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60C2" w:rsidRPr="00B06D81" w:rsidRDefault="00D260C2" w:rsidP="00B90B0E">
      <w:pPr>
        <w:pStyle w:val="BodyText"/>
        <w:spacing w:after="0" w:line="276" w:lineRule="auto"/>
        <w:jc w:val="center"/>
        <w:rPr>
          <w:rFonts w:ascii="Arial" w:hAnsi="Arial" w:cs="Arial"/>
          <w:b/>
          <w:sz w:val="22"/>
          <w:szCs w:val="22"/>
        </w:rPr>
      </w:pPr>
      <w:r w:rsidRPr="00B06D81">
        <w:rPr>
          <w:rFonts w:ascii="Arial" w:hAnsi="Arial" w:cs="Arial"/>
          <w:b/>
          <w:sz w:val="22"/>
          <w:szCs w:val="22"/>
        </w:rPr>
        <w:t xml:space="preserve">                                                                                                                                          Nacrt</w:t>
      </w:r>
    </w:p>
    <w:p w:rsidR="00100F10" w:rsidRPr="00B06D81" w:rsidRDefault="0028614A" w:rsidP="00076B28">
      <w:pPr>
        <w:pStyle w:val="BodyText"/>
        <w:spacing w:after="0" w:line="276" w:lineRule="auto"/>
        <w:jc w:val="center"/>
        <w:rPr>
          <w:rFonts w:ascii="Arial" w:hAnsi="Arial" w:cs="Arial"/>
          <w:b/>
        </w:rPr>
      </w:pPr>
      <w:r w:rsidRPr="00B06D81">
        <w:rPr>
          <w:rFonts w:ascii="Arial" w:hAnsi="Arial" w:cs="Arial"/>
          <w:b/>
        </w:rPr>
        <w:t>UGOVOR</w:t>
      </w:r>
    </w:p>
    <w:p w:rsidR="00100F10" w:rsidRPr="00B06D81" w:rsidRDefault="00100F10" w:rsidP="00B90B0E">
      <w:pPr>
        <w:spacing w:after="0"/>
        <w:jc w:val="center"/>
        <w:rPr>
          <w:rFonts w:ascii="Arial" w:hAnsi="Arial" w:cs="Arial"/>
          <w:b/>
          <w:sz w:val="24"/>
          <w:szCs w:val="24"/>
        </w:rPr>
      </w:pPr>
      <w:r w:rsidRPr="00B06D81">
        <w:rPr>
          <w:rFonts w:ascii="Arial" w:hAnsi="Arial" w:cs="Arial"/>
          <w:b/>
          <w:sz w:val="24"/>
          <w:szCs w:val="24"/>
        </w:rPr>
        <w:t xml:space="preserve">O KONCESIJI ZA DETALJNA GEOLOŠKA ISTRAŽIVANJA I EKSPLOATACIJU </w:t>
      </w:r>
      <w:r w:rsidR="00015E1E" w:rsidRPr="00900EEE">
        <w:rPr>
          <w:rFonts w:ascii="Arial" w:hAnsi="Arial" w:cs="Arial"/>
          <w:b/>
        </w:rPr>
        <w:t>NEMETALIČNE</w:t>
      </w:r>
      <w:r w:rsidR="00015E1E" w:rsidRPr="00B06D81">
        <w:rPr>
          <w:rFonts w:ascii="Arial" w:hAnsi="Arial" w:cs="Arial"/>
          <w:b/>
          <w:sz w:val="24"/>
          <w:szCs w:val="24"/>
        </w:rPr>
        <w:t xml:space="preserve"> </w:t>
      </w:r>
      <w:r w:rsidRPr="00B06D81">
        <w:rPr>
          <w:rFonts w:ascii="Arial" w:hAnsi="Arial" w:cs="Arial"/>
          <w:b/>
          <w:sz w:val="24"/>
          <w:szCs w:val="24"/>
        </w:rPr>
        <w:t xml:space="preserve">MINERALNE SIROVINE TEHNIČKO-GRAĐEVINSKOG </w:t>
      </w:r>
      <w:r w:rsidR="000349A8" w:rsidRPr="00B06D81">
        <w:rPr>
          <w:rFonts w:ascii="Arial" w:hAnsi="Arial" w:cs="Arial"/>
          <w:b/>
          <w:sz w:val="24"/>
          <w:szCs w:val="24"/>
        </w:rPr>
        <w:t>KAMENA</w:t>
      </w:r>
      <w:r w:rsidR="00BE691C" w:rsidRPr="00B06D81">
        <w:rPr>
          <w:rFonts w:ascii="Arial" w:hAnsi="Arial" w:cs="Arial"/>
          <w:b/>
          <w:sz w:val="24"/>
          <w:szCs w:val="24"/>
        </w:rPr>
        <w:t xml:space="preserve"> </w:t>
      </w:r>
      <w:r w:rsidR="000349A8" w:rsidRPr="00B06D81">
        <w:rPr>
          <w:rFonts w:ascii="Arial" w:hAnsi="Arial" w:cs="Arial"/>
          <w:b/>
          <w:sz w:val="24"/>
          <w:szCs w:val="24"/>
        </w:rPr>
        <w:t xml:space="preserve">„BAKOVIĆI“, </w:t>
      </w:r>
      <w:r w:rsidR="004E540F">
        <w:rPr>
          <w:rFonts w:ascii="Arial" w:hAnsi="Arial" w:cs="Arial"/>
          <w:b/>
          <w:sz w:val="24"/>
          <w:szCs w:val="24"/>
        </w:rPr>
        <w:t>OPŠTINA KOLAŠIN</w:t>
      </w:r>
    </w:p>
    <w:p w:rsidR="00100F10" w:rsidRPr="00B06D81" w:rsidRDefault="00100F10" w:rsidP="00B90B0E">
      <w:pPr>
        <w:pStyle w:val="BodyText"/>
        <w:spacing w:after="0" w:line="276" w:lineRule="auto"/>
        <w:jc w:val="center"/>
        <w:rPr>
          <w:rFonts w:ascii="Arial" w:hAnsi="Arial" w:cs="Arial"/>
          <w:b/>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center"/>
        <w:rPr>
          <w:rFonts w:ascii="Arial" w:hAnsi="Arial" w:cs="Arial"/>
          <w:sz w:val="22"/>
          <w:szCs w:val="22"/>
        </w:rPr>
      </w:pPr>
    </w:p>
    <w:p w:rsidR="0028614A" w:rsidRPr="00B06D81" w:rsidRDefault="0028614A" w:rsidP="00B90B0E">
      <w:pPr>
        <w:pStyle w:val="BodyText"/>
        <w:spacing w:after="0" w:line="276" w:lineRule="auto"/>
        <w:jc w:val="center"/>
        <w:rPr>
          <w:rFonts w:ascii="Arial" w:hAnsi="Arial" w:cs="Arial"/>
          <w:b/>
          <w:bCs/>
          <w:sz w:val="22"/>
          <w:szCs w:val="22"/>
        </w:rPr>
      </w:pPr>
      <w:r w:rsidRPr="00B06D81">
        <w:rPr>
          <w:rFonts w:ascii="Arial" w:hAnsi="Arial" w:cs="Arial"/>
          <w:b/>
          <w:bCs/>
          <w:sz w:val="22"/>
          <w:szCs w:val="22"/>
        </w:rPr>
        <w:t>UGOVORNE STRANE:</w:t>
      </w:r>
    </w:p>
    <w:p w:rsidR="0028614A" w:rsidRPr="00B06D81" w:rsidRDefault="0028614A" w:rsidP="00B90B0E">
      <w:pPr>
        <w:pStyle w:val="BodyText"/>
        <w:spacing w:after="0" w:line="276" w:lineRule="auto"/>
        <w:jc w:val="both"/>
        <w:rPr>
          <w:rFonts w:ascii="Arial" w:hAnsi="Arial" w:cs="Arial"/>
          <w:b/>
          <w:bCs/>
          <w:sz w:val="22"/>
          <w:szCs w:val="22"/>
        </w:rPr>
      </w:pPr>
    </w:p>
    <w:p w:rsidR="00015E1E" w:rsidRDefault="00015E1E" w:rsidP="00015E1E">
      <w:pPr>
        <w:pStyle w:val="BodyText"/>
        <w:spacing w:after="0"/>
        <w:ind w:right="4"/>
        <w:jc w:val="both"/>
        <w:rPr>
          <w:rFonts w:ascii="Arial" w:hAnsi="Arial" w:cs="Arial"/>
          <w:b/>
          <w:bCs/>
          <w:sz w:val="22"/>
          <w:szCs w:val="22"/>
        </w:rPr>
      </w:pPr>
      <w:r w:rsidRPr="00900EEE">
        <w:rPr>
          <w:rFonts w:ascii="Arial" w:hAnsi="Arial" w:cs="Arial"/>
          <w:b/>
          <w:bCs/>
          <w:sz w:val="22"/>
          <w:szCs w:val="22"/>
        </w:rPr>
        <w:t xml:space="preserve">Vlada Crne Gore, koju zastupa ministar kapitalnih investicija </w:t>
      </w:r>
      <w:r>
        <w:rPr>
          <w:rFonts w:ascii="Arial" w:hAnsi="Arial" w:cs="Arial"/>
          <w:b/>
          <w:bCs/>
          <w:sz w:val="22"/>
          <w:szCs w:val="22"/>
        </w:rPr>
        <w:t>mr Ervin Ibrahimovi</w:t>
      </w:r>
      <w:r>
        <w:rPr>
          <w:rFonts w:ascii="Arial" w:hAnsi="Arial" w:cs="Arial"/>
          <w:b/>
          <w:bCs/>
          <w:sz w:val="22"/>
          <w:szCs w:val="22"/>
          <w:lang w:val="sr-Latn-ME"/>
        </w:rPr>
        <w:t>ć</w:t>
      </w:r>
      <w:r>
        <w:rPr>
          <w:rFonts w:ascii="Arial" w:hAnsi="Arial" w:cs="Arial"/>
          <w:b/>
          <w:bCs/>
          <w:sz w:val="22"/>
          <w:szCs w:val="22"/>
        </w:rPr>
        <w:t xml:space="preserve"> </w:t>
      </w:r>
    </w:p>
    <w:p w:rsidR="00015E1E" w:rsidRPr="00900EEE" w:rsidRDefault="00015E1E" w:rsidP="00015E1E">
      <w:pPr>
        <w:pStyle w:val="BodyText"/>
        <w:spacing w:after="0"/>
        <w:ind w:right="4"/>
        <w:jc w:val="both"/>
        <w:rPr>
          <w:rFonts w:ascii="Arial" w:hAnsi="Arial" w:cs="Arial"/>
          <w:b/>
          <w:bCs/>
          <w:sz w:val="22"/>
          <w:szCs w:val="22"/>
        </w:rPr>
      </w:pPr>
      <w:r>
        <w:rPr>
          <w:rFonts w:ascii="Arial" w:hAnsi="Arial" w:cs="Arial"/>
          <w:b/>
          <w:bCs/>
          <w:sz w:val="22"/>
          <w:szCs w:val="22"/>
        </w:rPr>
        <w:t>(u daljem tekstu: „Koncedent</w:t>
      </w:r>
      <w:r w:rsidRPr="00900EEE">
        <w:rPr>
          <w:rFonts w:ascii="Arial" w:hAnsi="Arial" w:cs="Arial"/>
          <w:b/>
          <w:bCs/>
          <w:sz w:val="22"/>
          <w:szCs w:val="22"/>
        </w:rPr>
        <w:t>")</w:t>
      </w:r>
    </w:p>
    <w:p w:rsidR="00015E1E" w:rsidRPr="00900EEE" w:rsidRDefault="00015E1E" w:rsidP="00015E1E">
      <w:pPr>
        <w:pStyle w:val="BodyText"/>
        <w:spacing w:after="0"/>
        <w:ind w:right="4"/>
        <w:jc w:val="both"/>
        <w:rPr>
          <w:rFonts w:ascii="Arial" w:hAnsi="Arial" w:cs="Arial"/>
          <w:b/>
          <w:bCs/>
          <w:sz w:val="22"/>
          <w:szCs w:val="22"/>
        </w:rPr>
      </w:pPr>
    </w:p>
    <w:p w:rsidR="00015E1E" w:rsidRDefault="00015E1E" w:rsidP="00015E1E">
      <w:pPr>
        <w:pStyle w:val="BodyText"/>
        <w:spacing w:after="0"/>
        <w:ind w:right="4"/>
        <w:jc w:val="both"/>
        <w:rPr>
          <w:rFonts w:ascii="Arial" w:hAnsi="Arial" w:cs="Arial"/>
          <w:b/>
          <w:bCs/>
          <w:sz w:val="22"/>
          <w:szCs w:val="22"/>
        </w:rPr>
      </w:pPr>
      <w:r w:rsidRPr="00900EEE">
        <w:rPr>
          <w:rFonts w:ascii="Arial" w:hAnsi="Arial" w:cs="Arial"/>
          <w:b/>
          <w:bCs/>
          <w:sz w:val="22"/>
          <w:szCs w:val="22"/>
        </w:rPr>
        <w:t xml:space="preserve">i </w:t>
      </w:r>
    </w:p>
    <w:p w:rsidR="00015E1E" w:rsidRPr="00900EEE" w:rsidRDefault="00015E1E" w:rsidP="00015E1E">
      <w:pPr>
        <w:pStyle w:val="BodyText"/>
        <w:spacing w:after="0"/>
        <w:ind w:right="4"/>
        <w:jc w:val="both"/>
        <w:rPr>
          <w:rFonts w:ascii="Arial" w:hAnsi="Arial" w:cs="Arial"/>
          <w:b/>
          <w:bCs/>
          <w:sz w:val="22"/>
          <w:szCs w:val="22"/>
        </w:rPr>
      </w:pPr>
    </w:p>
    <w:p w:rsidR="00015E1E" w:rsidRPr="00900EEE" w:rsidRDefault="00015E1E" w:rsidP="00015E1E">
      <w:pPr>
        <w:pStyle w:val="BodyText"/>
        <w:suppressAutoHyphens/>
        <w:spacing w:after="0"/>
        <w:ind w:right="4"/>
        <w:jc w:val="both"/>
        <w:rPr>
          <w:rFonts w:ascii="Arial" w:hAnsi="Arial" w:cs="Arial"/>
          <w:sz w:val="22"/>
          <w:szCs w:val="22"/>
        </w:rPr>
      </w:pPr>
      <w:r w:rsidRPr="00900EEE">
        <w:rPr>
          <w:rFonts w:ascii="Arial" w:hAnsi="Arial" w:cs="Arial"/>
          <w:b/>
          <w:bCs/>
          <w:sz w:val="22"/>
          <w:szCs w:val="22"/>
        </w:rPr>
        <w:t>_____________________ koga zastupa ______________ (u daljem tekstu: „Koncesionar“)</w:t>
      </w:r>
      <w:r w:rsidRPr="00900EEE">
        <w:rPr>
          <w:rFonts w:ascii="Arial" w:hAnsi="Arial" w:cs="Arial"/>
          <w:sz w:val="22"/>
          <w:szCs w:val="22"/>
        </w:rPr>
        <w:t>,</w:t>
      </w:r>
    </w:p>
    <w:p w:rsidR="00015E1E" w:rsidRPr="00900EEE" w:rsidRDefault="00015E1E" w:rsidP="00015E1E">
      <w:pPr>
        <w:pStyle w:val="BodyText"/>
        <w:suppressAutoHyphens/>
        <w:spacing w:after="0"/>
        <w:ind w:right="4"/>
        <w:jc w:val="both"/>
        <w:rPr>
          <w:rFonts w:ascii="Arial" w:hAnsi="Arial" w:cs="Arial"/>
          <w:sz w:val="22"/>
          <w:szCs w:val="22"/>
        </w:rPr>
      </w:pPr>
    </w:p>
    <w:p w:rsidR="00015E1E" w:rsidRPr="00900EEE" w:rsidRDefault="00015E1E" w:rsidP="00015E1E">
      <w:pPr>
        <w:pStyle w:val="BodyText"/>
        <w:spacing w:after="0"/>
        <w:ind w:right="4"/>
        <w:jc w:val="both"/>
        <w:rPr>
          <w:rFonts w:ascii="Arial" w:hAnsi="Arial" w:cs="Arial"/>
          <w:sz w:val="22"/>
          <w:szCs w:val="22"/>
        </w:rPr>
      </w:pPr>
    </w:p>
    <w:p w:rsidR="00015E1E" w:rsidRPr="00900EEE" w:rsidRDefault="00015E1E" w:rsidP="00015E1E">
      <w:pPr>
        <w:pStyle w:val="BodyText"/>
        <w:spacing w:after="0"/>
        <w:ind w:right="4"/>
        <w:jc w:val="both"/>
        <w:rPr>
          <w:rFonts w:ascii="Arial" w:hAnsi="Arial" w:cs="Arial"/>
          <w:sz w:val="22"/>
          <w:szCs w:val="22"/>
        </w:rPr>
      </w:pPr>
      <w:r w:rsidRPr="00900EEE">
        <w:rPr>
          <w:rFonts w:ascii="Arial" w:hAnsi="Arial" w:cs="Arial"/>
          <w:sz w:val="22"/>
          <w:szCs w:val="22"/>
        </w:rPr>
        <w:t>Koncedent i Koncesionar zajednički Ugovorne strane, a pojedinačno Ugovorna strana</w:t>
      </w:r>
    </w:p>
    <w:p w:rsidR="00015E1E" w:rsidRPr="00900EEE" w:rsidRDefault="00015E1E" w:rsidP="00015E1E">
      <w:pPr>
        <w:pStyle w:val="BodyText"/>
        <w:spacing w:after="0"/>
        <w:ind w:right="4"/>
        <w:jc w:val="both"/>
        <w:rPr>
          <w:rFonts w:ascii="Arial" w:hAnsi="Arial" w:cs="Arial"/>
          <w:sz w:val="22"/>
          <w:szCs w:val="22"/>
        </w:rPr>
      </w:pPr>
    </w:p>
    <w:p w:rsidR="00015E1E" w:rsidRPr="00900EEE" w:rsidRDefault="00015E1E" w:rsidP="00015E1E">
      <w:pPr>
        <w:pStyle w:val="BodyText"/>
        <w:spacing w:after="0"/>
        <w:ind w:right="4"/>
        <w:jc w:val="center"/>
        <w:rPr>
          <w:rFonts w:ascii="Arial" w:hAnsi="Arial" w:cs="Arial"/>
          <w:sz w:val="22"/>
          <w:szCs w:val="22"/>
        </w:rPr>
      </w:pPr>
      <w:r w:rsidRPr="00900EEE">
        <w:rPr>
          <w:rFonts w:ascii="Arial" w:hAnsi="Arial" w:cs="Arial"/>
          <w:sz w:val="22"/>
          <w:szCs w:val="22"/>
        </w:rPr>
        <w:t>Zaključen _______ 202</w:t>
      </w:r>
      <w:r>
        <w:rPr>
          <w:rFonts w:ascii="Arial" w:hAnsi="Arial" w:cs="Arial"/>
          <w:sz w:val="22"/>
          <w:szCs w:val="22"/>
        </w:rPr>
        <w:t>3.</w:t>
      </w:r>
      <w:r w:rsidRPr="00900EEE">
        <w:rPr>
          <w:rFonts w:ascii="Arial" w:hAnsi="Arial" w:cs="Arial"/>
          <w:sz w:val="22"/>
          <w:szCs w:val="22"/>
        </w:rPr>
        <w:t xml:space="preserve"> godine, u Podgorici</w:t>
      </w: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0A5B12" w:rsidRPr="00B06D81" w:rsidRDefault="000A5B12" w:rsidP="00B90B0E">
      <w:pPr>
        <w:pStyle w:val="BodyText"/>
        <w:spacing w:after="0" w:line="276" w:lineRule="auto"/>
        <w:jc w:val="both"/>
        <w:rPr>
          <w:rFonts w:ascii="Arial" w:hAnsi="Arial" w:cs="Arial"/>
          <w:sz w:val="22"/>
          <w:szCs w:val="22"/>
        </w:rPr>
      </w:pPr>
    </w:p>
    <w:p w:rsidR="000A5B12" w:rsidRPr="00B06D81" w:rsidRDefault="000A5B12" w:rsidP="00B90B0E">
      <w:pPr>
        <w:pStyle w:val="BodyText"/>
        <w:spacing w:after="0" w:line="276" w:lineRule="auto"/>
        <w:jc w:val="both"/>
        <w:rPr>
          <w:rFonts w:ascii="Arial" w:hAnsi="Arial" w:cs="Arial"/>
          <w:sz w:val="22"/>
          <w:szCs w:val="22"/>
        </w:rPr>
      </w:pPr>
    </w:p>
    <w:p w:rsidR="000A5B12" w:rsidRPr="00B06D81" w:rsidRDefault="000A5B12" w:rsidP="00B90B0E">
      <w:pPr>
        <w:pStyle w:val="BodyText"/>
        <w:spacing w:after="0" w:line="276" w:lineRule="auto"/>
        <w:jc w:val="both"/>
        <w:rPr>
          <w:rFonts w:ascii="Arial" w:hAnsi="Arial" w:cs="Arial"/>
          <w:sz w:val="22"/>
          <w:szCs w:val="22"/>
        </w:rPr>
      </w:pPr>
    </w:p>
    <w:p w:rsidR="008503A2" w:rsidRPr="00B06D81" w:rsidRDefault="008503A2"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0761D3" w:rsidRPr="00B06D81" w:rsidRDefault="000761D3" w:rsidP="00B90B0E">
      <w:pPr>
        <w:pStyle w:val="BodyText"/>
        <w:spacing w:after="0" w:line="276" w:lineRule="auto"/>
        <w:jc w:val="both"/>
        <w:rPr>
          <w:rFonts w:ascii="Arial" w:hAnsi="Arial" w:cs="Arial"/>
          <w:sz w:val="22"/>
          <w:szCs w:val="22"/>
        </w:rPr>
      </w:pPr>
    </w:p>
    <w:p w:rsidR="005047EA" w:rsidRPr="00B06D81" w:rsidRDefault="005047EA" w:rsidP="00B90B0E">
      <w:pPr>
        <w:pStyle w:val="BodyText"/>
        <w:spacing w:after="0" w:line="276" w:lineRule="auto"/>
        <w:jc w:val="both"/>
        <w:rPr>
          <w:rFonts w:ascii="Arial" w:hAnsi="Arial" w:cs="Arial"/>
          <w:sz w:val="22"/>
          <w:szCs w:val="22"/>
        </w:rPr>
      </w:pPr>
    </w:p>
    <w:p w:rsidR="0028614A" w:rsidRPr="00B06D81" w:rsidRDefault="0028614A" w:rsidP="00B90B0E">
      <w:pPr>
        <w:pStyle w:val="BodyText"/>
        <w:spacing w:after="0" w:line="276" w:lineRule="auto"/>
        <w:jc w:val="both"/>
        <w:rPr>
          <w:rFonts w:ascii="Arial" w:hAnsi="Arial" w:cs="Arial"/>
          <w:sz w:val="22"/>
          <w:szCs w:val="22"/>
        </w:rPr>
      </w:pPr>
    </w:p>
    <w:p w:rsidR="00AA0EA2" w:rsidRDefault="00AA0EA2" w:rsidP="00B90B0E">
      <w:pPr>
        <w:pStyle w:val="Heading2"/>
        <w:spacing w:before="0"/>
        <w:rPr>
          <w:rFonts w:ascii="Arial" w:hAnsi="Arial" w:cs="Arial"/>
          <w:color w:val="auto"/>
          <w:sz w:val="22"/>
          <w:szCs w:val="22"/>
        </w:rPr>
      </w:pPr>
      <w:bookmarkStart w:id="0" w:name="_Toc287441940"/>
      <w:bookmarkStart w:id="1" w:name="_Toc379374222"/>
    </w:p>
    <w:p w:rsidR="00AA0EA2" w:rsidRDefault="00AA0EA2" w:rsidP="00B90B0E">
      <w:pPr>
        <w:pStyle w:val="Heading2"/>
        <w:spacing w:before="0"/>
        <w:rPr>
          <w:rFonts w:ascii="Arial" w:hAnsi="Arial" w:cs="Arial"/>
          <w:color w:val="auto"/>
          <w:sz w:val="22"/>
          <w:szCs w:val="22"/>
        </w:rPr>
      </w:pPr>
    </w:p>
    <w:p w:rsidR="00AA0EA2" w:rsidRDefault="00AA0EA2" w:rsidP="00B90B0E">
      <w:pPr>
        <w:pStyle w:val="Heading2"/>
        <w:spacing w:before="0"/>
        <w:rPr>
          <w:rFonts w:ascii="Arial" w:hAnsi="Arial" w:cs="Arial"/>
          <w:color w:val="auto"/>
          <w:sz w:val="22"/>
          <w:szCs w:val="22"/>
        </w:rPr>
      </w:pPr>
    </w:p>
    <w:p w:rsidR="000761D3" w:rsidRPr="00B06D81" w:rsidRDefault="000761D3" w:rsidP="00B90B0E">
      <w:pPr>
        <w:pStyle w:val="Heading2"/>
        <w:spacing w:before="0"/>
        <w:rPr>
          <w:rFonts w:ascii="Arial" w:hAnsi="Arial" w:cs="Arial"/>
          <w:color w:val="auto"/>
          <w:sz w:val="22"/>
          <w:szCs w:val="22"/>
        </w:rPr>
      </w:pPr>
      <w:r w:rsidRPr="00B06D81">
        <w:rPr>
          <w:rFonts w:ascii="Arial" w:hAnsi="Arial" w:cs="Arial"/>
          <w:color w:val="auto"/>
          <w:sz w:val="22"/>
          <w:szCs w:val="22"/>
        </w:rPr>
        <w:t>Preambula</w:t>
      </w:r>
      <w:bookmarkEnd w:id="0"/>
      <w:bookmarkEnd w:id="1"/>
      <w:r w:rsidRPr="00B06D81">
        <w:rPr>
          <w:rFonts w:ascii="Arial" w:hAnsi="Arial" w:cs="Arial"/>
          <w:color w:val="auto"/>
          <w:sz w:val="22"/>
          <w:szCs w:val="22"/>
        </w:rPr>
        <w:t xml:space="preserve">: </w:t>
      </w:r>
    </w:p>
    <w:p w:rsidR="000761D3" w:rsidRPr="00B06D81" w:rsidRDefault="000761D3" w:rsidP="00B90B0E">
      <w:pPr>
        <w:spacing w:after="0"/>
        <w:jc w:val="both"/>
        <w:rPr>
          <w:rFonts w:ascii="Arial" w:hAnsi="Arial" w:cs="Arial"/>
        </w:rPr>
      </w:pPr>
    </w:p>
    <w:p w:rsidR="00687444" w:rsidRPr="00B06D81" w:rsidRDefault="000761D3" w:rsidP="00B90B0E">
      <w:pPr>
        <w:spacing w:after="0"/>
        <w:jc w:val="both"/>
        <w:rPr>
          <w:rFonts w:ascii="Arial" w:hAnsi="Arial" w:cs="Arial"/>
        </w:rPr>
      </w:pPr>
      <w:r w:rsidRPr="00B06D81">
        <w:rPr>
          <w:rFonts w:ascii="Arial" w:hAnsi="Arial" w:cs="Arial"/>
        </w:rPr>
        <w:t xml:space="preserve">S OBZIROM DA </w:t>
      </w:r>
    </w:p>
    <w:p w:rsidR="00257BCA" w:rsidRDefault="00257BCA" w:rsidP="00B90B0E">
      <w:pPr>
        <w:spacing w:after="0"/>
        <w:jc w:val="both"/>
        <w:rPr>
          <w:rFonts w:ascii="Arial" w:hAnsi="Arial" w:cs="Arial"/>
        </w:rPr>
      </w:pPr>
    </w:p>
    <w:p w:rsidR="000761D3" w:rsidRPr="00B06D81" w:rsidRDefault="00B06D81" w:rsidP="00B90B0E">
      <w:pPr>
        <w:spacing w:after="0"/>
        <w:jc w:val="both"/>
        <w:rPr>
          <w:rFonts w:ascii="Arial" w:hAnsi="Arial" w:cs="Arial"/>
        </w:rPr>
      </w:pPr>
      <w:r>
        <w:rPr>
          <w:rFonts w:ascii="Arial" w:hAnsi="Arial" w:cs="Arial"/>
        </w:rPr>
        <w:t>Ustav Države Crne Gore („</w:t>
      </w:r>
      <w:r w:rsidR="000761D3" w:rsidRPr="00B06D81">
        <w:rPr>
          <w:rFonts w:ascii="Arial" w:hAnsi="Arial" w:cs="Arial"/>
        </w:rPr>
        <w:t>Službeni list Crne Gore”, broj 1/07 i 38/13), član 58, definiše da su prirodna bogatstva u državnoj imovini,</w:t>
      </w:r>
    </w:p>
    <w:p w:rsidR="000761D3" w:rsidRPr="00B06D81" w:rsidRDefault="000761D3" w:rsidP="00B90B0E">
      <w:pPr>
        <w:spacing w:after="0"/>
        <w:jc w:val="both"/>
        <w:rPr>
          <w:rFonts w:ascii="Arial" w:hAnsi="Arial" w:cs="Arial"/>
        </w:rPr>
      </w:pPr>
    </w:p>
    <w:p w:rsidR="000761D3" w:rsidRPr="00B06D81" w:rsidRDefault="00B06D81" w:rsidP="00B90B0E">
      <w:pPr>
        <w:spacing w:after="0"/>
        <w:jc w:val="both"/>
        <w:rPr>
          <w:rFonts w:ascii="Arial" w:hAnsi="Arial" w:cs="Arial"/>
        </w:rPr>
      </w:pPr>
      <w:r>
        <w:rPr>
          <w:rFonts w:ascii="Arial" w:hAnsi="Arial" w:cs="Arial"/>
        </w:rPr>
        <w:t>Zakon o državnoj imovini („</w:t>
      </w:r>
      <w:r w:rsidR="000761D3" w:rsidRPr="00B06D81">
        <w:rPr>
          <w:rFonts w:ascii="Arial" w:hAnsi="Arial" w:cs="Arial"/>
        </w:rPr>
        <w:t>Službeni list Crne Gore”, broj 21/09 i 40/11), član 11, definiše da su prirodna bogatstva kojima raspolaže Crna Gora: rude, nafta, gas i druga prirodna bogatstva određena zakonom,</w:t>
      </w:r>
    </w:p>
    <w:p w:rsidR="000761D3" w:rsidRPr="00B06D81" w:rsidRDefault="000761D3" w:rsidP="00B90B0E">
      <w:pPr>
        <w:spacing w:after="0"/>
        <w:jc w:val="both"/>
        <w:rPr>
          <w:rFonts w:ascii="Arial" w:hAnsi="Arial" w:cs="Arial"/>
        </w:rPr>
      </w:pPr>
    </w:p>
    <w:p w:rsidR="000761D3" w:rsidRPr="00B06D81" w:rsidRDefault="00B06D81" w:rsidP="00B90B0E">
      <w:pPr>
        <w:autoSpaceDE w:val="0"/>
        <w:autoSpaceDN w:val="0"/>
        <w:adjustRightInd w:val="0"/>
        <w:spacing w:after="0"/>
        <w:jc w:val="both"/>
        <w:rPr>
          <w:rFonts w:ascii="Arial" w:hAnsi="Arial" w:cs="Arial"/>
        </w:rPr>
      </w:pPr>
      <w:r>
        <w:rPr>
          <w:rFonts w:ascii="Arial" w:hAnsi="Arial" w:cs="Arial"/>
        </w:rPr>
        <w:t>Zakon o rudarstvu („</w:t>
      </w:r>
      <w:r w:rsidR="000761D3" w:rsidRPr="00B06D81">
        <w:rPr>
          <w:rFonts w:ascii="Arial" w:hAnsi="Arial" w:cs="Arial"/>
        </w:rPr>
        <w:t xml:space="preserve">Službeni list Crne Gore”, broj 65/08), član </w:t>
      </w:r>
      <w:r w:rsidR="000761D3" w:rsidRPr="00B06D81">
        <w:rPr>
          <w:rFonts w:ascii="Arial" w:hAnsi="Arial" w:cs="Arial"/>
          <w:bCs/>
        </w:rPr>
        <w:t xml:space="preserve">3, </w:t>
      </w:r>
      <w:r w:rsidR="000761D3" w:rsidRPr="00B06D81">
        <w:rPr>
          <w:rFonts w:ascii="Arial" w:hAnsi="Arial" w:cs="Arial"/>
        </w:rPr>
        <w:t>definiše da</w:t>
      </w:r>
      <w:r w:rsidR="00B21F1E" w:rsidRPr="00B06D81">
        <w:rPr>
          <w:rFonts w:ascii="Arial" w:hAnsi="Arial" w:cs="Arial"/>
        </w:rPr>
        <w:t xml:space="preserve"> se rudnim bogatstvima smatraju </w:t>
      </w:r>
      <w:r w:rsidR="000761D3" w:rsidRPr="00B06D81">
        <w:rPr>
          <w:rFonts w:ascii="Arial" w:hAnsi="Arial" w:cs="Arial"/>
        </w:rPr>
        <w:t xml:space="preserve">sve organske i neorganske mineralne sirovine u </w:t>
      </w:r>
      <w:r w:rsidR="000761D3" w:rsidRPr="00B06D81">
        <w:rPr>
          <w:rFonts w:ascii="Arial" w:eastAsia="TimesNewRoman" w:hAnsi="Arial" w:cs="Arial"/>
        </w:rPr>
        <w:t>č</w:t>
      </w:r>
      <w:r w:rsidR="000761D3" w:rsidRPr="00B06D81">
        <w:rPr>
          <w:rFonts w:ascii="Arial" w:hAnsi="Arial" w:cs="Arial"/>
        </w:rPr>
        <w:t>vrstom,</w:t>
      </w:r>
      <w:r>
        <w:rPr>
          <w:rFonts w:ascii="Arial" w:hAnsi="Arial" w:cs="Arial"/>
        </w:rPr>
        <w:t xml:space="preserve"> </w:t>
      </w:r>
      <w:r w:rsidR="000761D3" w:rsidRPr="00B06D81">
        <w:rPr>
          <w:rFonts w:ascii="Arial" w:hAnsi="Arial" w:cs="Arial"/>
        </w:rPr>
        <w:t>te</w:t>
      </w:r>
      <w:r w:rsidR="000761D3" w:rsidRPr="00B06D81">
        <w:rPr>
          <w:rFonts w:ascii="Arial" w:eastAsia="TimesNewRoman" w:hAnsi="Arial" w:cs="Arial"/>
        </w:rPr>
        <w:t>č</w:t>
      </w:r>
      <w:r w:rsidR="000761D3" w:rsidRPr="00B06D81">
        <w:rPr>
          <w:rFonts w:ascii="Arial" w:hAnsi="Arial" w:cs="Arial"/>
        </w:rPr>
        <w:t xml:space="preserve">nom i gasovitom stanju koje se nalaze u primarnom ležištu, u nanosima, odlagalištima, kao i tehnogene mineralne sirovine nastale procesom eksploatacije, </w:t>
      </w:r>
    </w:p>
    <w:p w:rsidR="000761D3" w:rsidRPr="00B06D81" w:rsidRDefault="000761D3" w:rsidP="00B90B0E">
      <w:pPr>
        <w:autoSpaceDE w:val="0"/>
        <w:autoSpaceDN w:val="0"/>
        <w:adjustRightInd w:val="0"/>
        <w:spacing w:after="0"/>
        <w:jc w:val="both"/>
        <w:rPr>
          <w:rFonts w:ascii="Arial" w:hAnsi="Arial" w:cs="Arial"/>
          <w:b/>
          <w:bCs/>
        </w:rPr>
      </w:pPr>
    </w:p>
    <w:p w:rsidR="00015E1E" w:rsidRPr="00900EEE" w:rsidRDefault="00015E1E" w:rsidP="00015E1E">
      <w:pPr>
        <w:autoSpaceDE w:val="0"/>
        <w:autoSpaceDN w:val="0"/>
        <w:adjustRightInd w:val="0"/>
        <w:spacing w:after="0" w:line="240" w:lineRule="auto"/>
        <w:ind w:right="4"/>
        <w:jc w:val="both"/>
        <w:rPr>
          <w:rFonts w:ascii="Arial" w:hAnsi="Arial" w:cs="Arial"/>
        </w:rPr>
      </w:pPr>
      <w:r w:rsidRPr="00900EEE">
        <w:rPr>
          <w:rFonts w:ascii="Arial" w:hAnsi="Arial" w:cs="Arial"/>
        </w:rPr>
        <w:t xml:space="preserve">Zakon o koncesijama („Službeni list Crne Gore", br. 8/09 i 73/19), član 6, definiše da predmet koncesije mogu biti, između ostalog, istraživanje ili eksploatacija, ili istraživanje i eksploatacija mineralnih sirovina od strateškog značaja, </w:t>
      </w:r>
      <w:r w:rsidRPr="000C7911">
        <w:rPr>
          <w:rFonts w:ascii="Arial" w:hAnsi="Arial" w:cs="Arial"/>
        </w:rPr>
        <w:t xml:space="preserve">kao i </w:t>
      </w:r>
      <w:r w:rsidRPr="000C7911">
        <w:rPr>
          <w:rFonts w:ascii="Arial" w:hAnsi="Arial" w:cs="Arial"/>
          <w:lang w:val="en-GB"/>
        </w:rPr>
        <w:t>korišćenje i drugih prirodnih bogatstava, dobara u opštoj upotrebi i drugih dobara od opšteg interesa u državnoj imovini, u skladu sa zakonom</w:t>
      </w:r>
      <w:r w:rsidRPr="000C7911">
        <w:rPr>
          <w:rFonts w:ascii="Arial" w:hAnsi="Arial" w:cs="Arial"/>
        </w:rPr>
        <w:t>.</w:t>
      </w:r>
    </w:p>
    <w:p w:rsidR="000761D3" w:rsidRPr="00B06D81" w:rsidRDefault="000761D3" w:rsidP="00B90B0E">
      <w:pPr>
        <w:autoSpaceDE w:val="0"/>
        <w:autoSpaceDN w:val="0"/>
        <w:adjustRightInd w:val="0"/>
        <w:spacing w:after="0"/>
        <w:jc w:val="both"/>
        <w:rPr>
          <w:rFonts w:ascii="Arial" w:hAnsi="Arial" w:cs="Arial"/>
        </w:rPr>
      </w:pPr>
    </w:p>
    <w:p w:rsidR="00015E1E" w:rsidRPr="00900EEE" w:rsidRDefault="00015E1E" w:rsidP="00015E1E">
      <w:pPr>
        <w:autoSpaceDE w:val="0"/>
        <w:autoSpaceDN w:val="0"/>
        <w:adjustRightInd w:val="0"/>
        <w:spacing w:after="0" w:line="240" w:lineRule="auto"/>
        <w:ind w:right="4"/>
        <w:jc w:val="both"/>
        <w:rPr>
          <w:rFonts w:ascii="Arial" w:hAnsi="Arial" w:cs="Arial"/>
        </w:rPr>
      </w:pPr>
      <w:r w:rsidRPr="00900EEE">
        <w:rPr>
          <w:rFonts w:ascii="Arial" w:hAnsi="Arial" w:cs="Arial"/>
        </w:rPr>
        <w:t>Zakon o koncesijama, član 9, definiše da odluku o davanju koncesije na predmetu koncesije na kojem svojinska prava i ovlaš</w:t>
      </w:r>
      <w:r w:rsidRPr="00900EEE">
        <w:rPr>
          <w:rFonts w:ascii="Arial" w:eastAsia="TimesNewRoman" w:hAnsi="Arial" w:cs="Arial"/>
        </w:rPr>
        <w:t>ć</w:t>
      </w:r>
      <w:r w:rsidRPr="00900EEE">
        <w:rPr>
          <w:rFonts w:ascii="Arial" w:hAnsi="Arial" w:cs="Arial"/>
        </w:rPr>
        <w:t xml:space="preserve">enja vrši Crna Gora donosi Vlada Crne Gore, odnosno Skupština. </w:t>
      </w:r>
    </w:p>
    <w:p w:rsidR="000761D3" w:rsidRPr="00B06D81" w:rsidRDefault="000761D3" w:rsidP="00B90B0E">
      <w:pPr>
        <w:autoSpaceDE w:val="0"/>
        <w:autoSpaceDN w:val="0"/>
        <w:adjustRightInd w:val="0"/>
        <w:spacing w:after="0"/>
        <w:jc w:val="both"/>
        <w:rPr>
          <w:rFonts w:ascii="Arial" w:hAnsi="Arial" w:cs="Arial"/>
        </w:rPr>
      </w:pPr>
    </w:p>
    <w:p w:rsidR="000761D3" w:rsidRPr="00B06D81" w:rsidRDefault="00A32F1C" w:rsidP="00B90B0E">
      <w:pPr>
        <w:ind w:hanging="180"/>
        <w:jc w:val="both"/>
        <w:rPr>
          <w:rFonts w:ascii="Arial" w:hAnsi="Arial" w:cs="Arial"/>
        </w:rPr>
      </w:pPr>
      <w:r w:rsidRPr="00B06D81">
        <w:rPr>
          <w:rFonts w:ascii="Arial" w:hAnsi="Arial" w:cs="Arial"/>
        </w:rPr>
        <w:t xml:space="preserve">   </w:t>
      </w:r>
      <w:r w:rsidR="00015E1E" w:rsidRPr="00900EEE">
        <w:rPr>
          <w:rFonts w:ascii="Arial" w:hAnsi="Arial" w:cs="Arial"/>
        </w:rPr>
        <w:t xml:space="preserve">Ministarstvo kapitalnih investicija Vlade Crne Gore je objavilo Javni oglas za dodjelu koncesije za detaljna geološka istraživanja i eksploataciju nemetalične mineralne sirovine </w:t>
      </w:r>
      <w:r w:rsidR="00015E1E">
        <w:rPr>
          <w:rFonts w:ascii="Arial" w:hAnsi="Arial" w:cs="Arial"/>
        </w:rPr>
        <w:t xml:space="preserve">tehničko-građevinskog kamena </w:t>
      </w:r>
      <w:r w:rsidR="00B64CEB" w:rsidRPr="00B06D81">
        <w:rPr>
          <w:rFonts w:ascii="Arial" w:hAnsi="Arial" w:cs="Arial"/>
        </w:rPr>
        <w:t xml:space="preserve">„Bakovići“, </w:t>
      </w:r>
      <w:r w:rsidR="004E540F">
        <w:rPr>
          <w:rFonts w:ascii="Arial" w:hAnsi="Arial" w:cs="Arial"/>
        </w:rPr>
        <w:t>Opština Kolašin</w:t>
      </w:r>
      <w:r w:rsidR="00B64CEB" w:rsidRPr="00B06D81">
        <w:rPr>
          <w:rFonts w:ascii="Arial" w:hAnsi="Arial" w:cs="Arial"/>
        </w:rPr>
        <w:t xml:space="preserve"> </w:t>
      </w:r>
      <w:r w:rsidR="000761D3" w:rsidRPr="00B06D81">
        <w:rPr>
          <w:rFonts w:ascii="Arial" w:hAnsi="Arial" w:cs="Arial"/>
        </w:rPr>
        <w:t>(„Službeni list Crne Gore“, broj ......)</w:t>
      </w:r>
    </w:p>
    <w:p w:rsidR="000761D3" w:rsidRPr="00B06D81" w:rsidRDefault="00687444" w:rsidP="00B90B0E">
      <w:pPr>
        <w:pStyle w:val="BodyText"/>
        <w:spacing w:after="0" w:line="276" w:lineRule="auto"/>
        <w:jc w:val="both"/>
        <w:rPr>
          <w:rFonts w:ascii="Arial" w:hAnsi="Arial" w:cs="Arial"/>
          <w:sz w:val="22"/>
          <w:szCs w:val="22"/>
        </w:rPr>
      </w:pPr>
      <w:r w:rsidRPr="00B06D81">
        <w:rPr>
          <w:rFonts w:ascii="Arial" w:hAnsi="Arial" w:cs="Arial"/>
          <w:sz w:val="22"/>
          <w:szCs w:val="22"/>
        </w:rPr>
        <w:t>Da</w:t>
      </w:r>
      <w:r w:rsidR="000761D3" w:rsidRPr="00B06D81">
        <w:rPr>
          <w:rFonts w:ascii="Arial" w:hAnsi="Arial" w:cs="Arial"/>
          <w:sz w:val="22"/>
          <w:szCs w:val="22"/>
        </w:rPr>
        <w:t xml:space="preserve"> je Koncesionar po predmetnom Javnom oglasu dost</w:t>
      </w:r>
      <w:r w:rsidR="00A32F1C" w:rsidRPr="00B06D81">
        <w:rPr>
          <w:rFonts w:ascii="Arial" w:hAnsi="Arial" w:cs="Arial"/>
          <w:sz w:val="22"/>
          <w:szCs w:val="22"/>
        </w:rPr>
        <w:t>avio ponudu broj XX od XX 20</w:t>
      </w:r>
      <w:r w:rsidR="00015E1E">
        <w:rPr>
          <w:rFonts w:ascii="Arial" w:hAnsi="Arial" w:cs="Arial"/>
          <w:sz w:val="22"/>
          <w:szCs w:val="22"/>
        </w:rPr>
        <w:t>2</w:t>
      </w:r>
      <w:r w:rsidR="00A32F1C" w:rsidRPr="00B06D81">
        <w:rPr>
          <w:rFonts w:ascii="Arial" w:hAnsi="Arial" w:cs="Arial"/>
          <w:sz w:val="22"/>
          <w:szCs w:val="22"/>
        </w:rPr>
        <w:t>-</w:t>
      </w:r>
      <w:r w:rsidR="000761D3" w:rsidRPr="00B06D81">
        <w:rPr>
          <w:rFonts w:ascii="Arial" w:hAnsi="Arial" w:cs="Arial"/>
          <w:sz w:val="22"/>
          <w:szCs w:val="22"/>
        </w:rPr>
        <w:t xml:space="preserve">godine, </w:t>
      </w:r>
    </w:p>
    <w:p w:rsidR="00A32F1C" w:rsidRPr="00B06D81" w:rsidRDefault="00A32F1C" w:rsidP="00B90B0E">
      <w:pPr>
        <w:pStyle w:val="BodyText"/>
        <w:spacing w:after="0" w:line="276" w:lineRule="auto"/>
        <w:jc w:val="both"/>
        <w:rPr>
          <w:rFonts w:ascii="Arial" w:hAnsi="Arial" w:cs="Arial"/>
          <w:sz w:val="22"/>
          <w:szCs w:val="22"/>
        </w:rPr>
      </w:pPr>
    </w:p>
    <w:p w:rsidR="000761D3" w:rsidRPr="006D1D67" w:rsidRDefault="00687444" w:rsidP="00015E1E">
      <w:pPr>
        <w:jc w:val="both"/>
        <w:rPr>
          <w:rFonts w:ascii="Arial" w:hAnsi="Arial" w:cs="Arial"/>
          <w:lang w:val="sl-SI"/>
        </w:rPr>
      </w:pPr>
      <w:r w:rsidRPr="006D1D67">
        <w:rPr>
          <w:rFonts w:ascii="Arial" w:hAnsi="Arial" w:cs="Arial"/>
          <w:lang w:val="sl-SI"/>
        </w:rPr>
        <w:t>Da</w:t>
      </w:r>
      <w:r w:rsidR="000761D3" w:rsidRPr="006D1D67">
        <w:rPr>
          <w:rFonts w:ascii="Arial" w:hAnsi="Arial" w:cs="Arial"/>
          <w:lang w:val="sl-SI"/>
        </w:rPr>
        <w:t xml:space="preserve"> je Vlada Crne Gore donijela Odluku o dodjeli koncesije </w:t>
      </w:r>
      <w:r w:rsidR="00A32F1C" w:rsidRPr="006D1D67">
        <w:rPr>
          <w:rFonts w:ascii="Arial" w:hAnsi="Arial" w:cs="Arial"/>
          <w:lang w:val="sl-SI"/>
        </w:rPr>
        <w:t xml:space="preserve">za detaljna geološka istraživanja i    eksploataciju </w:t>
      </w:r>
      <w:r w:rsidR="00015E1E" w:rsidRPr="00900EEE">
        <w:rPr>
          <w:rFonts w:ascii="Arial" w:hAnsi="Arial" w:cs="Arial"/>
          <w:lang w:val="sr-Latn-CS"/>
        </w:rPr>
        <w:t>nemetalične</w:t>
      </w:r>
      <w:r w:rsidR="00015E1E" w:rsidRPr="006D1D67">
        <w:rPr>
          <w:rFonts w:ascii="Arial" w:hAnsi="Arial" w:cs="Arial"/>
          <w:lang w:val="sl-SI"/>
        </w:rPr>
        <w:t xml:space="preserve"> </w:t>
      </w:r>
      <w:r w:rsidR="00A32F1C" w:rsidRPr="006D1D67">
        <w:rPr>
          <w:rFonts w:ascii="Arial" w:hAnsi="Arial" w:cs="Arial"/>
          <w:lang w:val="sl-SI"/>
        </w:rPr>
        <w:t>mineralne sirovin</w:t>
      </w:r>
      <w:r w:rsidR="0093659B" w:rsidRPr="006D1D67">
        <w:rPr>
          <w:rFonts w:ascii="Arial" w:hAnsi="Arial" w:cs="Arial"/>
          <w:lang w:val="sl-SI"/>
        </w:rPr>
        <w:t>e tehničko-</w:t>
      </w:r>
      <w:r w:rsidR="00B64CEB" w:rsidRPr="006D1D67">
        <w:rPr>
          <w:rFonts w:ascii="Arial" w:hAnsi="Arial" w:cs="Arial"/>
          <w:lang w:val="sl-SI"/>
        </w:rPr>
        <w:t xml:space="preserve">građevinskog kamena „Bakovići“, </w:t>
      </w:r>
      <w:r w:rsidR="004E540F" w:rsidRPr="006D1D67">
        <w:rPr>
          <w:rFonts w:ascii="Arial" w:hAnsi="Arial" w:cs="Arial"/>
          <w:lang w:val="sl-SI"/>
        </w:rPr>
        <w:t>Opština Kolašin</w:t>
      </w:r>
      <w:r w:rsidR="00B64CEB" w:rsidRPr="006D1D67">
        <w:rPr>
          <w:rFonts w:ascii="Arial" w:hAnsi="Arial" w:cs="Arial"/>
          <w:lang w:val="sl-SI"/>
        </w:rPr>
        <w:t xml:space="preserve"> </w:t>
      </w:r>
      <w:r w:rsidR="000761D3" w:rsidRPr="006D1D67">
        <w:rPr>
          <w:rFonts w:ascii="Arial" w:hAnsi="Arial" w:cs="Arial"/>
          <w:lang w:val="sl-SI"/>
        </w:rPr>
        <w:t>(„Službeni list Crne Gore“, broj ......)</w:t>
      </w:r>
    </w:p>
    <w:p w:rsidR="00015E1E" w:rsidRPr="006D1D67" w:rsidRDefault="00015E1E" w:rsidP="00015E1E">
      <w:pPr>
        <w:autoSpaceDE w:val="0"/>
        <w:autoSpaceDN w:val="0"/>
        <w:adjustRightInd w:val="0"/>
        <w:spacing w:after="0" w:line="240" w:lineRule="auto"/>
        <w:jc w:val="both"/>
        <w:rPr>
          <w:rFonts w:ascii="Arial" w:hAnsi="Arial" w:cs="Arial"/>
          <w:lang w:val="sl-SI"/>
        </w:rPr>
      </w:pPr>
      <w:r w:rsidRPr="006D1D67">
        <w:rPr>
          <w:rFonts w:ascii="Arial" w:hAnsi="Arial" w:cs="Arial"/>
          <w:lang w:val="sl-SI"/>
        </w:rPr>
        <w:t>Da Zakon o koncesijama („Službeni list Crne Gore", br. 08/09 i 73/19), član 43, definiše da se Ugovor o koncesiji zaklju</w:t>
      </w:r>
      <w:r w:rsidRPr="006D1D67">
        <w:rPr>
          <w:rFonts w:ascii="Arial" w:eastAsia="TimesNewRoman" w:hAnsi="Arial" w:cs="Arial"/>
          <w:lang w:val="sl-SI"/>
        </w:rPr>
        <w:t>č</w:t>
      </w:r>
      <w:r w:rsidRPr="006D1D67">
        <w:rPr>
          <w:rFonts w:ascii="Arial" w:hAnsi="Arial" w:cs="Arial"/>
          <w:lang w:val="sl-SI"/>
        </w:rPr>
        <w:t>uje u roku od 15 dana donošenja odluke, odnosno u roku utvr</w:t>
      </w:r>
      <w:r w:rsidRPr="006D1D67">
        <w:rPr>
          <w:rFonts w:ascii="Arial" w:eastAsia="TimesNewRoman" w:hAnsi="Arial" w:cs="Arial"/>
          <w:lang w:val="sl-SI"/>
        </w:rPr>
        <w:t>đ</w:t>
      </w:r>
      <w:r w:rsidRPr="006D1D67">
        <w:rPr>
          <w:rFonts w:ascii="Arial" w:hAnsi="Arial" w:cs="Arial"/>
          <w:lang w:val="sl-SI"/>
        </w:rPr>
        <w:t>enom u odluci o davanju koncesije, u skladu sa tenderskom dokumentacijom, dostavljenom ponudom i odlukom o davanju koncesije.</w:t>
      </w:r>
    </w:p>
    <w:p w:rsidR="00015E1E" w:rsidRPr="006D1D67" w:rsidRDefault="00015E1E" w:rsidP="00015E1E">
      <w:pPr>
        <w:autoSpaceDE w:val="0"/>
        <w:autoSpaceDN w:val="0"/>
        <w:adjustRightInd w:val="0"/>
        <w:spacing w:after="0" w:line="240" w:lineRule="auto"/>
        <w:ind w:left="270" w:right="144"/>
        <w:jc w:val="both"/>
        <w:rPr>
          <w:rFonts w:ascii="Arial" w:hAnsi="Arial" w:cs="Arial"/>
          <w:lang w:val="sl-SI"/>
        </w:rPr>
      </w:pPr>
    </w:p>
    <w:p w:rsidR="00015E1E" w:rsidRPr="00900EEE" w:rsidRDefault="00015E1E" w:rsidP="00015E1E">
      <w:pPr>
        <w:spacing w:after="0" w:line="240" w:lineRule="auto"/>
        <w:ind w:right="144"/>
        <w:jc w:val="both"/>
        <w:rPr>
          <w:rFonts w:ascii="Arial" w:hAnsi="Arial" w:cs="Arial"/>
        </w:rPr>
      </w:pPr>
      <w:r w:rsidRPr="00900EEE">
        <w:rPr>
          <w:rFonts w:ascii="Arial" w:hAnsi="Arial" w:cs="Arial"/>
        </w:rPr>
        <w:t>Ugovorne strane su se dogovorile kao što slijedi:</w:t>
      </w:r>
    </w:p>
    <w:p w:rsidR="000761D3" w:rsidRPr="00B06D81" w:rsidRDefault="000761D3" w:rsidP="00B90B0E">
      <w:pPr>
        <w:spacing w:after="0"/>
        <w:jc w:val="both"/>
        <w:rPr>
          <w:rFonts w:ascii="Arial" w:hAnsi="Arial" w:cs="Arial"/>
        </w:rPr>
      </w:pPr>
    </w:p>
    <w:p w:rsidR="00A32F1C" w:rsidRPr="00B06D81" w:rsidRDefault="00A32F1C" w:rsidP="00B90B0E">
      <w:pPr>
        <w:spacing w:after="0"/>
        <w:jc w:val="both"/>
        <w:rPr>
          <w:rFonts w:ascii="Arial" w:hAnsi="Arial" w:cs="Arial"/>
        </w:rPr>
      </w:pPr>
    </w:p>
    <w:p w:rsidR="00B64CEB" w:rsidRDefault="00B64CEB" w:rsidP="00B90B0E">
      <w:pPr>
        <w:spacing w:after="0"/>
        <w:jc w:val="both"/>
        <w:rPr>
          <w:rFonts w:ascii="Arial" w:hAnsi="Arial" w:cs="Arial"/>
        </w:rPr>
      </w:pPr>
    </w:p>
    <w:p w:rsidR="006E344A" w:rsidRPr="00B06D81" w:rsidRDefault="006E344A" w:rsidP="00B90B0E">
      <w:pPr>
        <w:spacing w:after="0"/>
        <w:jc w:val="both"/>
        <w:rPr>
          <w:rFonts w:ascii="Arial" w:hAnsi="Arial" w:cs="Arial"/>
        </w:rPr>
      </w:pPr>
    </w:p>
    <w:p w:rsidR="000761D3" w:rsidRPr="00B06D81" w:rsidRDefault="000761D3" w:rsidP="00143F3E">
      <w:pPr>
        <w:pStyle w:val="BodyText"/>
        <w:numPr>
          <w:ilvl w:val="0"/>
          <w:numId w:val="3"/>
        </w:numPr>
        <w:spacing w:after="0" w:line="276" w:lineRule="auto"/>
        <w:ind w:left="0" w:firstLine="0"/>
        <w:jc w:val="both"/>
        <w:rPr>
          <w:rFonts w:ascii="Arial" w:hAnsi="Arial" w:cs="Arial"/>
          <w:b/>
          <w:bCs/>
          <w:sz w:val="22"/>
          <w:szCs w:val="22"/>
        </w:rPr>
      </w:pPr>
      <w:r w:rsidRPr="00B06D81">
        <w:rPr>
          <w:rFonts w:ascii="Arial" w:hAnsi="Arial" w:cs="Arial"/>
          <w:b/>
          <w:bCs/>
          <w:sz w:val="22"/>
          <w:szCs w:val="22"/>
        </w:rPr>
        <w:lastRenderedPageBreak/>
        <w:t>Tumačenje i definicije</w:t>
      </w:r>
    </w:p>
    <w:p w:rsidR="00D260C2" w:rsidRPr="00B06D81" w:rsidRDefault="00D260C2" w:rsidP="00B90B0E">
      <w:pPr>
        <w:pStyle w:val="BodyText"/>
        <w:spacing w:after="0" w:line="276" w:lineRule="auto"/>
        <w:jc w:val="both"/>
        <w:rPr>
          <w:rFonts w:ascii="Arial" w:hAnsi="Arial" w:cs="Arial"/>
          <w:b/>
          <w:bCs/>
          <w:sz w:val="22"/>
          <w:szCs w:val="22"/>
        </w:rPr>
      </w:pPr>
    </w:p>
    <w:p w:rsidR="00B4341E" w:rsidRDefault="000761D3" w:rsidP="00143F3E">
      <w:pPr>
        <w:pStyle w:val="ListParagraph"/>
        <w:numPr>
          <w:ilvl w:val="0"/>
          <w:numId w:val="5"/>
        </w:numPr>
        <w:spacing w:after="0"/>
        <w:ind w:left="450" w:hanging="270"/>
        <w:rPr>
          <w:rFonts w:ascii="Arial" w:hAnsi="Arial" w:cs="Arial"/>
          <w:sz w:val="22"/>
        </w:rPr>
      </w:pPr>
      <w:r w:rsidRPr="00EF327D">
        <w:rPr>
          <w:rFonts w:ascii="Arial" w:hAnsi="Arial" w:cs="Arial"/>
          <w:sz w:val="22"/>
        </w:rPr>
        <w:t>U tumačenju ovog Ugovora, osim u slučaju kada kontekst zahtijeva drugačije, biće prim</w:t>
      </w:r>
      <w:r w:rsidR="0093659B" w:rsidRPr="00EF327D">
        <w:rPr>
          <w:rFonts w:ascii="Arial" w:hAnsi="Arial" w:cs="Arial"/>
          <w:sz w:val="22"/>
        </w:rPr>
        <w:t>i</w:t>
      </w:r>
      <w:r w:rsidRPr="00EF327D">
        <w:rPr>
          <w:rFonts w:ascii="Arial" w:hAnsi="Arial" w:cs="Arial"/>
          <w:sz w:val="22"/>
        </w:rPr>
        <w:t>jenjivana sl</w:t>
      </w:r>
      <w:r w:rsidR="0093659B" w:rsidRPr="00EF327D">
        <w:rPr>
          <w:rFonts w:ascii="Arial" w:hAnsi="Arial" w:cs="Arial"/>
          <w:sz w:val="22"/>
        </w:rPr>
        <w:t>i</w:t>
      </w:r>
      <w:r w:rsidR="00B4341E" w:rsidRPr="00EF327D">
        <w:rPr>
          <w:rFonts w:ascii="Arial" w:hAnsi="Arial" w:cs="Arial"/>
          <w:sz w:val="22"/>
        </w:rPr>
        <w:t>j</w:t>
      </w:r>
      <w:r w:rsidRPr="00EF327D">
        <w:rPr>
          <w:rFonts w:ascii="Arial" w:hAnsi="Arial" w:cs="Arial"/>
          <w:sz w:val="22"/>
        </w:rPr>
        <w:t>edeća pravila:</w:t>
      </w:r>
    </w:p>
    <w:p w:rsidR="0091125B" w:rsidRPr="00EF327D" w:rsidRDefault="0091125B" w:rsidP="0091125B">
      <w:pPr>
        <w:pStyle w:val="ListParagraph"/>
        <w:spacing w:after="0"/>
        <w:ind w:left="450"/>
        <w:rPr>
          <w:rFonts w:ascii="Arial" w:hAnsi="Arial" w:cs="Arial"/>
          <w:sz w:val="22"/>
        </w:rPr>
      </w:pP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riječi u jednini će podrazumijevati i njihovu množinu, a riječi u množini će podrazumijevati i njihovu jedninu;</w:t>
      </w: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riječi bilo kog roda će podrazumijevati i drugi rod;</w:t>
      </w: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pozivanje na bilo koji zakon i drugi propis, statut, obavještenje ili odluku će obuhvatati i sve njihove buduće izmjene ili druge promjene;</w:t>
      </w: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upućivanje na bilo koji ugovor, protokol, sporazum ili neki drugi dokument će obuhvatati sve njihove amandmane, dopune, izmjene ili druge promjene;</w:t>
      </w: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naslovi  članova ovog ugovora unijeti su isključivo radi lakšeg snalaženja i neće ni na koji način uticati na tumačenje ugovora i</w:t>
      </w:r>
    </w:p>
    <w:p w:rsidR="000761D3" w:rsidRPr="00B06D81" w:rsidRDefault="000761D3" w:rsidP="00143F3E">
      <w:pPr>
        <w:pStyle w:val="ListParagraph"/>
        <w:numPr>
          <w:ilvl w:val="0"/>
          <w:numId w:val="6"/>
        </w:numPr>
        <w:tabs>
          <w:tab w:val="left" w:pos="990"/>
        </w:tabs>
        <w:suppressAutoHyphens/>
        <w:spacing w:after="0"/>
        <w:ind w:left="720" w:hanging="180"/>
        <w:rPr>
          <w:rFonts w:ascii="Arial" w:hAnsi="Arial" w:cs="Arial"/>
          <w:sz w:val="22"/>
        </w:rPr>
      </w:pPr>
      <w:r w:rsidRPr="00B06D81">
        <w:rPr>
          <w:rFonts w:ascii="Arial" w:hAnsi="Arial" w:cs="Arial"/>
          <w:sz w:val="22"/>
        </w:rPr>
        <w:t>sva obavještenja, saglasnosti i potvrde biće u pisanom obliku.</w:t>
      </w:r>
    </w:p>
    <w:p w:rsidR="000761D3" w:rsidRPr="00B06D81" w:rsidRDefault="000761D3" w:rsidP="00B90B0E">
      <w:pPr>
        <w:tabs>
          <w:tab w:val="left" w:pos="990"/>
        </w:tabs>
        <w:suppressAutoHyphens/>
        <w:spacing w:after="0"/>
        <w:jc w:val="both"/>
        <w:rPr>
          <w:rFonts w:ascii="Arial" w:hAnsi="Arial" w:cs="Arial"/>
        </w:rPr>
      </w:pPr>
    </w:p>
    <w:p w:rsidR="000761D3" w:rsidRPr="00B06D81" w:rsidRDefault="000761D3" w:rsidP="00143F3E">
      <w:pPr>
        <w:pStyle w:val="ListParagraph"/>
        <w:numPr>
          <w:ilvl w:val="0"/>
          <w:numId w:val="5"/>
        </w:numPr>
        <w:tabs>
          <w:tab w:val="left" w:pos="990"/>
        </w:tabs>
        <w:suppressAutoHyphens/>
        <w:spacing w:after="0"/>
        <w:ind w:left="450" w:hanging="270"/>
        <w:rPr>
          <w:rFonts w:ascii="Arial" w:hAnsi="Arial" w:cs="Arial"/>
          <w:sz w:val="22"/>
        </w:rPr>
      </w:pPr>
      <w:r w:rsidRPr="00B06D81">
        <w:rPr>
          <w:rFonts w:ascii="Arial" w:hAnsi="Arial" w:cs="Arial"/>
          <w:sz w:val="22"/>
        </w:rPr>
        <w:t>Definicije predviđene zakonom i drugim propisima će se prim</w:t>
      </w:r>
      <w:r w:rsidR="0093659B">
        <w:rPr>
          <w:rFonts w:ascii="Arial" w:hAnsi="Arial" w:cs="Arial"/>
          <w:sz w:val="22"/>
        </w:rPr>
        <w:t>i</w:t>
      </w:r>
      <w:r w:rsidRPr="00B06D81">
        <w:rPr>
          <w:rFonts w:ascii="Arial" w:hAnsi="Arial" w:cs="Arial"/>
          <w:sz w:val="22"/>
        </w:rPr>
        <w:t>jenjivati na ovaj Ugovor i povezane aktivnosti koje se vrše u skladu sa Ugovorom.</w:t>
      </w:r>
    </w:p>
    <w:p w:rsidR="000761D3" w:rsidRPr="00B06D81" w:rsidRDefault="000761D3" w:rsidP="00B90B0E">
      <w:pPr>
        <w:tabs>
          <w:tab w:val="left" w:pos="990"/>
        </w:tabs>
        <w:suppressAutoHyphens/>
        <w:spacing w:after="0"/>
        <w:ind w:hanging="270"/>
        <w:jc w:val="both"/>
        <w:rPr>
          <w:rFonts w:ascii="Arial" w:hAnsi="Arial" w:cs="Arial"/>
        </w:rPr>
      </w:pPr>
    </w:p>
    <w:p w:rsidR="000761D3" w:rsidRDefault="000761D3" w:rsidP="00143F3E">
      <w:pPr>
        <w:pStyle w:val="ListParagraph"/>
        <w:numPr>
          <w:ilvl w:val="0"/>
          <w:numId w:val="5"/>
        </w:numPr>
        <w:tabs>
          <w:tab w:val="left" w:pos="990"/>
        </w:tabs>
        <w:suppressAutoHyphens/>
        <w:spacing w:after="0"/>
        <w:ind w:left="450" w:hanging="270"/>
        <w:rPr>
          <w:rFonts w:ascii="Arial" w:hAnsi="Arial" w:cs="Arial"/>
          <w:sz w:val="22"/>
        </w:rPr>
      </w:pPr>
      <w:r w:rsidRPr="00B06D81">
        <w:rPr>
          <w:rFonts w:ascii="Arial" w:hAnsi="Arial" w:cs="Arial"/>
          <w:sz w:val="22"/>
        </w:rPr>
        <w:t>Pojedini izrazi i pojmovi upotrijebljeni u ovom Ugovoru imaju sl</w:t>
      </w:r>
      <w:r w:rsidR="0093659B">
        <w:rPr>
          <w:rFonts w:ascii="Arial" w:hAnsi="Arial" w:cs="Arial"/>
          <w:sz w:val="22"/>
        </w:rPr>
        <w:t>i</w:t>
      </w:r>
      <w:r w:rsidRPr="00B06D81">
        <w:rPr>
          <w:rFonts w:ascii="Arial" w:hAnsi="Arial" w:cs="Arial"/>
          <w:sz w:val="22"/>
        </w:rPr>
        <w:t>jedeće značenje:</w:t>
      </w:r>
    </w:p>
    <w:p w:rsidR="00B90B0E" w:rsidRPr="00B90B0E" w:rsidRDefault="00B90B0E" w:rsidP="00B90B0E">
      <w:pPr>
        <w:tabs>
          <w:tab w:val="left" w:pos="990"/>
        </w:tabs>
        <w:suppressAutoHyphens/>
        <w:spacing w:after="0"/>
        <w:rPr>
          <w:rFonts w:ascii="Arial" w:hAnsi="Arial" w:cs="Arial"/>
        </w:rPr>
      </w:pPr>
    </w:p>
    <w:tbl>
      <w:tblPr>
        <w:tblW w:w="9558" w:type="dxa"/>
        <w:tblLayout w:type="fixed"/>
        <w:tblLook w:val="0000" w:firstRow="0" w:lastRow="0" w:firstColumn="0" w:lastColumn="0" w:noHBand="0" w:noVBand="0"/>
      </w:tblPr>
      <w:tblGrid>
        <w:gridCol w:w="2522"/>
        <w:gridCol w:w="7036"/>
      </w:tblGrid>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Bankarska garancija</w:t>
            </w:r>
          </w:p>
        </w:tc>
        <w:tc>
          <w:tcPr>
            <w:tcW w:w="7036" w:type="dxa"/>
            <w:shd w:val="clear" w:color="auto" w:fill="auto"/>
          </w:tcPr>
          <w:p w:rsidR="000761D3" w:rsidRDefault="000761D3" w:rsidP="00B90B0E">
            <w:pPr>
              <w:pStyle w:val="BodyText"/>
              <w:snapToGrid w:val="0"/>
              <w:spacing w:after="0" w:line="276" w:lineRule="auto"/>
              <w:jc w:val="both"/>
              <w:rPr>
                <w:rFonts w:ascii="Arial" w:hAnsi="Arial" w:cs="Arial"/>
                <w:sz w:val="22"/>
                <w:szCs w:val="22"/>
              </w:rPr>
            </w:pPr>
            <w:r w:rsidRPr="00B06D81">
              <w:rPr>
                <w:rFonts w:ascii="Arial" w:hAnsi="Arial" w:cs="Arial"/>
                <w:sz w:val="22"/>
                <w:szCs w:val="22"/>
              </w:rPr>
              <w:t xml:space="preserve">označava bezuslovnu obnovljivu bankarsku garanciju plativu na prvi poziv, bez prava prigovora, </w:t>
            </w:r>
            <w:r w:rsidR="00E2021C" w:rsidRPr="00B06D81">
              <w:rPr>
                <w:rFonts w:ascii="Arial" w:hAnsi="Arial" w:cs="Arial"/>
                <w:sz w:val="22"/>
                <w:szCs w:val="22"/>
              </w:rPr>
              <w:t>izdatu u skladu sa članom 12</w:t>
            </w:r>
            <w:r w:rsidRPr="00B06D81">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EF327D" w:rsidRPr="0093659B" w:rsidRDefault="00EF327D" w:rsidP="00B90B0E">
            <w:pPr>
              <w:pStyle w:val="BodyText"/>
              <w:snapToGrid w:val="0"/>
              <w:spacing w:after="0" w:line="276" w:lineRule="auto"/>
              <w:jc w:val="both"/>
              <w:rPr>
                <w:rFonts w:ascii="Arial" w:hAnsi="Arial" w:cs="Arial"/>
                <w:sz w:val="22"/>
                <w:szCs w:val="22"/>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Bankarska garancija za rekultivaciju</w:t>
            </w: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označava bezuslovnu obnovljivu bankarsku garanciju plativu na prvi poziv, bez prava prigovo</w:t>
            </w:r>
            <w:r w:rsidR="00E2021C" w:rsidRPr="00B06D81">
              <w:rPr>
                <w:rFonts w:ascii="Arial" w:hAnsi="Arial" w:cs="Arial"/>
              </w:rPr>
              <w:t>ra, izdatu u skladu sa članom 13</w:t>
            </w:r>
            <w:r w:rsidRPr="00B06D81">
              <w:rPr>
                <w:rFonts w:ascii="Arial" w:hAnsi="Arial" w:cs="Arial"/>
              </w:rPr>
              <w:t xml:space="preserve"> Ugovora, na iznos utvrđen od strane Koncedenta u skladu sa zakonom, u form</w:t>
            </w:r>
            <w:r w:rsidR="00B4341E" w:rsidRPr="00B06D81">
              <w:rPr>
                <w:rFonts w:ascii="Arial" w:hAnsi="Arial" w:cs="Arial"/>
              </w:rPr>
              <w:t>i i sa sadržinom kao u Prilogu 3</w:t>
            </w:r>
            <w:r w:rsidRPr="00B06D81">
              <w:rPr>
                <w:rFonts w:ascii="Arial" w:hAnsi="Arial" w:cs="Arial"/>
              </w:rPr>
              <w:t xml:space="preserve"> Ugovora, koja se izdaje kao sredstvo obezbjeđenja izvršavanja ugovornih obaveza sanacije i rekultivacije površina na kojima su izvođeni rudarski radovi;</w:t>
            </w:r>
          </w:p>
          <w:p w:rsidR="00EF327D" w:rsidRPr="00B06D81" w:rsidRDefault="00EF327D" w:rsidP="00B90B0E">
            <w:pPr>
              <w:snapToGrid w:val="0"/>
              <w:spacing w:after="0"/>
              <w:jc w:val="both"/>
              <w:rPr>
                <w:rFonts w:ascii="Arial" w:hAnsi="Arial" w:cs="Arial"/>
              </w:rPr>
            </w:pPr>
          </w:p>
        </w:tc>
      </w:tr>
      <w:tr w:rsidR="000761D3" w:rsidRPr="00B06D81" w:rsidTr="0093659B">
        <w:tc>
          <w:tcPr>
            <w:tcW w:w="2522" w:type="dxa"/>
            <w:shd w:val="clear" w:color="auto" w:fill="auto"/>
          </w:tcPr>
          <w:p w:rsidR="000761D3" w:rsidRPr="00B06D81" w:rsidRDefault="00072702" w:rsidP="00B90B0E">
            <w:pPr>
              <w:snapToGrid w:val="0"/>
              <w:spacing w:after="0"/>
              <w:jc w:val="both"/>
              <w:rPr>
                <w:rFonts w:ascii="Arial" w:hAnsi="Arial" w:cs="Arial"/>
              </w:rPr>
            </w:pPr>
            <w:r>
              <w:rPr>
                <w:rFonts w:ascii="Arial" w:hAnsi="Arial" w:cs="Arial"/>
                <w:color w:val="000000"/>
              </w:rPr>
              <w:t>Istražno-</w:t>
            </w:r>
            <w:r w:rsidR="000761D3" w:rsidRPr="00B06D81">
              <w:rPr>
                <w:rFonts w:ascii="Arial" w:hAnsi="Arial" w:cs="Arial"/>
                <w:color w:val="000000"/>
              </w:rPr>
              <w:t>eksploatacioni prostor</w:t>
            </w:r>
          </w:p>
        </w:tc>
        <w:tc>
          <w:tcPr>
            <w:tcW w:w="7036" w:type="dxa"/>
            <w:shd w:val="clear" w:color="auto" w:fill="auto"/>
          </w:tcPr>
          <w:p w:rsidR="000761D3" w:rsidRDefault="000761D3" w:rsidP="00B90B0E">
            <w:pPr>
              <w:snapToGrid w:val="0"/>
              <w:spacing w:after="0"/>
              <w:jc w:val="both"/>
              <w:rPr>
                <w:rFonts w:ascii="Arial" w:hAnsi="Arial" w:cs="Arial"/>
                <w:color w:val="000000"/>
              </w:rPr>
            </w:pPr>
            <w:r w:rsidRPr="00B06D81">
              <w:rPr>
                <w:rFonts w:ascii="Arial" w:hAnsi="Arial" w:cs="Arial"/>
                <w:color w:val="000000"/>
              </w:rPr>
              <w:t>označava prostor na kojem će se vršiti detal</w:t>
            </w:r>
            <w:r w:rsidR="00072702">
              <w:rPr>
                <w:rFonts w:ascii="Arial" w:hAnsi="Arial" w:cs="Arial"/>
                <w:color w:val="000000"/>
              </w:rPr>
              <w:t>j</w:t>
            </w:r>
            <w:r w:rsidRPr="00B06D81">
              <w:rPr>
                <w:rFonts w:ascii="Arial" w:hAnsi="Arial" w:cs="Arial"/>
                <w:color w:val="000000"/>
              </w:rPr>
              <w:t>na geološka istraž</w:t>
            </w:r>
            <w:r w:rsidR="00B4341E" w:rsidRPr="00B06D81">
              <w:rPr>
                <w:rFonts w:ascii="Arial" w:hAnsi="Arial" w:cs="Arial"/>
                <w:color w:val="000000"/>
              </w:rPr>
              <w:t>ivanja i eksploatacija Mineralne sirovine</w:t>
            </w:r>
            <w:r w:rsidRPr="00B06D81">
              <w:rPr>
                <w:rFonts w:ascii="Arial" w:hAnsi="Arial" w:cs="Arial"/>
                <w:color w:val="000000"/>
              </w:rPr>
              <w:t xml:space="preserve"> koja je predmet ovog Ugovora, a koji je određen Koncesionim aktom i članom 3 Ugovora;</w:t>
            </w:r>
          </w:p>
          <w:p w:rsidR="00EF327D" w:rsidRPr="00072702" w:rsidRDefault="00EF327D" w:rsidP="00B90B0E">
            <w:pPr>
              <w:snapToGrid w:val="0"/>
              <w:spacing w:after="0"/>
              <w:jc w:val="both"/>
              <w:rPr>
                <w:rFonts w:ascii="Arial" w:hAnsi="Arial" w:cs="Arial"/>
                <w:color w:val="000000"/>
              </w:rPr>
            </w:pPr>
          </w:p>
        </w:tc>
      </w:tr>
      <w:tr w:rsidR="0091125B" w:rsidRPr="00B06D81" w:rsidTr="0093659B">
        <w:tc>
          <w:tcPr>
            <w:tcW w:w="2522" w:type="dxa"/>
            <w:shd w:val="clear" w:color="auto" w:fill="auto"/>
          </w:tcPr>
          <w:p w:rsidR="0091125B" w:rsidRPr="00900EEE" w:rsidRDefault="0091125B" w:rsidP="0091125B">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Elaborat o klasifikaciji, kategorizaciji i proračunu rezervi Mineralne sirovine </w:t>
            </w:r>
          </w:p>
          <w:p w:rsidR="0091125B" w:rsidRPr="00900EEE" w:rsidRDefault="0091125B" w:rsidP="0091125B">
            <w:pPr>
              <w:tabs>
                <w:tab w:val="left" w:pos="1620"/>
              </w:tabs>
              <w:snapToGrid w:val="0"/>
              <w:spacing w:after="0" w:line="240" w:lineRule="auto"/>
              <w:ind w:left="144" w:right="144"/>
              <w:jc w:val="both"/>
              <w:rPr>
                <w:rFonts w:ascii="Arial" w:hAnsi="Arial" w:cs="Arial"/>
              </w:rPr>
            </w:pPr>
          </w:p>
          <w:p w:rsidR="0091125B" w:rsidRPr="00900EEE" w:rsidRDefault="0091125B" w:rsidP="0091125B">
            <w:pPr>
              <w:tabs>
                <w:tab w:val="left" w:pos="1620"/>
              </w:tabs>
              <w:snapToGrid w:val="0"/>
              <w:spacing w:after="0" w:line="240" w:lineRule="auto"/>
              <w:ind w:left="144" w:right="144"/>
              <w:jc w:val="both"/>
              <w:rPr>
                <w:rFonts w:ascii="Arial" w:hAnsi="Arial" w:cs="Arial"/>
              </w:rPr>
            </w:pPr>
          </w:p>
          <w:p w:rsidR="0091125B" w:rsidRPr="00900EEE" w:rsidRDefault="0091125B" w:rsidP="0091125B">
            <w:pPr>
              <w:tabs>
                <w:tab w:val="left" w:pos="1620"/>
              </w:tabs>
              <w:snapToGrid w:val="0"/>
              <w:spacing w:after="0" w:line="240" w:lineRule="auto"/>
              <w:ind w:left="144" w:right="144"/>
              <w:jc w:val="both"/>
              <w:rPr>
                <w:rFonts w:ascii="Arial" w:hAnsi="Arial" w:cs="Arial"/>
              </w:rPr>
            </w:pPr>
            <w:r w:rsidRPr="00900EEE">
              <w:rPr>
                <w:rFonts w:ascii="Arial" w:hAnsi="Arial" w:cs="Arial"/>
              </w:rPr>
              <w:t>Javni oglas</w:t>
            </w:r>
          </w:p>
          <w:p w:rsidR="0091125B" w:rsidRPr="00900EEE" w:rsidRDefault="0091125B" w:rsidP="0091125B">
            <w:pPr>
              <w:tabs>
                <w:tab w:val="left" w:pos="1620"/>
              </w:tabs>
              <w:snapToGrid w:val="0"/>
              <w:spacing w:after="0" w:line="240" w:lineRule="auto"/>
              <w:ind w:left="144" w:right="144"/>
              <w:jc w:val="both"/>
              <w:rPr>
                <w:rFonts w:ascii="Arial" w:hAnsi="Arial" w:cs="Arial"/>
              </w:rPr>
            </w:pPr>
          </w:p>
        </w:tc>
        <w:tc>
          <w:tcPr>
            <w:tcW w:w="7036" w:type="dxa"/>
            <w:shd w:val="clear" w:color="auto" w:fill="auto"/>
          </w:tcPr>
          <w:p w:rsidR="0091125B" w:rsidRPr="00900EEE" w:rsidRDefault="0091125B" w:rsidP="0091125B">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Elaborat koji izrađuje Koncesionar u skladu sa zakonom, a koji sadrži podatke o klasifikaciji, kategorizaciji i proračunu rezervi </w:t>
            </w:r>
            <w:r w:rsidRPr="00DF4B59">
              <w:rPr>
                <w:rFonts w:ascii="Arial" w:hAnsi="Arial" w:cs="Arial"/>
              </w:rPr>
              <w:t>nemetalične</w:t>
            </w:r>
            <w:r w:rsidRPr="00900EEE">
              <w:rPr>
                <w:rFonts w:ascii="Arial" w:hAnsi="Arial" w:cs="Arial"/>
              </w:rPr>
              <w:t xml:space="preserve"> mineralne sirovine </w:t>
            </w:r>
            <w:r>
              <w:rPr>
                <w:rFonts w:ascii="Arial" w:hAnsi="Arial" w:cs="Arial"/>
              </w:rPr>
              <w:t>tehničko-građevinskog kamena “Bakovi</w:t>
            </w:r>
            <w:r>
              <w:rPr>
                <w:rFonts w:ascii="Arial" w:hAnsi="Arial" w:cs="Arial"/>
                <w:lang w:val="sr-Latn-ME"/>
              </w:rPr>
              <w:t>ći</w:t>
            </w:r>
            <w:r>
              <w:rPr>
                <w:rFonts w:ascii="Arial" w:hAnsi="Arial" w:cs="Arial"/>
              </w:rPr>
              <w:t>” Opština Kolašin</w:t>
            </w:r>
            <w:r w:rsidRPr="00900EEE">
              <w:rPr>
                <w:rFonts w:ascii="Arial" w:hAnsi="Arial" w:cs="Arial"/>
              </w:rPr>
              <w:t xml:space="preserve">, čiju ovjeru vrši Organ uprave u skladu sa zakonom; </w:t>
            </w:r>
          </w:p>
          <w:p w:rsidR="0091125B" w:rsidRDefault="0091125B" w:rsidP="0091125B">
            <w:pPr>
              <w:tabs>
                <w:tab w:val="left" w:pos="1620"/>
              </w:tabs>
              <w:snapToGrid w:val="0"/>
              <w:spacing w:after="0" w:line="240" w:lineRule="auto"/>
              <w:ind w:left="144" w:right="144"/>
              <w:jc w:val="both"/>
              <w:rPr>
                <w:rFonts w:ascii="Arial" w:hAnsi="Arial" w:cs="Arial"/>
              </w:rPr>
            </w:pPr>
          </w:p>
          <w:p w:rsidR="0091125B" w:rsidRPr="00900EEE" w:rsidRDefault="0091125B" w:rsidP="0091125B">
            <w:pPr>
              <w:tabs>
                <w:tab w:val="left" w:pos="1620"/>
              </w:tabs>
              <w:snapToGrid w:val="0"/>
              <w:spacing w:after="0" w:line="240" w:lineRule="auto"/>
              <w:ind w:left="144" w:right="144"/>
              <w:jc w:val="both"/>
              <w:rPr>
                <w:rFonts w:ascii="Arial" w:hAnsi="Arial" w:cs="Arial"/>
              </w:rPr>
            </w:pPr>
          </w:p>
          <w:p w:rsidR="0091125B" w:rsidRPr="00900EEE" w:rsidRDefault="0091125B" w:rsidP="00A775F9">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Javni oglas za dodjelu koncesije za detaljna </w:t>
            </w:r>
            <w:r w:rsidRPr="00DF4B59">
              <w:rPr>
                <w:rFonts w:ascii="Arial" w:hAnsi="Arial" w:cs="Arial"/>
              </w:rPr>
              <w:t>geološka istraživanja i eksploataciju nemetalične</w:t>
            </w:r>
            <w:r w:rsidRPr="00900EEE">
              <w:rPr>
                <w:rFonts w:ascii="Arial" w:hAnsi="Arial" w:cs="Arial"/>
              </w:rPr>
              <w:t xml:space="preserve"> mineralne sirovine </w:t>
            </w:r>
            <w:r>
              <w:rPr>
                <w:rFonts w:ascii="Arial" w:hAnsi="Arial" w:cs="Arial"/>
              </w:rPr>
              <w:t>tehničko-građevinskog kamena “Bakovi</w:t>
            </w:r>
            <w:r>
              <w:rPr>
                <w:rFonts w:ascii="Arial" w:hAnsi="Arial" w:cs="Arial"/>
                <w:lang w:val="sr-Latn-ME"/>
              </w:rPr>
              <w:t>ći</w:t>
            </w:r>
            <w:r>
              <w:rPr>
                <w:rFonts w:ascii="Arial" w:hAnsi="Arial" w:cs="Arial"/>
              </w:rPr>
              <w:t>” Opština Kolašin</w:t>
            </w:r>
            <w:r w:rsidRPr="00DF4B59">
              <w:rPr>
                <w:rFonts w:ascii="Arial" w:hAnsi="Arial" w:cs="Arial"/>
              </w:rPr>
              <w:t xml:space="preserve"> („Službeni list Crne Gore“, broj _____),</w:t>
            </w:r>
          </w:p>
        </w:tc>
      </w:tr>
      <w:tr w:rsidR="000761D3" w:rsidRPr="00B06D81" w:rsidTr="0093659B">
        <w:tc>
          <w:tcPr>
            <w:tcW w:w="2522" w:type="dxa"/>
            <w:shd w:val="clear" w:color="auto" w:fill="auto"/>
          </w:tcPr>
          <w:p w:rsidR="000761D3" w:rsidRPr="00B06D81" w:rsidRDefault="000761D3" w:rsidP="00B90B0E">
            <w:pPr>
              <w:spacing w:after="0"/>
              <w:jc w:val="both"/>
              <w:rPr>
                <w:rFonts w:ascii="Arial" w:hAnsi="Arial" w:cs="Arial"/>
              </w:rPr>
            </w:pPr>
            <w:r w:rsidRPr="00B06D81">
              <w:rPr>
                <w:rFonts w:ascii="Arial" w:hAnsi="Arial" w:cs="Arial"/>
              </w:rPr>
              <w:lastRenderedPageBreak/>
              <w:t>Ležište</w:t>
            </w:r>
          </w:p>
        </w:tc>
        <w:tc>
          <w:tcPr>
            <w:tcW w:w="7036" w:type="dxa"/>
            <w:shd w:val="clear" w:color="auto" w:fill="auto"/>
          </w:tcPr>
          <w:p w:rsidR="00EF327D" w:rsidRDefault="000761D3" w:rsidP="006838F2">
            <w:pPr>
              <w:spacing w:after="0"/>
              <w:jc w:val="both"/>
              <w:rPr>
                <w:rFonts w:ascii="Arial" w:hAnsi="Arial" w:cs="Arial"/>
              </w:rPr>
            </w:pPr>
            <w:r w:rsidRPr="00B06D81">
              <w:rPr>
                <w:rFonts w:ascii="Arial" w:hAnsi="Arial" w:cs="Arial"/>
              </w:rPr>
              <w:t>označava ležište tehničko-g</w:t>
            </w:r>
            <w:r w:rsidR="00B4341E" w:rsidRPr="00B06D81">
              <w:rPr>
                <w:rFonts w:ascii="Arial" w:hAnsi="Arial" w:cs="Arial"/>
              </w:rPr>
              <w:t>rađevinskog kame</w:t>
            </w:r>
            <w:r w:rsidR="008E7ADD" w:rsidRPr="00B06D81">
              <w:rPr>
                <w:rFonts w:ascii="Arial" w:hAnsi="Arial" w:cs="Arial"/>
              </w:rPr>
              <w:t xml:space="preserve">na </w:t>
            </w:r>
            <w:r w:rsidR="000349A8" w:rsidRPr="00B06D81">
              <w:rPr>
                <w:rFonts w:ascii="Arial" w:hAnsi="Arial" w:cs="Arial"/>
              </w:rPr>
              <w:t xml:space="preserve">„Bakovići“, </w:t>
            </w:r>
            <w:r w:rsidR="004E540F">
              <w:rPr>
                <w:rFonts w:ascii="Arial" w:hAnsi="Arial" w:cs="Arial"/>
              </w:rPr>
              <w:t>Opština Kolašin</w:t>
            </w:r>
            <w:r w:rsidRPr="00B06D81">
              <w:rPr>
                <w:rFonts w:ascii="Arial" w:hAnsi="Arial" w:cs="Arial"/>
              </w:rPr>
              <w:t xml:space="preserve">; </w:t>
            </w:r>
          </w:p>
          <w:p w:rsidR="0091125B" w:rsidRPr="00B06D81" w:rsidRDefault="0091125B" w:rsidP="006838F2">
            <w:pPr>
              <w:spacing w:after="0"/>
              <w:jc w:val="both"/>
              <w:rPr>
                <w:rFonts w:ascii="Arial" w:hAnsi="Arial" w:cs="Arial"/>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Mineralna sirovina</w:t>
            </w: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označava mineralnu sirovinu tehničko-g</w:t>
            </w:r>
            <w:r w:rsidR="00B4341E" w:rsidRPr="00B06D81">
              <w:rPr>
                <w:rFonts w:ascii="Arial" w:hAnsi="Arial" w:cs="Arial"/>
              </w:rPr>
              <w:t>ra</w:t>
            </w:r>
            <w:r w:rsidR="008E7ADD" w:rsidRPr="00B06D81">
              <w:rPr>
                <w:rFonts w:ascii="Arial" w:hAnsi="Arial" w:cs="Arial"/>
              </w:rPr>
              <w:t>đevinskog kamena sa ležišta</w:t>
            </w:r>
            <w:r w:rsidR="000349A8" w:rsidRPr="00B06D81">
              <w:rPr>
                <w:rFonts w:ascii="Arial" w:hAnsi="Arial" w:cs="Arial"/>
              </w:rPr>
              <w:t xml:space="preserve"> „Bakovići“, </w:t>
            </w:r>
            <w:r w:rsidR="004E540F">
              <w:rPr>
                <w:rFonts w:ascii="Arial" w:hAnsi="Arial" w:cs="Arial"/>
              </w:rPr>
              <w:t>Opština Kolašin</w:t>
            </w:r>
            <w:r w:rsidRPr="00B06D81">
              <w:rPr>
                <w:rFonts w:ascii="Arial" w:hAnsi="Arial" w:cs="Arial"/>
              </w:rPr>
              <w:t>;</w:t>
            </w:r>
          </w:p>
          <w:p w:rsidR="00EF327D" w:rsidRPr="00B06D81" w:rsidRDefault="00EF327D" w:rsidP="00B90B0E">
            <w:pPr>
              <w:snapToGrid w:val="0"/>
              <w:spacing w:after="0"/>
              <w:jc w:val="both"/>
              <w:rPr>
                <w:rFonts w:ascii="Arial" w:hAnsi="Arial" w:cs="Arial"/>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Koncesiona djelatnost</w:t>
            </w:r>
          </w:p>
          <w:p w:rsidR="000761D3" w:rsidRPr="00B06D81" w:rsidRDefault="000761D3" w:rsidP="00B90B0E">
            <w:pPr>
              <w:snapToGrid w:val="0"/>
              <w:spacing w:after="0"/>
              <w:jc w:val="both"/>
              <w:rPr>
                <w:rFonts w:ascii="Arial" w:hAnsi="Arial" w:cs="Arial"/>
              </w:rPr>
            </w:pP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označava sve aktivnosti Koncesionara na geološkim istraživanjima i eksploataciji mineralne sirovine tehničko-gr</w:t>
            </w:r>
            <w:r w:rsidR="00B4341E" w:rsidRPr="00B06D81">
              <w:rPr>
                <w:rFonts w:ascii="Arial" w:hAnsi="Arial" w:cs="Arial"/>
              </w:rPr>
              <w:t>a</w:t>
            </w:r>
            <w:r w:rsidR="008E7ADD" w:rsidRPr="00B06D81">
              <w:rPr>
                <w:rFonts w:ascii="Arial" w:hAnsi="Arial" w:cs="Arial"/>
              </w:rPr>
              <w:t xml:space="preserve">đevinskog kamena sa ležišta </w:t>
            </w:r>
            <w:r w:rsidR="000349A8" w:rsidRPr="00B06D81">
              <w:rPr>
                <w:rFonts w:ascii="Arial" w:hAnsi="Arial" w:cs="Arial"/>
              </w:rPr>
              <w:t xml:space="preserve">„Bakovići“, </w:t>
            </w:r>
            <w:r w:rsidR="004E540F">
              <w:rPr>
                <w:rFonts w:ascii="Arial" w:hAnsi="Arial" w:cs="Arial"/>
              </w:rPr>
              <w:t>Opština Kolašin</w:t>
            </w:r>
            <w:r w:rsidRPr="00B06D81">
              <w:rPr>
                <w:rFonts w:ascii="Arial" w:hAnsi="Arial" w:cs="Arial"/>
              </w:rPr>
              <w:t>;</w:t>
            </w:r>
          </w:p>
          <w:p w:rsidR="00EF327D" w:rsidRPr="00B06D81" w:rsidRDefault="00EF327D" w:rsidP="00B90B0E">
            <w:pPr>
              <w:snapToGrid w:val="0"/>
              <w:spacing w:after="0"/>
              <w:jc w:val="both"/>
              <w:rPr>
                <w:rFonts w:ascii="Arial" w:hAnsi="Arial" w:cs="Arial"/>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Koncesiona naknada</w:t>
            </w: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ozn</w:t>
            </w:r>
            <w:r w:rsidR="008A1FF8" w:rsidRPr="00B06D81">
              <w:rPr>
                <w:rFonts w:ascii="Arial" w:hAnsi="Arial" w:cs="Arial"/>
              </w:rPr>
              <w:t>ačava naknadu utvrđenu članom 10</w:t>
            </w:r>
            <w:r w:rsidRPr="00B06D81">
              <w:rPr>
                <w:rFonts w:ascii="Arial" w:hAnsi="Arial" w:cs="Arial"/>
              </w:rPr>
              <w:t xml:space="preserve"> Ugovora koju Koncesionar plaća Koncedentu u skladu sa zakonom i Ugovorom;</w:t>
            </w:r>
          </w:p>
          <w:p w:rsidR="00EF327D" w:rsidRPr="00B06D81" w:rsidRDefault="00EF327D" w:rsidP="00B90B0E">
            <w:pPr>
              <w:snapToGrid w:val="0"/>
              <w:spacing w:after="0"/>
              <w:jc w:val="both"/>
              <w:rPr>
                <w:rFonts w:ascii="Arial" w:hAnsi="Arial" w:cs="Arial"/>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Koncesioni akt</w:t>
            </w: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o</w:t>
            </w:r>
            <w:r w:rsidR="00B4341E" w:rsidRPr="00B06D81">
              <w:rPr>
                <w:rFonts w:ascii="Arial" w:hAnsi="Arial" w:cs="Arial"/>
              </w:rPr>
              <w:t>značava Koncesioni akt o mineralnoj sirovini</w:t>
            </w:r>
            <w:r w:rsidRPr="00B06D81">
              <w:rPr>
                <w:rFonts w:ascii="Arial" w:hAnsi="Arial" w:cs="Arial"/>
              </w:rPr>
              <w:t xml:space="preserve"> tehničko-g</w:t>
            </w:r>
            <w:r w:rsidR="008E7ADD" w:rsidRPr="00B06D81">
              <w:rPr>
                <w:rFonts w:ascii="Arial" w:hAnsi="Arial" w:cs="Arial"/>
              </w:rPr>
              <w:t>rađevinsko</w:t>
            </w:r>
            <w:r w:rsidR="00A32F1C" w:rsidRPr="00B06D81">
              <w:rPr>
                <w:rFonts w:ascii="Arial" w:hAnsi="Arial" w:cs="Arial"/>
              </w:rPr>
              <w:t>g</w:t>
            </w:r>
            <w:r w:rsidR="008E7ADD" w:rsidRPr="00B06D81">
              <w:rPr>
                <w:rFonts w:ascii="Arial" w:hAnsi="Arial" w:cs="Arial"/>
              </w:rPr>
              <w:t xml:space="preserve"> kamen</w:t>
            </w:r>
            <w:r w:rsidR="00A32F1C" w:rsidRPr="00B06D81">
              <w:rPr>
                <w:rFonts w:ascii="Arial" w:hAnsi="Arial" w:cs="Arial"/>
              </w:rPr>
              <w:t>a</w:t>
            </w:r>
            <w:r w:rsidR="008E7ADD" w:rsidRPr="00B06D81">
              <w:rPr>
                <w:rFonts w:ascii="Arial" w:hAnsi="Arial" w:cs="Arial"/>
              </w:rPr>
              <w:t xml:space="preserve"> </w:t>
            </w:r>
            <w:r w:rsidR="00B64CEB" w:rsidRPr="00B06D81">
              <w:rPr>
                <w:rFonts w:ascii="Arial" w:hAnsi="Arial" w:cs="Arial"/>
              </w:rPr>
              <w:t>pojava</w:t>
            </w:r>
            <w:r w:rsidR="008E7ADD" w:rsidRPr="00B06D81">
              <w:rPr>
                <w:rFonts w:ascii="Arial" w:hAnsi="Arial" w:cs="Arial"/>
              </w:rPr>
              <w:t xml:space="preserve"> </w:t>
            </w:r>
            <w:r w:rsidR="000349A8" w:rsidRPr="00B06D81">
              <w:rPr>
                <w:rFonts w:ascii="Arial" w:hAnsi="Arial" w:cs="Arial"/>
              </w:rPr>
              <w:t xml:space="preserve">„Bakovići“, </w:t>
            </w:r>
            <w:r w:rsidR="004E540F">
              <w:rPr>
                <w:rFonts w:ascii="Arial" w:hAnsi="Arial" w:cs="Arial"/>
              </w:rPr>
              <w:t>Opština Kolašin</w:t>
            </w:r>
            <w:r w:rsidRPr="00B06D81">
              <w:rPr>
                <w:rFonts w:ascii="Arial" w:hAnsi="Arial" w:cs="Arial"/>
              </w:rPr>
              <w:t>, usvojen od st</w:t>
            </w:r>
            <w:r w:rsidR="00072702">
              <w:rPr>
                <w:rFonts w:ascii="Arial" w:hAnsi="Arial" w:cs="Arial"/>
              </w:rPr>
              <w:t>r</w:t>
            </w:r>
            <w:r w:rsidRPr="00B06D81">
              <w:rPr>
                <w:rFonts w:ascii="Arial" w:hAnsi="Arial" w:cs="Arial"/>
              </w:rPr>
              <w:t>ane Konce</w:t>
            </w:r>
            <w:r w:rsidR="00366A30" w:rsidRPr="00B06D81">
              <w:rPr>
                <w:rFonts w:ascii="Arial" w:hAnsi="Arial" w:cs="Arial"/>
              </w:rPr>
              <w:t>d</w:t>
            </w:r>
            <w:r w:rsidR="008E7ADD" w:rsidRPr="00B06D81">
              <w:rPr>
                <w:rFonts w:ascii="Arial" w:hAnsi="Arial" w:cs="Arial"/>
              </w:rPr>
              <w:t>enta na sjednici od _____ 20</w:t>
            </w:r>
            <w:r w:rsidR="0091125B">
              <w:rPr>
                <w:rFonts w:ascii="Arial" w:hAnsi="Arial" w:cs="Arial"/>
              </w:rPr>
              <w:t>2</w:t>
            </w:r>
            <w:r w:rsidR="008E7ADD" w:rsidRPr="00B06D81">
              <w:rPr>
                <w:rFonts w:ascii="Arial" w:hAnsi="Arial" w:cs="Arial"/>
              </w:rPr>
              <w:t>_</w:t>
            </w:r>
            <w:r w:rsidR="00B4341E" w:rsidRPr="00B06D81">
              <w:rPr>
                <w:rFonts w:ascii="Arial" w:hAnsi="Arial" w:cs="Arial"/>
              </w:rPr>
              <w:t>.</w:t>
            </w:r>
            <w:r w:rsidRPr="00B06D81">
              <w:rPr>
                <w:rFonts w:ascii="Arial" w:hAnsi="Arial" w:cs="Arial"/>
              </w:rPr>
              <w:t xml:space="preserve"> godine;</w:t>
            </w:r>
          </w:p>
          <w:p w:rsidR="00EF327D" w:rsidRPr="00B06D81" w:rsidRDefault="00EF327D" w:rsidP="00B90B0E">
            <w:pPr>
              <w:snapToGrid w:val="0"/>
              <w:spacing w:after="0"/>
              <w:jc w:val="both"/>
              <w:rPr>
                <w:rFonts w:ascii="Arial" w:hAnsi="Arial" w:cs="Arial"/>
              </w:rPr>
            </w:pPr>
          </w:p>
        </w:tc>
      </w:tr>
      <w:tr w:rsidR="000761D3" w:rsidRPr="00B06D81" w:rsidTr="0093659B">
        <w:tc>
          <w:tcPr>
            <w:tcW w:w="2522" w:type="dxa"/>
            <w:shd w:val="clear" w:color="auto" w:fill="auto"/>
          </w:tcPr>
          <w:p w:rsidR="0091125B" w:rsidRPr="00900EEE" w:rsidRDefault="0091125B" w:rsidP="00B85AEA">
            <w:pPr>
              <w:tabs>
                <w:tab w:val="left" w:pos="1620"/>
              </w:tabs>
              <w:snapToGrid w:val="0"/>
              <w:spacing w:after="0" w:line="240" w:lineRule="auto"/>
              <w:ind w:right="144"/>
              <w:jc w:val="both"/>
              <w:rPr>
                <w:rFonts w:ascii="Arial" w:hAnsi="Arial" w:cs="Arial"/>
                <w:i/>
              </w:rPr>
            </w:pPr>
            <w:r w:rsidRPr="00900EEE">
              <w:rPr>
                <w:rFonts w:ascii="Arial" w:hAnsi="Arial" w:cs="Arial"/>
              </w:rPr>
              <w:t>Koncesiono društvo [u slučaju dodjele</w:t>
            </w:r>
            <w:r w:rsidRPr="00900EEE">
              <w:rPr>
                <w:rFonts w:ascii="Arial" w:hAnsi="Arial" w:cs="Arial"/>
                <w:i/>
              </w:rPr>
              <w:t xml:space="preserve"> ugovora inostranom drušvu</w:t>
            </w:r>
            <w:r>
              <w:rPr>
                <w:rFonts w:ascii="Arial" w:hAnsi="Arial" w:cs="Arial"/>
                <w:i/>
              </w:rPr>
              <w:t>,</w:t>
            </w:r>
            <w:r w:rsidR="00B85AEA">
              <w:rPr>
                <w:rFonts w:ascii="Arial" w:hAnsi="Arial" w:cs="Arial"/>
                <w:i/>
              </w:rPr>
              <w:t xml:space="preserve"> </w:t>
            </w:r>
            <w:r w:rsidRPr="00900EEE">
              <w:rPr>
                <w:rFonts w:ascii="Arial" w:hAnsi="Arial" w:cs="Arial"/>
                <w:i/>
              </w:rPr>
              <w:t>kon</w:t>
            </w:r>
            <w:r>
              <w:rPr>
                <w:rFonts w:ascii="Arial" w:hAnsi="Arial" w:cs="Arial"/>
                <w:i/>
              </w:rPr>
              <w:t>z</w:t>
            </w:r>
            <w:r w:rsidRPr="00900EEE">
              <w:rPr>
                <w:rFonts w:ascii="Arial" w:hAnsi="Arial" w:cs="Arial"/>
                <w:i/>
              </w:rPr>
              <w:t>orcijumu ili fizičkom licu]</w:t>
            </w:r>
          </w:p>
          <w:p w:rsidR="000761D3" w:rsidRPr="00B06D81" w:rsidRDefault="000761D3" w:rsidP="00B90B0E">
            <w:pPr>
              <w:snapToGrid w:val="0"/>
              <w:spacing w:after="0"/>
              <w:jc w:val="both"/>
              <w:rPr>
                <w:rFonts w:ascii="Arial" w:hAnsi="Arial" w:cs="Arial"/>
                <w:i/>
              </w:rPr>
            </w:pPr>
          </w:p>
        </w:tc>
        <w:tc>
          <w:tcPr>
            <w:tcW w:w="7036"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 xml:space="preserve">označava privredno društvo sa sjedištem u Crnoj Gori, osnovano i registrovano u skladu sa zakonom od strane Koncesionara za potrebe vršenja Koncesione djelatnosti i koje je 100% </w:t>
            </w:r>
            <w:r w:rsidR="00EF327D">
              <w:rPr>
                <w:rFonts w:ascii="Arial" w:hAnsi="Arial" w:cs="Arial"/>
              </w:rPr>
              <w:t xml:space="preserve">u </w:t>
            </w:r>
            <w:r w:rsidRPr="00B06D81">
              <w:rPr>
                <w:rFonts w:ascii="Arial" w:hAnsi="Arial" w:cs="Arial"/>
              </w:rPr>
              <w:t>vlasništvu Koncesionara;</w:t>
            </w: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Organ uprave</w:t>
            </w:r>
          </w:p>
        </w:tc>
        <w:tc>
          <w:tcPr>
            <w:tcW w:w="7036" w:type="dxa"/>
            <w:shd w:val="clear" w:color="auto" w:fill="auto"/>
          </w:tcPr>
          <w:p w:rsidR="000761D3" w:rsidRDefault="000761D3" w:rsidP="00B90B0E">
            <w:pPr>
              <w:snapToGrid w:val="0"/>
              <w:spacing w:after="0"/>
              <w:jc w:val="both"/>
              <w:rPr>
                <w:rFonts w:ascii="Arial" w:hAnsi="Arial" w:cs="Arial"/>
              </w:rPr>
            </w:pPr>
            <w:r w:rsidRPr="00B06D81">
              <w:rPr>
                <w:rFonts w:ascii="Arial" w:hAnsi="Arial" w:cs="Arial"/>
              </w:rPr>
              <w:t xml:space="preserve">označava Ministarstvo </w:t>
            </w:r>
            <w:r w:rsidR="0091125B" w:rsidRPr="00900EEE">
              <w:rPr>
                <w:rFonts w:ascii="Arial" w:hAnsi="Arial" w:cs="Arial"/>
              </w:rPr>
              <w:t>kapitalnih investicija</w:t>
            </w:r>
            <w:r w:rsidRPr="00B06D81">
              <w:rPr>
                <w:rFonts w:ascii="Arial" w:hAnsi="Arial" w:cs="Arial"/>
              </w:rPr>
              <w:t xml:space="preserve">, odnosno </w:t>
            </w:r>
            <w:r w:rsidR="00E327B8" w:rsidRPr="00B06D81">
              <w:rPr>
                <w:rFonts w:ascii="Arial" w:hAnsi="Arial" w:cs="Arial"/>
              </w:rPr>
              <w:t xml:space="preserve">drugo pravno lice kome su u skladu sa zakonom povjereni poslovi iz nadležnosti Ministarstva </w:t>
            </w:r>
            <w:r w:rsidR="0091125B" w:rsidRPr="00900EEE">
              <w:rPr>
                <w:rFonts w:ascii="Arial" w:hAnsi="Arial" w:cs="Arial"/>
              </w:rPr>
              <w:t>kapitalnih investicija</w:t>
            </w:r>
            <w:r w:rsidR="00E327B8" w:rsidRPr="00B06D81">
              <w:rPr>
                <w:rFonts w:ascii="Arial" w:hAnsi="Arial" w:cs="Arial"/>
              </w:rPr>
              <w:t xml:space="preserve"> u</w:t>
            </w:r>
            <w:r w:rsidRPr="00B06D81">
              <w:rPr>
                <w:rFonts w:ascii="Arial" w:hAnsi="Arial" w:cs="Arial"/>
              </w:rPr>
              <w:t xml:space="preserve"> oblast</w:t>
            </w:r>
            <w:r w:rsidR="00E327B8" w:rsidRPr="00B06D81">
              <w:rPr>
                <w:rFonts w:ascii="Arial" w:hAnsi="Arial" w:cs="Arial"/>
              </w:rPr>
              <w:t>i</w:t>
            </w:r>
            <w:r w:rsidRPr="00B06D81">
              <w:rPr>
                <w:rFonts w:ascii="Arial" w:hAnsi="Arial" w:cs="Arial"/>
              </w:rPr>
              <w:t xml:space="preserve"> detaljnih geoloških istraživanja i/ili rudarstva;</w:t>
            </w:r>
          </w:p>
          <w:p w:rsidR="00EF327D" w:rsidRPr="00B06D81" w:rsidRDefault="00EF327D" w:rsidP="00B90B0E">
            <w:pPr>
              <w:snapToGrid w:val="0"/>
              <w:spacing w:after="0"/>
              <w:jc w:val="both"/>
              <w:rPr>
                <w:rFonts w:ascii="Arial" w:hAnsi="Arial" w:cs="Arial"/>
              </w:rPr>
            </w:pPr>
          </w:p>
        </w:tc>
      </w:tr>
      <w:tr w:rsidR="000761D3" w:rsidRPr="00B06D81" w:rsidDel="00985C20" w:rsidTr="0093659B">
        <w:tc>
          <w:tcPr>
            <w:tcW w:w="2522" w:type="dxa"/>
            <w:shd w:val="clear" w:color="auto" w:fill="auto"/>
          </w:tcPr>
          <w:p w:rsidR="000761D3" w:rsidRPr="00B06D81" w:rsidDel="00985C20" w:rsidRDefault="000761D3" w:rsidP="00B85AEA">
            <w:pPr>
              <w:snapToGrid w:val="0"/>
              <w:spacing w:after="0"/>
              <w:ind w:right="151"/>
              <w:jc w:val="both"/>
              <w:rPr>
                <w:rFonts w:ascii="Arial" w:hAnsi="Arial" w:cs="Arial"/>
                <w:color w:val="000000"/>
              </w:rPr>
            </w:pPr>
            <w:r w:rsidRPr="00B06D81">
              <w:rPr>
                <w:rFonts w:ascii="Arial" w:hAnsi="Arial" w:cs="Arial"/>
              </w:rPr>
              <w:t>Period trajanja koncesije</w:t>
            </w:r>
          </w:p>
        </w:tc>
        <w:tc>
          <w:tcPr>
            <w:tcW w:w="7036" w:type="dxa"/>
            <w:shd w:val="clear" w:color="auto" w:fill="auto"/>
          </w:tcPr>
          <w:p w:rsidR="000761D3" w:rsidRPr="00B06D81" w:rsidRDefault="000761D3" w:rsidP="00B90B0E">
            <w:pPr>
              <w:tabs>
                <w:tab w:val="left" w:pos="2880"/>
              </w:tabs>
              <w:spacing w:after="0"/>
              <w:jc w:val="both"/>
              <w:rPr>
                <w:rFonts w:ascii="Arial" w:hAnsi="Arial" w:cs="Arial"/>
              </w:rPr>
            </w:pPr>
            <w:r w:rsidRPr="00B06D81">
              <w:rPr>
                <w:rFonts w:ascii="Arial" w:hAnsi="Arial" w:cs="Arial"/>
              </w:rPr>
              <w:t>označava period određen članom 4 ovog Ugovora na koji se Koncesionaru daje koncesija za vršenje Koncesione djelatnosti;</w:t>
            </w:r>
          </w:p>
          <w:p w:rsidR="000761D3" w:rsidRPr="00B06D81" w:rsidDel="00985C20" w:rsidRDefault="000761D3" w:rsidP="00B90B0E">
            <w:pPr>
              <w:tabs>
                <w:tab w:val="left" w:pos="2880"/>
              </w:tabs>
              <w:spacing w:after="0"/>
              <w:jc w:val="both"/>
              <w:rPr>
                <w:rFonts w:ascii="Arial" w:hAnsi="Arial" w:cs="Arial"/>
                <w:color w:val="000000"/>
              </w:rPr>
            </w:pPr>
          </w:p>
        </w:tc>
      </w:tr>
      <w:tr w:rsidR="000761D3" w:rsidRPr="00B06D81" w:rsidDel="00985C20" w:rsidTr="0093659B">
        <w:tc>
          <w:tcPr>
            <w:tcW w:w="2522" w:type="dxa"/>
            <w:shd w:val="clear" w:color="auto" w:fill="auto"/>
          </w:tcPr>
          <w:p w:rsidR="000761D3" w:rsidRPr="00B06D81" w:rsidDel="00985C20" w:rsidRDefault="000761D3" w:rsidP="00B90B0E">
            <w:pPr>
              <w:snapToGrid w:val="0"/>
              <w:spacing w:after="0"/>
              <w:jc w:val="both"/>
              <w:rPr>
                <w:rFonts w:ascii="Arial" w:hAnsi="Arial" w:cs="Arial"/>
                <w:color w:val="000000"/>
              </w:rPr>
            </w:pPr>
            <w:r w:rsidRPr="00B06D81">
              <w:rPr>
                <w:rFonts w:ascii="Arial" w:hAnsi="Arial" w:cs="Arial"/>
              </w:rPr>
              <w:t>Ponuda</w:t>
            </w:r>
          </w:p>
        </w:tc>
        <w:tc>
          <w:tcPr>
            <w:tcW w:w="7036" w:type="dxa"/>
            <w:shd w:val="clear" w:color="auto" w:fill="auto"/>
          </w:tcPr>
          <w:p w:rsidR="000761D3" w:rsidRPr="00B06D81" w:rsidRDefault="000761D3" w:rsidP="00B90B0E">
            <w:pPr>
              <w:tabs>
                <w:tab w:val="left" w:pos="2880"/>
              </w:tabs>
              <w:spacing w:after="0"/>
              <w:jc w:val="both"/>
              <w:rPr>
                <w:rFonts w:ascii="Arial" w:hAnsi="Arial" w:cs="Arial"/>
              </w:rPr>
            </w:pPr>
            <w:r w:rsidRPr="00B06D81">
              <w:rPr>
                <w:rFonts w:ascii="Arial" w:hAnsi="Arial" w:cs="Arial"/>
              </w:rPr>
              <w:t>označava ponudu Koncesionara dostavljenu u skladu sa Javnim oglasom _____________</w:t>
            </w:r>
            <w:r w:rsidRPr="00B06D81">
              <w:rPr>
                <w:rFonts w:ascii="Arial" w:hAnsi="Arial" w:cs="Arial"/>
                <w:b/>
              </w:rPr>
              <w:t xml:space="preserve">, </w:t>
            </w:r>
            <w:r w:rsidRPr="00B06D81">
              <w:rPr>
                <w:rFonts w:ascii="Arial" w:hAnsi="Arial" w:cs="Arial"/>
              </w:rPr>
              <w:t>na osnovu kojeg je Koncesionar izabran za najpovoljnijeg ponuđača i koja čini sastavni dio ovog Ugovora;</w:t>
            </w:r>
          </w:p>
          <w:p w:rsidR="000761D3" w:rsidRPr="00B06D81" w:rsidDel="00985C20" w:rsidRDefault="000761D3" w:rsidP="00B90B0E">
            <w:pPr>
              <w:tabs>
                <w:tab w:val="left" w:pos="2880"/>
              </w:tabs>
              <w:spacing w:after="0"/>
              <w:jc w:val="both"/>
              <w:rPr>
                <w:rFonts w:ascii="Arial" w:hAnsi="Arial" w:cs="Arial"/>
                <w:b/>
              </w:rPr>
            </w:pPr>
          </w:p>
        </w:tc>
      </w:tr>
      <w:tr w:rsidR="000761D3" w:rsidRPr="00B06D81" w:rsidDel="00985C20" w:rsidTr="0093659B">
        <w:tc>
          <w:tcPr>
            <w:tcW w:w="2522" w:type="dxa"/>
            <w:shd w:val="clear" w:color="auto" w:fill="auto"/>
          </w:tcPr>
          <w:p w:rsidR="000761D3" w:rsidRPr="00B06D81" w:rsidDel="00985C20" w:rsidRDefault="000761D3" w:rsidP="00B90B0E">
            <w:pPr>
              <w:snapToGrid w:val="0"/>
              <w:spacing w:after="0"/>
              <w:jc w:val="both"/>
              <w:rPr>
                <w:rFonts w:ascii="Arial" w:hAnsi="Arial" w:cs="Arial"/>
                <w:color w:val="000000"/>
              </w:rPr>
            </w:pPr>
            <w:r w:rsidRPr="00B06D81">
              <w:rPr>
                <w:rFonts w:ascii="Arial" w:hAnsi="Arial" w:cs="Arial"/>
              </w:rPr>
              <w:t>Ugovor</w:t>
            </w:r>
          </w:p>
        </w:tc>
        <w:tc>
          <w:tcPr>
            <w:tcW w:w="7036" w:type="dxa"/>
            <w:shd w:val="clear" w:color="auto" w:fill="auto"/>
          </w:tcPr>
          <w:p w:rsidR="000761D3" w:rsidRPr="00B06D81" w:rsidRDefault="000761D3" w:rsidP="00B90B0E">
            <w:pPr>
              <w:tabs>
                <w:tab w:val="left" w:pos="2880"/>
              </w:tabs>
              <w:spacing w:after="0"/>
              <w:jc w:val="both"/>
              <w:rPr>
                <w:rFonts w:ascii="Arial" w:hAnsi="Arial" w:cs="Arial"/>
              </w:rPr>
            </w:pPr>
            <w:r w:rsidRPr="00B06D81">
              <w:rPr>
                <w:rFonts w:ascii="Arial" w:hAnsi="Arial" w:cs="Arial"/>
              </w:rPr>
              <w:t>označava ovaj Ugovor o koncesiji za detaljna geološka istr</w:t>
            </w:r>
            <w:r w:rsidR="00B4341E" w:rsidRPr="00B06D81">
              <w:rPr>
                <w:rFonts w:ascii="Arial" w:hAnsi="Arial" w:cs="Arial"/>
              </w:rPr>
              <w:t xml:space="preserve">aživanja i eksploataciju </w:t>
            </w:r>
            <w:r w:rsidR="0091125B">
              <w:rPr>
                <w:rFonts w:ascii="Arial" w:hAnsi="Arial" w:cs="Arial"/>
              </w:rPr>
              <w:t>nemetalične</w:t>
            </w:r>
            <w:r w:rsidR="008E7ADD" w:rsidRPr="00B06D81">
              <w:rPr>
                <w:rFonts w:ascii="Arial" w:hAnsi="Arial" w:cs="Arial"/>
              </w:rPr>
              <w:t xml:space="preserve"> </w:t>
            </w:r>
            <w:r w:rsidRPr="00B06D81">
              <w:rPr>
                <w:rFonts w:ascii="Arial" w:hAnsi="Arial" w:cs="Arial"/>
              </w:rPr>
              <w:t>mineralne sirovi</w:t>
            </w:r>
            <w:r w:rsidR="00B4341E" w:rsidRPr="00B06D81">
              <w:rPr>
                <w:rFonts w:ascii="Arial" w:hAnsi="Arial" w:cs="Arial"/>
              </w:rPr>
              <w:t>ne tehničko</w:t>
            </w:r>
            <w:r w:rsidR="008E7ADD" w:rsidRPr="00B06D81">
              <w:rPr>
                <w:rFonts w:ascii="Arial" w:hAnsi="Arial" w:cs="Arial"/>
              </w:rPr>
              <w:t xml:space="preserve">-građevinskog kamena </w:t>
            </w:r>
            <w:r w:rsidR="000349A8" w:rsidRPr="00B06D81">
              <w:rPr>
                <w:rFonts w:ascii="Arial" w:hAnsi="Arial" w:cs="Arial"/>
              </w:rPr>
              <w:t xml:space="preserve">„Bakovići“, </w:t>
            </w:r>
            <w:r w:rsidR="004E540F">
              <w:rPr>
                <w:rFonts w:ascii="Arial" w:hAnsi="Arial" w:cs="Arial"/>
              </w:rPr>
              <w:t>Opština Kolašin</w:t>
            </w:r>
            <w:r w:rsidRPr="00B06D81">
              <w:rPr>
                <w:rFonts w:ascii="Arial" w:hAnsi="Arial" w:cs="Arial"/>
              </w:rPr>
              <w:t>, sa svim prilozima, koji čine sastavni dio Ugovora;</w:t>
            </w:r>
          </w:p>
          <w:p w:rsidR="000761D3" w:rsidRPr="00B06D81" w:rsidDel="00985C20" w:rsidRDefault="000761D3" w:rsidP="00B90B0E">
            <w:pPr>
              <w:tabs>
                <w:tab w:val="left" w:pos="2880"/>
              </w:tabs>
              <w:spacing w:after="0"/>
              <w:jc w:val="both"/>
              <w:rPr>
                <w:rFonts w:ascii="Arial" w:hAnsi="Arial" w:cs="Arial"/>
                <w:color w:val="000000"/>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Viša sila</w:t>
            </w:r>
          </w:p>
        </w:tc>
        <w:tc>
          <w:tcPr>
            <w:tcW w:w="7036"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označava dog</w:t>
            </w:r>
            <w:r w:rsidR="008A1FF8" w:rsidRPr="00B06D81">
              <w:rPr>
                <w:rFonts w:ascii="Arial" w:hAnsi="Arial" w:cs="Arial"/>
              </w:rPr>
              <w:t>ađaje bliže definisane članom 1</w:t>
            </w:r>
            <w:r w:rsidR="00964513" w:rsidRPr="00E760A4">
              <w:rPr>
                <w:rFonts w:ascii="Arial" w:hAnsi="Arial" w:cs="Arial"/>
              </w:rPr>
              <w:t>8</w:t>
            </w:r>
            <w:r w:rsidRPr="00B06D81">
              <w:rPr>
                <w:rFonts w:ascii="Arial" w:hAnsi="Arial" w:cs="Arial"/>
              </w:rPr>
              <w:t xml:space="preserve"> Ugovora;</w:t>
            </w:r>
          </w:p>
          <w:p w:rsidR="000761D3" w:rsidRPr="00B06D81" w:rsidRDefault="000761D3" w:rsidP="00B90B0E">
            <w:pPr>
              <w:snapToGrid w:val="0"/>
              <w:spacing w:after="0"/>
              <w:jc w:val="both"/>
              <w:rPr>
                <w:rFonts w:ascii="Arial" w:eastAsia="Times New Roman" w:hAnsi="Arial" w:cs="Arial"/>
                <w:lang w:eastAsia="nb-NO"/>
              </w:rPr>
            </w:pPr>
          </w:p>
        </w:tc>
      </w:tr>
      <w:tr w:rsidR="000761D3" w:rsidRPr="00B06D81" w:rsidTr="0093659B">
        <w:tc>
          <w:tcPr>
            <w:tcW w:w="2522"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Zakon ili propis</w:t>
            </w:r>
          </w:p>
        </w:tc>
        <w:tc>
          <w:tcPr>
            <w:tcW w:w="7036" w:type="dxa"/>
            <w:shd w:val="clear" w:color="auto" w:fill="auto"/>
          </w:tcPr>
          <w:p w:rsidR="000761D3" w:rsidRPr="00B06D81" w:rsidRDefault="000761D3" w:rsidP="00B90B0E">
            <w:pPr>
              <w:snapToGrid w:val="0"/>
              <w:spacing w:after="0"/>
              <w:jc w:val="both"/>
              <w:rPr>
                <w:rFonts w:ascii="Arial" w:hAnsi="Arial" w:cs="Arial"/>
              </w:rPr>
            </w:pPr>
            <w:r w:rsidRPr="00B06D81">
              <w:rPr>
                <w:rFonts w:ascii="Arial" w:hAnsi="Arial" w:cs="Arial"/>
              </w:rPr>
              <w:t>označava sva pravna akta (Ustav, zakone i druge propise donijete na osnovu zakona) koji su važeći na teritoriji Crne Gore.</w:t>
            </w:r>
          </w:p>
        </w:tc>
      </w:tr>
    </w:tbl>
    <w:p w:rsidR="00B90B0E" w:rsidRDefault="00B90B0E" w:rsidP="00B90B0E">
      <w:pPr>
        <w:pStyle w:val="BodyText"/>
        <w:spacing w:after="0" w:line="276" w:lineRule="auto"/>
        <w:jc w:val="both"/>
        <w:rPr>
          <w:rFonts w:ascii="Arial" w:hAnsi="Arial" w:cs="Arial"/>
          <w:b/>
          <w:bCs/>
          <w:sz w:val="22"/>
          <w:szCs w:val="22"/>
        </w:rPr>
      </w:pPr>
    </w:p>
    <w:p w:rsidR="00B90B0E" w:rsidRDefault="00B90B0E" w:rsidP="00B90B0E">
      <w:pPr>
        <w:pStyle w:val="BodyText"/>
        <w:spacing w:after="0" w:line="276" w:lineRule="auto"/>
        <w:jc w:val="both"/>
        <w:rPr>
          <w:rFonts w:ascii="Arial" w:hAnsi="Arial" w:cs="Arial"/>
          <w:b/>
          <w:bCs/>
          <w:sz w:val="22"/>
          <w:szCs w:val="22"/>
        </w:rPr>
      </w:pPr>
    </w:p>
    <w:p w:rsidR="00B90B0E" w:rsidRDefault="00B90B0E" w:rsidP="00B90B0E">
      <w:pPr>
        <w:pStyle w:val="BodyText"/>
        <w:spacing w:after="0" w:line="276" w:lineRule="auto"/>
        <w:jc w:val="both"/>
        <w:rPr>
          <w:rFonts w:ascii="Arial" w:hAnsi="Arial" w:cs="Arial"/>
          <w:b/>
          <w:bCs/>
          <w:sz w:val="22"/>
          <w:szCs w:val="22"/>
        </w:rPr>
      </w:pPr>
    </w:p>
    <w:p w:rsidR="00B85AEA" w:rsidRDefault="00B85AEA" w:rsidP="00B90B0E">
      <w:pPr>
        <w:pStyle w:val="BodyText"/>
        <w:spacing w:after="0" w:line="276" w:lineRule="auto"/>
        <w:jc w:val="both"/>
        <w:rPr>
          <w:rFonts w:ascii="Arial" w:hAnsi="Arial" w:cs="Arial"/>
          <w:b/>
          <w:bCs/>
          <w:sz w:val="22"/>
          <w:szCs w:val="22"/>
        </w:rPr>
      </w:pPr>
    </w:p>
    <w:p w:rsidR="00B90B0E" w:rsidRDefault="00B90B0E" w:rsidP="00143F3E">
      <w:pPr>
        <w:pStyle w:val="BodyText"/>
        <w:numPr>
          <w:ilvl w:val="0"/>
          <w:numId w:val="3"/>
        </w:numPr>
        <w:spacing w:after="0" w:line="276" w:lineRule="auto"/>
        <w:ind w:left="0" w:firstLine="0"/>
        <w:jc w:val="both"/>
        <w:rPr>
          <w:rFonts w:ascii="Arial" w:hAnsi="Arial" w:cs="Arial"/>
          <w:b/>
          <w:bCs/>
          <w:sz w:val="22"/>
          <w:szCs w:val="22"/>
        </w:rPr>
      </w:pPr>
      <w:r>
        <w:rPr>
          <w:rFonts w:ascii="Arial" w:hAnsi="Arial" w:cs="Arial"/>
          <w:b/>
          <w:bCs/>
          <w:sz w:val="22"/>
          <w:szCs w:val="22"/>
        </w:rPr>
        <w:lastRenderedPageBreak/>
        <w:t>Predmet koncesije</w:t>
      </w:r>
    </w:p>
    <w:p w:rsidR="00B90B0E" w:rsidRPr="00B90B0E" w:rsidRDefault="00B90B0E" w:rsidP="00B90B0E">
      <w:pPr>
        <w:pStyle w:val="BodyText"/>
        <w:spacing w:after="0" w:line="276" w:lineRule="auto"/>
        <w:jc w:val="both"/>
        <w:rPr>
          <w:rFonts w:ascii="Arial" w:hAnsi="Arial" w:cs="Arial"/>
          <w:b/>
          <w:bCs/>
          <w:sz w:val="22"/>
          <w:szCs w:val="22"/>
        </w:rPr>
      </w:pPr>
    </w:p>
    <w:p w:rsidR="000761D3" w:rsidRPr="00B06D81" w:rsidRDefault="000761D3" w:rsidP="00143F3E">
      <w:pPr>
        <w:pStyle w:val="BodyText"/>
        <w:numPr>
          <w:ilvl w:val="0"/>
          <w:numId w:val="4"/>
        </w:numPr>
        <w:spacing w:after="0"/>
        <w:ind w:left="450" w:hanging="270"/>
        <w:jc w:val="both"/>
        <w:rPr>
          <w:rFonts w:ascii="Arial" w:hAnsi="Arial" w:cs="Arial"/>
          <w:b/>
          <w:bCs/>
          <w:sz w:val="22"/>
          <w:szCs w:val="22"/>
        </w:rPr>
      </w:pPr>
      <w:r w:rsidRPr="00B06D81">
        <w:rPr>
          <w:rFonts w:ascii="Arial" w:hAnsi="Arial" w:cs="Arial"/>
          <w:sz w:val="22"/>
          <w:szCs w:val="22"/>
        </w:rPr>
        <w:t>Ugovorne strane su saglasne da je predmet ovog Ugovora pravo na detaljna geološka ist</w:t>
      </w:r>
      <w:r w:rsidR="00B4341E" w:rsidRPr="00B06D81">
        <w:rPr>
          <w:rFonts w:ascii="Arial" w:hAnsi="Arial" w:cs="Arial"/>
          <w:sz w:val="22"/>
          <w:szCs w:val="22"/>
        </w:rPr>
        <w:t>raživanja i eksploataciju Mineralne sirovine, koju</w:t>
      </w:r>
      <w:r w:rsidRPr="00B06D81">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B06D81" w:rsidRDefault="000761D3" w:rsidP="000A7736">
      <w:pPr>
        <w:pStyle w:val="BodyText"/>
        <w:spacing w:after="0"/>
        <w:jc w:val="both"/>
        <w:rPr>
          <w:rFonts w:ascii="Arial" w:hAnsi="Arial" w:cs="Arial"/>
          <w:b/>
          <w:bCs/>
          <w:sz w:val="22"/>
          <w:szCs w:val="22"/>
        </w:rPr>
      </w:pPr>
    </w:p>
    <w:p w:rsidR="000761D3" w:rsidRPr="00B06D81" w:rsidRDefault="000761D3" w:rsidP="00143F3E">
      <w:pPr>
        <w:pStyle w:val="BodyText"/>
        <w:numPr>
          <w:ilvl w:val="0"/>
          <w:numId w:val="4"/>
        </w:numPr>
        <w:spacing w:after="0"/>
        <w:ind w:left="450" w:hanging="270"/>
        <w:jc w:val="both"/>
        <w:rPr>
          <w:rFonts w:ascii="Arial" w:hAnsi="Arial" w:cs="Arial"/>
          <w:b/>
          <w:bCs/>
          <w:sz w:val="22"/>
          <w:szCs w:val="22"/>
        </w:rPr>
      </w:pPr>
      <w:r w:rsidRPr="00B06D81">
        <w:rPr>
          <w:rFonts w:ascii="Arial" w:hAnsi="Arial" w:cs="Arial"/>
          <w:bCs/>
          <w:sz w:val="22"/>
          <w:szCs w:val="22"/>
        </w:rPr>
        <w:t xml:space="preserve">Ugovorne strane su saglasne da Koncesionar po osnovu ovog Ugovora, </w:t>
      </w:r>
      <w:r w:rsidR="00B90B0E">
        <w:rPr>
          <w:rFonts w:ascii="Arial" w:hAnsi="Arial" w:cs="Arial"/>
          <w:bCs/>
          <w:sz w:val="22"/>
          <w:szCs w:val="22"/>
        </w:rPr>
        <w:t>nema pravo da u okviru Istražno</w:t>
      </w:r>
      <w:r w:rsidRPr="00B06D81">
        <w:rPr>
          <w:rFonts w:ascii="Arial" w:hAnsi="Arial" w:cs="Arial"/>
          <w:bCs/>
          <w:sz w:val="22"/>
          <w:szCs w:val="22"/>
        </w:rPr>
        <w:t>–eksploatacionog prostora vrši detaljna geološka istraživanja i eksploataciju drugih mineralnih sirovina.</w:t>
      </w:r>
    </w:p>
    <w:p w:rsidR="000761D3" w:rsidRPr="006D1D67" w:rsidRDefault="000761D3" w:rsidP="000A7736">
      <w:pPr>
        <w:spacing w:after="0" w:line="240" w:lineRule="auto"/>
        <w:jc w:val="both"/>
        <w:rPr>
          <w:rFonts w:ascii="Arial" w:eastAsia="Times New Roman" w:hAnsi="Arial" w:cs="Arial"/>
          <w:bCs/>
          <w:lang w:val="sl-SI" w:eastAsia="sl-SI"/>
        </w:rPr>
      </w:pPr>
    </w:p>
    <w:p w:rsidR="000761D3" w:rsidRDefault="000761D3" w:rsidP="00143F3E">
      <w:pPr>
        <w:pStyle w:val="ListParagraph"/>
        <w:numPr>
          <w:ilvl w:val="0"/>
          <w:numId w:val="3"/>
        </w:numPr>
        <w:spacing w:after="0" w:line="240" w:lineRule="auto"/>
        <w:ind w:left="0" w:firstLine="0"/>
        <w:rPr>
          <w:rFonts w:ascii="Arial" w:hAnsi="Arial" w:cs="Arial"/>
          <w:b/>
          <w:sz w:val="22"/>
        </w:rPr>
      </w:pPr>
      <w:r w:rsidRPr="00B06D81">
        <w:rPr>
          <w:rFonts w:ascii="Arial" w:hAnsi="Arial" w:cs="Arial"/>
          <w:b/>
          <w:sz w:val="22"/>
        </w:rPr>
        <w:t>Istražno-eksploatacioni prostor</w:t>
      </w:r>
    </w:p>
    <w:p w:rsidR="00B90B0E" w:rsidRPr="00B06D81" w:rsidRDefault="00B90B0E" w:rsidP="000A7736">
      <w:pPr>
        <w:pStyle w:val="ListParagraph"/>
        <w:spacing w:after="0" w:line="240" w:lineRule="auto"/>
        <w:ind w:left="0"/>
        <w:rPr>
          <w:rFonts w:ascii="Arial" w:hAnsi="Arial" w:cs="Arial"/>
          <w:b/>
          <w:sz w:val="22"/>
        </w:rPr>
      </w:pPr>
    </w:p>
    <w:p w:rsidR="000761D3" w:rsidRPr="00B06D81" w:rsidRDefault="000761D3" w:rsidP="000A7736">
      <w:pPr>
        <w:pStyle w:val="ListParagraph"/>
        <w:spacing w:after="0" w:line="240" w:lineRule="auto"/>
        <w:ind w:left="450" w:hanging="270"/>
        <w:rPr>
          <w:rFonts w:ascii="Arial" w:hAnsi="Arial" w:cs="Arial"/>
          <w:vanish/>
          <w:sz w:val="22"/>
        </w:rPr>
      </w:pPr>
    </w:p>
    <w:p w:rsidR="000761D3" w:rsidRPr="000A7736" w:rsidRDefault="000761D3" w:rsidP="00143F3E">
      <w:pPr>
        <w:pStyle w:val="ListParagraph"/>
        <w:numPr>
          <w:ilvl w:val="0"/>
          <w:numId w:val="7"/>
        </w:numPr>
        <w:spacing w:after="0" w:line="240" w:lineRule="auto"/>
        <w:ind w:left="450" w:hanging="270"/>
        <w:rPr>
          <w:rFonts w:ascii="Arial" w:hAnsi="Arial" w:cs="Arial"/>
          <w:b/>
          <w:sz w:val="22"/>
        </w:rPr>
      </w:pPr>
      <w:r w:rsidRPr="00B06D81">
        <w:rPr>
          <w:rFonts w:ascii="Arial" w:hAnsi="Arial" w:cs="Arial"/>
          <w:sz w:val="22"/>
        </w:rPr>
        <w:t>Istražno-</w:t>
      </w:r>
      <w:r w:rsidR="0027616D" w:rsidRPr="00B06D81">
        <w:rPr>
          <w:rFonts w:ascii="Arial" w:hAnsi="Arial" w:cs="Arial"/>
          <w:sz w:val="22"/>
        </w:rPr>
        <w:t xml:space="preserve">eksploatacioni prostor </w:t>
      </w:r>
      <w:r w:rsidR="000349A8" w:rsidRPr="00B90B0E">
        <w:rPr>
          <w:rFonts w:ascii="Arial" w:hAnsi="Arial" w:cs="Arial"/>
          <w:sz w:val="22"/>
        </w:rPr>
        <w:t>„Bakovići“,</w:t>
      </w:r>
      <w:r w:rsidR="00A32F1C" w:rsidRPr="00B06D81">
        <w:rPr>
          <w:rFonts w:ascii="Arial" w:hAnsi="Arial" w:cs="Arial"/>
        </w:rPr>
        <w:t xml:space="preserve"> </w:t>
      </w:r>
      <w:r w:rsidRPr="00B06D81">
        <w:rPr>
          <w:rFonts w:ascii="Arial" w:hAnsi="Arial" w:cs="Arial"/>
          <w:sz w:val="22"/>
        </w:rPr>
        <w:t>na kojem je utvrđena Mineralna sirovina,  koja je predmet Ug</w:t>
      </w:r>
      <w:r w:rsidR="00AA49F6" w:rsidRPr="00B06D81">
        <w:rPr>
          <w:rFonts w:ascii="Arial" w:hAnsi="Arial" w:cs="Arial"/>
          <w:sz w:val="22"/>
        </w:rPr>
        <w:t>ovora, admini</w:t>
      </w:r>
      <w:r w:rsidR="0027616D" w:rsidRPr="00B06D81">
        <w:rPr>
          <w:rFonts w:ascii="Arial" w:hAnsi="Arial" w:cs="Arial"/>
          <w:sz w:val="22"/>
        </w:rPr>
        <w:t xml:space="preserve">strativno pripada </w:t>
      </w:r>
      <w:r w:rsidR="006838F2">
        <w:rPr>
          <w:rFonts w:ascii="Arial" w:hAnsi="Arial" w:cs="Arial"/>
          <w:sz w:val="22"/>
        </w:rPr>
        <w:t>O</w:t>
      </w:r>
      <w:r w:rsidR="0027616D" w:rsidRPr="00B06D81">
        <w:rPr>
          <w:rFonts w:ascii="Arial" w:hAnsi="Arial" w:cs="Arial"/>
          <w:sz w:val="22"/>
        </w:rPr>
        <w:t xml:space="preserve">pštini </w:t>
      </w:r>
      <w:r w:rsidR="000349A8" w:rsidRPr="00B06D81">
        <w:rPr>
          <w:rFonts w:ascii="Arial" w:hAnsi="Arial" w:cs="Arial"/>
          <w:sz w:val="22"/>
        </w:rPr>
        <w:t>Kolašin</w:t>
      </w:r>
      <w:r w:rsidRPr="00B06D81">
        <w:rPr>
          <w:rFonts w:ascii="Arial" w:hAnsi="Arial" w:cs="Arial"/>
          <w:sz w:val="22"/>
        </w:rPr>
        <w:t>, a bliže je određen u Koncesionom aktu.</w:t>
      </w:r>
    </w:p>
    <w:p w:rsidR="000A7736" w:rsidRPr="000A7736" w:rsidRDefault="000A7736" w:rsidP="000A7736">
      <w:pPr>
        <w:pStyle w:val="ListParagraph"/>
        <w:spacing w:after="0" w:line="240" w:lineRule="auto"/>
        <w:ind w:left="450"/>
        <w:rPr>
          <w:rFonts w:ascii="Arial" w:hAnsi="Arial" w:cs="Arial"/>
          <w:b/>
          <w:sz w:val="22"/>
        </w:rPr>
      </w:pPr>
    </w:p>
    <w:p w:rsidR="000A7736" w:rsidRPr="000A7736" w:rsidRDefault="000A7736" w:rsidP="00143F3E">
      <w:pPr>
        <w:pStyle w:val="ListParagraph"/>
        <w:numPr>
          <w:ilvl w:val="0"/>
          <w:numId w:val="7"/>
        </w:numPr>
        <w:spacing w:after="0" w:line="240" w:lineRule="auto"/>
        <w:ind w:left="450" w:hanging="270"/>
        <w:rPr>
          <w:rFonts w:ascii="Arial" w:hAnsi="Arial" w:cs="Arial"/>
          <w:b/>
          <w:sz w:val="22"/>
        </w:rPr>
      </w:pPr>
      <w:r w:rsidRPr="000A7736">
        <w:rPr>
          <w:rFonts w:ascii="Arial" w:hAnsi="Arial" w:cs="Arial"/>
          <w:sz w:val="22"/>
        </w:rPr>
        <w:t xml:space="preserve">Za potrebe izrade koncesionog akta za lokalitet „Bakovići“, Opština Kolašin, preduzeće za izvođenje geodetskih radova Etalon Geo Office d.o.o. Podgorica, koje je registrovano i licencirano za tu vrstu posla, je uradilo </w:t>
      </w:r>
      <w:r w:rsidRPr="000A7736">
        <w:rPr>
          <w:rFonts w:ascii="Arial" w:hAnsi="Arial" w:cs="Arial"/>
          <w:sz w:val="22"/>
          <w:lang w:val="pl-PL"/>
        </w:rPr>
        <w:t>Tehnički izvještaj sa</w:t>
      </w:r>
      <w:r w:rsidRPr="000A7736">
        <w:rPr>
          <w:rFonts w:ascii="Arial" w:hAnsi="Arial" w:cs="Arial"/>
          <w:sz w:val="22"/>
          <w:lang w:val="sr-Latn-CS"/>
        </w:rPr>
        <w:t xml:space="preserve"> </w:t>
      </w:r>
      <w:r w:rsidRPr="000A7736">
        <w:rPr>
          <w:rFonts w:ascii="Arial" w:hAnsi="Arial" w:cs="Arial"/>
          <w:sz w:val="22"/>
          <w:lang w:val="pl-PL"/>
        </w:rPr>
        <w:t>koordinatama graničnih tačaka perspektivnog prostora</w:t>
      </w:r>
      <w:r w:rsidRPr="000A7736">
        <w:rPr>
          <w:rFonts w:ascii="Arial" w:hAnsi="Arial" w:cs="Arial"/>
          <w:sz w:val="22"/>
        </w:rPr>
        <w:t xml:space="preserve"> „Bakovići“, Opština Kolašin (u daljem tekstu: Tehnički izvještaj).</w:t>
      </w:r>
    </w:p>
    <w:p w:rsidR="000A7736" w:rsidRDefault="000A7736" w:rsidP="000A7736">
      <w:pPr>
        <w:spacing w:after="0" w:line="240" w:lineRule="auto"/>
        <w:rPr>
          <w:rFonts w:ascii="Arial" w:eastAsia="Times New Roman" w:hAnsi="Arial" w:cs="Arial"/>
          <w:lang w:val="hr-HR" w:eastAsia="nb-NO"/>
        </w:rPr>
      </w:pPr>
    </w:p>
    <w:p w:rsidR="000A7736" w:rsidRDefault="000A7736" w:rsidP="000A7736">
      <w:pPr>
        <w:spacing w:after="0" w:line="240" w:lineRule="auto"/>
        <w:ind w:left="450"/>
        <w:jc w:val="both"/>
        <w:rPr>
          <w:rFonts w:ascii="Arial" w:hAnsi="Arial" w:cs="Arial"/>
          <w:lang w:val="sr-Latn-CS"/>
        </w:rPr>
      </w:pPr>
      <w:r w:rsidRPr="00366F92">
        <w:rPr>
          <w:rFonts w:ascii="Arial" w:hAnsi="Arial" w:cs="Arial"/>
          <w:lang w:val="sr-Latn-CS"/>
        </w:rPr>
        <w:t xml:space="preserve">Lokalitet tehničko-građevinskog kamena </w:t>
      </w:r>
      <w:r w:rsidRPr="006D1D67">
        <w:rPr>
          <w:rFonts w:ascii="Arial" w:hAnsi="Arial" w:cs="Arial"/>
          <w:lang w:val="hr-HR"/>
        </w:rPr>
        <w:t xml:space="preserve">„Bakovići“ </w:t>
      </w:r>
      <w:r w:rsidRPr="00366F92">
        <w:rPr>
          <w:rFonts w:ascii="Arial" w:hAnsi="Arial" w:cs="Arial"/>
          <w:lang w:val="sr-Latn-CS"/>
        </w:rPr>
        <w:t xml:space="preserve">i predloženi istražno-eksploatacioni prostor </w:t>
      </w:r>
      <w:r w:rsidRPr="006D1D67">
        <w:rPr>
          <w:rFonts w:ascii="Arial" w:hAnsi="Arial" w:cs="Arial"/>
          <w:lang w:val="hr-HR"/>
        </w:rPr>
        <w:t>pripada opštini Kolašin i geografskom listu „Ivangrad“, 1:100 000, odnosno sekciji Kolašin, 1:25 000</w:t>
      </w:r>
      <w:r w:rsidRPr="00366F92">
        <w:rPr>
          <w:rFonts w:ascii="Arial" w:hAnsi="Arial" w:cs="Arial"/>
          <w:lang w:val="sr-Latn-CS"/>
        </w:rPr>
        <w:t xml:space="preserve"> i zahvata površinu od </w:t>
      </w:r>
      <w:r w:rsidRPr="00E760A4">
        <w:rPr>
          <w:rFonts w:ascii="Arial" w:hAnsi="Arial" w:cs="Arial"/>
          <w:lang w:val="hr-HR"/>
        </w:rPr>
        <w:t xml:space="preserve">6 ha 94 </w:t>
      </w:r>
      <w:r w:rsidRPr="00A64EE4">
        <w:rPr>
          <w:rFonts w:ascii="Arial" w:hAnsi="Arial" w:cs="Arial"/>
          <w:lang w:val="hr-HR"/>
        </w:rPr>
        <w:t>a 56,66 m²</w:t>
      </w:r>
      <w:r w:rsidRPr="00F6507A">
        <w:rPr>
          <w:rFonts w:ascii="Arial" w:hAnsi="Arial" w:cs="Arial"/>
          <w:lang w:val="hr-HR"/>
        </w:rPr>
        <w:t xml:space="preserve"> (69 456,66 m²)</w:t>
      </w:r>
      <w:r w:rsidRPr="00366F92">
        <w:rPr>
          <w:rFonts w:ascii="Arial" w:hAnsi="Arial" w:cs="Arial"/>
          <w:lang w:val="sr-Latn-CS"/>
        </w:rPr>
        <w:t>.</w:t>
      </w:r>
    </w:p>
    <w:p w:rsidR="000A7736" w:rsidRPr="006D1D67" w:rsidRDefault="000A7736" w:rsidP="000A7736">
      <w:pPr>
        <w:spacing w:after="0" w:line="240" w:lineRule="auto"/>
        <w:ind w:right="144"/>
        <w:rPr>
          <w:rFonts w:ascii="Arial" w:hAnsi="Arial" w:cs="Arial"/>
          <w:lang w:val="hr-HR"/>
        </w:rPr>
      </w:pPr>
    </w:p>
    <w:p w:rsidR="000A7736" w:rsidRPr="00912C68" w:rsidRDefault="000A7736" w:rsidP="000A7736">
      <w:pPr>
        <w:tabs>
          <w:tab w:val="left" w:pos="3119"/>
        </w:tabs>
        <w:spacing w:after="0" w:line="240" w:lineRule="auto"/>
        <w:ind w:left="450"/>
        <w:jc w:val="both"/>
        <w:rPr>
          <w:rFonts w:ascii="Arial" w:hAnsi="Arial" w:cs="Arial"/>
          <w:lang w:val="sr-Latn-CS"/>
        </w:rPr>
      </w:pPr>
      <w:r w:rsidRPr="00F6507A">
        <w:rPr>
          <w:rFonts w:ascii="Arial" w:hAnsi="Arial" w:cs="Arial"/>
          <w:lang w:val="hr-HR"/>
        </w:rPr>
        <w:t>Na planu KO Bakovići razmjere 1:</w:t>
      </w:r>
      <w:r w:rsidR="006E344A">
        <w:rPr>
          <w:rFonts w:ascii="Arial" w:hAnsi="Arial" w:cs="Arial"/>
          <w:lang w:val="hr-HR"/>
        </w:rPr>
        <w:t>2</w:t>
      </w:r>
      <w:r w:rsidRPr="00F6507A">
        <w:rPr>
          <w:rFonts w:ascii="Arial" w:hAnsi="Arial" w:cs="Arial"/>
          <w:lang w:val="hr-HR"/>
        </w:rPr>
        <w:t xml:space="preserve">500, na zemljištu na kojem se nalazi </w:t>
      </w:r>
      <w:r w:rsidRPr="006D1D67">
        <w:rPr>
          <w:rFonts w:ascii="Arial" w:hAnsi="Arial" w:cs="Arial"/>
          <w:lang w:val="hr-HR"/>
        </w:rPr>
        <w:t>pojava tehničko-građevinskog kamena „Bakovići”</w:t>
      </w:r>
      <w:r w:rsidRPr="00F6507A">
        <w:rPr>
          <w:rFonts w:ascii="Arial" w:hAnsi="Arial" w:cs="Arial"/>
          <w:lang w:val="hr-HR"/>
        </w:rPr>
        <w:t>, definisan je koncesioni prostor sa 49 graničnih tačaka sa utvrđenim koordinatama državnog koordinatnog sistema (DKS) i površinom koju zahvata područje</w:t>
      </w:r>
      <w:r>
        <w:rPr>
          <w:rFonts w:ascii="Arial" w:hAnsi="Arial" w:cs="Arial"/>
          <w:lang w:val="hr-HR"/>
        </w:rPr>
        <w:t xml:space="preserve"> </w:t>
      </w:r>
      <w:r w:rsidRPr="00E760A4">
        <w:rPr>
          <w:rFonts w:ascii="Arial" w:hAnsi="Arial" w:cs="Arial"/>
          <w:lang w:val="hr-HR"/>
        </w:rPr>
        <w:t xml:space="preserve">6 ha 94 </w:t>
      </w:r>
      <w:r w:rsidRPr="00A64EE4">
        <w:rPr>
          <w:rFonts w:ascii="Arial" w:hAnsi="Arial" w:cs="Arial"/>
          <w:lang w:val="hr-HR"/>
        </w:rPr>
        <w:t>a 56,66 m²</w:t>
      </w:r>
      <w:r w:rsidRPr="00F6507A">
        <w:rPr>
          <w:rFonts w:ascii="Arial" w:hAnsi="Arial" w:cs="Arial"/>
          <w:lang w:val="hr-HR"/>
        </w:rPr>
        <w:t xml:space="preserve"> (69 456,66 m²).</w:t>
      </w:r>
      <w:r w:rsidRPr="00912C68">
        <w:rPr>
          <w:rFonts w:ascii="Arial" w:hAnsi="Arial" w:cs="Arial"/>
          <w:lang w:val="sr-Latn-CS"/>
        </w:rPr>
        <w:t xml:space="preserve"> </w:t>
      </w:r>
    </w:p>
    <w:p w:rsidR="000A7736" w:rsidRPr="00366F92" w:rsidRDefault="000A7736" w:rsidP="000A7736">
      <w:pPr>
        <w:pStyle w:val="BodyText"/>
        <w:spacing w:after="0"/>
        <w:jc w:val="both"/>
        <w:rPr>
          <w:rFonts w:ascii="Arial" w:hAnsi="Arial" w:cs="Arial"/>
          <w:color w:val="FF0000"/>
          <w:sz w:val="22"/>
          <w:szCs w:val="22"/>
          <w:lang w:val="pl-PL"/>
        </w:rPr>
      </w:pPr>
    </w:p>
    <w:p w:rsidR="000A7736" w:rsidRPr="00912C68" w:rsidRDefault="000A7736" w:rsidP="000A7736">
      <w:pPr>
        <w:pStyle w:val="BodyText"/>
        <w:spacing w:after="0"/>
        <w:ind w:left="450"/>
        <w:jc w:val="both"/>
        <w:rPr>
          <w:rFonts w:ascii="Arial" w:hAnsi="Arial" w:cs="Arial"/>
          <w:sz w:val="22"/>
          <w:szCs w:val="22"/>
          <w:lang w:val="sr-Latn-CS"/>
        </w:rPr>
      </w:pPr>
      <w:r w:rsidRPr="00912C68">
        <w:rPr>
          <w:rFonts w:ascii="Arial" w:hAnsi="Arial" w:cs="Arial"/>
          <w:sz w:val="22"/>
          <w:szCs w:val="22"/>
          <w:lang w:val="pl-PL"/>
        </w:rPr>
        <w:t xml:space="preserve">Koordinate graničnih tačaka i površina </w:t>
      </w:r>
      <w:r w:rsidRPr="00912C68">
        <w:rPr>
          <w:rFonts w:ascii="Arial" w:hAnsi="Arial" w:cs="Arial"/>
          <w:sz w:val="22"/>
          <w:szCs w:val="22"/>
        </w:rPr>
        <w:t xml:space="preserve">lokaliteta tehničko-građevinskog kamena </w:t>
      </w:r>
      <w:r w:rsidRPr="00E760A4">
        <w:rPr>
          <w:rFonts w:ascii="Arial" w:hAnsi="Arial" w:cs="Arial"/>
          <w:sz w:val="22"/>
          <w:szCs w:val="22"/>
          <w:lang w:val="sr-Latn-CS"/>
        </w:rPr>
        <w:t>“</w:t>
      </w:r>
      <w:r w:rsidR="00E760A4" w:rsidRPr="00E760A4">
        <w:rPr>
          <w:rFonts w:ascii="Arial" w:hAnsi="Arial" w:cs="Arial"/>
          <w:sz w:val="22"/>
          <w:szCs w:val="22"/>
          <w:lang w:val="sr-Latn-CS"/>
        </w:rPr>
        <w:t>Bakovići</w:t>
      </w:r>
      <w:r w:rsidRPr="00E760A4">
        <w:rPr>
          <w:rFonts w:ascii="Arial" w:hAnsi="Arial" w:cs="Arial"/>
          <w:sz w:val="22"/>
          <w:szCs w:val="22"/>
          <w:lang w:val="sr-Latn-CS"/>
        </w:rPr>
        <w:t xml:space="preserve">”, Opština </w:t>
      </w:r>
      <w:r w:rsidR="00E760A4" w:rsidRPr="00E760A4">
        <w:rPr>
          <w:rFonts w:ascii="Arial" w:hAnsi="Arial" w:cs="Arial"/>
          <w:sz w:val="22"/>
          <w:szCs w:val="22"/>
          <w:lang w:val="sr-Latn-CS"/>
        </w:rPr>
        <w:t>Kolašin</w:t>
      </w:r>
      <w:r w:rsidRPr="00E760A4">
        <w:rPr>
          <w:rFonts w:ascii="Arial" w:hAnsi="Arial" w:cs="Arial"/>
          <w:sz w:val="22"/>
          <w:szCs w:val="22"/>
          <w:lang w:val="pl-PL"/>
        </w:rPr>
        <w:t xml:space="preserve">, </w:t>
      </w:r>
      <w:r w:rsidRPr="00912C68">
        <w:rPr>
          <w:rFonts w:ascii="Arial" w:hAnsi="Arial" w:cs="Arial"/>
          <w:sz w:val="22"/>
          <w:szCs w:val="22"/>
          <w:lang w:val="pl-PL"/>
        </w:rPr>
        <w:t>prikazani su u Tehničkom izvještaju, koji je sastavni dio predmetnog Koncesionog akta</w:t>
      </w:r>
      <w:r w:rsidRPr="00912C68">
        <w:rPr>
          <w:rFonts w:ascii="Arial" w:hAnsi="Arial" w:cs="Arial"/>
          <w:sz w:val="22"/>
          <w:szCs w:val="22"/>
          <w:lang w:val="sr-Latn-CS"/>
        </w:rPr>
        <w:t>.</w:t>
      </w:r>
    </w:p>
    <w:p w:rsidR="00FC1EEC" w:rsidRPr="006D1D67" w:rsidRDefault="00FC1EEC" w:rsidP="000A7736">
      <w:pPr>
        <w:spacing w:after="0" w:line="240" w:lineRule="auto"/>
        <w:rPr>
          <w:rFonts w:ascii="Arial" w:hAnsi="Arial" w:cs="Arial"/>
          <w:b/>
          <w:lang w:val="pl-PL"/>
        </w:rPr>
      </w:pPr>
    </w:p>
    <w:p w:rsidR="000761D3" w:rsidRPr="00B06D81" w:rsidRDefault="000761D3" w:rsidP="00143F3E">
      <w:pPr>
        <w:pStyle w:val="ListParagraph"/>
        <w:numPr>
          <w:ilvl w:val="0"/>
          <w:numId w:val="3"/>
        </w:numPr>
        <w:spacing w:after="0" w:line="240" w:lineRule="auto"/>
        <w:ind w:left="0" w:firstLine="0"/>
        <w:rPr>
          <w:rFonts w:ascii="Arial" w:hAnsi="Arial" w:cs="Arial"/>
          <w:b/>
          <w:sz w:val="22"/>
        </w:rPr>
      </w:pPr>
      <w:r w:rsidRPr="00B06D81">
        <w:rPr>
          <w:rFonts w:ascii="Arial" w:hAnsi="Arial" w:cs="Arial"/>
          <w:b/>
          <w:sz w:val="22"/>
        </w:rPr>
        <w:t>Period trajanja koncesije</w:t>
      </w:r>
    </w:p>
    <w:p w:rsidR="000761D3" w:rsidRPr="00B06D81" w:rsidRDefault="000761D3" w:rsidP="000A7736">
      <w:pPr>
        <w:spacing w:after="0" w:line="240" w:lineRule="auto"/>
        <w:jc w:val="both"/>
        <w:rPr>
          <w:rFonts w:ascii="Arial" w:hAnsi="Arial" w:cs="Arial"/>
          <w:b/>
        </w:rPr>
      </w:pPr>
    </w:p>
    <w:p w:rsidR="000761D3" w:rsidRPr="00B06D81" w:rsidRDefault="000761D3" w:rsidP="00143F3E">
      <w:pPr>
        <w:pStyle w:val="ListParagraph"/>
        <w:numPr>
          <w:ilvl w:val="0"/>
          <w:numId w:val="8"/>
        </w:numPr>
        <w:spacing w:after="0" w:line="240" w:lineRule="auto"/>
        <w:ind w:left="450" w:hanging="270"/>
        <w:rPr>
          <w:rFonts w:ascii="Arial" w:hAnsi="Arial" w:cs="Arial"/>
          <w:color w:val="000000"/>
          <w:sz w:val="22"/>
        </w:rPr>
      </w:pPr>
      <w:r w:rsidRPr="00B06D81">
        <w:rPr>
          <w:rFonts w:ascii="Arial" w:hAnsi="Arial" w:cs="Arial"/>
          <w:color w:val="000000"/>
          <w:sz w:val="22"/>
        </w:rPr>
        <w:t xml:space="preserve">Period trajanja koncesije iznosi _________ godina </w:t>
      </w:r>
      <w:r w:rsidRPr="00B06D81">
        <w:rPr>
          <w:rFonts w:ascii="Arial" w:hAnsi="Arial" w:cs="Arial"/>
          <w:sz w:val="22"/>
        </w:rPr>
        <w:t xml:space="preserve">[unijeti u skladu sa ponudom] </w:t>
      </w:r>
      <w:r w:rsidRPr="00B06D81">
        <w:rPr>
          <w:rFonts w:ascii="Arial" w:hAnsi="Arial" w:cs="Arial"/>
          <w:color w:val="000000"/>
          <w:sz w:val="22"/>
        </w:rPr>
        <w:t>i počinje teći od dana zaključivanja Ugovora.</w:t>
      </w:r>
    </w:p>
    <w:p w:rsidR="000761D3" w:rsidRPr="00B06D81" w:rsidRDefault="000761D3" w:rsidP="000A7736">
      <w:pPr>
        <w:pStyle w:val="ListParagraph"/>
        <w:spacing w:after="0" w:line="240" w:lineRule="auto"/>
        <w:ind w:left="450" w:hanging="270"/>
        <w:rPr>
          <w:rFonts w:ascii="Arial" w:hAnsi="Arial" w:cs="Arial"/>
          <w:color w:val="000000"/>
          <w:sz w:val="22"/>
        </w:rPr>
      </w:pPr>
    </w:p>
    <w:p w:rsidR="000761D3" w:rsidRPr="00B06D81" w:rsidRDefault="000761D3" w:rsidP="00143F3E">
      <w:pPr>
        <w:pStyle w:val="ListParagraph"/>
        <w:numPr>
          <w:ilvl w:val="0"/>
          <w:numId w:val="8"/>
        </w:numPr>
        <w:spacing w:after="0" w:line="240" w:lineRule="auto"/>
        <w:ind w:left="450" w:hanging="270"/>
        <w:rPr>
          <w:rFonts w:ascii="Arial" w:hAnsi="Arial" w:cs="Arial"/>
          <w:color w:val="000000"/>
          <w:sz w:val="22"/>
        </w:rPr>
      </w:pPr>
      <w:r w:rsidRPr="00B06D81">
        <w:rPr>
          <w:rFonts w:ascii="Arial" w:hAnsi="Arial" w:cs="Arial"/>
          <w:color w:val="000000"/>
          <w:sz w:val="22"/>
        </w:rPr>
        <w:t>Istekom roka iz stava 1 ovog člana Ugovor prestaje da važi osim u slučaju produženja u skladu sa zakonom.</w:t>
      </w:r>
    </w:p>
    <w:p w:rsidR="000761D3" w:rsidRPr="00B06D81" w:rsidRDefault="000761D3" w:rsidP="000A7736">
      <w:pPr>
        <w:pStyle w:val="ListParagraph"/>
        <w:spacing w:after="0" w:line="240" w:lineRule="auto"/>
        <w:ind w:left="450" w:hanging="270"/>
        <w:rPr>
          <w:rFonts w:ascii="Arial" w:hAnsi="Arial" w:cs="Arial"/>
          <w:color w:val="000000"/>
          <w:sz w:val="22"/>
        </w:rPr>
      </w:pPr>
    </w:p>
    <w:p w:rsidR="000761D3" w:rsidRDefault="000761D3" w:rsidP="00143F3E">
      <w:pPr>
        <w:pStyle w:val="ListParagraph"/>
        <w:numPr>
          <w:ilvl w:val="0"/>
          <w:numId w:val="8"/>
        </w:numPr>
        <w:spacing w:after="0" w:line="240" w:lineRule="auto"/>
        <w:ind w:left="450" w:hanging="270"/>
        <w:rPr>
          <w:rFonts w:ascii="Arial" w:hAnsi="Arial" w:cs="Arial"/>
          <w:sz w:val="22"/>
        </w:rPr>
      </w:pPr>
      <w:r w:rsidRPr="00B06D81">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w:t>
      </w:r>
      <w:r w:rsidR="00B90B0E">
        <w:rPr>
          <w:rFonts w:ascii="Arial" w:hAnsi="Arial" w:cs="Arial"/>
          <w:sz w:val="22"/>
        </w:rPr>
        <w:t xml:space="preserve"> druge obaveze Koncesionara koje</w:t>
      </w:r>
      <w:r w:rsidRPr="00B06D81">
        <w:rPr>
          <w:rFonts w:ascii="Arial" w:hAnsi="Arial" w:cs="Arial"/>
          <w:sz w:val="22"/>
        </w:rPr>
        <w:t xml:space="preserve"> su nastale prije isteka Perioda trajanja koncesije, ili </w:t>
      </w:r>
      <w:r w:rsidRPr="00B06D81">
        <w:rPr>
          <w:rFonts w:ascii="Arial" w:hAnsi="Arial" w:cs="Arial"/>
          <w:color w:val="000000"/>
          <w:sz w:val="22"/>
        </w:rPr>
        <w:t>potpunog iskorištenja eksploatacionih rezervi Mineralne sirovine sa ležišta,</w:t>
      </w:r>
      <w:r w:rsidRPr="00B06D81">
        <w:rPr>
          <w:rFonts w:ascii="Arial" w:hAnsi="Arial" w:cs="Arial"/>
          <w:sz w:val="22"/>
        </w:rPr>
        <w:t xml:space="preserve"> ili raskida Ugovora, će i dalje imati obavezujući karakter za Koncesionara do njihovog konačnog ispunjenja u skladu sa zakonom i Ugovorom, i u tu svrhu odredbe Ugovora koje </w:t>
      </w:r>
      <w:r w:rsidR="00B90B0E">
        <w:rPr>
          <w:rFonts w:ascii="Arial" w:hAnsi="Arial" w:cs="Arial"/>
          <w:sz w:val="22"/>
        </w:rPr>
        <w:t xml:space="preserve">se </w:t>
      </w:r>
      <w:r w:rsidRPr="00B06D81">
        <w:rPr>
          <w:rFonts w:ascii="Arial" w:hAnsi="Arial" w:cs="Arial"/>
          <w:sz w:val="22"/>
        </w:rPr>
        <w:t>odnose na obavještenja, mjerodavno pravo i rješavanje sporova će se i dalje prim</w:t>
      </w:r>
      <w:r w:rsidR="00387E37">
        <w:rPr>
          <w:rFonts w:ascii="Arial" w:hAnsi="Arial" w:cs="Arial"/>
          <w:sz w:val="22"/>
        </w:rPr>
        <w:t>i</w:t>
      </w:r>
      <w:r w:rsidRPr="00B06D81">
        <w:rPr>
          <w:rFonts w:ascii="Arial" w:hAnsi="Arial" w:cs="Arial"/>
          <w:sz w:val="22"/>
        </w:rPr>
        <w:t>jenjivati.</w:t>
      </w:r>
    </w:p>
    <w:p w:rsidR="00DF65EC" w:rsidRPr="00DF65EC" w:rsidRDefault="00DF65EC" w:rsidP="00DF65EC">
      <w:pPr>
        <w:spacing w:after="0" w:line="240" w:lineRule="auto"/>
        <w:rPr>
          <w:rFonts w:ascii="Arial" w:hAnsi="Arial" w:cs="Arial"/>
        </w:rPr>
      </w:pPr>
    </w:p>
    <w:p w:rsidR="000761D3" w:rsidRPr="00B06D81" w:rsidRDefault="000761D3" w:rsidP="00143F3E">
      <w:pPr>
        <w:pStyle w:val="ListParagraph"/>
        <w:numPr>
          <w:ilvl w:val="0"/>
          <w:numId w:val="3"/>
        </w:numPr>
        <w:spacing w:after="0"/>
        <w:ind w:left="0" w:firstLine="0"/>
        <w:rPr>
          <w:rFonts w:ascii="Arial" w:hAnsi="Arial" w:cs="Arial"/>
          <w:b/>
          <w:sz w:val="22"/>
        </w:rPr>
      </w:pPr>
      <w:r w:rsidRPr="00B06D81">
        <w:rPr>
          <w:rFonts w:ascii="Arial" w:hAnsi="Arial" w:cs="Arial"/>
          <w:b/>
          <w:sz w:val="22"/>
        </w:rPr>
        <w:lastRenderedPageBreak/>
        <w:t>Uslovi obavljanja Koncesione djelatnosti</w:t>
      </w:r>
    </w:p>
    <w:p w:rsidR="000761D3" w:rsidRPr="00B06D81" w:rsidRDefault="000761D3" w:rsidP="00B90B0E">
      <w:pPr>
        <w:spacing w:after="0"/>
        <w:jc w:val="both"/>
        <w:rPr>
          <w:rFonts w:ascii="Arial" w:hAnsi="Arial" w:cs="Arial"/>
        </w:rPr>
      </w:pPr>
    </w:p>
    <w:p w:rsidR="000761D3" w:rsidRPr="00B06D81" w:rsidRDefault="000761D3" w:rsidP="00143F3E">
      <w:pPr>
        <w:pStyle w:val="ListParagraph"/>
        <w:numPr>
          <w:ilvl w:val="0"/>
          <w:numId w:val="9"/>
        </w:numPr>
        <w:spacing w:after="0" w:line="240" w:lineRule="auto"/>
        <w:ind w:left="461" w:hanging="274"/>
        <w:rPr>
          <w:rFonts w:ascii="Arial" w:hAnsi="Arial" w:cs="Arial"/>
          <w:sz w:val="22"/>
        </w:rPr>
      </w:pPr>
      <w:r w:rsidRPr="00B06D81">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B06D81" w:rsidRDefault="000761D3" w:rsidP="000A7736">
      <w:pPr>
        <w:pStyle w:val="ListParagraph"/>
        <w:spacing w:after="0" w:line="240" w:lineRule="auto"/>
        <w:ind w:left="461" w:hanging="274"/>
        <w:rPr>
          <w:rFonts w:ascii="Arial" w:hAnsi="Arial" w:cs="Arial"/>
          <w:sz w:val="22"/>
        </w:rPr>
      </w:pPr>
    </w:p>
    <w:p w:rsidR="0027616D" w:rsidRPr="00387E37" w:rsidRDefault="000761D3" w:rsidP="00143F3E">
      <w:pPr>
        <w:pStyle w:val="ListParagraph"/>
        <w:numPr>
          <w:ilvl w:val="0"/>
          <w:numId w:val="9"/>
        </w:numPr>
        <w:spacing w:after="0" w:line="240" w:lineRule="auto"/>
        <w:ind w:left="461" w:hanging="274"/>
        <w:rPr>
          <w:rFonts w:ascii="Arial" w:hAnsi="Arial" w:cs="Arial"/>
          <w:sz w:val="22"/>
        </w:rPr>
      </w:pPr>
      <w:r w:rsidRPr="00387E37">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r w:rsidR="0027616D" w:rsidRPr="00387E37">
        <w:rPr>
          <w:rFonts w:ascii="Arial" w:hAnsi="Arial" w:cs="Arial"/>
          <w:sz w:val="22"/>
        </w:rPr>
        <w:t>.</w:t>
      </w:r>
    </w:p>
    <w:p w:rsidR="0027616D" w:rsidRPr="00387E37" w:rsidRDefault="0027616D" w:rsidP="000A7736">
      <w:pPr>
        <w:pStyle w:val="ListParagraph"/>
        <w:spacing w:after="0" w:line="240" w:lineRule="auto"/>
        <w:ind w:left="461" w:hanging="274"/>
        <w:rPr>
          <w:rFonts w:ascii="Arial" w:hAnsi="Arial" w:cs="Arial"/>
          <w:sz w:val="22"/>
        </w:rPr>
      </w:pPr>
    </w:p>
    <w:p w:rsidR="000761D3" w:rsidRPr="00387E37" w:rsidRDefault="0027616D" w:rsidP="00143F3E">
      <w:pPr>
        <w:pStyle w:val="ListParagraph"/>
        <w:numPr>
          <w:ilvl w:val="0"/>
          <w:numId w:val="9"/>
        </w:numPr>
        <w:spacing w:after="0" w:line="240" w:lineRule="auto"/>
        <w:ind w:left="461" w:hanging="274"/>
        <w:rPr>
          <w:rFonts w:ascii="Arial" w:hAnsi="Arial" w:cs="Arial"/>
          <w:sz w:val="22"/>
        </w:rPr>
      </w:pPr>
      <w:r w:rsidRPr="00387E37">
        <w:rPr>
          <w:rFonts w:ascii="Arial" w:hAnsi="Arial" w:cs="Arial"/>
          <w:sz w:val="22"/>
        </w:rPr>
        <w:t>Kon</w:t>
      </w:r>
      <w:r w:rsidR="00B64CEB" w:rsidRPr="00387E37">
        <w:rPr>
          <w:rFonts w:ascii="Arial" w:hAnsi="Arial" w:cs="Arial"/>
          <w:sz w:val="22"/>
        </w:rPr>
        <w:t>cesionar je dužan da u roku od 1 (jedne</w:t>
      </w:r>
      <w:r w:rsidRPr="00387E37">
        <w:rPr>
          <w:rFonts w:ascii="Arial" w:hAnsi="Arial" w:cs="Arial"/>
          <w:sz w:val="22"/>
        </w:rPr>
        <w:t xml:space="preserve">) godine od dana zakjlučivanja Ugovora </w:t>
      </w:r>
      <w:r w:rsidR="000761D3" w:rsidRPr="00387E37">
        <w:rPr>
          <w:rFonts w:ascii="Arial" w:hAnsi="Arial" w:cs="Arial"/>
          <w:sz w:val="22"/>
        </w:rPr>
        <w:t>izradi rudarsku tehničku dokumentaciju za eksploataciju Mineralne sirovine i pribavi odobrenja i saglasnosti za izvođenje radova po istim, u skladu sa zakonom.</w:t>
      </w:r>
    </w:p>
    <w:p w:rsidR="00AA49F6" w:rsidRPr="00B06D81" w:rsidRDefault="00AA49F6" w:rsidP="000A7736">
      <w:pPr>
        <w:pStyle w:val="ListParagraph"/>
        <w:spacing w:after="0" w:line="240" w:lineRule="auto"/>
        <w:ind w:left="461" w:hanging="274"/>
        <w:rPr>
          <w:rFonts w:ascii="Arial" w:hAnsi="Arial" w:cs="Arial"/>
          <w:sz w:val="22"/>
        </w:rPr>
      </w:pPr>
    </w:p>
    <w:p w:rsidR="000761D3" w:rsidRPr="00B06D81" w:rsidRDefault="000761D3" w:rsidP="00143F3E">
      <w:pPr>
        <w:pStyle w:val="ListParagraph"/>
        <w:numPr>
          <w:ilvl w:val="0"/>
          <w:numId w:val="9"/>
        </w:numPr>
        <w:spacing w:after="0" w:line="240" w:lineRule="auto"/>
        <w:ind w:left="461" w:hanging="274"/>
        <w:rPr>
          <w:rFonts w:ascii="Arial" w:hAnsi="Arial" w:cs="Arial"/>
          <w:sz w:val="22"/>
        </w:rPr>
      </w:pPr>
      <w:r w:rsidRPr="00B06D81">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0761D3" w:rsidRPr="006D1D67" w:rsidRDefault="000761D3" w:rsidP="00B90B0E">
      <w:pPr>
        <w:spacing w:after="0"/>
        <w:jc w:val="both"/>
        <w:rPr>
          <w:rFonts w:ascii="Arial" w:hAnsi="Arial" w:cs="Arial"/>
          <w:b/>
          <w:lang w:val="hr-HR"/>
        </w:rPr>
      </w:pPr>
    </w:p>
    <w:p w:rsidR="000761D3" w:rsidRPr="00B06D81" w:rsidRDefault="000761D3" w:rsidP="00143F3E">
      <w:pPr>
        <w:pStyle w:val="ListParagraph"/>
        <w:numPr>
          <w:ilvl w:val="0"/>
          <w:numId w:val="3"/>
        </w:numPr>
        <w:spacing w:after="0"/>
        <w:ind w:left="0" w:firstLine="0"/>
        <w:rPr>
          <w:rFonts w:ascii="Arial" w:hAnsi="Arial" w:cs="Arial"/>
          <w:b/>
          <w:sz w:val="22"/>
        </w:rPr>
      </w:pPr>
      <w:r w:rsidRPr="00B06D81">
        <w:rPr>
          <w:rFonts w:ascii="Arial" w:hAnsi="Arial" w:cs="Arial"/>
          <w:b/>
          <w:sz w:val="22"/>
        </w:rPr>
        <w:t>Ostale obaveze Koncesionara</w:t>
      </w:r>
    </w:p>
    <w:p w:rsidR="000761D3" w:rsidRPr="00B06D81" w:rsidRDefault="000761D3" w:rsidP="00D518C6">
      <w:pPr>
        <w:pStyle w:val="ListParagraph"/>
        <w:spacing w:after="0" w:line="240" w:lineRule="auto"/>
        <w:ind w:left="0"/>
        <w:rPr>
          <w:rFonts w:ascii="Arial" w:hAnsi="Arial" w:cs="Arial"/>
          <w:b/>
          <w:sz w:val="22"/>
        </w:rPr>
      </w:pPr>
    </w:p>
    <w:p w:rsidR="000761D3" w:rsidRPr="00B06D81" w:rsidRDefault="000761D3" w:rsidP="00D518C6">
      <w:pPr>
        <w:pStyle w:val="ListParagraph"/>
        <w:spacing w:after="0" w:line="240" w:lineRule="auto"/>
        <w:ind w:left="0"/>
        <w:rPr>
          <w:rFonts w:ascii="Arial" w:hAnsi="Arial" w:cs="Arial"/>
          <w:sz w:val="22"/>
        </w:rPr>
      </w:pPr>
      <w:r w:rsidRPr="00B06D81">
        <w:rPr>
          <w:rFonts w:ascii="Arial" w:hAnsi="Arial" w:cs="Arial"/>
          <w:sz w:val="22"/>
        </w:rPr>
        <w:t>Ugovorne strane su saglasne da je Koncesionar dužan da:</w:t>
      </w:r>
    </w:p>
    <w:p w:rsidR="000761D3" w:rsidRPr="00B06D81" w:rsidRDefault="000761D3" w:rsidP="00D518C6">
      <w:pPr>
        <w:spacing w:after="0" w:line="240" w:lineRule="auto"/>
        <w:jc w:val="both"/>
        <w:rPr>
          <w:rFonts w:ascii="Arial" w:hAnsi="Arial" w:cs="Arial"/>
        </w:rPr>
      </w:pP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racionalno eksploatiše Mineralnu sirovinu i vrši njenu obradu uz obezbjeđenje ljudi i imovine, u s</w:t>
      </w:r>
      <w:r w:rsidRPr="00E760A4">
        <w:rPr>
          <w:rFonts w:ascii="Arial" w:hAnsi="Arial" w:cs="Arial"/>
          <w:sz w:val="22"/>
        </w:rPr>
        <w:t>k</w:t>
      </w:r>
      <w:r w:rsidR="006D1D67" w:rsidRPr="00E760A4">
        <w:rPr>
          <w:rFonts w:ascii="Arial" w:hAnsi="Arial" w:cs="Arial"/>
          <w:sz w:val="22"/>
        </w:rPr>
        <w:t>l</w:t>
      </w:r>
      <w:r w:rsidRPr="00E760A4">
        <w:rPr>
          <w:rFonts w:ascii="Arial" w:hAnsi="Arial" w:cs="Arial"/>
          <w:sz w:val="22"/>
        </w:rPr>
        <w:t>a</w:t>
      </w:r>
      <w:r w:rsidRPr="00B06D81">
        <w:rPr>
          <w:rFonts w:ascii="Arial" w:hAnsi="Arial" w:cs="Arial"/>
          <w:sz w:val="22"/>
        </w:rPr>
        <w:t>du sa zakonom;</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poštuje projektovane i ugovorene kapacitete i dinamiku realizacije koncesije;</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tokom eksploatacije, u skladu sa zakonom, izvodi geološka istraživanja u cilju povećanja uku</w:t>
      </w:r>
      <w:r w:rsidR="006D1D67">
        <w:rPr>
          <w:rFonts w:ascii="Arial" w:hAnsi="Arial" w:cs="Arial"/>
          <w:sz w:val="22"/>
        </w:rPr>
        <w:t>pnih rezervi Mineralne sirovine</w:t>
      </w:r>
      <w:r w:rsidRPr="00B06D81">
        <w:rPr>
          <w:rFonts w:ascii="Arial" w:hAnsi="Arial" w:cs="Arial"/>
          <w:sz w:val="22"/>
        </w:rPr>
        <w:t>;</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poštuje mjere zaštite životne sredine propisane i utvrđene odobrenom tehničkom dokumentacijom i zakonom;</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ulaže u istraživanje za poboljšanje sigurnosti radne sredine i za poboljšanje mjera zaštite životne sredine;</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postupa isključivo po projektima i odobrenim tehnološkim postupcima;</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 xml:space="preserve">izvještava Koncedenta o eventualnoj pojavi drugih mineralnih sirovina u ležištima; </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obavlja rudarska mjerenja i izrađuje rudarske planove;</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dostavlja redovno Koncedentu podatke o otkopanim količinama Mineralne sirovine u skladu sa zakonom, kvalitetu i stanju rezervi Mineralne sirovine, kao i sve druge podatke koje zahtijeva Koncedent</w:t>
      </w:r>
      <w:r w:rsidR="00387E37">
        <w:rPr>
          <w:rFonts w:ascii="Arial" w:hAnsi="Arial" w:cs="Arial"/>
          <w:sz w:val="22"/>
        </w:rPr>
        <w:t>,</w:t>
      </w:r>
      <w:r w:rsidRPr="00B06D81">
        <w:rPr>
          <w:rFonts w:ascii="Arial" w:hAnsi="Arial" w:cs="Arial"/>
          <w:sz w:val="22"/>
        </w:rPr>
        <w:t xml:space="preserve"> a</w:t>
      </w:r>
      <w:r w:rsidR="00387E37">
        <w:rPr>
          <w:rFonts w:ascii="Arial" w:hAnsi="Arial" w:cs="Arial"/>
          <w:sz w:val="22"/>
        </w:rPr>
        <w:t xml:space="preserve"> koji su neophodni</w:t>
      </w:r>
      <w:r w:rsidRPr="00B06D81">
        <w:rPr>
          <w:rFonts w:ascii="Arial" w:hAnsi="Arial" w:cs="Arial"/>
          <w:sz w:val="22"/>
        </w:rPr>
        <w:t xml:space="preserve"> za praćenje realizacije Ugovora;</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vrši doistraživanje Eksploatacionog prostora u skladu za zakonom;</w:t>
      </w:r>
    </w:p>
    <w:p w:rsidR="000761D3" w:rsidRPr="00B06D81" w:rsidRDefault="00AA49F6"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v</w:t>
      </w:r>
      <w:r w:rsidR="000761D3" w:rsidRPr="00B06D81">
        <w:rPr>
          <w:rFonts w:ascii="Arial" w:hAnsi="Arial" w:cs="Arial"/>
          <w:sz w:val="22"/>
        </w:rPr>
        <w:t>rši redovnu izradu Elaborata o klasifikaciji, kategorizaciji i proračunu rezervi Mineralne sirovine u skladu sa zakonom;</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sprovodi mjere u cilju unapr</w:t>
      </w:r>
      <w:r w:rsidR="00A17E70" w:rsidRPr="00B06D81">
        <w:rPr>
          <w:rFonts w:ascii="Arial" w:hAnsi="Arial" w:cs="Arial"/>
          <w:sz w:val="22"/>
        </w:rPr>
        <w:t>j</w:t>
      </w:r>
      <w:r w:rsidRPr="00B06D81">
        <w:rPr>
          <w:rFonts w:ascii="Arial" w:hAnsi="Arial" w:cs="Arial"/>
          <w:sz w:val="22"/>
        </w:rPr>
        <w:t>eđenja energetske efikasnosti;</w:t>
      </w:r>
    </w:p>
    <w:p w:rsidR="000761D3" w:rsidRPr="00B06D81"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održava putnu infrastrukturu koju koristi za potrebe realizacije koncesije;</w:t>
      </w:r>
    </w:p>
    <w:p w:rsidR="000761D3" w:rsidRDefault="000761D3" w:rsidP="00143F3E">
      <w:pPr>
        <w:pStyle w:val="ListParagraph"/>
        <w:numPr>
          <w:ilvl w:val="0"/>
          <w:numId w:val="10"/>
        </w:numPr>
        <w:spacing w:after="0" w:line="240" w:lineRule="auto"/>
        <w:ind w:left="450" w:hanging="270"/>
        <w:rPr>
          <w:rFonts w:ascii="Arial" w:hAnsi="Arial" w:cs="Arial"/>
          <w:sz w:val="22"/>
        </w:rPr>
      </w:pPr>
      <w:r w:rsidRPr="00B06D81">
        <w:rPr>
          <w:rFonts w:ascii="Arial" w:hAnsi="Arial" w:cs="Arial"/>
          <w:sz w:val="22"/>
        </w:rPr>
        <w:t>obezbijedi novčana sr</w:t>
      </w:r>
      <w:r w:rsidR="00A17E70" w:rsidRPr="00B06D81">
        <w:rPr>
          <w:rFonts w:ascii="Arial" w:hAnsi="Arial" w:cs="Arial"/>
          <w:sz w:val="22"/>
        </w:rPr>
        <w:t>edstva za realizaciju koncesije.</w:t>
      </w:r>
    </w:p>
    <w:p w:rsidR="00D518C6" w:rsidRDefault="00D518C6" w:rsidP="00143F3E">
      <w:pPr>
        <w:pStyle w:val="ListParagraph"/>
        <w:numPr>
          <w:ilvl w:val="0"/>
          <w:numId w:val="10"/>
        </w:numPr>
        <w:spacing w:after="0" w:line="240" w:lineRule="auto"/>
        <w:ind w:left="450" w:hanging="270"/>
        <w:rPr>
          <w:rFonts w:ascii="Arial" w:hAnsi="Arial" w:cs="Arial"/>
          <w:sz w:val="22"/>
        </w:rPr>
      </w:pPr>
      <w:r w:rsidRPr="00D518C6">
        <w:rPr>
          <w:rFonts w:ascii="Arial" w:hAnsi="Arial" w:cs="Arial"/>
          <w:sz w:val="22"/>
        </w:rPr>
        <w:t>najkasnije u roku od 30 (trideset) dana od dana pisanog poziva Koncedenta istom obezbijedi neophodna finansijska sredstva za vršenje eksproprijacije;</w:t>
      </w:r>
    </w:p>
    <w:p w:rsidR="00D518C6" w:rsidRDefault="00D518C6" w:rsidP="00143F3E">
      <w:pPr>
        <w:pStyle w:val="ListParagraph"/>
        <w:numPr>
          <w:ilvl w:val="0"/>
          <w:numId w:val="10"/>
        </w:numPr>
        <w:spacing w:after="0" w:line="240" w:lineRule="auto"/>
        <w:ind w:left="450" w:hanging="270"/>
        <w:rPr>
          <w:rFonts w:ascii="Arial" w:hAnsi="Arial" w:cs="Arial"/>
          <w:sz w:val="22"/>
        </w:rPr>
      </w:pPr>
      <w:r w:rsidRPr="00D518C6">
        <w:rPr>
          <w:rFonts w:ascii="Arial" w:hAnsi="Arial" w:cs="Arial"/>
          <w:sz w:val="22"/>
        </w:rPr>
        <w:t>ukoliko je vlasnik zemljišta u zahvatu istražno-eksploatacionog prostora, a nakon pokrenutog postupka eksproprijacije,</w:t>
      </w:r>
      <w:r w:rsidR="006D1D67">
        <w:rPr>
          <w:rFonts w:ascii="Arial" w:hAnsi="Arial" w:cs="Arial"/>
          <w:sz w:val="22"/>
        </w:rPr>
        <w:t xml:space="preserve"> </w:t>
      </w:r>
      <w:r w:rsidRPr="00D518C6">
        <w:rPr>
          <w:rFonts w:ascii="Arial" w:hAnsi="Arial" w:cs="Arial"/>
          <w:sz w:val="22"/>
        </w:rPr>
        <w:t>do pravosnažnosti rješenja o eksproprijaciji, zaključi sporazum sa Koncedentom kojim će se izvršiti prenos nepokretnosti u vlasništvo Koncedenta u skladu sa članom 52 Zakona o eksproprijaciji;</w:t>
      </w:r>
    </w:p>
    <w:p w:rsidR="00D518C6" w:rsidRPr="00D518C6" w:rsidRDefault="00D518C6" w:rsidP="00143F3E">
      <w:pPr>
        <w:pStyle w:val="ListParagraph"/>
        <w:numPr>
          <w:ilvl w:val="0"/>
          <w:numId w:val="10"/>
        </w:numPr>
        <w:spacing w:after="0" w:line="240" w:lineRule="auto"/>
        <w:ind w:left="450" w:hanging="270"/>
        <w:rPr>
          <w:rFonts w:ascii="Arial" w:hAnsi="Arial" w:cs="Arial"/>
          <w:sz w:val="22"/>
        </w:rPr>
      </w:pPr>
      <w:r w:rsidRPr="00D518C6">
        <w:rPr>
          <w:rFonts w:ascii="Arial" w:hAnsi="Arial" w:cs="Arial"/>
          <w:sz w:val="22"/>
        </w:rPr>
        <w:t>plaća naknadu za korišćenje nepokretnosti u državnoj imovini u skladu sa zakonom, osim ukoliko je Koncesionar snosio troškove eksproprijacije u smislu člana 7 ovog Ugovora ili ukoliko je Koncesionar, kao raniji vlasnik, prenio nepokretnosti u svojinu Koncedentu bez naknade u smislu člana 6 tačka p) ovog Ugovora.</w:t>
      </w:r>
    </w:p>
    <w:p w:rsidR="000761D3" w:rsidRPr="006D1D67" w:rsidRDefault="000761D3" w:rsidP="00D518C6">
      <w:pPr>
        <w:spacing w:after="0" w:line="240" w:lineRule="auto"/>
        <w:jc w:val="both"/>
        <w:rPr>
          <w:rFonts w:ascii="Arial" w:hAnsi="Arial" w:cs="Arial"/>
          <w:b/>
          <w:lang w:val="hr-HR"/>
        </w:rPr>
      </w:pPr>
    </w:p>
    <w:p w:rsidR="000761D3" w:rsidRPr="00B06D81" w:rsidRDefault="000761D3" w:rsidP="00143F3E">
      <w:pPr>
        <w:pStyle w:val="ListParagraph"/>
        <w:numPr>
          <w:ilvl w:val="0"/>
          <w:numId w:val="3"/>
        </w:numPr>
        <w:spacing w:after="0" w:line="240" w:lineRule="auto"/>
        <w:ind w:left="0" w:firstLine="0"/>
        <w:rPr>
          <w:rFonts w:ascii="Arial" w:hAnsi="Arial" w:cs="Arial"/>
          <w:b/>
          <w:sz w:val="22"/>
        </w:rPr>
      </w:pPr>
      <w:r w:rsidRPr="00B06D81">
        <w:rPr>
          <w:rFonts w:ascii="Arial" w:hAnsi="Arial" w:cs="Arial"/>
          <w:b/>
          <w:sz w:val="22"/>
        </w:rPr>
        <w:lastRenderedPageBreak/>
        <w:t>Imovinsko - pravni odnosi</w:t>
      </w:r>
    </w:p>
    <w:p w:rsidR="000761D3" w:rsidRPr="00B06D81" w:rsidRDefault="000761D3" w:rsidP="00D518C6">
      <w:pPr>
        <w:spacing w:after="0" w:line="240" w:lineRule="auto"/>
        <w:jc w:val="both"/>
        <w:rPr>
          <w:rFonts w:ascii="Arial" w:hAnsi="Arial" w:cs="Arial"/>
          <w:b/>
        </w:rPr>
      </w:pPr>
    </w:p>
    <w:p w:rsidR="00D518C6" w:rsidRPr="00D518C6" w:rsidRDefault="00D518C6" w:rsidP="00332C1D">
      <w:pPr>
        <w:autoSpaceDE w:val="0"/>
        <w:autoSpaceDN w:val="0"/>
        <w:adjustRightInd w:val="0"/>
        <w:spacing w:after="0" w:line="240" w:lineRule="auto"/>
        <w:jc w:val="both"/>
        <w:rPr>
          <w:rFonts w:ascii="Arial" w:hAnsi="Arial" w:cs="Arial"/>
          <w:bCs/>
        </w:rPr>
      </w:pPr>
      <w:r>
        <w:rPr>
          <w:rFonts w:ascii="Arial" w:hAnsi="Arial" w:cs="Arial"/>
          <w:bCs/>
        </w:rPr>
        <w:t xml:space="preserve">1. </w:t>
      </w:r>
      <w:r w:rsidRPr="00D518C6">
        <w:rPr>
          <w:rFonts w:ascii="Arial" w:hAnsi="Arial" w:cs="Arial"/>
          <w:bCs/>
        </w:rPr>
        <w:t xml:space="preserve">Ugovorne strane su saglasne da će se imovinsko-pravni odnosi </w:t>
      </w:r>
      <w:r w:rsidR="00332C1D">
        <w:rPr>
          <w:rFonts w:ascii="Arial" w:hAnsi="Arial" w:cs="Arial"/>
          <w:bCs/>
        </w:rPr>
        <w:t xml:space="preserve">rješavati </w:t>
      </w:r>
      <w:r w:rsidRPr="00D518C6">
        <w:rPr>
          <w:rFonts w:ascii="Arial" w:hAnsi="Arial" w:cs="Arial"/>
          <w:bCs/>
        </w:rPr>
        <w:t>u skladu sa zakonom.</w:t>
      </w:r>
    </w:p>
    <w:p w:rsidR="000761D3" w:rsidRPr="00B06D81" w:rsidRDefault="000761D3" w:rsidP="00D518C6">
      <w:pPr>
        <w:pStyle w:val="ListParagraph"/>
        <w:autoSpaceDE w:val="0"/>
        <w:autoSpaceDN w:val="0"/>
        <w:adjustRightInd w:val="0"/>
        <w:spacing w:after="0" w:line="240" w:lineRule="auto"/>
        <w:ind w:left="0"/>
        <w:rPr>
          <w:rFonts w:ascii="Arial" w:hAnsi="Arial" w:cs="Arial"/>
          <w:sz w:val="22"/>
        </w:rPr>
      </w:pPr>
    </w:p>
    <w:p w:rsidR="000761D3" w:rsidRPr="00B06D81" w:rsidRDefault="000761D3" w:rsidP="00143F3E">
      <w:pPr>
        <w:pStyle w:val="ListParagraph"/>
        <w:numPr>
          <w:ilvl w:val="0"/>
          <w:numId w:val="3"/>
        </w:numPr>
        <w:spacing w:after="0" w:line="240" w:lineRule="auto"/>
        <w:ind w:left="0" w:firstLine="0"/>
        <w:rPr>
          <w:rFonts w:ascii="Arial" w:hAnsi="Arial" w:cs="Arial"/>
          <w:b/>
          <w:sz w:val="22"/>
        </w:rPr>
      </w:pPr>
      <w:r w:rsidRPr="00B06D81">
        <w:rPr>
          <w:rFonts w:ascii="Arial" w:hAnsi="Arial" w:cs="Arial"/>
          <w:b/>
          <w:sz w:val="22"/>
        </w:rPr>
        <w:t xml:space="preserve">Pripadnost grupi ležišta </w:t>
      </w:r>
    </w:p>
    <w:p w:rsidR="000761D3" w:rsidRPr="00B06D81" w:rsidRDefault="000761D3" w:rsidP="00D518C6">
      <w:pPr>
        <w:pStyle w:val="ListParagraph"/>
        <w:spacing w:after="0" w:line="240" w:lineRule="auto"/>
        <w:ind w:left="0"/>
        <w:rPr>
          <w:rFonts w:ascii="Arial" w:hAnsi="Arial" w:cs="Arial"/>
          <w:b/>
          <w:sz w:val="22"/>
        </w:rPr>
      </w:pPr>
    </w:p>
    <w:p w:rsidR="00A17E70" w:rsidRPr="00B06D81" w:rsidRDefault="000761D3" w:rsidP="00143F3E">
      <w:pPr>
        <w:pStyle w:val="ListParagraph"/>
        <w:numPr>
          <w:ilvl w:val="0"/>
          <w:numId w:val="11"/>
        </w:numPr>
        <w:autoSpaceDE w:val="0"/>
        <w:autoSpaceDN w:val="0"/>
        <w:adjustRightInd w:val="0"/>
        <w:spacing w:after="0" w:line="240" w:lineRule="auto"/>
        <w:ind w:left="450" w:hanging="270"/>
        <w:rPr>
          <w:rFonts w:ascii="Arial" w:hAnsi="Arial" w:cs="Arial"/>
          <w:b/>
          <w:sz w:val="22"/>
        </w:rPr>
      </w:pPr>
      <w:r w:rsidRPr="00B06D81">
        <w:rPr>
          <w:rFonts w:ascii="Arial" w:hAnsi="Arial" w:cs="Arial"/>
          <w:sz w:val="22"/>
        </w:rPr>
        <w:t xml:space="preserve">Ugovorne strane saglasno konstatuju da Mineralna sirovina pripadaja </w:t>
      </w:r>
      <w:r w:rsidRPr="00B06D81">
        <w:rPr>
          <w:rFonts w:ascii="Arial" w:hAnsi="Arial" w:cs="Arial"/>
          <w:bCs/>
          <w:sz w:val="22"/>
        </w:rPr>
        <w:t>Grupi G</w:t>
      </w:r>
      <w:r w:rsidRPr="00B06D81">
        <w:rPr>
          <w:rFonts w:ascii="Arial" w:hAnsi="Arial" w:cs="Arial"/>
          <w:bCs/>
          <w:sz w:val="22"/>
          <w:vertAlign w:val="subscript"/>
        </w:rPr>
        <w:t>3</w:t>
      </w:r>
      <w:r w:rsidRPr="00B06D81">
        <w:rPr>
          <w:rFonts w:ascii="Arial" w:hAnsi="Arial" w:cs="Arial"/>
          <w:bCs/>
          <w:sz w:val="22"/>
        </w:rPr>
        <w:t xml:space="preserve"> ležišta sa procentualnim iznosom od _% </w:t>
      </w:r>
      <w:r w:rsidRPr="00B06D81">
        <w:rPr>
          <w:rFonts w:ascii="Arial" w:hAnsi="Arial" w:cs="Arial"/>
          <w:bCs/>
          <w:i/>
          <w:sz w:val="22"/>
        </w:rPr>
        <w:t>[popuniti u skladu sa ponudom]</w:t>
      </w:r>
      <w:r w:rsidR="00387E37">
        <w:rPr>
          <w:rFonts w:ascii="Arial" w:hAnsi="Arial" w:cs="Arial"/>
          <w:bCs/>
          <w:i/>
          <w:sz w:val="22"/>
        </w:rPr>
        <w:t xml:space="preserve"> </w:t>
      </w:r>
      <w:r w:rsidRPr="00B06D81">
        <w:rPr>
          <w:rFonts w:ascii="Arial" w:hAnsi="Arial" w:cs="Arial"/>
          <w:sz w:val="22"/>
        </w:rPr>
        <w:t>od tržišne vrijednosti bilansnih ili eksploatacionih rezervi, odnosno ukupnog tržišnog proizvoda.</w:t>
      </w:r>
    </w:p>
    <w:p w:rsidR="000761D3" w:rsidRPr="006D1D67" w:rsidRDefault="000761D3" w:rsidP="00D518C6">
      <w:pPr>
        <w:autoSpaceDE w:val="0"/>
        <w:autoSpaceDN w:val="0"/>
        <w:adjustRightInd w:val="0"/>
        <w:spacing w:after="0" w:line="240" w:lineRule="auto"/>
        <w:jc w:val="both"/>
        <w:rPr>
          <w:rFonts w:ascii="Arial" w:hAnsi="Arial" w:cs="Arial"/>
          <w:b/>
          <w:lang w:val="hr-HR"/>
        </w:rPr>
      </w:pPr>
    </w:p>
    <w:p w:rsidR="00387E37" w:rsidRDefault="000761D3" w:rsidP="00143F3E">
      <w:pPr>
        <w:pStyle w:val="ListParagraph"/>
        <w:numPr>
          <w:ilvl w:val="0"/>
          <w:numId w:val="3"/>
        </w:numPr>
        <w:autoSpaceDE w:val="0"/>
        <w:autoSpaceDN w:val="0"/>
        <w:adjustRightInd w:val="0"/>
        <w:spacing w:after="0" w:line="240" w:lineRule="auto"/>
        <w:ind w:left="0" w:firstLine="0"/>
        <w:rPr>
          <w:rFonts w:ascii="Arial" w:hAnsi="Arial" w:cs="Arial"/>
          <w:b/>
          <w:sz w:val="22"/>
        </w:rPr>
      </w:pPr>
      <w:r w:rsidRPr="00B06D81">
        <w:rPr>
          <w:rFonts w:ascii="Arial" w:hAnsi="Arial" w:cs="Arial"/>
          <w:b/>
          <w:sz w:val="22"/>
        </w:rPr>
        <w:t>Minimalna godišnja eksploatacija</w:t>
      </w:r>
    </w:p>
    <w:p w:rsidR="00387E37" w:rsidRDefault="00387E37" w:rsidP="00D518C6">
      <w:pPr>
        <w:pStyle w:val="ListParagraph"/>
        <w:autoSpaceDE w:val="0"/>
        <w:autoSpaceDN w:val="0"/>
        <w:adjustRightInd w:val="0"/>
        <w:spacing w:after="0" w:line="240" w:lineRule="auto"/>
        <w:ind w:left="0"/>
        <w:rPr>
          <w:rFonts w:ascii="Arial" w:hAnsi="Arial" w:cs="Arial"/>
          <w:b/>
          <w:sz w:val="22"/>
        </w:rPr>
      </w:pPr>
    </w:p>
    <w:p w:rsidR="00387E37" w:rsidRPr="00B06D81" w:rsidRDefault="00387E37" w:rsidP="00D518C6">
      <w:pPr>
        <w:autoSpaceDE w:val="0"/>
        <w:autoSpaceDN w:val="0"/>
        <w:adjustRightInd w:val="0"/>
        <w:spacing w:after="0" w:line="240" w:lineRule="auto"/>
        <w:jc w:val="both"/>
        <w:rPr>
          <w:rFonts w:ascii="Arial" w:hAnsi="Arial" w:cs="Arial"/>
        </w:rPr>
      </w:pPr>
      <w:r w:rsidRPr="00B06D81">
        <w:rPr>
          <w:rFonts w:ascii="Arial" w:hAnsi="Arial" w:cs="Arial"/>
        </w:rPr>
        <w:t>Koncesionar je dužan da vrši minimalnu godišnju eksploataciju Mineralne sirovine na sl</w:t>
      </w:r>
      <w:r>
        <w:rPr>
          <w:rFonts w:ascii="Arial" w:hAnsi="Arial" w:cs="Arial"/>
        </w:rPr>
        <w:t>i</w:t>
      </w:r>
      <w:r w:rsidRPr="00B06D81">
        <w:rPr>
          <w:rFonts w:ascii="Arial" w:hAnsi="Arial" w:cs="Arial"/>
        </w:rPr>
        <w:t>jedeći način:</w:t>
      </w:r>
    </w:p>
    <w:p w:rsidR="00387E37" w:rsidRPr="00B06D81" w:rsidRDefault="00387E37" w:rsidP="00D518C6">
      <w:pPr>
        <w:autoSpaceDE w:val="0"/>
        <w:autoSpaceDN w:val="0"/>
        <w:adjustRightInd w:val="0"/>
        <w:spacing w:after="0" w:line="240" w:lineRule="auto"/>
        <w:jc w:val="both"/>
        <w:rPr>
          <w:rFonts w:ascii="Arial" w:hAnsi="Arial" w:cs="Arial"/>
        </w:rPr>
      </w:pPr>
    </w:p>
    <w:p w:rsidR="00387E37" w:rsidRPr="00B06D81" w:rsidRDefault="00387E37" w:rsidP="00143F3E">
      <w:pPr>
        <w:pStyle w:val="ListParagraph"/>
        <w:numPr>
          <w:ilvl w:val="0"/>
          <w:numId w:val="6"/>
        </w:numPr>
        <w:autoSpaceDE w:val="0"/>
        <w:autoSpaceDN w:val="0"/>
        <w:adjustRightInd w:val="0"/>
        <w:spacing w:after="0" w:line="240" w:lineRule="auto"/>
        <w:ind w:left="720" w:hanging="270"/>
        <w:rPr>
          <w:rFonts w:ascii="Arial" w:hAnsi="Arial" w:cs="Arial"/>
          <w:i/>
        </w:rPr>
      </w:pPr>
      <w:r w:rsidRPr="00B06D81">
        <w:rPr>
          <w:rFonts w:ascii="Arial" w:hAnsi="Arial" w:cs="Arial"/>
          <w:i/>
          <w:sz w:val="22"/>
        </w:rPr>
        <w:t>[popuniti u skladu sa ponudom].</w:t>
      </w:r>
    </w:p>
    <w:p w:rsidR="00387E37" w:rsidRDefault="00387E37" w:rsidP="00D518C6">
      <w:pPr>
        <w:pStyle w:val="ListParagraph"/>
        <w:autoSpaceDE w:val="0"/>
        <w:autoSpaceDN w:val="0"/>
        <w:adjustRightInd w:val="0"/>
        <w:spacing w:after="0" w:line="240" w:lineRule="auto"/>
        <w:ind w:left="0"/>
        <w:rPr>
          <w:rFonts w:ascii="Arial" w:hAnsi="Arial" w:cs="Arial"/>
          <w:b/>
          <w:sz w:val="22"/>
        </w:rPr>
      </w:pPr>
    </w:p>
    <w:p w:rsidR="000761D3" w:rsidRPr="00203BCC" w:rsidRDefault="000761D3" w:rsidP="00143F3E">
      <w:pPr>
        <w:pStyle w:val="ListParagraph"/>
        <w:numPr>
          <w:ilvl w:val="0"/>
          <w:numId w:val="3"/>
        </w:numPr>
        <w:tabs>
          <w:tab w:val="left" w:pos="0"/>
        </w:tabs>
        <w:autoSpaceDE w:val="0"/>
        <w:autoSpaceDN w:val="0"/>
        <w:adjustRightInd w:val="0"/>
        <w:spacing w:after="0" w:line="240" w:lineRule="auto"/>
        <w:ind w:left="0" w:firstLine="0"/>
        <w:jc w:val="left"/>
        <w:rPr>
          <w:rFonts w:ascii="Arial" w:hAnsi="Arial" w:cs="Arial"/>
          <w:b/>
          <w:sz w:val="22"/>
        </w:rPr>
      </w:pPr>
      <w:r w:rsidRPr="00203BCC">
        <w:rPr>
          <w:rFonts w:ascii="Arial" w:hAnsi="Arial" w:cs="Arial"/>
          <w:b/>
          <w:sz w:val="22"/>
        </w:rPr>
        <w:t>Koncesiona naknada</w:t>
      </w:r>
    </w:p>
    <w:p w:rsidR="00387E37" w:rsidRPr="00387E37" w:rsidRDefault="00387E37" w:rsidP="00D518C6">
      <w:pPr>
        <w:pStyle w:val="ListParagraph"/>
        <w:tabs>
          <w:tab w:val="left" w:pos="270"/>
        </w:tabs>
        <w:autoSpaceDE w:val="0"/>
        <w:autoSpaceDN w:val="0"/>
        <w:adjustRightInd w:val="0"/>
        <w:spacing w:after="0" w:line="240" w:lineRule="auto"/>
        <w:ind w:left="0"/>
        <w:rPr>
          <w:rFonts w:ascii="Arial" w:hAnsi="Arial" w:cs="Arial"/>
          <w:vertAlign w:val="superscript"/>
        </w:rPr>
      </w:pPr>
    </w:p>
    <w:p w:rsidR="000761D3" w:rsidRPr="00203BCC"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 xml:space="preserve">Koncesionar je dužan da za dobijeno pravo </w:t>
      </w:r>
      <w:r w:rsidRPr="002633D6">
        <w:rPr>
          <w:rFonts w:ascii="Arial" w:hAnsi="Arial" w:cs="Arial"/>
          <w:sz w:val="22"/>
        </w:rPr>
        <w:t>n</w:t>
      </w:r>
      <w:r w:rsidR="00914E4D" w:rsidRPr="002633D6">
        <w:rPr>
          <w:rFonts w:ascii="Arial" w:hAnsi="Arial" w:cs="Arial"/>
          <w:sz w:val="22"/>
        </w:rPr>
        <w:t>a</w:t>
      </w:r>
      <w:r w:rsidRPr="00203BCC">
        <w:rPr>
          <w:rFonts w:ascii="Arial" w:hAnsi="Arial" w:cs="Arial"/>
          <w:sz w:val="22"/>
        </w:rPr>
        <w:t xml:space="preserve"> eksploataciju Mineralne sirovine, plaća</w:t>
      </w:r>
      <w:r w:rsidR="00203BCC" w:rsidRPr="00203BCC">
        <w:rPr>
          <w:rFonts w:ascii="Arial" w:hAnsi="Arial" w:cs="Arial"/>
          <w:sz w:val="22"/>
        </w:rPr>
        <w:t xml:space="preserve"> </w:t>
      </w:r>
      <w:r w:rsidRPr="00203BCC">
        <w:rPr>
          <w:rFonts w:ascii="Arial" w:hAnsi="Arial" w:cs="Arial"/>
          <w:sz w:val="22"/>
        </w:rPr>
        <w:t>Koncesionu naknadu u skladu sa zakonom i Ugovorom.</w:t>
      </w:r>
    </w:p>
    <w:p w:rsidR="00203BCC" w:rsidRPr="00203BCC" w:rsidRDefault="00203BCC" w:rsidP="00D518C6">
      <w:pPr>
        <w:pStyle w:val="ListParagraph"/>
        <w:autoSpaceDE w:val="0"/>
        <w:autoSpaceDN w:val="0"/>
        <w:adjustRightInd w:val="0"/>
        <w:spacing w:after="0" w:line="240" w:lineRule="auto"/>
        <w:ind w:left="540"/>
        <w:rPr>
          <w:rFonts w:ascii="Arial" w:hAnsi="Arial" w:cs="Arial"/>
          <w:sz w:val="22"/>
        </w:rPr>
      </w:pPr>
    </w:p>
    <w:p w:rsidR="000761D3" w:rsidRPr="00203BCC"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Koncesiona naknada iz stava 1 ovog člana se sastoji od stalnog i promjenjivog dijela naknade.</w:t>
      </w:r>
    </w:p>
    <w:p w:rsidR="00203BCC" w:rsidRPr="00203BCC" w:rsidRDefault="00203BCC" w:rsidP="00D518C6">
      <w:pPr>
        <w:autoSpaceDE w:val="0"/>
        <w:autoSpaceDN w:val="0"/>
        <w:adjustRightInd w:val="0"/>
        <w:spacing w:after="0" w:line="240" w:lineRule="auto"/>
        <w:rPr>
          <w:rFonts w:ascii="Arial" w:hAnsi="Arial" w:cs="Arial"/>
        </w:rPr>
      </w:pPr>
    </w:p>
    <w:p w:rsidR="009D3F35"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Koncesionar je dužan da za dobijeno pravo na eksploataciju Mineralne sirovine plaća stalni dio koncesione naknade, u ukupnom iznosu od ________ (popuniti u skladu sa ponudom), i to na sljedeći način:</w:t>
      </w:r>
    </w:p>
    <w:p w:rsidR="00D518C6" w:rsidRPr="00D518C6" w:rsidRDefault="00D518C6" w:rsidP="00D518C6">
      <w:pPr>
        <w:autoSpaceDE w:val="0"/>
        <w:autoSpaceDN w:val="0"/>
        <w:adjustRightInd w:val="0"/>
        <w:spacing w:after="0" w:line="240" w:lineRule="auto"/>
        <w:rPr>
          <w:rFonts w:ascii="Arial" w:hAnsi="Arial" w:cs="Arial"/>
        </w:rPr>
      </w:pPr>
    </w:p>
    <w:p w:rsidR="000761D3" w:rsidRDefault="00D518C6" w:rsidP="00D518C6">
      <w:pPr>
        <w:autoSpaceDE w:val="0"/>
        <w:autoSpaceDN w:val="0"/>
        <w:adjustRightInd w:val="0"/>
        <w:spacing w:after="0" w:line="240" w:lineRule="auto"/>
        <w:rPr>
          <w:rFonts w:ascii="Arial" w:hAnsi="Arial" w:cs="Arial"/>
          <w:i/>
        </w:rPr>
      </w:pPr>
      <w:r>
        <w:rPr>
          <w:rFonts w:ascii="Arial" w:hAnsi="Arial" w:cs="Arial"/>
          <w:i/>
        </w:rPr>
        <w:t xml:space="preserve">         </w:t>
      </w:r>
      <w:r>
        <w:rPr>
          <w:rFonts w:ascii="Arial" w:hAnsi="Arial" w:cs="Arial"/>
          <w:i/>
        </w:rPr>
        <w:tab/>
      </w:r>
      <w:r w:rsidRPr="00D518C6">
        <w:rPr>
          <w:rFonts w:ascii="Arial" w:hAnsi="Arial" w:cs="Arial"/>
          <w:i/>
        </w:rPr>
        <w:tab/>
      </w:r>
      <w:r w:rsidRPr="00D518C6">
        <w:rPr>
          <w:rFonts w:ascii="Arial" w:hAnsi="Arial" w:cs="Arial"/>
          <w:i/>
        </w:rPr>
        <w:tab/>
      </w:r>
      <w:r>
        <w:rPr>
          <w:rFonts w:ascii="Arial" w:hAnsi="Arial" w:cs="Arial"/>
          <w:i/>
        </w:rPr>
        <w:t xml:space="preserve">- </w:t>
      </w:r>
      <w:r w:rsidR="000761D3" w:rsidRPr="00D518C6">
        <w:rPr>
          <w:rFonts w:ascii="Arial" w:hAnsi="Arial" w:cs="Arial"/>
          <w:i/>
        </w:rPr>
        <w:t>[popuniti u skladu sa ponudom].</w:t>
      </w:r>
    </w:p>
    <w:p w:rsidR="00D518C6" w:rsidRPr="00D518C6" w:rsidRDefault="00D518C6" w:rsidP="00D518C6">
      <w:pPr>
        <w:autoSpaceDE w:val="0"/>
        <w:autoSpaceDN w:val="0"/>
        <w:adjustRightInd w:val="0"/>
        <w:spacing w:after="0" w:line="240" w:lineRule="auto"/>
        <w:rPr>
          <w:rFonts w:ascii="Arial" w:hAnsi="Arial" w:cs="Arial"/>
        </w:rPr>
      </w:pPr>
    </w:p>
    <w:p w:rsidR="000761D3" w:rsidRPr="00203BCC"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Koncesionar je dužan da iznose stalnog dijela Koncesione naknade iz stava 3 ovog člana plaća u jednakim polugodišnjim ratama do kraja juna, odnosno decembra tekuće godine.</w:t>
      </w:r>
    </w:p>
    <w:p w:rsidR="000761D3" w:rsidRPr="00203BCC" w:rsidRDefault="000761D3" w:rsidP="00D518C6">
      <w:pPr>
        <w:pStyle w:val="ListParagraph"/>
        <w:autoSpaceDE w:val="0"/>
        <w:autoSpaceDN w:val="0"/>
        <w:adjustRightInd w:val="0"/>
        <w:spacing w:after="0" w:line="240" w:lineRule="auto"/>
        <w:ind w:left="0"/>
        <w:rPr>
          <w:rFonts w:ascii="Arial" w:hAnsi="Arial" w:cs="Arial"/>
          <w:sz w:val="22"/>
        </w:rPr>
      </w:pPr>
    </w:p>
    <w:p w:rsidR="000761D3" w:rsidRPr="00203BCC"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Ugovorne strane su saglasne da obračun promjenjivog dijela Koncesione naknade vrši godišnje Organ uprave u skladu sa zakonom i parametrima utvrđenim Ugovorom. Promjenljivi dio koncesione nakade se plaća u iznosu za koji je veći od stalnog dijela koncesione naknade.</w:t>
      </w:r>
    </w:p>
    <w:p w:rsidR="000761D3" w:rsidRPr="00203BCC" w:rsidRDefault="000761D3" w:rsidP="00D518C6">
      <w:pPr>
        <w:pStyle w:val="ListParagraph"/>
        <w:autoSpaceDE w:val="0"/>
        <w:autoSpaceDN w:val="0"/>
        <w:adjustRightInd w:val="0"/>
        <w:spacing w:after="0" w:line="240" w:lineRule="auto"/>
        <w:ind w:left="0"/>
        <w:rPr>
          <w:rFonts w:ascii="Arial" w:hAnsi="Arial" w:cs="Arial"/>
          <w:sz w:val="22"/>
        </w:rPr>
      </w:pPr>
    </w:p>
    <w:p w:rsidR="000761D3" w:rsidRPr="00203BCC" w:rsidRDefault="000761D3" w:rsidP="00143F3E">
      <w:pPr>
        <w:pStyle w:val="ListParagraph"/>
        <w:numPr>
          <w:ilvl w:val="0"/>
          <w:numId w:val="29"/>
        </w:numPr>
        <w:autoSpaceDE w:val="0"/>
        <w:autoSpaceDN w:val="0"/>
        <w:adjustRightInd w:val="0"/>
        <w:spacing w:after="0" w:line="240" w:lineRule="auto"/>
        <w:rPr>
          <w:rFonts w:ascii="Arial" w:hAnsi="Arial" w:cs="Arial"/>
          <w:sz w:val="22"/>
        </w:rPr>
      </w:pPr>
      <w:r w:rsidRPr="00203BCC">
        <w:rPr>
          <w:rFonts w:ascii="Arial" w:hAnsi="Arial" w:cs="Arial"/>
          <w:sz w:val="22"/>
        </w:rPr>
        <w:t>Ugovorne strane su saglasne da Koncedent može za obračun godišnje vrijednosti proizvodnje Mineralne sirovine koristiti i statističke podatke o ostvarenim prosječnim godišnjim prodajnim cijenama ove vrste proizvoda na domaćem ili inostranom tržištu.</w:t>
      </w:r>
    </w:p>
    <w:p w:rsidR="000761D3" w:rsidRPr="006D1D67" w:rsidRDefault="000761D3" w:rsidP="00203BCC">
      <w:pPr>
        <w:autoSpaceDE w:val="0"/>
        <w:autoSpaceDN w:val="0"/>
        <w:adjustRightInd w:val="0"/>
        <w:spacing w:after="0"/>
        <w:jc w:val="both"/>
        <w:rPr>
          <w:rFonts w:ascii="Arial" w:hAnsi="Arial" w:cs="Arial"/>
          <w:lang w:val="hr-HR"/>
        </w:rPr>
      </w:pPr>
    </w:p>
    <w:p w:rsidR="000761D3" w:rsidRPr="00B06D81" w:rsidRDefault="000761D3" w:rsidP="00143F3E">
      <w:pPr>
        <w:pStyle w:val="ListParagraph"/>
        <w:numPr>
          <w:ilvl w:val="0"/>
          <w:numId w:val="3"/>
        </w:numPr>
        <w:autoSpaceDE w:val="0"/>
        <w:autoSpaceDN w:val="0"/>
        <w:adjustRightInd w:val="0"/>
        <w:spacing w:after="0"/>
        <w:ind w:left="0" w:firstLine="0"/>
        <w:jc w:val="left"/>
        <w:rPr>
          <w:rFonts w:ascii="Arial" w:hAnsi="Arial" w:cs="Arial"/>
          <w:b/>
          <w:sz w:val="22"/>
        </w:rPr>
      </w:pPr>
      <w:r w:rsidRPr="00B06D81">
        <w:rPr>
          <w:rFonts w:ascii="Arial" w:hAnsi="Arial" w:cs="Arial"/>
          <w:b/>
          <w:sz w:val="22"/>
        </w:rPr>
        <w:t>Kontrola otkop</w:t>
      </w:r>
      <w:r w:rsidR="004804E1" w:rsidRPr="00B06D81">
        <w:rPr>
          <w:rFonts w:ascii="Arial" w:hAnsi="Arial" w:cs="Arial"/>
          <w:b/>
          <w:sz w:val="22"/>
        </w:rPr>
        <w:t>a</w:t>
      </w:r>
      <w:r w:rsidRPr="00B06D81">
        <w:rPr>
          <w:rFonts w:ascii="Arial" w:hAnsi="Arial" w:cs="Arial"/>
          <w:b/>
          <w:sz w:val="22"/>
        </w:rPr>
        <w:t>nih količina</w:t>
      </w:r>
    </w:p>
    <w:p w:rsidR="000761D3" w:rsidRPr="00B06D81" w:rsidRDefault="000761D3" w:rsidP="00203BCC">
      <w:pPr>
        <w:autoSpaceDE w:val="0"/>
        <w:autoSpaceDN w:val="0"/>
        <w:adjustRightInd w:val="0"/>
        <w:spacing w:after="0"/>
        <w:jc w:val="both"/>
        <w:rPr>
          <w:rFonts w:ascii="Arial" w:hAnsi="Arial" w:cs="Arial"/>
          <w:b/>
        </w:rPr>
      </w:pPr>
    </w:p>
    <w:p w:rsidR="000761D3" w:rsidRPr="00B06D81" w:rsidRDefault="000761D3" w:rsidP="00143F3E">
      <w:pPr>
        <w:pStyle w:val="ListParagraph"/>
        <w:numPr>
          <w:ilvl w:val="0"/>
          <w:numId w:val="12"/>
        </w:numPr>
        <w:spacing w:after="0" w:line="240" w:lineRule="auto"/>
        <w:ind w:left="540"/>
        <w:rPr>
          <w:rFonts w:ascii="Arial" w:hAnsi="Arial" w:cs="Arial"/>
          <w:sz w:val="22"/>
        </w:rPr>
      </w:pPr>
      <w:r w:rsidRPr="00B06D81">
        <w:rPr>
          <w:rFonts w:ascii="Arial" w:hAnsi="Arial" w:cs="Arial"/>
          <w:sz w:val="22"/>
        </w:rPr>
        <w:t>Ugovorne strane su saglasne da kontrolu otkopanih količina Mineralne sirovine može jedanput godišnje izvršiti institucija, komisija ili drugo lice koju odredi Organ uprave.</w:t>
      </w:r>
    </w:p>
    <w:p w:rsidR="000761D3" w:rsidRPr="00B06D81" w:rsidRDefault="000761D3" w:rsidP="00D518C6">
      <w:pPr>
        <w:pStyle w:val="ListParagraph"/>
        <w:spacing w:after="0" w:line="240" w:lineRule="auto"/>
        <w:ind w:left="540" w:hanging="360"/>
        <w:rPr>
          <w:rFonts w:ascii="Arial" w:hAnsi="Arial" w:cs="Arial"/>
          <w:sz w:val="22"/>
        </w:rPr>
      </w:pPr>
    </w:p>
    <w:p w:rsidR="009D3F35" w:rsidRPr="00B06D81" w:rsidRDefault="000761D3" w:rsidP="00143F3E">
      <w:pPr>
        <w:pStyle w:val="ListParagraph"/>
        <w:numPr>
          <w:ilvl w:val="0"/>
          <w:numId w:val="12"/>
        </w:numPr>
        <w:spacing w:after="0" w:line="240" w:lineRule="auto"/>
        <w:ind w:left="540"/>
        <w:rPr>
          <w:rFonts w:ascii="Arial" w:hAnsi="Arial" w:cs="Arial"/>
          <w:sz w:val="22"/>
        </w:rPr>
      </w:pPr>
      <w:r w:rsidRPr="00B06D81">
        <w:rPr>
          <w:rFonts w:ascii="Arial" w:hAnsi="Arial" w:cs="Arial"/>
          <w:sz w:val="22"/>
        </w:rPr>
        <w:t xml:space="preserve">Ugovorne strane su saglasne da ukoliko se kontrolom iz stava 1 ovog člana utvrdi da je Koncesionar otkopao količine Mineralne sirovine u količini većoj od prikazanih, Koncesionar će izvršiti plaćanje Koncesione naknade za utvđenu razliku otkopanih </w:t>
      </w:r>
      <w:r w:rsidRPr="00B06D81">
        <w:rPr>
          <w:rFonts w:ascii="Arial" w:hAnsi="Arial" w:cs="Arial"/>
          <w:sz w:val="22"/>
        </w:rPr>
        <w:lastRenderedPageBreak/>
        <w:t>količina Mineralne sirovine prema parametrima koji su utvrđeni Ugovorom i zakonom, na način i u rokovima koje odredi Organ uprave.</w:t>
      </w:r>
    </w:p>
    <w:p w:rsidR="0044046F" w:rsidRPr="00B06D81" w:rsidRDefault="0044046F" w:rsidP="00D518C6">
      <w:pPr>
        <w:pStyle w:val="ListParagraph"/>
        <w:spacing w:after="0" w:line="240" w:lineRule="auto"/>
        <w:ind w:left="540" w:hanging="360"/>
        <w:rPr>
          <w:rFonts w:ascii="Arial" w:hAnsi="Arial" w:cs="Arial"/>
          <w:sz w:val="22"/>
        </w:rPr>
      </w:pPr>
    </w:p>
    <w:p w:rsidR="000761D3" w:rsidRPr="00B06D81" w:rsidRDefault="000761D3" w:rsidP="00143F3E">
      <w:pPr>
        <w:pStyle w:val="ListParagraph"/>
        <w:numPr>
          <w:ilvl w:val="0"/>
          <w:numId w:val="12"/>
        </w:numPr>
        <w:spacing w:after="0" w:line="240" w:lineRule="auto"/>
        <w:ind w:left="540"/>
        <w:rPr>
          <w:rFonts w:ascii="Arial" w:hAnsi="Arial" w:cs="Arial"/>
          <w:sz w:val="22"/>
        </w:rPr>
      </w:pPr>
      <w:r w:rsidRPr="00B06D81">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6D1D67" w:rsidRDefault="000761D3" w:rsidP="00D518C6">
      <w:pPr>
        <w:spacing w:after="0" w:line="240" w:lineRule="auto"/>
        <w:ind w:left="540" w:hanging="360"/>
        <w:jc w:val="both"/>
        <w:rPr>
          <w:rFonts w:ascii="Arial" w:hAnsi="Arial" w:cs="Arial"/>
          <w:lang w:val="hr-HR"/>
        </w:rPr>
      </w:pPr>
    </w:p>
    <w:p w:rsidR="000761D3" w:rsidRPr="00B06D81" w:rsidRDefault="000761D3" w:rsidP="00143F3E">
      <w:pPr>
        <w:pStyle w:val="ListParagraph"/>
        <w:numPr>
          <w:ilvl w:val="0"/>
          <w:numId w:val="12"/>
        </w:numPr>
        <w:spacing w:after="0" w:line="240" w:lineRule="auto"/>
        <w:ind w:left="540"/>
        <w:rPr>
          <w:rFonts w:ascii="Arial" w:hAnsi="Arial" w:cs="Arial"/>
          <w:sz w:val="22"/>
        </w:rPr>
      </w:pPr>
      <w:r w:rsidRPr="00B06D81">
        <w:rPr>
          <w:rFonts w:ascii="Arial" w:hAnsi="Arial" w:cs="Arial"/>
          <w:sz w:val="22"/>
        </w:rPr>
        <w:t>Troškove kontrole otkopanih količina Mineralne sirovine snosi Koncesionar.</w:t>
      </w:r>
    </w:p>
    <w:p w:rsidR="000761D3" w:rsidRPr="00B06D81" w:rsidRDefault="000761D3" w:rsidP="00D518C6">
      <w:pPr>
        <w:pStyle w:val="ListParagraph"/>
        <w:autoSpaceDE w:val="0"/>
        <w:autoSpaceDN w:val="0"/>
        <w:adjustRightInd w:val="0"/>
        <w:spacing w:after="0" w:line="240" w:lineRule="auto"/>
        <w:ind w:left="0"/>
        <w:rPr>
          <w:rFonts w:ascii="Arial" w:hAnsi="Arial" w:cs="Arial"/>
          <w:b/>
          <w:sz w:val="22"/>
        </w:rPr>
      </w:pPr>
    </w:p>
    <w:p w:rsidR="000761D3" w:rsidRPr="00B06D81" w:rsidRDefault="000761D3" w:rsidP="00143F3E">
      <w:pPr>
        <w:pStyle w:val="ListParagraph"/>
        <w:numPr>
          <w:ilvl w:val="0"/>
          <w:numId w:val="3"/>
        </w:numPr>
        <w:autoSpaceDE w:val="0"/>
        <w:autoSpaceDN w:val="0"/>
        <w:adjustRightInd w:val="0"/>
        <w:spacing w:after="0"/>
        <w:ind w:left="0" w:firstLine="0"/>
        <w:rPr>
          <w:rFonts w:ascii="Arial" w:hAnsi="Arial" w:cs="Arial"/>
          <w:b/>
          <w:sz w:val="22"/>
        </w:rPr>
      </w:pPr>
      <w:r w:rsidRPr="00B06D81">
        <w:rPr>
          <w:rFonts w:ascii="Arial" w:hAnsi="Arial" w:cs="Arial"/>
          <w:b/>
          <w:sz w:val="22"/>
        </w:rPr>
        <w:t>Bankarska garancija</w:t>
      </w:r>
    </w:p>
    <w:p w:rsidR="000761D3" w:rsidRPr="00B06D81" w:rsidRDefault="000761D3" w:rsidP="00B90B0E">
      <w:pPr>
        <w:pStyle w:val="ListParagraph"/>
        <w:autoSpaceDE w:val="0"/>
        <w:autoSpaceDN w:val="0"/>
        <w:adjustRightInd w:val="0"/>
        <w:spacing w:after="0"/>
        <w:ind w:left="0"/>
        <w:rPr>
          <w:rFonts w:ascii="Arial" w:hAnsi="Arial" w:cs="Arial"/>
          <w:b/>
          <w:sz w:val="22"/>
        </w:rPr>
      </w:pPr>
    </w:p>
    <w:p w:rsidR="000761D3" w:rsidRPr="00B06D81" w:rsidRDefault="005C0F3F" w:rsidP="00143F3E">
      <w:pPr>
        <w:pStyle w:val="ListParagraph"/>
        <w:numPr>
          <w:ilvl w:val="0"/>
          <w:numId w:val="13"/>
        </w:numPr>
        <w:autoSpaceDE w:val="0"/>
        <w:spacing w:after="0"/>
        <w:ind w:left="540"/>
        <w:rPr>
          <w:rFonts w:ascii="Arial" w:hAnsi="Arial" w:cs="Arial"/>
          <w:sz w:val="22"/>
        </w:rPr>
      </w:pPr>
      <w:r w:rsidRPr="00B06D81">
        <w:rPr>
          <w:rFonts w:ascii="Arial" w:hAnsi="Arial" w:cs="Arial"/>
          <w:sz w:val="22"/>
        </w:rPr>
        <w:t>Koncesionar je dužan</w:t>
      </w:r>
      <w:r w:rsidR="000761D3" w:rsidRPr="00B06D81">
        <w:rPr>
          <w:rFonts w:ascii="Arial" w:hAnsi="Arial" w:cs="Arial"/>
          <w:sz w:val="22"/>
        </w:rPr>
        <w:t xml:space="preserve"> da Koncedentu redovno dostavlja Bankarsku garanciju prihvatljivu za Koncedenta i plativu na prvi poziv bez prava prigovora, kao sredstvo obezbjeđenja izvršenja svih ugovornih obaveza.</w:t>
      </w:r>
    </w:p>
    <w:p w:rsidR="000761D3" w:rsidRPr="006D1D67" w:rsidRDefault="000761D3" w:rsidP="00D518C6">
      <w:pPr>
        <w:autoSpaceDE w:val="0"/>
        <w:spacing w:after="0" w:line="240" w:lineRule="auto"/>
        <w:ind w:left="540" w:hanging="360"/>
        <w:jc w:val="both"/>
        <w:rPr>
          <w:rFonts w:ascii="Arial" w:hAnsi="Arial" w:cs="Arial"/>
          <w:lang w:val="hr-HR"/>
        </w:rPr>
      </w:pPr>
    </w:p>
    <w:p w:rsidR="00E94003" w:rsidRPr="00D518C6" w:rsidRDefault="00E94003" w:rsidP="00E94003">
      <w:pPr>
        <w:pStyle w:val="ListParagraph"/>
        <w:numPr>
          <w:ilvl w:val="0"/>
          <w:numId w:val="13"/>
        </w:numPr>
        <w:autoSpaceDE w:val="0"/>
        <w:spacing w:after="0" w:line="240" w:lineRule="auto"/>
        <w:ind w:left="540"/>
        <w:rPr>
          <w:rFonts w:ascii="Arial" w:hAnsi="Arial" w:cs="Arial"/>
          <w:sz w:val="22"/>
        </w:rPr>
      </w:pPr>
      <w:r w:rsidRPr="00B06D81">
        <w:rPr>
          <w:rFonts w:ascii="Arial" w:hAnsi="Arial" w:cs="Arial"/>
          <w:sz w:val="22"/>
        </w:rPr>
        <w:t xml:space="preserve">Koncesionar je dužan da </w:t>
      </w:r>
      <w:r>
        <w:rPr>
          <w:rFonts w:ascii="Arial" w:hAnsi="Arial" w:cs="Arial"/>
          <w:sz w:val="22"/>
        </w:rPr>
        <w:t xml:space="preserve">u </w:t>
      </w:r>
      <w:r w:rsidRPr="00E94003">
        <w:rPr>
          <w:rFonts w:ascii="Arial" w:hAnsi="Arial" w:cs="Arial"/>
          <w:sz w:val="22"/>
        </w:rPr>
        <w:t xml:space="preserve">roku od 60 dana od dana zaključenja ugovora </w:t>
      </w:r>
      <w:r w:rsidRPr="002D3E09">
        <w:rPr>
          <w:rFonts w:ascii="Arial" w:hAnsi="Arial" w:cs="Arial"/>
          <w:sz w:val="22"/>
        </w:rPr>
        <w:t>dostavi Koncedentu Bankarsku garanciju plativu na prvi poziv bez prava prigovora, u f</w:t>
      </w:r>
      <w:r w:rsidRPr="00B06D81">
        <w:rPr>
          <w:rFonts w:ascii="Arial" w:hAnsi="Arial" w:cs="Arial"/>
          <w:sz w:val="22"/>
        </w:rPr>
        <w:t>ormi i sadrža</w:t>
      </w:r>
      <w:r>
        <w:rPr>
          <w:rFonts w:ascii="Arial" w:hAnsi="Arial" w:cs="Arial"/>
          <w:sz w:val="22"/>
        </w:rPr>
        <w:t>ju kao u Prilogu 1 Ugovora, kao</w:t>
      </w:r>
      <w:r w:rsidRPr="00B06D81">
        <w:rPr>
          <w:rFonts w:ascii="Arial" w:hAnsi="Arial" w:cs="Arial"/>
          <w:sz w:val="22"/>
        </w:rPr>
        <w:t xml:space="preserve"> sredstvo obezbjeđenja izvršenja ugovornih obaveza iz člana 5 stav 2 Ugovora i drugih ugovornih obaveza, u iznosu od </w:t>
      </w:r>
      <w:r w:rsidRPr="00D518C6">
        <w:rPr>
          <w:rFonts w:ascii="Arial" w:hAnsi="Arial" w:cs="Arial"/>
          <w:b/>
          <w:sz w:val="22"/>
        </w:rPr>
        <w:t>17.500,00 € (slovima: sedamnaest hiljada petsto eura) i sa rokom važenja od godinu dana od datuma izdavanja.</w:t>
      </w:r>
    </w:p>
    <w:p w:rsidR="00D518C6" w:rsidRPr="00D518C6" w:rsidRDefault="00D518C6" w:rsidP="00D518C6">
      <w:pPr>
        <w:pStyle w:val="ListParagraph"/>
        <w:spacing w:after="0" w:line="240" w:lineRule="auto"/>
        <w:rPr>
          <w:rFonts w:ascii="Arial" w:hAnsi="Arial" w:cs="Arial"/>
          <w:sz w:val="22"/>
        </w:rPr>
      </w:pPr>
    </w:p>
    <w:p w:rsidR="00D518C6" w:rsidRDefault="00D518C6" w:rsidP="00143F3E">
      <w:pPr>
        <w:pStyle w:val="ListParagraph"/>
        <w:numPr>
          <w:ilvl w:val="0"/>
          <w:numId w:val="13"/>
        </w:numPr>
        <w:autoSpaceDE w:val="0"/>
        <w:spacing w:after="0" w:line="240" w:lineRule="auto"/>
        <w:ind w:left="540"/>
        <w:rPr>
          <w:rFonts w:ascii="Arial" w:hAnsi="Arial" w:cs="Arial"/>
          <w:sz w:val="22"/>
        </w:rPr>
      </w:pPr>
      <w:r w:rsidRPr="006D1D67">
        <w:rPr>
          <w:rFonts w:ascii="Arial" w:hAnsi="Arial" w:cs="Arial"/>
          <w:sz w:val="22"/>
        </w:rPr>
        <w:t>Prije dostavljanja bankarske garancije iz stava 1 ovog člana, Koncesionar ne može sticati koristi, niti preuzimati prava i obaveze iz ovog Ugovora</w:t>
      </w:r>
      <w:r w:rsidR="00E94003">
        <w:rPr>
          <w:rFonts w:ascii="Arial" w:hAnsi="Arial" w:cs="Arial"/>
          <w:sz w:val="22"/>
        </w:rPr>
        <w:t>.</w:t>
      </w:r>
    </w:p>
    <w:p w:rsidR="00E94003" w:rsidRPr="00E94003" w:rsidRDefault="00E94003" w:rsidP="00E94003">
      <w:pPr>
        <w:pStyle w:val="ListParagraph"/>
        <w:rPr>
          <w:rFonts w:ascii="Arial" w:hAnsi="Arial" w:cs="Arial"/>
          <w:sz w:val="22"/>
        </w:rPr>
      </w:pPr>
    </w:p>
    <w:p w:rsidR="00E94003" w:rsidRPr="0088525A" w:rsidRDefault="00E94003" w:rsidP="00E94003">
      <w:pPr>
        <w:pStyle w:val="ListParagraph"/>
        <w:numPr>
          <w:ilvl w:val="0"/>
          <w:numId w:val="13"/>
        </w:numPr>
        <w:autoSpaceDE w:val="0"/>
        <w:spacing w:after="0" w:line="240" w:lineRule="auto"/>
        <w:ind w:left="540"/>
        <w:rPr>
          <w:rFonts w:ascii="Arial" w:hAnsi="Arial" w:cs="Arial"/>
          <w:sz w:val="22"/>
        </w:rPr>
      </w:pPr>
      <w:r w:rsidRPr="0088525A">
        <w:rPr>
          <w:rFonts w:ascii="Arial" w:hAnsi="Arial" w:cs="Arial"/>
          <w:sz w:val="22"/>
        </w:rPr>
        <w:t xml:space="preserve">Koncesionar je dužan da, najkasnije 30 dana prije isteka Bankarske garancije iz stava 2 ovog člana dostavi Koncedentu Bankarsku garanciju plativu na prvi poziv bez prava prigovora, u formi i sadržaju kao u Prilogu 2 Ugovora, kao  sredstvo obezbjeđenja izvršenja svih ugovornih obaveza, u iznosu od </w:t>
      </w:r>
      <w:r w:rsidRPr="0088525A">
        <w:rPr>
          <w:rFonts w:ascii="Arial" w:hAnsi="Arial" w:cs="Arial"/>
          <w:b/>
          <w:sz w:val="22"/>
        </w:rPr>
        <w:t>35.000,00 € (slovima: trideset pet hiljada eura) i sa rokom važenja od godinu dana od datuma izdavanja.</w:t>
      </w:r>
    </w:p>
    <w:p w:rsidR="0088525A" w:rsidRPr="0088525A" w:rsidRDefault="0088525A" w:rsidP="0088525A">
      <w:pPr>
        <w:autoSpaceDE w:val="0"/>
        <w:spacing w:after="0" w:line="240" w:lineRule="auto"/>
        <w:rPr>
          <w:rFonts w:ascii="Arial" w:hAnsi="Arial" w:cs="Arial"/>
        </w:rPr>
      </w:pPr>
    </w:p>
    <w:p w:rsidR="0088525A" w:rsidRDefault="0088525A" w:rsidP="0088525A">
      <w:pPr>
        <w:pStyle w:val="ListParagraph"/>
        <w:numPr>
          <w:ilvl w:val="0"/>
          <w:numId w:val="13"/>
        </w:numPr>
        <w:autoSpaceDE w:val="0"/>
        <w:spacing w:after="0" w:line="240" w:lineRule="auto"/>
        <w:ind w:left="450" w:hanging="270"/>
        <w:rPr>
          <w:rFonts w:ascii="Arial" w:hAnsi="Arial" w:cs="Arial"/>
          <w:sz w:val="22"/>
        </w:rPr>
      </w:pPr>
      <w:r w:rsidRPr="00A24291">
        <w:rPr>
          <w:rFonts w:ascii="Arial" w:hAnsi="Arial" w:cs="Arial"/>
          <w:sz w:val="22"/>
        </w:rPr>
        <w:t>Koncesionar će za vrijeme Perioda trajanja koncesije, kao i nakon Perioda trajanja koncesije do ispunjenja svih finansijskih obaveza, obaveza rekultivacije i sanacije ležišta nastalih prije isteka Perioda trajanja koncesije, vršiti redovno obnavljanje Bankarske garancije iz stava 4 ovog člana, i to na način što će svaku narednu Bankarsku garanciju dostavljati najkasnije 30 dana prije isteka tekuće Bankarske garancije.</w:t>
      </w:r>
    </w:p>
    <w:p w:rsidR="0088525A" w:rsidRPr="0088525A" w:rsidRDefault="0088525A" w:rsidP="0088525A">
      <w:pPr>
        <w:autoSpaceDE w:val="0"/>
        <w:spacing w:after="0" w:line="240" w:lineRule="auto"/>
        <w:rPr>
          <w:rFonts w:ascii="Arial" w:hAnsi="Arial" w:cs="Arial"/>
        </w:rPr>
      </w:pPr>
    </w:p>
    <w:p w:rsidR="0088525A" w:rsidRDefault="0088525A" w:rsidP="0088525A">
      <w:pPr>
        <w:pStyle w:val="ListParagraph"/>
        <w:numPr>
          <w:ilvl w:val="0"/>
          <w:numId w:val="13"/>
        </w:numPr>
        <w:autoSpaceDE w:val="0"/>
        <w:spacing w:after="0" w:line="240" w:lineRule="auto"/>
        <w:ind w:left="450" w:hanging="270"/>
        <w:rPr>
          <w:rFonts w:ascii="Arial" w:hAnsi="Arial" w:cs="Arial"/>
          <w:sz w:val="22"/>
        </w:rPr>
      </w:pPr>
      <w:r w:rsidRPr="00A24291">
        <w:rPr>
          <w:rFonts w:ascii="Arial" w:hAnsi="Arial" w:cs="Arial"/>
          <w:sz w:val="22"/>
        </w:rPr>
        <w:t xml:space="preserve">Propuštanje Koncesionara da dostavi novu Bankarsku garanciju u rokovima i na način definisanim ovim članom smatraće se osnovom za aktiviranje tekuće Bankarske garancije. </w:t>
      </w:r>
    </w:p>
    <w:p w:rsidR="0088525A" w:rsidRPr="0088525A" w:rsidRDefault="0088525A" w:rsidP="0088525A">
      <w:pPr>
        <w:autoSpaceDE w:val="0"/>
        <w:spacing w:after="0" w:line="240" w:lineRule="auto"/>
        <w:ind w:left="270"/>
        <w:rPr>
          <w:rFonts w:ascii="Arial" w:hAnsi="Arial" w:cs="Arial"/>
        </w:rPr>
      </w:pPr>
    </w:p>
    <w:p w:rsidR="0088525A" w:rsidRDefault="0088525A" w:rsidP="0088525A">
      <w:pPr>
        <w:pStyle w:val="ListParagraph"/>
        <w:numPr>
          <w:ilvl w:val="0"/>
          <w:numId w:val="13"/>
        </w:numPr>
        <w:autoSpaceDE w:val="0"/>
        <w:spacing w:after="0" w:line="240" w:lineRule="auto"/>
        <w:ind w:left="540" w:hanging="270"/>
        <w:rPr>
          <w:rFonts w:ascii="Arial" w:hAnsi="Arial" w:cs="Arial"/>
          <w:sz w:val="22"/>
        </w:rPr>
      </w:pPr>
      <w:r w:rsidRPr="00A24291">
        <w:rPr>
          <w:rFonts w:ascii="Arial" w:hAnsi="Arial" w:cs="Arial"/>
          <w:sz w:val="22"/>
        </w:rPr>
        <w:t>Po dostavljanju nove Bankarske garancije prethodna Bankarska garancija će se vratiti Koncesionaru.</w:t>
      </w:r>
    </w:p>
    <w:p w:rsidR="0088525A" w:rsidRPr="0088525A" w:rsidRDefault="0088525A" w:rsidP="0088525A">
      <w:pPr>
        <w:autoSpaceDE w:val="0"/>
        <w:spacing w:after="0" w:line="240" w:lineRule="auto"/>
        <w:rPr>
          <w:rFonts w:ascii="Arial" w:hAnsi="Arial" w:cs="Arial"/>
        </w:rPr>
      </w:pPr>
    </w:p>
    <w:p w:rsidR="0088525A" w:rsidRDefault="0088525A" w:rsidP="0088525A">
      <w:pPr>
        <w:pStyle w:val="ListParagraph"/>
        <w:numPr>
          <w:ilvl w:val="0"/>
          <w:numId w:val="13"/>
        </w:numPr>
        <w:autoSpaceDE w:val="0"/>
        <w:spacing w:after="0" w:line="240" w:lineRule="auto"/>
        <w:ind w:left="540" w:hanging="270"/>
        <w:rPr>
          <w:rFonts w:ascii="Arial" w:hAnsi="Arial" w:cs="Arial"/>
          <w:sz w:val="22"/>
        </w:rPr>
      </w:pPr>
      <w:r w:rsidRPr="00A24291">
        <w:rPr>
          <w:rFonts w:ascii="Arial" w:hAnsi="Arial" w:cs="Arial"/>
          <w:sz w:val="22"/>
        </w:rPr>
        <w:t xml:space="preserve">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 okolnosti definisanih članom 17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w:t>
      </w:r>
      <w:r w:rsidRPr="00A24291">
        <w:rPr>
          <w:rFonts w:ascii="Arial" w:hAnsi="Arial" w:cs="Arial"/>
          <w:sz w:val="22"/>
        </w:rPr>
        <w:lastRenderedPageBreak/>
        <w:t>se smatrati ili tumačiti da je isti dužan izvršiti povraćaj iznosa naplaćenog aktiviranjem Bankarske garancije.</w:t>
      </w:r>
    </w:p>
    <w:p w:rsidR="0088525A" w:rsidRPr="0088525A" w:rsidRDefault="0088525A" w:rsidP="0088525A">
      <w:pPr>
        <w:autoSpaceDE w:val="0"/>
        <w:spacing w:after="0" w:line="240" w:lineRule="auto"/>
        <w:rPr>
          <w:rFonts w:ascii="Arial" w:hAnsi="Arial" w:cs="Arial"/>
        </w:rPr>
      </w:pPr>
      <w:bookmarkStart w:id="2" w:name="_GoBack"/>
      <w:bookmarkEnd w:id="2"/>
    </w:p>
    <w:p w:rsidR="00A24291" w:rsidRPr="0088525A" w:rsidRDefault="0088525A" w:rsidP="0088525A">
      <w:pPr>
        <w:pStyle w:val="ListParagraph"/>
        <w:numPr>
          <w:ilvl w:val="0"/>
          <w:numId w:val="13"/>
        </w:numPr>
        <w:autoSpaceDE w:val="0"/>
        <w:spacing w:after="0" w:line="240" w:lineRule="auto"/>
        <w:ind w:left="540" w:hanging="270"/>
        <w:rPr>
          <w:rFonts w:ascii="Arial" w:hAnsi="Arial" w:cs="Arial"/>
          <w:sz w:val="22"/>
        </w:rPr>
      </w:pPr>
      <w:r w:rsidRPr="00A24291">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838F2" w:rsidRPr="00B06D81" w:rsidRDefault="006838F2" w:rsidP="00A24291">
      <w:pPr>
        <w:pStyle w:val="ListParagraph"/>
        <w:spacing w:after="0" w:line="240" w:lineRule="auto"/>
        <w:ind w:left="0"/>
        <w:rPr>
          <w:rFonts w:ascii="Arial" w:hAnsi="Arial" w:cs="Arial"/>
          <w:sz w:val="22"/>
        </w:rPr>
      </w:pPr>
    </w:p>
    <w:p w:rsidR="000761D3" w:rsidRPr="00B06D81" w:rsidRDefault="000761D3" w:rsidP="00143F3E">
      <w:pPr>
        <w:pStyle w:val="ListParagraph"/>
        <w:numPr>
          <w:ilvl w:val="0"/>
          <w:numId w:val="3"/>
        </w:numPr>
        <w:spacing w:after="0" w:line="240" w:lineRule="auto"/>
        <w:ind w:left="0" w:firstLine="0"/>
        <w:rPr>
          <w:rFonts w:ascii="Arial" w:hAnsi="Arial" w:cs="Arial"/>
          <w:b/>
          <w:sz w:val="22"/>
        </w:rPr>
      </w:pPr>
      <w:r w:rsidRPr="00B06D81">
        <w:rPr>
          <w:rFonts w:ascii="Arial" w:hAnsi="Arial" w:cs="Arial"/>
          <w:b/>
          <w:sz w:val="22"/>
        </w:rPr>
        <w:t xml:space="preserve">Rekultivacija i sanacija površina i sredstvo obezbjeđenja </w:t>
      </w:r>
    </w:p>
    <w:p w:rsidR="000761D3" w:rsidRPr="00B06D81" w:rsidRDefault="000761D3" w:rsidP="00A24291">
      <w:pPr>
        <w:autoSpaceDE w:val="0"/>
        <w:autoSpaceDN w:val="0"/>
        <w:adjustRightInd w:val="0"/>
        <w:spacing w:after="0" w:line="240" w:lineRule="auto"/>
        <w:jc w:val="both"/>
        <w:rPr>
          <w:rFonts w:ascii="Arial" w:hAnsi="Arial" w:cs="Arial"/>
          <w:b/>
        </w:rPr>
      </w:pPr>
    </w:p>
    <w:p w:rsidR="000761D3" w:rsidRPr="0092008C" w:rsidRDefault="000761D3" w:rsidP="00143F3E">
      <w:pPr>
        <w:pStyle w:val="ListParagraph"/>
        <w:numPr>
          <w:ilvl w:val="0"/>
          <w:numId w:val="14"/>
        </w:numPr>
        <w:autoSpaceDE w:val="0"/>
        <w:autoSpaceDN w:val="0"/>
        <w:adjustRightInd w:val="0"/>
        <w:spacing w:after="0" w:line="240" w:lineRule="auto"/>
        <w:ind w:left="547"/>
        <w:rPr>
          <w:rFonts w:ascii="Arial" w:hAnsi="Arial" w:cs="Arial"/>
          <w:color w:val="000000" w:themeColor="text1"/>
          <w:sz w:val="22"/>
        </w:rPr>
      </w:pPr>
      <w:r w:rsidRPr="00B06D81">
        <w:rPr>
          <w:rFonts w:ascii="Arial" w:hAnsi="Arial" w:cs="Arial"/>
          <w:sz w:val="22"/>
        </w:rPr>
        <w:t xml:space="preserve">Koncesionar je dužan da u toku i po završetku izvođenja rudarskih radova na </w:t>
      </w:r>
      <w:r w:rsidRPr="0092008C">
        <w:rPr>
          <w:rFonts w:ascii="Arial" w:hAnsi="Arial" w:cs="Arial"/>
          <w:sz w:val="22"/>
        </w:rPr>
        <w:t xml:space="preserve">eksploataciji Mineralne sirovine, bez obzira na uzrok završetka izvođenja radova, izvrši sanaciju i </w:t>
      </w:r>
      <w:r w:rsidRPr="0092008C">
        <w:rPr>
          <w:rFonts w:ascii="Arial" w:hAnsi="Arial" w:cs="Arial"/>
          <w:color w:val="000000" w:themeColor="text1"/>
          <w:sz w:val="22"/>
        </w:rPr>
        <w:t>rekultivaciju površina na kojima su izvođeni rudarski radovi u skladu sa zakonom.</w:t>
      </w:r>
    </w:p>
    <w:p w:rsidR="000761D3" w:rsidRPr="00B06D81" w:rsidRDefault="000761D3" w:rsidP="00A24291">
      <w:pPr>
        <w:pStyle w:val="ListParagraph"/>
        <w:autoSpaceDE w:val="0"/>
        <w:autoSpaceDN w:val="0"/>
        <w:adjustRightInd w:val="0"/>
        <w:spacing w:after="0" w:line="240" w:lineRule="auto"/>
        <w:ind w:left="547" w:hanging="360"/>
        <w:rPr>
          <w:rFonts w:ascii="Arial" w:hAnsi="Arial" w:cs="Arial"/>
          <w:color w:val="000000" w:themeColor="text1"/>
          <w:sz w:val="22"/>
        </w:rPr>
      </w:pPr>
    </w:p>
    <w:p w:rsidR="000761D3"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B06D81">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B06D81">
        <w:rPr>
          <w:rFonts w:ascii="Arial" w:hAnsi="Arial" w:cs="Arial"/>
          <w:sz w:val="22"/>
        </w:rPr>
        <w:t xml:space="preserve">, istu može izvršiti Koncedent o trošku Koncesionara. </w:t>
      </w:r>
    </w:p>
    <w:p w:rsidR="00A24291" w:rsidRPr="00A24291" w:rsidRDefault="00A24291" w:rsidP="00A24291">
      <w:pPr>
        <w:pStyle w:val="ListParagraph"/>
        <w:rPr>
          <w:rFonts w:ascii="Arial" w:hAnsi="Arial" w:cs="Arial"/>
          <w:sz w:val="22"/>
        </w:rPr>
      </w:pPr>
    </w:p>
    <w:p w:rsidR="000761D3" w:rsidRPr="00A24291"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sz w:val="22"/>
        </w:rPr>
        <w:t xml:space="preserve">Bez obzira na odredbe stava 2 ovog člana, u </w:t>
      </w:r>
      <w:r w:rsidR="00335B79" w:rsidRPr="00A24291">
        <w:rPr>
          <w:rFonts w:ascii="Arial" w:hAnsi="Arial" w:cs="Arial"/>
          <w:sz w:val="22"/>
        </w:rPr>
        <w:t>slučaju da Koncesionar u roku od</w:t>
      </w:r>
      <w:r w:rsidRPr="00A24291">
        <w:rPr>
          <w:rFonts w:ascii="Arial" w:hAnsi="Arial" w:cs="Arial"/>
          <w:sz w:val="22"/>
        </w:rPr>
        <w:t xml:space="preserve"> četiri mjeseca od dana završetka izvođenja rudarskih radova na eksploataciji Mineralne sirovine ne otpočne sa izvođenjem radova na sanaciji i rekultivaciji </w:t>
      </w:r>
      <w:r w:rsidRPr="00A24291">
        <w:rPr>
          <w:rFonts w:ascii="Arial" w:hAnsi="Arial" w:cs="Arial"/>
          <w:color w:val="000000" w:themeColor="text1"/>
          <w:sz w:val="22"/>
        </w:rPr>
        <w:t>površina na kojima su izvođeni rudarski radovi</w:t>
      </w:r>
      <w:r w:rsidRPr="00A24291">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A24291">
        <w:rPr>
          <w:rFonts w:ascii="Arial" w:hAnsi="Arial" w:cs="Arial"/>
          <w:color w:val="000000" w:themeColor="text1"/>
          <w:sz w:val="22"/>
        </w:rPr>
        <w:t>površina na kojima su izvođeni rudarski radovi o trošku Koncesionara</w:t>
      </w:r>
      <w:r w:rsidR="00A24291" w:rsidRPr="00A24291">
        <w:rPr>
          <w:rFonts w:ascii="Arial" w:hAnsi="Arial" w:cs="Arial"/>
          <w:color w:val="000000" w:themeColor="text1"/>
          <w:sz w:val="22"/>
        </w:rPr>
        <w:t>, uključujući sve stvarne i povezane troškove angažovanih lica i koncedenta.</w:t>
      </w:r>
    </w:p>
    <w:p w:rsidR="00A24291" w:rsidRPr="00A24291" w:rsidRDefault="00A24291" w:rsidP="00A24291">
      <w:pPr>
        <w:pStyle w:val="ListParagraph"/>
        <w:spacing w:after="0" w:line="240" w:lineRule="auto"/>
        <w:rPr>
          <w:rFonts w:ascii="Arial" w:hAnsi="Arial" w:cs="Arial"/>
          <w:sz w:val="22"/>
        </w:rPr>
      </w:pPr>
    </w:p>
    <w:p w:rsidR="000761D3" w:rsidRPr="00A24291"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color w:val="000000" w:themeColor="text1"/>
          <w:sz w:val="22"/>
        </w:rPr>
        <w:t>Ugovorne strane su saglasne da je Koncesionar dužan da</w:t>
      </w:r>
      <w:r w:rsidR="00F936FD" w:rsidRPr="00A24291">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A24291">
        <w:rPr>
          <w:rFonts w:ascii="Arial" w:hAnsi="Arial" w:cs="Arial"/>
          <w:color w:val="000000" w:themeColor="text1"/>
          <w:sz w:val="22"/>
        </w:rPr>
        <w:t xml:space="preserve">na </w:t>
      </w:r>
      <w:r w:rsidR="00F936FD" w:rsidRPr="00A24291">
        <w:rPr>
          <w:rFonts w:ascii="Arial" w:hAnsi="Arial" w:cs="Arial"/>
          <w:color w:val="000000" w:themeColor="text1"/>
          <w:sz w:val="22"/>
        </w:rPr>
        <w:t xml:space="preserve">njegov zahtjev </w:t>
      </w:r>
      <w:r w:rsidRPr="00A24291">
        <w:rPr>
          <w:rFonts w:ascii="Arial" w:hAnsi="Arial" w:cs="Arial"/>
          <w:color w:val="000000" w:themeColor="text1"/>
          <w:sz w:val="22"/>
        </w:rPr>
        <w:t xml:space="preserve">Bankarsku garanciju za rekultivaciju, plativu na prvi poziv bez prava prigovora, u </w:t>
      </w:r>
      <w:r w:rsidR="00154BF9" w:rsidRPr="00A24291">
        <w:rPr>
          <w:rFonts w:ascii="Arial" w:hAnsi="Arial" w:cs="Arial"/>
          <w:color w:val="000000" w:themeColor="text1"/>
          <w:sz w:val="22"/>
        </w:rPr>
        <w:t>formi i sadržaju kao u Prilogu 3</w:t>
      </w:r>
      <w:r w:rsidRPr="00A24291">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rsidR="00A24291" w:rsidRPr="00A24291" w:rsidRDefault="00A24291" w:rsidP="00A24291">
      <w:pPr>
        <w:pStyle w:val="ListParagraph"/>
        <w:spacing w:after="0" w:line="240" w:lineRule="auto"/>
        <w:rPr>
          <w:rFonts w:ascii="Arial" w:hAnsi="Arial" w:cs="Arial"/>
          <w:sz w:val="22"/>
        </w:rPr>
      </w:pPr>
    </w:p>
    <w:p w:rsidR="000761D3" w:rsidRPr="00A24291"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A24291" w:rsidRPr="00A24291" w:rsidRDefault="00A24291" w:rsidP="00A24291">
      <w:pPr>
        <w:pStyle w:val="ListParagraph"/>
        <w:spacing w:after="0" w:line="240" w:lineRule="auto"/>
        <w:rPr>
          <w:rFonts w:ascii="Arial" w:hAnsi="Arial" w:cs="Arial"/>
          <w:sz w:val="22"/>
        </w:rPr>
      </w:pPr>
    </w:p>
    <w:p w:rsidR="000761D3"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color w:val="000000" w:themeColor="text1"/>
          <w:sz w:val="22"/>
        </w:rPr>
        <w:t>U slučaju</w:t>
      </w:r>
      <w:r w:rsidR="003A08A2" w:rsidRPr="00A24291">
        <w:rPr>
          <w:rFonts w:ascii="Arial" w:hAnsi="Arial" w:cs="Arial"/>
          <w:color w:val="000000" w:themeColor="text1"/>
          <w:sz w:val="22"/>
        </w:rPr>
        <w:t xml:space="preserve"> da Koncedent u skladu sa st</w:t>
      </w:r>
      <w:r w:rsidR="00EE040A" w:rsidRPr="00A24291">
        <w:rPr>
          <w:rFonts w:ascii="Arial" w:hAnsi="Arial" w:cs="Arial"/>
          <w:color w:val="000000" w:themeColor="text1"/>
          <w:sz w:val="22"/>
        </w:rPr>
        <w:t>avom</w:t>
      </w:r>
      <w:r w:rsidRPr="00A24291">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A24291">
        <w:rPr>
          <w:rFonts w:ascii="Arial" w:hAnsi="Arial" w:cs="Arial"/>
          <w:sz w:val="22"/>
        </w:rPr>
        <w:t>rekultivac</w:t>
      </w:r>
      <w:r w:rsidR="006552F3" w:rsidRPr="00A24291">
        <w:rPr>
          <w:rFonts w:ascii="Arial" w:hAnsi="Arial" w:cs="Arial"/>
          <w:sz w:val="22"/>
        </w:rPr>
        <w:t>iju ili povlačenje drugog sredstva obezbjeđenja izvršenja obaveze rekultivacije, u skladu sa zakonom.</w:t>
      </w:r>
      <w:r w:rsidRPr="00A24291">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A24291" w:rsidRPr="00A24291" w:rsidRDefault="00A24291" w:rsidP="00A24291">
      <w:pPr>
        <w:pStyle w:val="ListParagraph"/>
        <w:spacing w:after="0" w:line="240" w:lineRule="auto"/>
        <w:rPr>
          <w:rFonts w:ascii="Arial" w:hAnsi="Arial" w:cs="Arial"/>
          <w:sz w:val="22"/>
        </w:rPr>
      </w:pPr>
    </w:p>
    <w:p w:rsidR="000761D3"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sz w:val="22"/>
        </w:rPr>
        <w:lastRenderedPageBreak/>
        <w:t>Ugovorne strane su saglasne da Koncedent u skladu sa zakonom određuje visinu novčanog iznosa na koji se izdaje Bankarska garancija za rekultivaciju iz stava 4 i 5 ovog člana.</w:t>
      </w:r>
    </w:p>
    <w:p w:rsidR="00A24291" w:rsidRPr="00A24291" w:rsidRDefault="00A24291" w:rsidP="00A24291">
      <w:pPr>
        <w:pStyle w:val="ListParagraph"/>
        <w:spacing w:after="0" w:line="240" w:lineRule="auto"/>
        <w:rPr>
          <w:rFonts w:ascii="Arial" w:hAnsi="Arial" w:cs="Arial"/>
          <w:sz w:val="22"/>
        </w:rPr>
      </w:pPr>
    </w:p>
    <w:p w:rsidR="00A24291"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sz w:val="22"/>
        </w:rPr>
        <w:t>Propuštanje Koncesionara da dostavi novu Bankarsku garanciju za rekultivaciju u rokovima definisanim ovim članom ili u rokovima koje odredi Koncedent u skladu sa zakonom, smatraće se osnovom za aktiviranje tekuće Bankarske garancije za rekultivaciju.</w:t>
      </w:r>
    </w:p>
    <w:p w:rsidR="00A24291" w:rsidRPr="00A24291" w:rsidRDefault="00A24291" w:rsidP="00A24291">
      <w:pPr>
        <w:pStyle w:val="ListParagraph"/>
        <w:spacing w:after="0" w:line="240" w:lineRule="auto"/>
        <w:rPr>
          <w:rFonts w:ascii="Arial" w:hAnsi="Arial" w:cs="Arial"/>
          <w:sz w:val="22"/>
        </w:rPr>
      </w:pPr>
    </w:p>
    <w:p w:rsidR="000761D3" w:rsidRDefault="000761D3"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sz w:val="22"/>
        </w:rPr>
        <w:t>Po dostavljanju nove Bankarske garancije za rekultivaciju prethodna Bankarska garancija za rekultivaciju će se vratiti Koncesionaru.</w:t>
      </w:r>
    </w:p>
    <w:p w:rsidR="00A24291" w:rsidRPr="00A24291" w:rsidRDefault="00A24291" w:rsidP="00A24291">
      <w:pPr>
        <w:pStyle w:val="ListParagraph"/>
        <w:spacing w:after="0" w:line="240" w:lineRule="auto"/>
        <w:rPr>
          <w:rFonts w:ascii="Arial" w:hAnsi="Arial" w:cs="Arial"/>
          <w:sz w:val="22"/>
        </w:rPr>
      </w:pPr>
    </w:p>
    <w:p w:rsidR="000761D3" w:rsidRPr="00A24291" w:rsidRDefault="001B16CF" w:rsidP="00143F3E">
      <w:pPr>
        <w:pStyle w:val="ListParagraph"/>
        <w:numPr>
          <w:ilvl w:val="0"/>
          <w:numId w:val="14"/>
        </w:numPr>
        <w:autoSpaceDE w:val="0"/>
        <w:autoSpaceDN w:val="0"/>
        <w:adjustRightInd w:val="0"/>
        <w:spacing w:after="0" w:line="240" w:lineRule="auto"/>
        <w:ind w:left="547"/>
        <w:rPr>
          <w:rFonts w:ascii="Arial" w:hAnsi="Arial" w:cs="Arial"/>
          <w:sz w:val="22"/>
        </w:rPr>
      </w:pPr>
      <w:r w:rsidRPr="00A24291">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w:t>
      </w:r>
      <w:r w:rsidRPr="00A24291">
        <w:rPr>
          <w:rFonts w:ascii="Arial" w:hAnsi="Arial" w:cs="Arial"/>
          <w:color w:val="FF0000"/>
          <w:sz w:val="22"/>
        </w:rPr>
        <w:t xml:space="preserve">. </w:t>
      </w:r>
      <w:r w:rsidRPr="00A24291">
        <w:rPr>
          <w:rFonts w:ascii="Arial" w:hAnsi="Arial" w:cs="Arial"/>
          <w:sz w:val="22"/>
        </w:rPr>
        <w:t>U tom slučaju, nakon obezbjeđenja drugog sredstva obezbjeđenja izvršenja obaveze rekultivacije od strane Koncesionara, u skladu sa zakonom, Koncedent će izvršiti povraćaj tekuće bankarske garancije za rekultivaciju.</w:t>
      </w:r>
      <w:r w:rsidRPr="009A16FD">
        <w:rPr>
          <w:rFonts w:ascii="Arial" w:hAnsi="Arial" w:cs="Arial"/>
          <w:color w:val="FF0000"/>
          <w:sz w:val="22"/>
        </w:rPr>
        <w:t>”</w:t>
      </w:r>
    </w:p>
    <w:p w:rsidR="00EE040A" w:rsidRPr="006D1D67" w:rsidRDefault="00EE040A" w:rsidP="004B1F94">
      <w:pPr>
        <w:autoSpaceDE w:val="0"/>
        <w:autoSpaceDN w:val="0"/>
        <w:adjustRightInd w:val="0"/>
        <w:spacing w:after="0" w:line="240" w:lineRule="auto"/>
        <w:rPr>
          <w:rFonts w:ascii="Arial" w:hAnsi="Arial" w:cs="Arial"/>
          <w:lang w:val="hr-HR"/>
        </w:rPr>
      </w:pPr>
    </w:p>
    <w:p w:rsidR="004B1F94" w:rsidRPr="007F7422" w:rsidRDefault="004B1F94" w:rsidP="00143F3E">
      <w:pPr>
        <w:numPr>
          <w:ilvl w:val="0"/>
          <w:numId w:val="3"/>
        </w:numPr>
        <w:spacing w:after="0" w:line="240" w:lineRule="auto"/>
        <w:ind w:left="0" w:firstLine="0"/>
        <w:jc w:val="both"/>
        <w:rPr>
          <w:rFonts w:ascii="Arial" w:eastAsia="Times New Roman" w:hAnsi="Arial" w:cs="Arial"/>
          <w:b/>
          <w:lang w:val="hr-HR" w:eastAsia="nb-NO"/>
        </w:rPr>
      </w:pPr>
      <w:r w:rsidRPr="007F7422">
        <w:rPr>
          <w:rFonts w:ascii="Arial" w:eastAsia="Times New Roman" w:hAnsi="Arial" w:cs="Arial"/>
          <w:b/>
          <w:lang w:val="hr-HR" w:eastAsia="nb-NO"/>
        </w:rPr>
        <w:t>Naknada za korišćenje zemlje u državnoj imovini</w:t>
      </w:r>
    </w:p>
    <w:p w:rsidR="004B1F94" w:rsidRPr="007F7422" w:rsidRDefault="004B1F94" w:rsidP="004B1F94">
      <w:pPr>
        <w:spacing w:after="0" w:line="240" w:lineRule="auto"/>
        <w:jc w:val="both"/>
        <w:rPr>
          <w:rFonts w:ascii="Arial" w:eastAsia="Times New Roman" w:hAnsi="Arial" w:cs="Arial"/>
          <w:b/>
          <w:lang w:val="hr-HR" w:eastAsia="nb-NO"/>
        </w:rPr>
      </w:pPr>
    </w:p>
    <w:p w:rsidR="004B1F94" w:rsidRPr="007F7422" w:rsidRDefault="004B1F94" w:rsidP="00143F3E">
      <w:pPr>
        <w:pStyle w:val="ListParagraph"/>
        <w:numPr>
          <w:ilvl w:val="0"/>
          <w:numId w:val="31"/>
        </w:numPr>
        <w:autoSpaceDE w:val="0"/>
        <w:autoSpaceDN w:val="0"/>
        <w:adjustRightInd w:val="0"/>
        <w:spacing w:after="0" w:line="240" w:lineRule="auto"/>
        <w:ind w:right="4"/>
        <w:rPr>
          <w:rFonts w:ascii="Arial" w:hAnsi="Arial" w:cs="Arial"/>
          <w:sz w:val="22"/>
          <w:lang w:val="sr-Latn-CS"/>
        </w:rPr>
      </w:pPr>
      <w:r w:rsidRPr="007F7422">
        <w:rPr>
          <w:rFonts w:ascii="Arial" w:hAnsi="Arial" w:cs="Arial"/>
          <w:sz w:val="22"/>
          <w:lang w:val="sr-Latn-CS"/>
        </w:rPr>
        <w:t>Koncesionar je dužan da plaća naknadu za korišćenje zemljišta u državnoj imovini, na godišnjem nivou.</w:t>
      </w:r>
    </w:p>
    <w:p w:rsidR="004B1F94" w:rsidRPr="007F7422" w:rsidRDefault="004B1F94" w:rsidP="00143F3E">
      <w:pPr>
        <w:pStyle w:val="ListParagraph"/>
        <w:numPr>
          <w:ilvl w:val="0"/>
          <w:numId w:val="31"/>
        </w:numPr>
        <w:autoSpaceDE w:val="0"/>
        <w:autoSpaceDN w:val="0"/>
        <w:adjustRightInd w:val="0"/>
        <w:spacing w:after="0" w:line="240" w:lineRule="auto"/>
        <w:ind w:right="4"/>
        <w:rPr>
          <w:rFonts w:ascii="Arial" w:hAnsi="Arial" w:cs="Arial"/>
          <w:sz w:val="22"/>
          <w:lang w:val="sr-Latn-CS"/>
        </w:rPr>
      </w:pPr>
      <w:r w:rsidRPr="007F7422">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 i u roku od 60 dana od dana zaključenja ugovora Koncedentu dostavi Izvještaj ovlašćenog procjenitelja.</w:t>
      </w:r>
    </w:p>
    <w:p w:rsidR="004B1F94" w:rsidRPr="007F7422" w:rsidRDefault="004B1F94" w:rsidP="004B1F94">
      <w:pPr>
        <w:pStyle w:val="ListParagraph"/>
        <w:autoSpaceDE w:val="0"/>
        <w:autoSpaceDN w:val="0"/>
        <w:adjustRightInd w:val="0"/>
        <w:spacing w:after="0" w:line="240" w:lineRule="auto"/>
        <w:ind w:right="4"/>
        <w:rPr>
          <w:rFonts w:ascii="Arial" w:hAnsi="Arial" w:cs="Arial"/>
          <w:sz w:val="22"/>
          <w:lang w:val="sr-Latn-CS"/>
        </w:rPr>
      </w:pPr>
    </w:p>
    <w:p w:rsidR="004B1F94" w:rsidRPr="009C7125" w:rsidRDefault="004B1F94" w:rsidP="00143F3E">
      <w:pPr>
        <w:numPr>
          <w:ilvl w:val="0"/>
          <w:numId w:val="3"/>
        </w:numPr>
        <w:spacing w:after="0" w:line="240" w:lineRule="auto"/>
        <w:ind w:left="0" w:firstLine="0"/>
        <w:jc w:val="both"/>
        <w:rPr>
          <w:rFonts w:ascii="Arial" w:eastAsia="Times New Roman" w:hAnsi="Arial" w:cs="Arial"/>
          <w:b/>
          <w:lang w:val="hr-HR" w:eastAsia="nb-NO"/>
        </w:rPr>
      </w:pPr>
      <w:r w:rsidRPr="0098442F">
        <w:rPr>
          <w:rFonts w:ascii="Arial" w:eastAsia="Times New Roman" w:hAnsi="Arial" w:cs="Arial"/>
          <w:b/>
          <w:lang w:val="hr-HR" w:eastAsia="nb-NO"/>
        </w:rPr>
        <w:t>Osiguranje</w:t>
      </w:r>
    </w:p>
    <w:p w:rsidR="004B1F94" w:rsidRPr="009C7125" w:rsidRDefault="004B1F94" w:rsidP="004B1F94">
      <w:pPr>
        <w:spacing w:after="0" w:line="240" w:lineRule="auto"/>
        <w:jc w:val="both"/>
        <w:rPr>
          <w:rFonts w:ascii="Arial" w:eastAsia="Times New Roman" w:hAnsi="Arial" w:cs="Arial"/>
          <w:b/>
          <w:lang w:val="hr-HR" w:eastAsia="nb-NO"/>
        </w:rPr>
      </w:pPr>
    </w:p>
    <w:p w:rsidR="004B1F94" w:rsidRDefault="004B1F94" w:rsidP="00143F3E">
      <w:pPr>
        <w:pStyle w:val="ListParagraph"/>
        <w:numPr>
          <w:ilvl w:val="0"/>
          <w:numId w:val="32"/>
        </w:numPr>
        <w:spacing w:after="0" w:line="240" w:lineRule="auto"/>
        <w:rPr>
          <w:rFonts w:ascii="Arial" w:hAnsi="Arial" w:cs="Arial"/>
          <w:bCs/>
          <w:sz w:val="22"/>
        </w:rPr>
      </w:pPr>
      <w:r w:rsidRPr="009C7125">
        <w:rPr>
          <w:rFonts w:ascii="Arial" w:hAnsi="Arial" w:cs="Arial"/>
          <w:bCs/>
          <w:sz w:val="22"/>
        </w:rPr>
        <w:t>Koncesionar je dužan da Organu uprave dostavlja polisu osiguranja, u originalu ili  ovjerenoj kopiji, za period trajanja ovog Ugovora.</w:t>
      </w:r>
    </w:p>
    <w:p w:rsidR="004B1F94" w:rsidRPr="009C7125" w:rsidRDefault="004B1F94" w:rsidP="00143F3E">
      <w:pPr>
        <w:pStyle w:val="ListParagraph"/>
        <w:numPr>
          <w:ilvl w:val="0"/>
          <w:numId w:val="32"/>
        </w:numPr>
        <w:spacing w:after="0" w:line="240" w:lineRule="auto"/>
        <w:rPr>
          <w:rFonts w:ascii="Arial" w:hAnsi="Arial" w:cs="Arial"/>
          <w:bCs/>
          <w:sz w:val="22"/>
        </w:rPr>
      </w:pPr>
      <w:r w:rsidRPr="009C7125">
        <w:rPr>
          <w:rFonts w:ascii="Arial" w:hAnsi="Arial" w:cs="Arial"/>
          <w:bCs/>
          <w:sz w:val="22"/>
        </w:rPr>
        <w:t>Osiguranje iz stava 1 ovog člana mora pokrivati:</w:t>
      </w:r>
    </w:p>
    <w:p w:rsidR="004B1F94" w:rsidRPr="009C7125" w:rsidRDefault="004B1F94" w:rsidP="00143F3E">
      <w:pPr>
        <w:numPr>
          <w:ilvl w:val="0"/>
          <w:numId w:val="30"/>
        </w:numPr>
        <w:spacing w:after="0" w:line="240" w:lineRule="auto"/>
        <w:jc w:val="both"/>
        <w:rPr>
          <w:rFonts w:ascii="Arial" w:eastAsia="Times New Roman" w:hAnsi="Arial" w:cs="Arial"/>
          <w:bCs/>
          <w:lang w:val="hr-HR" w:eastAsia="nb-NO"/>
        </w:rPr>
      </w:pPr>
      <w:r w:rsidRPr="009C7125">
        <w:rPr>
          <w:rFonts w:ascii="Arial" w:eastAsia="Times New Roman" w:hAnsi="Arial" w:cs="Arial"/>
          <w:bCs/>
          <w:lang w:val="hr-HR" w:eastAsia="nb-NO"/>
        </w:rPr>
        <w:t>gubitak ili štetu na postrojenjima, opremi i drugoj imovini u vezi sa pravima, obavezama ili aktivnostima iz ovog Ugovora;</w:t>
      </w:r>
    </w:p>
    <w:p w:rsidR="004B1F94" w:rsidRPr="009C7125" w:rsidRDefault="004B1F94" w:rsidP="00143F3E">
      <w:pPr>
        <w:numPr>
          <w:ilvl w:val="0"/>
          <w:numId w:val="30"/>
        </w:numPr>
        <w:spacing w:after="0" w:line="240" w:lineRule="auto"/>
        <w:jc w:val="both"/>
        <w:rPr>
          <w:rFonts w:ascii="Arial" w:eastAsia="Times New Roman" w:hAnsi="Arial" w:cs="Arial"/>
          <w:bCs/>
          <w:lang w:val="hr-HR" w:eastAsia="nb-NO"/>
        </w:rPr>
      </w:pPr>
      <w:r w:rsidRPr="009C7125">
        <w:rPr>
          <w:rFonts w:ascii="Arial" w:eastAsia="Times New Roman" w:hAnsi="Arial" w:cs="Arial"/>
          <w:bCs/>
          <w:lang w:val="hr-HR" w:eastAsia="nb-NO"/>
        </w:rPr>
        <w:t xml:space="preserve">eventualna zagađenja životne sredine u vezi sa pravima, obavezama ili aktivnostima iz ovog Ugovora; i </w:t>
      </w:r>
    </w:p>
    <w:p w:rsidR="004B1F94" w:rsidRPr="009C7125" w:rsidRDefault="004B1F94" w:rsidP="00143F3E">
      <w:pPr>
        <w:numPr>
          <w:ilvl w:val="0"/>
          <w:numId w:val="30"/>
        </w:numPr>
        <w:spacing w:after="0" w:line="240" w:lineRule="auto"/>
        <w:jc w:val="both"/>
        <w:rPr>
          <w:rFonts w:ascii="Arial" w:eastAsia="Times New Roman" w:hAnsi="Arial" w:cs="Arial"/>
          <w:bCs/>
          <w:lang w:val="hr-HR" w:eastAsia="nb-NO"/>
        </w:rPr>
      </w:pPr>
      <w:r w:rsidRPr="009C7125">
        <w:rPr>
          <w:rFonts w:ascii="Arial" w:eastAsia="Times New Roman" w:hAnsi="Arial" w:cs="Arial"/>
          <w:bCs/>
          <w:lang w:val="hr-HR" w:eastAsia="nb-NO"/>
        </w:rPr>
        <w:t>gubitak ili oštećenje imovine ili povrede koje pretrpe treća lica u vezi sa pravima, obavezama ili aktivnostima iz Ugovora.</w:t>
      </w:r>
    </w:p>
    <w:p w:rsidR="004B1F94" w:rsidRPr="006D1D67" w:rsidRDefault="004B1F94" w:rsidP="004B1F94">
      <w:pPr>
        <w:spacing w:after="0" w:line="240" w:lineRule="auto"/>
        <w:ind w:right="144"/>
        <w:jc w:val="both"/>
        <w:rPr>
          <w:rFonts w:ascii="Arial" w:hAnsi="Arial" w:cs="Arial"/>
          <w:lang w:val="hr-HR"/>
        </w:rPr>
      </w:pPr>
    </w:p>
    <w:p w:rsidR="004B1F94" w:rsidRPr="009C7125" w:rsidRDefault="004B1F94" w:rsidP="00143F3E">
      <w:pPr>
        <w:pStyle w:val="ListParagraph"/>
        <w:numPr>
          <w:ilvl w:val="0"/>
          <w:numId w:val="3"/>
        </w:numPr>
        <w:spacing w:after="0" w:line="240" w:lineRule="auto"/>
        <w:ind w:left="144" w:right="144" w:firstLine="0"/>
        <w:rPr>
          <w:rFonts w:ascii="Arial" w:hAnsi="Arial" w:cs="Arial"/>
          <w:b/>
          <w:sz w:val="22"/>
        </w:rPr>
      </w:pPr>
      <w:r w:rsidRPr="009C7125">
        <w:rPr>
          <w:rFonts w:ascii="Arial" w:hAnsi="Arial" w:cs="Arial"/>
          <w:b/>
          <w:sz w:val="22"/>
        </w:rPr>
        <w:t>Koncesiono društvo</w:t>
      </w:r>
    </w:p>
    <w:p w:rsidR="004B1F94" w:rsidRPr="00900EEE" w:rsidRDefault="004B1F94" w:rsidP="004B1F94">
      <w:pPr>
        <w:pStyle w:val="ListParagraph"/>
        <w:spacing w:after="0" w:line="240" w:lineRule="auto"/>
        <w:ind w:left="144" w:right="144"/>
        <w:rPr>
          <w:rFonts w:ascii="Arial" w:hAnsi="Arial" w:cs="Arial"/>
          <w:b/>
          <w:sz w:val="22"/>
        </w:rPr>
      </w:pPr>
    </w:p>
    <w:p w:rsidR="004B1F94" w:rsidRPr="00900EEE" w:rsidRDefault="004B1F94" w:rsidP="00143F3E">
      <w:pPr>
        <w:pStyle w:val="ListParagraph"/>
        <w:numPr>
          <w:ilvl w:val="0"/>
          <w:numId w:val="15"/>
        </w:numPr>
        <w:spacing w:after="0" w:line="240" w:lineRule="auto"/>
        <w:ind w:right="144"/>
        <w:rPr>
          <w:rFonts w:ascii="Arial" w:hAnsi="Arial" w:cs="Arial"/>
          <w:sz w:val="22"/>
        </w:rPr>
      </w:pPr>
      <w:r w:rsidRPr="00900EEE">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15"/>
        </w:numPr>
        <w:spacing w:after="0" w:line="240" w:lineRule="auto"/>
        <w:ind w:right="144"/>
        <w:rPr>
          <w:rFonts w:ascii="Arial" w:hAnsi="Arial" w:cs="Arial"/>
          <w:sz w:val="22"/>
        </w:rPr>
      </w:pPr>
      <w:r w:rsidRPr="00900EEE">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00EEE">
        <w:rPr>
          <w:rFonts w:ascii="Arial" w:hAnsi="Arial" w:cs="Arial"/>
          <w:b/>
          <w:sz w:val="22"/>
        </w:rPr>
        <w:t>.</w:t>
      </w:r>
    </w:p>
    <w:p w:rsidR="004B1F94" w:rsidRPr="00900EEE" w:rsidRDefault="004B1F94" w:rsidP="004B1F94">
      <w:pPr>
        <w:pStyle w:val="ListParagraph"/>
        <w:spacing w:after="0" w:line="240" w:lineRule="auto"/>
        <w:ind w:left="144" w:right="144"/>
        <w:rPr>
          <w:rFonts w:ascii="Arial" w:hAnsi="Arial" w:cs="Arial"/>
          <w:sz w:val="22"/>
        </w:rPr>
      </w:pPr>
    </w:p>
    <w:p w:rsidR="004B1F94" w:rsidRPr="006E344A" w:rsidRDefault="004B1F94" w:rsidP="006E344A">
      <w:pPr>
        <w:pStyle w:val="ListParagraph"/>
        <w:numPr>
          <w:ilvl w:val="0"/>
          <w:numId w:val="15"/>
        </w:numPr>
        <w:spacing w:after="0" w:line="240" w:lineRule="auto"/>
        <w:ind w:right="144"/>
        <w:rPr>
          <w:rFonts w:ascii="Arial" w:hAnsi="Arial" w:cs="Arial"/>
          <w:sz w:val="22"/>
        </w:rPr>
      </w:pPr>
      <w:r w:rsidRPr="00900EEE">
        <w:rPr>
          <w:rFonts w:ascii="Arial" w:hAnsi="Arial" w:cs="Arial"/>
          <w:sz w:val="22"/>
        </w:rPr>
        <w:t>Bez obzira na stav 2 ovog člana Koncesionar i Koncesiono društvo ostaju neograničeno solidarno odgovorni Koncedentu za ispunjenje svih ugovornih obaveza.</w:t>
      </w:r>
    </w:p>
    <w:p w:rsidR="004B1F94" w:rsidRPr="007F7422" w:rsidRDefault="004B1F94" w:rsidP="00143F3E">
      <w:pPr>
        <w:pStyle w:val="ListParagraph"/>
        <w:numPr>
          <w:ilvl w:val="0"/>
          <w:numId w:val="15"/>
        </w:numPr>
        <w:spacing w:after="0" w:line="240" w:lineRule="auto"/>
        <w:ind w:right="144"/>
        <w:rPr>
          <w:rFonts w:ascii="Arial" w:hAnsi="Arial" w:cs="Arial"/>
          <w:sz w:val="22"/>
        </w:rPr>
      </w:pPr>
      <w:r w:rsidRPr="007F7422">
        <w:rPr>
          <w:rFonts w:ascii="Arial" w:hAnsi="Arial" w:cs="Arial"/>
          <w:sz w:val="22"/>
        </w:rPr>
        <w:t xml:space="preserve">Koncedent je ovlašćen da po sopstvenom nahođenju i/ili od Koncesionara i/ili od Koncesionog društva zahtijeva ispunjenje bilo koje ugovorne obaveze, odnosno </w:t>
      </w:r>
      <w:r w:rsidRPr="007F7422">
        <w:rPr>
          <w:rFonts w:ascii="Arial" w:hAnsi="Arial" w:cs="Arial"/>
          <w:sz w:val="22"/>
        </w:rPr>
        <w:lastRenderedPageBreak/>
        <w:t>traži prinudno izvršenje bilo koje ugovorne obaveze, i</w:t>
      </w:r>
      <w:r>
        <w:rPr>
          <w:rFonts w:ascii="Arial" w:hAnsi="Arial" w:cs="Arial"/>
          <w:sz w:val="22"/>
        </w:rPr>
        <w:t xml:space="preserve"> </w:t>
      </w:r>
      <w:r w:rsidRPr="007F7422">
        <w:rPr>
          <w:rFonts w:ascii="Arial" w:hAnsi="Arial" w:cs="Arial"/>
          <w:sz w:val="22"/>
        </w:rPr>
        <w:t>zahtijeva obeštećenje za bilo koji gubitak koji je pretrpio usled radnje Koncesionara, odnosno uslijed toga što neka obaveza Koncesionara, u skladu s ovim Ugovorom, nije ispunjena u vrijeme i na način kao što je to ovim Ugovorom određeno.</w:t>
      </w:r>
    </w:p>
    <w:p w:rsidR="004B1F94" w:rsidRPr="007F7422"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15"/>
        </w:numPr>
        <w:spacing w:after="0" w:line="240" w:lineRule="auto"/>
        <w:ind w:right="144"/>
        <w:rPr>
          <w:rFonts w:ascii="Arial" w:hAnsi="Arial" w:cs="Arial"/>
          <w:sz w:val="22"/>
        </w:rPr>
      </w:pPr>
      <w:r w:rsidRPr="00900EEE">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4B1F94" w:rsidRPr="00900EEE" w:rsidRDefault="004B1F94" w:rsidP="004B1F94">
      <w:pPr>
        <w:pStyle w:val="ListParagraph"/>
        <w:spacing w:after="0" w:line="240" w:lineRule="auto"/>
        <w:ind w:left="144" w:right="144"/>
        <w:rPr>
          <w:rFonts w:ascii="Arial" w:hAnsi="Arial" w:cs="Arial"/>
          <w:sz w:val="22"/>
        </w:rPr>
      </w:pPr>
    </w:p>
    <w:p w:rsidR="004B1F94" w:rsidRDefault="004B1F94" w:rsidP="00143F3E">
      <w:pPr>
        <w:pStyle w:val="ListParagraph"/>
        <w:numPr>
          <w:ilvl w:val="0"/>
          <w:numId w:val="15"/>
        </w:numPr>
        <w:spacing w:after="0" w:line="240" w:lineRule="auto"/>
        <w:ind w:right="144"/>
        <w:rPr>
          <w:rFonts w:ascii="Arial" w:hAnsi="Arial" w:cs="Arial"/>
          <w:sz w:val="22"/>
        </w:rPr>
      </w:pPr>
      <w:r w:rsidRPr="00900EEE">
        <w:rPr>
          <w:rFonts w:ascii="Arial" w:hAnsi="Arial" w:cs="Arial"/>
          <w:sz w:val="22"/>
        </w:rPr>
        <w:t>Koncesionar neće preduzeti nikakvu radnju koja vodi statusnoj promjeni ili reorganizaciji Koncesionog društva</w:t>
      </w:r>
      <w:r>
        <w:rPr>
          <w:rFonts w:ascii="Arial" w:hAnsi="Arial" w:cs="Arial"/>
          <w:sz w:val="22"/>
        </w:rPr>
        <w:t>,</w:t>
      </w:r>
      <w:r w:rsidRPr="00900EEE">
        <w:rPr>
          <w:rFonts w:ascii="Arial" w:hAnsi="Arial" w:cs="Arial"/>
          <w:sz w:val="22"/>
        </w:rPr>
        <w:t xml:space="preserve"> promijeni njegovo</w:t>
      </w:r>
      <w:r>
        <w:rPr>
          <w:rFonts w:ascii="Arial" w:hAnsi="Arial" w:cs="Arial"/>
          <w:sz w:val="22"/>
        </w:rPr>
        <w:t xml:space="preserve">g </w:t>
      </w:r>
      <w:r w:rsidRPr="00900EEE">
        <w:rPr>
          <w:rFonts w:ascii="Arial" w:hAnsi="Arial" w:cs="Arial"/>
          <w:sz w:val="22"/>
        </w:rPr>
        <w:t>sjedišt</w:t>
      </w:r>
      <w:r>
        <w:rPr>
          <w:rFonts w:ascii="Arial" w:hAnsi="Arial" w:cs="Arial"/>
          <w:sz w:val="22"/>
        </w:rPr>
        <w:t xml:space="preserve">a, </w:t>
      </w:r>
      <w:r w:rsidRPr="00DF7650">
        <w:rPr>
          <w:rFonts w:ascii="Arial" w:hAnsi="Arial" w:cs="Arial"/>
          <w:sz w:val="22"/>
        </w:rPr>
        <w:t xml:space="preserve">kao </w:t>
      </w:r>
      <w:r>
        <w:rPr>
          <w:rFonts w:ascii="Arial" w:hAnsi="Arial" w:cs="Arial"/>
          <w:sz w:val="22"/>
        </w:rPr>
        <w:t>n</w:t>
      </w:r>
      <w:r w:rsidRPr="00DF7650">
        <w:rPr>
          <w:rFonts w:ascii="Arial" w:hAnsi="Arial" w:cs="Arial"/>
          <w:sz w:val="22"/>
        </w:rPr>
        <w:t>i promjen</w:t>
      </w:r>
      <w:r>
        <w:rPr>
          <w:rFonts w:ascii="Arial" w:hAnsi="Arial" w:cs="Arial"/>
          <w:sz w:val="22"/>
        </w:rPr>
        <w:t>i</w:t>
      </w:r>
      <w:r w:rsidRPr="00DF7650">
        <w:rPr>
          <w:rFonts w:ascii="Arial" w:hAnsi="Arial" w:cs="Arial"/>
          <w:sz w:val="22"/>
        </w:rPr>
        <w:t xml:space="preserve"> jednog ili više članova konzorcijuma</w:t>
      </w:r>
      <w:r>
        <w:rPr>
          <w:rFonts w:ascii="Arial" w:hAnsi="Arial" w:cs="Arial"/>
          <w:sz w:val="22"/>
        </w:rPr>
        <w:t xml:space="preserve"> ukoliko je Koncesionar konzorcijum,</w:t>
      </w:r>
      <w:r w:rsidRPr="00900EEE">
        <w:rPr>
          <w:rFonts w:ascii="Arial" w:hAnsi="Arial" w:cs="Arial"/>
          <w:sz w:val="22"/>
        </w:rPr>
        <w:t xml:space="preserve"> bez prethodne pisane saglasnosti Koncedenta. </w:t>
      </w:r>
    </w:p>
    <w:p w:rsidR="004B1F94" w:rsidRPr="006D1D67" w:rsidRDefault="004B1F94" w:rsidP="004B1F94">
      <w:pPr>
        <w:spacing w:after="0" w:line="240" w:lineRule="auto"/>
        <w:ind w:right="144"/>
        <w:rPr>
          <w:rFonts w:ascii="Arial" w:hAnsi="Arial" w:cs="Arial"/>
          <w:lang w:val="hr-HR"/>
        </w:rPr>
      </w:pPr>
    </w:p>
    <w:p w:rsidR="004B1F94" w:rsidRPr="000850B5" w:rsidRDefault="004B1F94" w:rsidP="0014271E">
      <w:pPr>
        <w:pStyle w:val="ListParagraph"/>
        <w:numPr>
          <w:ilvl w:val="0"/>
          <w:numId w:val="15"/>
        </w:numPr>
        <w:spacing w:after="0" w:line="240" w:lineRule="auto"/>
        <w:ind w:left="810" w:right="117"/>
        <w:rPr>
          <w:rFonts w:ascii="Arial" w:hAnsi="Arial" w:cs="Arial"/>
          <w:sz w:val="22"/>
        </w:rPr>
      </w:pPr>
      <w:r w:rsidRPr="004E7546">
        <w:rPr>
          <w:rFonts w:ascii="Arial" w:hAnsi="Arial" w:cs="Arial"/>
          <w:sz w:val="22"/>
        </w:rPr>
        <w:t xml:space="preserve">Izuzetno od stava 1 ovog člana, Koncesionar nije u obavezi da osnuje </w:t>
      </w:r>
      <w:r>
        <w:rPr>
          <w:rFonts w:ascii="Arial" w:hAnsi="Arial" w:cs="Arial"/>
          <w:sz w:val="22"/>
        </w:rPr>
        <w:t>K</w:t>
      </w:r>
      <w:r w:rsidRPr="004E7546">
        <w:rPr>
          <w:rFonts w:ascii="Arial" w:hAnsi="Arial" w:cs="Arial"/>
          <w:sz w:val="22"/>
        </w:rPr>
        <w:t xml:space="preserve">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w:t>
      </w:r>
      <w:r>
        <w:rPr>
          <w:rFonts w:ascii="Arial" w:hAnsi="Arial" w:cs="Arial"/>
          <w:sz w:val="22"/>
        </w:rPr>
        <w:t>se</w:t>
      </w:r>
      <w:r w:rsidRPr="004E7546">
        <w:rPr>
          <w:rFonts w:ascii="Arial" w:hAnsi="Arial" w:cs="Arial"/>
          <w:sz w:val="22"/>
        </w:rPr>
        <w:t xml:space="preserve"> neće primjenjivati.</w:t>
      </w:r>
    </w:p>
    <w:p w:rsidR="004B1F94" w:rsidRPr="006D1D67" w:rsidRDefault="004B1F94" w:rsidP="004B1F94">
      <w:pPr>
        <w:spacing w:after="0" w:line="240" w:lineRule="auto"/>
        <w:ind w:right="144"/>
        <w:rPr>
          <w:rFonts w:ascii="Arial" w:hAnsi="Arial" w:cs="Arial"/>
          <w:lang w:val="hr-HR"/>
        </w:rPr>
      </w:pPr>
    </w:p>
    <w:p w:rsidR="004B1F94" w:rsidRPr="00900EEE" w:rsidRDefault="004B1F94" w:rsidP="00143F3E">
      <w:pPr>
        <w:pStyle w:val="ListParagraph"/>
        <w:numPr>
          <w:ilvl w:val="0"/>
          <w:numId w:val="3"/>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Odgovornost Koncesionara i Koncesionog društva</w:t>
      </w:r>
    </w:p>
    <w:p w:rsidR="004B1F94" w:rsidRPr="00900EEE" w:rsidRDefault="004B1F94" w:rsidP="004B1F94">
      <w:pPr>
        <w:pStyle w:val="ListParagraph"/>
        <w:autoSpaceDE w:val="0"/>
        <w:autoSpaceDN w:val="0"/>
        <w:adjustRightInd w:val="0"/>
        <w:spacing w:after="0" w:line="240" w:lineRule="auto"/>
        <w:ind w:left="144" w:right="144"/>
        <w:rPr>
          <w:rFonts w:ascii="Arial" w:hAnsi="Arial" w:cs="Arial"/>
          <w:b/>
          <w:sz w:val="22"/>
        </w:rPr>
      </w:pPr>
    </w:p>
    <w:p w:rsidR="004B1F94" w:rsidRPr="00900EEE" w:rsidRDefault="004B1F94" w:rsidP="00143F3E">
      <w:pPr>
        <w:pStyle w:val="ListParagraph"/>
        <w:numPr>
          <w:ilvl w:val="0"/>
          <w:numId w:val="16"/>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nastalu obavljanjem Koncesione djelatnosti koju pretrpi Koncedent ili treća strana.</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16"/>
        </w:numPr>
        <w:spacing w:after="0" w:line="240" w:lineRule="auto"/>
        <w:ind w:right="144"/>
        <w:rPr>
          <w:rFonts w:ascii="Arial" w:hAnsi="Arial" w:cs="Arial"/>
          <w:sz w:val="22"/>
        </w:rPr>
      </w:pPr>
      <w:r w:rsidRPr="00900EEE">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16"/>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4B1F94" w:rsidRPr="00900EEE" w:rsidRDefault="004B1F94" w:rsidP="004B1F94">
      <w:pPr>
        <w:pStyle w:val="ListParagraph"/>
        <w:spacing w:after="0" w:line="240" w:lineRule="auto"/>
        <w:rPr>
          <w:rFonts w:ascii="Arial" w:hAnsi="Arial" w:cs="Arial"/>
          <w:sz w:val="22"/>
        </w:rPr>
      </w:pPr>
    </w:p>
    <w:p w:rsidR="004B1F94" w:rsidRDefault="004B1F94" w:rsidP="00143F3E">
      <w:pPr>
        <w:pStyle w:val="ListParagraph"/>
        <w:numPr>
          <w:ilvl w:val="0"/>
          <w:numId w:val="16"/>
        </w:numPr>
        <w:tabs>
          <w:tab w:val="left" w:pos="630"/>
        </w:tabs>
        <w:spacing w:after="0" w:line="240" w:lineRule="auto"/>
        <w:ind w:left="540" w:right="116" w:hanging="180"/>
        <w:rPr>
          <w:rFonts w:ascii="Arial" w:hAnsi="Arial" w:cs="Arial"/>
          <w:sz w:val="22"/>
        </w:rPr>
      </w:pPr>
      <w:r w:rsidRPr="0098442F">
        <w:rPr>
          <w:rFonts w:ascii="Arial" w:hAnsi="Arial" w:cs="Arial"/>
          <w:sz w:val="22"/>
        </w:rPr>
        <w:t xml:space="preserve">Ukoliko Koncesionar nije bio u obavezi da osnuje Koncesiono društvo, sve obaveze i </w:t>
      </w:r>
      <w:r>
        <w:rPr>
          <w:rFonts w:ascii="Arial" w:hAnsi="Arial" w:cs="Arial"/>
          <w:sz w:val="22"/>
        </w:rPr>
        <w:t xml:space="preserve"> </w:t>
      </w:r>
    </w:p>
    <w:p w:rsidR="004B1F94" w:rsidRDefault="004B1F94" w:rsidP="004B1F94">
      <w:pPr>
        <w:tabs>
          <w:tab w:val="left" w:pos="630"/>
        </w:tabs>
        <w:spacing w:after="0" w:line="240" w:lineRule="auto"/>
        <w:ind w:right="116"/>
        <w:rPr>
          <w:rFonts w:ascii="Arial" w:hAnsi="Arial" w:cs="Arial"/>
        </w:rPr>
      </w:pPr>
      <w:r>
        <w:rPr>
          <w:rFonts w:ascii="Arial" w:hAnsi="Arial" w:cs="Arial"/>
        </w:rPr>
        <w:t xml:space="preserve">          </w:t>
      </w:r>
      <w:r w:rsidRPr="0075612A">
        <w:rPr>
          <w:rFonts w:ascii="Arial" w:hAnsi="Arial" w:cs="Arial"/>
        </w:rPr>
        <w:t>odgovornosti iz ovog člana se odnose samo na Koncesionara.</w:t>
      </w:r>
    </w:p>
    <w:p w:rsidR="004B1F94" w:rsidRPr="00AB0F41" w:rsidRDefault="004B1F94" w:rsidP="004B1F94">
      <w:pPr>
        <w:tabs>
          <w:tab w:val="left" w:pos="630"/>
        </w:tabs>
        <w:spacing w:after="0" w:line="240" w:lineRule="auto"/>
        <w:ind w:right="116"/>
        <w:rPr>
          <w:rFonts w:ascii="Arial" w:hAnsi="Arial" w:cs="Arial"/>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Viša sila</w:t>
      </w:r>
    </w:p>
    <w:p w:rsidR="004B1F94" w:rsidRPr="00900EEE" w:rsidRDefault="004B1F94" w:rsidP="004B1F94">
      <w:pPr>
        <w:pStyle w:val="ListParagraph"/>
        <w:spacing w:after="0" w:line="240" w:lineRule="auto"/>
        <w:ind w:left="144" w:right="144"/>
        <w:rPr>
          <w:rFonts w:ascii="Arial" w:hAnsi="Arial" w:cs="Arial"/>
          <w:b/>
          <w:sz w:val="22"/>
        </w:rPr>
      </w:pPr>
    </w:p>
    <w:p w:rsidR="004B1F94" w:rsidRPr="00900EEE" w:rsidRDefault="004B1F94" w:rsidP="00A4222B">
      <w:pPr>
        <w:pStyle w:val="ListParagraph"/>
        <w:numPr>
          <w:ilvl w:val="0"/>
          <w:numId w:val="17"/>
        </w:numPr>
        <w:spacing w:after="0" w:line="240" w:lineRule="auto"/>
        <w:ind w:left="720" w:right="116"/>
        <w:rPr>
          <w:rFonts w:ascii="Arial" w:hAnsi="Arial" w:cs="Arial"/>
          <w:sz w:val="22"/>
        </w:rPr>
      </w:pPr>
      <w:r w:rsidRPr="0098442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se nije mogao spriječiti, izbjeći ili otkloniti, a koji je doveo do neispunjenja obaveze ili kašnjenja u ispunjenju obaveza predviđenih Ugovorom. Pod pojmom Više sile podrazumijevaju se prirodne pojave ili nepogode, požar, objavljeni ili neobjavljen ratovi, prekogranična neprijateljstva, blokade</w:t>
      </w:r>
      <w:r w:rsidRPr="00900EEE">
        <w:rPr>
          <w:rFonts w:ascii="Arial" w:hAnsi="Arial" w:cs="Arial"/>
          <w:sz w:val="22"/>
        </w:rPr>
        <w:t>, karantinska ograničenja, građanski nemiri ili neredi.</w:t>
      </w:r>
    </w:p>
    <w:p w:rsidR="004B1F94" w:rsidRPr="00900EEE" w:rsidRDefault="004B1F94" w:rsidP="004B1F94">
      <w:pPr>
        <w:pStyle w:val="ListParagraph"/>
        <w:spacing w:after="0" w:line="240" w:lineRule="auto"/>
        <w:ind w:left="630" w:right="116"/>
        <w:rPr>
          <w:rFonts w:ascii="Arial" w:hAnsi="Arial" w:cs="Arial"/>
          <w:sz w:val="22"/>
        </w:rPr>
      </w:pPr>
    </w:p>
    <w:p w:rsidR="004B1F94" w:rsidRPr="00900EEE" w:rsidRDefault="004B1F94" w:rsidP="00A4222B">
      <w:pPr>
        <w:pStyle w:val="ListParagraph"/>
        <w:numPr>
          <w:ilvl w:val="0"/>
          <w:numId w:val="17"/>
        </w:numPr>
        <w:spacing w:after="0" w:line="240" w:lineRule="auto"/>
        <w:ind w:left="720" w:right="116"/>
        <w:rPr>
          <w:rFonts w:ascii="Arial" w:hAnsi="Arial" w:cs="Arial"/>
          <w:sz w:val="22"/>
        </w:rPr>
      </w:pPr>
      <w:r w:rsidRPr="00900EEE">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4B1F94" w:rsidRPr="00900EEE" w:rsidRDefault="004B1F94" w:rsidP="004B1F94">
      <w:pPr>
        <w:pStyle w:val="ListParagraph"/>
        <w:spacing w:after="0" w:line="240" w:lineRule="auto"/>
        <w:ind w:left="630" w:right="116"/>
        <w:rPr>
          <w:rFonts w:ascii="Arial" w:hAnsi="Arial" w:cs="Arial"/>
          <w:sz w:val="22"/>
        </w:rPr>
      </w:pPr>
    </w:p>
    <w:p w:rsidR="004B1F94" w:rsidRPr="00900EEE" w:rsidRDefault="004B1F94" w:rsidP="00143F3E">
      <w:pPr>
        <w:pStyle w:val="ListParagraph"/>
        <w:numPr>
          <w:ilvl w:val="0"/>
          <w:numId w:val="17"/>
        </w:numPr>
        <w:spacing w:after="0" w:line="240" w:lineRule="auto"/>
        <w:ind w:left="630" w:right="116"/>
        <w:rPr>
          <w:rFonts w:ascii="Arial" w:hAnsi="Arial" w:cs="Arial"/>
          <w:sz w:val="22"/>
        </w:rPr>
      </w:pPr>
      <w:r w:rsidRPr="00900EEE">
        <w:rPr>
          <w:rFonts w:ascii="Arial" w:hAnsi="Arial" w:cs="Arial"/>
          <w:sz w:val="22"/>
        </w:rPr>
        <w:lastRenderedPageBreak/>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4B1F94" w:rsidRPr="00900EEE" w:rsidRDefault="004B1F94" w:rsidP="004B1F94">
      <w:pPr>
        <w:pStyle w:val="ListParagraph"/>
        <w:spacing w:after="0" w:line="240" w:lineRule="auto"/>
        <w:ind w:left="630" w:right="116"/>
        <w:rPr>
          <w:rFonts w:ascii="Arial" w:hAnsi="Arial" w:cs="Arial"/>
          <w:sz w:val="22"/>
        </w:rPr>
      </w:pPr>
    </w:p>
    <w:p w:rsidR="004B1F94" w:rsidRPr="00900EEE" w:rsidRDefault="004B1F94" w:rsidP="00143F3E">
      <w:pPr>
        <w:pStyle w:val="ListParagraph"/>
        <w:numPr>
          <w:ilvl w:val="0"/>
          <w:numId w:val="17"/>
        </w:numPr>
        <w:spacing w:after="0" w:line="240" w:lineRule="auto"/>
        <w:ind w:left="630" w:right="116"/>
        <w:rPr>
          <w:rFonts w:ascii="Arial" w:hAnsi="Arial" w:cs="Arial"/>
          <w:sz w:val="22"/>
        </w:rPr>
      </w:pPr>
      <w:r w:rsidRPr="00900EEE">
        <w:rPr>
          <w:rFonts w:ascii="Arial" w:hAnsi="Arial" w:cs="Arial"/>
          <w:sz w:val="22"/>
        </w:rPr>
        <w:t>Ugovorna strana koja se poziva na Višu silu obavezna je da preduzme razumne mjere, odnosno radnje, da pretrpljenu štetu i gubitke svede na minimum i da drugu Ugovornu stranu obavijesti pisanim ili elektronskim putem o dejstvu Više sile, najkasnije u roku od 15 dana od dana saznanja o uticaju Više sile. Obavještenje sadrži detaljan opis događaja prouzrokovanog Višom silom, kao i mjere i radnje koje Ugovorna strana preduzima, radi maksimalnog smanjenja posljedica tog djelovanja.</w:t>
      </w:r>
    </w:p>
    <w:p w:rsidR="004B1F94" w:rsidRPr="00900EEE" w:rsidRDefault="004B1F94" w:rsidP="004B1F94">
      <w:pPr>
        <w:pStyle w:val="ListParagraph"/>
        <w:spacing w:after="0" w:line="240" w:lineRule="auto"/>
        <w:ind w:left="630" w:right="116"/>
        <w:rPr>
          <w:rFonts w:ascii="Arial" w:hAnsi="Arial" w:cs="Arial"/>
          <w:sz w:val="22"/>
        </w:rPr>
      </w:pPr>
    </w:p>
    <w:p w:rsidR="004B1F94" w:rsidRPr="00900EEE" w:rsidRDefault="004B1F94" w:rsidP="0014271E">
      <w:pPr>
        <w:pStyle w:val="ListParagraph"/>
        <w:numPr>
          <w:ilvl w:val="0"/>
          <w:numId w:val="17"/>
        </w:numPr>
        <w:spacing w:after="0" w:line="240" w:lineRule="auto"/>
        <w:ind w:left="630" w:right="116" w:hanging="270"/>
        <w:rPr>
          <w:rFonts w:ascii="Arial" w:hAnsi="Arial" w:cs="Arial"/>
          <w:sz w:val="22"/>
        </w:rPr>
      </w:pPr>
      <w:r w:rsidRPr="00900EEE">
        <w:rPr>
          <w:rFonts w:ascii="Arial" w:hAnsi="Arial" w:cs="Arial"/>
          <w:sz w:val="22"/>
        </w:rPr>
        <w:t xml:space="preserve">U slučaju Više sile </w:t>
      </w:r>
      <w:r w:rsidRPr="00900EEE">
        <w:rPr>
          <w:rFonts w:ascii="Arial" w:hAnsi="Arial" w:cs="Arial"/>
          <w:color w:val="000000"/>
          <w:sz w:val="22"/>
        </w:rPr>
        <w:t xml:space="preserve">privremeno miruju prava i obaveze iz Ugovora do prestanka dejstva Više sile. Odluku o mirovanju prava i obaveza Koncesionara iz Ugovora donosi Koncedent na osnovu pisanog </w:t>
      </w:r>
      <w:r w:rsidRPr="0098442F">
        <w:rPr>
          <w:rFonts w:ascii="Arial" w:hAnsi="Arial" w:cs="Arial"/>
          <w:sz w:val="22"/>
        </w:rPr>
        <w:t>ili elektronskog zahtjeva Koncesionara koji se podnosi najkasnije 15 dana od dana nastupanja okolnosti na koje se Koncesionar poziva. Ugovorne strane će, što je prije moguće, sprovesti konsultacije u dobroj mjeri kako bi se dogovorile o odgovarajućim radnjama radi umanjenja</w:t>
      </w:r>
      <w:r w:rsidRPr="00900EEE">
        <w:rPr>
          <w:rFonts w:ascii="Arial" w:hAnsi="Arial" w:cs="Arial"/>
          <w:sz w:val="22"/>
        </w:rPr>
        <w:t xml:space="preserve"> posljedica Više sile i kako bi obezbijedili dalje izvršenje ugovornih obaveza. </w:t>
      </w:r>
    </w:p>
    <w:p w:rsidR="004B1F94" w:rsidRPr="00900EEE" w:rsidRDefault="004B1F94" w:rsidP="004B1F94">
      <w:pPr>
        <w:pStyle w:val="ListParagraph"/>
        <w:spacing w:after="0" w:line="240" w:lineRule="auto"/>
        <w:ind w:left="630" w:right="116"/>
        <w:rPr>
          <w:rFonts w:ascii="Arial" w:hAnsi="Arial" w:cs="Arial"/>
          <w:sz w:val="22"/>
        </w:rPr>
      </w:pPr>
    </w:p>
    <w:p w:rsidR="004B1F94" w:rsidRPr="0098442F" w:rsidRDefault="004B1F94" w:rsidP="00143F3E">
      <w:pPr>
        <w:pStyle w:val="ListParagraph"/>
        <w:numPr>
          <w:ilvl w:val="0"/>
          <w:numId w:val="17"/>
        </w:numPr>
        <w:spacing w:after="0" w:line="240" w:lineRule="auto"/>
        <w:ind w:left="540" w:right="116"/>
        <w:rPr>
          <w:rFonts w:ascii="Arial" w:hAnsi="Arial" w:cs="Arial"/>
          <w:sz w:val="22"/>
        </w:rPr>
      </w:pPr>
      <w:r w:rsidRPr="00900EEE">
        <w:rPr>
          <w:rFonts w:ascii="Arial" w:hAnsi="Arial" w:cs="Arial"/>
          <w:sz w:val="22"/>
        </w:rPr>
        <w:t xml:space="preserve">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w:t>
      </w:r>
      <w:r w:rsidRPr="0098442F">
        <w:rPr>
          <w:rFonts w:ascii="Arial" w:hAnsi="Arial" w:cs="Arial"/>
          <w:sz w:val="22"/>
        </w:rPr>
        <w:t>Ugovorom, pri čemu će relevantni rokovi za ispunjenje pojedinih obaveza Koncesionara biti automatski produženi za period trajanja mirovanja prava i obaveza Koncesionara, ali bez uticaja na rok trajanja koncesije.</w:t>
      </w:r>
    </w:p>
    <w:p w:rsidR="004B1F94" w:rsidRPr="006D1D67" w:rsidRDefault="004B1F94" w:rsidP="004B1F94">
      <w:pPr>
        <w:spacing w:after="0" w:line="240" w:lineRule="auto"/>
        <w:ind w:right="144"/>
        <w:rPr>
          <w:rFonts w:ascii="Arial" w:hAnsi="Arial" w:cs="Arial"/>
          <w:lang w:val="hr-HR"/>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Raskid Ugovora</w:t>
      </w:r>
    </w:p>
    <w:p w:rsidR="004B1F94" w:rsidRPr="00900EEE" w:rsidRDefault="004B1F94" w:rsidP="004B1F94">
      <w:pPr>
        <w:pStyle w:val="ListParagraph"/>
        <w:spacing w:after="0" w:line="240" w:lineRule="auto"/>
        <w:ind w:left="144" w:right="144"/>
        <w:rPr>
          <w:rFonts w:ascii="Arial" w:hAnsi="Arial" w:cs="Arial"/>
          <w:b/>
          <w:sz w:val="22"/>
        </w:rPr>
      </w:pPr>
    </w:p>
    <w:p w:rsidR="004B1F94" w:rsidRDefault="004B1F94" w:rsidP="00143F3E">
      <w:pPr>
        <w:pStyle w:val="BodyText"/>
        <w:numPr>
          <w:ilvl w:val="0"/>
          <w:numId w:val="18"/>
        </w:numPr>
        <w:spacing w:after="0"/>
        <w:ind w:left="540" w:right="26"/>
        <w:jc w:val="both"/>
        <w:rPr>
          <w:rFonts w:ascii="Arial" w:hAnsi="Arial" w:cs="Arial"/>
          <w:sz w:val="22"/>
          <w:szCs w:val="22"/>
        </w:rPr>
      </w:pPr>
      <w:r w:rsidRPr="00900EEE">
        <w:rPr>
          <w:rFonts w:ascii="Arial" w:hAnsi="Arial" w:cs="Arial"/>
          <w:sz w:val="22"/>
          <w:szCs w:val="22"/>
        </w:rPr>
        <w:t>Ugovorne strane su saglasne da Koncedent ima pravo da raskine Ugovor dostavljanjem obavještenja o raskidu, bez davanja roka za otklanjanje povreda Ugovora, ukoliko:</w:t>
      </w:r>
    </w:p>
    <w:p w:rsidR="004B1F94" w:rsidRPr="00900EEE" w:rsidRDefault="004B1F94" w:rsidP="004B1F94">
      <w:pPr>
        <w:pStyle w:val="BodyText"/>
        <w:spacing w:after="0"/>
        <w:ind w:left="540" w:right="26"/>
        <w:jc w:val="both"/>
        <w:rPr>
          <w:rFonts w:ascii="Arial" w:hAnsi="Arial" w:cs="Arial"/>
          <w:sz w:val="22"/>
          <w:szCs w:val="22"/>
        </w:rPr>
      </w:pPr>
    </w:p>
    <w:p w:rsidR="004B1F94" w:rsidRPr="00900EEE" w:rsidRDefault="004B1F94" w:rsidP="00143F3E">
      <w:pPr>
        <w:pStyle w:val="BodyText"/>
        <w:numPr>
          <w:ilvl w:val="0"/>
          <w:numId w:val="19"/>
        </w:numPr>
        <w:suppressAutoHyphens/>
        <w:spacing w:after="0"/>
        <w:ind w:right="144"/>
        <w:jc w:val="both"/>
        <w:rPr>
          <w:rFonts w:ascii="Arial" w:hAnsi="Arial" w:cs="Arial"/>
          <w:sz w:val="22"/>
          <w:szCs w:val="22"/>
        </w:rPr>
      </w:pPr>
      <w:r w:rsidRPr="00900EEE">
        <w:rPr>
          <w:rFonts w:ascii="Arial" w:hAnsi="Arial" w:cs="Arial"/>
          <w:sz w:val="22"/>
          <w:szCs w:val="22"/>
          <w:lang w:val="en-GB"/>
        </w:rPr>
        <w:t>koncesionar ne plati koncesionu naknadu u roku od 60 dana od dana dospjelosti obaveze;</w:t>
      </w:r>
    </w:p>
    <w:p w:rsidR="004B1F94" w:rsidRPr="00900EEE" w:rsidRDefault="004B1F94" w:rsidP="00143F3E">
      <w:pPr>
        <w:pStyle w:val="BodyText"/>
        <w:numPr>
          <w:ilvl w:val="0"/>
          <w:numId w:val="19"/>
        </w:numPr>
        <w:suppressAutoHyphens/>
        <w:spacing w:after="0"/>
        <w:ind w:right="144"/>
        <w:jc w:val="both"/>
        <w:rPr>
          <w:rFonts w:ascii="Arial" w:hAnsi="Arial" w:cs="Arial"/>
          <w:sz w:val="22"/>
          <w:szCs w:val="22"/>
        </w:rPr>
      </w:pPr>
      <w:r w:rsidRPr="00900EEE">
        <w:rPr>
          <w:rFonts w:ascii="Arial" w:hAnsi="Arial" w:cs="Arial"/>
          <w:sz w:val="22"/>
          <w:szCs w:val="22"/>
        </w:rPr>
        <w:t xml:space="preserve">je pokrenut postupak stečaja nad Koncesionarom [ili Koncesionim društvom] po zakonu kojim se uređuje stečaj; </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je koncesija data na osnovu netačnih podataka bitnih za donošenje odluke o davanju koncesije i zaključivanje ovog Ugovora;</w:t>
      </w:r>
    </w:p>
    <w:p w:rsidR="004B1F94" w:rsidRPr="007F7422" w:rsidRDefault="004B1F94" w:rsidP="00143F3E">
      <w:pPr>
        <w:pStyle w:val="BodyText"/>
        <w:numPr>
          <w:ilvl w:val="0"/>
          <w:numId w:val="19"/>
        </w:numPr>
        <w:suppressAutoHyphens/>
        <w:spacing w:after="0"/>
        <w:jc w:val="both"/>
        <w:rPr>
          <w:rFonts w:ascii="Arial" w:hAnsi="Arial" w:cs="Arial"/>
          <w:sz w:val="22"/>
          <w:szCs w:val="22"/>
        </w:rPr>
      </w:pPr>
      <w:r w:rsidRPr="007F7422">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Koncesionar svoja prava i obaveze iz ovog Ugovora prenese na drugo privredno društvo bez prethodne saglasnosti Koncedenta;</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 xml:space="preserve">dođe do promjene članova konzorcijuma, ukoliko je Koncesionar konzorcijum, bez saglasnosti Koncedenta; </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Koncesionar prikaže netačne podatke o eksploatisanim količinama Mineralne sirovine, njihovoj vrijednosti, strukturi i cijeni;</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t>Koncesionar ne dostavi ili ne obnavlja Bankarsku garanciju u rokovima, sadržaju i visini određenom članom 12 Ugovora.</w:t>
      </w:r>
    </w:p>
    <w:p w:rsidR="004B1F94" w:rsidRPr="007F7422" w:rsidRDefault="004B1F94" w:rsidP="00143F3E">
      <w:pPr>
        <w:pStyle w:val="BodyText"/>
        <w:numPr>
          <w:ilvl w:val="0"/>
          <w:numId w:val="19"/>
        </w:numPr>
        <w:suppressAutoHyphens/>
        <w:spacing w:after="0"/>
        <w:ind w:right="144"/>
        <w:jc w:val="both"/>
        <w:rPr>
          <w:rFonts w:ascii="Arial" w:hAnsi="Arial" w:cs="Arial"/>
          <w:sz w:val="22"/>
          <w:szCs w:val="22"/>
        </w:rPr>
      </w:pPr>
      <w:r w:rsidRPr="007F7422">
        <w:rPr>
          <w:rFonts w:ascii="Arial" w:hAnsi="Arial" w:cs="Arial"/>
          <w:sz w:val="22"/>
          <w:szCs w:val="22"/>
        </w:rPr>
        <w:lastRenderedPageBreak/>
        <w:t>Koncesionar ne dostavi Bankarsku garanciju za rekultivaciju, u roku, sadržaju i visini određenom Ugovorom, odnosno ako iste ne obnavlja na ugovoreni način.</w:t>
      </w:r>
    </w:p>
    <w:p w:rsidR="004B1F94" w:rsidRPr="007F7422" w:rsidRDefault="004B1F94" w:rsidP="004B1F94">
      <w:pPr>
        <w:pStyle w:val="BodyText"/>
        <w:spacing w:after="0"/>
        <w:ind w:left="144" w:right="144"/>
        <w:jc w:val="both"/>
        <w:rPr>
          <w:rFonts w:ascii="Arial" w:hAnsi="Arial" w:cs="Arial"/>
          <w:sz w:val="22"/>
          <w:szCs w:val="22"/>
        </w:rPr>
      </w:pPr>
    </w:p>
    <w:p w:rsidR="004B1F94" w:rsidRPr="00900EEE" w:rsidRDefault="004B1F94" w:rsidP="00143F3E">
      <w:pPr>
        <w:pStyle w:val="BodyText"/>
        <w:numPr>
          <w:ilvl w:val="0"/>
          <w:numId w:val="18"/>
        </w:numPr>
        <w:spacing w:after="0"/>
        <w:ind w:left="540" w:right="144"/>
        <w:jc w:val="both"/>
        <w:rPr>
          <w:rFonts w:ascii="Arial" w:hAnsi="Arial" w:cs="Arial"/>
          <w:sz w:val="22"/>
          <w:szCs w:val="22"/>
        </w:rPr>
      </w:pPr>
      <w:r w:rsidRPr="00900EEE">
        <w:rPr>
          <w:rFonts w:ascii="Arial" w:hAnsi="Arial" w:cs="Arial"/>
          <w:sz w:val="22"/>
          <w:szCs w:val="22"/>
        </w:rPr>
        <w:t>Pored slučajeva iz stava 1 ovog člana, Koncedent ima pravo da raskine Ugovor u slučajevima kada Koncesionar:</w:t>
      </w:r>
    </w:p>
    <w:p w:rsidR="004B1F94" w:rsidRPr="00900EEE" w:rsidRDefault="004B1F94" w:rsidP="004B1F94">
      <w:pPr>
        <w:pStyle w:val="BodyText"/>
        <w:spacing w:after="0"/>
        <w:ind w:left="864" w:right="144"/>
        <w:jc w:val="both"/>
        <w:rPr>
          <w:rFonts w:ascii="Arial" w:hAnsi="Arial" w:cs="Arial"/>
          <w:sz w:val="22"/>
          <w:szCs w:val="22"/>
        </w:rPr>
      </w:pPr>
    </w:p>
    <w:p w:rsidR="004B1F94" w:rsidRPr="0098442F" w:rsidRDefault="004B1F94" w:rsidP="00143F3E">
      <w:pPr>
        <w:numPr>
          <w:ilvl w:val="0"/>
          <w:numId w:val="27"/>
        </w:numPr>
        <w:spacing w:after="0" w:line="240" w:lineRule="auto"/>
        <w:ind w:left="810"/>
        <w:jc w:val="both"/>
        <w:rPr>
          <w:rFonts w:ascii="Arial" w:eastAsia="Times New Roman" w:hAnsi="Arial" w:cs="Arial"/>
          <w:lang w:val="hr-HR" w:eastAsia="nb-NO"/>
        </w:rPr>
      </w:pPr>
      <w:r w:rsidRPr="0098442F">
        <w:rPr>
          <w:rFonts w:ascii="Arial" w:eastAsia="Times New Roman" w:hAnsi="Arial" w:cs="Arial"/>
          <w:lang w:val="hr-HR" w:eastAsia="nb-NO"/>
        </w:rPr>
        <w:t>ne obavlja koncesionu djelatnost u skladu sa dinamikom i u obimu utvrđenom ugovorom o koncesiji, osim u slučaju nepredviđenih okolnosti ili više sile;</w:t>
      </w:r>
    </w:p>
    <w:p w:rsidR="004B1F94" w:rsidRPr="0098442F" w:rsidRDefault="004B1F94" w:rsidP="00143F3E">
      <w:pPr>
        <w:pStyle w:val="ListParagraph"/>
        <w:numPr>
          <w:ilvl w:val="0"/>
          <w:numId w:val="27"/>
        </w:numPr>
        <w:spacing w:after="0" w:line="240" w:lineRule="auto"/>
        <w:ind w:left="810"/>
        <w:rPr>
          <w:rFonts w:ascii="Arial" w:hAnsi="Arial" w:cs="Arial"/>
          <w:sz w:val="22"/>
        </w:rPr>
      </w:pPr>
      <w:r w:rsidRPr="0098442F">
        <w:rPr>
          <w:rFonts w:ascii="Arial" w:hAnsi="Arial" w:cs="Arial"/>
          <w:sz w:val="22"/>
        </w:rPr>
        <w:t>krši odredbe Zakona o koncesijama i zakona koje se primjenjuju u vršenju koncesione djelatnosti.</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u roku definisanom članom 5 Ugovora ne izradi i u skladu sa zakonom ne ovjeri Elaborat o klasifikaciji, kategorizaciji i proračunu rezervi Mineralne sirovine;</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u roku definisanom članom 5 Ugovora ne izradi rudarsku tehničku dokumentaciju i ne pribavi odobrenja i saglasnosti za izvođenje radova po istim u skladu sa zakonom;</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vrši eksploataciju Mineralne sirovine bez potrebnih odobrenja i saglasnosti;</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odbije zahtjev Koncedenta da u skladu sa zakonom obezbijedi drugo sredstvo obezbjeđenja izvršenja obaveze rekultivacije i sanacije prostora na kojem su izvođeni rudarski radovi, odnosno ako neredovno izvršava propisanu obavezu;</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duže od godinu dana ne obavlja eksploataciju Mineralne sirovine;</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odbije da plati Koncesionu naknadu za količine Mineralne sirovine eksploatisane protivno odredbama zakona, na način i u rokovima koje odredi Koncedent;</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odbije da plati Koncesionu naknadu za razliku u količinama otkopane Mineralne sirovine, utvrđenu u skladu sa članom 11 ovog Ugovora, na način i u rokovima koje odredi Koncedent;</w:t>
      </w:r>
    </w:p>
    <w:p w:rsidR="004B1F94" w:rsidRPr="00900EEE" w:rsidRDefault="004B1F94" w:rsidP="00143F3E">
      <w:pPr>
        <w:pStyle w:val="ListParagraph"/>
        <w:numPr>
          <w:ilvl w:val="0"/>
          <w:numId w:val="27"/>
        </w:numPr>
        <w:spacing w:after="0" w:line="240" w:lineRule="auto"/>
        <w:ind w:left="810" w:right="144"/>
        <w:rPr>
          <w:rFonts w:ascii="Arial" w:hAnsi="Arial" w:cs="Arial"/>
          <w:sz w:val="22"/>
        </w:rPr>
      </w:pPr>
      <w:r w:rsidRPr="00900EEE">
        <w:rPr>
          <w:rFonts w:ascii="Arial" w:hAnsi="Arial" w:cs="Arial"/>
          <w:sz w:val="22"/>
        </w:rPr>
        <w:t>ne dostavi podatke neophodne za obračun Koncesione naknade u zakonom predviđenom roku;</w:t>
      </w:r>
    </w:p>
    <w:p w:rsidR="004B1F94" w:rsidRPr="00900EEE" w:rsidRDefault="004B1F94" w:rsidP="00143F3E">
      <w:pPr>
        <w:pStyle w:val="ListParagraph"/>
        <w:numPr>
          <w:ilvl w:val="0"/>
          <w:numId w:val="27"/>
        </w:numPr>
        <w:suppressAutoHyphens/>
        <w:spacing w:after="0" w:line="240" w:lineRule="auto"/>
        <w:ind w:left="810" w:right="144"/>
        <w:rPr>
          <w:rFonts w:ascii="Arial" w:hAnsi="Arial" w:cs="Arial"/>
          <w:sz w:val="22"/>
        </w:rPr>
      </w:pPr>
      <w:r w:rsidRPr="00900EEE">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4B1F94" w:rsidRPr="00900EEE" w:rsidRDefault="004B1F94" w:rsidP="00143F3E">
      <w:pPr>
        <w:pStyle w:val="ListParagraph"/>
        <w:numPr>
          <w:ilvl w:val="0"/>
          <w:numId w:val="27"/>
        </w:numPr>
        <w:suppressAutoHyphens/>
        <w:spacing w:after="0" w:line="240" w:lineRule="auto"/>
        <w:ind w:left="810" w:right="144"/>
        <w:rPr>
          <w:rFonts w:ascii="Arial" w:hAnsi="Arial" w:cs="Arial"/>
          <w:sz w:val="22"/>
        </w:rPr>
      </w:pPr>
      <w:r w:rsidRPr="00900EEE">
        <w:rPr>
          <w:rFonts w:ascii="Arial" w:hAnsi="Arial" w:cs="Arial"/>
          <w:sz w:val="22"/>
        </w:rPr>
        <w:t>prilikom vršenja Koncesione djelatnosti se ne pridržava zakona, odnosno istu vrši suprotno izdatim odobrenjima, saglasnostima i prihvaćenom tehničkom dokumentacijom;</w:t>
      </w:r>
    </w:p>
    <w:p w:rsidR="004B1F94" w:rsidRPr="00900EEE" w:rsidRDefault="004B1F94" w:rsidP="00143F3E">
      <w:pPr>
        <w:pStyle w:val="ListParagraph"/>
        <w:numPr>
          <w:ilvl w:val="0"/>
          <w:numId w:val="27"/>
        </w:numPr>
        <w:suppressAutoHyphens/>
        <w:spacing w:after="0" w:line="240" w:lineRule="auto"/>
        <w:ind w:right="144"/>
        <w:rPr>
          <w:rFonts w:ascii="Arial" w:hAnsi="Arial" w:cs="Arial"/>
          <w:sz w:val="22"/>
        </w:rPr>
      </w:pPr>
      <w:r w:rsidRPr="00900EEE">
        <w:rPr>
          <w:rFonts w:ascii="Arial" w:hAnsi="Arial" w:cs="Arial"/>
          <w:sz w:val="22"/>
        </w:rPr>
        <w:t>samovoljno mijenja uslove pod kojima je koncesija data;</w:t>
      </w:r>
    </w:p>
    <w:p w:rsidR="004B1F94" w:rsidRPr="00900EEE" w:rsidRDefault="004B1F94" w:rsidP="00143F3E">
      <w:pPr>
        <w:pStyle w:val="ListParagraph"/>
        <w:numPr>
          <w:ilvl w:val="0"/>
          <w:numId w:val="27"/>
        </w:numPr>
        <w:suppressAutoHyphens/>
        <w:spacing w:after="0" w:line="240" w:lineRule="auto"/>
        <w:ind w:right="144"/>
        <w:rPr>
          <w:rFonts w:ascii="Arial" w:hAnsi="Arial" w:cs="Arial"/>
          <w:sz w:val="22"/>
        </w:rPr>
      </w:pPr>
      <w:r w:rsidRPr="00900EEE">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rsidR="004B1F94" w:rsidRPr="00900EEE" w:rsidRDefault="004B1F94" w:rsidP="00143F3E">
      <w:pPr>
        <w:pStyle w:val="ListParagraph"/>
        <w:numPr>
          <w:ilvl w:val="0"/>
          <w:numId w:val="27"/>
        </w:numPr>
        <w:suppressAutoHyphens/>
        <w:spacing w:after="0" w:line="240" w:lineRule="auto"/>
        <w:ind w:right="144"/>
        <w:rPr>
          <w:rFonts w:ascii="Arial" w:hAnsi="Arial" w:cs="Arial"/>
          <w:sz w:val="22"/>
        </w:rPr>
      </w:pPr>
      <w:r w:rsidRPr="00900EEE">
        <w:rPr>
          <w:rFonts w:ascii="Arial" w:hAnsi="Arial" w:cs="Arial"/>
          <w:sz w:val="22"/>
        </w:rPr>
        <w:t>ne poštuje druge odredbe Ugovora ili zakona, čija povreda nije izričito definisana tačkama a-n ovog stava ili stavom 1 ovog člana.</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Pr="00900EEE" w:rsidRDefault="004B1F94" w:rsidP="00143F3E">
      <w:pPr>
        <w:pStyle w:val="ListParagraph"/>
        <w:numPr>
          <w:ilvl w:val="0"/>
          <w:numId w:val="18"/>
        </w:numPr>
        <w:suppressAutoHyphens/>
        <w:spacing w:after="0" w:line="240" w:lineRule="auto"/>
        <w:ind w:left="540" w:right="144"/>
        <w:rPr>
          <w:rFonts w:ascii="Arial" w:hAnsi="Arial" w:cs="Arial"/>
          <w:sz w:val="22"/>
        </w:rPr>
      </w:pPr>
      <w:r w:rsidRPr="00900EEE">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Default="004B1F94" w:rsidP="00143F3E">
      <w:pPr>
        <w:pStyle w:val="ListParagraph"/>
        <w:numPr>
          <w:ilvl w:val="0"/>
          <w:numId w:val="18"/>
        </w:numPr>
        <w:suppressAutoHyphens/>
        <w:spacing w:after="0" w:line="240" w:lineRule="auto"/>
        <w:ind w:left="630" w:right="144"/>
        <w:rPr>
          <w:rFonts w:ascii="Arial" w:hAnsi="Arial" w:cs="Arial"/>
          <w:sz w:val="22"/>
        </w:rPr>
      </w:pPr>
      <w:r w:rsidRPr="0098442F">
        <w:rPr>
          <w:rFonts w:ascii="Arial" w:hAnsi="Arial" w:cs="Arial"/>
          <w:sz w:val="22"/>
        </w:rPr>
        <w:t>Bez obzira na odredbu stava 3 ovog člana Koncedent može da raskine ovaj Ugovor ukoliko u roku od šezdeset (60) dana nakon što Koncesionar primi obavještenje iz stava 3 ovog člana:</w:t>
      </w:r>
    </w:p>
    <w:p w:rsidR="004B1F94" w:rsidRPr="006D1D67" w:rsidRDefault="004B1F94" w:rsidP="004B1F94">
      <w:pPr>
        <w:suppressAutoHyphens/>
        <w:spacing w:after="0" w:line="240" w:lineRule="auto"/>
        <w:ind w:right="144"/>
        <w:rPr>
          <w:rFonts w:ascii="Arial" w:hAnsi="Arial" w:cs="Arial"/>
          <w:lang w:val="hr-HR"/>
        </w:rPr>
      </w:pPr>
    </w:p>
    <w:p w:rsidR="004B1F94" w:rsidRPr="0098442F" w:rsidRDefault="004B1F94" w:rsidP="00143F3E">
      <w:pPr>
        <w:pStyle w:val="ListParagraph"/>
        <w:numPr>
          <w:ilvl w:val="0"/>
          <w:numId w:val="28"/>
        </w:numPr>
        <w:spacing w:after="0" w:line="240" w:lineRule="auto"/>
        <w:ind w:left="1080" w:right="144"/>
        <w:rPr>
          <w:rFonts w:ascii="Arial" w:hAnsi="Arial" w:cs="Arial"/>
          <w:sz w:val="22"/>
        </w:rPr>
      </w:pPr>
      <w:r w:rsidRPr="0098442F">
        <w:rPr>
          <w:rFonts w:ascii="Arial" w:hAnsi="Arial" w:cs="Arial"/>
          <w:sz w:val="22"/>
        </w:rPr>
        <w:t>Koncesionar nije pokušao da ispravi povredu Ugovora ili zakona kako je to navedeno u obavještenju; ili</w:t>
      </w:r>
    </w:p>
    <w:p w:rsidR="004B1F94" w:rsidRPr="006D1D67" w:rsidRDefault="004B1F94" w:rsidP="004B1F94">
      <w:pPr>
        <w:spacing w:after="0" w:line="240" w:lineRule="auto"/>
        <w:ind w:left="1080" w:right="144"/>
        <w:rPr>
          <w:rFonts w:ascii="Arial" w:hAnsi="Arial" w:cs="Arial"/>
          <w:lang w:val="hr-HR"/>
        </w:rPr>
      </w:pPr>
    </w:p>
    <w:p w:rsidR="004B1F94" w:rsidRPr="002B4A27" w:rsidRDefault="004B1F94" w:rsidP="002B4A27">
      <w:pPr>
        <w:pStyle w:val="ListParagraph"/>
        <w:numPr>
          <w:ilvl w:val="0"/>
          <w:numId w:val="28"/>
        </w:numPr>
        <w:spacing w:after="0" w:line="240" w:lineRule="auto"/>
        <w:ind w:left="1080" w:right="144"/>
        <w:rPr>
          <w:rFonts w:ascii="Arial" w:hAnsi="Arial" w:cs="Arial"/>
          <w:sz w:val="22"/>
        </w:rPr>
      </w:pPr>
      <w:r w:rsidRPr="0098442F">
        <w:rPr>
          <w:rFonts w:ascii="Arial" w:hAnsi="Arial" w:cs="Arial"/>
          <w:sz w:val="22"/>
        </w:rPr>
        <w:t xml:space="preserve">Ukoliko je jasno van postojanja osnovane sumnje da se povreda koja je navedena u obavještenju ne može ispraviti ili ukloniti u roku od devedeset (90) dana. </w:t>
      </w:r>
    </w:p>
    <w:p w:rsidR="004B1F94" w:rsidRPr="00900EEE" w:rsidRDefault="004B1F94" w:rsidP="00143F3E">
      <w:pPr>
        <w:pStyle w:val="ListParagraph"/>
        <w:numPr>
          <w:ilvl w:val="0"/>
          <w:numId w:val="18"/>
        </w:numPr>
        <w:spacing w:after="0" w:line="240" w:lineRule="auto"/>
        <w:ind w:right="144"/>
        <w:rPr>
          <w:rFonts w:ascii="Arial" w:hAnsi="Arial" w:cs="Arial"/>
          <w:sz w:val="22"/>
        </w:rPr>
      </w:pPr>
      <w:r w:rsidRPr="00900EEE">
        <w:rPr>
          <w:rFonts w:ascii="Arial" w:hAnsi="Arial" w:cs="Arial"/>
          <w:sz w:val="22"/>
        </w:rPr>
        <w:lastRenderedPageBreak/>
        <w:t>U slučaju raskida Ugovora definisanih ovim članom Koncesionar nema pravo na naknadu štete.</w:t>
      </w:r>
    </w:p>
    <w:p w:rsidR="004B1F94" w:rsidRPr="00900EEE" w:rsidRDefault="004B1F94" w:rsidP="004B1F94">
      <w:pPr>
        <w:spacing w:after="0" w:line="240" w:lineRule="auto"/>
        <w:ind w:right="144"/>
        <w:jc w:val="both"/>
        <w:rPr>
          <w:rFonts w:ascii="Arial" w:hAnsi="Arial" w:cs="Arial"/>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Sporazumni raskid Ugovora</w:t>
      </w:r>
    </w:p>
    <w:p w:rsidR="004B1F94" w:rsidRPr="00900EEE" w:rsidRDefault="004B1F94" w:rsidP="004B1F94">
      <w:pPr>
        <w:pStyle w:val="ListParagraph"/>
        <w:spacing w:after="0" w:line="240" w:lineRule="auto"/>
        <w:ind w:left="144" w:right="144"/>
        <w:rPr>
          <w:rFonts w:ascii="Arial" w:hAnsi="Arial" w:cs="Arial"/>
          <w:b/>
          <w:sz w:val="22"/>
        </w:rPr>
      </w:pPr>
    </w:p>
    <w:p w:rsidR="004B1F94" w:rsidRPr="00900EEE" w:rsidRDefault="004B1F94" w:rsidP="00143F3E">
      <w:pPr>
        <w:pStyle w:val="ListParagraph"/>
        <w:numPr>
          <w:ilvl w:val="0"/>
          <w:numId w:val="20"/>
        </w:numPr>
        <w:suppressAutoHyphens/>
        <w:spacing w:after="0" w:line="240" w:lineRule="auto"/>
        <w:ind w:right="144"/>
        <w:rPr>
          <w:rFonts w:ascii="Arial" w:hAnsi="Arial" w:cs="Arial"/>
          <w:sz w:val="22"/>
        </w:rPr>
      </w:pPr>
      <w:r w:rsidRPr="00900EEE">
        <w:rPr>
          <w:rFonts w:ascii="Arial" w:hAnsi="Arial" w:cs="Arial"/>
          <w:sz w:val="22"/>
        </w:rPr>
        <w:t>Ukoliko se nakon ovjere Elaborata o klasifikaciji, kategorizaciji i proračunu rezervi Mineralne sirovine, pod uslovom da je isti izrađen i ovjeren u skladu sa zakonom u roku definisanom članom 5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rsidR="004B1F94" w:rsidRPr="00900EEE" w:rsidRDefault="004B1F94" w:rsidP="004B1F94">
      <w:pPr>
        <w:pStyle w:val="ListParagraph"/>
        <w:suppressAutoHyphens/>
        <w:spacing w:after="0" w:line="240" w:lineRule="auto"/>
        <w:ind w:right="144"/>
        <w:rPr>
          <w:rFonts w:ascii="Arial" w:hAnsi="Arial" w:cs="Arial"/>
          <w:sz w:val="22"/>
        </w:rPr>
      </w:pPr>
    </w:p>
    <w:p w:rsidR="004B1F94" w:rsidRPr="00900EEE" w:rsidRDefault="004B1F94" w:rsidP="00143F3E">
      <w:pPr>
        <w:pStyle w:val="ListParagraph"/>
        <w:numPr>
          <w:ilvl w:val="0"/>
          <w:numId w:val="20"/>
        </w:numPr>
        <w:suppressAutoHyphens/>
        <w:spacing w:after="0" w:line="240" w:lineRule="auto"/>
        <w:ind w:right="144"/>
        <w:rPr>
          <w:rFonts w:ascii="Arial" w:hAnsi="Arial" w:cs="Arial"/>
          <w:sz w:val="22"/>
        </w:rPr>
      </w:pPr>
      <w:r w:rsidRPr="00900EEE">
        <w:rPr>
          <w:rFonts w:ascii="Arial" w:hAnsi="Arial" w:cs="Arial"/>
          <w:sz w:val="22"/>
        </w:rPr>
        <w:t>Koncedent je dužan odgovoriti na zahtjev iz stava 1 ovog člana u roku od 60 (šezdeset) dana od dana prijema zahtjeva.</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Pr="00900EEE" w:rsidRDefault="004B1F94" w:rsidP="00143F3E">
      <w:pPr>
        <w:pStyle w:val="ListParagraph"/>
        <w:numPr>
          <w:ilvl w:val="0"/>
          <w:numId w:val="20"/>
        </w:numPr>
        <w:suppressAutoHyphens/>
        <w:spacing w:after="0" w:line="240" w:lineRule="auto"/>
        <w:ind w:right="144"/>
        <w:rPr>
          <w:rFonts w:ascii="Arial" w:hAnsi="Arial" w:cs="Arial"/>
          <w:sz w:val="22"/>
        </w:rPr>
      </w:pPr>
      <w:r w:rsidRPr="00900EEE">
        <w:rPr>
          <w:rFonts w:ascii="Arial" w:hAnsi="Arial" w:cs="Arial"/>
          <w:sz w:val="22"/>
        </w:rPr>
        <w:t>U slučaju sporazumnog raskida Ugovora u skladu sa ovim članom, Koncesionar nema pravo na naknadu štete.</w:t>
      </w:r>
    </w:p>
    <w:p w:rsidR="004B1F94" w:rsidRPr="006D1D67" w:rsidRDefault="004B1F94" w:rsidP="004B1F94">
      <w:pPr>
        <w:suppressAutoHyphens/>
        <w:spacing w:after="0" w:line="240" w:lineRule="auto"/>
        <w:ind w:right="144"/>
        <w:rPr>
          <w:rFonts w:ascii="Arial" w:hAnsi="Arial" w:cs="Arial"/>
          <w:lang w:val="hr-HR"/>
        </w:rPr>
      </w:pPr>
    </w:p>
    <w:p w:rsidR="004B1F94" w:rsidRDefault="004B1F94" w:rsidP="00143F3E">
      <w:pPr>
        <w:pStyle w:val="ListParagraph"/>
        <w:numPr>
          <w:ilvl w:val="0"/>
          <w:numId w:val="3"/>
        </w:numPr>
        <w:suppressAutoHyphens/>
        <w:spacing w:after="0" w:line="240" w:lineRule="auto"/>
        <w:ind w:left="144" w:right="144" w:firstLine="0"/>
        <w:rPr>
          <w:rFonts w:ascii="Arial" w:hAnsi="Arial" w:cs="Arial"/>
          <w:b/>
          <w:sz w:val="22"/>
        </w:rPr>
      </w:pPr>
      <w:r w:rsidRPr="00900EEE">
        <w:rPr>
          <w:rFonts w:ascii="Arial" w:hAnsi="Arial" w:cs="Arial"/>
          <w:b/>
          <w:sz w:val="22"/>
        </w:rPr>
        <w:t>Prenos Ugovora o koncesiji i vlasničkih udjela</w:t>
      </w:r>
    </w:p>
    <w:p w:rsidR="004B1F94" w:rsidRPr="00900EEE" w:rsidRDefault="004B1F94" w:rsidP="004B1F94">
      <w:pPr>
        <w:suppressAutoHyphens/>
        <w:spacing w:after="0" w:line="240" w:lineRule="auto"/>
        <w:ind w:right="144"/>
        <w:rPr>
          <w:rFonts w:ascii="Arial" w:hAnsi="Arial" w:cs="Arial"/>
          <w:b/>
        </w:rPr>
      </w:pPr>
    </w:p>
    <w:p w:rsidR="004B1F94" w:rsidRPr="0098442F" w:rsidRDefault="004B1F94" w:rsidP="00143F3E">
      <w:pPr>
        <w:pStyle w:val="ListParagraph"/>
        <w:numPr>
          <w:ilvl w:val="0"/>
          <w:numId w:val="21"/>
        </w:numPr>
        <w:suppressAutoHyphens/>
        <w:spacing w:after="0" w:line="240" w:lineRule="auto"/>
        <w:ind w:right="144"/>
        <w:rPr>
          <w:rFonts w:ascii="Arial" w:hAnsi="Arial" w:cs="Arial"/>
          <w:sz w:val="22"/>
        </w:rPr>
      </w:pPr>
      <w:r w:rsidRPr="00900EEE">
        <w:rPr>
          <w:rFonts w:ascii="Arial" w:hAnsi="Arial" w:cs="Arial"/>
          <w:sz w:val="22"/>
        </w:rPr>
        <w:t xml:space="preserve">Ugovorne strane su saglasne da Koncesionar može prenijeti Ugovor o koncesiji na drugo privredno društvo samo uz prethodnu saglasnost Koncedenta datu u skladu sa </w:t>
      </w:r>
      <w:r w:rsidRPr="0098442F">
        <w:rPr>
          <w:rFonts w:ascii="Arial" w:hAnsi="Arial" w:cs="Arial"/>
          <w:sz w:val="22"/>
        </w:rPr>
        <w:t>zakonom.</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Pr="0098442F" w:rsidRDefault="004B1F94" w:rsidP="00143F3E">
      <w:pPr>
        <w:pStyle w:val="ListParagraph"/>
        <w:numPr>
          <w:ilvl w:val="0"/>
          <w:numId w:val="21"/>
        </w:numPr>
        <w:suppressAutoHyphens/>
        <w:spacing w:after="0" w:line="240" w:lineRule="auto"/>
        <w:ind w:left="630" w:right="144"/>
        <w:rPr>
          <w:rFonts w:ascii="Arial" w:hAnsi="Arial" w:cs="Arial"/>
          <w:sz w:val="22"/>
        </w:rPr>
      </w:pPr>
      <w:r w:rsidRPr="0098442F">
        <w:rPr>
          <w:rFonts w:ascii="Arial" w:hAnsi="Arial" w:cs="Arial"/>
          <w:sz w:val="22"/>
        </w:rPr>
        <w:t xml:space="preserve">Ugovorne strane su saglasne da se vlasnički udio nad Koncesionim društvom, ukoliko je ono osnovano, može prenijeti na drugo fizičko ili pravno lice samo uz prethodnu saglasnost Koncedenta. </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Default="004B1F94" w:rsidP="00143F3E">
      <w:pPr>
        <w:pStyle w:val="ListParagraph"/>
        <w:numPr>
          <w:ilvl w:val="0"/>
          <w:numId w:val="21"/>
        </w:numPr>
        <w:suppressAutoHyphens/>
        <w:spacing w:after="0" w:line="240" w:lineRule="auto"/>
        <w:ind w:left="630" w:right="144"/>
        <w:rPr>
          <w:rFonts w:ascii="Arial" w:hAnsi="Arial" w:cs="Arial"/>
          <w:sz w:val="22"/>
        </w:rPr>
      </w:pPr>
      <w:r w:rsidRPr="00900EEE">
        <w:rPr>
          <w:rFonts w:ascii="Arial" w:hAnsi="Arial" w:cs="Arial"/>
          <w:sz w:val="22"/>
        </w:rPr>
        <w:t>Ne ograničavajući se na naprijed navedeno, u slučaju prenosa iz st. 1 ili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4B1F94" w:rsidRPr="006D1D67" w:rsidRDefault="004B1F94" w:rsidP="004B1F94">
      <w:pPr>
        <w:spacing w:after="0" w:line="240" w:lineRule="auto"/>
        <w:ind w:right="144"/>
        <w:jc w:val="both"/>
        <w:rPr>
          <w:rFonts w:ascii="Arial" w:hAnsi="Arial" w:cs="Arial"/>
          <w:lang w:val="hr-HR"/>
        </w:rPr>
      </w:pPr>
    </w:p>
    <w:p w:rsidR="004B1F94" w:rsidRPr="00900EEE" w:rsidRDefault="004B1F94" w:rsidP="00143F3E">
      <w:pPr>
        <w:pStyle w:val="ListParagraph"/>
        <w:numPr>
          <w:ilvl w:val="0"/>
          <w:numId w:val="3"/>
        </w:numPr>
        <w:suppressAutoHyphens/>
        <w:spacing w:after="0" w:line="240" w:lineRule="auto"/>
        <w:ind w:left="144" w:right="144" w:firstLine="0"/>
        <w:rPr>
          <w:rFonts w:ascii="Arial" w:hAnsi="Arial" w:cs="Arial"/>
          <w:b/>
          <w:sz w:val="22"/>
        </w:rPr>
      </w:pPr>
      <w:r w:rsidRPr="00900EEE">
        <w:rPr>
          <w:rFonts w:ascii="Arial" w:hAnsi="Arial" w:cs="Arial"/>
          <w:b/>
          <w:sz w:val="22"/>
        </w:rPr>
        <w:t>Rizici</w:t>
      </w:r>
    </w:p>
    <w:p w:rsidR="004B1F94" w:rsidRPr="00900EEE" w:rsidRDefault="004B1F94" w:rsidP="004B1F94">
      <w:pPr>
        <w:pStyle w:val="ListParagraph"/>
        <w:suppressAutoHyphens/>
        <w:spacing w:after="0" w:line="240" w:lineRule="auto"/>
        <w:ind w:left="144" w:right="144"/>
        <w:rPr>
          <w:rFonts w:ascii="Arial" w:hAnsi="Arial" w:cs="Arial"/>
          <w:b/>
          <w:sz w:val="22"/>
        </w:rPr>
      </w:pPr>
    </w:p>
    <w:p w:rsidR="004B1F94" w:rsidRDefault="004B1F94" w:rsidP="004B1F94">
      <w:pPr>
        <w:spacing w:after="0" w:line="240" w:lineRule="auto"/>
        <w:ind w:right="144"/>
        <w:rPr>
          <w:rFonts w:ascii="Arial" w:hAnsi="Arial" w:cs="Arial"/>
        </w:rPr>
      </w:pPr>
      <w:r w:rsidRPr="00900EEE">
        <w:rPr>
          <w:rFonts w:ascii="Arial" w:hAnsi="Arial" w:cs="Arial"/>
        </w:rPr>
        <w:t>Ugovorne strane su saglasne da je Koncesionar odgovoran za rizike:</w:t>
      </w:r>
    </w:p>
    <w:p w:rsidR="004B1F94" w:rsidRPr="00900EEE" w:rsidRDefault="004B1F94" w:rsidP="004B1F94">
      <w:pPr>
        <w:spacing w:after="0" w:line="240" w:lineRule="auto"/>
        <w:ind w:right="144"/>
        <w:rPr>
          <w:rFonts w:ascii="Arial" w:hAnsi="Arial" w:cs="Arial"/>
        </w:rPr>
      </w:pP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utvrđivanja komercijalnih rezervi Mineralne sirovine;</w:t>
      </w: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dobijanja svih odobrenja i saglasnosti potrebnih za zakonito izvođenje Koncesione djelatnosti;</w:t>
      </w: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finansiranja i ostvarivanja gubitaka u poslovanju;</w:t>
      </w: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rizike po zdravlje, zaštitu lica i imovine;</w:t>
      </w: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 xml:space="preserve">ekološki rizik; </w:t>
      </w:r>
    </w:p>
    <w:p w:rsidR="004B1F94" w:rsidRPr="00900EEE" w:rsidRDefault="004B1F94" w:rsidP="00143F3E">
      <w:pPr>
        <w:pStyle w:val="ListParagraph"/>
        <w:numPr>
          <w:ilvl w:val="0"/>
          <w:numId w:val="22"/>
        </w:numPr>
        <w:spacing w:after="0" w:line="240" w:lineRule="auto"/>
        <w:ind w:left="990" w:right="144"/>
        <w:rPr>
          <w:rFonts w:ascii="Arial" w:hAnsi="Arial" w:cs="Arial"/>
          <w:sz w:val="22"/>
        </w:rPr>
      </w:pPr>
      <w:r w:rsidRPr="00900EEE">
        <w:rPr>
          <w:rFonts w:ascii="Arial" w:hAnsi="Arial" w:cs="Arial"/>
          <w:sz w:val="22"/>
        </w:rPr>
        <w:t>druge rizike u vezi sa vršenjem Koncesione djelatnosti.</w:t>
      </w:r>
    </w:p>
    <w:p w:rsidR="004B1F94" w:rsidRDefault="004B1F94" w:rsidP="004B1F94">
      <w:pPr>
        <w:autoSpaceDE w:val="0"/>
        <w:autoSpaceDN w:val="0"/>
        <w:adjustRightInd w:val="0"/>
        <w:spacing w:after="0" w:line="240" w:lineRule="auto"/>
        <w:ind w:right="144"/>
        <w:jc w:val="both"/>
        <w:rPr>
          <w:rFonts w:ascii="Arial" w:hAnsi="Arial" w:cs="Arial"/>
        </w:rPr>
      </w:pPr>
    </w:p>
    <w:p w:rsidR="004B1F94" w:rsidRPr="00900EEE" w:rsidRDefault="004B1F94" w:rsidP="004B1F94">
      <w:pPr>
        <w:autoSpaceDE w:val="0"/>
        <w:autoSpaceDN w:val="0"/>
        <w:adjustRightInd w:val="0"/>
        <w:spacing w:after="0" w:line="240" w:lineRule="auto"/>
        <w:ind w:right="144"/>
        <w:jc w:val="both"/>
        <w:rPr>
          <w:rFonts w:ascii="Arial" w:hAnsi="Arial" w:cs="Arial"/>
        </w:rPr>
      </w:pPr>
    </w:p>
    <w:p w:rsidR="004B1F94" w:rsidRPr="00900EEE" w:rsidRDefault="004B1F94" w:rsidP="00143F3E">
      <w:pPr>
        <w:pStyle w:val="ListParagraph"/>
        <w:numPr>
          <w:ilvl w:val="0"/>
          <w:numId w:val="3"/>
        </w:numPr>
        <w:suppressAutoHyphens/>
        <w:spacing w:after="0" w:line="240" w:lineRule="auto"/>
        <w:ind w:left="144" w:right="144" w:firstLine="0"/>
        <w:rPr>
          <w:rFonts w:ascii="Arial" w:hAnsi="Arial" w:cs="Arial"/>
          <w:b/>
          <w:sz w:val="22"/>
        </w:rPr>
      </w:pPr>
      <w:r w:rsidRPr="00900EEE">
        <w:rPr>
          <w:rFonts w:ascii="Arial" w:hAnsi="Arial" w:cs="Arial"/>
          <w:b/>
          <w:sz w:val="22"/>
        </w:rPr>
        <w:t>Kontrola izvršenja Ugovora</w:t>
      </w:r>
    </w:p>
    <w:p w:rsidR="004B1F94" w:rsidRPr="00900EEE" w:rsidRDefault="004B1F94" w:rsidP="004B1F94">
      <w:pPr>
        <w:pStyle w:val="ListParagraph"/>
        <w:autoSpaceDE w:val="0"/>
        <w:autoSpaceDN w:val="0"/>
        <w:adjustRightInd w:val="0"/>
        <w:spacing w:after="0" w:line="240" w:lineRule="auto"/>
        <w:ind w:left="144" w:right="144"/>
        <w:rPr>
          <w:rFonts w:ascii="Arial" w:hAnsi="Arial" w:cs="Arial"/>
          <w:sz w:val="22"/>
        </w:rPr>
      </w:pPr>
    </w:p>
    <w:p w:rsidR="004B1F94" w:rsidRPr="00900EEE" w:rsidRDefault="004B1F94" w:rsidP="00143F3E">
      <w:pPr>
        <w:pStyle w:val="ListParagraph"/>
        <w:numPr>
          <w:ilvl w:val="0"/>
          <w:numId w:val="23"/>
        </w:numPr>
        <w:spacing w:after="0" w:line="240" w:lineRule="auto"/>
        <w:ind w:right="144"/>
        <w:rPr>
          <w:rFonts w:ascii="Arial" w:hAnsi="Arial" w:cs="Arial"/>
          <w:sz w:val="22"/>
        </w:rPr>
      </w:pPr>
      <w:r w:rsidRPr="00900EEE">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23"/>
        </w:numPr>
        <w:spacing w:after="0" w:line="240" w:lineRule="auto"/>
        <w:ind w:right="144"/>
        <w:rPr>
          <w:rFonts w:ascii="Arial" w:hAnsi="Arial" w:cs="Arial"/>
          <w:sz w:val="22"/>
        </w:rPr>
      </w:pPr>
      <w:r w:rsidRPr="00900EEE">
        <w:rPr>
          <w:rFonts w:ascii="Arial" w:hAnsi="Arial" w:cs="Arial"/>
          <w:sz w:val="22"/>
        </w:rPr>
        <w:lastRenderedPageBreak/>
        <w:t xml:space="preserve">Koncedent ima pravo i obavezu da vrši stalnu kontrolu izvršenja obaveza iz </w:t>
      </w:r>
      <w:r w:rsidR="003653DE">
        <w:rPr>
          <w:rFonts w:ascii="Arial" w:hAnsi="Arial" w:cs="Arial"/>
          <w:sz w:val="22"/>
        </w:rPr>
        <w:t>Ugovora, naročito vezano za di</w:t>
      </w:r>
      <w:r w:rsidR="003653DE" w:rsidRPr="007A7A14">
        <w:rPr>
          <w:rFonts w:ascii="Arial" w:hAnsi="Arial" w:cs="Arial"/>
          <w:sz w:val="22"/>
        </w:rPr>
        <w:t>na</w:t>
      </w:r>
      <w:r w:rsidRPr="00900EEE">
        <w:rPr>
          <w:rFonts w:ascii="Arial" w:hAnsi="Arial" w:cs="Arial"/>
          <w:sz w:val="22"/>
        </w:rPr>
        <w:t xml:space="preserve">miku, uslove i rokove za realizaciju koncesije, kao i kontrolu poštovanja zakona i izdatih odobrenja i saglasnosti. </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23"/>
        </w:numPr>
        <w:spacing w:after="0" w:line="240" w:lineRule="auto"/>
        <w:ind w:right="144"/>
        <w:rPr>
          <w:rFonts w:ascii="Arial" w:hAnsi="Arial" w:cs="Arial"/>
          <w:sz w:val="22"/>
        </w:rPr>
      </w:pPr>
      <w:r w:rsidRPr="00900EEE">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4B1F94" w:rsidRPr="00900EEE" w:rsidRDefault="004B1F94" w:rsidP="004B1F94">
      <w:pPr>
        <w:pStyle w:val="ListParagraph"/>
        <w:spacing w:after="0" w:line="240" w:lineRule="auto"/>
        <w:ind w:left="144" w:right="144"/>
        <w:rPr>
          <w:rFonts w:ascii="Arial" w:hAnsi="Arial" w:cs="Arial"/>
          <w:sz w:val="22"/>
        </w:rPr>
      </w:pPr>
    </w:p>
    <w:p w:rsidR="004B1F94" w:rsidRPr="00900EEE" w:rsidRDefault="004B1F94" w:rsidP="00143F3E">
      <w:pPr>
        <w:pStyle w:val="ListParagraph"/>
        <w:numPr>
          <w:ilvl w:val="0"/>
          <w:numId w:val="23"/>
        </w:numPr>
        <w:autoSpaceDE w:val="0"/>
        <w:autoSpaceDN w:val="0"/>
        <w:adjustRightInd w:val="0"/>
        <w:spacing w:after="0" w:line="240" w:lineRule="auto"/>
        <w:ind w:right="144"/>
        <w:rPr>
          <w:rFonts w:ascii="Arial" w:hAnsi="Arial" w:cs="Arial"/>
          <w:sz w:val="22"/>
        </w:rPr>
      </w:pPr>
      <w:r w:rsidRPr="00900EEE">
        <w:rPr>
          <w:rFonts w:ascii="Arial" w:hAnsi="Arial" w:cs="Arial"/>
          <w:sz w:val="22"/>
        </w:rPr>
        <w:t>Bez uticaja na odredbu stava 3 ovog člana, u zavisnosti od zakonskih ovlašćenja, kontrolu izvršavanja ugovornih obaveza i poštovanja zakona u ime Koncedenta će vršiti i drugi nadležni državni i/ili inspekcijski organi.</w:t>
      </w:r>
    </w:p>
    <w:p w:rsidR="004B1F94" w:rsidRPr="006D1D67" w:rsidRDefault="004B1F94" w:rsidP="004B1F94">
      <w:pPr>
        <w:spacing w:after="0" w:line="240" w:lineRule="auto"/>
        <w:ind w:left="144" w:right="144"/>
        <w:jc w:val="both"/>
        <w:rPr>
          <w:rFonts w:ascii="Arial" w:hAnsi="Arial" w:cs="Arial"/>
          <w:b/>
          <w:lang w:val="hr-HR"/>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 xml:space="preserve">Mjerodavno pravo </w:t>
      </w:r>
    </w:p>
    <w:p w:rsidR="004B1F94" w:rsidRPr="00900EEE" w:rsidRDefault="004B1F94" w:rsidP="004B1F94">
      <w:pPr>
        <w:pStyle w:val="ListParagraph"/>
        <w:spacing w:after="0" w:line="240" w:lineRule="auto"/>
        <w:ind w:left="144" w:right="144"/>
        <w:rPr>
          <w:rFonts w:ascii="Arial" w:hAnsi="Arial" w:cs="Arial"/>
          <w:b/>
          <w:sz w:val="22"/>
        </w:rPr>
      </w:pPr>
    </w:p>
    <w:p w:rsidR="004B1F94" w:rsidRPr="007F7422" w:rsidRDefault="004B1F94" w:rsidP="00143F3E">
      <w:pPr>
        <w:pStyle w:val="ListParagraph"/>
        <w:numPr>
          <w:ilvl w:val="0"/>
          <w:numId w:val="24"/>
        </w:numPr>
        <w:spacing w:after="0" w:line="240" w:lineRule="auto"/>
        <w:ind w:right="144"/>
        <w:rPr>
          <w:rFonts w:ascii="Arial" w:hAnsi="Arial" w:cs="Arial"/>
          <w:sz w:val="22"/>
        </w:rPr>
      </w:pPr>
      <w:r w:rsidRPr="00900EEE">
        <w:rPr>
          <w:rFonts w:ascii="Arial" w:hAnsi="Arial" w:cs="Arial"/>
          <w:sz w:val="22"/>
        </w:rPr>
        <w:t>Izvršenje, sprovođenje i tumačenje Ugovora vršiće se u skladu sa zakonima Crne Gore.</w:t>
      </w:r>
    </w:p>
    <w:p w:rsidR="004B1F94" w:rsidRPr="00900EEE" w:rsidRDefault="004B1F94" w:rsidP="00143F3E">
      <w:pPr>
        <w:pStyle w:val="ListParagraph"/>
        <w:numPr>
          <w:ilvl w:val="0"/>
          <w:numId w:val="24"/>
        </w:numPr>
        <w:spacing w:after="0" w:line="240" w:lineRule="auto"/>
        <w:ind w:right="144"/>
        <w:rPr>
          <w:rFonts w:ascii="Arial" w:hAnsi="Arial" w:cs="Arial"/>
          <w:sz w:val="22"/>
        </w:rPr>
      </w:pPr>
      <w:r w:rsidRPr="00900EEE">
        <w:rPr>
          <w:rFonts w:ascii="Arial" w:hAnsi="Arial" w:cs="Arial"/>
          <w:sz w:val="22"/>
        </w:rPr>
        <w:t>Sve izmjene ili druge promjene zakona primjenjivaće se na ovaj Ugovor.</w:t>
      </w:r>
    </w:p>
    <w:p w:rsidR="004B1F94" w:rsidRPr="00900EEE" w:rsidRDefault="004B1F94" w:rsidP="004B1F94">
      <w:pPr>
        <w:pStyle w:val="ListParagraph"/>
        <w:spacing w:after="0" w:line="240" w:lineRule="auto"/>
        <w:ind w:left="864" w:right="144"/>
        <w:rPr>
          <w:rFonts w:ascii="Arial" w:hAnsi="Arial" w:cs="Arial"/>
          <w:sz w:val="22"/>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 xml:space="preserve">Način rješavanja sporova </w:t>
      </w:r>
    </w:p>
    <w:p w:rsidR="004B1F94" w:rsidRPr="00900EEE" w:rsidRDefault="004B1F94" w:rsidP="004B1F94">
      <w:pPr>
        <w:pStyle w:val="ListParagraph"/>
        <w:spacing w:after="0" w:line="240" w:lineRule="auto"/>
        <w:ind w:left="144" w:right="144"/>
        <w:rPr>
          <w:rFonts w:ascii="Arial" w:hAnsi="Arial" w:cs="Arial"/>
          <w:b/>
          <w:sz w:val="22"/>
        </w:rPr>
      </w:pPr>
    </w:p>
    <w:p w:rsidR="004B1F94" w:rsidRPr="006D1D67" w:rsidRDefault="004B1F94" w:rsidP="004B1F94">
      <w:pPr>
        <w:spacing w:after="0" w:line="240" w:lineRule="auto"/>
        <w:ind w:left="144" w:right="144"/>
        <w:jc w:val="both"/>
        <w:rPr>
          <w:rFonts w:ascii="Arial" w:hAnsi="Arial" w:cs="Arial"/>
          <w:lang w:val="hr-HR"/>
        </w:rPr>
      </w:pPr>
      <w:r w:rsidRPr="006D1D67">
        <w:rPr>
          <w:rFonts w:ascii="Arial" w:hAnsi="Arial" w:cs="Arial"/>
          <w:lang w:val="hr-HR"/>
        </w:rPr>
        <w:t>Sporovi koji nastanu u toku izvršenja Ugovora ili koji su u vezi sa Ugovorom rješavaće se pred Osnovnim sudom u Podgorici.</w:t>
      </w:r>
    </w:p>
    <w:p w:rsidR="004B1F94" w:rsidRPr="006D1D67" w:rsidRDefault="004B1F94" w:rsidP="004B1F94">
      <w:pPr>
        <w:spacing w:after="0" w:line="240" w:lineRule="auto"/>
        <w:ind w:left="144" w:right="144"/>
        <w:jc w:val="both"/>
        <w:rPr>
          <w:rFonts w:ascii="Arial" w:hAnsi="Arial" w:cs="Arial"/>
          <w:lang w:val="hr-HR"/>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Jezik Ugovora</w:t>
      </w:r>
    </w:p>
    <w:p w:rsidR="004B1F94" w:rsidRPr="00900EEE" w:rsidRDefault="004B1F94" w:rsidP="004B1F94">
      <w:pPr>
        <w:pStyle w:val="ListParagraph"/>
        <w:spacing w:after="0" w:line="240" w:lineRule="auto"/>
        <w:ind w:left="144" w:right="144"/>
        <w:rPr>
          <w:rFonts w:ascii="Arial" w:hAnsi="Arial" w:cs="Arial"/>
          <w:b/>
          <w:sz w:val="22"/>
        </w:rPr>
      </w:pP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t>Ovaj Ugovor je zaključen na crnogorskom jeziku.</w:t>
      </w:r>
    </w:p>
    <w:p w:rsidR="004B1F94" w:rsidRPr="00900EEE" w:rsidRDefault="004B1F94" w:rsidP="004B1F94">
      <w:pPr>
        <w:spacing w:after="0" w:line="240" w:lineRule="auto"/>
        <w:ind w:left="144" w:right="144"/>
        <w:jc w:val="both"/>
        <w:rPr>
          <w:rFonts w:ascii="Arial" w:hAnsi="Arial" w:cs="Arial"/>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Izmjene i dopune Ugovora</w:t>
      </w:r>
    </w:p>
    <w:p w:rsidR="004B1F94" w:rsidRPr="00900EEE" w:rsidRDefault="004B1F94" w:rsidP="004B1F94">
      <w:pPr>
        <w:pStyle w:val="ListParagraph"/>
        <w:spacing w:after="0" w:line="240" w:lineRule="auto"/>
        <w:ind w:left="144" w:right="144"/>
        <w:rPr>
          <w:rFonts w:ascii="Arial" w:hAnsi="Arial" w:cs="Arial"/>
          <w:b/>
          <w:sz w:val="22"/>
        </w:rPr>
      </w:pPr>
    </w:p>
    <w:p w:rsidR="004B1F94" w:rsidRPr="00900EEE" w:rsidRDefault="004B1F94" w:rsidP="00143F3E">
      <w:pPr>
        <w:pStyle w:val="BodyText"/>
        <w:numPr>
          <w:ilvl w:val="0"/>
          <w:numId w:val="25"/>
        </w:numPr>
        <w:spacing w:after="0"/>
        <w:ind w:right="144"/>
        <w:jc w:val="both"/>
        <w:rPr>
          <w:rFonts w:ascii="Arial" w:hAnsi="Arial" w:cs="Arial"/>
          <w:sz w:val="22"/>
          <w:szCs w:val="22"/>
        </w:rPr>
      </w:pPr>
      <w:r w:rsidRPr="00900EEE">
        <w:rPr>
          <w:rFonts w:ascii="Arial" w:hAnsi="Arial" w:cs="Arial"/>
          <w:sz w:val="22"/>
          <w:szCs w:val="22"/>
        </w:rPr>
        <w:t>Izmjene i dopune Ugovora vrše se saglasnošću Ugovornih strana aneksima Ugovora sačinjenim u pismenoj formi.</w:t>
      </w:r>
    </w:p>
    <w:p w:rsidR="004B1F94" w:rsidRPr="00900EEE" w:rsidRDefault="004B1F94" w:rsidP="004B1F94">
      <w:pPr>
        <w:pStyle w:val="BodyText"/>
        <w:spacing w:after="0"/>
        <w:ind w:left="144" w:right="144"/>
        <w:jc w:val="both"/>
        <w:rPr>
          <w:rFonts w:ascii="Arial" w:hAnsi="Arial" w:cs="Arial"/>
          <w:sz w:val="22"/>
          <w:szCs w:val="22"/>
        </w:rPr>
      </w:pPr>
    </w:p>
    <w:p w:rsidR="004B1F94" w:rsidRPr="00900EEE" w:rsidRDefault="004B1F94" w:rsidP="00143F3E">
      <w:pPr>
        <w:pStyle w:val="BodyText"/>
        <w:numPr>
          <w:ilvl w:val="0"/>
          <w:numId w:val="25"/>
        </w:numPr>
        <w:spacing w:after="0"/>
        <w:ind w:right="144"/>
        <w:jc w:val="both"/>
        <w:rPr>
          <w:rFonts w:ascii="Arial" w:hAnsi="Arial" w:cs="Arial"/>
          <w:sz w:val="22"/>
          <w:szCs w:val="22"/>
        </w:rPr>
      </w:pPr>
      <w:r w:rsidRPr="00900EEE">
        <w:rPr>
          <w:rFonts w:ascii="Arial" w:hAnsi="Arial" w:cs="Arial"/>
          <w:sz w:val="22"/>
          <w:szCs w:val="22"/>
        </w:rPr>
        <w:t xml:space="preserve">Aneksi ovog Ugovora po svom redoslijedu zaključivanja označavaju se arapskim brojevima i čine sastavni dio Ugovora. </w:t>
      </w:r>
    </w:p>
    <w:p w:rsidR="004B1F94" w:rsidRPr="00900EEE" w:rsidRDefault="004B1F94" w:rsidP="00143F3E">
      <w:pPr>
        <w:pStyle w:val="BodyText"/>
        <w:numPr>
          <w:ilvl w:val="0"/>
          <w:numId w:val="25"/>
        </w:numPr>
        <w:spacing w:after="0"/>
        <w:ind w:right="144"/>
        <w:jc w:val="both"/>
        <w:rPr>
          <w:rFonts w:ascii="Arial" w:hAnsi="Arial" w:cs="Arial"/>
          <w:sz w:val="22"/>
          <w:szCs w:val="22"/>
        </w:rPr>
      </w:pPr>
      <w:r w:rsidRPr="00900EEE">
        <w:rPr>
          <w:rFonts w:ascii="Arial" w:hAnsi="Arial" w:cs="Arial"/>
          <w:sz w:val="22"/>
          <w:szCs w:val="22"/>
        </w:rPr>
        <w:t>Inicijativu za izmjene i dopune ovog Ugovora može dati svaka od Ugovornih strana.</w:t>
      </w:r>
    </w:p>
    <w:p w:rsidR="004B1F94" w:rsidRPr="00900EEE" w:rsidRDefault="004B1F94" w:rsidP="004B1F94">
      <w:pPr>
        <w:pStyle w:val="BodyText"/>
        <w:spacing w:after="0"/>
        <w:ind w:left="144" w:right="144"/>
        <w:jc w:val="both"/>
        <w:rPr>
          <w:rFonts w:ascii="Arial" w:hAnsi="Arial" w:cs="Arial"/>
          <w:sz w:val="22"/>
          <w:szCs w:val="22"/>
        </w:rPr>
      </w:pPr>
    </w:p>
    <w:p w:rsidR="004B1F94" w:rsidRPr="00900EEE" w:rsidRDefault="004B1F94" w:rsidP="00143F3E">
      <w:pPr>
        <w:pStyle w:val="BodyText"/>
        <w:numPr>
          <w:ilvl w:val="0"/>
          <w:numId w:val="25"/>
        </w:numPr>
        <w:spacing w:after="0"/>
        <w:ind w:right="144"/>
        <w:jc w:val="both"/>
        <w:rPr>
          <w:rFonts w:ascii="Arial" w:hAnsi="Arial" w:cs="Arial"/>
          <w:sz w:val="22"/>
          <w:szCs w:val="22"/>
        </w:rPr>
      </w:pPr>
      <w:r w:rsidRPr="00900EEE">
        <w:rPr>
          <w:rFonts w:ascii="Arial" w:hAnsi="Arial" w:cs="Arial"/>
          <w:sz w:val="22"/>
          <w:szCs w:val="22"/>
        </w:rPr>
        <w:t>Ugovorna strana, koja je primila pisanu inicijativu za izmjenu i dopunu Ugovora dužna je da se u roku do 60 (šezdeset) dana izjasni o predloženoj inicijativi.</w:t>
      </w:r>
    </w:p>
    <w:p w:rsidR="004B1F94" w:rsidRPr="00900EEE" w:rsidRDefault="004B1F94" w:rsidP="004B1F94">
      <w:pPr>
        <w:pStyle w:val="BodyText"/>
        <w:spacing w:after="0"/>
        <w:ind w:left="144" w:right="144"/>
        <w:jc w:val="both"/>
        <w:rPr>
          <w:rFonts w:ascii="Arial" w:hAnsi="Arial" w:cs="Arial"/>
          <w:sz w:val="22"/>
          <w:szCs w:val="22"/>
        </w:rPr>
      </w:pPr>
    </w:p>
    <w:p w:rsidR="004B1F94" w:rsidRPr="00900EEE" w:rsidRDefault="004B1F94" w:rsidP="00143F3E">
      <w:pPr>
        <w:pStyle w:val="ListParagraph"/>
        <w:numPr>
          <w:ilvl w:val="0"/>
          <w:numId w:val="3"/>
        </w:numPr>
        <w:spacing w:after="0" w:line="240" w:lineRule="auto"/>
        <w:ind w:left="144" w:right="144" w:firstLine="0"/>
        <w:rPr>
          <w:rFonts w:ascii="Arial" w:hAnsi="Arial" w:cs="Arial"/>
          <w:b/>
          <w:sz w:val="22"/>
        </w:rPr>
      </w:pPr>
      <w:r w:rsidRPr="00900EEE">
        <w:rPr>
          <w:rFonts w:ascii="Arial" w:hAnsi="Arial" w:cs="Arial"/>
          <w:b/>
          <w:sz w:val="22"/>
        </w:rPr>
        <w:t xml:space="preserve">Obavještenja </w:t>
      </w:r>
    </w:p>
    <w:p w:rsidR="004B1F94" w:rsidRPr="00900EEE" w:rsidRDefault="004B1F94" w:rsidP="004B1F94">
      <w:pPr>
        <w:pStyle w:val="ListParagraph"/>
        <w:spacing w:after="0" w:line="240" w:lineRule="auto"/>
        <w:ind w:left="144" w:right="144"/>
        <w:rPr>
          <w:rFonts w:ascii="Arial" w:hAnsi="Arial" w:cs="Arial"/>
          <w:b/>
          <w:sz w:val="22"/>
        </w:rPr>
      </w:pPr>
    </w:p>
    <w:p w:rsidR="004B1F94" w:rsidRPr="003653DE" w:rsidRDefault="004B1F94" w:rsidP="004B1F94">
      <w:pPr>
        <w:pStyle w:val="ListParagraph"/>
        <w:numPr>
          <w:ilvl w:val="0"/>
          <w:numId w:val="26"/>
        </w:numPr>
        <w:spacing w:after="0" w:line="240" w:lineRule="auto"/>
        <w:ind w:right="144"/>
        <w:rPr>
          <w:rFonts w:ascii="Arial" w:hAnsi="Arial" w:cs="Arial"/>
          <w:sz w:val="22"/>
        </w:rPr>
      </w:pPr>
      <w:r w:rsidRPr="00900EEE">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4B1F94" w:rsidRPr="00900EEE" w:rsidRDefault="004B1F94" w:rsidP="00143F3E">
      <w:pPr>
        <w:pStyle w:val="ListParagraph"/>
        <w:numPr>
          <w:ilvl w:val="0"/>
          <w:numId w:val="1"/>
        </w:numPr>
        <w:spacing w:after="0" w:line="240" w:lineRule="auto"/>
        <w:ind w:left="144" w:right="144" w:firstLine="0"/>
        <w:rPr>
          <w:rFonts w:ascii="Arial" w:hAnsi="Arial" w:cs="Arial"/>
          <w:b/>
          <w:bCs/>
          <w:sz w:val="22"/>
        </w:rPr>
      </w:pPr>
      <w:r w:rsidRPr="00900EEE">
        <w:rPr>
          <w:rFonts w:ascii="Arial" w:hAnsi="Arial" w:cs="Arial"/>
          <w:b/>
          <w:bCs/>
          <w:sz w:val="22"/>
        </w:rPr>
        <w:t xml:space="preserve">Koncedent: </w:t>
      </w:r>
    </w:p>
    <w:p w:rsidR="004B1F94" w:rsidRPr="00900EEE" w:rsidRDefault="004B1F94" w:rsidP="004B1F94">
      <w:pPr>
        <w:pStyle w:val="ListParagraph"/>
        <w:spacing w:after="0" w:line="240" w:lineRule="auto"/>
        <w:ind w:left="144" w:right="144"/>
        <w:rPr>
          <w:rFonts w:ascii="Arial" w:hAnsi="Arial" w:cs="Arial"/>
          <w:b/>
          <w:bCs/>
          <w:sz w:val="22"/>
        </w:rPr>
      </w:pP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b/>
          <w:bCs/>
        </w:rPr>
        <w:t>Vlada Crne Gore - Ministarstvo kapitalnih investicija</w:t>
      </w:r>
      <w:r w:rsidRPr="00900EEE">
        <w:rPr>
          <w:rFonts w:ascii="Arial" w:hAnsi="Arial" w:cs="Arial"/>
        </w:rPr>
        <w:t xml:space="preserve"> </w:t>
      </w: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t>Rimski trg 46, 81000 Podgorica</w:t>
      </w: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t>Za: Ministar</w:t>
      </w: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t>telefon: +382 20 482 163</w:t>
      </w:r>
    </w:p>
    <w:p w:rsidR="004B1F94" w:rsidRPr="00900EEE" w:rsidRDefault="004B1F94" w:rsidP="004B1F94">
      <w:pPr>
        <w:spacing w:after="0" w:line="240" w:lineRule="auto"/>
        <w:ind w:left="144" w:right="144"/>
        <w:jc w:val="both"/>
        <w:rPr>
          <w:rFonts w:ascii="Arial" w:hAnsi="Arial" w:cs="Arial"/>
          <w:b/>
          <w:bCs/>
        </w:rPr>
      </w:pPr>
    </w:p>
    <w:p w:rsidR="004B1F94" w:rsidRPr="00900EEE" w:rsidRDefault="004B1F94" w:rsidP="00143F3E">
      <w:pPr>
        <w:pStyle w:val="ListParagraph"/>
        <w:numPr>
          <w:ilvl w:val="0"/>
          <w:numId w:val="1"/>
        </w:numPr>
        <w:spacing w:after="0" w:line="240" w:lineRule="auto"/>
        <w:ind w:left="144" w:right="144" w:firstLine="0"/>
        <w:rPr>
          <w:rFonts w:ascii="Arial" w:hAnsi="Arial" w:cs="Arial"/>
          <w:b/>
          <w:bCs/>
          <w:sz w:val="22"/>
        </w:rPr>
      </w:pPr>
      <w:r w:rsidRPr="00900EEE">
        <w:rPr>
          <w:rFonts w:ascii="Arial" w:hAnsi="Arial" w:cs="Arial"/>
          <w:b/>
          <w:bCs/>
          <w:sz w:val="22"/>
        </w:rPr>
        <w:t>Koncesionar:</w:t>
      </w:r>
    </w:p>
    <w:p w:rsidR="004B1F94" w:rsidRPr="00900EEE" w:rsidRDefault="004B1F94" w:rsidP="004B1F94">
      <w:pPr>
        <w:spacing w:after="0" w:line="240" w:lineRule="auto"/>
        <w:ind w:left="144" w:right="144"/>
        <w:jc w:val="both"/>
        <w:rPr>
          <w:rFonts w:ascii="Arial" w:hAnsi="Arial" w:cs="Arial"/>
          <w:b/>
          <w:bCs/>
        </w:rPr>
      </w:pPr>
      <w:r w:rsidRPr="00900EEE">
        <w:rPr>
          <w:rFonts w:ascii="Arial" w:hAnsi="Arial" w:cs="Arial"/>
          <w:b/>
          <w:bCs/>
        </w:rPr>
        <w:t>______________________________________________</w:t>
      </w:r>
    </w:p>
    <w:p w:rsidR="004B1F94" w:rsidRPr="00900EEE" w:rsidRDefault="004B1F94" w:rsidP="004B1F94">
      <w:pPr>
        <w:spacing w:after="0" w:line="240" w:lineRule="auto"/>
        <w:ind w:left="144" w:right="144"/>
        <w:jc w:val="both"/>
        <w:rPr>
          <w:rFonts w:ascii="Arial" w:hAnsi="Arial" w:cs="Arial"/>
          <w:b/>
          <w:bCs/>
        </w:rPr>
      </w:pPr>
      <w:r w:rsidRPr="00900EEE">
        <w:rPr>
          <w:rFonts w:ascii="Arial" w:hAnsi="Arial" w:cs="Arial"/>
        </w:rPr>
        <w:t>Adresa:</w:t>
      </w: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lastRenderedPageBreak/>
        <w:t>Za:  (odgovorno lice)</w:t>
      </w:r>
    </w:p>
    <w:p w:rsidR="004B1F94" w:rsidRPr="00900EEE" w:rsidRDefault="004B1F94" w:rsidP="004B1F94">
      <w:pPr>
        <w:spacing w:after="0" w:line="240" w:lineRule="auto"/>
        <w:ind w:left="144" w:right="144"/>
        <w:jc w:val="both"/>
        <w:rPr>
          <w:rFonts w:ascii="Arial" w:hAnsi="Arial" w:cs="Arial"/>
        </w:rPr>
      </w:pPr>
      <w:r w:rsidRPr="00900EEE">
        <w:rPr>
          <w:rFonts w:ascii="Arial" w:hAnsi="Arial" w:cs="Arial"/>
        </w:rPr>
        <w:t xml:space="preserve">telefon: </w:t>
      </w:r>
    </w:p>
    <w:p w:rsidR="004B1F94" w:rsidRPr="00900EEE" w:rsidRDefault="004B1F94" w:rsidP="004B1F94">
      <w:pPr>
        <w:spacing w:after="0" w:line="240" w:lineRule="auto"/>
        <w:ind w:left="144" w:right="144"/>
        <w:jc w:val="both"/>
        <w:rPr>
          <w:rFonts w:ascii="Arial" w:hAnsi="Arial" w:cs="Arial"/>
          <w:b/>
          <w:bCs/>
        </w:rPr>
      </w:pPr>
    </w:p>
    <w:p w:rsidR="004B1F94" w:rsidRPr="00900EEE" w:rsidRDefault="004B1F94" w:rsidP="00143F3E">
      <w:pPr>
        <w:pStyle w:val="ListParagraph"/>
        <w:numPr>
          <w:ilvl w:val="0"/>
          <w:numId w:val="26"/>
        </w:numPr>
        <w:spacing w:after="0" w:line="240" w:lineRule="auto"/>
        <w:ind w:right="144"/>
        <w:rPr>
          <w:rFonts w:ascii="Arial" w:hAnsi="Arial" w:cs="Arial"/>
          <w:sz w:val="22"/>
        </w:rPr>
      </w:pPr>
      <w:r w:rsidRPr="00900EEE">
        <w:rPr>
          <w:rFonts w:ascii="Arial" w:hAnsi="Arial" w:cs="Arial"/>
          <w:sz w:val="22"/>
        </w:rPr>
        <w:t>Svaka Ugovorna strana može da zamijeni ili promijeni navedenu adresu uz slanje pisanog obavještenja drugoj Ugovornoj strani.</w:t>
      </w:r>
    </w:p>
    <w:p w:rsidR="004B1F94" w:rsidRPr="00900EEE" w:rsidRDefault="004B1F94" w:rsidP="004B1F94">
      <w:pPr>
        <w:suppressAutoHyphens/>
        <w:spacing w:after="0" w:line="240" w:lineRule="auto"/>
        <w:ind w:right="144"/>
        <w:jc w:val="both"/>
        <w:rPr>
          <w:rFonts w:ascii="Arial" w:hAnsi="Arial" w:cs="Arial"/>
        </w:rPr>
      </w:pPr>
    </w:p>
    <w:p w:rsidR="004B1F94" w:rsidRPr="00900EEE" w:rsidRDefault="004B1F94" w:rsidP="00143F3E">
      <w:pPr>
        <w:pStyle w:val="ListParagraph"/>
        <w:numPr>
          <w:ilvl w:val="0"/>
          <w:numId w:val="3"/>
        </w:numPr>
        <w:suppressAutoHyphens/>
        <w:spacing w:after="0" w:line="240" w:lineRule="auto"/>
        <w:ind w:left="144" w:right="144" w:firstLine="0"/>
        <w:rPr>
          <w:rFonts w:ascii="Arial" w:hAnsi="Arial" w:cs="Arial"/>
          <w:b/>
          <w:sz w:val="22"/>
        </w:rPr>
      </w:pPr>
      <w:r w:rsidRPr="00900EEE">
        <w:rPr>
          <w:rFonts w:ascii="Arial" w:hAnsi="Arial" w:cs="Arial"/>
          <w:b/>
          <w:sz w:val="22"/>
        </w:rPr>
        <w:t>Ugovorna dokumentacija</w:t>
      </w:r>
    </w:p>
    <w:p w:rsidR="004B1F94" w:rsidRPr="00900EEE" w:rsidRDefault="004B1F94" w:rsidP="004B1F94">
      <w:pPr>
        <w:pStyle w:val="ListParagraph"/>
        <w:suppressAutoHyphens/>
        <w:spacing w:after="0" w:line="240" w:lineRule="auto"/>
        <w:ind w:left="144" w:right="144"/>
        <w:rPr>
          <w:rFonts w:ascii="Arial" w:hAnsi="Arial" w:cs="Arial"/>
          <w:b/>
          <w:sz w:val="22"/>
        </w:rPr>
      </w:pPr>
    </w:p>
    <w:p w:rsidR="004B1F94" w:rsidRPr="00900EEE" w:rsidRDefault="004B1F94" w:rsidP="004B1F94">
      <w:pPr>
        <w:suppressAutoHyphens/>
        <w:spacing w:after="0" w:line="240" w:lineRule="auto"/>
        <w:ind w:left="144" w:right="144"/>
        <w:jc w:val="both"/>
        <w:rPr>
          <w:rFonts w:ascii="Arial" w:hAnsi="Arial" w:cs="Arial"/>
        </w:rPr>
      </w:pPr>
      <w:r w:rsidRPr="00900EEE">
        <w:rPr>
          <w:rFonts w:ascii="Arial" w:hAnsi="Arial" w:cs="Arial"/>
        </w:rPr>
        <w:t xml:space="preserve"> Sastavni dio ovog Ugovora čine i:</w:t>
      </w:r>
    </w:p>
    <w:p w:rsidR="004B1F94" w:rsidRPr="00900EEE" w:rsidRDefault="004B1F94" w:rsidP="004B1F94">
      <w:pPr>
        <w:suppressAutoHyphens/>
        <w:spacing w:after="0" w:line="240" w:lineRule="auto"/>
        <w:ind w:left="144" w:right="144"/>
        <w:jc w:val="both"/>
        <w:rPr>
          <w:rFonts w:ascii="Arial" w:hAnsi="Arial" w:cs="Arial"/>
        </w:rPr>
      </w:pPr>
    </w:p>
    <w:p w:rsidR="004B1F94" w:rsidRPr="00900EEE" w:rsidRDefault="004B1F94" w:rsidP="00143F3E">
      <w:pPr>
        <w:pStyle w:val="ListParagraph"/>
        <w:numPr>
          <w:ilvl w:val="0"/>
          <w:numId w:val="2"/>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Koncesioni akt broj ________;</w:t>
      </w:r>
    </w:p>
    <w:p w:rsidR="004B1F94" w:rsidRPr="00900EEE" w:rsidRDefault="004B1F94" w:rsidP="00143F3E">
      <w:pPr>
        <w:pStyle w:val="ListParagraph"/>
        <w:numPr>
          <w:ilvl w:val="0"/>
          <w:numId w:val="2"/>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Ponuda Koncesionara broj ___________;</w:t>
      </w:r>
    </w:p>
    <w:p w:rsidR="004B1F94" w:rsidRPr="00900EEE" w:rsidRDefault="004B1F94" w:rsidP="00143F3E">
      <w:pPr>
        <w:pStyle w:val="ListParagraph"/>
        <w:numPr>
          <w:ilvl w:val="0"/>
          <w:numId w:val="2"/>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Prilozi Ugovora;</w:t>
      </w:r>
    </w:p>
    <w:p w:rsidR="004B1F94" w:rsidRPr="00900EEE" w:rsidRDefault="004B1F94" w:rsidP="00143F3E">
      <w:pPr>
        <w:pStyle w:val="ListParagraph"/>
        <w:numPr>
          <w:ilvl w:val="0"/>
          <w:numId w:val="2"/>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CRPS za Koncesionara; </w:t>
      </w:r>
    </w:p>
    <w:p w:rsidR="004B1F94" w:rsidRPr="00900EEE" w:rsidRDefault="004B1F94" w:rsidP="00143F3E">
      <w:pPr>
        <w:pStyle w:val="ListParagraph"/>
        <w:numPr>
          <w:ilvl w:val="0"/>
          <w:numId w:val="2"/>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Centralnog registra privrednih subjekata za Koncesiono društvo] </w:t>
      </w:r>
    </w:p>
    <w:p w:rsidR="004B1F94" w:rsidRPr="00900EEE" w:rsidRDefault="004B1F94" w:rsidP="004B1F94">
      <w:pPr>
        <w:pStyle w:val="ListParagraph"/>
        <w:suppressAutoHyphens/>
        <w:spacing w:after="0" w:line="240" w:lineRule="auto"/>
        <w:ind w:left="144" w:right="144"/>
        <w:rPr>
          <w:rFonts w:ascii="Arial" w:hAnsi="Arial" w:cs="Arial"/>
          <w:sz w:val="22"/>
        </w:rPr>
      </w:pPr>
    </w:p>
    <w:p w:rsidR="004B1F94" w:rsidRPr="00900EEE" w:rsidRDefault="004B1F94" w:rsidP="00143F3E">
      <w:pPr>
        <w:pStyle w:val="ListParagraph"/>
        <w:numPr>
          <w:ilvl w:val="0"/>
          <w:numId w:val="3"/>
        </w:numPr>
        <w:suppressAutoHyphens/>
        <w:spacing w:after="0" w:line="240" w:lineRule="auto"/>
        <w:ind w:left="144" w:right="144" w:firstLine="0"/>
        <w:rPr>
          <w:rFonts w:ascii="Arial" w:hAnsi="Arial" w:cs="Arial"/>
          <w:b/>
          <w:sz w:val="22"/>
        </w:rPr>
      </w:pPr>
      <w:r w:rsidRPr="00900EEE">
        <w:rPr>
          <w:rFonts w:ascii="Arial" w:hAnsi="Arial" w:cs="Arial"/>
          <w:b/>
          <w:sz w:val="22"/>
        </w:rPr>
        <w:t>Završna odredba</w:t>
      </w:r>
    </w:p>
    <w:p w:rsidR="004B1F94" w:rsidRPr="009C7125" w:rsidRDefault="004B1F94" w:rsidP="004B1F94">
      <w:pPr>
        <w:pStyle w:val="ListParagraph"/>
        <w:suppressAutoHyphens/>
        <w:spacing w:after="0" w:line="240" w:lineRule="auto"/>
        <w:ind w:left="144" w:right="144"/>
        <w:rPr>
          <w:rFonts w:ascii="Arial" w:hAnsi="Arial" w:cs="Arial"/>
          <w:b/>
          <w:i/>
          <w:sz w:val="22"/>
        </w:rPr>
      </w:pPr>
    </w:p>
    <w:p w:rsidR="004B1F94" w:rsidRPr="006D1D67" w:rsidRDefault="004B1F94" w:rsidP="004B1F94">
      <w:pPr>
        <w:spacing w:after="0" w:line="240" w:lineRule="auto"/>
        <w:ind w:right="4"/>
        <w:jc w:val="both"/>
        <w:rPr>
          <w:rFonts w:ascii="Arial" w:eastAsia="Times New Roman" w:hAnsi="Arial" w:cs="Arial"/>
          <w:lang w:val="hr-HR"/>
        </w:rPr>
      </w:pPr>
      <w:r w:rsidRPr="006D1D67">
        <w:rPr>
          <w:rFonts w:ascii="Arial" w:eastAsia="Times New Roman" w:hAnsi="Arial" w:cs="Arial"/>
          <w:lang w:val="hr-HR"/>
        </w:rPr>
        <w:t>Ovaj Ugovor je sačinjen u 14 (četrnaest) istovjetnih primjeraka od kojih po dva primjerka pripadaju Ugovornim stranama, a po jedan primjerak Vrhovnom državnom tužilaštvu, Ministarstvu finansija, Upravi prihoda i carina, Zaštitniku imovinsko pravnih interesa Crne Gore, Komisiji za koncesije Vlade Crne Gore, Upravi za inspekcijske poslove, Upravi za katastar i državnu imovinu- Područna jedinica Kolašin, Upravi za šume, Opštini Kolašin i JU Zavod za geološka istraživanja Podgorica.</w:t>
      </w:r>
    </w:p>
    <w:p w:rsidR="004B1F94" w:rsidRPr="00900EEE" w:rsidRDefault="004B1F94" w:rsidP="004B1F94">
      <w:pPr>
        <w:spacing w:after="0" w:line="240" w:lineRule="auto"/>
        <w:ind w:left="144" w:right="144"/>
        <w:jc w:val="both"/>
        <w:rPr>
          <w:rFonts w:ascii="Arial" w:eastAsia="Times New Roman" w:hAnsi="Arial" w:cs="Arial"/>
        </w:rPr>
      </w:pPr>
      <w:r w:rsidRPr="00900EEE">
        <w:rPr>
          <w:rFonts w:ascii="Arial" w:eastAsia="Times New Roman" w:hAnsi="Arial" w:cs="Arial"/>
        </w:rPr>
        <w:t>.</w:t>
      </w:r>
    </w:p>
    <w:p w:rsidR="004B1F94" w:rsidRPr="00900EEE" w:rsidRDefault="004B1F94" w:rsidP="004B1F94">
      <w:pPr>
        <w:spacing w:after="0" w:line="240" w:lineRule="auto"/>
        <w:ind w:left="144" w:right="144"/>
        <w:jc w:val="both"/>
        <w:rPr>
          <w:rFonts w:ascii="Arial" w:eastAsia="Times New Roman" w:hAnsi="Arial" w:cs="Arial"/>
        </w:rPr>
      </w:pPr>
    </w:p>
    <w:p w:rsidR="004B1F94" w:rsidRPr="00900EEE" w:rsidRDefault="004B1F94" w:rsidP="004B1F94">
      <w:pPr>
        <w:autoSpaceDE w:val="0"/>
        <w:autoSpaceDN w:val="0"/>
        <w:adjustRightInd w:val="0"/>
        <w:spacing w:after="0" w:line="240" w:lineRule="auto"/>
        <w:ind w:left="144" w:right="144"/>
        <w:jc w:val="both"/>
        <w:rPr>
          <w:rFonts w:ascii="Arial" w:hAnsi="Arial" w:cs="Arial"/>
          <w:b/>
        </w:rPr>
      </w:pPr>
    </w:p>
    <w:p w:rsidR="004B1F94" w:rsidRPr="00900EEE" w:rsidRDefault="004B1F94" w:rsidP="004B1F94">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ZA KONCEDENTA                                                                       ZA KONCESIONARA</w:t>
      </w:r>
    </w:p>
    <w:p w:rsidR="004B1F94" w:rsidRPr="00900EEE" w:rsidRDefault="004B1F94" w:rsidP="004B1F94">
      <w:pPr>
        <w:autoSpaceDE w:val="0"/>
        <w:autoSpaceDN w:val="0"/>
        <w:adjustRightInd w:val="0"/>
        <w:spacing w:after="0" w:line="240" w:lineRule="auto"/>
        <w:ind w:left="144" w:right="144"/>
        <w:jc w:val="both"/>
        <w:rPr>
          <w:rFonts w:ascii="Arial" w:hAnsi="Arial" w:cs="Arial"/>
          <w:b/>
        </w:rPr>
      </w:pPr>
    </w:p>
    <w:p w:rsidR="004B1F94" w:rsidRDefault="004B1F94" w:rsidP="004B1F94">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M I N I S T A R                                                                              IZVRŠNI DIREKTOR</w:t>
      </w:r>
    </w:p>
    <w:p w:rsidR="004B1F94" w:rsidRDefault="004B1F94" w:rsidP="004B1F94">
      <w:pPr>
        <w:autoSpaceDE w:val="0"/>
        <w:autoSpaceDN w:val="0"/>
        <w:adjustRightInd w:val="0"/>
        <w:spacing w:after="0" w:line="240" w:lineRule="auto"/>
        <w:ind w:left="144" w:right="144"/>
        <w:jc w:val="both"/>
        <w:rPr>
          <w:rFonts w:ascii="Arial" w:hAnsi="Arial" w:cs="Arial"/>
          <w:b/>
        </w:rPr>
      </w:pPr>
    </w:p>
    <w:p w:rsidR="004B1F94" w:rsidRPr="00E56D16" w:rsidRDefault="003653DE" w:rsidP="004B1F94">
      <w:pPr>
        <w:autoSpaceDE w:val="0"/>
        <w:autoSpaceDN w:val="0"/>
        <w:adjustRightInd w:val="0"/>
        <w:spacing w:after="0" w:line="240" w:lineRule="auto"/>
        <w:ind w:left="144" w:right="144"/>
        <w:jc w:val="both"/>
        <w:rPr>
          <w:rFonts w:ascii="Arial" w:hAnsi="Arial" w:cs="Arial"/>
          <w:b/>
        </w:rPr>
      </w:pPr>
      <w:r>
        <w:rPr>
          <w:rFonts w:ascii="Arial" w:hAnsi="Arial" w:cs="Arial"/>
          <w:b/>
        </w:rPr>
        <w:t>m</w:t>
      </w:r>
      <w:r w:rsidR="004B1F94" w:rsidRPr="00EE563F">
        <w:rPr>
          <w:rFonts w:ascii="Arial" w:hAnsi="Arial" w:cs="Arial"/>
          <w:b/>
        </w:rPr>
        <w:t>r Ervin</w:t>
      </w:r>
      <w:r w:rsidR="00EE563F">
        <w:rPr>
          <w:rFonts w:ascii="Arial" w:hAnsi="Arial" w:cs="Arial"/>
          <w:b/>
        </w:rPr>
        <w:t xml:space="preserve"> </w:t>
      </w:r>
      <w:r w:rsidR="004B1F94" w:rsidRPr="00EE563F">
        <w:rPr>
          <w:rFonts w:ascii="Arial" w:hAnsi="Arial" w:cs="Arial"/>
          <w:b/>
        </w:rPr>
        <w:t xml:space="preserve">Ibrahimović  </w:t>
      </w:r>
      <w:r w:rsidR="004B1F94" w:rsidRPr="00900EEE">
        <w:rPr>
          <w:rFonts w:ascii="Arial" w:hAnsi="Arial" w:cs="Arial"/>
        </w:rPr>
        <w:t xml:space="preserve">                                     </w:t>
      </w:r>
      <w:r w:rsidR="00EE563F">
        <w:rPr>
          <w:rFonts w:ascii="Arial" w:hAnsi="Arial" w:cs="Arial"/>
        </w:rPr>
        <w:t xml:space="preserve">                            </w:t>
      </w:r>
      <w:r w:rsidR="004B1F94" w:rsidRPr="00900EEE">
        <w:rPr>
          <w:rFonts w:ascii="Arial" w:hAnsi="Arial" w:cs="Arial"/>
        </w:rPr>
        <w:t>__________________</w:t>
      </w:r>
    </w:p>
    <w:p w:rsidR="00950EE2" w:rsidRPr="004B1F94" w:rsidRDefault="00950EE2" w:rsidP="004B1F94">
      <w:pPr>
        <w:spacing w:after="0" w:line="240" w:lineRule="auto"/>
        <w:ind w:left="324"/>
        <w:rPr>
          <w:rFonts w:ascii="Arial" w:hAnsi="Arial" w:cs="Arial"/>
        </w:rPr>
      </w:pPr>
    </w:p>
    <w:sectPr w:rsidR="00950EE2" w:rsidRPr="004B1F94" w:rsidSect="0091125B">
      <w:footerReference w:type="default" r:id="rId8"/>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7111" w:rsidRDefault="00357111" w:rsidP="00775E10">
      <w:pPr>
        <w:spacing w:after="0" w:line="240" w:lineRule="auto"/>
      </w:pPr>
      <w:r>
        <w:separator/>
      </w:r>
    </w:p>
  </w:endnote>
  <w:endnote w:type="continuationSeparator" w:id="0">
    <w:p w:rsidR="00357111" w:rsidRDefault="00357111"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05298"/>
      <w:docPartObj>
        <w:docPartGallery w:val="Page Numbers (Bottom of Page)"/>
        <w:docPartUnique/>
      </w:docPartObj>
    </w:sdtPr>
    <w:sdtEndPr/>
    <w:sdtContent>
      <w:p w:rsidR="0092008C" w:rsidRDefault="00EC4133">
        <w:pPr>
          <w:pStyle w:val="Footer"/>
          <w:jc w:val="center"/>
        </w:pPr>
        <w:r>
          <w:fldChar w:fldCharType="begin"/>
        </w:r>
        <w:r>
          <w:instrText xml:space="preserve"> PAGE   \* MERGEFORMAT </w:instrText>
        </w:r>
        <w:r>
          <w:fldChar w:fldCharType="separate"/>
        </w:r>
        <w:r w:rsidR="003653DE">
          <w:t>16</w:t>
        </w:r>
        <w:r>
          <w:fldChar w:fldCharType="end"/>
        </w:r>
      </w:p>
    </w:sdtContent>
  </w:sdt>
  <w:p w:rsidR="0092008C" w:rsidRDefault="00920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7111" w:rsidRDefault="00357111" w:rsidP="00775E10">
      <w:pPr>
        <w:spacing w:after="0" w:line="240" w:lineRule="auto"/>
      </w:pPr>
      <w:r>
        <w:separator/>
      </w:r>
    </w:p>
  </w:footnote>
  <w:footnote w:type="continuationSeparator" w:id="0">
    <w:p w:rsidR="00357111" w:rsidRDefault="00357111"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5" w15:restartNumberingAfterBreak="0">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15:restartNumberingAfterBreak="0">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B369E0"/>
    <w:multiLevelType w:val="hybridMultilevel"/>
    <w:tmpl w:val="BF8A85F6"/>
    <w:lvl w:ilvl="0" w:tplc="D4624E72">
      <w:start w:val="1"/>
      <w:numFmt w:val="decimal"/>
      <w:lvlText w:val="%1."/>
      <w:lvlJc w:val="left"/>
      <w:pPr>
        <w:ind w:left="742" w:hanging="360"/>
      </w:pPr>
      <w:rPr>
        <w:rFonts w:hint="default"/>
      </w:r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9"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9C6E55"/>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2"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0"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2" w15:restartNumberingAfterBreak="0">
    <w:nsid w:val="74E25F32"/>
    <w:multiLevelType w:val="hybridMultilevel"/>
    <w:tmpl w:val="C9FA14E6"/>
    <w:lvl w:ilvl="0" w:tplc="04090017">
      <w:start w:val="1"/>
      <w:numFmt w:val="lowerLetter"/>
      <w:lvlText w:val="%1)"/>
      <w:lvlJc w:val="left"/>
      <w:pPr>
        <w:ind w:left="540"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15:restartNumberingAfterBreak="0">
    <w:nsid w:val="7AAA2631"/>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7"/>
  </w:num>
  <w:num w:numId="3">
    <w:abstractNumId w:val="4"/>
  </w:num>
  <w:num w:numId="4">
    <w:abstractNumId w:val="20"/>
  </w:num>
  <w:num w:numId="5">
    <w:abstractNumId w:val="23"/>
  </w:num>
  <w:num w:numId="6">
    <w:abstractNumId w:val="16"/>
  </w:num>
  <w:num w:numId="7">
    <w:abstractNumId w:val="31"/>
  </w:num>
  <w:num w:numId="8">
    <w:abstractNumId w:val="13"/>
  </w:num>
  <w:num w:numId="9">
    <w:abstractNumId w:val="25"/>
  </w:num>
  <w:num w:numId="10">
    <w:abstractNumId w:val="32"/>
  </w:num>
  <w:num w:numId="11">
    <w:abstractNumId w:val="3"/>
  </w:num>
  <w:num w:numId="12">
    <w:abstractNumId w:val="7"/>
  </w:num>
  <w:num w:numId="13">
    <w:abstractNumId w:val="10"/>
  </w:num>
  <w:num w:numId="14">
    <w:abstractNumId w:val="33"/>
  </w:num>
  <w:num w:numId="15">
    <w:abstractNumId w:val="15"/>
  </w:num>
  <w:num w:numId="16">
    <w:abstractNumId w:val="9"/>
  </w:num>
  <w:num w:numId="17">
    <w:abstractNumId w:val="18"/>
  </w:num>
  <w:num w:numId="18">
    <w:abstractNumId w:val="6"/>
  </w:num>
  <w:num w:numId="19">
    <w:abstractNumId w:val="5"/>
  </w:num>
  <w:num w:numId="20">
    <w:abstractNumId w:val="26"/>
  </w:num>
  <w:num w:numId="21">
    <w:abstractNumId w:val="11"/>
  </w:num>
  <w:num w:numId="22">
    <w:abstractNumId w:val="24"/>
  </w:num>
  <w:num w:numId="23">
    <w:abstractNumId w:val="28"/>
  </w:num>
  <w:num w:numId="24">
    <w:abstractNumId w:val="21"/>
  </w:num>
  <w:num w:numId="25">
    <w:abstractNumId w:val="30"/>
  </w:num>
  <w:num w:numId="26">
    <w:abstractNumId w:val="14"/>
  </w:num>
  <w:num w:numId="27">
    <w:abstractNumId w:val="17"/>
  </w:num>
  <w:num w:numId="28">
    <w:abstractNumId w:val="35"/>
  </w:num>
  <w:num w:numId="29">
    <w:abstractNumId w:val="19"/>
  </w:num>
  <w:num w:numId="30">
    <w:abstractNumId w:val="2"/>
  </w:num>
  <w:num w:numId="31">
    <w:abstractNumId w:val="22"/>
  </w:num>
  <w:num w:numId="32">
    <w:abstractNumId w:val="8"/>
  </w:num>
  <w:num w:numId="33">
    <w:abstractNumId w:val="12"/>
  </w:num>
  <w:num w:numId="34">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5"/>
  <w:drawingGridVerticalSpacing w:val="18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BB"/>
    <w:rsid w:val="00001E16"/>
    <w:rsid w:val="00006258"/>
    <w:rsid w:val="00006336"/>
    <w:rsid w:val="0000671F"/>
    <w:rsid w:val="000124F5"/>
    <w:rsid w:val="00015E1E"/>
    <w:rsid w:val="0002218E"/>
    <w:rsid w:val="00024213"/>
    <w:rsid w:val="000277A7"/>
    <w:rsid w:val="000349A8"/>
    <w:rsid w:val="000440AB"/>
    <w:rsid w:val="00052E84"/>
    <w:rsid w:val="0005796A"/>
    <w:rsid w:val="00060393"/>
    <w:rsid w:val="00064901"/>
    <w:rsid w:val="000656AB"/>
    <w:rsid w:val="00066EB6"/>
    <w:rsid w:val="00072702"/>
    <w:rsid w:val="0007308D"/>
    <w:rsid w:val="000761D3"/>
    <w:rsid w:val="00076B28"/>
    <w:rsid w:val="00082454"/>
    <w:rsid w:val="00082E3D"/>
    <w:rsid w:val="00083E11"/>
    <w:rsid w:val="000900E2"/>
    <w:rsid w:val="000904E8"/>
    <w:rsid w:val="000925A7"/>
    <w:rsid w:val="000A5B12"/>
    <w:rsid w:val="000A7736"/>
    <w:rsid w:val="000B2519"/>
    <w:rsid w:val="000C03ED"/>
    <w:rsid w:val="000C1F81"/>
    <w:rsid w:val="000C78B7"/>
    <w:rsid w:val="000D1136"/>
    <w:rsid w:val="000D12F4"/>
    <w:rsid w:val="000D206D"/>
    <w:rsid w:val="000D2233"/>
    <w:rsid w:val="000D41CE"/>
    <w:rsid w:val="000D6DA1"/>
    <w:rsid w:val="000E02F6"/>
    <w:rsid w:val="000E21BC"/>
    <w:rsid w:val="000E478E"/>
    <w:rsid w:val="00100D2F"/>
    <w:rsid w:val="00100F10"/>
    <w:rsid w:val="00102EA7"/>
    <w:rsid w:val="0010336F"/>
    <w:rsid w:val="00103EC1"/>
    <w:rsid w:val="00104020"/>
    <w:rsid w:val="00105895"/>
    <w:rsid w:val="001059DE"/>
    <w:rsid w:val="00106C5B"/>
    <w:rsid w:val="001130C9"/>
    <w:rsid w:val="00116E03"/>
    <w:rsid w:val="001176B0"/>
    <w:rsid w:val="00117F91"/>
    <w:rsid w:val="00120B4B"/>
    <w:rsid w:val="00126EA5"/>
    <w:rsid w:val="001311DD"/>
    <w:rsid w:val="0014271E"/>
    <w:rsid w:val="001430F4"/>
    <w:rsid w:val="00143A6D"/>
    <w:rsid w:val="00143F3E"/>
    <w:rsid w:val="00145746"/>
    <w:rsid w:val="00145F44"/>
    <w:rsid w:val="00154BF9"/>
    <w:rsid w:val="001609A2"/>
    <w:rsid w:val="00161AD8"/>
    <w:rsid w:val="0016713A"/>
    <w:rsid w:val="00170AB9"/>
    <w:rsid w:val="00174201"/>
    <w:rsid w:val="00177F9A"/>
    <w:rsid w:val="00181F05"/>
    <w:rsid w:val="00183648"/>
    <w:rsid w:val="00186A06"/>
    <w:rsid w:val="0019449E"/>
    <w:rsid w:val="0019637D"/>
    <w:rsid w:val="001A0B40"/>
    <w:rsid w:val="001A177E"/>
    <w:rsid w:val="001A3D0E"/>
    <w:rsid w:val="001A636E"/>
    <w:rsid w:val="001B16CF"/>
    <w:rsid w:val="001B47D1"/>
    <w:rsid w:val="001B5EE4"/>
    <w:rsid w:val="001B7C66"/>
    <w:rsid w:val="001C3EA4"/>
    <w:rsid w:val="001C52E4"/>
    <w:rsid w:val="001D194C"/>
    <w:rsid w:val="001D1AB5"/>
    <w:rsid w:val="001D1E15"/>
    <w:rsid w:val="001D2E92"/>
    <w:rsid w:val="001D3F3E"/>
    <w:rsid w:val="001D43AD"/>
    <w:rsid w:val="001D617C"/>
    <w:rsid w:val="001E4197"/>
    <w:rsid w:val="001F0F5A"/>
    <w:rsid w:val="001F2C98"/>
    <w:rsid w:val="001F492F"/>
    <w:rsid w:val="00200511"/>
    <w:rsid w:val="00203BCC"/>
    <w:rsid w:val="002040B2"/>
    <w:rsid w:val="00210E6A"/>
    <w:rsid w:val="00211D83"/>
    <w:rsid w:val="00212792"/>
    <w:rsid w:val="00217AF1"/>
    <w:rsid w:val="00222372"/>
    <w:rsid w:val="00223379"/>
    <w:rsid w:val="00227BEE"/>
    <w:rsid w:val="00230D8E"/>
    <w:rsid w:val="002345A9"/>
    <w:rsid w:val="0023501D"/>
    <w:rsid w:val="00236C86"/>
    <w:rsid w:val="00237E07"/>
    <w:rsid w:val="00240312"/>
    <w:rsid w:val="00244929"/>
    <w:rsid w:val="00246863"/>
    <w:rsid w:val="00247D92"/>
    <w:rsid w:val="00252B42"/>
    <w:rsid w:val="00252BF0"/>
    <w:rsid w:val="00253C6F"/>
    <w:rsid w:val="002556D3"/>
    <w:rsid w:val="00257547"/>
    <w:rsid w:val="00257BCA"/>
    <w:rsid w:val="002633D6"/>
    <w:rsid w:val="00270F16"/>
    <w:rsid w:val="002725B6"/>
    <w:rsid w:val="0027328C"/>
    <w:rsid w:val="00273E5A"/>
    <w:rsid w:val="0027616D"/>
    <w:rsid w:val="002813CA"/>
    <w:rsid w:val="00281512"/>
    <w:rsid w:val="00284A49"/>
    <w:rsid w:val="0028614A"/>
    <w:rsid w:val="0028710A"/>
    <w:rsid w:val="00287B26"/>
    <w:rsid w:val="00287F89"/>
    <w:rsid w:val="002923F4"/>
    <w:rsid w:val="00292FB3"/>
    <w:rsid w:val="002A4987"/>
    <w:rsid w:val="002A5090"/>
    <w:rsid w:val="002B4925"/>
    <w:rsid w:val="002B4A27"/>
    <w:rsid w:val="002B51A8"/>
    <w:rsid w:val="002B5E60"/>
    <w:rsid w:val="002C2DD8"/>
    <w:rsid w:val="002C30F0"/>
    <w:rsid w:val="002C3C67"/>
    <w:rsid w:val="002C648F"/>
    <w:rsid w:val="002D0CE5"/>
    <w:rsid w:val="002D3D78"/>
    <w:rsid w:val="002D6024"/>
    <w:rsid w:val="002E21BD"/>
    <w:rsid w:val="002E275D"/>
    <w:rsid w:val="002E7D3D"/>
    <w:rsid w:val="002F11B5"/>
    <w:rsid w:val="002F14E9"/>
    <w:rsid w:val="002F26F0"/>
    <w:rsid w:val="003045E3"/>
    <w:rsid w:val="003110B7"/>
    <w:rsid w:val="00313672"/>
    <w:rsid w:val="00313C8E"/>
    <w:rsid w:val="00314654"/>
    <w:rsid w:val="003148BC"/>
    <w:rsid w:val="00320A12"/>
    <w:rsid w:val="003274EC"/>
    <w:rsid w:val="00327710"/>
    <w:rsid w:val="00331319"/>
    <w:rsid w:val="00332C12"/>
    <w:rsid w:val="00332C1D"/>
    <w:rsid w:val="00335B79"/>
    <w:rsid w:val="00345C96"/>
    <w:rsid w:val="00345FC8"/>
    <w:rsid w:val="0034713A"/>
    <w:rsid w:val="00347F09"/>
    <w:rsid w:val="00354473"/>
    <w:rsid w:val="00355B17"/>
    <w:rsid w:val="00357111"/>
    <w:rsid w:val="00360060"/>
    <w:rsid w:val="00361016"/>
    <w:rsid w:val="00363ED3"/>
    <w:rsid w:val="003653DE"/>
    <w:rsid w:val="00366A30"/>
    <w:rsid w:val="00366B6D"/>
    <w:rsid w:val="003673F6"/>
    <w:rsid w:val="0037055C"/>
    <w:rsid w:val="003755E5"/>
    <w:rsid w:val="0037675F"/>
    <w:rsid w:val="00387E37"/>
    <w:rsid w:val="003918D8"/>
    <w:rsid w:val="00391DC1"/>
    <w:rsid w:val="003A08A2"/>
    <w:rsid w:val="003A08FE"/>
    <w:rsid w:val="003A1929"/>
    <w:rsid w:val="003A2513"/>
    <w:rsid w:val="003A6AC7"/>
    <w:rsid w:val="003A75B3"/>
    <w:rsid w:val="003A7CEE"/>
    <w:rsid w:val="003B11A2"/>
    <w:rsid w:val="003B7419"/>
    <w:rsid w:val="003C4E9D"/>
    <w:rsid w:val="003D0568"/>
    <w:rsid w:val="003D7B18"/>
    <w:rsid w:val="003E0AFD"/>
    <w:rsid w:val="003E30CD"/>
    <w:rsid w:val="003E3F01"/>
    <w:rsid w:val="003E4992"/>
    <w:rsid w:val="003E7D8A"/>
    <w:rsid w:val="003F4273"/>
    <w:rsid w:val="003F4C7B"/>
    <w:rsid w:val="003F4DF1"/>
    <w:rsid w:val="00411520"/>
    <w:rsid w:val="004170ED"/>
    <w:rsid w:val="00421D3C"/>
    <w:rsid w:val="0042339B"/>
    <w:rsid w:val="00426F96"/>
    <w:rsid w:val="004300FF"/>
    <w:rsid w:val="00434BCA"/>
    <w:rsid w:val="004362B7"/>
    <w:rsid w:val="0044046F"/>
    <w:rsid w:val="00440BD7"/>
    <w:rsid w:val="00441405"/>
    <w:rsid w:val="00441DC8"/>
    <w:rsid w:val="00442A36"/>
    <w:rsid w:val="004431BE"/>
    <w:rsid w:val="004441A7"/>
    <w:rsid w:val="0044451D"/>
    <w:rsid w:val="00445C7E"/>
    <w:rsid w:val="004466ED"/>
    <w:rsid w:val="004479D0"/>
    <w:rsid w:val="00447A3E"/>
    <w:rsid w:val="00450B14"/>
    <w:rsid w:val="00460809"/>
    <w:rsid w:val="00461839"/>
    <w:rsid w:val="00461FF8"/>
    <w:rsid w:val="004650D0"/>
    <w:rsid w:val="004710C3"/>
    <w:rsid w:val="00471B86"/>
    <w:rsid w:val="004733CC"/>
    <w:rsid w:val="00476423"/>
    <w:rsid w:val="004804E1"/>
    <w:rsid w:val="0049121C"/>
    <w:rsid w:val="004925A7"/>
    <w:rsid w:val="00493F14"/>
    <w:rsid w:val="00496AC0"/>
    <w:rsid w:val="004A0598"/>
    <w:rsid w:val="004A696A"/>
    <w:rsid w:val="004B14A4"/>
    <w:rsid w:val="004B1F94"/>
    <w:rsid w:val="004C0A52"/>
    <w:rsid w:val="004C0C42"/>
    <w:rsid w:val="004C1340"/>
    <w:rsid w:val="004C2AF7"/>
    <w:rsid w:val="004C4EC0"/>
    <w:rsid w:val="004C6989"/>
    <w:rsid w:val="004C719C"/>
    <w:rsid w:val="004C7968"/>
    <w:rsid w:val="004D2ED8"/>
    <w:rsid w:val="004D3B3D"/>
    <w:rsid w:val="004D763F"/>
    <w:rsid w:val="004E3A3A"/>
    <w:rsid w:val="004E3C7D"/>
    <w:rsid w:val="004E540F"/>
    <w:rsid w:val="004E5452"/>
    <w:rsid w:val="00500064"/>
    <w:rsid w:val="0050237B"/>
    <w:rsid w:val="005047EA"/>
    <w:rsid w:val="005055F5"/>
    <w:rsid w:val="00506F47"/>
    <w:rsid w:val="00510ED3"/>
    <w:rsid w:val="00513440"/>
    <w:rsid w:val="0051680C"/>
    <w:rsid w:val="00521886"/>
    <w:rsid w:val="00522921"/>
    <w:rsid w:val="00526ACC"/>
    <w:rsid w:val="0052767E"/>
    <w:rsid w:val="00527F89"/>
    <w:rsid w:val="005359D8"/>
    <w:rsid w:val="00542790"/>
    <w:rsid w:val="00542A05"/>
    <w:rsid w:val="00542B89"/>
    <w:rsid w:val="0054418C"/>
    <w:rsid w:val="005455F0"/>
    <w:rsid w:val="005457C1"/>
    <w:rsid w:val="005474DD"/>
    <w:rsid w:val="005519C0"/>
    <w:rsid w:val="005528E3"/>
    <w:rsid w:val="00553391"/>
    <w:rsid w:val="005546DC"/>
    <w:rsid w:val="005607BB"/>
    <w:rsid w:val="005619B6"/>
    <w:rsid w:val="005631C7"/>
    <w:rsid w:val="0056452B"/>
    <w:rsid w:val="005669E8"/>
    <w:rsid w:val="00566D87"/>
    <w:rsid w:val="00571A53"/>
    <w:rsid w:val="00574C28"/>
    <w:rsid w:val="00576E51"/>
    <w:rsid w:val="0058397E"/>
    <w:rsid w:val="00585097"/>
    <w:rsid w:val="0059603D"/>
    <w:rsid w:val="005A450F"/>
    <w:rsid w:val="005A544B"/>
    <w:rsid w:val="005B13B6"/>
    <w:rsid w:val="005B234A"/>
    <w:rsid w:val="005B274F"/>
    <w:rsid w:val="005B36E2"/>
    <w:rsid w:val="005C0DCC"/>
    <w:rsid w:val="005C0F3F"/>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534B"/>
    <w:rsid w:val="006303A4"/>
    <w:rsid w:val="006337FA"/>
    <w:rsid w:val="0063467D"/>
    <w:rsid w:val="00636CA8"/>
    <w:rsid w:val="00640F57"/>
    <w:rsid w:val="00645885"/>
    <w:rsid w:val="006471B8"/>
    <w:rsid w:val="0064730A"/>
    <w:rsid w:val="00650E6C"/>
    <w:rsid w:val="00652266"/>
    <w:rsid w:val="006552F3"/>
    <w:rsid w:val="00662808"/>
    <w:rsid w:val="00663C28"/>
    <w:rsid w:val="00666E46"/>
    <w:rsid w:val="0067729A"/>
    <w:rsid w:val="00681921"/>
    <w:rsid w:val="00681A1E"/>
    <w:rsid w:val="006838F2"/>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1D67"/>
    <w:rsid w:val="006D28C8"/>
    <w:rsid w:val="006E344A"/>
    <w:rsid w:val="006E50F3"/>
    <w:rsid w:val="006E7ACA"/>
    <w:rsid w:val="006F14D1"/>
    <w:rsid w:val="006F3320"/>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11E"/>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A7A14"/>
    <w:rsid w:val="007B0EAD"/>
    <w:rsid w:val="007B199E"/>
    <w:rsid w:val="007B68A5"/>
    <w:rsid w:val="007B75AE"/>
    <w:rsid w:val="007B7E15"/>
    <w:rsid w:val="007C03DA"/>
    <w:rsid w:val="007C30AD"/>
    <w:rsid w:val="007D0C6B"/>
    <w:rsid w:val="007D13B4"/>
    <w:rsid w:val="007D49DA"/>
    <w:rsid w:val="007E13E7"/>
    <w:rsid w:val="007E187D"/>
    <w:rsid w:val="007F07E7"/>
    <w:rsid w:val="007F09B8"/>
    <w:rsid w:val="007F0BD9"/>
    <w:rsid w:val="007F4D84"/>
    <w:rsid w:val="007F4DFA"/>
    <w:rsid w:val="007F796F"/>
    <w:rsid w:val="00801FE4"/>
    <w:rsid w:val="0080255A"/>
    <w:rsid w:val="00811360"/>
    <w:rsid w:val="00811867"/>
    <w:rsid w:val="0081337A"/>
    <w:rsid w:val="00813C46"/>
    <w:rsid w:val="00817602"/>
    <w:rsid w:val="0082646C"/>
    <w:rsid w:val="008273BB"/>
    <w:rsid w:val="0083022D"/>
    <w:rsid w:val="00837E3D"/>
    <w:rsid w:val="008434E2"/>
    <w:rsid w:val="0084591D"/>
    <w:rsid w:val="00847C66"/>
    <w:rsid w:val="008503A2"/>
    <w:rsid w:val="00860B97"/>
    <w:rsid w:val="00864C5A"/>
    <w:rsid w:val="00872BAD"/>
    <w:rsid w:val="00883A20"/>
    <w:rsid w:val="00884F46"/>
    <w:rsid w:val="0088525A"/>
    <w:rsid w:val="00887236"/>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65ED"/>
    <w:rsid w:val="008D2A00"/>
    <w:rsid w:val="008D7659"/>
    <w:rsid w:val="008E49C4"/>
    <w:rsid w:val="008E7A15"/>
    <w:rsid w:val="008E7ADD"/>
    <w:rsid w:val="008F38FD"/>
    <w:rsid w:val="008F39D3"/>
    <w:rsid w:val="00902FD0"/>
    <w:rsid w:val="009037D8"/>
    <w:rsid w:val="00907D31"/>
    <w:rsid w:val="0091125B"/>
    <w:rsid w:val="009117D7"/>
    <w:rsid w:val="0091213F"/>
    <w:rsid w:val="00914801"/>
    <w:rsid w:val="00914E4D"/>
    <w:rsid w:val="009165C7"/>
    <w:rsid w:val="0092008C"/>
    <w:rsid w:val="0093659B"/>
    <w:rsid w:val="009370F3"/>
    <w:rsid w:val="0094045F"/>
    <w:rsid w:val="00945463"/>
    <w:rsid w:val="00945B04"/>
    <w:rsid w:val="00945F77"/>
    <w:rsid w:val="009460B6"/>
    <w:rsid w:val="00950EE2"/>
    <w:rsid w:val="00952927"/>
    <w:rsid w:val="00955873"/>
    <w:rsid w:val="00956564"/>
    <w:rsid w:val="00960451"/>
    <w:rsid w:val="00964513"/>
    <w:rsid w:val="0096698D"/>
    <w:rsid w:val="00972A68"/>
    <w:rsid w:val="009733A8"/>
    <w:rsid w:val="00974DDE"/>
    <w:rsid w:val="00976874"/>
    <w:rsid w:val="009837DE"/>
    <w:rsid w:val="00983910"/>
    <w:rsid w:val="00983F81"/>
    <w:rsid w:val="00985C20"/>
    <w:rsid w:val="009A13AD"/>
    <w:rsid w:val="009A16FD"/>
    <w:rsid w:val="009B1410"/>
    <w:rsid w:val="009B4770"/>
    <w:rsid w:val="009C0682"/>
    <w:rsid w:val="009C0A8B"/>
    <w:rsid w:val="009C0C1C"/>
    <w:rsid w:val="009C45EE"/>
    <w:rsid w:val="009C69DE"/>
    <w:rsid w:val="009D3F35"/>
    <w:rsid w:val="009D4332"/>
    <w:rsid w:val="009E0C2A"/>
    <w:rsid w:val="009E1F73"/>
    <w:rsid w:val="009E25CF"/>
    <w:rsid w:val="009E4B0A"/>
    <w:rsid w:val="009E7F93"/>
    <w:rsid w:val="009F0B28"/>
    <w:rsid w:val="00A014F6"/>
    <w:rsid w:val="00A01593"/>
    <w:rsid w:val="00A04168"/>
    <w:rsid w:val="00A053EA"/>
    <w:rsid w:val="00A11B35"/>
    <w:rsid w:val="00A11BB4"/>
    <w:rsid w:val="00A13E8E"/>
    <w:rsid w:val="00A17E70"/>
    <w:rsid w:val="00A24291"/>
    <w:rsid w:val="00A265DE"/>
    <w:rsid w:val="00A309B4"/>
    <w:rsid w:val="00A32F1C"/>
    <w:rsid w:val="00A34723"/>
    <w:rsid w:val="00A34C70"/>
    <w:rsid w:val="00A355BD"/>
    <w:rsid w:val="00A36481"/>
    <w:rsid w:val="00A3664E"/>
    <w:rsid w:val="00A4222B"/>
    <w:rsid w:val="00A439D1"/>
    <w:rsid w:val="00A454AD"/>
    <w:rsid w:val="00A465C4"/>
    <w:rsid w:val="00A53ECA"/>
    <w:rsid w:val="00A62E76"/>
    <w:rsid w:val="00A7653A"/>
    <w:rsid w:val="00A775F9"/>
    <w:rsid w:val="00A77814"/>
    <w:rsid w:val="00A83B76"/>
    <w:rsid w:val="00A8425A"/>
    <w:rsid w:val="00A85FE2"/>
    <w:rsid w:val="00A930FB"/>
    <w:rsid w:val="00A97C50"/>
    <w:rsid w:val="00AA0EA2"/>
    <w:rsid w:val="00AA4862"/>
    <w:rsid w:val="00AA49F6"/>
    <w:rsid w:val="00AA54DB"/>
    <w:rsid w:val="00AB0986"/>
    <w:rsid w:val="00AB3F3D"/>
    <w:rsid w:val="00AC0116"/>
    <w:rsid w:val="00AD7C26"/>
    <w:rsid w:val="00AE2859"/>
    <w:rsid w:val="00AE5264"/>
    <w:rsid w:val="00AF5039"/>
    <w:rsid w:val="00AF6F00"/>
    <w:rsid w:val="00B00B6D"/>
    <w:rsid w:val="00B03A89"/>
    <w:rsid w:val="00B0646E"/>
    <w:rsid w:val="00B06D81"/>
    <w:rsid w:val="00B07604"/>
    <w:rsid w:val="00B15726"/>
    <w:rsid w:val="00B17C9B"/>
    <w:rsid w:val="00B20F0E"/>
    <w:rsid w:val="00B21343"/>
    <w:rsid w:val="00B21F1E"/>
    <w:rsid w:val="00B26052"/>
    <w:rsid w:val="00B27B62"/>
    <w:rsid w:val="00B32A8D"/>
    <w:rsid w:val="00B3557D"/>
    <w:rsid w:val="00B3661D"/>
    <w:rsid w:val="00B4341E"/>
    <w:rsid w:val="00B45EBB"/>
    <w:rsid w:val="00B51C7A"/>
    <w:rsid w:val="00B556F7"/>
    <w:rsid w:val="00B55AEB"/>
    <w:rsid w:val="00B57791"/>
    <w:rsid w:val="00B601EA"/>
    <w:rsid w:val="00B63104"/>
    <w:rsid w:val="00B64A47"/>
    <w:rsid w:val="00B64CEB"/>
    <w:rsid w:val="00B72CEA"/>
    <w:rsid w:val="00B755A0"/>
    <w:rsid w:val="00B85AEA"/>
    <w:rsid w:val="00B90B0E"/>
    <w:rsid w:val="00B964A8"/>
    <w:rsid w:val="00B9708D"/>
    <w:rsid w:val="00BA41D3"/>
    <w:rsid w:val="00BA4947"/>
    <w:rsid w:val="00BA7594"/>
    <w:rsid w:val="00BB3292"/>
    <w:rsid w:val="00BB4216"/>
    <w:rsid w:val="00BB6250"/>
    <w:rsid w:val="00BC2DFF"/>
    <w:rsid w:val="00BC5BCC"/>
    <w:rsid w:val="00BD12D2"/>
    <w:rsid w:val="00BD5DD3"/>
    <w:rsid w:val="00BE2769"/>
    <w:rsid w:val="00BE48D9"/>
    <w:rsid w:val="00BE5069"/>
    <w:rsid w:val="00BE691C"/>
    <w:rsid w:val="00BE7378"/>
    <w:rsid w:val="00BE7977"/>
    <w:rsid w:val="00BF1541"/>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3135"/>
    <w:rsid w:val="00C332DB"/>
    <w:rsid w:val="00C35579"/>
    <w:rsid w:val="00C36B34"/>
    <w:rsid w:val="00C410EA"/>
    <w:rsid w:val="00C4227C"/>
    <w:rsid w:val="00C4646D"/>
    <w:rsid w:val="00C600D4"/>
    <w:rsid w:val="00C63E39"/>
    <w:rsid w:val="00C711D7"/>
    <w:rsid w:val="00C7325F"/>
    <w:rsid w:val="00C7780D"/>
    <w:rsid w:val="00C8072F"/>
    <w:rsid w:val="00C82C3F"/>
    <w:rsid w:val="00C8581A"/>
    <w:rsid w:val="00C86795"/>
    <w:rsid w:val="00C9051A"/>
    <w:rsid w:val="00C95EC2"/>
    <w:rsid w:val="00C95FA5"/>
    <w:rsid w:val="00C97CE6"/>
    <w:rsid w:val="00CA17EF"/>
    <w:rsid w:val="00CB044F"/>
    <w:rsid w:val="00CB3E23"/>
    <w:rsid w:val="00CC3B66"/>
    <w:rsid w:val="00CC41FF"/>
    <w:rsid w:val="00CD0CB0"/>
    <w:rsid w:val="00CD3293"/>
    <w:rsid w:val="00CD3633"/>
    <w:rsid w:val="00CD64B8"/>
    <w:rsid w:val="00CE23F0"/>
    <w:rsid w:val="00CE5F10"/>
    <w:rsid w:val="00CE7101"/>
    <w:rsid w:val="00CF1B02"/>
    <w:rsid w:val="00CF5238"/>
    <w:rsid w:val="00D06955"/>
    <w:rsid w:val="00D06A3B"/>
    <w:rsid w:val="00D07540"/>
    <w:rsid w:val="00D103C6"/>
    <w:rsid w:val="00D110F9"/>
    <w:rsid w:val="00D15EED"/>
    <w:rsid w:val="00D163D5"/>
    <w:rsid w:val="00D171BA"/>
    <w:rsid w:val="00D234B9"/>
    <w:rsid w:val="00D260C2"/>
    <w:rsid w:val="00D30221"/>
    <w:rsid w:val="00D306B7"/>
    <w:rsid w:val="00D32819"/>
    <w:rsid w:val="00D334A1"/>
    <w:rsid w:val="00D406A2"/>
    <w:rsid w:val="00D40C33"/>
    <w:rsid w:val="00D42286"/>
    <w:rsid w:val="00D518C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595E"/>
    <w:rsid w:val="00DA690D"/>
    <w:rsid w:val="00DB6965"/>
    <w:rsid w:val="00DB6A89"/>
    <w:rsid w:val="00DB78AA"/>
    <w:rsid w:val="00DC2302"/>
    <w:rsid w:val="00DD218B"/>
    <w:rsid w:val="00DD2401"/>
    <w:rsid w:val="00DD2998"/>
    <w:rsid w:val="00DD4308"/>
    <w:rsid w:val="00DD46B8"/>
    <w:rsid w:val="00DD5F20"/>
    <w:rsid w:val="00DE14D6"/>
    <w:rsid w:val="00DE1E6D"/>
    <w:rsid w:val="00DE73F9"/>
    <w:rsid w:val="00DF2F34"/>
    <w:rsid w:val="00DF5D44"/>
    <w:rsid w:val="00DF65EC"/>
    <w:rsid w:val="00E12A20"/>
    <w:rsid w:val="00E155D8"/>
    <w:rsid w:val="00E164D2"/>
    <w:rsid w:val="00E166D3"/>
    <w:rsid w:val="00E2021C"/>
    <w:rsid w:val="00E24E71"/>
    <w:rsid w:val="00E3261D"/>
    <w:rsid w:val="00E327B8"/>
    <w:rsid w:val="00E335D0"/>
    <w:rsid w:val="00E3504F"/>
    <w:rsid w:val="00E359E0"/>
    <w:rsid w:val="00E36E88"/>
    <w:rsid w:val="00E40E1A"/>
    <w:rsid w:val="00E410D0"/>
    <w:rsid w:val="00E420D9"/>
    <w:rsid w:val="00E470F5"/>
    <w:rsid w:val="00E51188"/>
    <w:rsid w:val="00E52FCB"/>
    <w:rsid w:val="00E53A61"/>
    <w:rsid w:val="00E564AA"/>
    <w:rsid w:val="00E57B6D"/>
    <w:rsid w:val="00E659AD"/>
    <w:rsid w:val="00E66F92"/>
    <w:rsid w:val="00E72CC9"/>
    <w:rsid w:val="00E760A4"/>
    <w:rsid w:val="00E76750"/>
    <w:rsid w:val="00E76BD1"/>
    <w:rsid w:val="00E8145E"/>
    <w:rsid w:val="00E82CEE"/>
    <w:rsid w:val="00E83956"/>
    <w:rsid w:val="00E87556"/>
    <w:rsid w:val="00E93860"/>
    <w:rsid w:val="00E94003"/>
    <w:rsid w:val="00E96F3B"/>
    <w:rsid w:val="00EA060D"/>
    <w:rsid w:val="00EA3A76"/>
    <w:rsid w:val="00EB3461"/>
    <w:rsid w:val="00EB3B58"/>
    <w:rsid w:val="00EB6D89"/>
    <w:rsid w:val="00EC0690"/>
    <w:rsid w:val="00EC183B"/>
    <w:rsid w:val="00EC4133"/>
    <w:rsid w:val="00EC51EC"/>
    <w:rsid w:val="00ED2B21"/>
    <w:rsid w:val="00ED3141"/>
    <w:rsid w:val="00ED7987"/>
    <w:rsid w:val="00EE040A"/>
    <w:rsid w:val="00EE5161"/>
    <w:rsid w:val="00EE563F"/>
    <w:rsid w:val="00EF327D"/>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2682C"/>
    <w:rsid w:val="00F33BF8"/>
    <w:rsid w:val="00F3428B"/>
    <w:rsid w:val="00F406B4"/>
    <w:rsid w:val="00F40B2C"/>
    <w:rsid w:val="00F431D6"/>
    <w:rsid w:val="00F43EA1"/>
    <w:rsid w:val="00F43FA6"/>
    <w:rsid w:val="00F47610"/>
    <w:rsid w:val="00F51599"/>
    <w:rsid w:val="00F51988"/>
    <w:rsid w:val="00F53A7E"/>
    <w:rsid w:val="00F54E40"/>
    <w:rsid w:val="00F5534F"/>
    <w:rsid w:val="00F55CCA"/>
    <w:rsid w:val="00F57F79"/>
    <w:rsid w:val="00F604AE"/>
    <w:rsid w:val="00F61D95"/>
    <w:rsid w:val="00F7023F"/>
    <w:rsid w:val="00F72F95"/>
    <w:rsid w:val="00F73991"/>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474B"/>
    <w:rsid w:val="00FA55DB"/>
    <w:rsid w:val="00FA5E11"/>
    <w:rsid w:val="00FB1D1F"/>
    <w:rsid w:val="00FB5D55"/>
    <w:rsid w:val="00FC1E96"/>
    <w:rsid w:val="00FC1EEC"/>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C45527"/>
  <w15:docId w15:val="{2A667B67-BD09-4369-8741-B5CF4AB7C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31F9F-BF19-4184-8B7B-F9D8EF819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5982</Words>
  <Characters>34104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Vera Keljanovic</cp:lastModifiedBy>
  <cp:revision>3</cp:revision>
  <cp:lastPrinted>2017-03-01T12:48:00Z</cp:lastPrinted>
  <dcterms:created xsi:type="dcterms:W3CDTF">2023-07-21T10:26:00Z</dcterms:created>
  <dcterms:modified xsi:type="dcterms:W3CDTF">2023-07-21T11:10:00Z</dcterms:modified>
</cp:coreProperties>
</file>