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67" w:rsidRDefault="009A0381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167" w:rsidRDefault="000F3167"/>
    <w:p w:rsidR="000F3167" w:rsidRDefault="009A0381">
      <w:pPr>
        <w:spacing w:after="0"/>
      </w:pPr>
      <w:r>
        <w:rPr>
          <w:sz w:val="22"/>
          <w:szCs w:val="22"/>
        </w:rPr>
        <w:t>Br: 02/1-100/20-1216/2</w:t>
      </w:r>
    </w:p>
    <w:p w:rsidR="000F3167" w:rsidRDefault="009A0381">
      <w:r>
        <w:rPr>
          <w:sz w:val="22"/>
          <w:szCs w:val="22"/>
        </w:rPr>
        <w:t>Podgorica, 02.03.2020. godine</w:t>
      </w:r>
    </w:p>
    <w:p w:rsidR="000F3167" w:rsidRDefault="000F3167"/>
    <w:p w:rsidR="000F3167" w:rsidRDefault="009A0381">
      <w:pPr>
        <w:pStyle w:val="p2Style"/>
      </w:pPr>
      <w:r>
        <w:rPr>
          <w:rStyle w:val="r2Style"/>
        </w:rPr>
        <w:t>UPRAVA ZA KADROVE</w:t>
      </w:r>
    </w:p>
    <w:p w:rsidR="000F3167" w:rsidRDefault="009A0381">
      <w:pPr>
        <w:pStyle w:val="p2Style"/>
      </w:pPr>
      <w:r>
        <w:rPr>
          <w:rStyle w:val="r2Style"/>
        </w:rPr>
        <w:t>objavljuje</w:t>
      </w:r>
    </w:p>
    <w:p w:rsidR="000F3167" w:rsidRDefault="009A0381">
      <w:pPr>
        <w:pStyle w:val="p2Style"/>
      </w:pPr>
      <w:r>
        <w:rPr>
          <w:rStyle w:val="r2Style"/>
        </w:rPr>
        <w:t>JAVNI OGLAS</w:t>
      </w:r>
    </w:p>
    <w:p w:rsidR="000F3167" w:rsidRDefault="009A0381">
      <w:pPr>
        <w:pStyle w:val="p2Style"/>
      </w:pPr>
      <w:r>
        <w:rPr>
          <w:rStyle w:val="r2Style"/>
        </w:rPr>
        <w:t>za potrebe</w:t>
      </w:r>
    </w:p>
    <w:p w:rsidR="000F3167" w:rsidRDefault="009A0381">
      <w:pPr>
        <w:pStyle w:val="p2Style"/>
      </w:pPr>
      <w:r>
        <w:rPr>
          <w:rStyle w:val="r2Style"/>
        </w:rPr>
        <w:t>Kabineta predsjednika Vlade Crne Gore</w:t>
      </w:r>
    </w:p>
    <w:p w:rsidR="000F3167" w:rsidRDefault="000F3167"/>
    <w:p w:rsidR="000F3167" w:rsidRDefault="000F3167"/>
    <w:p w:rsidR="000F3167" w:rsidRDefault="009A0381">
      <w:pPr>
        <w:jc w:val="both"/>
      </w:pPr>
      <w:r>
        <w:rPr>
          <w:b/>
          <w:bCs/>
          <w:sz w:val="22"/>
          <w:szCs w:val="22"/>
        </w:rPr>
        <w:t xml:space="preserve">1. Samostalni/a savjetnik/ica II - Odsjek za politička pitanja EU, Sektor za pristupanje EU i pravnu tekovinu EU, </w:t>
      </w:r>
    </w:p>
    <w:p w:rsidR="000F3167" w:rsidRDefault="009A038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F3167" w:rsidRDefault="009A0381">
      <w:pPr>
        <w:jc w:val="both"/>
      </w:pPr>
      <w:r>
        <w:rPr>
          <w:sz w:val="22"/>
          <w:szCs w:val="22"/>
        </w:rPr>
        <w:t xml:space="preserve"> - VII1 nivo kvalifikacije obrazovanja, Fakultet društvenih ili humanističkih nauka</w:t>
      </w:r>
    </w:p>
    <w:p w:rsidR="000F3167" w:rsidRDefault="009A0381">
      <w:pPr>
        <w:jc w:val="both"/>
      </w:pPr>
      <w:r>
        <w:rPr>
          <w:sz w:val="22"/>
          <w:szCs w:val="22"/>
        </w:rPr>
        <w:t xml:space="preserve"> - položen strucn</w:t>
      </w:r>
      <w:r>
        <w:rPr>
          <w:sz w:val="22"/>
          <w:szCs w:val="22"/>
        </w:rPr>
        <w:t>i ispit za rad u državnim organima</w:t>
      </w:r>
    </w:p>
    <w:p w:rsidR="000F3167" w:rsidRDefault="009A0381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F3167" w:rsidRDefault="009A0381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0F3167" w:rsidRDefault="009A0381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F3167" w:rsidRDefault="000F3167">
      <w:pPr>
        <w:jc w:val="both"/>
      </w:pPr>
    </w:p>
    <w:p w:rsidR="000F3167" w:rsidRDefault="009A038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</w:t>
      </w:r>
      <w:r>
        <w:rPr>
          <w:color w:val="000000"/>
          <w:sz w:val="22"/>
          <w:szCs w:val="22"/>
        </w:rPr>
        <w:t>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</w:t>
      </w:r>
      <w:r>
        <w:rPr>
          <w:color w:val="000000"/>
          <w:sz w:val="22"/>
          <w:szCs w:val="22"/>
        </w:rPr>
        <w:t>enom stručnom ispitu za rad u državnim organima.</w:t>
      </w:r>
    </w:p>
    <w:p w:rsidR="000F3167" w:rsidRDefault="009A038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F3167" w:rsidRDefault="009A0381">
      <w:pPr>
        <w:jc w:val="both"/>
      </w:pPr>
      <w:r>
        <w:rPr>
          <w:color w:val="000000"/>
          <w:sz w:val="22"/>
          <w:szCs w:val="22"/>
        </w:rPr>
        <w:t>Kandidati mogu Upravi za kadrove dostaviti kopiju gore</w:t>
      </w:r>
      <w:r>
        <w:rPr>
          <w:color w:val="000000"/>
          <w:sz w:val="22"/>
          <w:szCs w:val="22"/>
        </w:rPr>
        <w:t xml:space="preserve">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</w:t>
      </w:r>
      <w:r>
        <w:rPr>
          <w:color w:val="000000"/>
          <w:sz w:val="22"/>
          <w:szCs w:val="22"/>
        </w:rPr>
        <w:t xml:space="preserve">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</w:t>
      </w:r>
      <w:r>
        <w:rPr>
          <w:color w:val="000000"/>
          <w:sz w:val="22"/>
          <w:szCs w:val="22"/>
        </w:rPr>
        <w:t>euzeti na internet stranici Uprave za kadrove www.uzk.gov.me).                             </w:t>
      </w:r>
    </w:p>
    <w:p w:rsidR="000F3167" w:rsidRDefault="009A0381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F3167" w:rsidRDefault="009A038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0F3167" w:rsidRDefault="009A038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0F3167" w:rsidRDefault="009A038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F3167" w:rsidRDefault="009A0381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F3167" w:rsidRDefault="009A038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F3167" w:rsidRDefault="009A038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0F3167" w:rsidRDefault="000F3167">
      <w:pPr>
        <w:jc w:val="both"/>
      </w:pPr>
    </w:p>
    <w:p w:rsidR="000F3167" w:rsidRDefault="000F3167">
      <w:pPr>
        <w:jc w:val="both"/>
      </w:pPr>
    </w:p>
    <w:p w:rsidR="000F3167" w:rsidRDefault="009A0381">
      <w:pPr>
        <w:pStyle w:val="p2Style"/>
      </w:pPr>
      <w:r>
        <w:rPr>
          <w:rStyle w:val="r2Style"/>
        </w:rPr>
        <w:t>UPRAVA ZA KADROVE</w:t>
      </w:r>
    </w:p>
    <w:p w:rsidR="000F3167" w:rsidRDefault="009A0381">
      <w:pPr>
        <w:pStyle w:val="p2Style"/>
      </w:pPr>
      <w:r>
        <w:rPr>
          <w:rStyle w:val="r2Style"/>
        </w:rPr>
        <w:t>Ul. Jovana Tomaševića 2A</w:t>
      </w:r>
    </w:p>
    <w:p w:rsidR="000F3167" w:rsidRDefault="009A0381">
      <w:pPr>
        <w:pStyle w:val="p2Style"/>
      </w:pPr>
      <w:r>
        <w:rPr>
          <w:rStyle w:val="r2Style"/>
        </w:rPr>
        <w:t>Sa naznakom: za Javni oglas za potrebe Kabineta predsjednika Vlade Crne Gore</w:t>
      </w:r>
    </w:p>
    <w:p w:rsidR="000F3167" w:rsidRDefault="009A0381">
      <w:pPr>
        <w:pStyle w:val="p2Style2"/>
      </w:pPr>
      <w:r>
        <w:rPr>
          <w:rStyle w:val="r2Style2"/>
        </w:rPr>
        <w:t>Ko</w:t>
      </w:r>
      <w:r>
        <w:rPr>
          <w:rStyle w:val="r2Style2"/>
        </w:rPr>
        <w:t>ntakt osoba koja daje informacije u vezi oglasa - Ivana Smolović</w:t>
      </w:r>
    </w:p>
    <w:p w:rsidR="000F3167" w:rsidRDefault="009A0381">
      <w:pPr>
        <w:pStyle w:val="p2Style2"/>
      </w:pPr>
      <w:r>
        <w:rPr>
          <w:rStyle w:val="r2Style2"/>
        </w:rPr>
        <w:t>tel: 069/157-889 ; Rad sa strankama 10h - 13h</w:t>
      </w:r>
    </w:p>
    <w:p w:rsidR="000F3167" w:rsidRDefault="009A0381">
      <w:pPr>
        <w:pStyle w:val="p2Style2"/>
      </w:pPr>
      <w:r>
        <w:rPr>
          <w:rStyle w:val="r2Style2"/>
        </w:rPr>
        <w:t>www.uzk.gov.me</w:t>
      </w:r>
    </w:p>
    <w:p w:rsidR="000F3167" w:rsidRDefault="000F3167"/>
    <w:p w:rsidR="000F3167" w:rsidRDefault="000F3167"/>
    <w:p w:rsidR="000F3167" w:rsidRDefault="000F3167"/>
    <w:p w:rsidR="000F3167" w:rsidRDefault="009A038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F3167" w:rsidRDefault="009A038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F316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67"/>
    <w:rsid w:val="000F3167"/>
    <w:rsid w:val="009A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8C95A-0905-4BDD-9869-5ABA209B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2020-02-28T06:33:00Z</cp:lastPrinted>
  <dcterms:created xsi:type="dcterms:W3CDTF">2020-02-28T06:33:00Z</dcterms:created>
  <dcterms:modified xsi:type="dcterms:W3CDTF">2020-02-28T06:33:00Z</dcterms:modified>
  <cp:category/>
</cp:coreProperties>
</file>