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8D7A8" w14:textId="77777777" w:rsidR="004C42A8" w:rsidRPr="001418C7" w:rsidRDefault="004C42A8" w:rsidP="00FA008D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0E964D1B" w14:textId="77777777" w:rsidR="00402126" w:rsidRPr="001418C7" w:rsidRDefault="00402126" w:rsidP="00402126">
      <w:pPr>
        <w:spacing w:after="0" w:line="276" w:lineRule="auto"/>
        <w:jc w:val="center"/>
        <w:rPr>
          <w:rFonts w:cstheme="minorHAnsi"/>
          <w:b/>
          <w:sz w:val="24"/>
          <w:szCs w:val="24"/>
          <w:lang w:val="hr-HR"/>
        </w:rPr>
      </w:pPr>
      <w:r w:rsidRPr="001418C7">
        <w:rPr>
          <w:rFonts w:cstheme="minorHAnsi"/>
          <w:b/>
          <w:bCs/>
          <w:sz w:val="24"/>
          <w:szCs w:val="24"/>
          <w:lang w:val="hr-HR"/>
        </w:rPr>
        <w:t>STRATEGIJA</w:t>
      </w:r>
      <w:r w:rsidRPr="001418C7">
        <w:rPr>
          <w:rFonts w:cstheme="minorHAnsi"/>
          <w:b/>
          <w:sz w:val="24"/>
          <w:szCs w:val="24"/>
          <w:lang w:val="hr-HR"/>
        </w:rPr>
        <w:t xml:space="preserve"> SARADNJE ORGANA DRŽAVNE UPRAVE I NEVLADINIH ORGANIZACIJA</w:t>
      </w:r>
    </w:p>
    <w:p w14:paraId="3718CF10" w14:textId="77777777" w:rsidR="00402126" w:rsidRPr="001418C7" w:rsidRDefault="00402126" w:rsidP="00402126">
      <w:pPr>
        <w:spacing w:after="0" w:line="276" w:lineRule="auto"/>
        <w:jc w:val="center"/>
        <w:rPr>
          <w:rFonts w:cstheme="minorHAnsi"/>
          <w:b/>
          <w:sz w:val="24"/>
          <w:szCs w:val="24"/>
          <w:lang w:val="hr-HR"/>
        </w:rPr>
      </w:pPr>
      <w:r w:rsidRPr="001418C7">
        <w:rPr>
          <w:rFonts w:cstheme="minorHAnsi"/>
          <w:b/>
          <w:sz w:val="24"/>
          <w:szCs w:val="24"/>
          <w:lang w:val="hr-HR"/>
        </w:rPr>
        <w:t xml:space="preserve">2022-2026 </w:t>
      </w:r>
    </w:p>
    <w:p w14:paraId="4DCC72E0" w14:textId="77777777" w:rsidR="00402126" w:rsidRPr="001418C7" w:rsidRDefault="00402126" w:rsidP="00FA008D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val="hr-HR"/>
        </w:rPr>
      </w:pPr>
    </w:p>
    <w:p w14:paraId="375FE1F4" w14:textId="77777777" w:rsidR="00FA008D" w:rsidRPr="001418C7" w:rsidRDefault="00402126" w:rsidP="00FA008D">
      <w:pPr>
        <w:spacing w:after="0" w:line="276" w:lineRule="auto"/>
        <w:jc w:val="center"/>
        <w:rPr>
          <w:rFonts w:cstheme="minorHAnsi"/>
          <w:bCs/>
          <w:sz w:val="24"/>
          <w:szCs w:val="24"/>
          <w:lang w:val="hr-HR"/>
        </w:rPr>
      </w:pPr>
      <w:r w:rsidRPr="001418C7">
        <w:rPr>
          <w:rFonts w:cstheme="minorHAnsi"/>
          <w:bCs/>
          <w:sz w:val="24"/>
          <w:szCs w:val="24"/>
          <w:lang w:val="hr-HR"/>
        </w:rPr>
        <w:t>IZVEŠTAJ</w:t>
      </w:r>
    </w:p>
    <w:p w14:paraId="746C1AAA" w14:textId="4EC0714E" w:rsidR="00FA008D" w:rsidRPr="001418C7" w:rsidRDefault="00402126" w:rsidP="00FA008D">
      <w:pPr>
        <w:spacing w:after="0" w:line="276" w:lineRule="auto"/>
        <w:jc w:val="center"/>
        <w:rPr>
          <w:rFonts w:cstheme="minorHAnsi"/>
          <w:bCs/>
          <w:sz w:val="24"/>
          <w:szCs w:val="24"/>
          <w:lang w:val="hr-HR"/>
        </w:rPr>
      </w:pPr>
      <w:r w:rsidRPr="001418C7">
        <w:rPr>
          <w:rFonts w:cstheme="minorHAnsi"/>
          <w:bCs/>
          <w:sz w:val="24"/>
          <w:szCs w:val="24"/>
          <w:lang w:val="hr-HR"/>
        </w:rPr>
        <w:t xml:space="preserve">O REALIZACIJI FOKUS GRUPA </w:t>
      </w:r>
    </w:p>
    <w:p w14:paraId="47C792AE" w14:textId="12125426" w:rsidR="00B7661D" w:rsidRPr="001418C7" w:rsidRDefault="00B7661D" w:rsidP="00FA008D">
      <w:pPr>
        <w:spacing w:after="0" w:line="276" w:lineRule="auto"/>
        <w:jc w:val="center"/>
        <w:rPr>
          <w:rFonts w:cstheme="minorHAnsi"/>
          <w:bCs/>
          <w:sz w:val="24"/>
          <w:szCs w:val="24"/>
          <w:lang w:val="hr-HR"/>
        </w:rPr>
      </w:pPr>
      <w:r w:rsidRPr="001418C7">
        <w:rPr>
          <w:rFonts w:cstheme="minorHAnsi"/>
          <w:bCs/>
          <w:sz w:val="24"/>
          <w:szCs w:val="24"/>
          <w:lang w:val="hr-HR"/>
        </w:rPr>
        <w:t>Oktobar 2021</w:t>
      </w:r>
    </w:p>
    <w:p w14:paraId="7247E178" w14:textId="77777777" w:rsidR="00FA008D" w:rsidRPr="001418C7" w:rsidRDefault="00FA008D" w:rsidP="00FA008D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4AA1A038" w14:textId="77777777" w:rsidR="00FA008D" w:rsidRPr="001418C7" w:rsidRDefault="00FA008D" w:rsidP="00FA008D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358C6647" w14:textId="77777777" w:rsidR="009A797F" w:rsidRPr="001418C7" w:rsidRDefault="009A797F" w:rsidP="00FA008D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hr-HR"/>
        </w:rPr>
      </w:pPr>
      <w:r w:rsidRPr="001418C7">
        <w:rPr>
          <w:rFonts w:asciiTheme="majorHAnsi" w:hAnsiTheme="majorHAnsi" w:cstheme="majorHAnsi"/>
          <w:b/>
          <w:bCs/>
          <w:lang w:val="hr-HR"/>
        </w:rPr>
        <w:t>PROCES</w:t>
      </w:r>
    </w:p>
    <w:p w14:paraId="663C74C7" w14:textId="77777777" w:rsidR="009A797F" w:rsidRPr="001418C7" w:rsidRDefault="009A797F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</w:p>
    <w:p w14:paraId="3858DEF8" w14:textId="12B8B3C4" w:rsidR="000848D1" w:rsidRPr="001418C7" w:rsidRDefault="00B7661D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Održano je 8</w:t>
      </w:r>
      <w:r w:rsidR="000848D1" w:rsidRPr="001418C7">
        <w:rPr>
          <w:rFonts w:asciiTheme="majorHAnsi" w:hAnsiTheme="majorHAnsi" w:cstheme="majorHAnsi"/>
          <w:bCs/>
          <w:lang w:val="hr-HR"/>
        </w:rPr>
        <w:t xml:space="preserve"> fokus grupa:</w:t>
      </w:r>
    </w:p>
    <w:p w14:paraId="446EA06B" w14:textId="7CD916B9" w:rsidR="000848D1" w:rsidRPr="001418C7" w:rsidRDefault="00B7661D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• 3</w:t>
      </w:r>
      <w:r w:rsidR="000848D1" w:rsidRPr="001418C7">
        <w:rPr>
          <w:rFonts w:asciiTheme="majorHAnsi" w:hAnsiTheme="majorHAnsi" w:cstheme="majorHAnsi"/>
          <w:bCs/>
          <w:lang w:val="hr-HR"/>
        </w:rPr>
        <w:t xml:space="preserve"> za nacionalne NVO</w:t>
      </w:r>
      <w:r w:rsidRPr="001418C7">
        <w:rPr>
          <w:rFonts w:asciiTheme="majorHAnsi" w:hAnsiTheme="majorHAnsi" w:cstheme="majorHAnsi"/>
          <w:bCs/>
          <w:lang w:val="hr-HR"/>
        </w:rPr>
        <w:t xml:space="preserve"> (sve 14. 10.)</w:t>
      </w:r>
    </w:p>
    <w:p w14:paraId="630CF7EB" w14:textId="2D80AE48" w:rsidR="000848D1" w:rsidRPr="001418C7" w:rsidRDefault="000848D1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• 1 za lokalne NVO</w:t>
      </w:r>
      <w:r w:rsidR="00B7661D" w:rsidRPr="001418C7">
        <w:rPr>
          <w:rFonts w:asciiTheme="majorHAnsi" w:hAnsiTheme="majorHAnsi" w:cstheme="majorHAnsi"/>
          <w:bCs/>
          <w:lang w:val="hr-HR"/>
        </w:rPr>
        <w:t xml:space="preserve"> (18. 10.)</w:t>
      </w:r>
    </w:p>
    <w:p w14:paraId="038FE46A" w14:textId="743FCDA0" w:rsidR="000848D1" w:rsidRPr="001418C7" w:rsidRDefault="000848D1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• 1 za ministarstva</w:t>
      </w:r>
      <w:r w:rsidR="00B7661D" w:rsidRPr="001418C7">
        <w:rPr>
          <w:rFonts w:asciiTheme="majorHAnsi" w:hAnsiTheme="majorHAnsi" w:cstheme="majorHAnsi"/>
          <w:bCs/>
          <w:lang w:val="hr-HR"/>
        </w:rPr>
        <w:t xml:space="preserve"> (15. 10.)</w:t>
      </w:r>
    </w:p>
    <w:p w14:paraId="423A7B84" w14:textId="05DF6854" w:rsidR="000848D1" w:rsidRPr="001418C7" w:rsidRDefault="000848D1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• 1 za predstavnike opština</w:t>
      </w:r>
      <w:r w:rsidR="00B7661D" w:rsidRPr="001418C7">
        <w:rPr>
          <w:rFonts w:asciiTheme="majorHAnsi" w:hAnsiTheme="majorHAnsi" w:cstheme="majorHAnsi"/>
          <w:bCs/>
          <w:lang w:val="hr-HR"/>
        </w:rPr>
        <w:t xml:space="preserve"> (15. 10.)</w:t>
      </w:r>
    </w:p>
    <w:p w14:paraId="58A15BF5" w14:textId="45558B0A" w:rsidR="000848D1" w:rsidRPr="001418C7" w:rsidRDefault="000848D1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• 1 za predstavnike donatora</w:t>
      </w:r>
      <w:r w:rsidR="00B7661D" w:rsidRPr="001418C7">
        <w:rPr>
          <w:rFonts w:asciiTheme="majorHAnsi" w:hAnsiTheme="majorHAnsi" w:cstheme="majorHAnsi"/>
          <w:bCs/>
          <w:lang w:val="hr-HR"/>
        </w:rPr>
        <w:t xml:space="preserve"> (18. 10.)</w:t>
      </w:r>
    </w:p>
    <w:p w14:paraId="41519A26" w14:textId="77777777" w:rsidR="000848D1" w:rsidRPr="001418C7" w:rsidRDefault="000848D1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• 1 za predstavnike korisnika usluga NVO</w:t>
      </w:r>
      <w:r w:rsidR="00402126" w:rsidRPr="001418C7">
        <w:rPr>
          <w:rFonts w:asciiTheme="majorHAnsi" w:hAnsiTheme="majorHAnsi" w:cstheme="majorHAnsi"/>
          <w:bCs/>
          <w:lang w:val="hr-HR"/>
        </w:rPr>
        <w:t>.</w:t>
      </w:r>
    </w:p>
    <w:p w14:paraId="72937CF7" w14:textId="77777777" w:rsidR="000848D1" w:rsidRPr="001418C7" w:rsidRDefault="000848D1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</w:p>
    <w:p w14:paraId="1F2E15C8" w14:textId="62B53048" w:rsidR="000848D1" w:rsidRPr="001418C7" w:rsidRDefault="005D3627" w:rsidP="00CE0D3A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bookmarkStart w:id="0" w:name="_GoBack"/>
      <w:r w:rsidRPr="001418C7">
        <w:rPr>
          <w:rFonts w:asciiTheme="majorHAnsi" w:hAnsiTheme="majorHAnsi" w:cstheme="majorHAnsi"/>
          <w:bCs/>
          <w:lang w:val="hr-HR"/>
        </w:rPr>
        <w:t xml:space="preserve">Učestvovalo je ukupno </w:t>
      </w:r>
      <w:r w:rsidR="00E76D38">
        <w:rPr>
          <w:rFonts w:asciiTheme="majorHAnsi" w:hAnsiTheme="majorHAnsi" w:cstheme="majorHAnsi"/>
          <w:bCs/>
          <w:lang w:val="hr-HR"/>
        </w:rPr>
        <w:t>60</w:t>
      </w:r>
      <w:r w:rsidR="00FA008D" w:rsidRPr="001418C7">
        <w:rPr>
          <w:rFonts w:asciiTheme="majorHAnsi" w:hAnsiTheme="majorHAnsi" w:cstheme="majorHAnsi"/>
          <w:bCs/>
          <w:lang w:val="hr-HR"/>
        </w:rPr>
        <w:t xml:space="preserve"> učesnika iz 4</w:t>
      </w:r>
      <w:r w:rsidR="000C2AD2">
        <w:rPr>
          <w:rFonts w:asciiTheme="majorHAnsi" w:hAnsiTheme="majorHAnsi" w:cstheme="majorHAnsi"/>
          <w:bCs/>
          <w:lang w:val="hr-HR"/>
        </w:rPr>
        <w:t>6</w:t>
      </w:r>
      <w:r w:rsidR="000848D1" w:rsidRPr="001418C7">
        <w:rPr>
          <w:rFonts w:asciiTheme="majorHAnsi" w:hAnsiTheme="majorHAnsi" w:cstheme="majorHAnsi"/>
          <w:bCs/>
          <w:lang w:val="hr-HR"/>
        </w:rPr>
        <w:t xml:space="preserve"> institucija/organizacija</w:t>
      </w:r>
    </w:p>
    <w:p w14:paraId="46064B7C" w14:textId="77777777" w:rsidR="000848D1" w:rsidRPr="001418C7" w:rsidRDefault="000848D1" w:rsidP="00CE0D3A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</w:p>
    <w:bookmarkEnd w:id="0"/>
    <w:p w14:paraId="340A1CFA" w14:textId="329C62DF" w:rsidR="000848D1" w:rsidRPr="001418C7" w:rsidRDefault="000848D1" w:rsidP="00FA008D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hr-HR"/>
        </w:rPr>
      </w:pPr>
      <w:r w:rsidRPr="001418C7">
        <w:rPr>
          <w:rFonts w:asciiTheme="majorHAnsi" w:hAnsiTheme="majorHAnsi" w:cstheme="majorHAnsi"/>
          <w:b/>
          <w:bCs/>
          <w:lang w:val="hr-HR"/>
        </w:rPr>
        <w:t>Spisak institucija/organizacija učesnica</w:t>
      </w:r>
    </w:p>
    <w:p w14:paraId="030668E2" w14:textId="77777777" w:rsidR="00FA008D" w:rsidRPr="001418C7" w:rsidRDefault="00FA008D" w:rsidP="001418C7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NGO Phiren Amenca</w:t>
      </w:r>
    </w:p>
    <w:p w14:paraId="27F25336" w14:textId="77777777" w:rsidR="00FA008D" w:rsidRPr="001418C7" w:rsidRDefault="00FA008D" w:rsidP="001418C7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NGO Gradjanska Alijansa</w:t>
      </w:r>
    </w:p>
    <w:p w14:paraId="166EFF6F" w14:textId="77777777" w:rsidR="00FA008D" w:rsidRPr="001418C7" w:rsidRDefault="00FA008D" w:rsidP="001418C7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Centar za građansko obrazovanje</w:t>
      </w:r>
    </w:p>
    <w:p w14:paraId="3B4A1460" w14:textId="77777777" w:rsidR="00FA008D" w:rsidRPr="001418C7" w:rsidRDefault="00FA008D" w:rsidP="001418C7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Crveni Krst Crne Gore</w:t>
      </w:r>
    </w:p>
    <w:p w14:paraId="23FC728E" w14:textId="77777777" w:rsidR="00FA008D" w:rsidRPr="001418C7" w:rsidRDefault="00FA008D" w:rsidP="001418C7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NGO 35mm</w:t>
      </w:r>
    </w:p>
    <w:p w14:paraId="6DEFED78" w14:textId="77777777" w:rsidR="00E10C9B" w:rsidRDefault="00E10C9B" w:rsidP="00E10C9B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 w:rsidRPr="00E10C9B">
        <w:rPr>
          <w:rFonts w:cstheme="minorHAnsi"/>
          <w:lang w:val="hr-HR"/>
        </w:rPr>
        <w:t>LGBT Forum Progres</w:t>
      </w:r>
    </w:p>
    <w:p w14:paraId="33A98A39" w14:textId="00C057AB" w:rsidR="00FA008D" w:rsidRPr="001418C7" w:rsidRDefault="00FA008D" w:rsidP="00E10C9B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Institut Alternativa</w:t>
      </w:r>
    </w:p>
    <w:p w14:paraId="0A2880DB" w14:textId="77777777" w:rsidR="00FA008D" w:rsidRPr="001418C7" w:rsidRDefault="00FA008D" w:rsidP="001418C7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ADP Zid</w:t>
      </w:r>
    </w:p>
    <w:p w14:paraId="4EE4045C" w14:textId="77777777" w:rsidR="00FA008D" w:rsidRPr="001418C7" w:rsidRDefault="00FA008D" w:rsidP="001418C7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Green home</w:t>
      </w:r>
    </w:p>
    <w:p w14:paraId="1C881D1C" w14:textId="25419CE1" w:rsidR="00FA008D" w:rsidRDefault="00FA008D" w:rsidP="001418C7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Centar za istraživačko novinarstvo Crne Gore </w:t>
      </w:r>
    </w:p>
    <w:p w14:paraId="39A13B0B" w14:textId="1590CBA0" w:rsidR="00CE4B98" w:rsidRPr="00CE4B98" w:rsidRDefault="00CE4B98" w:rsidP="00CE4B98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 w:rsidRPr="00CE4B98">
        <w:rPr>
          <w:rFonts w:cstheme="minorHAnsi"/>
          <w:lang w:val="hr-HR"/>
        </w:rPr>
        <w:t xml:space="preserve">Udruženje </w:t>
      </w:r>
      <w:r w:rsidR="00A4430A">
        <w:rPr>
          <w:rFonts w:cstheme="minorHAnsi"/>
          <w:lang w:val="hr-HR"/>
        </w:rPr>
        <w:t>mladih sa hendikepom Crne Gore-</w:t>
      </w:r>
      <w:r w:rsidRPr="00CE4B98">
        <w:rPr>
          <w:rFonts w:cstheme="minorHAnsi"/>
          <w:lang w:val="hr-HR"/>
        </w:rPr>
        <w:t>UMHCG</w:t>
      </w:r>
    </w:p>
    <w:p w14:paraId="7962D4E8" w14:textId="77777777" w:rsidR="00CE4B98" w:rsidRPr="00CE4B98" w:rsidRDefault="00CE4B98" w:rsidP="00CE4B98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 w:rsidRPr="00CE4B98">
        <w:rPr>
          <w:rFonts w:cstheme="minorHAnsi"/>
          <w:lang w:val="hr-HR"/>
        </w:rPr>
        <w:t>Centar za građanske slobode</w:t>
      </w:r>
    </w:p>
    <w:p w14:paraId="5F8EC629" w14:textId="2CD3BD86" w:rsidR="00CE4B98" w:rsidRPr="00CE4B98" w:rsidRDefault="00CE4B98" w:rsidP="00CE4B98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 w:rsidRPr="00CE4B98">
        <w:rPr>
          <w:rFonts w:cstheme="minorHAnsi"/>
          <w:lang w:val="hr-HR"/>
        </w:rPr>
        <w:t>Fondacij</w:t>
      </w:r>
      <w:r w:rsidR="00A4430A">
        <w:rPr>
          <w:rFonts w:cstheme="minorHAnsi"/>
          <w:lang w:val="hr-HR"/>
        </w:rPr>
        <w:t>a za razvoj sjevera Crne Gore-</w:t>
      </w:r>
      <w:r w:rsidRPr="00CE4B98">
        <w:rPr>
          <w:rFonts w:cstheme="minorHAnsi"/>
          <w:lang w:val="hr-HR"/>
        </w:rPr>
        <w:t>FORS Montenegro</w:t>
      </w:r>
    </w:p>
    <w:p w14:paraId="0354F2BB" w14:textId="77777777" w:rsidR="00CE4B98" w:rsidRPr="00CE4B98" w:rsidRDefault="00CE4B98" w:rsidP="00CE4B98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 w:rsidRPr="00CE4B98">
        <w:rPr>
          <w:rFonts w:cstheme="minorHAnsi"/>
          <w:lang w:val="hr-HR"/>
        </w:rPr>
        <w:t>Savez slijepih Crne Gore</w:t>
      </w:r>
    </w:p>
    <w:p w14:paraId="612C1FAE" w14:textId="00197EB6" w:rsidR="00CE4B98" w:rsidRPr="00CE4B98" w:rsidRDefault="000C4257" w:rsidP="00CE4B98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NVO KOD </w:t>
      </w:r>
      <w:r w:rsidR="00CE4B98" w:rsidRPr="00CE4B98">
        <w:rPr>
          <w:rFonts w:cstheme="minorHAnsi"/>
          <w:lang w:val="hr-HR"/>
        </w:rPr>
        <w:t xml:space="preserve">Podgorica </w:t>
      </w:r>
    </w:p>
    <w:p w14:paraId="2CD16CED" w14:textId="77777777" w:rsidR="00FA008D" w:rsidRPr="001418C7" w:rsidRDefault="00FA008D" w:rsidP="001418C7">
      <w:pPr>
        <w:pStyle w:val="ListParagraph"/>
        <w:numPr>
          <w:ilvl w:val="0"/>
          <w:numId w:val="32"/>
        </w:numPr>
        <w:tabs>
          <w:tab w:val="left" w:pos="960"/>
        </w:tabs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Bjelopoljski demokratski centar</w:t>
      </w:r>
    </w:p>
    <w:p w14:paraId="794C8AF3" w14:textId="5FC0CBAB" w:rsidR="00FA008D" w:rsidRPr="001418C7" w:rsidRDefault="00A4430A" w:rsidP="001418C7">
      <w:pPr>
        <w:pStyle w:val="ListParagraph"/>
        <w:numPr>
          <w:ilvl w:val="0"/>
          <w:numId w:val="32"/>
        </w:numPr>
        <w:tabs>
          <w:tab w:val="left" w:pos="960"/>
        </w:tabs>
        <w:spacing w:after="0" w:line="276" w:lineRule="auto"/>
        <w:rPr>
          <w:rFonts w:cstheme="minorHAnsi"/>
          <w:lang w:val="hr-HR"/>
        </w:rPr>
      </w:pPr>
      <w:r>
        <w:rPr>
          <w:rFonts w:cstheme="minorHAnsi"/>
          <w:lang w:val="hr-HR"/>
        </w:rPr>
        <w:t>Aktivna zona</w:t>
      </w:r>
      <w:r w:rsidR="00FA008D" w:rsidRPr="001418C7">
        <w:rPr>
          <w:rFonts w:cstheme="minorHAnsi"/>
          <w:lang w:val="hr-HR"/>
        </w:rPr>
        <w:t xml:space="preserve"> Cetinje</w:t>
      </w:r>
    </w:p>
    <w:p w14:paraId="087B77BA" w14:textId="3FA5E5CE" w:rsidR="00FA008D" w:rsidRPr="001418C7" w:rsidRDefault="00FA008D" w:rsidP="001418C7">
      <w:pPr>
        <w:pStyle w:val="ListParagraph"/>
        <w:numPr>
          <w:ilvl w:val="0"/>
          <w:numId w:val="32"/>
        </w:numPr>
        <w:tabs>
          <w:tab w:val="left" w:pos="960"/>
        </w:tabs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Novi horizont Ulcinj</w:t>
      </w:r>
      <w:r w:rsidRPr="001418C7">
        <w:rPr>
          <w:rFonts w:cstheme="minorHAnsi"/>
          <w:lang w:val="hr-HR"/>
        </w:rPr>
        <w:tab/>
      </w:r>
    </w:p>
    <w:p w14:paraId="03ACE055" w14:textId="43F2974E" w:rsidR="00FA008D" w:rsidRPr="001418C7" w:rsidRDefault="00A4430A" w:rsidP="001418C7">
      <w:pPr>
        <w:pStyle w:val="ListParagraph"/>
        <w:numPr>
          <w:ilvl w:val="0"/>
          <w:numId w:val="32"/>
        </w:numPr>
        <w:tabs>
          <w:tab w:val="left" w:pos="960"/>
        </w:tabs>
        <w:spacing w:after="0" w:line="276" w:lineRule="auto"/>
        <w:rPr>
          <w:rFonts w:cstheme="minorHAnsi"/>
          <w:lang w:val="hr-HR"/>
        </w:rPr>
      </w:pPr>
      <w:r>
        <w:rPr>
          <w:rFonts w:cstheme="minorHAnsi"/>
          <w:lang w:val="hr-HR"/>
        </w:rPr>
        <w:lastRenderedPageBreak/>
        <w:t>Udruženje hendikepranih ”Srce“</w:t>
      </w:r>
      <w:r w:rsidR="00FA008D" w:rsidRPr="001418C7">
        <w:rPr>
          <w:rFonts w:cstheme="minorHAnsi"/>
          <w:lang w:val="hr-HR"/>
        </w:rPr>
        <w:t xml:space="preserve"> Mojkovac </w:t>
      </w:r>
    </w:p>
    <w:p w14:paraId="1A26D47A" w14:textId="77777777" w:rsidR="00FA008D" w:rsidRPr="001418C7" w:rsidRDefault="00FA008D" w:rsidP="001418C7">
      <w:pPr>
        <w:pStyle w:val="ListParagraph"/>
        <w:numPr>
          <w:ilvl w:val="0"/>
          <w:numId w:val="32"/>
        </w:numPr>
        <w:tabs>
          <w:tab w:val="left" w:pos="960"/>
        </w:tabs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NVO Nada Herceg Novi</w:t>
      </w:r>
    </w:p>
    <w:p w14:paraId="5EB21D9E" w14:textId="77777777" w:rsidR="00FA008D" w:rsidRPr="001418C7" w:rsidRDefault="00FA008D" w:rsidP="001418C7">
      <w:pPr>
        <w:pStyle w:val="ListParagraph"/>
        <w:numPr>
          <w:ilvl w:val="0"/>
          <w:numId w:val="32"/>
        </w:numPr>
        <w:tabs>
          <w:tab w:val="left" w:pos="960"/>
        </w:tabs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Inicijativa mladih sa invaliditetom Boke</w:t>
      </w:r>
      <w:r w:rsidRPr="001418C7">
        <w:rPr>
          <w:rFonts w:cstheme="minorHAnsi"/>
          <w:lang w:val="hr-HR"/>
        </w:rPr>
        <w:tab/>
      </w:r>
    </w:p>
    <w:p w14:paraId="7227134F" w14:textId="35DD04F5" w:rsidR="00FA008D" w:rsidRPr="001418C7" w:rsidRDefault="00A4430A" w:rsidP="001418C7">
      <w:pPr>
        <w:pStyle w:val="ListParagraph"/>
        <w:numPr>
          <w:ilvl w:val="0"/>
          <w:numId w:val="32"/>
        </w:numPr>
        <w:tabs>
          <w:tab w:val="left" w:pos="960"/>
        </w:tabs>
        <w:spacing w:after="0" w:line="276" w:lineRule="auto"/>
        <w:rPr>
          <w:rFonts w:cstheme="minorHAnsi"/>
          <w:lang w:val="hr-HR"/>
        </w:rPr>
      </w:pPr>
      <w:r>
        <w:rPr>
          <w:rFonts w:cstheme="minorHAnsi"/>
          <w:lang w:val="hr-HR"/>
        </w:rPr>
        <w:t>Multimedial</w:t>
      </w:r>
      <w:r w:rsidR="00FA008D" w:rsidRPr="001418C7">
        <w:rPr>
          <w:rFonts w:cstheme="minorHAnsi"/>
          <w:lang w:val="hr-HR"/>
        </w:rPr>
        <w:t xml:space="preserve"> Bijelo Polje</w:t>
      </w:r>
    </w:p>
    <w:p w14:paraId="601CA087" w14:textId="4AC0E5BD" w:rsidR="00FA008D" w:rsidRDefault="00FA008D" w:rsidP="001418C7">
      <w:pPr>
        <w:pStyle w:val="ListParagraph"/>
        <w:numPr>
          <w:ilvl w:val="0"/>
          <w:numId w:val="32"/>
        </w:numPr>
        <w:tabs>
          <w:tab w:val="left" w:pos="960"/>
        </w:tabs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Centar kreativnih vještina</w:t>
      </w:r>
    </w:p>
    <w:p w14:paraId="653A655E" w14:textId="3F3B2067" w:rsidR="002E01CA" w:rsidRPr="001418C7" w:rsidRDefault="002E01CA" w:rsidP="001418C7">
      <w:pPr>
        <w:pStyle w:val="ListParagraph"/>
        <w:numPr>
          <w:ilvl w:val="0"/>
          <w:numId w:val="32"/>
        </w:numPr>
        <w:tabs>
          <w:tab w:val="left" w:pos="960"/>
        </w:tabs>
        <w:spacing w:after="0" w:line="276" w:lineRule="auto"/>
        <w:rPr>
          <w:rFonts w:cstheme="minorHAnsi"/>
          <w:lang w:val="hr-HR"/>
        </w:rPr>
      </w:pPr>
      <w:r w:rsidRPr="002E01CA">
        <w:rPr>
          <w:rFonts w:cstheme="minorHAnsi"/>
          <w:lang w:val="hr-HR"/>
        </w:rPr>
        <w:t>NVO Koalicija “Zajedno do pravde” Veselin Piletić</w:t>
      </w:r>
    </w:p>
    <w:p w14:paraId="45474B5C" w14:textId="77777777" w:rsidR="00FA008D" w:rsidRPr="001418C7" w:rsidRDefault="00FA008D" w:rsidP="001418C7">
      <w:pPr>
        <w:pStyle w:val="ListParagraph"/>
        <w:numPr>
          <w:ilvl w:val="0"/>
          <w:numId w:val="32"/>
        </w:numPr>
        <w:tabs>
          <w:tab w:val="left" w:pos="960"/>
        </w:tabs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NVO CAZAS</w:t>
      </w:r>
    </w:p>
    <w:p w14:paraId="5B22ECF9" w14:textId="77777777" w:rsidR="00FA008D" w:rsidRPr="001418C7" w:rsidRDefault="00FA008D" w:rsidP="001418C7">
      <w:pPr>
        <w:pStyle w:val="ListParagraph"/>
        <w:numPr>
          <w:ilvl w:val="0"/>
          <w:numId w:val="32"/>
        </w:numPr>
        <w:tabs>
          <w:tab w:val="left" w:pos="960"/>
        </w:tabs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Udruženje mladih sa hendikepom</w:t>
      </w:r>
    </w:p>
    <w:p w14:paraId="65EA0384" w14:textId="77777777" w:rsidR="00FA008D" w:rsidRPr="001418C7" w:rsidRDefault="00FA008D" w:rsidP="001418C7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Glavni grad Podgorica</w:t>
      </w:r>
    </w:p>
    <w:p w14:paraId="5D95D0D8" w14:textId="77777777" w:rsidR="00FA008D" w:rsidRPr="001418C7" w:rsidRDefault="00FA008D" w:rsidP="001418C7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Opština Berane</w:t>
      </w:r>
    </w:p>
    <w:p w14:paraId="76904A29" w14:textId="4DAD87A7" w:rsidR="00FA008D" w:rsidRPr="001418C7" w:rsidRDefault="00FA008D" w:rsidP="001418C7">
      <w:pPr>
        <w:pStyle w:val="ListParagraph"/>
        <w:numPr>
          <w:ilvl w:val="0"/>
          <w:numId w:val="32"/>
        </w:numPr>
        <w:tabs>
          <w:tab w:val="right" w:pos="3137"/>
        </w:tabs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Opština Ulcinj</w:t>
      </w:r>
      <w:r w:rsidRPr="001418C7">
        <w:rPr>
          <w:rFonts w:cstheme="minorHAnsi"/>
          <w:lang w:val="hr-HR"/>
        </w:rPr>
        <w:tab/>
      </w:r>
    </w:p>
    <w:p w14:paraId="187A00A8" w14:textId="77777777" w:rsidR="00FA008D" w:rsidRPr="001418C7" w:rsidRDefault="00FA008D" w:rsidP="001418C7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Opština Herceg Novi</w:t>
      </w:r>
    </w:p>
    <w:p w14:paraId="1B77E6F4" w14:textId="77777777" w:rsidR="00FA008D" w:rsidRPr="001418C7" w:rsidRDefault="00FA008D" w:rsidP="001418C7">
      <w:pPr>
        <w:pStyle w:val="ListParagraph"/>
        <w:numPr>
          <w:ilvl w:val="0"/>
          <w:numId w:val="32"/>
        </w:numPr>
        <w:tabs>
          <w:tab w:val="right" w:pos="3137"/>
        </w:tabs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Opština Nikšić</w:t>
      </w:r>
      <w:r w:rsidRPr="001418C7">
        <w:rPr>
          <w:rFonts w:cstheme="minorHAnsi"/>
          <w:lang w:val="hr-HR"/>
        </w:rPr>
        <w:tab/>
      </w:r>
    </w:p>
    <w:p w14:paraId="61E3E1C6" w14:textId="77777777" w:rsidR="00FA008D" w:rsidRPr="001418C7" w:rsidRDefault="00FA008D" w:rsidP="001418C7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Zajednica opština</w:t>
      </w:r>
    </w:p>
    <w:p w14:paraId="7E595F8A" w14:textId="77777777" w:rsidR="00FA008D" w:rsidRPr="001418C7" w:rsidRDefault="00FA008D" w:rsidP="001418C7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Ministarstvo ekologije, prostornog planiranja i urbanizma</w:t>
      </w:r>
    </w:p>
    <w:p w14:paraId="45B31F94" w14:textId="77777777" w:rsidR="00FA008D" w:rsidRPr="001418C7" w:rsidRDefault="00FA008D" w:rsidP="001418C7">
      <w:pPr>
        <w:pStyle w:val="ListParagraph"/>
        <w:numPr>
          <w:ilvl w:val="0"/>
          <w:numId w:val="32"/>
        </w:numPr>
        <w:tabs>
          <w:tab w:val="right" w:pos="3137"/>
        </w:tabs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Ministarstvo finansija i socijalnog staranja</w:t>
      </w:r>
    </w:p>
    <w:p w14:paraId="03CF40B8" w14:textId="77777777" w:rsidR="00FA008D" w:rsidRPr="001418C7" w:rsidRDefault="00FA008D" w:rsidP="001418C7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Ministarstvo poljoprivrede, šumarstva i vodoprivrede</w:t>
      </w:r>
    </w:p>
    <w:p w14:paraId="40F27F0D" w14:textId="77777777" w:rsidR="00FA008D" w:rsidRPr="001418C7" w:rsidRDefault="00FA008D" w:rsidP="001418C7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Ministarstvo pravde, ljudskih i manjinskih prava</w:t>
      </w:r>
    </w:p>
    <w:p w14:paraId="3200F602" w14:textId="39239E07" w:rsidR="00FA008D" w:rsidRPr="001418C7" w:rsidRDefault="00FA008D" w:rsidP="001418C7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Ministarstvo javne uprave</w:t>
      </w:r>
      <w:r w:rsidR="00E55F34">
        <w:rPr>
          <w:rFonts w:cstheme="minorHAnsi"/>
          <w:lang w:val="hr-HR"/>
        </w:rPr>
        <w:t>, digitalnog društva i medija</w:t>
      </w:r>
    </w:p>
    <w:p w14:paraId="61858788" w14:textId="77777777" w:rsidR="00FA008D" w:rsidRPr="001418C7" w:rsidRDefault="00FA008D" w:rsidP="001418C7">
      <w:pPr>
        <w:pStyle w:val="ListParagraph"/>
        <w:numPr>
          <w:ilvl w:val="0"/>
          <w:numId w:val="32"/>
        </w:numPr>
        <w:tabs>
          <w:tab w:val="left" w:pos="960"/>
        </w:tabs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Ministarstvo zdravlja</w:t>
      </w:r>
    </w:p>
    <w:p w14:paraId="5AAD5AD9" w14:textId="77777777" w:rsidR="00FA008D" w:rsidRPr="001418C7" w:rsidRDefault="00FA008D" w:rsidP="001418C7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Ministarstvo ekonomskog razvoja</w:t>
      </w:r>
    </w:p>
    <w:p w14:paraId="47832CFE" w14:textId="170761AB" w:rsidR="00FA008D" w:rsidRPr="001418C7" w:rsidRDefault="001418C7" w:rsidP="001418C7">
      <w:pPr>
        <w:pStyle w:val="ListParagraph"/>
        <w:numPr>
          <w:ilvl w:val="0"/>
          <w:numId w:val="32"/>
        </w:numPr>
        <w:tabs>
          <w:tab w:val="left" w:pos="960"/>
        </w:tabs>
        <w:spacing w:after="0" w:line="276" w:lineRule="auto"/>
        <w:rPr>
          <w:rFonts w:cstheme="minorHAnsi"/>
          <w:lang w:val="hr-HR"/>
        </w:rPr>
      </w:pPr>
      <w:r>
        <w:rPr>
          <w:rFonts w:cstheme="minorHAnsi"/>
          <w:lang w:val="hr-HR"/>
        </w:rPr>
        <w:t>Delegacija Evropske unije u Crnoj Gori</w:t>
      </w:r>
    </w:p>
    <w:p w14:paraId="0E61F746" w14:textId="28878718" w:rsidR="00FA008D" w:rsidRPr="001418C7" w:rsidRDefault="001418C7" w:rsidP="001418C7">
      <w:pPr>
        <w:pStyle w:val="ListParagraph"/>
        <w:numPr>
          <w:ilvl w:val="0"/>
          <w:numId w:val="32"/>
        </w:numPr>
        <w:tabs>
          <w:tab w:val="left" w:pos="960"/>
        </w:tabs>
        <w:spacing w:after="0" w:line="276" w:lineRule="auto"/>
        <w:rPr>
          <w:rFonts w:cstheme="minorHAnsi"/>
          <w:lang w:val="hr-HR"/>
        </w:rPr>
      </w:pPr>
      <w:r>
        <w:rPr>
          <w:rFonts w:cstheme="minorHAnsi"/>
          <w:lang w:val="hr-HR"/>
        </w:rPr>
        <w:t>Američka Ambasada</w:t>
      </w:r>
    </w:p>
    <w:p w14:paraId="5F57FA97" w14:textId="5EE5709C" w:rsidR="00FA008D" w:rsidRPr="001418C7" w:rsidRDefault="00FA008D" w:rsidP="001418C7">
      <w:pPr>
        <w:pStyle w:val="ListParagraph"/>
        <w:numPr>
          <w:ilvl w:val="0"/>
          <w:numId w:val="32"/>
        </w:numPr>
        <w:tabs>
          <w:tab w:val="left" w:pos="960"/>
        </w:tabs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 xml:space="preserve">Holandska </w:t>
      </w:r>
      <w:r w:rsidR="001418C7">
        <w:rPr>
          <w:rFonts w:cstheme="minorHAnsi"/>
          <w:lang w:val="hr-HR"/>
        </w:rPr>
        <w:t>A</w:t>
      </w:r>
      <w:r w:rsidRPr="001418C7">
        <w:rPr>
          <w:rFonts w:cstheme="minorHAnsi"/>
          <w:lang w:val="hr-HR"/>
        </w:rPr>
        <w:t>mbasada</w:t>
      </w:r>
      <w:r w:rsidRPr="001418C7">
        <w:rPr>
          <w:rFonts w:cstheme="minorHAnsi"/>
          <w:lang w:val="hr-HR"/>
        </w:rPr>
        <w:tab/>
      </w:r>
    </w:p>
    <w:p w14:paraId="4D355B9B" w14:textId="7C781CC8" w:rsidR="00FA008D" w:rsidRPr="001418C7" w:rsidRDefault="001418C7" w:rsidP="001418C7">
      <w:pPr>
        <w:pStyle w:val="ListParagraph"/>
        <w:numPr>
          <w:ilvl w:val="0"/>
          <w:numId w:val="32"/>
        </w:numPr>
        <w:tabs>
          <w:tab w:val="left" w:pos="960"/>
        </w:tabs>
        <w:spacing w:after="0" w:line="276" w:lineRule="auto"/>
        <w:rPr>
          <w:rFonts w:cstheme="minorHAnsi"/>
          <w:lang w:val="hr-HR"/>
        </w:rPr>
      </w:pPr>
      <w:r>
        <w:rPr>
          <w:rFonts w:cstheme="minorHAnsi"/>
          <w:lang w:val="hr-HR"/>
        </w:rPr>
        <w:t>A</w:t>
      </w:r>
      <w:r w:rsidR="00FA008D" w:rsidRPr="001418C7">
        <w:rPr>
          <w:rFonts w:cstheme="minorHAnsi"/>
          <w:lang w:val="hr-HR"/>
        </w:rPr>
        <w:t>mbasada</w:t>
      </w:r>
      <w:r>
        <w:rPr>
          <w:rFonts w:cstheme="minorHAnsi"/>
          <w:lang w:val="hr-HR"/>
        </w:rPr>
        <w:t xml:space="preserve"> Velike Britanije</w:t>
      </w:r>
    </w:p>
    <w:p w14:paraId="1308209A" w14:textId="77777777" w:rsidR="00FA008D" w:rsidRPr="001418C7" w:rsidRDefault="00FA008D" w:rsidP="001418C7">
      <w:pPr>
        <w:pStyle w:val="ListParagraph"/>
        <w:numPr>
          <w:ilvl w:val="0"/>
          <w:numId w:val="32"/>
        </w:numPr>
        <w:tabs>
          <w:tab w:val="left" w:pos="960"/>
        </w:tabs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UNDP</w:t>
      </w:r>
      <w:r w:rsidRPr="001418C7">
        <w:rPr>
          <w:rFonts w:cstheme="minorHAnsi"/>
          <w:lang w:val="hr-HR"/>
        </w:rPr>
        <w:tab/>
      </w:r>
    </w:p>
    <w:p w14:paraId="39D77EE0" w14:textId="77777777" w:rsidR="00FA008D" w:rsidRPr="001418C7" w:rsidRDefault="00FA008D" w:rsidP="001418C7">
      <w:pPr>
        <w:pStyle w:val="ListParagraph"/>
        <w:numPr>
          <w:ilvl w:val="0"/>
          <w:numId w:val="32"/>
        </w:numPr>
        <w:tabs>
          <w:tab w:val="left" w:pos="960"/>
        </w:tabs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European Endowment for Democracy</w:t>
      </w:r>
    </w:p>
    <w:p w14:paraId="1B2B236E" w14:textId="77777777" w:rsidR="00FA008D" w:rsidRPr="001418C7" w:rsidRDefault="00FA008D" w:rsidP="001418C7">
      <w:pPr>
        <w:pStyle w:val="ListParagraph"/>
        <w:numPr>
          <w:ilvl w:val="0"/>
          <w:numId w:val="32"/>
        </w:numPr>
        <w:tabs>
          <w:tab w:val="left" w:pos="960"/>
        </w:tabs>
        <w:spacing w:after="0" w:line="276" w:lineRule="auto"/>
        <w:rPr>
          <w:rFonts w:cstheme="minorHAnsi"/>
          <w:lang w:val="hr-HR"/>
        </w:rPr>
      </w:pPr>
      <w:r w:rsidRPr="001418C7">
        <w:rPr>
          <w:rFonts w:cstheme="minorHAnsi"/>
          <w:lang w:val="hr-HR"/>
        </w:rPr>
        <w:t>Western Balkans Fund</w:t>
      </w:r>
    </w:p>
    <w:p w14:paraId="5629D1B4" w14:textId="44D9CBAA" w:rsidR="009308F4" w:rsidRPr="001418C7" w:rsidRDefault="009308F4" w:rsidP="00FA008D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hr-HR"/>
        </w:rPr>
      </w:pPr>
    </w:p>
    <w:p w14:paraId="23ADC385" w14:textId="67BE5314" w:rsidR="00C64DEA" w:rsidRPr="001418C7" w:rsidRDefault="00C64DEA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 xml:space="preserve">Učesnicima </w:t>
      </w:r>
      <w:r w:rsidR="00B7661D" w:rsidRPr="001418C7">
        <w:rPr>
          <w:rFonts w:asciiTheme="majorHAnsi" w:hAnsiTheme="majorHAnsi" w:cstheme="majorHAnsi"/>
          <w:bCs/>
          <w:lang w:val="hr-HR"/>
        </w:rPr>
        <w:t>su bila</w:t>
      </w:r>
      <w:r w:rsidR="00566925" w:rsidRPr="001418C7">
        <w:rPr>
          <w:rFonts w:asciiTheme="majorHAnsi" w:hAnsiTheme="majorHAnsi" w:cstheme="majorHAnsi"/>
          <w:bCs/>
          <w:lang w:val="hr-HR"/>
        </w:rPr>
        <w:t xml:space="preserve"> unapr</w:t>
      </w:r>
      <w:r w:rsidR="00D9537D">
        <w:rPr>
          <w:rFonts w:asciiTheme="majorHAnsi" w:hAnsiTheme="majorHAnsi" w:cstheme="majorHAnsi"/>
          <w:bCs/>
          <w:lang w:val="hr-HR"/>
        </w:rPr>
        <w:t>ij</w:t>
      </w:r>
      <w:r w:rsidR="00566925" w:rsidRPr="001418C7">
        <w:rPr>
          <w:rFonts w:asciiTheme="majorHAnsi" w:hAnsiTheme="majorHAnsi" w:cstheme="majorHAnsi"/>
          <w:bCs/>
          <w:lang w:val="hr-HR"/>
        </w:rPr>
        <w:t>ed dostavljena</w:t>
      </w:r>
      <w:r w:rsidRPr="001418C7">
        <w:rPr>
          <w:rFonts w:asciiTheme="majorHAnsi" w:hAnsiTheme="majorHAnsi" w:cstheme="majorHAnsi"/>
          <w:bCs/>
          <w:lang w:val="hr-HR"/>
        </w:rPr>
        <w:t xml:space="preserve"> glavna pitanja. Na s</w:t>
      </w:r>
      <w:r w:rsidR="001418C7" w:rsidRPr="001418C7">
        <w:rPr>
          <w:rFonts w:asciiTheme="majorHAnsi" w:hAnsiTheme="majorHAnsi" w:cstheme="majorHAnsi"/>
          <w:bCs/>
          <w:lang w:val="hr-HR"/>
        </w:rPr>
        <w:t>vakoj od</w:t>
      </w:r>
      <w:r w:rsidRPr="001418C7">
        <w:rPr>
          <w:rFonts w:asciiTheme="majorHAnsi" w:hAnsiTheme="majorHAnsi" w:cstheme="majorHAnsi"/>
          <w:bCs/>
          <w:lang w:val="hr-HR"/>
        </w:rPr>
        <w:t xml:space="preserve"> fokus grup</w:t>
      </w:r>
      <w:r w:rsidR="001418C7" w:rsidRPr="001418C7">
        <w:rPr>
          <w:rFonts w:asciiTheme="majorHAnsi" w:hAnsiTheme="majorHAnsi" w:cstheme="majorHAnsi"/>
          <w:bCs/>
          <w:lang w:val="hr-HR"/>
        </w:rPr>
        <w:t>a</w:t>
      </w:r>
      <w:r w:rsidRPr="001418C7">
        <w:rPr>
          <w:rFonts w:asciiTheme="majorHAnsi" w:hAnsiTheme="majorHAnsi" w:cstheme="majorHAnsi"/>
          <w:bCs/>
          <w:lang w:val="hr-HR"/>
        </w:rPr>
        <w:t xml:space="preserve"> </w:t>
      </w:r>
      <w:r w:rsidR="00566925" w:rsidRPr="001418C7">
        <w:rPr>
          <w:rFonts w:asciiTheme="majorHAnsi" w:hAnsiTheme="majorHAnsi" w:cstheme="majorHAnsi"/>
          <w:bCs/>
          <w:lang w:val="hr-HR"/>
        </w:rPr>
        <w:t>predstavljen je</w:t>
      </w:r>
      <w:r w:rsidRPr="001418C7">
        <w:rPr>
          <w:rFonts w:asciiTheme="majorHAnsi" w:hAnsiTheme="majorHAnsi" w:cstheme="majorHAnsi"/>
          <w:bCs/>
          <w:lang w:val="hr-HR"/>
        </w:rPr>
        <w:t xml:space="preserve"> i prvi nacrt strateških i operativnih ciljeva. Cilj fokus grupa je bio da se prov</w:t>
      </w:r>
      <w:r w:rsidR="001418C7" w:rsidRPr="001418C7">
        <w:rPr>
          <w:rFonts w:asciiTheme="majorHAnsi" w:hAnsiTheme="majorHAnsi" w:cstheme="majorHAnsi"/>
          <w:bCs/>
          <w:lang w:val="hr-HR"/>
        </w:rPr>
        <w:t>j</w:t>
      </w:r>
      <w:r w:rsidRPr="001418C7">
        <w:rPr>
          <w:rFonts w:asciiTheme="majorHAnsi" w:hAnsiTheme="majorHAnsi" w:cstheme="majorHAnsi"/>
          <w:bCs/>
          <w:lang w:val="hr-HR"/>
        </w:rPr>
        <w:t>eri ispravnost već identifikovanih problema i r</w:t>
      </w:r>
      <w:r w:rsidR="001418C7" w:rsidRPr="001418C7">
        <w:rPr>
          <w:rFonts w:asciiTheme="majorHAnsi" w:hAnsiTheme="majorHAnsi" w:cstheme="majorHAnsi"/>
          <w:bCs/>
          <w:lang w:val="hr-HR"/>
        </w:rPr>
        <w:t>j</w:t>
      </w:r>
      <w:r w:rsidRPr="001418C7">
        <w:rPr>
          <w:rFonts w:asciiTheme="majorHAnsi" w:hAnsiTheme="majorHAnsi" w:cstheme="majorHAnsi"/>
          <w:bCs/>
          <w:lang w:val="hr-HR"/>
        </w:rPr>
        <w:t>ešenja i da se identifikuju dodatni</w:t>
      </w:r>
      <w:r w:rsidR="001418C7" w:rsidRPr="001418C7">
        <w:rPr>
          <w:rFonts w:asciiTheme="majorHAnsi" w:hAnsiTheme="majorHAnsi" w:cstheme="majorHAnsi"/>
          <w:bCs/>
          <w:lang w:val="hr-HR"/>
        </w:rPr>
        <w:t xml:space="preserve"> problemi i rješenja</w:t>
      </w:r>
      <w:r w:rsidRPr="001418C7">
        <w:rPr>
          <w:rFonts w:asciiTheme="majorHAnsi" w:hAnsiTheme="majorHAnsi" w:cstheme="majorHAnsi"/>
          <w:bCs/>
          <w:lang w:val="hr-HR"/>
        </w:rPr>
        <w:t>.</w:t>
      </w:r>
    </w:p>
    <w:p w14:paraId="17B850C4" w14:textId="77777777" w:rsidR="00C64DEA" w:rsidRPr="001418C7" w:rsidRDefault="00C64DEA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</w:p>
    <w:p w14:paraId="24928421" w14:textId="5C327B7D" w:rsidR="00C64DEA" w:rsidRPr="001418C7" w:rsidRDefault="00C64DEA" w:rsidP="00FA008D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hr-HR"/>
        </w:rPr>
      </w:pPr>
      <w:r w:rsidRPr="001418C7">
        <w:rPr>
          <w:rFonts w:asciiTheme="majorHAnsi" w:hAnsiTheme="majorHAnsi" w:cstheme="majorHAnsi"/>
          <w:b/>
          <w:bCs/>
          <w:lang w:val="hr-HR"/>
        </w:rPr>
        <w:t>Pitanja za učesnike:</w:t>
      </w:r>
    </w:p>
    <w:p w14:paraId="59B06A32" w14:textId="77777777" w:rsidR="00CB333F" w:rsidRPr="001418C7" w:rsidRDefault="00CB333F" w:rsidP="00FA008D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hr-HR"/>
        </w:rPr>
      </w:pPr>
    </w:p>
    <w:p w14:paraId="5FE6E611" w14:textId="77777777" w:rsidR="009308F4" w:rsidRPr="001418C7" w:rsidRDefault="009308F4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NACIONALNE NVO i MINISTARSTVA</w:t>
      </w:r>
    </w:p>
    <w:p w14:paraId="3814F537" w14:textId="77777777" w:rsidR="009308F4" w:rsidRPr="001418C7" w:rsidRDefault="009308F4" w:rsidP="001418C7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Kakva je uloga nevladinih organizacija u Crnoj Gori, koje su koristi za građane i državu?</w:t>
      </w:r>
    </w:p>
    <w:p w14:paraId="17100D0F" w14:textId="77777777" w:rsidR="009308F4" w:rsidRPr="001418C7" w:rsidRDefault="009308F4" w:rsidP="001418C7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Koji su trenutni izazovi i problemi partnerstva NVO-država?</w:t>
      </w:r>
    </w:p>
    <w:p w14:paraId="5DD1B643" w14:textId="515257AB" w:rsidR="009308F4" w:rsidRPr="001418C7" w:rsidRDefault="009308F4" w:rsidP="001418C7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Koje bi m</w:t>
      </w:r>
      <w:r w:rsidR="001418C7">
        <w:rPr>
          <w:rFonts w:asciiTheme="majorHAnsi" w:hAnsiTheme="majorHAnsi" w:cstheme="majorHAnsi"/>
          <w:bCs/>
          <w:lang w:val="hr-HR"/>
        </w:rPr>
        <w:t>j</w:t>
      </w:r>
      <w:r w:rsidRPr="001418C7">
        <w:rPr>
          <w:rFonts w:asciiTheme="majorHAnsi" w:hAnsiTheme="majorHAnsi" w:cstheme="majorHAnsi"/>
          <w:bCs/>
          <w:lang w:val="hr-HR"/>
        </w:rPr>
        <w:t xml:space="preserve">ere država mogla da implementira za (još) </w:t>
      </w:r>
      <w:r w:rsidR="001418C7" w:rsidRPr="001418C7">
        <w:rPr>
          <w:rFonts w:asciiTheme="majorHAnsi" w:hAnsiTheme="majorHAnsi" w:cstheme="majorHAnsi"/>
          <w:bCs/>
          <w:lang w:val="hr-HR"/>
        </w:rPr>
        <w:t>uspješnije</w:t>
      </w:r>
      <w:r w:rsidRPr="001418C7">
        <w:rPr>
          <w:rFonts w:asciiTheme="majorHAnsi" w:hAnsiTheme="majorHAnsi" w:cstheme="majorHAnsi"/>
          <w:bCs/>
          <w:lang w:val="hr-HR"/>
        </w:rPr>
        <w:t xml:space="preserve"> partnerstvo?</w:t>
      </w:r>
    </w:p>
    <w:p w14:paraId="514A22EC" w14:textId="77777777" w:rsidR="009308F4" w:rsidRPr="001418C7" w:rsidRDefault="009308F4" w:rsidP="001418C7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Šta bi same nevladine organizacije trebale učiniti?</w:t>
      </w:r>
    </w:p>
    <w:p w14:paraId="242A97DF" w14:textId="77777777" w:rsidR="009308F4" w:rsidRPr="001418C7" w:rsidRDefault="009308F4" w:rsidP="001418C7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lastRenderedPageBreak/>
        <w:t>Šta bi mogli učiniti međunarodni donatori?</w:t>
      </w:r>
    </w:p>
    <w:p w14:paraId="1110FB37" w14:textId="77777777" w:rsidR="009308F4" w:rsidRPr="001418C7" w:rsidRDefault="009308F4" w:rsidP="001418C7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Koliko je realna koordinacija donatora?</w:t>
      </w:r>
    </w:p>
    <w:p w14:paraId="53821F1B" w14:textId="77777777" w:rsidR="009308F4" w:rsidRPr="001418C7" w:rsidRDefault="009308F4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</w:p>
    <w:p w14:paraId="41F03C81" w14:textId="77777777" w:rsidR="009308F4" w:rsidRPr="001418C7" w:rsidRDefault="009308F4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LOKALNE NVO</w:t>
      </w:r>
    </w:p>
    <w:p w14:paraId="384DF7B5" w14:textId="77777777" w:rsidR="009308F4" w:rsidRPr="001418C7" w:rsidRDefault="009308F4" w:rsidP="001418C7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Koje koristi građani imaju od nevladinih organizacija?</w:t>
      </w:r>
    </w:p>
    <w:p w14:paraId="2224A23D" w14:textId="7A431124" w:rsidR="009308F4" w:rsidRPr="001418C7" w:rsidRDefault="009308F4" w:rsidP="001418C7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 xml:space="preserve">Kako bi nevladine organizacije mogle još više i bolje koristiti i </w:t>
      </w:r>
      <w:r w:rsidR="001418C7" w:rsidRPr="001418C7">
        <w:rPr>
          <w:rFonts w:asciiTheme="majorHAnsi" w:hAnsiTheme="majorHAnsi" w:cstheme="majorHAnsi"/>
          <w:bCs/>
          <w:lang w:val="hr-HR"/>
        </w:rPr>
        <w:t>pomoći</w:t>
      </w:r>
      <w:r w:rsidRPr="001418C7">
        <w:rPr>
          <w:rFonts w:asciiTheme="majorHAnsi" w:hAnsiTheme="majorHAnsi" w:cstheme="majorHAnsi"/>
          <w:bCs/>
          <w:lang w:val="hr-HR"/>
        </w:rPr>
        <w:t xml:space="preserve"> građanima i opštinama?</w:t>
      </w:r>
    </w:p>
    <w:p w14:paraId="7270BC93" w14:textId="77777777" w:rsidR="009308F4" w:rsidRPr="001418C7" w:rsidRDefault="009308F4" w:rsidP="001418C7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S kojim se problemima i izazovima suočavaju nevladine organizacije na lokalnom nivou?</w:t>
      </w:r>
    </w:p>
    <w:p w14:paraId="69FF3901" w14:textId="33D8E4D3" w:rsidR="009308F4" w:rsidRPr="001418C7" w:rsidRDefault="009308F4" w:rsidP="001418C7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 xml:space="preserve">Kako bi i </w:t>
      </w:r>
      <w:r w:rsidR="001418C7">
        <w:rPr>
          <w:rFonts w:asciiTheme="majorHAnsi" w:hAnsiTheme="majorHAnsi" w:cstheme="majorHAnsi"/>
          <w:bCs/>
          <w:lang w:val="hr-HR"/>
        </w:rPr>
        <w:t xml:space="preserve">s </w:t>
      </w:r>
      <w:r w:rsidRPr="001418C7">
        <w:rPr>
          <w:rFonts w:asciiTheme="majorHAnsi" w:hAnsiTheme="majorHAnsi" w:cstheme="majorHAnsi"/>
          <w:bCs/>
          <w:lang w:val="hr-HR"/>
        </w:rPr>
        <w:t xml:space="preserve">kojim mjerama država mogla </w:t>
      </w:r>
      <w:r w:rsidR="001418C7" w:rsidRPr="001418C7">
        <w:rPr>
          <w:rFonts w:asciiTheme="majorHAnsi" w:hAnsiTheme="majorHAnsi" w:cstheme="majorHAnsi"/>
          <w:bCs/>
          <w:lang w:val="hr-HR"/>
        </w:rPr>
        <w:t>pomoći</w:t>
      </w:r>
      <w:r w:rsidRPr="001418C7">
        <w:rPr>
          <w:rFonts w:asciiTheme="majorHAnsi" w:hAnsiTheme="majorHAnsi" w:cstheme="majorHAnsi"/>
          <w:bCs/>
          <w:lang w:val="hr-HR"/>
        </w:rPr>
        <w:t xml:space="preserve"> u prevazilaženju izazova?</w:t>
      </w:r>
    </w:p>
    <w:p w14:paraId="7F3AC0E3" w14:textId="483CA567" w:rsidR="009308F4" w:rsidRPr="001418C7" w:rsidRDefault="009308F4" w:rsidP="001418C7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 xml:space="preserve">Koje </w:t>
      </w:r>
      <w:r w:rsidR="001418C7">
        <w:rPr>
          <w:rFonts w:asciiTheme="majorHAnsi" w:hAnsiTheme="majorHAnsi" w:cstheme="majorHAnsi"/>
          <w:bCs/>
          <w:lang w:val="hr-HR"/>
        </w:rPr>
        <w:t xml:space="preserve">bi </w:t>
      </w:r>
      <w:r w:rsidRPr="001418C7">
        <w:rPr>
          <w:rFonts w:asciiTheme="majorHAnsi" w:hAnsiTheme="majorHAnsi" w:cstheme="majorHAnsi"/>
          <w:bCs/>
          <w:lang w:val="hr-HR"/>
        </w:rPr>
        <w:t>m</w:t>
      </w:r>
      <w:r w:rsidR="001418C7">
        <w:rPr>
          <w:rFonts w:asciiTheme="majorHAnsi" w:hAnsiTheme="majorHAnsi" w:cstheme="majorHAnsi"/>
          <w:bCs/>
          <w:lang w:val="hr-HR"/>
        </w:rPr>
        <w:t>j</w:t>
      </w:r>
      <w:r w:rsidRPr="001418C7">
        <w:rPr>
          <w:rFonts w:asciiTheme="majorHAnsi" w:hAnsiTheme="majorHAnsi" w:cstheme="majorHAnsi"/>
          <w:bCs/>
          <w:lang w:val="hr-HR"/>
        </w:rPr>
        <w:t>er</w:t>
      </w:r>
      <w:r w:rsidR="001418C7">
        <w:rPr>
          <w:rFonts w:asciiTheme="majorHAnsi" w:hAnsiTheme="majorHAnsi" w:cstheme="majorHAnsi"/>
          <w:bCs/>
          <w:lang w:val="hr-HR"/>
        </w:rPr>
        <w:t>e</w:t>
      </w:r>
      <w:r w:rsidRPr="001418C7">
        <w:rPr>
          <w:rFonts w:asciiTheme="majorHAnsi" w:hAnsiTheme="majorHAnsi" w:cstheme="majorHAnsi"/>
          <w:bCs/>
          <w:lang w:val="hr-HR"/>
        </w:rPr>
        <w:t xml:space="preserve"> opštine mogle da </w:t>
      </w:r>
      <w:r w:rsidR="001418C7" w:rsidRPr="001418C7">
        <w:rPr>
          <w:rFonts w:asciiTheme="majorHAnsi" w:hAnsiTheme="majorHAnsi" w:cstheme="majorHAnsi"/>
          <w:bCs/>
          <w:lang w:val="hr-HR"/>
        </w:rPr>
        <w:t>prim</w:t>
      </w:r>
      <w:r w:rsidR="00AE1893">
        <w:rPr>
          <w:rFonts w:asciiTheme="majorHAnsi" w:hAnsiTheme="majorHAnsi" w:cstheme="majorHAnsi"/>
          <w:bCs/>
          <w:lang w:val="hr-HR"/>
        </w:rPr>
        <w:t>i</w:t>
      </w:r>
      <w:r w:rsidR="001418C7">
        <w:rPr>
          <w:rFonts w:asciiTheme="majorHAnsi" w:hAnsiTheme="majorHAnsi" w:cstheme="majorHAnsi"/>
          <w:bCs/>
          <w:lang w:val="hr-HR"/>
        </w:rPr>
        <w:t>j</w:t>
      </w:r>
      <w:r w:rsidR="001418C7" w:rsidRPr="001418C7">
        <w:rPr>
          <w:rFonts w:asciiTheme="majorHAnsi" w:hAnsiTheme="majorHAnsi" w:cstheme="majorHAnsi"/>
          <w:bCs/>
          <w:lang w:val="hr-HR"/>
        </w:rPr>
        <w:t>en</w:t>
      </w:r>
      <w:r w:rsidRPr="001418C7">
        <w:rPr>
          <w:rFonts w:asciiTheme="majorHAnsi" w:hAnsiTheme="majorHAnsi" w:cstheme="majorHAnsi"/>
          <w:bCs/>
          <w:lang w:val="hr-HR"/>
        </w:rPr>
        <w:t>e?</w:t>
      </w:r>
    </w:p>
    <w:p w14:paraId="0C06C964" w14:textId="77777777" w:rsidR="009308F4" w:rsidRPr="001418C7" w:rsidRDefault="009308F4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</w:p>
    <w:p w14:paraId="7B68BDCB" w14:textId="77777777" w:rsidR="009308F4" w:rsidRPr="001418C7" w:rsidRDefault="009308F4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OPŠTINE</w:t>
      </w:r>
    </w:p>
    <w:p w14:paraId="7C4604FC" w14:textId="77777777" w:rsidR="009308F4" w:rsidRPr="001418C7" w:rsidRDefault="009308F4" w:rsidP="001418C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Šta nevladin sektor znači za opštine i njihove građane? Šta je njegov doprinos?</w:t>
      </w:r>
    </w:p>
    <w:p w14:paraId="253A3BA6" w14:textId="2681F606" w:rsidR="009308F4" w:rsidRPr="001418C7" w:rsidRDefault="009308F4" w:rsidP="001418C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Šta bi još opštinama trebalo od NVO -a, šta bi NVO još trebale p</w:t>
      </w:r>
      <w:r w:rsidR="001418C7">
        <w:rPr>
          <w:rFonts w:asciiTheme="majorHAnsi" w:hAnsiTheme="majorHAnsi" w:cstheme="majorHAnsi"/>
          <w:bCs/>
          <w:lang w:val="hr-HR"/>
        </w:rPr>
        <w:t>oduzeti</w:t>
      </w:r>
      <w:r w:rsidRPr="001418C7">
        <w:rPr>
          <w:rFonts w:asciiTheme="majorHAnsi" w:hAnsiTheme="majorHAnsi" w:cstheme="majorHAnsi"/>
          <w:bCs/>
          <w:lang w:val="hr-HR"/>
        </w:rPr>
        <w:t>?</w:t>
      </w:r>
    </w:p>
    <w:p w14:paraId="460F0BC6" w14:textId="31FC5529" w:rsidR="009308F4" w:rsidRPr="001418C7" w:rsidRDefault="009308F4" w:rsidP="001418C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 xml:space="preserve">Kako država može </w:t>
      </w:r>
      <w:r w:rsidR="001418C7" w:rsidRPr="001418C7">
        <w:rPr>
          <w:rFonts w:asciiTheme="majorHAnsi" w:hAnsiTheme="majorHAnsi" w:cstheme="majorHAnsi"/>
          <w:bCs/>
          <w:lang w:val="hr-HR"/>
        </w:rPr>
        <w:t>pomoći</w:t>
      </w:r>
      <w:r w:rsidRPr="001418C7">
        <w:rPr>
          <w:rFonts w:asciiTheme="majorHAnsi" w:hAnsiTheme="majorHAnsi" w:cstheme="majorHAnsi"/>
          <w:bCs/>
          <w:lang w:val="hr-HR"/>
        </w:rPr>
        <w:t xml:space="preserve"> u tome, kojim državnim </w:t>
      </w:r>
      <w:r w:rsidR="001418C7" w:rsidRPr="001418C7">
        <w:rPr>
          <w:rFonts w:asciiTheme="majorHAnsi" w:hAnsiTheme="majorHAnsi" w:cstheme="majorHAnsi"/>
          <w:bCs/>
          <w:lang w:val="hr-HR"/>
        </w:rPr>
        <w:t>mjerama</w:t>
      </w:r>
      <w:r w:rsidRPr="001418C7">
        <w:rPr>
          <w:rFonts w:asciiTheme="majorHAnsi" w:hAnsiTheme="majorHAnsi" w:cstheme="majorHAnsi"/>
          <w:bCs/>
          <w:lang w:val="hr-HR"/>
        </w:rPr>
        <w:t>?</w:t>
      </w:r>
    </w:p>
    <w:p w14:paraId="4A4374CF" w14:textId="0DE460A9" w:rsidR="009308F4" w:rsidRPr="001418C7" w:rsidRDefault="001418C7" w:rsidP="001418C7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Gdje</w:t>
      </w:r>
      <w:r w:rsidR="009308F4" w:rsidRPr="001418C7">
        <w:rPr>
          <w:rFonts w:asciiTheme="majorHAnsi" w:hAnsiTheme="majorHAnsi" w:cstheme="majorHAnsi"/>
          <w:bCs/>
          <w:lang w:val="hr-HR"/>
        </w:rPr>
        <w:t xml:space="preserve"> bi opštine mogle biti aktivnije – šta bi mogle same učiniti, da bolje iskoriste svoj nevladin sektor?</w:t>
      </w:r>
    </w:p>
    <w:p w14:paraId="18E506CA" w14:textId="77777777" w:rsidR="009308F4" w:rsidRPr="001418C7" w:rsidRDefault="009308F4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</w:p>
    <w:p w14:paraId="254221D7" w14:textId="77777777" w:rsidR="009308F4" w:rsidRPr="001418C7" w:rsidRDefault="009308F4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DONATORI</w:t>
      </w:r>
    </w:p>
    <w:p w14:paraId="75190041" w14:textId="77777777" w:rsidR="009308F4" w:rsidRPr="001418C7" w:rsidRDefault="009308F4" w:rsidP="001418C7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Koji su trenutni izazovi i problemi nevladinog sektora i njegovog partnerstva sa državom?</w:t>
      </w:r>
    </w:p>
    <w:p w14:paraId="5B2BC4EF" w14:textId="77777777" w:rsidR="009308F4" w:rsidRPr="001418C7" w:rsidRDefault="009308F4" w:rsidP="001418C7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Koliki je doprinos donatora dosadašnjem razvoju NVO -a? Najvažniji rezultati?</w:t>
      </w:r>
    </w:p>
    <w:p w14:paraId="392EE076" w14:textId="39A224F9" w:rsidR="009308F4" w:rsidRPr="001418C7" w:rsidRDefault="009308F4" w:rsidP="001418C7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 xml:space="preserve">Koje </w:t>
      </w:r>
      <w:r w:rsidR="001418C7">
        <w:rPr>
          <w:rFonts w:asciiTheme="majorHAnsi" w:hAnsiTheme="majorHAnsi" w:cstheme="majorHAnsi"/>
          <w:bCs/>
          <w:lang w:val="hr-HR"/>
        </w:rPr>
        <w:t xml:space="preserve">bi </w:t>
      </w:r>
      <w:r w:rsidRPr="001418C7">
        <w:rPr>
          <w:rFonts w:asciiTheme="majorHAnsi" w:hAnsiTheme="majorHAnsi" w:cstheme="majorHAnsi"/>
          <w:bCs/>
          <w:lang w:val="hr-HR"/>
        </w:rPr>
        <w:t>m</w:t>
      </w:r>
      <w:r w:rsidR="001418C7">
        <w:rPr>
          <w:rFonts w:asciiTheme="majorHAnsi" w:hAnsiTheme="majorHAnsi" w:cstheme="majorHAnsi"/>
          <w:bCs/>
          <w:lang w:val="hr-HR"/>
        </w:rPr>
        <w:t>j</w:t>
      </w:r>
      <w:r w:rsidRPr="001418C7">
        <w:rPr>
          <w:rFonts w:asciiTheme="majorHAnsi" w:hAnsiTheme="majorHAnsi" w:cstheme="majorHAnsi"/>
          <w:bCs/>
          <w:lang w:val="hr-HR"/>
        </w:rPr>
        <w:t>ere država mogla p</w:t>
      </w:r>
      <w:r w:rsidR="001418C7">
        <w:rPr>
          <w:rFonts w:asciiTheme="majorHAnsi" w:hAnsiTheme="majorHAnsi" w:cstheme="majorHAnsi"/>
          <w:bCs/>
          <w:lang w:val="hr-HR"/>
        </w:rPr>
        <w:t>oduzeti</w:t>
      </w:r>
      <w:r w:rsidRPr="001418C7">
        <w:rPr>
          <w:rFonts w:asciiTheme="majorHAnsi" w:hAnsiTheme="majorHAnsi" w:cstheme="majorHAnsi"/>
          <w:bCs/>
          <w:lang w:val="hr-HR"/>
        </w:rPr>
        <w:t xml:space="preserve"> da pomogne razvoj nevladinog sektora? Šta bi trebalo da budu</w:t>
      </w:r>
    </w:p>
    <w:p w14:paraId="5665EE53" w14:textId="77777777" w:rsidR="009308F4" w:rsidRPr="001418C7" w:rsidRDefault="009308F4" w:rsidP="001418C7">
      <w:pPr>
        <w:pStyle w:val="ListParagraph"/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prioriteti?</w:t>
      </w:r>
    </w:p>
    <w:p w14:paraId="1F74CFBB" w14:textId="3F6FBB48" w:rsidR="009308F4" w:rsidRPr="001418C7" w:rsidRDefault="009308F4" w:rsidP="001418C7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 xml:space="preserve">Kako bi donatori mogli </w:t>
      </w:r>
      <w:r w:rsidR="001418C7" w:rsidRPr="001418C7">
        <w:rPr>
          <w:rFonts w:asciiTheme="majorHAnsi" w:hAnsiTheme="majorHAnsi" w:cstheme="majorHAnsi"/>
          <w:bCs/>
          <w:lang w:val="hr-HR"/>
        </w:rPr>
        <w:t>pomoći</w:t>
      </w:r>
      <w:r w:rsidRPr="001418C7">
        <w:rPr>
          <w:rFonts w:asciiTheme="majorHAnsi" w:hAnsiTheme="majorHAnsi" w:cstheme="majorHAnsi"/>
          <w:bCs/>
          <w:lang w:val="hr-HR"/>
        </w:rPr>
        <w:t>?</w:t>
      </w:r>
    </w:p>
    <w:p w14:paraId="5F51E9C9" w14:textId="77777777" w:rsidR="009308F4" w:rsidRPr="001418C7" w:rsidRDefault="009308F4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</w:p>
    <w:p w14:paraId="6482AE57" w14:textId="77777777" w:rsidR="009308F4" w:rsidRPr="001418C7" w:rsidRDefault="009308F4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KORISNICI</w:t>
      </w:r>
    </w:p>
    <w:p w14:paraId="04673625" w14:textId="77777777" w:rsidR="009308F4" w:rsidRPr="001418C7" w:rsidRDefault="009308F4" w:rsidP="001418C7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Šta za vas znače NVO? Kako vam one pomažu?</w:t>
      </w:r>
    </w:p>
    <w:p w14:paraId="0694EA8F" w14:textId="77777777" w:rsidR="009308F4" w:rsidRPr="001418C7" w:rsidRDefault="009308F4" w:rsidP="001418C7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Šta biste još htjeli od nevladinih organizacija?</w:t>
      </w:r>
    </w:p>
    <w:p w14:paraId="19F71D82" w14:textId="6DFE502E" w:rsidR="00473910" w:rsidRPr="001418C7" w:rsidRDefault="009308F4" w:rsidP="001418C7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 xml:space="preserve">Kako država može </w:t>
      </w:r>
      <w:r w:rsidR="001418C7" w:rsidRPr="001418C7">
        <w:rPr>
          <w:rFonts w:asciiTheme="majorHAnsi" w:hAnsiTheme="majorHAnsi" w:cstheme="majorHAnsi"/>
          <w:bCs/>
          <w:lang w:val="hr-HR"/>
        </w:rPr>
        <w:t>pomoći</w:t>
      </w:r>
      <w:r w:rsidRPr="001418C7">
        <w:rPr>
          <w:rFonts w:asciiTheme="majorHAnsi" w:hAnsiTheme="majorHAnsi" w:cstheme="majorHAnsi"/>
          <w:bCs/>
          <w:lang w:val="hr-HR"/>
        </w:rPr>
        <w:t xml:space="preserve"> u tome?</w:t>
      </w:r>
    </w:p>
    <w:p w14:paraId="3833C87D" w14:textId="77777777" w:rsidR="009308F4" w:rsidRPr="001418C7" w:rsidRDefault="009308F4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</w:p>
    <w:p w14:paraId="359F2918" w14:textId="77777777" w:rsidR="009A797F" w:rsidRPr="001418C7" w:rsidRDefault="009A797F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</w:p>
    <w:p w14:paraId="35F854B6" w14:textId="77777777" w:rsidR="000848D1" w:rsidRPr="001418C7" w:rsidRDefault="000848D1" w:rsidP="00FA008D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hr-HR"/>
        </w:rPr>
      </w:pPr>
      <w:r w:rsidRPr="001418C7">
        <w:rPr>
          <w:rFonts w:asciiTheme="majorHAnsi" w:hAnsiTheme="majorHAnsi" w:cstheme="majorHAnsi"/>
          <w:b/>
          <w:bCs/>
          <w:lang w:val="hr-HR"/>
        </w:rPr>
        <w:t>REZIME DISKUSIJA</w:t>
      </w:r>
    </w:p>
    <w:p w14:paraId="12D69F8A" w14:textId="77777777" w:rsidR="000848D1" w:rsidRPr="001418C7" w:rsidRDefault="000848D1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</w:p>
    <w:p w14:paraId="4EB3274E" w14:textId="49F360BA" w:rsidR="000848D1" w:rsidRPr="001418C7" w:rsidRDefault="000848D1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Rezime je pod</w:t>
      </w:r>
      <w:r w:rsidR="003E1418">
        <w:rPr>
          <w:rFonts w:asciiTheme="majorHAnsi" w:hAnsiTheme="majorHAnsi" w:cstheme="majorHAnsi"/>
          <w:bCs/>
          <w:lang w:val="hr-HR"/>
        </w:rPr>
        <w:t>ijelj</w:t>
      </w:r>
      <w:r w:rsidRPr="001418C7">
        <w:rPr>
          <w:rFonts w:asciiTheme="majorHAnsi" w:hAnsiTheme="majorHAnsi" w:cstheme="majorHAnsi"/>
          <w:bCs/>
          <w:lang w:val="hr-HR"/>
        </w:rPr>
        <w:t>en na dva d</w:t>
      </w:r>
      <w:r w:rsidR="003E1418">
        <w:rPr>
          <w:rFonts w:asciiTheme="majorHAnsi" w:hAnsiTheme="majorHAnsi" w:cstheme="majorHAnsi"/>
          <w:bCs/>
          <w:lang w:val="hr-HR"/>
        </w:rPr>
        <w:t>ij</w:t>
      </w:r>
      <w:r w:rsidRPr="001418C7">
        <w:rPr>
          <w:rFonts w:asciiTheme="majorHAnsi" w:hAnsiTheme="majorHAnsi" w:cstheme="majorHAnsi"/>
          <w:bCs/>
          <w:lang w:val="hr-HR"/>
        </w:rPr>
        <w:t>ela: 1) istaknuti problemi, 2) predložena rešenja.</w:t>
      </w:r>
    </w:p>
    <w:p w14:paraId="49F7C1B0" w14:textId="77777777" w:rsidR="000848D1" w:rsidRPr="001418C7" w:rsidRDefault="000848D1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</w:p>
    <w:p w14:paraId="40CE5B6C" w14:textId="16CA36F0" w:rsidR="009308F4" w:rsidRPr="001418C7" w:rsidRDefault="000848D1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Kako su konsultovane različite grupe, z</w:t>
      </w:r>
      <w:r w:rsidR="00A74EF4" w:rsidRPr="001418C7">
        <w:rPr>
          <w:rFonts w:asciiTheme="majorHAnsi" w:hAnsiTheme="majorHAnsi" w:cstheme="majorHAnsi"/>
          <w:bCs/>
          <w:lang w:val="hr-HR"/>
        </w:rPr>
        <w:t>aključci nisu nužno jednoglasni, nego ilustruju i različitost pogleda kod nekih pitanja</w:t>
      </w:r>
      <w:r w:rsidRPr="001418C7">
        <w:rPr>
          <w:rFonts w:asciiTheme="majorHAnsi" w:hAnsiTheme="majorHAnsi" w:cstheme="majorHAnsi"/>
          <w:bCs/>
          <w:lang w:val="hr-HR"/>
        </w:rPr>
        <w:t xml:space="preserve">. </w:t>
      </w:r>
      <w:r w:rsidR="00757C06">
        <w:rPr>
          <w:rFonts w:asciiTheme="majorHAnsi" w:hAnsiTheme="majorHAnsi" w:cstheme="majorHAnsi"/>
          <w:bCs/>
          <w:lang w:val="hr-HR"/>
        </w:rPr>
        <w:t>Naime, c</w:t>
      </w:r>
      <w:r w:rsidRPr="001418C7">
        <w:rPr>
          <w:rFonts w:asciiTheme="majorHAnsi" w:hAnsiTheme="majorHAnsi" w:cstheme="majorHAnsi"/>
          <w:bCs/>
          <w:lang w:val="hr-HR"/>
        </w:rPr>
        <w:t>ilj fokus grupa nije bio ujednačavanje mišljenja i postizanje zajedničkih stavova, već samo prikupljanje stavova i sugestija r</w:t>
      </w:r>
      <w:r w:rsidR="007A4CF8" w:rsidRPr="001418C7">
        <w:rPr>
          <w:rFonts w:asciiTheme="majorHAnsi" w:hAnsiTheme="majorHAnsi" w:cstheme="majorHAnsi"/>
          <w:bCs/>
          <w:lang w:val="hr-HR"/>
        </w:rPr>
        <w:t>azličitih grupa</w:t>
      </w:r>
      <w:r w:rsidRPr="001418C7">
        <w:rPr>
          <w:rFonts w:asciiTheme="majorHAnsi" w:hAnsiTheme="majorHAnsi" w:cstheme="majorHAnsi"/>
          <w:bCs/>
          <w:lang w:val="hr-HR"/>
        </w:rPr>
        <w:t>. U rezime uključeni su i citati učesnika, posebno oni koji ilustruju ključne tačke.</w:t>
      </w:r>
    </w:p>
    <w:p w14:paraId="479619F2" w14:textId="77777777" w:rsidR="000848D1" w:rsidRPr="001418C7" w:rsidRDefault="000848D1" w:rsidP="00FA008D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hr-HR"/>
        </w:rPr>
      </w:pPr>
    </w:p>
    <w:p w14:paraId="77E603D3" w14:textId="77777777" w:rsidR="00DC506D" w:rsidRDefault="00DC506D" w:rsidP="00FA008D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hr-HR"/>
        </w:rPr>
      </w:pPr>
    </w:p>
    <w:p w14:paraId="47030E35" w14:textId="77777777" w:rsidR="00DC506D" w:rsidRDefault="00DC506D" w:rsidP="00FA008D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hr-HR"/>
        </w:rPr>
      </w:pPr>
    </w:p>
    <w:p w14:paraId="646E3F57" w14:textId="4E2D9D94" w:rsidR="00473910" w:rsidRPr="001418C7" w:rsidRDefault="00473910" w:rsidP="00FA008D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hr-HR"/>
        </w:rPr>
      </w:pPr>
      <w:r w:rsidRPr="001418C7">
        <w:rPr>
          <w:rFonts w:asciiTheme="majorHAnsi" w:hAnsiTheme="majorHAnsi" w:cstheme="majorHAnsi"/>
          <w:b/>
          <w:bCs/>
          <w:lang w:val="hr-HR"/>
        </w:rPr>
        <w:lastRenderedPageBreak/>
        <w:t>Problemi:</w:t>
      </w:r>
    </w:p>
    <w:p w14:paraId="7480D20E" w14:textId="77777777" w:rsidR="009A797F" w:rsidRPr="001418C7" w:rsidRDefault="009A797F" w:rsidP="00FA008D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hr-HR"/>
        </w:rPr>
      </w:pPr>
    </w:p>
    <w:p w14:paraId="0D07610B" w14:textId="77777777" w:rsidR="00473910" w:rsidRPr="001418C7" w:rsidRDefault="00473910" w:rsidP="00FA008D">
      <w:pPr>
        <w:spacing w:after="0" w:line="276" w:lineRule="auto"/>
        <w:jc w:val="both"/>
        <w:rPr>
          <w:rFonts w:asciiTheme="majorHAnsi" w:hAnsiTheme="majorHAnsi" w:cstheme="majorHAnsi"/>
          <w:bCs/>
          <w:u w:val="single"/>
          <w:lang w:val="hr-HR"/>
        </w:rPr>
      </w:pPr>
      <w:r w:rsidRPr="001418C7">
        <w:rPr>
          <w:rFonts w:asciiTheme="majorHAnsi" w:hAnsiTheme="majorHAnsi" w:cstheme="majorHAnsi"/>
          <w:bCs/>
          <w:u w:val="single"/>
          <w:lang w:val="hr-HR"/>
        </w:rPr>
        <w:t>Zakonodavstvo</w:t>
      </w:r>
      <w:r w:rsidR="009A797F" w:rsidRPr="001418C7">
        <w:rPr>
          <w:rFonts w:asciiTheme="majorHAnsi" w:hAnsiTheme="majorHAnsi" w:cstheme="majorHAnsi"/>
          <w:bCs/>
          <w:u w:val="single"/>
          <w:lang w:val="hr-HR"/>
        </w:rPr>
        <w:t>:</w:t>
      </w:r>
    </w:p>
    <w:p w14:paraId="6F22A382" w14:textId="582A62F8" w:rsidR="00473910" w:rsidRPr="001418C7" w:rsidRDefault="00DD512C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  <w:r w:rsidRPr="001418C7">
        <w:rPr>
          <w:rFonts w:asciiTheme="majorHAnsi" w:hAnsiTheme="majorHAnsi" w:cstheme="majorHAnsi"/>
          <w:lang w:val="hr-HR"/>
        </w:rPr>
        <w:t>„</w:t>
      </w:r>
      <w:r w:rsidR="00473910" w:rsidRPr="001418C7">
        <w:rPr>
          <w:rFonts w:asciiTheme="majorHAnsi" w:hAnsiTheme="majorHAnsi" w:cstheme="majorHAnsi"/>
          <w:lang w:val="hr-HR"/>
        </w:rPr>
        <w:t xml:space="preserve">Zakon nema ni jednu aktivnu mjeru </w:t>
      </w:r>
      <w:r w:rsidR="003E1418" w:rsidRPr="001418C7">
        <w:rPr>
          <w:rFonts w:asciiTheme="majorHAnsi" w:hAnsiTheme="majorHAnsi" w:cstheme="majorHAnsi"/>
          <w:lang w:val="hr-HR"/>
        </w:rPr>
        <w:t>podrške</w:t>
      </w:r>
      <w:r w:rsidR="00473910" w:rsidRPr="001418C7">
        <w:rPr>
          <w:rFonts w:asciiTheme="majorHAnsi" w:hAnsiTheme="majorHAnsi" w:cstheme="majorHAnsi"/>
          <w:lang w:val="hr-HR"/>
        </w:rPr>
        <w:t xml:space="preserve">, kroz taj zakon </w:t>
      </w:r>
      <w:r w:rsidR="003E1418" w:rsidRPr="001418C7">
        <w:rPr>
          <w:rFonts w:asciiTheme="majorHAnsi" w:hAnsiTheme="majorHAnsi" w:cstheme="majorHAnsi"/>
          <w:lang w:val="hr-HR"/>
        </w:rPr>
        <w:t>neće</w:t>
      </w:r>
      <w:r w:rsidR="00473910" w:rsidRPr="001418C7">
        <w:rPr>
          <w:rFonts w:asciiTheme="majorHAnsi" w:hAnsiTheme="majorHAnsi" w:cstheme="majorHAnsi"/>
          <w:lang w:val="hr-HR"/>
        </w:rPr>
        <w:t xml:space="preserve"> se izdvojiti novac za </w:t>
      </w:r>
      <w:r w:rsidR="003E1418" w:rsidRPr="001418C7">
        <w:rPr>
          <w:rFonts w:asciiTheme="majorHAnsi" w:hAnsiTheme="majorHAnsi" w:cstheme="majorHAnsi"/>
          <w:lang w:val="hr-HR"/>
        </w:rPr>
        <w:t>podršku</w:t>
      </w:r>
      <w:r w:rsidR="00473910" w:rsidRPr="001418C7">
        <w:rPr>
          <w:rFonts w:asciiTheme="majorHAnsi" w:hAnsiTheme="majorHAnsi" w:cstheme="majorHAnsi"/>
          <w:lang w:val="hr-HR"/>
        </w:rPr>
        <w:t xml:space="preserve"> razvoja volonterstva.</w:t>
      </w:r>
      <w:r w:rsidRPr="001418C7">
        <w:rPr>
          <w:rFonts w:asciiTheme="majorHAnsi" w:hAnsiTheme="majorHAnsi" w:cstheme="majorHAnsi"/>
          <w:lang w:val="hr-HR"/>
        </w:rPr>
        <w:t>“</w:t>
      </w:r>
      <w:r w:rsidR="00473910" w:rsidRPr="001418C7">
        <w:rPr>
          <w:rFonts w:asciiTheme="majorHAnsi" w:hAnsiTheme="majorHAnsi" w:cstheme="majorHAnsi"/>
          <w:lang w:val="hr-HR"/>
        </w:rPr>
        <w:t xml:space="preserve"> </w:t>
      </w:r>
    </w:p>
    <w:p w14:paraId="7702373E" w14:textId="5C7B5A72" w:rsidR="00884DD8" w:rsidRPr="001418C7" w:rsidRDefault="00884DD8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</w:p>
    <w:p w14:paraId="5BA198D2" w14:textId="39FE54D2" w:rsidR="000848D1" w:rsidRPr="001418C7" w:rsidRDefault="009A797F" w:rsidP="00FA008D">
      <w:pPr>
        <w:spacing w:after="0" w:line="276" w:lineRule="auto"/>
        <w:jc w:val="both"/>
        <w:rPr>
          <w:rFonts w:asciiTheme="majorHAnsi" w:hAnsiTheme="majorHAnsi" w:cstheme="majorHAnsi"/>
          <w:u w:val="single"/>
          <w:lang w:val="hr-HR"/>
        </w:rPr>
      </w:pPr>
      <w:r w:rsidRPr="001418C7">
        <w:rPr>
          <w:rFonts w:asciiTheme="majorHAnsi" w:hAnsiTheme="majorHAnsi" w:cstheme="majorHAnsi"/>
          <w:u w:val="single"/>
          <w:lang w:val="hr-HR"/>
        </w:rPr>
        <w:t>Javno f</w:t>
      </w:r>
      <w:r w:rsidR="00951C23" w:rsidRPr="001418C7">
        <w:rPr>
          <w:rFonts w:asciiTheme="majorHAnsi" w:hAnsiTheme="majorHAnsi" w:cstheme="majorHAnsi"/>
          <w:u w:val="single"/>
          <w:lang w:val="hr-HR"/>
        </w:rPr>
        <w:t>inans</w:t>
      </w:r>
      <w:r w:rsidR="00884DD8" w:rsidRPr="001418C7">
        <w:rPr>
          <w:rFonts w:asciiTheme="majorHAnsi" w:hAnsiTheme="majorHAnsi" w:cstheme="majorHAnsi"/>
          <w:u w:val="single"/>
          <w:lang w:val="hr-HR"/>
        </w:rPr>
        <w:t>iranje</w:t>
      </w:r>
      <w:r w:rsidRPr="001418C7">
        <w:rPr>
          <w:rFonts w:asciiTheme="majorHAnsi" w:hAnsiTheme="majorHAnsi" w:cstheme="majorHAnsi"/>
          <w:u w:val="single"/>
          <w:lang w:val="hr-HR"/>
        </w:rPr>
        <w:t xml:space="preserve"> NVO:</w:t>
      </w:r>
    </w:p>
    <w:p w14:paraId="617084CE" w14:textId="6D23B096" w:rsidR="000848D1" w:rsidRPr="001418C7" w:rsidRDefault="000848D1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  <w:r w:rsidRPr="001418C7">
        <w:rPr>
          <w:rFonts w:asciiTheme="majorHAnsi" w:hAnsiTheme="majorHAnsi" w:cstheme="majorHAnsi"/>
          <w:lang w:val="hr-HR"/>
        </w:rPr>
        <w:t>U praksi postoji samo kratkoročno, jednogodišnje finansiranje koje ne obezb</w:t>
      </w:r>
      <w:r w:rsidR="003E1418">
        <w:rPr>
          <w:rFonts w:asciiTheme="majorHAnsi" w:hAnsiTheme="majorHAnsi" w:cstheme="majorHAnsi"/>
          <w:lang w:val="hr-HR"/>
        </w:rPr>
        <w:t>j</w:t>
      </w:r>
      <w:r w:rsidRPr="001418C7">
        <w:rPr>
          <w:rFonts w:asciiTheme="majorHAnsi" w:hAnsiTheme="majorHAnsi" w:cstheme="majorHAnsi"/>
          <w:lang w:val="hr-HR"/>
        </w:rPr>
        <w:t>eđuje održivost, pouzdanost.</w:t>
      </w:r>
    </w:p>
    <w:p w14:paraId="34A3CED8" w14:textId="77777777" w:rsidR="000848D1" w:rsidRPr="001418C7" w:rsidRDefault="000848D1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</w:p>
    <w:p w14:paraId="0B42FF8D" w14:textId="682CE869" w:rsidR="00266E33" w:rsidRPr="001418C7" w:rsidRDefault="000848D1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  <w:r w:rsidRPr="001418C7">
        <w:rPr>
          <w:rFonts w:asciiTheme="majorHAnsi" w:hAnsiTheme="majorHAnsi" w:cstheme="majorHAnsi"/>
          <w:lang w:val="hr-HR"/>
        </w:rPr>
        <w:t xml:space="preserve">Zakonske odredbe se ne poštuju, tenderi kasne, u nekim oblastima </w:t>
      </w:r>
      <w:r w:rsidR="00951C23" w:rsidRPr="001418C7">
        <w:rPr>
          <w:rFonts w:asciiTheme="majorHAnsi" w:hAnsiTheme="majorHAnsi" w:cstheme="majorHAnsi"/>
          <w:lang w:val="hr-HR"/>
        </w:rPr>
        <w:t>ponekad i odustaju</w:t>
      </w:r>
      <w:r w:rsidR="00266E33" w:rsidRPr="001418C7">
        <w:rPr>
          <w:rFonts w:asciiTheme="majorHAnsi" w:hAnsiTheme="majorHAnsi" w:cstheme="majorHAnsi"/>
          <w:lang w:val="hr-HR"/>
        </w:rPr>
        <w:t xml:space="preserve">: „Glavni problem koji posebno </w:t>
      </w:r>
      <w:r w:rsidR="003E1418" w:rsidRPr="001418C7">
        <w:rPr>
          <w:rFonts w:asciiTheme="majorHAnsi" w:hAnsiTheme="majorHAnsi" w:cstheme="majorHAnsi"/>
          <w:lang w:val="hr-HR"/>
        </w:rPr>
        <w:t>utiče</w:t>
      </w:r>
      <w:r w:rsidR="00266E33" w:rsidRPr="001418C7">
        <w:rPr>
          <w:rFonts w:asciiTheme="majorHAnsi" w:hAnsiTheme="majorHAnsi" w:cstheme="majorHAnsi"/>
          <w:lang w:val="hr-HR"/>
        </w:rPr>
        <w:t xml:space="preserve"> na rad manjih NVO, kao i </w:t>
      </w:r>
      <w:r w:rsidR="003E1418" w:rsidRPr="001418C7">
        <w:rPr>
          <w:rFonts w:asciiTheme="majorHAnsi" w:hAnsiTheme="majorHAnsi" w:cstheme="majorHAnsi"/>
          <w:lang w:val="hr-HR"/>
        </w:rPr>
        <w:t>većih</w:t>
      </w:r>
      <w:r w:rsidR="00266E33" w:rsidRPr="001418C7">
        <w:rPr>
          <w:rFonts w:asciiTheme="majorHAnsi" w:hAnsiTheme="majorHAnsi" w:cstheme="majorHAnsi"/>
          <w:lang w:val="hr-HR"/>
        </w:rPr>
        <w:t xml:space="preserve"> nacionalnih NVO, jeste sto poziv za finansiranje kasni,</w:t>
      </w:r>
      <w:r w:rsidR="00BD2539">
        <w:rPr>
          <w:rFonts w:asciiTheme="majorHAnsi" w:hAnsiTheme="majorHAnsi" w:cstheme="majorHAnsi"/>
          <w:lang w:val="hr-HR"/>
        </w:rPr>
        <w:t xml:space="preserve"> za 2021</w:t>
      </w:r>
      <w:r w:rsidR="003F43E4">
        <w:rPr>
          <w:rFonts w:asciiTheme="majorHAnsi" w:hAnsiTheme="majorHAnsi" w:cstheme="majorHAnsi"/>
          <w:lang w:val="hr-HR"/>
        </w:rPr>
        <w:t>.</w:t>
      </w:r>
      <w:r w:rsidR="00BD2539">
        <w:rPr>
          <w:rFonts w:asciiTheme="majorHAnsi" w:hAnsiTheme="majorHAnsi" w:cstheme="majorHAnsi"/>
          <w:lang w:val="hr-HR"/>
        </w:rPr>
        <w:t xml:space="preserve"> objavljen</w:t>
      </w:r>
      <w:r w:rsidR="00266E33" w:rsidRPr="001418C7">
        <w:rPr>
          <w:rFonts w:asciiTheme="majorHAnsi" w:hAnsiTheme="majorHAnsi" w:cstheme="majorHAnsi"/>
          <w:lang w:val="hr-HR"/>
        </w:rPr>
        <w:t xml:space="preserve"> je u septembru a trebao je u martu, a organizacije na lokalnom nivou uglavnom </w:t>
      </w:r>
      <w:r w:rsidR="00BD2539" w:rsidRPr="001418C7">
        <w:rPr>
          <w:rFonts w:asciiTheme="majorHAnsi" w:hAnsiTheme="majorHAnsi" w:cstheme="majorHAnsi"/>
          <w:lang w:val="hr-HR"/>
        </w:rPr>
        <w:t>žive</w:t>
      </w:r>
      <w:r w:rsidR="00266E33" w:rsidRPr="001418C7">
        <w:rPr>
          <w:rFonts w:asciiTheme="majorHAnsi" w:hAnsiTheme="majorHAnsi" w:cstheme="majorHAnsi"/>
          <w:lang w:val="hr-HR"/>
        </w:rPr>
        <w:t xml:space="preserve"> od tih fondova.“</w:t>
      </w:r>
    </w:p>
    <w:p w14:paraId="245277DA" w14:textId="77777777" w:rsidR="00884DD8" w:rsidRPr="001418C7" w:rsidRDefault="00884DD8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</w:p>
    <w:p w14:paraId="0ACC9F72" w14:textId="3E5E510E" w:rsidR="00951C23" w:rsidRPr="001418C7" w:rsidRDefault="00951C23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  <w:r w:rsidRPr="001418C7">
        <w:rPr>
          <w:rFonts w:asciiTheme="majorHAnsi" w:hAnsiTheme="majorHAnsi" w:cstheme="majorHAnsi"/>
          <w:lang w:val="hr-HR"/>
        </w:rPr>
        <w:t>S obzirom na pros</w:t>
      </w:r>
      <w:r w:rsidR="00BD2539">
        <w:rPr>
          <w:rFonts w:asciiTheme="majorHAnsi" w:hAnsiTheme="majorHAnsi" w:cstheme="majorHAnsi"/>
          <w:lang w:val="hr-HR"/>
        </w:rPr>
        <w:t>j</w:t>
      </w:r>
      <w:r w:rsidRPr="001418C7">
        <w:rPr>
          <w:rFonts w:asciiTheme="majorHAnsi" w:hAnsiTheme="majorHAnsi" w:cstheme="majorHAnsi"/>
          <w:lang w:val="hr-HR"/>
        </w:rPr>
        <w:t>ečan iznos finansiranja, realno, kod državnog finansiranja ide samo za mikro-grantove.</w:t>
      </w:r>
    </w:p>
    <w:p w14:paraId="670D8332" w14:textId="77777777" w:rsidR="00951C23" w:rsidRPr="001418C7" w:rsidRDefault="00951C23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  <w:r w:rsidRPr="001418C7">
        <w:rPr>
          <w:rFonts w:asciiTheme="majorHAnsi" w:hAnsiTheme="majorHAnsi" w:cstheme="majorHAnsi"/>
          <w:lang w:val="hr-HR"/>
        </w:rPr>
        <w:t>Postojeći sistem finansiranja favorizuje velike, podgoričke organizacije. Male organizacije nisu konkurentne, za njih ne postoje posebni fondovi.</w:t>
      </w:r>
    </w:p>
    <w:p w14:paraId="0C6F0A81" w14:textId="77777777" w:rsidR="00951C23" w:rsidRPr="001418C7" w:rsidRDefault="00951C23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</w:p>
    <w:p w14:paraId="1AF2BB93" w14:textId="2D96391A" w:rsidR="00951C23" w:rsidRPr="001418C7" w:rsidRDefault="00951C23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  <w:r w:rsidRPr="001418C7">
        <w:rPr>
          <w:rFonts w:asciiTheme="majorHAnsi" w:hAnsiTheme="majorHAnsi" w:cstheme="majorHAnsi"/>
          <w:lang w:val="hr-HR"/>
        </w:rPr>
        <w:t>Iako zakon predviđa da su NVO uključene u određivanje godišnjih prioriteta, to se r</w:t>
      </w:r>
      <w:r w:rsidR="00BD2539">
        <w:rPr>
          <w:rFonts w:asciiTheme="majorHAnsi" w:hAnsiTheme="majorHAnsi" w:cstheme="majorHAnsi"/>
          <w:lang w:val="hr-HR"/>
        </w:rPr>
        <w:t>ij</w:t>
      </w:r>
      <w:r w:rsidRPr="001418C7">
        <w:rPr>
          <w:rFonts w:asciiTheme="majorHAnsi" w:hAnsiTheme="majorHAnsi" w:cstheme="majorHAnsi"/>
          <w:lang w:val="hr-HR"/>
        </w:rPr>
        <w:t>etko dešava.</w:t>
      </w:r>
    </w:p>
    <w:p w14:paraId="49F17648" w14:textId="77777777" w:rsidR="00B7661D" w:rsidRPr="001418C7" w:rsidRDefault="00B7661D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</w:p>
    <w:p w14:paraId="6D12BF88" w14:textId="4EB93AF4" w:rsidR="00266E33" w:rsidRPr="001418C7" w:rsidRDefault="00951C23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  <w:r w:rsidRPr="001418C7">
        <w:rPr>
          <w:rFonts w:asciiTheme="majorHAnsi" w:hAnsiTheme="majorHAnsi" w:cstheme="majorHAnsi"/>
          <w:lang w:val="hr-HR"/>
        </w:rPr>
        <w:t>Neadekvatna raspod</w:t>
      </w:r>
      <w:r w:rsidR="00BD2539">
        <w:rPr>
          <w:rFonts w:asciiTheme="majorHAnsi" w:hAnsiTheme="majorHAnsi" w:cstheme="majorHAnsi"/>
          <w:lang w:val="hr-HR"/>
        </w:rPr>
        <w:t>j</w:t>
      </w:r>
      <w:r w:rsidRPr="001418C7">
        <w:rPr>
          <w:rFonts w:asciiTheme="majorHAnsi" w:hAnsiTheme="majorHAnsi" w:cstheme="majorHAnsi"/>
          <w:lang w:val="hr-HR"/>
        </w:rPr>
        <w:t>ela novca po prioritetima. Uslužne d</w:t>
      </w:r>
      <w:r w:rsidR="00BD2539">
        <w:rPr>
          <w:rFonts w:asciiTheme="majorHAnsi" w:hAnsiTheme="majorHAnsi" w:cstheme="majorHAnsi"/>
          <w:lang w:val="hr-HR"/>
        </w:rPr>
        <w:t>j</w:t>
      </w:r>
      <w:r w:rsidRPr="001418C7">
        <w:rPr>
          <w:rFonts w:asciiTheme="majorHAnsi" w:hAnsiTheme="majorHAnsi" w:cstheme="majorHAnsi"/>
          <w:lang w:val="hr-HR"/>
        </w:rPr>
        <w:t xml:space="preserve">elatnosti, programi su zanemareni. Zagovaranje previše favorizovano, kako od strane donatora tako i od strane države: </w:t>
      </w:r>
      <w:r w:rsidR="00266E33" w:rsidRPr="001418C7">
        <w:rPr>
          <w:rFonts w:asciiTheme="majorHAnsi" w:hAnsiTheme="majorHAnsi" w:cstheme="majorHAnsi"/>
          <w:lang w:val="hr-HR"/>
        </w:rPr>
        <w:t xml:space="preserve">„Servisi podrške nisu interesantni ni donatorima ni državi. Donatori </w:t>
      </w:r>
      <w:r w:rsidR="00BD2539" w:rsidRPr="001418C7">
        <w:rPr>
          <w:rFonts w:asciiTheme="majorHAnsi" w:hAnsiTheme="majorHAnsi" w:cstheme="majorHAnsi"/>
          <w:lang w:val="hr-HR"/>
        </w:rPr>
        <w:t>podržavaju</w:t>
      </w:r>
      <w:r w:rsidR="00266E33" w:rsidRPr="001418C7">
        <w:rPr>
          <w:rFonts w:asciiTheme="majorHAnsi" w:hAnsiTheme="majorHAnsi" w:cstheme="majorHAnsi"/>
          <w:lang w:val="hr-HR"/>
        </w:rPr>
        <w:t xml:space="preserve"> neke stvari vezano za politiku i sl</w:t>
      </w:r>
      <w:r w:rsidR="00264776">
        <w:rPr>
          <w:rFonts w:asciiTheme="majorHAnsi" w:hAnsiTheme="majorHAnsi" w:cstheme="majorHAnsi"/>
          <w:lang w:val="hr-HR"/>
        </w:rPr>
        <w:t>.</w:t>
      </w:r>
      <w:r w:rsidR="00266E33" w:rsidRPr="001418C7">
        <w:rPr>
          <w:rFonts w:asciiTheme="majorHAnsi" w:hAnsiTheme="majorHAnsi" w:cstheme="majorHAnsi"/>
          <w:lang w:val="hr-HR"/>
        </w:rPr>
        <w:t>, me</w:t>
      </w:r>
      <w:r w:rsidR="00BD2539">
        <w:rPr>
          <w:rFonts w:asciiTheme="majorHAnsi" w:hAnsiTheme="majorHAnsi" w:cstheme="majorHAnsi"/>
          <w:lang w:val="hr-HR"/>
        </w:rPr>
        <w:t>đ</w:t>
      </w:r>
      <w:r w:rsidR="00266E33" w:rsidRPr="001418C7">
        <w:rPr>
          <w:rFonts w:asciiTheme="majorHAnsi" w:hAnsiTheme="majorHAnsi" w:cstheme="majorHAnsi"/>
          <w:lang w:val="hr-HR"/>
        </w:rPr>
        <w:t xml:space="preserve">utim terenske stvari rijetko ko želi da </w:t>
      </w:r>
      <w:r w:rsidR="00BD2539" w:rsidRPr="001418C7">
        <w:rPr>
          <w:rFonts w:asciiTheme="majorHAnsi" w:hAnsiTheme="majorHAnsi" w:cstheme="majorHAnsi"/>
          <w:lang w:val="hr-HR"/>
        </w:rPr>
        <w:t>podrži</w:t>
      </w:r>
      <w:r w:rsidR="00266E33" w:rsidRPr="001418C7">
        <w:rPr>
          <w:rFonts w:asciiTheme="majorHAnsi" w:hAnsiTheme="majorHAnsi" w:cstheme="majorHAnsi"/>
          <w:lang w:val="hr-HR"/>
        </w:rPr>
        <w:t xml:space="preserve">.“ </w:t>
      </w:r>
    </w:p>
    <w:p w14:paraId="034AA90A" w14:textId="77777777" w:rsidR="00266E33" w:rsidRPr="001418C7" w:rsidRDefault="00266E33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</w:p>
    <w:p w14:paraId="62439602" w14:textId="24240607" w:rsidR="00266E33" w:rsidRPr="001418C7" w:rsidRDefault="00266E33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  <w:r w:rsidRPr="001418C7">
        <w:rPr>
          <w:rFonts w:asciiTheme="majorHAnsi" w:hAnsiTheme="majorHAnsi" w:cstheme="majorHAnsi"/>
          <w:lang w:val="hr-HR"/>
        </w:rPr>
        <w:t>Nezavisni procjenitelji  - procedura netransparentna, nedovoljno saznanja o tome ko je odgovoran za odabir nezavisnog procjenitelja. Ministarstvo ima klju</w:t>
      </w:r>
      <w:r w:rsidR="00BD2539">
        <w:rPr>
          <w:rFonts w:asciiTheme="majorHAnsi" w:hAnsiTheme="majorHAnsi" w:cstheme="majorHAnsi"/>
          <w:lang w:val="hr-HR"/>
        </w:rPr>
        <w:t>č</w:t>
      </w:r>
      <w:r w:rsidRPr="001418C7">
        <w:rPr>
          <w:rFonts w:asciiTheme="majorHAnsi" w:hAnsiTheme="majorHAnsi" w:cstheme="majorHAnsi"/>
          <w:lang w:val="hr-HR"/>
        </w:rPr>
        <w:t xml:space="preserve">nu ulogu u </w:t>
      </w:r>
      <w:r w:rsidR="00BD2539" w:rsidRPr="001418C7">
        <w:rPr>
          <w:rFonts w:asciiTheme="majorHAnsi" w:hAnsiTheme="majorHAnsi" w:cstheme="majorHAnsi"/>
          <w:lang w:val="hr-HR"/>
        </w:rPr>
        <w:t>koordiniranju</w:t>
      </w:r>
      <w:r w:rsidRPr="001418C7">
        <w:rPr>
          <w:rFonts w:asciiTheme="majorHAnsi" w:hAnsiTheme="majorHAnsi" w:cstheme="majorHAnsi"/>
          <w:lang w:val="hr-HR"/>
        </w:rPr>
        <w:t xml:space="preserve"> me</w:t>
      </w:r>
      <w:r w:rsidR="00BD2539">
        <w:rPr>
          <w:rFonts w:asciiTheme="majorHAnsi" w:hAnsiTheme="majorHAnsi" w:cstheme="majorHAnsi"/>
          <w:lang w:val="hr-HR"/>
        </w:rPr>
        <w:t>đ</w:t>
      </w:r>
      <w:r w:rsidRPr="001418C7">
        <w:rPr>
          <w:rFonts w:asciiTheme="majorHAnsi" w:hAnsiTheme="majorHAnsi" w:cstheme="majorHAnsi"/>
          <w:lang w:val="hr-HR"/>
        </w:rPr>
        <w:t>u donatorima.</w:t>
      </w:r>
    </w:p>
    <w:p w14:paraId="5D6428EC" w14:textId="1793FC4C" w:rsidR="00884DD8" w:rsidRPr="001418C7" w:rsidRDefault="00884DD8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</w:p>
    <w:p w14:paraId="42102FA9" w14:textId="077E937E" w:rsidR="00951C23" w:rsidRPr="001418C7" w:rsidRDefault="00951C23" w:rsidP="00FA008D">
      <w:pPr>
        <w:spacing w:after="0" w:line="276" w:lineRule="auto"/>
        <w:jc w:val="both"/>
        <w:rPr>
          <w:rFonts w:asciiTheme="majorHAnsi" w:hAnsiTheme="majorHAnsi" w:cstheme="majorHAnsi"/>
          <w:u w:val="single"/>
          <w:lang w:val="hr-HR"/>
        </w:rPr>
      </w:pPr>
      <w:r w:rsidRPr="001418C7">
        <w:rPr>
          <w:rFonts w:asciiTheme="majorHAnsi" w:hAnsiTheme="majorHAnsi" w:cstheme="majorHAnsi"/>
          <w:u w:val="single"/>
          <w:lang w:val="hr-HR"/>
        </w:rPr>
        <w:t xml:space="preserve">Učešće nevladinih organizacija u </w:t>
      </w:r>
      <w:r w:rsidR="008475F2" w:rsidRPr="001418C7">
        <w:rPr>
          <w:rFonts w:asciiTheme="majorHAnsi" w:hAnsiTheme="majorHAnsi" w:cstheme="majorHAnsi"/>
          <w:u w:val="single"/>
          <w:lang w:val="hr-HR"/>
        </w:rPr>
        <w:t>izradi politika</w:t>
      </w:r>
      <w:r w:rsidRPr="001418C7">
        <w:rPr>
          <w:rFonts w:asciiTheme="majorHAnsi" w:hAnsiTheme="majorHAnsi" w:cstheme="majorHAnsi"/>
          <w:u w:val="single"/>
          <w:lang w:val="hr-HR"/>
        </w:rPr>
        <w:t>:</w:t>
      </w:r>
    </w:p>
    <w:p w14:paraId="020133CD" w14:textId="47061E58" w:rsidR="00884DD8" w:rsidRPr="001418C7" w:rsidRDefault="00951C23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  <w:r w:rsidRPr="001418C7">
        <w:rPr>
          <w:rFonts w:asciiTheme="majorHAnsi" w:hAnsiTheme="majorHAnsi" w:cstheme="majorHAnsi"/>
          <w:lang w:val="hr-HR"/>
        </w:rPr>
        <w:t xml:space="preserve">Normativno, saradnja je u principu </w:t>
      </w:r>
      <w:r w:rsidR="008475F2" w:rsidRPr="001418C7">
        <w:rPr>
          <w:rFonts w:asciiTheme="majorHAnsi" w:hAnsiTheme="majorHAnsi" w:cstheme="majorHAnsi"/>
          <w:lang w:val="hr-HR"/>
        </w:rPr>
        <w:t xml:space="preserve">dobro </w:t>
      </w:r>
      <w:r w:rsidRPr="001418C7">
        <w:rPr>
          <w:rFonts w:asciiTheme="majorHAnsi" w:hAnsiTheme="majorHAnsi" w:cstheme="majorHAnsi"/>
          <w:lang w:val="hr-HR"/>
        </w:rPr>
        <w:t xml:space="preserve">regulisana, ali u </w:t>
      </w:r>
      <w:r w:rsidR="00A74EF4" w:rsidRPr="001418C7">
        <w:rPr>
          <w:rFonts w:asciiTheme="majorHAnsi" w:hAnsiTheme="majorHAnsi" w:cstheme="majorHAnsi"/>
          <w:lang w:val="hr-HR"/>
        </w:rPr>
        <w:t xml:space="preserve">praksi sistem još ne funkcioniše efikasno: </w:t>
      </w:r>
      <w:r w:rsidR="000848D1" w:rsidRPr="001418C7">
        <w:rPr>
          <w:rFonts w:asciiTheme="majorHAnsi" w:hAnsiTheme="majorHAnsi" w:cstheme="majorHAnsi"/>
          <w:lang w:val="hr-HR"/>
        </w:rPr>
        <w:t xml:space="preserve">„NVO ne dobijamo odgovor na komentare i zakone. Treba preispitati mehanizme </w:t>
      </w:r>
      <w:r w:rsidR="00BD2539" w:rsidRPr="001418C7">
        <w:rPr>
          <w:rFonts w:asciiTheme="majorHAnsi" w:hAnsiTheme="majorHAnsi" w:cstheme="majorHAnsi"/>
          <w:lang w:val="hr-HR"/>
        </w:rPr>
        <w:t>državnih</w:t>
      </w:r>
      <w:r w:rsidR="000848D1" w:rsidRPr="001418C7">
        <w:rPr>
          <w:rFonts w:asciiTheme="majorHAnsi" w:hAnsiTheme="majorHAnsi" w:cstheme="majorHAnsi"/>
          <w:lang w:val="hr-HR"/>
        </w:rPr>
        <w:t xml:space="preserve"> institucija – </w:t>
      </w:r>
      <w:r w:rsidR="00BD2539" w:rsidRPr="001418C7">
        <w:rPr>
          <w:rFonts w:asciiTheme="majorHAnsi" w:hAnsiTheme="majorHAnsi" w:cstheme="majorHAnsi"/>
          <w:lang w:val="hr-HR"/>
        </w:rPr>
        <w:t>učešće</w:t>
      </w:r>
      <w:r w:rsidR="000848D1" w:rsidRPr="001418C7">
        <w:rPr>
          <w:rFonts w:asciiTheme="majorHAnsi" w:hAnsiTheme="majorHAnsi" w:cstheme="majorHAnsi"/>
          <w:lang w:val="hr-HR"/>
        </w:rPr>
        <w:t xml:space="preserve"> u radnim grupama posebno.“ </w:t>
      </w:r>
      <w:r w:rsidR="00884DD8" w:rsidRPr="001418C7">
        <w:rPr>
          <w:rFonts w:asciiTheme="majorHAnsi" w:hAnsiTheme="majorHAnsi" w:cstheme="majorHAnsi"/>
          <w:lang w:val="hr-HR"/>
        </w:rPr>
        <w:t xml:space="preserve">„Izostaju konsultacije sa javnim sektorom. </w:t>
      </w:r>
      <w:r w:rsidR="00BD2539" w:rsidRPr="001418C7">
        <w:rPr>
          <w:rFonts w:asciiTheme="majorHAnsi" w:hAnsiTheme="majorHAnsi" w:cstheme="majorHAnsi"/>
          <w:lang w:val="hr-HR"/>
        </w:rPr>
        <w:t>Većina</w:t>
      </w:r>
      <w:r w:rsidR="00884DD8" w:rsidRPr="001418C7">
        <w:rPr>
          <w:rFonts w:asciiTheme="majorHAnsi" w:hAnsiTheme="majorHAnsi" w:cstheme="majorHAnsi"/>
          <w:lang w:val="hr-HR"/>
        </w:rPr>
        <w:t xml:space="preserve"> stvari se </w:t>
      </w:r>
      <w:r w:rsidR="00BD2539" w:rsidRPr="001418C7">
        <w:rPr>
          <w:rFonts w:asciiTheme="majorHAnsi" w:hAnsiTheme="majorHAnsi" w:cstheme="majorHAnsi"/>
          <w:lang w:val="hr-HR"/>
        </w:rPr>
        <w:t>dešava</w:t>
      </w:r>
      <w:r w:rsidR="00884DD8" w:rsidRPr="001418C7">
        <w:rPr>
          <w:rFonts w:asciiTheme="majorHAnsi" w:hAnsiTheme="majorHAnsi" w:cstheme="majorHAnsi"/>
          <w:lang w:val="hr-HR"/>
        </w:rPr>
        <w:t xml:space="preserve"> u </w:t>
      </w:r>
      <w:r w:rsidR="00BD2539" w:rsidRPr="001418C7">
        <w:rPr>
          <w:rFonts w:asciiTheme="majorHAnsi" w:hAnsiTheme="majorHAnsi" w:cstheme="majorHAnsi"/>
          <w:lang w:val="hr-HR"/>
        </w:rPr>
        <w:t>posljednjem</w:t>
      </w:r>
      <w:r w:rsidR="00884DD8" w:rsidRPr="001418C7">
        <w:rPr>
          <w:rFonts w:asciiTheme="majorHAnsi" w:hAnsiTheme="majorHAnsi" w:cstheme="majorHAnsi"/>
          <w:lang w:val="hr-HR"/>
        </w:rPr>
        <w:t xml:space="preserve"> trenutku, rokovi veoma kratki, nerealni. Nemamo istinsko uvažavanje inicijativa.“ </w:t>
      </w:r>
      <w:r w:rsidR="00266E33" w:rsidRPr="001418C7">
        <w:rPr>
          <w:rFonts w:asciiTheme="majorHAnsi" w:hAnsiTheme="majorHAnsi" w:cstheme="majorHAnsi"/>
          <w:lang w:val="hr-HR"/>
        </w:rPr>
        <w:t xml:space="preserve">„Sistem omogućava da su NVO prisutne ali nemaju </w:t>
      </w:r>
      <w:r w:rsidR="00BD2539" w:rsidRPr="001418C7">
        <w:rPr>
          <w:rFonts w:asciiTheme="majorHAnsi" w:hAnsiTheme="majorHAnsi" w:cstheme="majorHAnsi"/>
          <w:lang w:val="hr-HR"/>
        </w:rPr>
        <w:t>mogućnost</w:t>
      </w:r>
      <w:r w:rsidR="00266E33" w:rsidRPr="001418C7">
        <w:rPr>
          <w:rFonts w:asciiTheme="majorHAnsi" w:hAnsiTheme="majorHAnsi" w:cstheme="majorHAnsi"/>
          <w:lang w:val="hr-HR"/>
        </w:rPr>
        <w:t xml:space="preserve"> da s</w:t>
      </w:r>
      <w:r w:rsidR="008475F2" w:rsidRPr="001418C7">
        <w:rPr>
          <w:rFonts w:asciiTheme="majorHAnsi" w:hAnsiTheme="majorHAnsi" w:cstheme="majorHAnsi"/>
          <w:lang w:val="hr-HR"/>
        </w:rPr>
        <w:t xml:space="preserve">uštinski </w:t>
      </w:r>
      <w:r w:rsidR="00BD2539" w:rsidRPr="001418C7">
        <w:rPr>
          <w:rFonts w:asciiTheme="majorHAnsi" w:hAnsiTheme="majorHAnsi" w:cstheme="majorHAnsi"/>
          <w:lang w:val="hr-HR"/>
        </w:rPr>
        <w:t>utiču</w:t>
      </w:r>
      <w:r w:rsidR="008475F2" w:rsidRPr="001418C7">
        <w:rPr>
          <w:rFonts w:asciiTheme="majorHAnsi" w:hAnsiTheme="majorHAnsi" w:cstheme="majorHAnsi"/>
          <w:lang w:val="hr-HR"/>
        </w:rPr>
        <w:t xml:space="preserve"> na proces (NVO uč</w:t>
      </w:r>
      <w:r w:rsidR="00266E33" w:rsidRPr="001418C7">
        <w:rPr>
          <w:rFonts w:asciiTheme="majorHAnsi" w:hAnsiTheme="majorHAnsi" w:cstheme="majorHAnsi"/>
          <w:lang w:val="hr-HR"/>
        </w:rPr>
        <w:t>estvuje formalno).“</w:t>
      </w:r>
      <w:r w:rsidR="008475F2" w:rsidRPr="001418C7">
        <w:rPr>
          <w:rFonts w:asciiTheme="majorHAnsi" w:hAnsiTheme="majorHAnsi" w:cstheme="majorHAnsi"/>
          <w:lang w:val="hr-HR"/>
        </w:rPr>
        <w:t xml:space="preserve"> „</w:t>
      </w:r>
      <w:r w:rsidR="00884DD8" w:rsidRPr="001418C7">
        <w:rPr>
          <w:rFonts w:asciiTheme="majorHAnsi" w:hAnsiTheme="majorHAnsi" w:cstheme="majorHAnsi"/>
          <w:lang w:val="hr-HR"/>
        </w:rPr>
        <w:t>Nedostatak pro</w:t>
      </w:r>
      <w:r w:rsidR="00BD2539">
        <w:rPr>
          <w:rFonts w:asciiTheme="majorHAnsi" w:hAnsiTheme="majorHAnsi" w:cstheme="majorHAnsi"/>
          <w:lang w:val="hr-HR"/>
        </w:rPr>
        <w:t>-</w:t>
      </w:r>
      <w:r w:rsidR="00884DD8" w:rsidRPr="001418C7">
        <w:rPr>
          <w:rFonts w:asciiTheme="majorHAnsi" w:hAnsiTheme="majorHAnsi" w:cstheme="majorHAnsi"/>
          <w:lang w:val="hr-HR"/>
        </w:rPr>
        <w:t>aktivnosti od strane javne uprave (kako p</w:t>
      </w:r>
      <w:r w:rsidR="00A74EF4" w:rsidRPr="001418C7">
        <w:rPr>
          <w:rFonts w:asciiTheme="majorHAnsi" w:hAnsiTheme="majorHAnsi" w:cstheme="majorHAnsi"/>
          <w:lang w:val="hr-HR"/>
        </w:rPr>
        <w:t>o</w:t>
      </w:r>
      <w:r w:rsidR="00BD2539">
        <w:rPr>
          <w:rFonts w:asciiTheme="majorHAnsi" w:hAnsiTheme="majorHAnsi" w:cstheme="majorHAnsi"/>
          <w:lang w:val="hr-HR"/>
        </w:rPr>
        <w:t>d</w:t>
      </w:r>
      <w:r w:rsidR="00A74EF4" w:rsidRPr="001418C7">
        <w:rPr>
          <w:rFonts w:asciiTheme="majorHAnsi" w:hAnsiTheme="majorHAnsi" w:cstheme="majorHAnsi"/>
          <w:lang w:val="hr-HR"/>
        </w:rPr>
        <w:t>sta</w:t>
      </w:r>
      <w:r w:rsidR="00BD2539">
        <w:rPr>
          <w:rFonts w:asciiTheme="majorHAnsi" w:hAnsiTheme="majorHAnsi" w:cstheme="majorHAnsi"/>
          <w:lang w:val="hr-HR"/>
        </w:rPr>
        <w:t>knuti</w:t>
      </w:r>
      <w:r w:rsidR="00A74EF4" w:rsidRPr="001418C7">
        <w:rPr>
          <w:rFonts w:asciiTheme="majorHAnsi" w:hAnsiTheme="majorHAnsi" w:cstheme="majorHAnsi"/>
          <w:lang w:val="hr-HR"/>
        </w:rPr>
        <w:t xml:space="preserve"> pro</w:t>
      </w:r>
      <w:r w:rsidR="00BD2539">
        <w:rPr>
          <w:rFonts w:asciiTheme="majorHAnsi" w:hAnsiTheme="majorHAnsi" w:cstheme="majorHAnsi"/>
          <w:lang w:val="hr-HR"/>
        </w:rPr>
        <w:t>-a</w:t>
      </w:r>
      <w:r w:rsidR="00A74EF4" w:rsidRPr="001418C7">
        <w:rPr>
          <w:rFonts w:asciiTheme="majorHAnsi" w:hAnsiTheme="majorHAnsi" w:cstheme="majorHAnsi"/>
          <w:lang w:val="hr-HR"/>
        </w:rPr>
        <w:t xml:space="preserve">ktivnost: dijalog, </w:t>
      </w:r>
      <w:r w:rsidR="00BD2539" w:rsidRPr="001418C7">
        <w:rPr>
          <w:rFonts w:asciiTheme="majorHAnsi" w:hAnsiTheme="majorHAnsi" w:cstheme="majorHAnsi"/>
          <w:lang w:val="hr-HR"/>
        </w:rPr>
        <w:t>češće</w:t>
      </w:r>
      <w:r w:rsidR="00884DD8" w:rsidRPr="001418C7">
        <w:rPr>
          <w:rFonts w:asciiTheme="majorHAnsi" w:hAnsiTheme="majorHAnsi" w:cstheme="majorHAnsi"/>
          <w:lang w:val="hr-HR"/>
        </w:rPr>
        <w:t xml:space="preserve"> konsultacije, bolja saradnja</w:t>
      </w:r>
      <w:r w:rsidR="00A74EF4" w:rsidRPr="001418C7">
        <w:rPr>
          <w:rFonts w:asciiTheme="majorHAnsi" w:hAnsiTheme="majorHAnsi" w:cstheme="majorHAnsi"/>
          <w:lang w:val="hr-HR"/>
        </w:rPr>
        <w:t>)</w:t>
      </w:r>
      <w:r w:rsidR="00884DD8" w:rsidRPr="001418C7">
        <w:rPr>
          <w:rFonts w:asciiTheme="majorHAnsi" w:hAnsiTheme="majorHAnsi" w:cstheme="majorHAnsi"/>
          <w:lang w:val="hr-HR"/>
        </w:rPr>
        <w:t>.“</w:t>
      </w:r>
    </w:p>
    <w:p w14:paraId="032CE4F1" w14:textId="77777777" w:rsidR="00A74EF4" w:rsidRPr="001418C7" w:rsidRDefault="00A74EF4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</w:p>
    <w:p w14:paraId="6C579E22" w14:textId="484307BA" w:rsidR="00884DD8" w:rsidRPr="001418C7" w:rsidRDefault="00884DD8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  <w:r w:rsidRPr="001418C7">
        <w:rPr>
          <w:rFonts w:asciiTheme="majorHAnsi" w:hAnsiTheme="majorHAnsi" w:cstheme="majorHAnsi"/>
          <w:lang w:val="hr-HR"/>
        </w:rPr>
        <w:t xml:space="preserve">„Komplikovano je </w:t>
      </w:r>
      <w:r w:rsidR="00BD2539" w:rsidRPr="001418C7">
        <w:rPr>
          <w:rFonts w:asciiTheme="majorHAnsi" w:hAnsiTheme="majorHAnsi" w:cstheme="majorHAnsi"/>
          <w:lang w:val="hr-HR"/>
        </w:rPr>
        <w:t>uključivanje</w:t>
      </w:r>
      <w:r w:rsidRPr="001418C7">
        <w:rPr>
          <w:rFonts w:asciiTheme="majorHAnsi" w:hAnsiTheme="majorHAnsi" w:cstheme="majorHAnsi"/>
          <w:lang w:val="hr-HR"/>
        </w:rPr>
        <w:t xml:space="preserve"> i rad u radnim grupama.“ „</w:t>
      </w:r>
      <w:r w:rsidR="00BD2539" w:rsidRPr="001418C7">
        <w:rPr>
          <w:rFonts w:asciiTheme="majorHAnsi" w:hAnsiTheme="majorHAnsi" w:cstheme="majorHAnsi"/>
          <w:lang w:val="hr-HR"/>
        </w:rPr>
        <w:t>Primjećujemo</w:t>
      </w:r>
      <w:r w:rsidRPr="001418C7">
        <w:rPr>
          <w:rFonts w:asciiTheme="majorHAnsi" w:hAnsiTheme="majorHAnsi" w:cstheme="majorHAnsi"/>
          <w:lang w:val="hr-HR"/>
        </w:rPr>
        <w:t xml:space="preserve"> mali odziv na sastancima, radnim grupama. Da biste bili član neke radne grupe</w:t>
      </w:r>
      <w:r w:rsidR="00A74EF4" w:rsidRPr="001418C7">
        <w:rPr>
          <w:rFonts w:asciiTheme="majorHAnsi" w:hAnsiTheme="majorHAnsi" w:cstheme="majorHAnsi"/>
          <w:lang w:val="hr-HR"/>
        </w:rPr>
        <w:t>,</w:t>
      </w:r>
      <w:r w:rsidRPr="001418C7">
        <w:rPr>
          <w:rFonts w:asciiTheme="majorHAnsi" w:hAnsiTheme="majorHAnsi" w:cstheme="majorHAnsi"/>
          <w:lang w:val="hr-HR"/>
        </w:rPr>
        <w:t xml:space="preserve"> morate da skupite odre</w:t>
      </w:r>
      <w:r w:rsidR="00BD2539">
        <w:rPr>
          <w:rFonts w:asciiTheme="majorHAnsi" w:hAnsiTheme="majorHAnsi" w:cstheme="majorHAnsi"/>
          <w:lang w:val="hr-HR"/>
        </w:rPr>
        <w:t>đ</w:t>
      </w:r>
      <w:r w:rsidRPr="001418C7">
        <w:rPr>
          <w:rFonts w:asciiTheme="majorHAnsi" w:hAnsiTheme="majorHAnsi" w:cstheme="majorHAnsi"/>
          <w:lang w:val="hr-HR"/>
        </w:rPr>
        <w:t xml:space="preserve">ene podrške, što je za određene male NVO veoma teško. Male NVO ne mogu da skupe veliki broj podrške za svoje predstavnike.“ </w:t>
      </w:r>
    </w:p>
    <w:p w14:paraId="40D886CC" w14:textId="4F538464" w:rsidR="00266E33" w:rsidRPr="001418C7" w:rsidRDefault="00266E33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</w:p>
    <w:p w14:paraId="7C56C912" w14:textId="77777777" w:rsidR="00DC506D" w:rsidRDefault="00DC506D" w:rsidP="00FA008D">
      <w:pPr>
        <w:spacing w:after="0" w:line="276" w:lineRule="auto"/>
        <w:jc w:val="both"/>
        <w:rPr>
          <w:rFonts w:asciiTheme="majorHAnsi" w:hAnsiTheme="majorHAnsi" w:cstheme="majorHAnsi"/>
          <w:u w:val="single"/>
          <w:lang w:val="hr-HR"/>
        </w:rPr>
      </w:pPr>
    </w:p>
    <w:p w14:paraId="4DB805DE" w14:textId="5B44E01E" w:rsidR="009F303D" w:rsidRPr="001418C7" w:rsidRDefault="00BD2539" w:rsidP="00FA008D">
      <w:pPr>
        <w:spacing w:after="0" w:line="276" w:lineRule="auto"/>
        <w:jc w:val="both"/>
        <w:rPr>
          <w:rFonts w:asciiTheme="majorHAnsi" w:hAnsiTheme="majorHAnsi" w:cstheme="majorHAnsi"/>
          <w:u w:val="single"/>
          <w:lang w:val="hr-HR"/>
        </w:rPr>
      </w:pPr>
      <w:r w:rsidRPr="001418C7">
        <w:rPr>
          <w:rFonts w:asciiTheme="majorHAnsi" w:hAnsiTheme="majorHAnsi" w:cstheme="majorHAnsi"/>
          <w:u w:val="single"/>
          <w:lang w:val="hr-HR"/>
        </w:rPr>
        <w:lastRenderedPageBreak/>
        <w:t>Praćenje</w:t>
      </w:r>
      <w:r w:rsidR="009F303D" w:rsidRPr="001418C7">
        <w:rPr>
          <w:rFonts w:asciiTheme="majorHAnsi" w:hAnsiTheme="majorHAnsi" w:cstheme="majorHAnsi"/>
          <w:u w:val="single"/>
          <w:lang w:val="hr-HR"/>
        </w:rPr>
        <w:t xml:space="preserve"> razvoja NVO:</w:t>
      </w:r>
    </w:p>
    <w:p w14:paraId="701F78F7" w14:textId="06ACBD64" w:rsidR="00884DD8" w:rsidRPr="001418C7" w:rsidRDefault="009F303D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  <w:r w:rsidRPr="001418C7">
        <w:rPr>
          <w:rFonts w:asciiTheme="majorHAnsi" w:hAnsiTheme="majorHAnsi" w:cstheme="majorHAnsi"/>
          <w:lang w:val="hr-HR"/>
        </w:rPr>
        <w:t xml:space="preserve">Nedostatak sistematskog </w:t>
      </w:r>
      <w:r w:rsidR="00BD2539" w:rsidRPr="001418C7">
        <w:rPr>
          <w:rFonts w:asciiTheme="majorHAnsi" w:hAnsiTheme="majorHAnsi" w:cstheme="majorHAnsi"/>
          <w:lang w:val="hr-HR"/>
        </w:rPr>
        <w:t>praćenja</w:t>
      </w:r>
      <w:r w:rsidRPr="001418C7">
        <w:rPr>
          <w:rFonts w:asciiTheme="majorHAnsi" w:hAnsiTheme="majorHAnsi" w:cstheme="majorHAnsi"/>
          <w:lang w:val="hr-HR"/>
        </w:rPr>
        <w:t xml:space="preserve"> razvoja NVO</w:t>
      </w:r>
      <w:r w:rsidR="00884DD8" w:rsidRPr="001418C7">
        <w:rPr>
          <w:rFonts w:asciiTheme="majorHAnsi" w:hAnsiTheme="majorHAnsi" w:cstheme="majorHAnsi"/>
          <w:lang w:val="hr-HR"/>
        </w:rPr>
        <w:t>: „Nemamo poda</w:t>
      </w:r>
      <w:r w:rsidR="00BD2539">
        <w:rPr>
          <w:rFonts w:asciiTheme="majorHAnsi" w:hAnsiTheme="majorHAnsi" w:cstheme="majorHAnsi"/>
          <w:lang w:val="hr-HR"/>
        </w:rPr>
        <w:t>taka</w:t>
      </w:r>
      <w:r w:rsidR="00884DD8" w:rsidRPr="001418C7">
        <w:rPr>
          <w:rFonts w:asciiTheme="majorHAnsi" w:hAnsiTheme="majorHAnsi" w:cstheme="majorHAnsi"/>
          <w:lang w:val="hr-HR"/>
        </w:rPr>
        <w:t xml:space="preserve"> poput broja zaposlenih u NVO, ukupnim prihodima NVO, količina prihoda iz inostranstva, broju volontera i nemamo podatke o razlikama izme</w:t>
      </w:r>
      <w:r w:rsidR="00BD2539">
        <w:rPr>
          <w:rFonts w:asciiTheme="majorHAnsi" w:hAnsiTheme="majorHAnsi" w:cstheme="majorHAnsi"/>
          <w:lang w:val="hr-HR"/>
        </w:rPr>
        <w:t>đ</w:t>
      </w:r>
      <w:r w:rsidR="00884DD8" w:rsidRPr="001418C7">
        <w:rPr>
          <w:rFonts w:asciiTheme="majorHAnsi" w:hAnsiTheme="majorHAnsi" w:cstheme="majorHAnsi"/>
          <w:lang w:val="hr-HR"/>
        </w:rPr>
        <w:t xml:space="preserve">u </w:t>
      </w:r>
      <w:r w:rsidR="00BD2539" w:rsidRPr="001418C7">
        <w:rPr>
          <w:rFonts w:asciiTheme="majorHAnsi" w:hAnsiTheme="majorHAnsi" w:cstheme="majorHAnsi"/>
          <w:lang w:val="hr-HR"/>
        </w:rPr>
        <w:t>različitih</w:t>
      </w:r>
      <w:r w:rsidR="00884DD8" w:rsidRPr="001418C7">
        <w:rPr>
          <w:rFonts w:asciiTheme="majorHAnsi" w:hAnsiTheme="majorHAnsi" w:cstheme="majorHAnsi"/>
          <w:lang w:val="hr-HR"/>
        </w:rPr>
        <w:t xml:space="preserve"> kategorija NVO.“</w:t>
      </w:r>
      <w:r w:rsidR="001C754D" w:rsidRPr="001418C7">
        <w:rPr>
          <w:rFonts w:asciiTheme="majorHAnsi" w:hAnsiTheme="majorHAnsi" w:cstheme="majorHAnsi"/>
          <w:lang w:val="hr-HR"/>
        </w:rPr>
        <w:t xml:space="preserve"> „Podaci o NVO nisu u dovoljnoj mjeri dostupni analitičarima.“ </w:t>
      </w:r>
    </w:p>
    <w:p w14:paraId="02709F02" w14:textId="77777777" w:rsidR="00884DD8" w:rsidRPr="001418C7" w:rsidRDefault="00884DD8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</w:p>
    <w:p w14:paraId="7AD8749C" w14:textId="48547165" w:rsidR="00CC0E13" w:rsidRPr="001418C7" w:rsidRDefault="00B7661D" w:rsidP="00CC0E13">
      <w:pPr>
        <w:spacing w:after="0" w:line="276" w:lineRule="auto"/>
        <w:jc w:val="both"/>
        <w:rPr>
          <w:rFonts w:asciiTheme="majorHAnsi" w:hAnsiTheme="majorHAnsi" w:cstheme="majorHAnsi"/>
          <w:bCs/>
          <w:u w:val="single"/>
          <w:lang w:val="hr-HR"/>
        </w:rPr>
      </w:pPr>
      <w:r w:rsidRPr="001418C7">
        <w:rPr>
          <w:rFonts w:asciiTheme="majorHAnsi" w:hAnsiTheme="majorHAnsi" w:cstheme="majorHAnsi"/>
          <w:bCs/>
          <w:u w:val="single"/>
          <w:lang w:val="hr-HR"/>
        </w:rPr>
        <w:t>U</w:t>
      </w:r>
      <w:r w:rsidR="009A797F" w:rsidRPr="001418C7">
        <w:rPr>
          <w:rFonts w:asciiTheme="majorHAnsi" w:hAnsiTheme="majorHAnsi" w:cstheme="majorHAnsi"/>
          <w:bCs/>
          <w:u w:val="single"/>
          <w:lang w:val="hr-HR"/>
        </w:rPr>
        <w:t xml:space="preserve">loga </w:t>
      </w:r>
      <w:r w:rsidR="00BD2539" w:rsidRPr="001418C7">
        <w:rPr>
          <w:rFonts w:asciiTheme="majorHAnsi" w:hAnsiTheme="majorHAnsi" w:cstheme="majorHAnsi"/>
          <w:bCs/>
          <w:u w:val="single"/>
          <w:lang w:val="hr-HR"/>
        </w:rPr>
        <w:t>donator</w:t>
      </w:r>
      <w:r w:rsidR="00BD2539">
        <w:rPr>
          <w:rFonts w:asciiTheme="majorHAnsi" w:hAnsiTheme="majorHAnsi" w:cstheme="majorHAnsi"/>
          <w:bCs/>
          <w:u w:val="single"/>
          <w:lang w:val="hr-HR"/>
        </w:rPr>
        <w:t>a</w:t>
      </w:r>
      <w:r w:rsidR="009A797F" w:rsidRPr="001418C7">
        <w:rPr>
          <w:rFonts w:asciiTheme="majorHAnsi" w:hAnsiTheme="majorHAnsi" w:cstheme="majorHAnsi"/>
          <w:bCs/>
          <w:u w:val="single"/>
          <w:lang w:val="hr-HR"/>
        </w:rPr>
        <w:t>:</w:t>
      </w:r>
    </w:p>
    <w:p w14:paraId="667FF5FA" w14:textId="067BEB44" w:rsidR="00CC0E13" w:rsidRPr="001418C7" w:rsidRDefault="00CC0E13" w:rsidP="00CC0E13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„Jasno je da</w:t>
      </w:r>
      <w:r w:rsidR="00BD2539">
        <w:rPr>
          <w:rFonts w:asciiTheme="majorHAnsi" w:hAnsiTheme="majorHAnsi" w:cstheme="majorHAnsi"/>
          <w:bCs/>
          <w:lang w:val="hr-HR"/>
        </w:rPr>
        <w:t xml:space="preserve"> je</w:t>
      </w:r>
      <w:r w:rsidRPr="001418C7">
        <w:rPr>
          <w:rFonts w:asciiTheme="majorHAnsi" w:hAnsiTheme="majorHAnsi" w:cstheme="majorHAnsi"/>
          <w:bCs/>
          <w:lang w:val="hr-HR"/>
        </w:rPr>
        <w:t xml:space="preserve"> civilnom sektoru pr</w:t>
      </w:r>
      <w:r w:rsidR="00BD2539">
        <w:rPr>
          <w:rFonts w:asciiTheme="majorHAnsi" w:hAnsiTheme="majorHAnsi" w:cstheme="majorHAnsi"/>
          <w:bCs/>
          <w:lang w:val="hr-HR"/>
        </w:rPr>
        <w:t>ij</w:t>
      </w:r>
      <w:r w:rsidRPr="001418C7">
        <w:rPr>
          <w:rFonts w:asciiTheme="majorHAnsi" w:hAnsiTheme="majorHAnsi" w:cstheme="majorHAnsi"/>
          <w:bCs/>
          <w:lang w:val="hr-HR"/>
        </w:rPr>
        <w:t>eko potrebn</w:t>
      </w:r>
      <w:r w:rsidR="00BD2539">
        <w:rPr>
          <w:rFonts w:asciiTheme="majorHAnsi" w:hAnsiTheme="majorHAnsi" w:cstheme="majorHAnsi"/>
          <w:bCs/>
          <w:lang w:val="hr-HR"/>
        </w:rPr>
        <w:t>o</w:t>
      </w:r>
      <w:r w:rsidRPr="001418C7">
        <w:rPr>
          <w:rFonts w:asciiTheme="majorHAnsi" w:hAnsiTheme="majorHAnsi" w:cstheme="majorHAnsi"/>
          <w:bCs/>
          <w:lang w:val="hr-HR"/>
        </w:rPr>
        <w:t xml:space="preserve"> </w:t>
      </w:r>
      <w:r w:rsidR="00BD2539" w:rsidRPr="001418C7">
        <w:rPr>
          <w:rFonts w:asciiTheme="majorHAnsi" w:hAnsiTheme="majorHAnsi" w:cstheme="majorHAnsi"/>
          <w:bCs/>
          <w:lang w:val="hr-HR"/>
        </w:rPr>
        <w:t>podmlađivane</w:t>
      </w:r>
      <w:r w:rsidRPr="001418C7">
        <w:rPr>
          <w:rFonts w:asciiTheme="majorHAnsi" w:hAnsiTheme="majorHAnsi" w:cstheme="majorHAnsi"/>
          <w:bCs/>
          <w:lang w:val="hr-HR"/>
        </w:rPr>
        <w:t xml:space="preserve"> i transformacija. NVO bi trebalo da budu katalizatori određenih </w:t>
      </w:r>
      <w:r w:rsidR="00BD2539" w:rsidRPr="001418C7">
        <w:rPr>
          <w:rFonts w:asciiTheme="majorHAnsi" w:hAnsiTheme="majorHAnsi" w:cstheme="majorHAnsi"/>
          <w:bCs/>
          <w:lang w:val="hr-HR"/>
        </w:rPr>
        <w:t>promjena</w:t>
      </w:r>
      <w:r w:rsidRPr="001418C7">
        <w:rPr>
          <w:rFonts w:asciiTheme="majorHAnsi" w:hAnsiTheme="majorHAnsi" w:cstheme="majorHAnsi"/>
          <w:bCs/>
          <w:lang w:val="hr-HR"/>
        </w:rPr>
        <w:t>, ali nisam siguran da li to trenutno rade. Pristup vođen donatorima stvara dobro razvijene NVO u administrativnom smislu, ali kada je u pitanju sadržaj i implementacija nedostaje kreativnost i uvođenje novih načina rada i načina komunikacije.“</w:t>
      </w:r>
    </w:p>
    <w:p w14:paraId="560C5601" w14:textId="77777777" w:rsidR="00CC0E13" w:rsidRPr="001418C7" w:rsidRDefault="00CC0E13" w:rsidP="00CC0E13">
      <w:pPr>
        <w:spacing w:after="0" w:line="276" w:lineRule="auto"/>
        <w:ind w:left="360"/>
        <w:jc w:val="both"/>
        <w:rPr>
          <w:rFonts w:asciiTheme="majorHAnsi" w:hAnsiTheme="majorHAnsi" w:cstheme="majorHAnsi"/>
          <w:bCs/>
          <w:lang w:val="hr-HR"/>
        </w:rPr>
      </w:pPr>
    </w:p>
    <w:p w14:paraId="5D95BC3E" w14:textId="00B8BF5C" w:rsidR="00473910" w:rsidRPr="001418C7" w:rsidRDefault="00CC0E13" w:rsidP="00CC0E13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„Koordinacija donatora je veoma potrebna. moramo da uradimo nešto da se bolje koordiniraju, za početak na nivou programskih menadžera.“</w:t>
      </w:r>
    </w:p>
    <w:p w14:paraId="4A91E0B9" w14:textId="77777777" w:rsidR="00CC0E13" w:rsidRPr="001418C7" w:rsidRDefault="00CC0E13" w:rsidP="00CC0E13">
      <w:pPr>
        <w:spacing w:after="0" w:line="276" w:lineRule="auto"/>
        <w:jc w:val="both"/>
        <w:rPr>
          <w:rFonts w:asciiTheme="majorHAnsi" w:hAnsiTheme="majorHAnsi" w:cstheme="majorHAnsi"/>
          <w:color w:val="2F5496" w:themeColor="accent5" w:themeShade="BF"/>
          <w:lang w:val="hr-HR"/>
        </w:rPr>
      </w:pPr>
    </w:p>
    <w:p w14:paraId="546388DD" w14:textId="278150BA" w:rsidR="00473910" w:rsidRPr="001418C7" w:rsidRDefault="009F303D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  <w:r w:rsidRPr="001418C7">
        <w:rPr>
          <w:rFonts w:asciiTheme="majorHAnsi" w:hAnsiTheme="majorHAnsi" w:cstheme="majorHAnsi"/>
          <w:lang w:val="hr-HR"/>
        </w:rPr>
        <w:t>„</w:t>
      </w:r>
      <w:r w:rsidR="00473910" w:rsidRPr="001418C7">
        <w:rPr>
          <w:rFonts w:asciiTheme="majorHAnsi" w:hAnsiTheme="majorHAnsi" w:cstheme="majorHAnsi"/>
          <w:lang w:val="hr-HR"/>
        </w:rPr>
        <w:t xml:space="preserve">Donatorska </w:t>
      </w:r>
      <w:r w:rsidR="00BD2539" w:rsidRPr="001418C7">
        <w:rPr>
          <w:rFonts w:asciiTheme="majorHAnsi" w:hAnsiTheme="majorHAnsi" w:cstheme="majorHAnsi"/>
          <w:lang w:val="hr-HR"/>
        </w:rPr>
        <w:t>podrška</w:t>
      </w:r>
      <w:r w:rsidR="00473910" w:rsidRPr="001418C7">
        <w:rPr>
          <w:rFonts w:asciiTheme="majorHAnsi" w:hAnsiTheme="majorHAnsi" w:cstheme="majorHAnsi"/>
          <w:lang w:val="hr-HR"/>
        </w:rPr>
        <w:t xml:space="preserve"> ne ide nužno u ono </w:t>
      </w:r>
      <w:r w:rsidR="00BD2539">
        <w:rPr>
          <w:rFonts w:asciiTheme="majorHAnsi" w:hAnsiTheme="majorHAnsi" w:cstheme="majorHAnsi"/>
          <w:lang w:val="hr-HR"/>
        </w:rPr>
        <w:t>š</w:t>
      </w:r>
      <w:r w:rsidR="00473910" w:rsidRPr="001418C7">
        <w:rPr>
          <w:rFonts w:asciiTheme="majorHAnsi" w:hAnsiTheme="majorHAnsi" w:cstheme="majorHAnsi"/>
          <w:lang w:val="hr-HR"/>
        </w:rPr>
        <w:t>to su zaista potrebe zajednice. Ciljevi fondova se ne podudaraju sa istinskom potrebom zajednice. Idemo u korist ispunjavanja targeta i strategija mnogo vi</w:t>
      </w:r>
      <w:r w:rsidR="00BD2539">
        <w:rPr>
          <w:rFonts w:asciiTheme="majorHAnsi" w:hAnsiTheme="majorHAnsi" w:cstheme="majorHAnsi"/>
          <w:lang w:val="hr-HR"/>
        </w:rPr>
        <w:t>š</w:t>
      </w:r>
      <w:r w:rsidR="00473910" w:rsidRPr="001418C7">
        <w:rPr>
          <w:rFonts w:asciiTheme="majorHAnsi" w:hAnsiTheme="majorHAnsi" w:cstheme="majorHAnsi"/>
          <w:lang w:val="hr-HR"/>
        </w:rPr>
        <w:t>e nego u realno rješavanje potreba zajednice.</w:t>
      </w:r>
      <w:r w:rsidRPr="001418C7">
        <w:rPr>
          <w:rFonts w:asciiTheme="majorHAnsi" w:hAnsiTheme="majorHAnsi" w:cstheme="majorHAnsi"/>
          <w:lang w:val="hr-HR"/>
        </w:rPr>
        <w:t>“</w:t>
      </w:r>
    </w:p>
    <w:p w14:paraId="5A19038B" w14:textId="77777777" w:rsidR="00CC0E13" w:rsidRPr="001418C7" w:rsidRDefault="00CC0E13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</w:p>
    <w:p w14:paraId="66233699" w14:textId="0573A408" w:rsidR="003A0C2D" w:rsidRPr="001418C7" w:rsidRDefault="009F303D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  <w:r w:rsidRPr="001418C7">
        <w:rPr>
          <w:rFonts w:asciiTheme="majorHAnsi" w:hAnsiTheme="majorHAnsi" w:cstheme="majorHAnsi"/>
          <w:lang w:val="hr-HR"/>
        </w:rPr>
        <w:t>„</w:t>
      </w:r>
      <w:r w:rsidR="00473910" w:rsidRPr="001418C7">
        <w:rPr>
          <w:rFonts w:asciiTheme="majorHAnsi" w:hAnsiTheme="majorHAnsi" w:cstheme="majorHAnsi"/>
          <w:lang w:val="hr-HR"/>
        </w:rPr>
        <w:t>Me</w:t>
      </w:r>
      <w:r w:rsidR="00BD2539">
        <w:rPr>
          <w:rFonts w:asciiTheme="majorHAnsi" w:hAnsiTheme="majorHAnsi" w:cstheme="majorHAnsi"/>
          <w:lang w:val="hr-HR"/>
        </w:rPr>
        <w:t>đ</w:t>
      </w:r>
      <w:r w:rsidR="00473910" w:rsidRPr="001418C7">
        <w:rPr>
          <w:rFonts w:asciiTheme="majorHAnsi" w:hAnsiTheme="majorHAnsi" w:cstheme="majorHAnsi"/>
          <w:lang w:val="hr-HR"/>
        </w:rPr>
        <w:t xml:space="preserve">unarodni donatori – </w:t>
      </w:r>
      <w:r w:rsidRPr="001418C7">
        <w:rPr>
          <w:rFonts w:asciiTheme="majorHAnsi" w:hAnsiTheme="majorHAnsi" w:cstheme="majorHAnsi"/>
          <w:lang w:val="hr-HR"/>
        </w:rPr>
        <w:t>potrebna je češć</w:t>
      </w:r>
      <w:r w:rsidR="00473910" w:rsidRPr="001418C7">
        <w:rPr>
          <w:rFonts w:asciiTheme="majorHAnsi" w:hAnsiTheme="majorHAnsi" w:cstheme="majorHAnsi"/>
          <w:lang w:val="hr-HR"/>
        </w:rPr>
        <w:t>a komunikacija, dosta oblasti koje nis</w:t>
      </w:r>
      <w:r w:rsidRPr="001418C7">
        <w:rPr>
          <w:rFonts w:asciiTheme="majorHAnsi" w:hAnsiTheme="majorHAnsi" w:cstheme="majorHAnsi"/>
          <w:lang w:val="hr-HR"/>
        </w:rPr>
        <w:t>u dovoljno pokrivene novcem. Pož</w:t>
      </w:r>
      <w:r w:rsidR="00473910" w:rsidRPr="001418C7">
        <w:rPr>
          <w:rFonts w:asciiTheme="majorHAnsi" w:hAnsiTheme="majorHAnsi" w:cstheme="majorHAnsi"/>
          <w:lang w:val="hr-HR"/>
        </w:rPr>
        <w:t xml:space="preserve">eljnija bolja komunikacija ili donatorska konferencija tokom </w:t>
      </w:r>
      <w:r w:rsidRPr="001418C7">
        <w:rPr>
          <w:rFonts w:asciiTheme="majorHAnsi" w:hAnsiTheme="majorHAnsi" w:cstheme="majorHAnsi"/>
          <w:lang w:val="hr-HR"/>
        </w:rPr>
        <w:t xml:space="preserve">koje bi NVO mogli da iznese </w:t>
      </w:r>
      <w:r w:rsidR="00BD2539">
        <w:rPr>
          <w:rFonts w:asciiTheme="majorHAnsi" w:hAnsiTheme="majorHAnsi" w:cstheme="majorHAnsi"/>
          <w:lang w:val="hr-HR"/>
        </w:rPr>
        <w:t>svoje</w:t>
      </w:r>
      <w:r w:rsidR="00473910" w:rsidRPr="001418C7">
        <w:rPr>
          <w:rFonts w:asciiTheme="majorHAnsi" w:hAnsiTheme="majorHAnsi" w:cstheme="majorHAnsi"/>
          <w:lang w:val="hr-HR"/>
        </w:rPr>
        <w:t xml:space="preserve"> stavove i prioritete.</w:t>
      </w:r>
      <w:r w:rsidRPr="001418C7">
        <w:rPr>
          <w:rFonts w:asciiTheme="majorHAnsi" w:hAnsiTheme="majorHAnsi" w:cstheme="majorHAnsi"/>
          <w:lang w:val="hr-HR"/>
        </w:rPr>
        <w:t>“</w:t>
      </w:r>
      <w:r w:rsidR="00473910" w:rsidRPr="001418C7">
        <w:rPr>
          <w:rFonts w:asciiTheme="majorHAnsi" w:hAnsiTheme="majorHAnsi" w:cstheme="majorHAnsi"/>
          <w:lang w:val="hr-HR"/>
        </w:rPr>
        <w:t xml:space="preserve"> </w:t>
      </w:r>
    </w:p>
    <w:p w14:paraId="6FF287E3" w14:textId="77777777" w:rsidR="00402126" w:rsidRPr="001418C7" w:rsidRDefault="00402126" w:rsidP="00FA008D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hr-HR"/>
        </w:rPr>
      </w:pPr>
    </w:p>
    <w:p w14:paraId="4653F66B" w14:textId="77777777" w:rsidR="004C42A8" w:rsidRPr="001418C7" w:rsidRDefault="00A74EF4" w:rsidP="00FA008D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hr-HR"/>
        </w:rPr>
      </w:pPr>
      <w:r w:rsidRPr="001418C7">
        <w:rPr>
          <w:rFonts w:asciiTheme="majorHAnsi" w:hAnsiTheme="majorHAnsi" w:cstheme="majorHAnsi"/>
          <w:b/>
          <w:bCs/>
          <w:lang w:val="hr-HR"/>
        </w:rPr>
        <w:t>Sugestije i rješenja</w:t>
      </w:r>
      <w:r w:rsidR="004C42A8" w:rsidRPr="001418C7">
        <w:rPr>
          <w:rFonts w:asciiTheme="majorHAnsi" w:hAnsiTheme="majorHAnsi" w:cstheme="majorHAnsi"/>
          <w:b/>
          <w:bCs/>
          <w:lang w:val="hr-HR"/>
        </w:rPr>
        <w:t>:</w:t>
      </w:r>
    </w:p>
    <w:p w14:paraId="1E213087" w14:textId="77777777" w:rsidR="00A74EF4" w:rsidRPr="001418C7" w:rsidRDefault="00A74EF4" w:rsidP="00FA008D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hr-HR"/>
        </w:rPr>
      </w:pPr>
    </w:p>
    <w:p w14:paraId="55176163" w14:textId="7D61784B" w:rsidR="00A74EF4" w:rsidRPr="001418C7" w:rsidRDefault="00E516F1" w:rsidP="00FA008D">
      <w:pPr>
        <w:spacing w:after="0" w:line="276" w:lineRule="auto"/>
        <w:jc w:val="both"/>
        <w:rPr>
          <w:rFonts w:asciiTheme="majorHAnsi" w:hAnsiTheme="majorHAnsi" w:cstheme="majorHAnsi"/>
          <w:bCs/>
          <w:u w:val="single"/>
          <w:lang w:val="hr-HR"/>
        </w:rPr>
      </w:pPr>
      <w:r w:rsidRPr="001418C7">
        <w:rPr>
          <w:rFonts w:asciiTheme="majorHAnsi" w:hAnsiTheme="majorHAnsi" w:cstheme="majorHAnsi"/>
          <w:bCs/>
          <w:u w:val="single"/>
          <w:lang w:val="hr-HR"/>
        </w:rPr>
        <w:t>Zakon</w:t>
      </w:r>
      <w:r w:rsidR="00A74EF4" w:rsidRPr="001418C7">
        <w:rPr>
          <w:rFonts w:asciiTheme="majorHAnsi" w:hAnsiTheme="majorHAnsi" w:cstheme="majorHAnsi"/>
          <w:bCs/>
          <w:u w:val="single"/>
          <w:lang w:val="hr-HR"/>
        </w:rPr>
        <w:t xml:space="preserve"> o NVO</w:t>
      </w:r>
    </w:p>
    <w:p w14:paraId="04908575" w14:textId="7BF9A46F" w:rsidR="00DD512C" w:rsidRPr="001418C7" w:rsidRDefault="000848D1" w:rsidP="00CC0E13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„</w:t>
      </w:r>
      <w:r w:rsidR="00DD512C" w:rsidRPr="001418C7">
        <w:rPr>
          <w:rFonts w:asciiTheme="majorHAnsi" w:hAnsiTheme="majorHAnsi" w:cstheme="majorHAnsi"/>
          <w:bCs/>
          <w:lang w:val="hr-HR"/>
        </w:rPr>
        <w:t>Neophodna je izmjena zak</w:t>
      </w:r>
      <w:r w:rsidRPr="001418C7">
        <w:rPr>
          <w:rFonts w:asciiTheme="majorHAnsi" w:hAnsiTheme="majorHAnsi" w:cstheme="majorHAnsi"/>
          <w:bCs/>
          <w:lang w:val="hr-HR"/>
        </w:rPr>
        <w:t>ona o nevladini</w:t>
      </w:r>
      <w:r w:rsidR="00A74EF4" w:rsidRPr="001418C7">
        <w:rPr>
          <w:rFonts w:asciiTheme="majorHAnsi" w:hAnsiTheme="majorHAnsi" w:cstheme="majorHAnsi"/>
          <w:bCs/>
          <w:lang w:val="hr-HR"/>
        </w:rPr>
        <w:t>m organizacijama.</w:t>
      </w:r>
      <w:r w:rsidRPr="001418C7">
        <w:rPr>
          <w:rFonts w:asciiTheme="majorHAnsi" w:hAnsiTheme="majorHAnsi" w:cstheme="majorHAnsi"/>
          <w:bCs/>
          <w:lang w:val="hr-HR"/>
        </w:rPr>
        <w:t xml:space="preserve"> </w:t>
      </w:r>
      <w:r w:rsidR="00E516F1" w:rsidRPr="001418C7">
        <w:rPr>
          <w:rFonts w:asciiTheme="majorHAnsi" w:hAnsiTheme="majorHAnsi" w:cstheme="majorHAnsi"/>
          <w:bCs/>
          <w:lang w:val="hr-HR"/>
        </w:rPr>
        <w:t>Da se uzme analiza dobrih praksi iz drugih država koje su slične</w:t>
      </w:r>
      <w:r w:rsidRPr="001418C7">
        <w:rPr>
          <w:rFonts w:asciiTheme="majorHAnsi" w:hAnsiTheme="majorHAnsi" w:cstheme="majorHAnsi"/>
          <w:bCs/>
          <w:lang w:val="hr-HR"/>
        </w:rPr>
        <w:t xml:space="preserve"> Crnoj Gori, onda izmjeni zakon.“ „</w:t>
      </w:r>
      <w:r w:rsidR="00E516F1" w:rsidRPr="001418C7">
        <w:rPr>
          <w:rFonts w:asciiTheme="majorHAnsi" w:hAnsiTheme="majorHAnsi" w:cstheme="majorHAnsi"/>
          <w:bCs/>
          <w:lang w:val="hr-HR"/>
        </w:rPr>
        <w:t>Zakon bi  trebao da ima preciznije odredbe. Trenutne odredbe se mogu tumačiti na različite načine.</w:t>
      </w:r>
      <w:r w:rsidRPr="001418C7">
        <w:rPr>
          <w:rFonts w:asciiTheme="majorHAnsi" w:hAnsiTheme="majorHAnsi" w:cstheme="majorHAnsi"/>
          <w:bCs/>
          <w:lang w:val="hr-HR"/>
        </w:rPr>
        <w:t>“</w:t>
      </w:r>
      <w:r w:rsidR="00E516F1" w:rsidRPr="001418C7">
        <w:rPr>
          <w:rFonts w:asciiTheme="majorHAnsi" w:hAnsiTheme="majorHAnsi" w:cstheme="majorHAnsi"/>
          <w:bCs/>
          <w:lang w:val="hr-HR"/>
        </w:rPr>
        <w:t xml:space="preserve"> </w:t>
      </w:r>
      <w:r w:rsidR="00E516F1" w:rsidRPr="001418C7">
        <w:rPr>
          <w:rFonts w:asciiTheme="majorHAnsi" w:hAnsiTheme="majorHAnsi" w:cstheme="majorHAnsi"/>
          <w:bCs/>
          <w:lang w:val="hr-HR"/>
        </w:rPr>
        <w:tab/>
      </w:r>
    </w:p>
    <w:p w14:paraId="375C7B99" w14:textId="77777777" w:rsidR="00DD512C" w:rsidRPr="001418C7" w:rsidRDefault="00DD512C" w:rsidP="00FA008D">
      <w:pPr>
        <w:spacing w:after="0" w:line="276" w:lineRule="auto"/>
        <w:ind w:left="360"/>
        <w:jc w:val="both"/>
        <w:rPr>
          <w:rFonts w:asciiTheme="majorHAnsi" w:hAnsiTheme="majorHAnsi" w:cstheme="majorHAnsi"/>
          <w:bCs/>
          <w:lang w:val="hr-HR"/>
        </w:rPr>
      </w:pPr>
    </w:p>
    <w:p w14:paraId="71FE68DB" w14:textId="6F61C591" w:rsidR="00E516F1" w:rsidRPr="001418C7" w:rsidRDefault="00A74EF4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„</w:t>
      </w:r>
      <w:r w:rsidR="00E516F1" w:rsidRPr="001418C7">
        <w:rPr>
          <w:rFonts w:asciiTheme="majorHAnsi" w:hAnsiTheme="majorHAnsi" w:cstheme="majorHAnsi"/>
          <w:bCs/>
          <w:lang w:val="hr-HR"/>
        </w:rPr>
        <w:t>Bilo bi dobro normativ</w:t>
      </w:r>
      <w:r w:rsidR="00CC0E13" w:rsidRPr="001418C7">
        <w:rPr>
          <w:rFonts w:asciiTheme="majorHAnsi" w:hAnsiTheme="majorHAnsi" w:cstheme="majorHAnsi"/>
          <w:bCs/>
          <w:lang w:val="hr-HR"/>
        </w:rPr>
        <w:t>om odrediti objavljivanje izvješ</w:t>
      </w:r>
      <w:r w:rsidR="00E516F1" w:rsidRPr="001418C7">
        <w:rPr>
          <w:rFonts w:asciiTheme="majorHAnsi" w:hAnsiTheme="majorHAnsi" w:cstheme="majorHAnsi"/>
          <w:bCs/>
          <w:lang w:val="hr-HR"/>
        </w:rPr>
        <w:t>taja</w:t>
      </w:r>
      <w:r w:rsidRPr="001418C7">
        <w:rPr>
          <w:rFonts w:asciiTheme="majorHAnsi" w:hAnsiTheme="majorHAnsi" w:cstheme="majorHAnsi"/>
          <w:bCs/>
          <w:lang w:val="hr-HR"/>
        </w:rPr>
        <w:t>.“</w:t>
      </w:r>
    </w:p>
    <w:p w14:paraId="48099650" w14:textId="77777777" w:rsidR="00E516F1" w:rsidRPr="001418C7" w:rsidRDefault="00E516F1" w:rsidP="00FA008D">
      <w:pPr>
        <w:spacing w:after="0" w:line="276" w:lineRule="auto"/>
        <w:jc w:val="both"/>
        <w:rPr>
          <w:rFonts w:asciiTheme="majorHAnsi" w:hAnsiTheme="majorHAnsi" w:cstheme="majorHAnsi"/>
          <w:bCs/>
          <w:color w:val="2F5496" w:themeColor="accent5" w:themeShade="BF"/>
          <w:lang w:val="hr-HR"/>
        </w:rPr>
      </w:pPr>
    </w:p>
    <w:p w14:paraId="32D86589" w14:textId="038AAF02" w:rsidR="00067078" w:rsidRPr="001418C7" w:rsidRDefault="00CC0E13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„</w:t>
      </w:r>
      <w:r w:rsidR="00067078" w:rsidRPr="001418C7">
        <w:rPr>
          <w:rFonts w:asciiTheme="majorHAnsi" w:hAnsiTheme="majorHAnsi" w:cstheme="majorHAnsi"/>
          <w:bCs/>
          <w:lang w:val="hr-HR"/>
        </w:rPr>
        <w:t>Neophodno je stvoriti preduslove za primjenu zakona/servisa</w:t>
      </w:r>
      <w:r w:rsidRPr="001418C7">
        <w:rPr>
          <w:rFonts w:asciiTheme="majorHAnsi" w:hAnsiTheme="majorHAnsi" w:cstheme="majorHAnsi"/>
          <w:bCs/>
          <w:lang w:val="hr-HR"/>
        </w:rPr>
        <w:t xml:space="preserve"> sa strane NVO</w:t>
      </w:r>
      <w:r w:rsidR="00067078" w:rsidRPr="001418C7">
        <w:rPr>
          <w:rFonts w:asciiTheme="majorHAnsi" w:hAnsiTheme="majorHAnsi" w:cstheme="majorHAnsi"/>
          <w:bCs/>
          <w:lang w:val="hr-HR"/>
        </w:rPr>
        <w:t>. Postoji licenciranje, ali su veoma ote</w:t>
      </w:r>
      <w:r w:rsidR="00BD2539">
        <w:rPr>
          <w:rFonts w:asciiTheme="majorHAnsi" w:hAnsiTheme="majorHAnsi" w:cstheme="majorHAnsi"/>
          <w:bCs/>
          <w:lang w:val="hr-HR"/>
        </w:rPr>
        <w:t>ž</w:t>
      </w:r>
      <w:r w:rsidR="00067078" w:rsidRPr="001418C7">
        <w:rPr>
          <w:rFonts w:asciiTheme="majorHAnsi" w:hAnsiTheme="majorHAnsi" w:cstheme="majorHAnsi"/>
          <w:bCs/>
          <w:lang w:val="hr-HR"/>
        </w:rPr>
        <w:t xml:space="preserve">ani uslovi za dobijanje licence. </w:t>
      </w:r>
      <w:r w:rsidRPr="001418C7">
        <w:rPr>
          <w:rFonts w:asciiTheme="majorHAnsi" w:hAnsiTheme="majorHAnsi" w:cstheme="majorHAnsi"/>
          <w:bCs/>
          <w:lang w:val="hr-HR"/>
        </w:rPr>
        <w:t>„</w:t>
      </w:r>
    </w:p>
    <w:p w14:paraId="32BC16E1" w14:textId="77777777" w:rsidR="00067078" w:rsidRPr="001418C7" w:rsidRDefault="00067078" w:rsidP="00FA008D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hr-HR"/>
        </w:rPr>
      </w:pPr>
    </w:p>
    <w:p w14:paraId="74C694F8" w14:textId="77777777" w:rsidR="00067078" w:rsidRPr="001418C7" w:rsidRDefault="00A74EF4" w:rsidP="00FA008D">
      <w:pPr>
        <w:spacing w:after="0" w:line="276" w:lineRule="auto"/>
        <w:jc w:val="both"/>
        <w:rPr>
          <w:rFonts w:asciiTheme="majorHAnsi" w:hAnsiTheme="majorHAnsi" w:cstheme="majorHAnsi"/>
          <w:bCs/>
          <w:u w:val="single"/>
          <w:lang w:val="hr-HR"/>
        </w:rPr>
      </w:pPr>
      <w:r w:rsidRPr="001418C7">
        <w:rPr>
          <w:rFonts w:asciiTheme="majorHAnsi" w:hAnsiTheme="majorHAnsi" w:cstheme="majorHAnsi"/>
          <w:bCs/>
          <w:u w:val="single"/>
          <w:lang w:val="hr-HR"/>
        </w:rPr>
        <w:t>Javno financiranje</w:t>
      </w:r>
    </w:p>
    <w:p w14:paraId="72B1F7D4" w14:textId="744FC778" w:rsidR="00CB333F" w:rsidRPr="001418C7" w:rsidRDefault="00CB333F" w:rsidP="00FA008D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hr-HR"/>
        </w:rPr>
      </w:pPr>
    </w:p>
    <w:p w14:paraId="307D8461" w14:textId="33A42A2D" w:rsidR="00CB333F" w:rsidRPr="001418C7" w:rsidRDefault="00CB333F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ANALIZA POTREB</w:t>
      </w:r>
      <w:r w:rsidR="00C64DEA" w:rsidRPr="001418C7">
        <w:rPr>
          <w:rFonts w:asciiTheme="majorHAnsi" w:hAnsiTheme="majorHAnsi" w:cstheme="majorHAnsi"/>
          <w:bCs/>
          <w:lang w:val="hr-HR"/>
        </w:rPr>
        <w:t>A</w:t>
      </w:r>
    </w:p>
    <w:p w14:paraId="5A4C3EF3" w14:textId="3E483EC2" w:rsidR="00CB333F" w:rsidRPr="001418C7" w:rsidRDefault="00CB333F" w:rsidP="00CB333F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„Potrebna je posebna analiza, koliko novca iz javnih izvora je dato</w:t>
      </w:r>
      <w:r w:rsidR="00566925" w:rsidRPr="001418C7">
        <w:rPr>
          <w:rFonts w:asciiTheme="majorHAnsi" w:hAnsiTheme="majorHAnsi" w:cstheme="majorHAnsi"/>
          <w:bCs/>
          <w:lang w:val="hr-HR"/>
        </w:rPr>
        <w:t xml:space="preserve"> nevladinom sektoru i uvidjeti šta smo uložili</w:t>
      </w:r>
      <w:r w:rsidR="00745EE2">
        <w:rPr>
          <w:rFonts w:asciiTheme="majorHAnsi" w:hAnsiTheme="majorHAnsi" w:cstheme="majorHAnsi"/>
          <w:bCs/>
          <w:lang w:val="hr-HR"/>
        </w:rPr>
        <w:t>,</w:t>
      </w:r>
      <w:r w:rsidR="00566925" w:rsidRPr="001418C7">
        <w:rPr>
          <w:rFonts w:asciiTheme="majorHAnsi" w:hAnsiTheme="majorHAnsi" w:cstheme="majorHAnsi"/>
          <w:bCs/>
          <w:lang w:val="hr-HR"/>
        </w:rPr>
        <w:t xml:space="preserve"> a š</w:t>
      </w:r>
      <w:r w:rsidRPr="001418C7">
        <w:rPr>
          <w:rFonts w:asciiTheme="majorHAnsi" w:hAnsiTheme="majorHAnsi" w:cstheme="majorHAnsi"/>
          <w:bCs/>
          <w:lang w:val="hr-HR"/>
        </w:rPr>
        <w:t>ta dobili od nevladinog sektora.“</w:t>
      </w:r>
    </w:p>
    <w:p w14:paraId="3A17D595" w14:textId="77777777" w:rsidR="00CB333F" w:rsidRPr="001418C7" w:rsidRDefault="00CB333F" w:rsidP="00FA008D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hr-HR"/>
        </w:rPr>
      </w:pPr>
    </w:p>
    <w:p w14:paraId="3F697EC9" w14:textId="7A68A435" w:rsidR="00CB333F" w:rsidRPr="001418C7" w:rsidRDefault="00CB333F" w:rsidP="00CB333F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“Potrebno je obezb</w:t>
      </w:r>
      <w:r w:rsidR="00BD2539">
        <w:rPr>
          <w:rFonts w:asciiTheme="majorHAnsi" w:hAnsiTheme="majorHAnsi" w:cstheme="majorHAnsi"/>
          <w:bCs/>
          <w:lang w:val="hr-HR"/>
        </w:rPr>
        <w:t>i</w:t>
      </w:r>
      <w:r w:rsidRPr="001418C7">
        <w:rPr>
          <w:rFonts w:asciiTheme="majorHAnsi" w:hAnsiTheme="majorHAnsi" w:cstheme="majorHAnsi"/>
          <w:bCs/>
          <w:lang w:val="hr-HR"/>
        </w:rPr>
        <w:t>jediti da ukoliko se saradnja odvija na lokalnom nivou, da se NVO registruju na lokalnom nivou. Trebalo bi i napraviti analizu potreba NVO po opštinama.“</w:t>
      </w:r>
    </w:p>
    <w:p w14:paraId="4D31ADB3" w14:textId="77777777" w:rsidR="00CB333F" w:rsidRPr="001418C7" w:rsidRDefault="00CB333F" w:rsidP="00FA008D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hr-HR"/>
        </w:rPr>
      </w:pPr>
    </w:p>
    <w:p w14:paraId="05E18D37" w14:textId="77777777" w:rsidR="00CB333F" w:rsidRPr="001418C7" w:rsidRDefault="00CB333F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PROGRAMIRANJE</w:t>
      </w:r>
    </w:p>
    <w:p w14:paraId="38F31AA6" w14:textId="44874E79" w:rsidR="00CB333F" w:rsidRPr="001418C7" w:rsidRDefault="00CB333F" w:rsidP="00CB333F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„Nadležno ministarstvo bi trebalo da koordinira prioritetne teme i raspodjelu sredstava.“</w:t>
      </w:r>
    </w:p>
    <w:p w14:paraId="15DA5732" w14:textId="77777777" w:rsidR="00C64DEA" w:rsidRPr="001418C7" w:rsidRDefault="00C64DEA" w:rsidP="00CB333F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</w:p>
    <w:p w14:paraId="61521776" w14:textId="77777777" w:rsidR="00CB333F" w:rsidRPr="001418C7" w:rsidRDefault="00CB333F" w:rsidP="00CB333F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„Treba više uključivati civilni sektor kada je u pitanju programiranje tendera.“</w:t>
      </w:r>
    </w:p>
    <w:p w14:paraId="255AFCCF" w14:textId="77777777" w:rsidR="00CB333F" w:rsidRPr="001418C7" w:rsidRDefault="00CB333F" w:rsidP="00CB333F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</w:p>
    <w:p w14:paraId="2EA15D1A" w14:textId="7EEE2863" w:rsidR="00CB333F" w:rsidRPr="001418C7" w:rsidRDefault="00CB333F" w:rsidP="00CB333F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„</w:t>
      </w:r>
      <w:r w:rsidR="00BD2539">
        <w:rPr>
          <w:rFonts w:asciiTheme="majorHAnsi" w:hAnsiTheme="majorHAnsi" w:cstheme="majorHAnsi"/>
          <w:bCs/>
          <w:lang w:val="hr-HR"/>
        </w:rPr>
        <w:t>Potrebno je u</w:t>
      </w:r>
      <w:r w:rsidRPr="001418C7">
        <w:rPr>
          <w:rFonts w:asciiTheme="majorHAnsi" w:hAnsiTheme="majorHAnsi" w:cstheme="majorHAnsi"/>
          <w:bCs/>
          <w:lang w:val="hr-HR"/>
        </w:rPr>
        <w:t>spostaviti mehanizam zapošljavanja mladih u NVO sektoru, i ne samo mladih, građana</w:t>
      </w:r>
      <w:r w:rsidR="00BD2539">
        <w:rPr>
          <w:rFonts w:asciiTheme="majorHAnsi" w:hAnsiTheme="majorHAnsi" w:cstheme="majorHAnsi"/>
          <w:bCs/>
          <w:lang w:val="hr-HR"/>
        </w:rPr>
        <w:t xml:space="preserve"> general</w:t>
      </w:r>
      <w:r w:rsidR="00C614CF">
        <w:rPr>
          <w:rFonts w:asciiTheme="majorHAnsi" w:hAnsiTheme="majorHAnsi" w:cstheme="majorHAnsi"/>
          <w:bCs/>
          <w:lang w:val="hr-HR"/>
        </w:rPr>
        <w:t>n</w:t>
      </w:r>
      <w:r w:rsidR="00BD2539">
        <w:rPr>
          <w:rFonts w:asciiTheme="majorHAnsi" w:hAnsiTheme="majorHAnsi" w:cstheme="majorHAnsi"/>
          <w:bCs/>
          <w:lang w:val="hr-HR"/>
        </w:rPr>
        <w:t>o</w:t>
      </w:r>
      <w:r w:rsidRPr="001418C7">
        <w:rPr>
          <w:rFonts w:asciiTheme="majorHAnsi" w:hAnsiTheme="majorHAnsi" w:cstheme="majorHAnsi"/>
          <w:bCs/>
          <w:lang w:val="hr-HR"/>
        </w:rPr>
        <w:t xml:space="preserve">. Država izdvaja dosta novca za </w:t>
      </w:r>
      <w:r w:rsidR="006D7746">
        <w:rPr>
          <w:rFonts w:asciiTheme="majorHAnsi" w:hAnsiTheme="majorHAnsi" w:cstheme="majorHAnsi"/>
          <w:bCs/>
          <w:lang w:val="hr-HR"/>
        </w:rPr>
        <w:t>s</w:t>
      </w:r>
      <w:r w:rsidR="00BD2539" w:rsidRPr="001418C7">
        <w:rPr>
          <w:rFonts w:asciiTheme="majorHAnsi" w:hAnsiTheme="majorHAnsi" w:cstheme="majorHAnsi"/>
          <w:bCs/>
          <w:lang w:val="hr-HR"/>
        </w:rPr>
        <w:t>provođ</w:t>
      </w:r>
      <w:r w:rsidR="00BD2539">
        <w:rPr>
          <w:rFonts w:asciiTheme="majorHAnsi" w:hAnsiTheme="majorHAnsi" w:cstheme="majorHAnsi"/>
          <w:bCs/>
          <w:lang w:val="hr-HR"/>
        </w:rPr>
        <w:t>e</w:t>
      </w:r>
      <w:r w:rsidR="00BD2539" w:rsidRPr="001418C7">
        <w:rPr>
          <w:rFonts w:asciiTheme="majorHAnsi" w:hAnsiTheme="majorHAnsi" w:cstheme="majorHAnsi"/>
          <w:bCs/>
          <w:lang w:val="hr-HR"/>
        </w:rPr>
        <w:t>nje</w:t>
      </w:r>
      <w:r w:rsidRPr="001418C7">
        <w:rPr>
          <w:rFonts w:asciiTheme="majorHAnsi" w:hAnsiTheme="majorHAnsi" w:cstheme="majorHAnsi"/>
          <w:bCs/>
          <w:lang w:val="hr-HR"/>
        </w:rPr>
        <w:t xml:space="preserve"> javnih politika, smatram da se taj novac treba usmjeriti više na uspostavljanje mehanizama zapošljavanja.“  </w:t>
      </w:r>
    </w:p>
    <w:p w14:paraId="7F7D885B" w14:textId="77777777" w:rsidR="00CB333F" w:rsidRPr="001418C7" w:rsidRDefault="00CB333F" w:rsidP="00FA008D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hr-HR"/>
        </w:rPr>
      </w:pPr>
    </w:p>
    <w:p w14:paraId="26BFDD28" w14:textId="2A028FED" w:rsidR="00CB333F" w:rsidRPr="001418C7" w:rsidRDefault="00CB333F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FINAN</w:t>
      </w:r>
      <w:r w:rsidR="00BD2539">
        <w:rPr>
          <w:rFonts w:asciiTheme="majorHAnsi" w:hAnsiTheme="majorHAnsi" w:cstheme="majorHAnsi"/>
          <w:bCs/>
          <w:lang w:val="hr-HR"/>
        </w:rPr>
        <w:t>S</w:t>
      </w:r>
      <w:r w:rsidRPr="001418C7">
        <w:rPr>
          <w:rFonts w:asciiTheme="majorHAnsi" w:hAnsiTheme="majorHAnsi" w:cstheme="majorHAnsi"/>
          <w:bCs/>
          <w:lang w:val="hr-HR"/>
        </w:rPr>
        <w:t>IRANJE</w:t>
      </w:r>
    </w:p>
    <w:p w14:paraId="29941D1A" w14:textId="5728C7DC" w:rsidR="00A74EF4" w:rsidRPr="001418C7" w:rsidRDefault="00A74EF4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 xml:space="preserve">„Bilo bi dobro uvesti </w:t>
      </w:r>
      <w:r w:rsidR="00BD2539" w:rsidRPr="001418C7">
        <w:rPr>
          <w:rFonts w:asciiTheme="majorHAnsi" w:hAnsiTheme="majorHAnsi" w:cstheme="majorHAnsi"/>
          <w:bCs/>
          <w:lang w:val="hr-HR"/>
        </w:rPr>
        <w:t>institucio</w:t>
      </w:r>
      <w:r w:rsidR="00BD2539">
        <w:rPr>
          <w:rFonts w:asciiTheme="majorHAnsi" w:hAnsiTheme="majorHAnsi" w:cstheme="majorHAnsi"/>
          <w:bCs/>
          <w:lang w:val="hr-HR"/>
        </w:rPr>
        <w:t>na</w:t>
      </w:r>
      <w:r w:rsidR="00BD2539" w:rsidRPr="001418C7">
        <w:rPr>
          <w:rFonts w:asciiTheme="majorHAnsi" w:hAnsiTheme="majorHAnsi" w:cstheme="majorHAnsi"/>
          <w:bCs/>
          <w:lang w:val="hr-HR"/>
        </w:rPr>
        <w:t>lne</w:t>
      </w:r>
      <w:r w:rsidRPr="001418C7">
        <w:rPr>
          <w:rFonts w:asciiTheme="majorHAnsi" w:hAnsiTheme="majorHAnsi" w:cstheme="majorHAnsi"/>
          <w:bCs/>
          <w:lang w:val="hr-HR"/>
        </w:rPr>
        <w:t xml:space="preserve"> grantove koji bi pokrili plate, zarade i kroz to </w:t>
      </w:r>
      <w:r w:rsidR="00BD2539" w:rsidRPr="001418C7">
        <w:rPr>
          <w:rFonts w:asciiTheme="majorHAnsi" w:hAnsiTheme="majorHAnsi" w:cstheme="majorHAnsi"/>
          <w:bCs/>
          <w:lang w:val="hr-HR"/>
        </w:rPr>
        <w:t>pružili</w:t>
      </w:r>
      <w:r w:rsidRPr="001418C7">
        <w:rPr>
          <w:rFonts w:asciiTheme="majorHAnsi" w:hAnsiTheme="majorHAnsi" w:cstheme="majorHAnsi"/>
          <w:bCs/>
          <w:lang w:val="hr-HR"/>
        </w:rPr>
        <w:t xml:space="preserve"> podršku.“ </w:t>
      </w:r>
    </w:p>
    <w:p w14:paraId="322D328E" w14:textId="77777777" w:rsidR="00A74EF4" w:rsidRPr="001418C7" w:rsidRDefault="00A74EF4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</w:p>
    <w:p w14:paraId="0AF94FB3" w14:textId="77777777" w:rsidR="00CB333F" w:rsidRPr="001418C7" w:rsidRDefault="00CB333F" w:rsidP="00CB333F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„Neophodno uravnoteženo finansiranje. 80% se daje organizacijama u Podgorici. Predlog: podjela novca po regionalnoj osnovi (30% bi trebalo ići na sjever).“</w:t>
      </w:r>
    </w:p>
    <w:p w14:paraId="19733EE7" w14:textId="77777777" w:rsidR="00A74EF4" w:rsidRPr="001418C7" w:rsidRDefault="00A74EF4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</w:p>
    <w:p w14:paraId="7540D239" w14:textId="77777777" w:rsidR="00772EB3" w:rsidRPr="001418C7" w:rsidRDefault="00CB333F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DRUGO</w:t>
      </w:r>
    </w:p>
    <w:p w14:paraId="52CDB849" w14:textId="77777777" w:rsidR="00772EB3" w:rsidRPr="001418C7" w:rsidRDefault="00772EB3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 xml:space="preserve">„Obaveza plaćanja članova komisija trebala bi se odrediti zakonskom normom.“ </w:t>
      </w:r>
    </w:p>
    <w:p w14:paraId="3923B1CB" w14:textId="77777777" w:rsidR="00772EB3" w:rsidRPr="001418C7" w:rsidRDefault="00772EB3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</w:p>
    <w:p w14:paraId="13F3D12B" w14:textId="3BB7E7B4" w:rsidR="00CB333F" w:rsidRPr="001418C7" w:rsidRDefault="00A74EF4" w:rsidP="00CB333F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„</w:t>
      </w:r>
      <w:r w:rsidR="00067078" w:rsidRPr="001418C7">
        <w:rPr>
          <w:rFonts w:asciiTheme="majorHAnsi" w:hAnsiTheme="majorHAnsi" w:cstheme="majorHAnsi"/>
          <w:bCs/>
          <w:lang w:val="hr-HR"/>
        </w:rPr>
        <w:t>Neophodno bi bilo da mi</w:t>
      </w:r>
      <w:r w:rsidRPr="001418C7">
        <w:rPr>
          <w:rFonts w:asciiTheme="majorHAnsi" w:hAnsiTheme="majorHAnsi" w:cstheme="majorHAnsi"/>
          <w:bCs/>
          <w:lang w:val="hr-HR"/>
        </w:rPr>
        <w:t>nistarstva organizuju sl</w:t>
      </w:r>
      <w:r w:rsidR="00BD2539">
        <w:rPr>
          <w:rFonts w:asciiTheme="majorHAnsi" w:hAnsiTheme="majorHAnsi" w:cstheme="majorHAnsi"/>
          <w:bCs/>
          <w:lang w:val="hr-HR"/>
        </w:rPr>
        <w:t>ij</w:t>
      </w:r>
      <w:r w:rsidRPr="001418C7">
        <w:rPr>
          <w:rFonts w:asciiTheme="majorHAnsi" w:hAnsiTheme="majorHAnsi" w:cstheme="majorHAnsi"/>
          <w:bCs/>
          <w:lang w:val="hr-HR"/>
        </w:rPr>
        <w:t>ede</w:t>
      </w:r>
      <w:r w:rsidR="00BD2539">
        <w:rPr>
          <w:rFonts w:asciiTheme="majorHAnsi" w:hAnsiTheme="majorHAnsi" w:cstheme="majorHAnsi"/>
          <w:bCs/>
          <w:lang w:val="hr-HR"/>
        </w:rPr>
        <w:t>ć</w:t>
      </w:r>
      <w:r w:rsidRPr="001418C7">
        <w:rPr>
          <w:rFonts w:asciiTheme="majorHAnsi" w:hAnsiTheme="majorHAnsi" w:cstheme="majorHAnsi"/>
          <w:bCs/>
          <w:lang w:val="hr-HR"/>
        </w:rPr>
        <w:t>e aktivnosti</w:t>
      </w:r>
      <w:r w:rsidR="00067078" w:rsidRPr="001418C7">
        <w:rPr>
          <w:rFonts w:asciiTheme="majorHAnsi" w:hAnsiTheme="majorHAnsi" w:cstheme="majorHAnsi"/>
          <w:bCs/>
          <w:lang w:val="hr-HR"/>
        </w:rPr>
        <w:t>: edukacija za NVO kada je u pitanju pisanje projekata u</w:t>
      </w:r>
      <w:r w:rsidR="00772EB3" w:rsidRPr="001418C7">
        <w:rPr>
          <w:rFonts w:asciiTheme="majorHAnsi" w:hAnsiTheme="majorHAnsi" w:cstheme="majorHAnsi"/>
          <w:bCs/>
          <w:lang w:val="hr-HR"/>
        </w:rPr>
        <w:t xml:space="preserve"> skladu sa sektorskom analizom, </w:t>
      </w:r>
      <w:r w:rsidR="00067078" w:rsidRPr="001418C7">
        <w:rPr>
          <w:rFonts w:asciiTheme="majorHAnsi" w:hAnsiTheme="majorHAnsi" w:cstheme="majorHAnsi"/>
          <w:bCs/>
          <w:lang w:val="hr-HR"/>
        </w:rPr>
        <w:t>edukacija za NVO sektor,</w:t>
      </w:r>
      <w:r w:rsidR="00772EB3" w:rsidRPr="001418C7">
        <w:rPr>
          <w:rFonts w:asciiTheme="majorHAnsi" w:hAnsiTheme="majorHAnsi" w:cstheme="majorHAnsi"/>
          <w:bCs/>
          <w:lang w:val="hr-HR"/>
        </w:rPr>
        <w:t xml:space="preserve"> na koji način treba da popunjavaju izvještaje, edukacija za članove</w:t>
      </w:r>
      <w:r w:rsidR="00067078" w:rsidRPr="001418C7">
        <w:rPr>
          <w:rFonts w:asciiTheme="majorHAnsi" w:hAnsiTheme="majorHAnsi" w:cstheme="majorHAnsi"/>
          <w:bCs/>
          <w:lang w:val="hr-HR"/>
        </w:rPr>
        <w:t xml:space="preserve"> komisije koji pregledaju </w:t>
      </w:r>
      <w:r w:rsidR="00772EB3" w:rsidRPr="001418C7">
        <w:rPr>
          <w:rFonts w:asciiTheme="majorHAnsi" w:hAnsiTheme="majorHAnsi" w:cstheme="majorHAnsi"/>
          <w:bCs/>
          <w:lang w:val="hr-HR"/>
        </w:rPr>
        <w:t xml:space="preserve">prijave i </w:t>
      </w:r>
      <w:r w:rsidR="00CF289D" w:rsidRPr="001418C7">
        <w:rPr>
          <w:rFonts w:asciiTheme="majorHAnsi" w:hAnsiTheme="majorHAnsi" w:cstheme="majorHAnsi"/>
          <w:bCs/>
          <w:lang w:val="hr-HR"/>
        </w:rPr>
        <w:t>izvještaje</w:t>
      </w:r>
      <w:r w:rsidR="00772EB3" w:rsidRPr="001418C7">
        <w:rPr>
          <w:rFonts w:asciiTheme="majorHAnsi" w:hAnsiTheme="majorHAnsi" w:cstheme="majorHAnsi"/>
          <w:bCs/>
          <w:lang w:val="hr-HR"/>
        </w:rPr>
        <w:t>.“</w:t>
      </w:r>
    </w:p>
    <w:p w14:paraId="0BAC2DD3" w14:textId="77777777" w:rsidR="00DD512C" w:rsidRPr="001418C7" w:rsidRDefault="00DD512C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</w:p>
    <w:p w14:paraId="68B7430C" w14:textId="0EA15FC9" w:rsidR="00CB333F" w:rsidRPr="001418C7" w:rsidRDefault="00CB333F" w:rsidP="00FA008D">
      <w:pPr>
        <w:spacing w:after="0" w:line="276" w:lineRule="auto"/>
        <w:jc w:val="both"/>
        <w:rPr>
          <w:rFonts w:asciiTheme="majorHAnsi" w:hAnsiTheme="majorHAnsi" w:cstheme="majorHAnsi"/>
          <w:u w:val="single"/>
          <w:lang w:val="hr-HR"/>
        </w:rPr>
      </w:pPr>
      <w:r w:rsidRPr="001418C7">
        <w:rPr>
          <w:rFonts w:asciiTheme="majorHAnsi" w:hAnsiTheme="majorHAnsi" w:cstheme="majorHAnsi"/>
          <w:u w:val="single"/>
          <w:lang w:val="hr-HR"/>
        </w:rPr>
        <w:t>Učešće nevladinih organizacija u izradi politika:</w:t>
      </w:r>
    </w:p>
    <w:p w14:paraId="52BDC588" w14:textId="5BE69C46" w:rsidR="00DD512C" w:rsidRPr="001418C7" w:rsidRDefault="00A74EF4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„</w:t>
      </w:r>
      <w:r w:rsidR="00067078" w:rsidRPr="001418C7">
        <w:rPr>
          <w:rFonts w:asciiTheme="majorHAnsi" w:hAnsiTheme="majorHAnsi" w:cstheme="majorHAnsi"/>
          <w:bCs/>
          <w:lang w:val="hr-HR"/>
        </w:rPr>
        <w:t xml:space="preserve">Izbor predstavnika NVO sektora u javnim tijelima treba urediti, neophodno </w:t>
      </w:r>
      <w:r w:rsidRPr="001418C7">
        <w:rPr>
          <w:rFonts w:asciiTheme="majorHAnsi" w:hAnsiTheme="majorHAnsi" w:cstheme="majorHAnsi"/>
          <w:bCs/>
          <w:lang w:val="hr-HR"/>
        </w:rPr>
        <w:t xml:space="preserve">je rješenje koje </w:t>
      </w:r>
      <w:r w:rsidR="00CF289D" w:rsidRPr="001418C7">
        <w:rPr>
          <w:rFonts w:asciiTheme="majorHAnsi" w:hAnsiTheme="majorHAnsi" w:cstheme="majorHAnsi"/>
          <w:bCs/>
          <w:lang w:val="hr-HR"/>
        </w:rPr>
        <w:t>će</w:t>
      </w:r>
      <w:r w:rsidR="00067078" w:rsidRPr="001418C7">
        <w:rPr>
          <w:rFonts w:asciiTheme="majorHAnsi" w:hAnsiTheme="majorHAnsi" w:cstheme="majorHAnsi"/>
          <w:bCs/>
          <w:lang w:val="hr-HR"/>
        </w:rPr>
        <w:t xml:space="preserve"> biti prihvatljivo cijelom NVO sektoru.</w:t>
      </w:r>
      <w:r w:rsidRPr="001418C7">
        <w:rPr>
          <w:rFonts w:asciiTheme="majorHAnsi" w:hAnsiTheme="majorHAnsi" w:cstheme="majorHAnsi"/>
          <w:bCs/>
          <w:lang w:val="hr-HR"/>
        </w:rPr>
        <w:t>“</w:t>
      </w:r>
    </w:p>
    <w:p w14:paraId="6F07D1F4" w14:textId="1A0E82A4" w:rsidR="00B7661D" w:rsidRPr="001418C7" w:rsidRDefault="00B7661D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</w:p>
    <w:p w14:paraId="2BE32C58" w14:textId="2E9BB698" w:rsidR="00B7661D" w:rsidRPr="001418C7" w:rsidRDefault="00566925" w:rsidP="00B7661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„</w:t>
      </w:r>
      <w:r w:rsidR="00B7661D" w:rsidRPr="001418C7">
        <w:rPr>
          <w:rFonts w:asciiTheme="majorHAnsi" w:hAnsiTheme="majorHAnsi" w:cstheme="majorHAnsi"/>
          <w:bCs/>
          <w:lang w:val="hr-HR"/>
        </w:rPr>
        <w:t xml:space="preserve">Vlada bi trebala mail-om </w:t>
      </w:r>
      <w:r w:rsidR="00CF289D" w:rsidRPr="001418C7">
        <w:rPr>
          <w:rFonts w:asciiTheme="majorHAnsi" w:hAnsiTheme="majorHAnsi" w:cstheme="majorHAnsi"/>
          <w:bCs/>
          <w:lang w:val="hr-HR"/>
        </w:rPr>
        <w:t>obavještavati</w:t>
      </w:r>
      <w:r w:rsidR="00B7661D" w:rsidRPr="001418C7">
        <w:rPr>
          <w:rFonts w:asciiTheme="majorHAnsi" w:hAnsiTheme="majorHAnsi" w:cstheme="majorHAnsi"/>
          <w:bCs/>
          <w:lang w:val="hr-HR"/>
        </w:rPr>
        <w:t xml:space="preserve"> NVO o </w:t>
      </w:r>
      <w:r w:rsidR="00CF289D" w:rsidRPr="001418C7">
        <w:rPr>
          <w:rFonts w:asciiTheme="majorHAnsi" w:hAnsiTheme="majorHAnsi" w:cstheme="majorHAnsi"/>
          <w:bCs/>
          <w:lang w:val="hr-HR"/>
        </w:rPr>
        <w:t>aktualnostima</w:t>
      </w:r>
      <w:r w:rsidR="00B7661D" w:rsidRPr="001418C7">
        <w:rPr>
          <w:rFonts w:asciiTheme="majorHAnsi" w:hAnsiTheme="majorHAnsi" w:cstheme="majorHAnsi"/>
          <w:bCs/>
          <w:lang w:val="hr-HR"/>
        </w:rPr>
        <w:t xml:space="preserve"> i napraviti </w:t>
      </w:r>
      <w:r w:rsidR="00CF289D">
        <w:rPr>
          <w:rFonts w:asciiTheme="majorHAnsi" w:hAnsiTheme="majorHAnsi" w:cstheme="majorHAnsi"/>
          <w:bCs/>
          <w:lang w:val="hr-HR"/>
        </w:rPr>
        <w:t>websajt</w:t>
      </w:r>
      <w:r w:rsidR="00B7661D" w:rsidRPr="001418C7">
        <w:rPr>
          <w:rFonts w:asciiTheme="majorHAnsi" w:hAnsiTheme="majorHAnsi" w:cstheme="majorHAnsi"/>
          <w:bCs/>
          <w:lang w:val="hr-HR"/>
        </w:rPr>
        <w:t xml:space="preserve"> koji je pregledniji i lakši za </w:t>
      </w:r>
      <w:r w:rsidR="00CF289D" w:rsidRPr="001418C7">
        <w:rPr>
          <w:rFonts w:asciiTheme="majorHAnsi" w:hAnsiTheme="majorHAnsi" w:cstheme="majorHAnsi"/>
          <w:bCs/>
          <w:lang w:val="hr-HR"/>
        </w:rPr>
        <w:t>korištenje</w:t>
      </w:r>
      <w:r w:rsidR="00B7661D" w:rsidRPr="001418C7">
        <w:rPr>
          <w:rFonts w:asciiTheme="majorHAnsi" w:hAnsiTheme="majorHAnsi" w:cstheme="majorHAnsi"/>
          <w:bCs/>
          <w:lang w:val="hr-HR"/>
        </w:rPr>
        <w:t>.“</w:t>
      </w:r>
    </w:p>
    <w:p w14:paraId="554FD5D6" w14:textId="51B09B18" w:rsidR="00067078" w:rsidRPr="001418C7" w:rsidRDefault="00067078" w:rsidP="00FA008D">
      <w:pPr>
        <w:spacing w:after="0" w:line="276" w:lineRule="auto"/>
        <w:jc w:val="both"/>
        <w:rPr>
          <w:rFonts w:asciiTheme="majorHAnsi" w:hAnsiTheme="majorHAnsi" w:cstheme="majorHAnsi"/>
          <w:b/>
          <w:bCs/>
          <w:lang w:val="hr-HR"/>
        </w:rPr>
      </w:pPr>
    </w:p>
    <w:p w14:paraId="7C7C5F57" w14:textId="55E4787B" w:rsidR="00DD512C" w:rsidRPr="001418C7" w:rsidRDefault="00772EB3" w:rsidP="00FA008D">
      <w:pPr>
        <w:spacing w:after="0" w:line="276" w:lineRule="auto"/>
        <w:jc w:val="both"/>
        <w:rPr>
          <w:rFonts w:asciiTheme="majorHAnsi" w:hAnsiTheme="majorHAnsi" w:cstheme="majorHAnsi"/>
          <w:bCs/>
          <w:u w:val="single"/>
          <w:lang w:val="hr-HR"/>
        </w:rPr>
      </w:pPr>
      <w:r w:rsidRPr="001418C7">
        <w:rPr>
          <w:rFonts w:asciiTheme="majorHAnsi" w:hAnsiTheme="majorHAnsi" w:cstheme="majorHAnsi"/>
          <w:bCs/>
          <w:u w:val="single"/>
          <w:lang w:val="hr-HR"/>
        </w:rPr>
        <w:t>Donatorska podrška</w:t>
      </w:r>
    </w:p>
    <w:p w14:paraId="4A628ADC" w14:textId="7D0E87E2" w:rsidR="00E516F1" w:rsidRPr="001418C7" w:rsidRDefault="00A74EF4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„Me</w:t>
      </w:r>
      <w:r w:rsidR="00CF289D">
        <w:rPr>
          <w:rFonts w:asciiTheme="majorHAnsi" w:hAnsiTheme="majorHAnsi" w:cstheme="majorHAnsi"/>
          <w:bCs/>
          <w:lang w:val="hr-HR"/>
        </w:rPr>
        <w:t>đ</w:t>
      </w:r>
      <w:r w:rsidRPr="001418C7">
        <w:rPr>
          <w:rFonts w:asciiTheme="majorHAnsi" w:hAnsiTheme="majorHAnsi" w:cstheme="majorHAnsi"/>
          <w:bCs/>
          <w:lang w:val="hr-HR"/>
        </w:rPr>
        <w:t>unarodni donatori bi trebali</w:t>
      </w:r>
      <w:r w:rsidR="00E516F1" w:rsidRPr="001418C7">
        <w:rPr>
          <w:rFonts w:asciiTheme="majorHAnsi" w:hAnsiTheme="majorHAnsi" w:cstheme="majorHAnsi"/>
          <w:bCs/>
          <w:lang w:val="hr-HR"/>
        </w:rPr>
        <w:t xml:space="preserve"> da se vrate u Crnu Goru. Crna Gora bi trebala napraviti neki vid kampanje kako bi vratila donatore u zemlju.</w:t>
      </w:r>
      <w:r w:rsidR="00772EB3" w:rsidRPr="001418C7">
        <w:rPr>
          <w:rFonts w:asciiTheme="majorHAnsi" w:hAnsiTheme="majorHAnsi" w:cstheme="majorHAnsi"/>
          <w:bCs/>
          <w:lang w:val="hr-HR"/>
        </w:rPr>
        <w:t>“</w:t>
      </w:r>
    </w:p>
    <w:p w14:paraId="4175F64F" w14:textId="77777777" w:rsidR="00DD512C" w:rsidRPr="001418C7" w:rsidRDefault="00DD512C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</w:p>
    <w:p w14:paraId="65770D1D" w14:textId="08B48E1C" w:rsidR="00DD512C" w:rsidRPr="001418C7" w:rsidRDefault="00772EB3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„</w:t>
      </w:r>
      <w:r w:rsidR="00E516F1" w:rsidRPr="001418C7">
        <w:rPr>
          <w:rFonts w:asciiTheme="majorHAnsi" w:hAnsiTheme="majorHAnsi" w:cstheme="majorHAnsi"/>
          <w:bCs/>
          <w:lang w:val="hr-HR"/>
        </w:rPr>
        <w:t>Bilo bi dobro da me</w:t>
      </w:r>
      <w:r w:rsidR="00CF289D">
        <w:rPr>
          <w:rFonts w:asciiTheme="majorHAnsi" w:hAnsiTheme="majorHAnsi" w:cstheme="majorHAnsi"/>
          <w:bCs/>
          <w:lang w:val="hr-HR"/>
        </w:rPr>
        <w:t>đ</w:t>
      </w:r>
      <w:r w:rsidR="00E516F1" w:rsidRPr="001418C7">
        <w:rPr>
          <w:rFonts w:asciiTheme="majorHAnsi" w:hAnsiTheme="majorHAnsi" w:cstheme="majorHAnsi"/>
          <w:bCs/>
          <w:lang w:val="hr-HR"/>
        </w:rPr>
        <w:t>unarodni donatori prave oba</w:t>
      </w:r>
      <w:r w:rsidRPr="001418C7">
        <w:rPr>
          <w:rFonts w:asciiTheme="majorHAnsi" w:hAnsiTheme="majorHAnsi" w:cstheme="majorHAnsi"/>
          <w:bCs/>
          <w:lang w:val="hr-HR"/>
        </w:rPr>
        <w:t>vezne konsultacije sa svima (drž</w:t>
      </w:r>
      <w:r w:rsidR="00E516F1" w:rsidRPr="001418C7">
        <w:rPr>
          <w:rFonts w:asciiTheme="majorHAnsi" w:hAnsiTheme="majorHAnsi" w:cstheme="majorHAnsi"/>
          <w:bCs/>
          <w:lang w:val="hr-HR"/>
        </w:rPr>
        <w:t>avom, medijima</w:t>
      </w:r>
      <w:r w:rsidRPr="001418C7">
        <w:rPr>
          <w:rFonts w:asciiTheme="majorHAnsi" w:hAnsiTheme="majorHAnsi" w:cstheme="majorHAnsi"/>
          <w:bCs/>
          <w:lang w:val="hr-HR"/>
        </w:rPr>
        <w:t>, NVO) prije objavljivanja tendera. Na taj nač</w:t>
      </w:r>
      <w:r w:rsidR="00E516F1" w:rsidRPr="001418C7">
        <w:rPr>
          <w:rFonts w:asciiTheme="majorHAnsi" w:hAnsiTheme="majorHAnsi" w:cstheme="majorHAnsi"/>
          <w:bCs/>
          <w:lang w:val="hr-HR"/>
        </w:rPr>
        <w:t xml:space="preserve">in projekat bi postojao zbog stvarnih potreba zajednice. </w:t>
      </w:r>
      <w:r w:rsidR="00DD512C" w:rsidRPr="001418C7">
        <w:rPr>
          <w:rFonts w:asciiTheme="majorHAnsi" w:hAnsiTheme="majorHAnsi" w:cstheme="majorHAnsi"/>
          <w:bCs/>
          <w:lang w:val="hr-HR"/>
        </w:rPr>
        <w:t>Pot</w:t>
      </w:r>
      <w:r w:rsidRPr="001418C7">
        <w:rPr>
          <w:rFonts w:asciiTheme="majorHAnsi" w:hAnsiTheme="majorHAnsi" w:cstheme="majorHAnsi"/>
          <w:bCs/>
          <w:lang w:val="hr-HR"/>
        </w:rPr>
        <w:t>rebna neka vrsta kampanje, udruž</w:t>
      </w:r>
      <w:r w:rsidR="00DD512C" w:rsidRPr="001418C7">
        <w:rPr>
          <w:rFonts w:asciiTheme="majorHAnsi" w:hAnsiTheme="majorHAnsi" w:cstheme="majorHAnsi"/>
          <w:bCs/>
          <w:lang w:val="hr-HR"/>
        </w:rPr>
        <w:t>ivanje NVO, sa ciljem dolaska donatora u zemlju.</w:t>
      </w:r>
      <w:r w:rsidRPr="001418C7">
        <w:rPr>
          <w:rFonts w:asciiTheme="majorHAnsi" w:hAnsiTheme="majorHAnsi" w:cstheme="majorHAnsi"/>
          <w:bCs/>
          <w:lang w:val="hr-HR"/>
        </w:rPr>
        <w:t>“</w:t>
      </w:r>
      <w:r w:rsidR="00DD512C" w:rsidRPr="001418C7">
        <w:rPr>
          <w:rFonts w:asciiTheme="majorHAnsi" w:hAnsiTheme="majorHAnsi" w:cstheme="majorHAnsi"/>
          <w:bCs/>
          <w:lang w:val="hr-HR"/>
        </w:rPr>
        <w:t xml:space="preserve"> </w:t>
      </w:r>
    </w:p>
    <w:p w14:paraId="233EF844" w14:textId="77777777" w:rsidR="00E516F1" w:rsidRPr="001418C7" w:rsidRDefault="00E516F1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</w:p>
    <w:p w14:paraId="41C6FD4E" w14:textId="69F843A9" w:rsidR="00772EB3" w:rsidRPr="001418C7" w:rsidRDefault="00772EB3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t>„Bilo bi dobro da donatori imaju više sluha za one koji rade na terenu. Zanemaruju se potrebe višestruko margi</w:t>
      </w:r>
      <w:r w:rsidR="00CF289D">
        <w:rPr>
          <w:rFonts w:asciiTheme="majorHAnsi" w:hAnsiTheme="majorHAnsi" w:cstheme="majorHAnsi"/>
          <w:bCs/>
          <w:lang w:val="hr-HR"/>
        </w:rPr>
        <w:t>nali</w:t>
      </w:r>
      <w:r w:rsidRPr="001418C7">
        <w:rPr>
          <w:rFonts w:asciiTheme="majorHAnsi" w:hAnsiTheme="majorHAnsi" w:cstheme="majorHAnsi"/>
          <w:bCs/>
          <w:lang w:val="hr-HR"/>
        </w:rPr>
        <w:t xml:space="preserve">zovanih zajednica čiji kapacitet nije jak.“ </w:t>
      </w:r>
    </w:p>
    <w:p w14:paraId="09F06072" w14:textId="77777777" w:rsidR="00190C55" w:rsidRPr="001418C7" w:rsidRDefault="00190C55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</w:p>
    <w:p w14:paraId="4776CB8A" w14:textId="4304EBFE" w:rsidR="00CB333F" w:rsidRDefault="00C64DEA" w:rsidP="00FA008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  <w:r w:rsidRPr="001418C7">
        <w:rPr>
          <w:rFonts w:asciiTheme="majorHAnsi" w:hAnsiTheme="majorHAnsi" w:cstheme="majorHAnsi"/>
          <w:bCs/>
          <w:lang w:val="hr-HR"/>
        </w:rPr>
        <w:lastRenderedPageBreak/>
        <w:t xml:space="preserve">„Vlada bi morala da uči od donatora. Da vidi modele koje imaju, kako dolaze do njihovih prioriteta, kako vrše </w:t>
      </w:r>
      <w:r w:rsidR="00CF289D" w:rsidRPr="001418C7">
        <w:rPr>
          <w:rFonts w:asciiTheme="majorHAnsi" w:hAnsiTheme="majorHAnsi" w:cstheme="majorHAnsi"/>
          <w:bCs/>
          <w:lang w:val="hr-HR"/>
        </w:rPr>
        <w:t>procjenu</w:t>
      </w:r>
      <w:r w:rsidRPr="001418C7">
        <w:rPr>
          <w:rFonts w:asciiTheme="majorHAnsi" w:hAnsiTheme="majorHAnsi" w:cstheme="majorHAnsi"/>
          <w:bCs/>
          <w:lang w:val="hr-HR"/>
        </w:rPr>
        <w:t xml:space="preserve"> potreba.“</w:t>
      </w:r>
    </w:p>
    <w:p w14:paraId="5728FA74" w14:textId="77777777" w:rsidR="0064141D" w:rsidRDefault="0064141D" w:rsidP="00DC506D">
      <w:pPr>
        <w:spacing w:after="0" w:line="276" w:lineRule="auto"/>
        <w:jc w:val="both"/>
        <w:rPr>
          <w:rFonts w:asciiTheme="majorHAnsi" w:hAnsiTheme="majorHAnsi" w:cstheme="majorHAnsi"/>
          <w:bCs/>
          <w:lang w:val="hr-HR"/>
        </w:rPr>
      </w:pPr>
    </w:p>
    <w:p w14:paraId="3C54F706" w14:textId="4ECADA63" w:rsidR="00DC506D" w:rsidRPr="003E3102" w:rsidRDefault="00DC506D" w:rsidP="00DC506D">
      <w:pPr>
        <w:spacing w:after="0" w:line="276" w:lineRule="auto"/>
        <w:jc w:val="both"/>
        <w:rPr>
          <w:rFonts w:asciiTheme="majorHAnsi" w:hAnsiTheme="majorHAnsi" w:cstheme="majorHAnsi"/>
          <w:bCs/>
          <w:i/>
          <w:lang w:val="en-US"/>
        </w:rPr>
      </w:pPr>
      <w:r w:rsidRPr="003E3102">
        <w:rPr>
          <w:rFonts w:asciiTheme="majorHAnsi" w:hAnsiTheme="majorHAnsi" w:cstheme="majorHAnsi"/>
          <w:bCs/>
          <w:i/>
          <w:lang w:val="hr-HR"/>
        </w:rPr>
        <w:t xml:space="preserve">Napomena: Svih 8 održanih fokus grupa </w:t>
      </w:r>
      <w:r w:rsidRPr="003E3102">
        <w:rPr>
          <w:rFonts w:asciiTheme="majorHAnsi" w:hAnsiTheme="majorHAnsi" w:cstheme="majorHAnsi"/>
          <w:bCs/>
          <w:i/>
          <w:lang w:val="en-US"/>
        </w:rPr>
        <w:t xml:space="preserve">(zoom </w:t>
      </w:r>
      <w:proofErr w:type="spellStart"/>
      <w:r w:rsidRPr="003E3102">
        <w:rPr>
          <w:rFonts w:asciiTheme="majorHAnsi" w:hAnsiTheme="majorHAnsi" w:cstheme="majorHAnsi"/>
          <w:bCs/>
          <w:i/>
          <w:lang w:val="en-US"/>
        </w:rPr>
        <w:t>sastanci</w:t>
      </w:r>
      <w:proofErr w:type="spellEnd"/>
      <w:r w:rsidRPr="003E3102">
        <w:rPr>
          <w:rFonts w:asciiTheme="majorHAnsi" w:hAnsiTheme="majorHAnsi" w:cstheme="majorHAnsi"/>
          <w:bCs/>
          <w:i/>
          <w:lang w:val="en-US"/>
        </w:rPr>
        <w:t xml:space="preserve">) </w:t>
      </w:r>
      <w:proofErr w:type="spellStart"/>
      <w:r w:rsidRPr="003E3102">
        <w:rPr>
          <w:rFonts w:asciiTheme="majorHAnsi" w:hAnsiTheme="majorHAnsi" w:cstheme="majorHAnsi"/>
          <w:bCs/>
          <w:i/>
          <w:lang w:val="en-US"/>
        </w:rPr>
        <w:t>tonski</w:t>
      </w:r>
      <w:proofErr w:type="spellEnd"/>
      <w:r w:rsidRPr="003E3102">
        <w:rPr>
          <w:rFonts w:asciiTheme="majorHAnsi" w:hAnsiTheme="majorHAnsi" w:cstheme="majorHAnsi"/>
          <w:bCs/>
          <w:i/>
          <w:lang w:val="en-US"/>
        </w:rPr>
        <w:t xml:space="preserve"> </w:t>
      </w:r>
      <w:proofErr w:type="spellStart"/>
      <w:r w:rsidRPr="003E3102">
        <w:rPr>
          <w:rFonts w:asciiTheme="majorHAnsi" w:hAnsiTheme="majorHAnsi" w:cstheme="majorHAnsi"/>
          <w:bCs/>
          <w:i/>
          <w:lang w:val="en-US"/>
        </w:rPr>
        <w:t>su</w:t>
      </w:r>
      <w:proofErr w:type="spellEnd"/>
      <w:r w:rsidRPr="003E3102">
        <w:rPr>
          <w:rFonts w:asciiTheme="majorHAnsi" w:hAnsiTheme="majorHAnsi" w:cstheme="majorHAnsi"/>
          <w:bCs/>
          <w:i/>
          <w:lang w:val="en-US"/>
        </w:rPr>
        <w:t xml:space="preserve"> </w:t>
      </w:r>
      <w:proofErr w:type="spellStart"/>
      <w:r w:rsidRPr="003E3102">
        <w:rPr>
          <w:rFonts w:asciiTheme="majorHAnsi" w:hAnsiTheme="majorHAnsi" w:cstheme="majorHAnsi"/>
          <w:bCs/>
          <w:i/>
          <w:lang w:val="en-US"/>
        </w:rPr>
        <w:t>snimljeni</w:t>
      </w:r>
      <w:proofErr w:type="spellEnd"/>
      <w:r w:rsidRPr="003E3102">
        <w:rPr>
          <w:rFonts w:asciiTheme="majorHAnsi" w:hAnsiTheme="majorHAnsi" w:cstheme="majorHAnsi"/>
          <w:bCs/>
          <w:i/>
          <w:lang w:val="en-US"/>
        </w:rPr>
        <w:t>.</w:t>
      </w:r>
    </w:p>
    <w:p w14:paraId="22957AB9" w14:textId="77777777" w:rsidR="00DC506D" w:rsidRPr="00DC506D" w:rsidRDefault="00DC506D" w:rsidP="00DC506D">
      <w:pPr>
        <w:spacing w:after="0" w:line="276" w:lineRule="auto"/>
        <w:jc w:val="both"/>
        <w:rPr>
          <w:rFonts w:asciiTheme="majorHAnsi" w:hAnsiTheme="majorHAnsi" w:cstheme="majorHAnsi"/>
          <w:bCs/>
          <w:lang w:val="en-US"/>
        </w:rPr>
      </w:pPr>
    </w:p>
    <w:p w14:paraId="2EDE4AD6" w14:textId="17E29B9A" w:rsidR="00DC506D" w:rsidRPr="001418C7" w:rsidRDefault="00DC506D" w:rsidP="00FA008D">
      <w:pPr>
        <w:spacing w:after="0" w:line="276" w:lineRule="auto"/>
        <w:jc w:val="both"/>
        <w:rPr>
          <w:rFonts w:asciiTheme="majorHAnsi" w:hAnsiTheme="majorHAnsi" w:cstheme="majorHAnsi"/>
          <w:lang w:val="hr-HR"/>
        </w:rPr>
      </w:pPr>
    </w:p>
    <w:sectPr w:rsidR="00DC506D" w:rsidRPr="001418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2EE3"/>
    <w:multiLevelType w:val="hybridMultilevel"/>
    <w:tmpl w:val="1240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80524"/>
    <w:multiLevelType w:val="hybridMultilevel"/>
    <w:tmpl w:val="ECDA0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C423C"/>
    <w:multiLevelType w:val="hybridMultilevel"/>
    <w:tmpl w:val="78E08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46EC1"/>
    <w:multiLevelType w:val="hybridMultilevel"/>
    <w:tmpl w:val="701A2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4D00"/>
    <w:multiLevelType w:val="hybridMultilevel"/>
    <w:tmpl w:val="AA202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74A9"/>
    <w:multiLevelType w:val="hybridMultilevel"/>
    <w:tmpl w:val="A9B64834"/>
    <w:lvl w:ilvl="0" w:tplc="D80E4A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101591"/>
    <w:multiLevelType w:val="hybridMultilevel"/>
    <w:tmpl w:val="2BD60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36D66"/>
    <w:multiLevelType w:val="hybridMultilevel"/>
    <w:tmpl w:val="5B040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202C1"/>
    <w:multiLevelType w:val="hybridMultilevel"/>
    <w:tmpl w:val="D1900920"/>
    <w:lvl w:ilvl="0" w:tplc="BA40ADAA">
      <w:start w:val="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1F1C29D7"/>
    <w:multiLevelType w:val="hybridMultilevel"/>
    <w:tmpl w:val="6FDE3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B5E9E"/>
    <w:multiLevelType w:val="hybridMultilevel"/>
    <w:tmpl w:val="1D20A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F2D3E"/>
    <w:multiLevelType w:val="hybridMultilevel"/>
    <w:tmpl w:val="98AC920A"/>
    <w:lvl w:ilvl="0" w:tplc="D80E4A7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ED7EA6"/>
    <w:multiLevelType w:val="hybridMultilevel"/>
    <w:tmpl w:val="6FDE3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04C49"/>
    <w:multiLevelType w:val="hybridMultilevel"/>
    <w:tmpl w:val="B770E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B2A91"/>
    <w:multiLevelType w:val="hybridMultilevel"/>
    <w:tmpl w:val="7FC88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566A3"/>
    <w:multiLevelType w:val="hybridMultilevel"/>
    <w:tmpl w:val="6FDE3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925BB"/>
    <w:multiLevelType w:val="hybridMultilevel"/>
    <w:tmpl w:val="66EE3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D7DAA"/>
    <w:multiLevelType w:val="hybridMultilevel"/>
    <w:tmpl w:val="509E3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037D1"/>
    <w:multiLevelType w:val="hybridMultilevel"/>
    <w:tmpl w:val="509E3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D42E2"/>
    <w:multiLevelType w:val="hybridMultilevel"/>
    <w:tmpl w:val="509E3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372BC"/>
    <w:multiLevelType w:val="hybridMultilevel"/>
    <w:tmpl w:val="B53063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B6E52"/>
    <w:multiLevelType w:val="hybridMultilevel"/>
    <w:tmpl w:val="6FDE3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247D1"/>
    <w:multiLevelType w:val="hybridMultilevel"/>
    <w:tmpl w:val="CAC0E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E48A5"/>
    <w:multiLevelType w:val="hybridMultilevel"/>
    <w:tmpl w:val="5B040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430B1"/>
    <w:multiLevelType w:val="hybridMultilevel"/>
    <w:tmpl w:val="091E0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61E36"/>
    <w:multiLevelType w:val="hybridMultilevel"/>
    <w:tmpl w:val="6EBCA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C6E10"/>
    <w:multiLevelType w:val="hybridMultilevel"/>
    <w:tmpl w:val="3670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191A"/>
    <w:multiLevelType w:val="hybridMultilevel"/>
    <w:tmpl w:val="6B08A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C25BA"/>
    <w:multiLevelType w:val="hybridMultilevel"/>
    <w:tmpl w:val="5B040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93A6F"/>
    <w:multiLevelType w:val="hybridMultilevel"/>
    <w:tmpl w:val="06566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5120B"/>
    <w:multiLevelType w:val="hybridMultilevel"/>
    <w:tmpl w:val="5B040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6077A"/>
    <w:multiLevelType w:val="hybridMultilevel"/>
    <w:tmpl w:val="6FDE3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04E52"/>
    <w:multiLevelType w:val="hybridMultilevel"/>
    <w:tmpl w:val="6CFA3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A6BA5"/>
    <w:multiLevelType w:val="hybridMultilevel"/>
    <w:tmpl w:val="B968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E439C"/>
    <w:multiLevelType w:val="hybridMultilevel"/>
    <w:tmpl w:val="6FDE3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5"/>
  </w:num>
  <w:num w:numId="5">
    <w:abstractNumId w:val="8"/>
  </w:num>
  <w:num w:numId="6">
    <w:abstractNumId w:val="26"/>
  </w:num>
  <w:num w:numId="7">
    <w:abstractNumId w:val="14"/>
  </w:num>
  <w:num w:numId="8">
    <w:abstractNumId w:val="6"/>
  </w:num>
  <w:num w:numId="9">
    <w:abstractNumId w:val="10"/>
  </w:num>
  <w:num w:numId="10">
    <w:abstractNumId w:val="33"/>
  </w:num>
  <w:num w:numId="11">
    <w:abstractNumId w:val="3"/>
  </w:num>
  <w:num w:numId="12">
    <w:abstractNumId w:val="1"/>
  </w:num>
  <w:num w:numId="13">
    <w:abstractNumId w:val="24"/>
  </w:num>
  <w:num w:numId="14">
    <w:abstractNumId w:val="19"/>
  </w:num>
  <w:num w:numId="15">
    <w:abstractNumId w:val="12"/>
  </w:num>
  <w:num w:numId="16">
    <w:abstractNumId w:val="15"/>
  </w:num>
  <w:num w:numId="17">
    <w:abstractNumId w:val="34"/>
  </w:num>
  <w:num w:numId="18">
    <w:abstractNumId w:val="9"/>
  </w:num>
  <w:num w:numId="19">
    <w:abstractNumId w:val="21"/>
  </w:num>
  <w:num w:numId="20">
    <w:abstractNumId w:val="31"/>
  </w:num>
  <w:num w:numId="21">
    <w:abstractNumId w:val="4"/>
  </w:num>
  <w:num w:numId="22">
    <w:abstractNumId w:val="32"/>
  </w:num>
  <w:num w:numId="23">
    <w:abstractNumId w:val="18"/>
  </w:num>
  <w:num w:numId="24">
    <w:abstractNumId w:val="17"/>
  </w:num>
  <w:num w:numId="25">
    <w:abstractNumId w:val="22"/>
  </w:num>
  <w:num w:numId="26">
    <w:abstractNumId w:val="23"/>
  </w:num>
  <w:num w:numId="27">
    <w:abstractNumId w:val="30"/>
  </w:num>
  <w:num w:numId="28">
    <w:abstractNumId w:val="28"/>
  </w:num>
  <w:num w:numId="29">
    <w:abstractNumId w:val="7"/>
  </w:num>
  <w:num w:numId="30">
    <w:abstractNumId w:val="20"/>
  </w:num>
  <w:num w:numId="31">
    <w:abstractNumId w:val="27"/>
  </w:num>
  <w:num w:numId="32">
    <w:abstractNumId w:val="16"/>
  </w:num>
  <w:num w:numId="33">
    <w:abstractNumId w:val="29"/>
  </w:num>
  <w:num w:numId="34">
    <w:abstractNumId w:val="2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A8"/>
    <w:rsid w:val="00041E7B"/>
    <w:rsid w:val="00067078"/>
    <w:rsid w:val="000848D1"/>
    <w:rsid w:val="000C2AD2"/>
    <w:rsid w:val="000C3763"/>
    <w:rsid w:val="000C4257"/>
    <w:rsid w:val="001418C7"/>
    <w:rsid w:val="00190C55"/>
    <w:rsid w:val="00197842"/>
    <w:rsid w:val="001B5785"/>
    <w:rsid w:val="001C754D"/>
    <w:rsid w:val="00213829"/>
    <w:rsid w:val="00264776"/>
    <w:rsid w:val="00266E33"/>
    <w:rsid w:val="002E01CA"/>
    <w:rsid w:val="003A0C2D"/>
    <w:rsid w:val="003E1418"/>
    <w:rsid w:val="003E3102"/>
    <w:rsid w:val="003F43E4"/>
    <w:rsid w:val="003F7CD3"/>
    <w:rsid w:val="00402126"/>
    <w:rsid w:val="004331C0"/>
    <w:rsid w:val="00473910"/>
    <w:rsid w:val="00474409"/>
    <w:rsid w:val="004C42A8"/>
    <w:rsid w:val="00533C1A"/>
    <w:rsid w:val="00553C09"/>
    <w:rsid w:val="00566925"/>
    <w:rsid w:val="0057440C"/>
    <w:rsid w:val="005D13C9"/>
    <w:rsid w:val="005D1535"/>
    <w:rsid w:val="005D3627"/>
    <w:rsid w:val="0064141D"/>
    <w:rsid w:val="00680AFD"/>
    <w:rsid w:val="006B1C4F"/>
    <w:rsid w:val="006D7746"/>
    <w:rsid w:val="00745EE2"/>
    <w:rsid w:val="00757C06"/>
    <w:rsid w:val="00772EB3"/>
    <w:rsid w:val="007967D3"/>
    <w:rsid w:val="007A4CF8"/>
    <w:rsid w:val="008475F2"/>
    <w:rsid w:val="008615E4"/>
    <w:rsid w:val="00884DD8"/>
    <w:rsid w:val="008E7C00"/>
    <w:rsid w:val="009130CE"/>
    <w:rsid w:val="009308F4"/>
    <w:rsid w:val="009509CC"/>
    <w:rsid w:val="00951C23"/>
    <w:rsid w:val="009A797F"/>
    <w:rsid w:val="009B5C5B"/>
    <w:rsid w:val="009E5EDA"/>
    <w:rsid w:val="009F303D"/>
    <w:rsid w:val="00A4430A"/>
    <w:rsid w:val="00A74EF4"/>
    <w:rsid w:val="00AE1893"/>
    <w:rsid w:val="00B7661D"/>
    <w:rsid w:val="00BD2539"/>
    <w:rsid w:val="00BF3CFF"/>
    <w:rsid w:val="00C30806"/>
    <w:rsid w:val="00C57C66"/>
    <w:rsid w:val="00C6012D"/>
    <w:rsid w:val="00C614CF"/>
    <w:rsid w:val="00C64DEA"/>
    <w:rsid w:val="00CB333F"/>
    <w:rsid w:val="00CC0E13"/>
    <w:rsid w:val="00CE0D3A"/>
    <w:rsid w:val="00CE4B98"/>
    <w:rsid w:val="00CF289D"/>
    <w:rsid w:val="00D0211B"/>
    <w:rsid w:val="00D73F8E"/>
    <w:rsid w:val="00D811C1"/>
    <w:rsid w:val="00D9537D"/>
    <w:rsid w:val="00DC3C8C"/>
    <w:rsid w:val="00DC506D"/>
    <w:rsid w:val="00DD4301"/>
    <w:rsid w:val="00DD512C"/>
    <w:rsid w:val="00E10C9B"/>
    <w:rsid w:val="00E516F1"/>
    <w:rsid w:val="00E55F34"/>
    <w:rsid w:val="00E76D38"/>
    <w:rsid w:val="00F021EA"/>
    <w:rsid w:val="00F3536F"/>
    <w:rsid w:val="00F463AB"/>
    <w:rsid w:val="00FA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A7EDC"/>
  <w15:chartTrackingRefBased/>
  <w15:docId w15:val="{72D1295C-1DD4-4883-817E-C2A29A56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2A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2A8"/>
    <w:pPr>
      <w:ind w:left="720"/>
      <w:contextualSpacing/>
    </w:pPr>
  </w:style>
  <w:style w:type="table" w:styleId="TableGrid">
    <w:name w:val="Table Grid"/>
    <w:basedOn w:val="TableNormal"/>
    <w:uiPriority w:val="39"/>
    <w:rsid w:val="003F7CD3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301"/>
    <w:rPr>
      <w:rFonts w:ascii="Segoe UI" w:hAnsi="Segoe UI" w:cs="Segoe UI"/>
      <w:sz w:val="18"/>
      <w:szCs w:val="18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CB3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33F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33F"/>
    <w:rPr>
      <w:b/>
      <w:bCs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1642</Words>
  <Characters>9361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Penšek</dc:creator>
  <cp:keywords/>
  <dc:description/>
  <cp:lastModifiedBy>Nevena Zindovic Rabrenovic</cp:lastModifiedBy>
  <cp:revision>167</cp:revision>
  <cp:lastPrinted>2021-10-26T12:07:00Z</cp:lastPrinted>
  <dcterms:created xsi:type="dcterms:W3CDTF">2021-11-08T06:48:00Z</dcterms:created>
  <dcterms:modified xsi:type="dcterms:W3CDTF">2021-11-11T13:18:00Z</dcterms:modified>
</cp:coreProperties>
</file>