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hr-HR" w:eastAsia="hr-HR"/>
        </w:rPr>
      </w:pPr>
      <w:r w:rsidRPr="001D2648">
        <w:rPr>
          <w:rFonts w:ascii="Arial" w:hAnsi="Arial" w:cs="Arial"/>
          <w:noProof/>
          <w:lang w:val="en-US"/>
        </w:rPr>
        <w:drawing>
          <wp:inline distT="0" distB="0" distL="0" distR="0" wp14:anchorId="569D9B27" wp14:editId="77561862">
            <wp:extent cx="1952625" cy="2257425"/>
            <wp:effectExtent l="0" t="0" r="85725" b="85725"/>
            <wp:docPr id="1" name="Picture 1" descr="Description: Description: Slikovni rezultat za grb crne 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Slikovni rezultat za grb crne g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32"/>
          <w:szCs w:val="32"/>
          <w:lang w:val="hr-HR" w:eastAsia="hr-HR"/>
        </w:rPr>
      </w:pPr>
      <w:r w:rsidRPr="001D2648">
        <w:rPr>
          <w:rFonts w:ascii="Arial" w:hAnsi="Arial" w:cs="Arial"/>
          <w:bCs/>
          <w:color w:val="000000"/>
          <w:sz w:val="32"/>
          <w:szCs w:val="32"/>
          <w:lang w:val="hr-HR" w:eastAsia="hr-HR"/>
        </w:rPr>
        <w:t xml:space="preserve">CRNA GORA </w:t>
      </w:r>
    </w:p>
    <w:p w:rsidR="00254010" w:rsidRPr="001D2648" w:rsidRDefault="00254010" w:rsidP="00254010">
      <w:pPr>
        <w:jc w:val="center"/>
        <w:rPr>
          <w:rFonts w:ascii="Arial" w:hAnsi="Arial" w:cs="Arial"/>
          <w:bCs/>
          <w:sz w:val="32"/>
          <w:szCs w:val="32"/>
          <w:lang w:val="hr-HR" w:eastAsia="hr-HR"/>
        </w:rPr>
      </w:pPr>
      <w:r w:rsidRPr="001D2648">
        <w:rPr>
          <w:rFonts w:ascii="Arial" w:hAnsi="Arial" w:cs="Arial"/>
          <w:bCs/>
          <w:sz w:val="32"/>
          <w:szCs w:val="32"/>
          <w:lang w:val="hr-HR" w:eastAsia="hr-HR"/>
        </w:rPr>
        <w:t>PORESKA UPRAVA</w:t>
      </w:r>
    </w:p>
    <w:p w:rsidR="00254010" w:rsidRPr="001D2648" w:rsidRDefault="00254010" w:rsidP="00254010">
      <w:pPr>
        <w:jc w:val="center"/>
        <w:rPr>
          <w:rFonts w:ascii="Arial" w:hAnsi="Arial" w:cs="Arial"/>
          <w:b/>
          <w:bCs/>
          <w:sz w:val="28"/>
          <w:szCs w:val="28"/>
          <w:lang w:val="hr-HR" w:eastAsia="hr-HR"/>
        </w:rPr>
      </w:pPr>
    </w:p>
    <w:p w:rsidR="00254010" w:rsidRPr="001D2648" w:rsidRDefault="00254010" w:rsidP="00254010">
      <w:pPr>
        <w:jc w:val="center"/>
        <w:rPr>
          <w:rFonts w:ascii="Arial" w:hAnsi="Arial" w:cs="Arial"/>
          <w:b/>
          <w:bCs/>
          <w:sz w:val="28"/>
          <w:szCs w:val="28"/>
          <w:lang w:val="hr-HR" w:eastAsia="hr-HR"/>
        </w:rPr>
      </w:pPr>
    </w:p>
    <w:p w:rsidR="00254010" w:rsidRPr="001D2648" w:rsidRDefault="00254010" w:rsidP="00254010">
      <w:pPr>
        <w:jc w:val="center"/>
        <w:rPr>
          <w:rFonts w:ascii="Arial" w:hAnsi="Arial" w:cs="Arial"/>
          <w:b/>
          <w:bCs/>
          <w:sz w:val="28"/>
          <w:szCs w:val="28"/>
          <w:lang w:val="hr-HR" w:eastAsia="hr-HR"/>
        </w:rPr>
      </w:pPr>
    </w:p>
    <w:p w:rsidR="00254010" w:rsidRDefault="00254010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1D2648" w:rsidRP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  <w:lang w:val="hr-HR" w:eastAsia="hr-HR"/>
        </w:rPr>
      </w:pPr>
    </w:p>
    <w:p w:rsidR="00254010" w:rsidRPr="001D2648" w:rsidRDefault="00760ABC" w:rsidP="0025401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40"/>
          <w:szCs w:val="36"/>
          <w:lang w:val="hr-HR" w:eastAsia="hr-HR"/>
        </w:rPr>
      </w:pPr>
      <w:r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GODIŠNJI</w:t>
      </w:r>
      <w:r w:rsidR="00422FDF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 xml:space="preserve"> </w:t>
      </w:r>
      <w:r w:rsidR="00254010"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IZVJEŠT</w:t>
      </w:r>
      <w:r w:rsidR="00706E86"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AJ O RADU PORESKE UPRAVE ZA</w:t>
      </w:r>
      <w:r w:rsidR="00744480" w:rsidRPr="001D2648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 xml:space="preserve"> </w:t>
      </w:r>
      <w:r w:rsidR="006A2D7A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2020</w:t>
      </w:r>
      <w:r w:rsidR="00422FDF">
        <w:rPr>
          <w:rFonts w:ascii="Arial" w:hAnsi="Arial" w:cs="Arial"/>
          <w:bCs/>
          <w:color w:val="000000"/>
          <w:sz w:val="40"/>
          <w:szCs w:val="36"/>
          <w:lang w:val="hr-HR" w:eastAsia="hr-HR"/>
        </w:rPr>
        <w:t>. GODINU</w:t>
      </w: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254010" w:rsidRDefault="00254010" w:rsidP="0025401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  <w:lang w:val="hr-HR" w:eastAsia="hr-HR"/>
        </w:rPr>
      </w:pPr>
    </w:p>
    <w:p w:rsidR="00ED0487" w:rsidRPr="001D2648" w:rsidRDefault="00ED0487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D66213" w:rsidRDefault="00D66213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1D2648" w:rsidRPr="001D2648" w:rsidRDefault="001D2648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Default="00706B31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0A7C0E" w:rsidRPr="001D2648" w:rsidRDefault="000A7C0E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Pr="001D2648" w:rsidRDefault="00706B31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Pr="001D2648" w:rsidRDefault="00706B31" w:rsidP="00254010">
      <w:pPr>
        <w:autoSpaceDE w:val="0"/>
        <w:autoSpaceDN w:val="0"/>
        <w:adjustRightInd w:val="0"/>
        <w:rPr>
          <w:rFonts w:ascii="Arial" w:hAnsi="Arial" w:cs="Arial"/>
          <w:color w:val="000000"/>
          <w:lang w:val="hr-HR" w:eastAsia="hr-HR"/>
        </w:rPr>
      </w:pPr>
    </w:p>
    <w:p w:rsidR="00706B31" w:rsidRPr="001D2648" w:rsidRDefault="00254010" w:rsidP="0025401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hr-HR" w:eastAsia="hr-HR"/>
        </w:rPr>
      </w:pPr>
      <w:r w:rsidRPr="001D2648">
        <w:rPr>
          <w:rFonts w:ascii="Arial" w:hAnsi="Arial" w:cs="Arial"/>
          <w:color w:val="000000"/>
          <w:lang w:val="hr-HR" w:eastAsia="hr-HR"/>
        </w:rPr>
        <w:t xml:space="preserve">Podgorica, </w:t>
      </w:r>
      <w:r w:rsidR="00986077">
        <w:rPr>
          <w:rFonts w:ascii="Arial" w:hAnsi="Arial" w:cs="Arial"/>
          <w:color w:val="000000"/>
          <w:lang w:val="hr-HR" w:eastAsia="hr-HR"/>
        </w:rPr>
        <w:t>decembar</w:t>
      </w:r>
      <w:bookmarkStart w:id="0" w:name="_GoBack"/>
      <w:bookmarkEnd w:id="0"/>
      <w:r w:rsidR="00AE4574" w:rsidRPr="001D2648">
        <w:rPr>
          <w:rFonts w:ascii="Arial" w:hAnsi="Arial" w:cs="Arial"/>
          <w:color w:val="000000"/>
          <w:lang w:val="hr-HR" w:eastAsia="hr-HR"/>
        </w:rPr>
        <w:t xml:space="preserve"> </w:t>
      </w:r>
      <w:r w:rsidR="001D2648" w:rsidRPr="001D2648">
        <w:rPr>
          <w:rFonts w:ascii="Arial" w:hAnsi="Arial" w:cs="Arial"/>
          <w:color w:val="000000"/>
          <w:lang w:val="hr-HR" w:eastAsia="hr-HR"/>
        </w:rPr>
        <w:t>2020</w:t>
      </w:r>
      <w:r w:rsidRPr="001D2648">
        <w:rPr>
          <w:rFonts w:ascii="Arial" w:hAnsi="Arial" w:cs="Arial"/>
          <w:color w:val="000000"/>
          <w:lang w:val="hr-HR" w:eastAsia="hr-HR"/>
        </w:rPr>
        <w:t>.g.</w:t>
      </w:r>
    </w:p>
    <w:p w:rsidR="001D2648" w:rsidRDefault="001D2648" w:rsidP="000E1979">
      <w:pPr>
        <w:jc w:val="both"/>
        <w:rPr>
          <w:rFonts w:ascii="Arial" w:eastAsia="Calibri" w:hAnsi="Arial" w:cs="Arial"/>
          <w:sz w:val="28"/>
          <w:lang w:val="hr-HR"/>
        </w:rPr>
      </w:pPr>
    </w:p>
    <w:p w:rsidR="00332A07" w:rsidRDefault="00332A07" w:rsidP="000E1979">
      <w:pPr>
        <w:jc w:val="both"/>
        <w:rPr>
          <w:rFonts w:ascii="Arial" w:eastAsia="Calibri" w:hAnsi="Arial" w:cs="Arial"/>
          <w:sz w:val="32"/>
          <w:lang w:val="hr-HR"/>
        </w:rPr>
      </w:pPr>
    </w:p>
    <w:p w:rsidR="000E1979" w:rsidRPr="00C73DC9" w:rsidRDefault="000E1979" w:rsidP="000E1979">
      <w:pPr>
        <w:jc w:val="both"/>
        <w:rPr>
          <w:rFonts w:ascii="Arial" w:eastAsia="Calibri" w:hAnsi="Arial" w:cs="Arial"/>
          <w:sz w:val="32"/>
          <w:lang w:val="hr-HR"/>
        </w:rPr>
      </w:pPr>
      <w:r w:rsidRPr="00C73DC9">
        <w:rPr>
          <w:rFonts w:ascii="Arial" w:eastAsia="Calibri" w:hAnsi="Arial" w:cs="Arial"/>
          <w:sz w:val="32"/>
          <w:lang w:val="hr-HR"/>
        </w:rPr>
        <w:lastRenderedPageBreak/>
        <w:t>Uvod</w:t>
      </w:r>
    </w:p>
    <w:p w:rsidR="000E1979" w:rsidRPr="00C73DC9" w:rsidRDefault="000E1979" w:rsidP="000E1979">
      <w:pPr>
        <w:jc w:val="both"/>
        <w:rPr>
          <w:rFonts w:ascii="Arial" w:eastAsia="Calibri" w:hAnsi="Arial" w:cs="Arial"/>
          <w:lang w:val="hr-HR"/>
        </w:rPr>
      </w:pPr>
    </w:p>
    <w:p w:rsidR="004E2267" w:rsidRPr="004E2267" w:rsidRDefault="00F16544" w:rsidP="004E2267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4E2267" w:rsidRPr="004E2267">
        <w:rPr>
          <w:rFonts w:ascii="Arial" w:hAnsi="Arial" w:cs="Arial"/>
          <w:szCs w:val="22"/>
        </w:rPr>
        <w:t xml:space="preserve">U </w:t>
      </w:r>
      <w:proofErr w:type="spellStart"/>
      <w:r w:rsidR="004E2267" w:rsidRPr="004E2267">
        <w:rPr>
          <w:rFonts w:ascii="Arial" w:hAnsi="Arial" w:cs="Arial"/>
          <w:szCs w:val="22"/>
        </w:rPr>
        <w:t>toku</w:t>
      </w:r>
      <w:proofErr w:type="spellEnd"/>
      <w:r w:rsidR="004E2267" w:rsidRPr="004E2267">
        <w:rPr>
          <w:rFonts w:ascii="Arial" w:hAnsi="Arial" w:cs="Arial"/>
          <w:szCs w:val="22"/>
        </w:rPr>
        <w:t xml:space="preserve"> 2020.</w:t>
      </w:r>
      <w:proofErr w:type="gram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="004E2267" w:rsidRPr="004E2267">
        <w:rPr>
          <w:rFonts w:ascii="Arial" w:hAnsi="Arial" w:cs="Arial"/>
          <w:szCs w:val="22"/>
        </w:rPr>
        <w:t>godine</w:t>
      </w:r>
      <w:proofErr w:type="spellEnd"/>
      <w:proofErr w:type="gram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Poreska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uprava</w:t>
      </w:r>
      <w:proofErr w:type="spellEnd"/>
      <w:r w:rsidR="004E2267" w:rsidRPr="004E2267">
        <w:rPr>
          <w:rFonts w:ascii="Arial" w:hAnsi="Arial" w:cs="Arial"/>
          <w:szCs w:val="22"/>
        </w:rPr>
        <w:t xml:space="preserve"> je </w:t>
      </w:r>
      <w:proofErr w:type="spellStart"/>
      <w:r w:rsidR="004E2267" w:rsidRPr="004E2267">
        <w:rPr>
          <w:rFonts w:ascii="Arial" w:hAnsi="Arial" w:cs="Arial"/>
          <w:szCs w:val="22"/>
        </w:rPr>
        <w:t>ostvarila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značajne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korake</w:t>
      </w:r>
      <w:proofErr w:type="spellEnd"/>
      <w:r w:rsidR="004E2267" w:rsidRPr="004E2267">
        <w:rPr>
          <w:rFonts w:ascii="Arial" w:hAnsi="Arial" w:cs="Arial"/>
          <w:szCs w:val="22"/>
        </w:rPr>
        <w:t xml:space="preserve"> u </w:t>
      </w:r>
      <w:proofErr w:type="spellStart"/>
      <w:r w:rsidR="004E2267" w:rsidRPr="004E2267">
        <w:rPr>
          <w:rFonts w:ascii="Arial" w:hAnsi="Arial" w:cs="Arial"/>
          <w:szCs w:val="22"/>
        </w:rPr>
        <w:t>sprovođenju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započetih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reformi</w:t>
      </w:r>
      <w:proofErr w:type="spellEnd"/>
      <w:r w:rsidR="004E2267" w:rsidRPr="004E2267">
        <w:rPr>
          <w:rFonts w:ascii="Arial" w:hAnsi="Arial" w:cs="Arial"/>
          <w:szCs w:val="22"/>
        </w:rPr>
        <w:t xml:space="preserve"> i </w:t>
      </w:r>
      <w:proofErr w:type="spellStart"/>
      <w:r w:rsidR="004E2267" w:rsidRPr="004E2267">
        <w:rPr>
          <w:rFonts w:ascii="Arial" w:hAnsi="Arial" w:cs="Arial"/>
          <w:szCs w:val="22"/>
        </w:rPr>
        <w:t>započinjanju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novih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aktivnosti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kojima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će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nastaviti</w:t>
      </w:r>
      <w:proofErr w:type="spellEnd"/>
      <w:r w:rsidR="004E2267" w:rsidRPr="004E2267">
        <w:rPr>
          <w:rFonts w:ascii="Arial" w:hAnsi="Arial" w:cs="Arial"/>
          <w:szCs w:val="22"/>
        </w:rPr>
        <w:t xml:space="preserve"> put </w:t>
      </w:r>
      <w:proofErr w:type="spellStart"/>
      <w:r w:rsidR="004E2267" w:rsidRPr="004E2267">
        <w:rPr>
          <w:rFonts w:ascii="Arial" w:hAnsi="Arial" w:cs="Arial"/>
          <w:szCs w:val="22"/>
        </w:rPr>
        <w:t>snažne</w:t>
      </w:r>
      <w:proofErr w:type="spellEnd"/>
      <w:r w:rsidR="004E2267" w:rsidRPr="004E2267">
        <w:rPr>
          <w:rFonts w:ascii="Arial" w:hAnsi="Arial" w:cs="Arial"/>
          <w:szCs w:val="22"/>
        </w:rPr>
        <w:t xml:space="preserve"> i </w:t>
      </w:r>
      <w:proofErr w:type="spellStart"/>
      <w:r w:rsidR="004E2267" w:rsidRPr="004E2267">
        <w:rPr>
          <w:rFonts w:ascii="Arial" w:hAnsi="Arial" w:cs="Arial"/>
          <w:szCs w:val="22"/>
        </w:rPr>
        <w:t>moderne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organizacije</w:t>
      </w:r>
      <w:proofErr w:type="spellEnd"/>
      <w:r w:rsidR="004E2267" w:rsidRPr="004E2267">
        <w:rPr>
          <w:rFonts w:ascii="Arial" w:hAnsi="Arial" w:cs="Arial"/>
          <w:szCs w:val="22"/>
        </w:rPr>
        <w:t xml:space="preserve">. </w:t>
      </w:r>
      <w:proofErr w:type="spellStart"/>
      <w:proofErr w:type="gramStart"/>
      <w:r w:rsidR="004E2267" w:rsidRPr="004E2267">
        <w:rPr>
          <w:rFonts w:ascii="Arial" w:hAnsi="Arial" w:cs="Arial"/>
          <w:szCs w:val="22"/>
        </w:rPr>
        <w:t>Tako</w:t>
      </w:r>
      <w:proofErr w:type="spellEnd"/>
      <w:r w:rsidR="004E2267" w:rsidRPr="004E2267">
        <w:rPr>
          <w:rFonts w:ascii="Arial" w:hAnsi="Arial" w:cs="Arial"/>
          <w:szCs w:val="22"/>
        </w:rPr>
        <w:t xml:space="preserve"> je u </w:t>
      </w:r>
      <w:proofErr w:type="spellStart"/>
      <w:r w:rsidR="004E2267" w:rsidRPr="004E2267">
        <w:rPr>
          <w:rFonts w:ascii="Arial" w:hAnsi="Arial" w:cs="Arial"/>
          <w:szCs w:val="22"/>
        </w:rPr>
        <w:t>toku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druga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godina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ambicioznog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reformskog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programa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koji</w:t>
      </w:r>
      <w:proofErr w:type="spellEnd"/>
      <w:r w:rsidR="004E2267" w:rsidRPr="004E2267">
        <w:rPr>
          <w:rFonts w:ascii="Arial" w:hAnsi="Arial" w:cs="Arial"/>
          <w:szCs w:val="22"/>
        </w:rPr>
        <w:t xml:space="preserve"> se </w:t>
      </w:r>
      <w:proofErr w:type="spellStart"/>
      <w:r w:rsidR="004E2267" w:rsidRPr="004E2267">
        <w:rPr>
          <w:rFonts w:ascii="Arial" w:hAnsi="Arial" w:cs="Arial"/>
          <w:szCs w:val="22"/>
        </w:rPr>
        <w:t>realizuje</w:t>
      </w:r>
      <w:proofErr w:type="spellEnd"/>
      <w:r w:rsidR="004E2267" w:rsidRPr="004E2267">
        <w:rPr>
          <w:rFonts w:ascii="Arial" w:hAnsi="Arial" w:cs="Arial"/>
          <w:szCs w:val="22"/>
        </w:rPr>
        <w:t>.</w:t>
      </w:r>
      <w:proofErr w:type="gram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="004E2267" w:rsidRPr="004E2267">
        <w:rPr>
          <w:rFonts w:ascii="Arial" w:hAnsi="Arial" w:cs="Arial"/>
          <w:szCs w:val="22"/>
        </w:rPr>
        <w:t>Značajni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napori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uloženi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su</w:t>
      </w:r>
      <w:proofErr w:type="spellEnd"/>
      <w:r w:rsidR="004E2267" w:rsidRPr="004E2267">
        <w:rPr>
          <w:rFonts w:ascii="Arial" w:hAnsi="Arial" w:cs="Arial"/>
          <w:szCs w:val="22"/>
        </w:rPr>
        <w:t xml:space="preserve"> u </w:t>
      </w:r>
      <w:proofErr w:type="spellStart"/>
      <w:r w:rsidR="004E2267" w:rsidRPr="004E2267">
        <w:rPr>
          <w:rFonts w:ascii="Arial" w:hAnsi="Arial" w:cs="Arial"/>
          <w:szCs w:val="22"/>
        </w:rPr>
        <w:t>pripremu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nabavke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Sistema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za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integrisano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upravljanje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prihodima</w:t>
      </w:r>
      <w:proofErr w:type="spellEnd"/>
      <w:r w:rsidR="004E2267" w:rsidRPr="004E2267">
        <w:rPr>
          <w:rFonts w:ascii="Arial" w:hAnsi="Arial" w:cs="Arial"/>
          <w:szCs w:val="22"/>
        </w:rPr>
        <w:t xml:space="preserve"> (IRMS).</w:t>
      </w:r>
      <w:proofErr w:type="gramEnd"/>
      <w:r w:rsidR="004E2267" w:rsidRPr="004E2267">
        <w:rPr>
          <w:rFonts w:ascii="Arial" w:hAnsi="Arial" w:cs="Arial"/>
          <w:szCs w:val="22"/>
        </w:rPr>
        <w:t xml:space="preserve"> IRMS </w:t>
      </w:r>
      <w:proofErr w:type="spellStart"/>
      <w:proofErr w:type="gramStart"/>
      <w:r w:rsidR="004E2267" w:rsidRPr="004E2267">
        <w:rPr>
          <w:rFonts w:ascii="Arial" w:hAnsi="Arial" w:cs="Arial"/>
          <w:szCs w:val="22"/>
        </w:rPr>
        <w:t>će</w:t>
      </w:r>
      <w:proofErr w:type="spellEnd"/>
      <w:proofErr w:type="gram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obezbijediti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modernizovana</w:t>
      </w:r>
      <w:proofErr w:type="spellEnd"/>
      <w:r w:rsidR="004E2267" w:rsidRPr="004E2267">
        <w:rPr>
          <w:rFonts w:ascii="Arial" w:hAnsi="Arial" w:cs="Arial"/>
          <w:szCs w:val="22"/>
        </w:rPr>
        <w:t xml:space="preserve"> IT </w:t>
      </w:r>
      <w:proofErr w:type="spellStart"/>
      <w:r w:rsidR="004E2267" w:rsidRPr="004E2267">
        <w:rPr>
          <w:rFonts w:ascii="Arial" w:hAnsi="Arial" w:cs="Arial"/>
          <w:szCs w:val="22"/>
        </w:rPr>
        <w:t>rješenja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za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osnovne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procese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uključujući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reinžinjering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poslovnih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procesa</w:t>
      </w:r>
      <w:proofErr w:type="spellEnd"/>
      <w:r w:rsidR="004E2267" w:rsidRPr="004E2267">
        <w:rPr>
          <w:rFonts w:ascii="Arial" w:hAnsi="Arial" w:cs="Arial"/>
          <w:szCs w:val="22"/>
        </w:rPr>
        <w:t xml:space="preserve"> i </w:t>
      </w:r>
      <w:proofErr w:type="spellStart"/>
      <w:r w:rsidR="004E2267" w:rsidRPr="004E2267">
        <w:rPr>
          <w:rFonts w:ascii="Arial" w:hAnsi="Arial" w:cs="Arial"/>
          <w:szCs w:val="22"/>
        </w:rPr>
        <w:t>mogućnosti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skladišta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podataka</w:t>
      </w:r>
      <w:proofErr w:type="spellEnd"/>
      <w:r w:rsidR="004E2267" w:rsidRPr="004E2267">
        <w:rPr>
          <w:rFonts w:ascii="Arial" w:hAnsi="Arial" w:cs="Arial"/>
          <w:szCs w:val="22"/>
        </w:rPr>
        <w:t xml:space="preserve"> i </w:t>
      </w:r>
      <w:proofErr w:type="spellStart"/>
      <w:r w:rsidR="004E2267" w:rsidRPr="004E2267">
        <w:rPr>
          <w:rFonts w:ascii="Arial" w:hAnsi="Arial" w:cs="Arial"/>
          <w:szCs w:val="22"/>
        </w:rPr>
        <w:t>analitike</w:t>
      </w:r>
      <w:proofErr w:type="spellEnd"/>
      <w:r w:rsidR="004E2267" w:rsidRPr="004E2267">
        <w:rPr>
          <w:rFonts w:ascii="Arial" w:hAnsi="Arial" w:cs="Arial"/>
          <w:szCs w:val="22"/>
        </w:rPr>
        <w:t xml:space="preserve">. </w:t>
      </w:r>
      <w:proofErr w:type="spellStart"/>
      <w:r w:rsidR="004E2267" w:rsidRPr="004E2267">
        <w:rPr>
          <w:rFonts w:ascii="Arial" w:hAnsi="Arial" w:cs="Arial"/>
          <w:szCs w:val="22"/>
        </w:rPr>
        <w:t>Takođe</w:t>
      </w:r>
      <w:proofErr w:type="spellEnd"/>
      <w:r w:rsidR="004E2267" w:rsidRPr="004E2267">
        <w:rPr>
          <w:rFonts w:ascii="Arial" w:hAnsi="Arial" w:cs="Arial"/>
          <w:szCs w:val="22"/>
        </w:rPr>
        <w:t xml:space="preserve">, </w:t>
      </w:r>
      <w:proofErr w:type="spellStart"/>
      <w:r w:rsidR="004E2267" w:rsidRPr="004E2267">
        <w:rPr>
          <w:rFonts w:ascii="Arial" w:hAnsi="Arial" w:cs="Arial"/>
          <w:szCs w:val="22"/>
        </w:rPr>
        <w:t>naporno</w:t>
      </w:r>
      <w:proofErr w:type="spellEnd"/>
      <w:r w:rsidR="004E2267" w:rsidRPr="004E2267">
        <w:rPr>
          <w:rFonts w:ascii="Arial" w:hAnsi="Arial" w:cs="Arial"/>
          <w:szCs w:val="22"/>
        </w:rPr>
        <w:t xml:space="preserve"> se </w:t>
      </w:r>
      <w:proofErr w:type="spellStart"/>
      <w:r w:rsidR="004E2267" w:rsidRPr="004E2267">
        <w:rPr>
          <w:rFonts w:ascii="Arial" w:hAnsi="Arial" w:cs="Arial"/>
          <w:szCs w:val="22"/>
        </w:rPr>
        <w:t>radilo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="004E2267" w:rsidRPr="004E2267">
        <w:rPr>
          <w:rFonts w:ascii="Arial" w:hAnsi="Arial" w:cs="Arial"/>
          <w:szCs w:val="22"/>
        </w:rPr>
        <w:t>na</w:t>
      </w:r>
      <w:proofErr w:type="spellEnd"/>
      <w:proofErr w:type="gram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pripremi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za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uvođenje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Sistema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za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elektronsku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fiskalizaciju</w:t>
      </w:r>
      <w:proofErr w:type="spellEnd"/>
      <w:r w:rsidR="004E2267" w:rsidRPr="004E2267">
        <w:rPr>
          <w:rFonts w:ascii="Arial" w:hAnsi="Arial" w:cs="Arial"/>
          <w:szCs w:val="22"/>
        </w:rPr>
        <w:t xml:space="preserve">, </w:t>
      </w:r>
      <w:proofErr w:type="spellStart"/>
      <w:r w:rsidR="004E2267" w:rsidRPr="004E2267">
        <w:rPr>
          <w:rFonts w:ascii="Arial" w:hAnsi="Arial" w:cs="Arial"/>
          <w:szCs w:val="22"/>
        </w:rPr>
        <w:t>čijom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primjenom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će</w:t>
      </w:r>
      <w:proofErr w:type="spellEnd"/>
      <w:r w:rsidR="004E2267" w:rsidRPr="004E2267">
        <w:rPr>
          <w:rFonts w:ascii="Arial" w:hAnsi="Arial" w:cs="Arial"/>
          <w:szCs w:val="22"/>
        </w:rPr>
        <w:t xml:space="preserve"> se </w:t>
      </w:r>
      <w:proofErr w:type="spellStart"/>
      <w:r w:rsidR="004E2267" w:rsidRPr="004E2267">
        <w:rPr>
          <w:rFonts w:ascii="Arial" w:hAnsi="Arial" w:cs="Arial"/>
          <w:szCs w:val="22"/>
        </w:rPr>
        <w:t>povećati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efekti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rada</w:t>
      </w:r>
      <w:proofErr w:type="spellEnd"/>
      <w:r w:rsidR="004E2267" w:rsidRPr="004E2267">
        <w:rPr>
          <w:rFonts w:ascii="Arial" w:hAnsi="Arial" w:cs="Arial"/>
          <w:szCs w:val="22"/>
        </w:rPr>
        <w:t xml:space="preserve"> u </w:t>
      </w:r>
      <w:proofErr w:type="spellStart"/>
      <w:r w:rsidR="004E2267" w:rsidRPr="004E2267">
        <w:rPr>
          <w:rFonts w:ascii="Arial" w:hAnsi="Arial" w:cs="Arial"/>
          <w:szCs w:val="22"/>
        </w:rPr>
        <w:t>Poreskoj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upravi</w:t>
      </w:r>
      <w:proofErr w:type="spellEnd"/>
      <w:r w:rsidR="004E2267" w:rsidRPr="004E2267">
        <w:rPr>
          <w:rFonts w:ascii="Arial" w:hAnsi="Arial" w:cs="Arial"/>
          <w:szCs w:val="22"/>
        </w:rPr>
        <w:t xml:space="preserve"> i </w:t>
      </w:r>
      <w:proofErr w:type="spellStart"/>
      <w:r w:rsidR="004E2267" w:rsidRPr="004E2267">
        <w:rPr>
          <w:rFonts w:ascii="Arial" w:hAnsi="Arial" w:cs="Arial"/>
          <w:szCs w:val="22"/>
        </w:rPr>
        <w:t>smanjiti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siva</w:t>
      </w:r>
      <w:proofErr w:type="spellEnd"/>
      <w:r w:rsidR="004E2267" w:rsidRPr="004E2267">
        <w:rPr>
          <w:rFonts w:ascii="Arial" w:hAnsi="Arial" w:cs="Arial"/>
          <w:szCs w:val="22"/>
        </w:rPr>
        <w:t xml:space="preserve"> </w:t>
      </w:r>
      <w:proofErr w:type="spellStart"/>
      <w:r w:rsidR="004E2267" w:rsidRPr="004E2267">
        <w:rPr>
          <w:rFonts w:ascii="Arial" w:hAnsi="Arial" w:cs="Arial"/>
          <w:szCs w:val="22"/>
        </w:rPr>
        <w:t>ekonomija</w:t>
      </w:r>
      <w:proofErr w:type="spellEnd"/>
      <w:r w:rsidR="004E2267" w:rsidRPr="004E2267">
        <w:rPr>
          <w:rFonts w:ascii="Arial" w:hAnsi="Arial" w:cs="Arial"/>
          <w:szCs w:val="22"/>
        </w:rPr>
        <w:t xml:space="preserve">.  </w:t>
      </w:r>
      <w:r w:rsidR="004E2267" w:rsidRPr="004E2267">
        <w:rPr>
          <w:rFonts w:ascii="Arial" w:hAnsi="Arial" w:cs="Arial"/>
          <w:szCs w:val="22"/>
        </w:rPr>
        <w:tab/>
        <w:t xml:space="preserve">   </w:t>
      </w:r>
      <w:r w:rsidR="004E2267" w:rsidRPr="004E2267">
        <w:rPr>
          <w:rFonts w:ascii="Arial" w:hAnsi="Arial" w:cs="Arial"/>
          <w:szCs w:val="22"/>
        </w:rPr>
        <w:tab/>
      </w:r>
    </w:p>
    <w:p w:rsidR="004E2267" w:rsidRPr="004E2267" w:rsidRDefault="004E2267" w:rsidP="004E2267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Cs w:val="22"/>
        </w:rPr>
      </w:pPr>
      <w:r w:rsidRPr="004E2267">
        <w:rPr>
          <w:rFonts w:ascii="Arial" w:hAnsi="Arial" w:cs="Arial"/>
          <w:szCs w:val="22"/>
        </w:rPr>
        <w:tab/>
      </w:r>
      <w:proofErr w:type="spellStart"/>
      <w:proofErr w:type="gramStart"/>
      <w:r w:rsidRPr="004E2267">
        <w:rPr>
          <w:rFonts w:ascii="Arial" w:hAnsi="Arial" w:cs="Arial"/>
          <w:szCs w:val="22"/>
        </w:rPr>
        <w:t>Realizovana</w:t>
      </w:r>
      <w:proofErr w:type="spellEnd"/>
      <w:r w:rsidRPr="004E2267">
        <w:rPr>
          <w:rFonts w:ascii="Arial" w:hAnsi="Arial" w:cs="Arial"/>
          <w:szCs w:val="22"/>
        </w:rPr>
        <w:t xml:space="preserve"> je </w:t>
      </w:r>
      <w:proofErr w:type="spellStart"/>
      <w:r w:rsidRPr="004E2267">
        <w:rPr>
          <w:rFonts w:ascii="Arial" w:hAnsi="Arial" w:cs="Arial"/>
          <w:szCs w:val="22"/>
        </w:rPr>
        <w:t>redovna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godišnja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posjeta</w:t>
      </w:r>
      <w:proofErr w:type="spellEnd"/>
      <w:r w:rsidRPr="004E2267">
        <w:rPr>
          <w:rFonts w:ascii="Arial" w:hAnsi="Arial" w:cs="Arial"/>
          <w:szCs w:val="22"/>
        </w:rPr>
        <w:t xml:space="preserve"> MMF-a </w:t>
      </w:r>
      <w:proofErr w:type="spellStart"/>
      <w:r w:rsidRPr="004E2267">
        <w:rPr>
          <w:rFonts w:ascii="Arial" w:hAnsi="Arial" w:cs="Arial"/>
          <w:szCs w:val="22"/>
        </w:rPr>
        <w:t>gdje</w:t>
      </w:r>
      <w:proofErr w:type="spellEnd"/>
      <w:r w:rsidRPr="004E2267">
        <w:rPr>
          <w:rFonts w:ascii="Arial" w:hAnsi="Arial" w:cs="Arial"/>
          <w:szCs w:val="22"/>
        </w:rPr>
        <w:t xml:space="preserve"> je </w:t>
      </w:r>
      <w:proofErr w:type="spellStart"/>
      <w:r w:rsidRPr="004E2267">
        <w:rPr>
          <w:rFonts w:ascii="Arial" w:hAnsi="Arial" w:cs="Arial"/>
          <w:szCs w:val="22"/>
        </w:rPr>
        <w:t>razmotren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napredak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koji</w:t>
      </w:r>
      <w:proofErr w:type="spellEnd"/>
      <w:r w:rsidRPr="004E2267">
        <w:rPr>
          <w:rFonts w:ascii="Arial" w:hAnsi="Arial" w:cs="Arial"/>
          <w:szCs w:val="22"/>
        </w:rPr>
        <w:t xml:space="preserve"> je </w:t>
      </w:r>
      <w:proofErr w:type="spellStart"/>
      <w:r w:rsidRPr="004E2267">
        <w:rPr>
          <w:rFonts w:ascii="Arial" w:hAnsi="Arial" w:cs="Arial"/>
          <w:szCs w:val="22"/>
        </w:rPr>
        <w:t>Poreska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uprava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Crne</w:t>
      </w:r>
      <w:proofErr w:type="spellEnd"/>
      <w:r w:rsidRPr="004E2267">
        <w:rPr>
          <w:rFonts w:ascii="Arial" w:hAnsi="Arial" w:cs="Arial"/>
          <w:szCs w:val="22"/>
        </w:rPr>
        <w:t xml:space="preserve"> Gore </w:t>
      </w:r>
      <w:proofErr w:type="spellStart"/>
      <w:r w:rsidRPr="004E2267">
        <w:rPr>
          <w:rFonts w:ascii="Arial" w:hAnsi="Arial" w:cs="Arial"/>
          <w:szCs w:val="22"/>
        </w:rPr>
        <w:t>ostvarila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osnovu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programa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reforme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koji</w:t>
      </w:r>
      <w:proofErr w:type="spellEnd"/>
      <w:r w:rsidRPr="004E2267">
        <w:rPr>
          <w:rFonts w:ascii="Arial" w:hAnsi="Arial" w:cs="Arial"/>
          <w:szCs w:val="22"/>
        </w:rPr>
        <w:t xml:space="preserve"> se </w:t>
      </w:r>
      <w:proofErr w:type="spellStart"/>
      <w:r w:rsidRPr="004E2267">
        <w:rPr>
          <w:rFonts w:ascii="Arial" w:hAnsi="Arial" w:cs="Arial"/>
          <w:szCs w:val="22"/>
        </w:rPr>
        <w:t>realizuje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uz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podršku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Odjeljenja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za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fiskalne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poslove</w:t>
      </w:r>
      <w:proofErr w:type="spellEnd"/>
      <w:r w:rsidRPr="004E2267">
        <w:rPr>
          <w:rFonts w:ascii="Arial" w:hAnsi="Arial" w:cs="Arial"/>
          <w:szCs w:val="22"/>
        </w:rPr>
        <w:t xml:space="preserve"> MMF-a.</w:t>
      </w:r>
      <w:proofErr w:type="gramEnd"/>
      <w:r w:rsidRPr="004E2267">
        <w:rPr>
          <w:rFonts w:ascii="Arial" w:hAnsi="Arial" w:cs="Arial"/>
          <w:szCs w:val="22"/>
        </w:rPr>
        <w:t xml:space="preserve"> Date </w:t>
      </w:r>
      <w:proofErr w:type="spellStart"/>
      <w:r w:rsidRPr="004E2267">
        <w:rPr>
          <w:rFonts w:ascii="Arial" w:hAnsi="Arial" w:cs="Arial"/>
          <w:szCs w:val="22"/>
        </w:rPr>
        <w:t>su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preporuke</w:t>
      </w:r>
      <w:proofErr w:type="spellEnd"/>
      <w:r w:rsidRPr="004E2267">
        <w:rPr>
          <w:rFonts w:ascii="Arial" w:hAnsi="Arial" w:cs="Arial"/>
          <w:szCs w:val="22"/>
        </w:rPr>
        <w:t xml:space="preserve"> i </w:t>
      </w:r>
      <w:proofErr w:type="spellStart"/>
      <w:r w:rsidRPr="004E2267">
        <w:rPr>
          <w:rFonts w:ascii="Arial" w:hAnsi="Arial" w:cs="Arial"/>
          <w:szCs w:val="22"/>
        </w:rPr>
        <w:t>sugestije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koje</w:t>
      </w:r>
      <w:proofErr w:type="spellEnd"/>
      <w:r w:rsidRPr="004E2267">
        <w:rPr>
          <w:rFonts w:ascii="Arial" w:hAnsi="Arial" w:cs="Arial"/>
          <w:szCs w:val="22"/>
        </w:rPr>
        <w:t xml:space="preserve"> se </w:t>
      </w:r>
      <w:proofErr w:type="spellStart"/>
      <w:r w:rsidRPr="004E2267">
        <w:rPr>
          <w:rFonts w:ascii="Arial" w:hAnsi="Arial" w:cs="Arial"/>
          <w:szCs w:val="22"/>
        </w:rPr>
        <w:t>odnose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Pr="004E2267">
        <w:rPr>
          <w:rFonts w:ascii="Arial" w:hAnsi="Arial" w:cs="Arial"/>
          <w:szCs w:val="22"/>
        </w:rPr>
        <w:t>na</w:t>
      </w:r>
      <w:proofErr w:type="spellEnd"/>
      <w:proofErr w:type="gram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dalje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unapređenje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poslovnih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porcesa</w:t>
      </w:r>
      <w:proofErr w:type="spellEnd"/>
      <w:r w:rsidRPr="004E2267">
        <w:rPr>
          <w:rFonts w:ascii="Arial" w:hAnsi="Arial" w:cs="Arial"/>
          <w:szCs w:val="22"/>
        </w:rPr>
        <w:t xml:space="preserve"> u </w:t>
      </w:r>
      <w:proofErr w:type="spellStart"/>
      <w:r w:rsidRPr="004E2267">
        <w:rPr>
          <w:rFonts w:ascii="Arial" w:hAnsi="Arial" w:cs="Arial"/>
          <w:szCs w:val="22"/>
        </w:rPr>
        <w:t>Poreskoj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upravi</w:t>
      </w:r>
      <w:proofErr w:type="spellEnd"/>
      <w:r w:rsidRPr="004E2267">
        <w:rPr>
          <w:rFonts w:ascii="Arial" w:hAnsi="Arial" w:cs="Arial"/>
          <w:szCs w:val="22"/>
        </w:rPr>
        <w:t>.</w:t>
      </w:r>
    </w:p>
    <w:p w:rsidR="004E2267" w:rsidRPr="004E2267" w:rsidRDefault="004E2267" w:rsidP="004E2267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Cs w:val="22"/>
        </w:rPr>
      </w:pPr>
      <w:r w:rsidRPr="004E2267">
        <w:rPr>
          <w:rFonts w:ascii="Arial" w:hAnsi="Arial" w:cs="Arial"/>
          <w:szCs w:val="22"/>
        </w:rPr>
        <w:tab/>
        <w:t xml:space="preserve">U </w:t>
      </w:r>
      <w:proofErr w:type="spellStart"/>
      <w:r w:rsidRPr="004E2267">
        <w:rPr>
          <w:rFonts w:ascii="Arial" w:hAnsi="Arial" w:cs="Arial"/>
          <w:szCs w:val="22"/>
        </w:rPr>
        <w:t>periodu</w:t>
      </w:r>
      <w:proofErr w:type="spellEnd"/>
      <w:r w:rsidRPr="004E2267">
        <w:rPr>
          <w:rFonts w:ascii="Arial" w:hAnsi="Arial" w:cs="Arial"/>
          <w:szCs w:val="22"/>
        </w:rPr>
        <w:t xml:space="preserve"> od </w:t>
      </w:r>
      <w:proofErr w:type="spellStart"/>
      <w:r w:rsidRPr="004E2267">
        <w:rPr>
          <w:rFonts w:ascii="Arial" w:hAnsi="Arial" w:cs="Arial"/>
          <w:szCs w:val="22"/>
        </w:rPr>
        <w:t>septembra</w:t>
      </w:r>
      <w:proofErr w:type="spellEnd"/>
      <w:r w:rsidRPr="004E2267">
        <w:rPr>
          <w:rFonts w:ascii="Arial" w:hAnsi="Arial" w:cs="Arial"/>
          <w:szCs w:val="22"/>
        </w:rPr>
        <w:t xml:space="preserve"> do </w:t>
      </w:r>
      <w:proofErr w:type="spellStart"/>
      <w:r w:rsidRPr="004E2267">
        <w:rPr>
          <w:rFonts w:ascii="Arial" w:hAnsi="Arial" w:cs="Arial"/>
          <w:szCs w:val="22"/>
        </w:rPr>
        <w:t>novembra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realizovala</w:t>
      </w:r>
      <w:proofErr w:type="spellEnd"/>
      <w:r w:rsidRPr="004E2267">
        <w:rPr>
          <w:rFonts w:ascii="Arial" w:hAnsi="Arial" w:cs="Arial"/>
          <w:szCs w:val="22"/>
        </w:rPr>
        <w:t xml:space="preserve"> se i </w:t>
      </w:r>
      <w:proofErr w:type="spellStart"/>
      <w:r w:rsidRPr="004E2267">
        <w:rPr>
          <w:rFonts w:ascii="Arial" w:hAnsi="Arial" w:cs="Arial"/>
          <w:szCs w:val="22"/>
        </w:rPr>
        <w:t>posjeta</w:t>
      </w:r>
      <w:proofErr w:type="spellEnd"/>
      <w:r w:rsidRPr="004E2267">
        <w:rPr>
          <w:rFonts w:ascii="Arial" w:hAnsi="Arial" w:cs="Arial"/>
          <w:szCs w:val="22"/>
        </w:rPr>
        <w:t xml:space="preserve"> MMF-a </w:t>
      </w:r>
      <w:proofErr w:type="spellStart"/>
      <w:r w:rsidRPr="004E2267">
        <w:rPr>
          <w:rFonts w:ascii="Arial" w:hAnsi="Arial" w:cs="Arial"/>
          <w:szCs w:val="22"/>
        </w:rPr>
        <w:t>Sektoru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za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operativu</w:t>
      </w:r>
      <w:proofErr w:type="spellEnd"/>
      <w:r w:rsidRPr="004E2267">
        <w:rPr>
          <w:rFonts w:ascii="Arial" w:hAnsi="Arial" w:cs="Arial"/>
          <w:szCs w:val="22"/>
        </w:rPr>
        <w:t xml:space="preserve"> u </w:t>
      </w:r>
      <w:proofErr w:type="spellStart"/>
      <w:r w:rsidRPr="004E2267">
        <w:rPr>
          <w:rFonts w:ascii="Arial" w:hAnsi="Arial" w:cs="Arial"/>
          <w:szCs w:val="22"/>
        </w:rPr>
        <w:t>oblasti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inspekcijskog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nadzora</w:t>
      </w:r>
      <w:proofErr w:type="spellEnd"/>
      <w:r w:rsidRPr="004E2267">
        <w:rPr>
          <w:rFonts w:ascii="Arial" w:hAnsi="Arial" w:cs="Arial"/>
          <w:szCs w:val="22"/>
        </w:rPr>
        <w:t xml:space="preserve"> u </w:t>
      </w:r>
      <w:proofErr w:type="spellStart"/>
      <w:r w:rsidRPr="004E2267">
        <w:rPr>
          <w:rFonts w:ascii="Arial" w:hAnsi="Arial" w:cs="Arial"/>
          <w:szCs w:val="22"/>
        </w:rPr>
        <w:t>okviru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projekta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Reforma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inspekcijskog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nadzora</w:t>
      </w:r>
      <w:proofErr w:type="spellEnd"/>
      <w:r w:rsidRPr="004E2267">
        <w:rPr>
          <w:rFonts w:ascii="Arial" w:hAnsi="Arial" w:cs="Arial"/>
          <w:szCs w:val="22"/>
        </w:rPr>
        <w:t xml:space="preserve">, </w:t>
      </w:r>
      <w:proofErr w:type="spellStart"/>
      <w:r w:rsidRPr="004E2267">
        <w:rPr>
          <w:rFonts w:ascii="Arial" w:hAnsi="Arial" w:cs="Arial"/>
          <w:szCs w:val="22"/>
        </w:rPr>
        <w:t>tokom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koje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su</w:t>
      </w:r>
      <w:proofErr w:type="spellEnd"/>
      <w:r w:rsidRPr="004E2267">
        <w:rPr>
          <w:rFonts w:ascii="Arial" w:hAnsi="Arial" w:cs="Arial"/>
          <w:szCs w:val="22"/>
        </w:rPr>
        <w:t xml:space="preserve"> date </w:t>
      </w:r>
      <w:proofErr w:type="spellStart"/>
      <w:r w:rsidRPr="004E2267">
        <w:rPr>
          <w:rFonts w:ascii="Arial" w:hAnsi="Arial" w:cs="Arial"/>
          <w:szCs w:val="22"/>
        </w:rPr>
        <w:t>preporuke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za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izmjenu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propisa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koji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ili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predstavljaju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barijeru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ili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su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neophodni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za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implementaciju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modernog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pristupa</w:t>
      </w:r>
      <w:proofErr w:type="spellEnd"/>
      <w:r w:rsidRPr="004E2267">
        <w:rPr>
          <w:rFonts w:ascii="Arial" w:hAnsi="Arial" w:cs="Arial"/>
          <w:szCs w:val="22"/>
        </w:rPr>
        <w:t xml:space="preserve"> u </w:t>
      </w:r>
      <w:proofErr w:type="spellStart"/>
      <w:r w:rsidRPr="004E2267">
        <w:rPr>
          <w:rFonts w:ascii="Arial" w:hAnsi="Arial" w:cs="Arial"/>
          <w:szCs w:val="22"/>
        </w:rPr>
        <w:t>radu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poreske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inspekcije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ali</w:t>
      </w:r>
      <w:proofErr w:type="spellEnd"/>
      <w:r w:rsidRPr="004E2267">
        <w:rPr>
          <w:rFonts w:ascii="Arial" w:hAnsi="Arial" w:cs="Arial"/>
          <w:szCs w:val="22"/>
        </w:rPr>
        <w:t xml:space="preserve"> i </w:t>
      </w:r>
      <w:proofErr w:type="spellStart"/>
      <w:r w:rsidRPr="004E2267">
        <w:rPr>
          <w:rFonts w:ascii="Arial" w:hAnsi="Arial" w:cs="Arial"/>
          <w:szCs w:val="22"/>
        </w:rPr>
        <w:t>pomoć</w:t>
      </w:r>
      <w:proofErr w:type="spellEnd"/>
      <w:r w:rsidRPr="004E2267">
        <w:rPr>
          <w:rFonts w:ascii="Arial" w:hAnsi="Arial" w:cs="Arial"/>
          <w:szCs w:val="22"/>
        </w:rPr>
        <w:t xml:space="preserve"> u </w:t>
      </w:r>
      <w:proofErr w:type="spellStart"/>
      <w:r w:rsidRPr="004E2267">
        <w:rPr>
          <w:rFonts w:ascii="Arial" w:hAnsi="Arial" w:cs="Arial"/>
          <w:szCs w:val="22"/>
        </w:rPr>
        <w:t>usklađivanju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organizacione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strukture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inspekcijskog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nadzora</w:t>
      </w:r>
      <w:proofErr w:type="spellEnd"/>
      <w:r w:rsidRPr="004E2267">
        <w:rPr>
          <w:rFonts w:ascii="Arial" w:hAnsi="Arial" w:cs="Arial"/>
          <w:szCs w:val="22"/>
        </w:rPr>
        <w:t xml:space="preserve"> i </w:t>
      </w:r>
      <w:proofErr w:type="spellStart"/>
      <w:r w:rsidRPr="004E2267">
        <w:rPr>
          <w:rFonts w:ascii="Arial" w:hAnsi="Arial" w:cs="Arial"/>
          <w:szCs w:val="22"/>
        </w:rPr>
        <w:t>operativnih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potreba</w:t>
      </w:r>
      <w:proofErr w:type="spellEnd"/>
      <w:r w:rsidRPr="004E2267">
        <w:rPr>
          <w:rFonts w:ascii="Arial" w:hAnsi="Arial" w:cs="Arial"/>
          <w:szCs w:val="22"/>
        </w:rPr>
        <w:t xml:space="preserve">, </w:t>
      </w:r>
      <w:proofErr w:type="spellStart"/>
      <w:r w:rsidRPr="004E2267">
        <w:rPr>
          <w:rFonts w:ascii="Arial" w:hAnsi="Arial" w:cs="Arial"/>
          <w:szCs w:val="22"/>
        </w:rPr>
        <w:t>uključujući</w:t>
      </w:r>
      <w:proofErr w:type="spellEnd"/>
      <w:r w:rsidRPr="004E2267">
        <w:rPr>
          <w:rFonts w:ascii="Arial" w:hAnsi="Arial" w:cs="Arial"/>
          <w:szCs w:val="22"/>
        </w:rPr>
        <w:t xml:space="preserve"> i </w:t>
      </w:r>
      <w:proofErr w:type="spellStart"/>
      <w:r w:rsidRPr="004E2267">
        <w:rPr>
          <w:rFonts w:ascii="Arial" w:hAnsi="Arial" w:cs="Arial"/>
          <w:szCs w:val="22"/>
        </w:rPr>
        <w:t>centralizaciju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izbora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predmeta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za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kontrolu</w:t>
      </w:r>
      <w:proofErr w:type="spellEnd"/>
      <w:r w:rsidRPr="004E2267">
        <w:rPr>
          <w:rFonts w:ascii="Arial" w:hAnsi="Arial" w:cs="Arial"/>
          <w:szCs w:val="22"/>
        </w:rPr>
        <w:t>.</w:t>
      </w:r>
    </w:p>
    <w:p w:rsidR="00B12E79" w:rsidRDefault="004E2267" w:rsidP="004E2267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4E2267">
        <w:rPr>
          <w:rFonts w:ascii="Arial" w:hAnsi="Arial" w:cs="Arial"/>
          <w:szCs w:val="22"/>
        </w:rPr>
        <w:tab/>
      </w:r>
      <w:proofErr w:type="spellStart"/>
      <w:r w:rsidRPr="004E2267">
        <w:rPr>
          <w:rFonts w:ascii="Arial" w:hAnsi="Arial" w:cs="Arial"/>
          <w:szCs w:val="22"/>
        </w:rPr>
        <w:t>Situacija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Pr="004E2267">
        <w:rPr>
          <w:rFonts w:ascii="Arial" w:hAnsi="Arial" w:cs="Arial"/>
          <w:szCs w:val="22"/>
        </w:rPr>
        <w:t>sa</w:t>
      </w:r>
      <w:proofErr w:type="spellEnd"/>
      <w:proofErr w:type="gram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pandemijom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korona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virusa</w:t>
      </w:r>
      <w:proofErr w:type="spellEnd"/>
      <w:r w:rsidRPr="004E2267">
        <w:rPr>
          <w:rFonts w:ascii="Arial" w:hAnsi="Arial" w:cs="Arial"/>
          <w:szCs w:val="22"/>
        </w:rPr>
        <w:t xml:space="preserve">, </w:t>
      </w:r>
      <w:proofErr w:type="spellStart"/>
      <w:r w:rsidRPr="004E2267">
        <w:rPr>
          <w:rFonts w:ascii="Arial" w:hAnsi="Arial" w:cs="Arial"/>
          <w:szCs w:val="22"/>
        </w:rPr>
        <w:t>koja</w:t>
      </w:r>
      <w:proofErr w:type="spellEnd"/>
      <w:r w:rsidRPr="004E2267">
        <w:rPr>
          <w:rFonts w:ascii="Arial" w:hAnsi="Arial" w:cs="Arial"/>
          <w:szCs w:val="22"/>
        </w:rPr>
        <w:t xml:space="preserve"> je </w:t>
      </w:r>
      <w:proofErr w:type="spellStart"/>
      <w:r w:rsidRPr="004E2267">
        <w:rPr>
          <w:rFonts w:ascii="Arial" w:hAnsi="Arial" w:cs="Arial"/>
          <w:szCs w:val="22"/>
        </w:rPr>
        <w:t>pogodila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cijeli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svijet</w:t>
      </w:r>
      <w:proofErr w:type="spellEnd"/>
      <w:r w:rsidRPr="004E2267">
        <w:rPr>
          <w:rFonts w:ascii="Arial" w:hAnsi="Arial" w:cs="Arial"/>
          <w:szCs w:val="22"/>
        </w:rPr>
        <w:t xml:space="preserve">, </w:t>
      </w:r>
      <w:proofErr w:type="spellStart"/>
      <w:r w:rsidRPr="004E2267">
        <w:rPr>
          <w:rFonts w:ascii="Arial" w:hAnsi="Arial" w:cs="Arial"/>
          <w:szCs w:val="22"/>
        </w:rPr>
        <w:t>uticala</w:t>
      </w:r>
      <w:proofErr w:type="spellEnd"/>
      <w:r w:rsidRPr="004E2267">
        <w:rPr>
          <w:rFonts w:ascii="Arial" w:hAnsi="Arial" w:cs="Arial"/>
          <w:szCs w:val="22"/>
        </w:rPr>
        <w:t xml:space="preserve"> je i </w:t>
      </w:r>
      <w:proofErr w:type="spellStart"/>
      <w:r w:rsidRPr="004E2267">
        <w:rPr>
          <w:rFonts w:ascii="Arial" w:hAnsi="Arial" w:cs="Arial"/>
          <w:szCs w:val="22"/>
        </w:rPr>
        <w:t>na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rezultate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realizovane</w:t>
      </w:r>
      <w:proofErr w:type="spellEnd"/>
      <w:r w:rsidRPr="004E2267">
        <w:rPr>
          <w:rFonts w:ascii="Arial" w:hAnsi="Arial" w:cs="Arial"/>
          <w:szCs w:val="22"/>
        </w:rPr>
        <w:t xml:space="preserve"> u </w:t>
      </w:r>
      <w:proofErr w:type="spellStart"/>
      <w:r w:rsidRPr="004E2267">
        <w:rPr>
          <w:rFonts w:ascii="Arial" w:hAnsi="Arial" w:cs="Arial"/>
          <w:szCs w:val="22"/>
        </w:rPr>
        <w:t>izvještajnom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periodu</w:t>
      </w:r>
      <w:proofErr w:type="spellEnd"/>
      <w:r w:rsidRPr="004E2267">
        <w:rPr>
          <w:rFonts w:ascii="Arial" w:hAnsi="Arial" w:cs="Arial"/>
          <w:szCs w:val="22"/>
        </w:rPr>
        <w:t xml:space="preserve"> u </w:t>
      </w:r>
      <w:proofErr w:type="spellStart"/>
      <w:r w:rsidRPr="004E2267">
        <w:rPr>
          <w:rFonts w:ascii="Arial" w:hAnsi="Arial" w:cs="Arial"/>
          <w:szCs w:val="22"/>
        </w:rPr>
        <w:t>vidu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smanjene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naplate</w:t>
      </w:r>
      <w:proofErr w:type="spellEnd"/>
      <w:r w:rsidRPr="004E2267">
        <w:rPr>
          <w:rFonts w:ascii="Arial" w:hAnsi="Arial" w:cs="Arial"/>
          <w:szCs w:val="22"/>
        </w:rPr>
        <w:t xml:space="preserve">. </w:t>
      </w:r>
      <w:proofErr w:type="spellStart"/>
      <w:r w:rsidRPr="004E2267">
        <w:rPr>
          <w:rFonts w:ascii="Arial" w:hAnsi="Arial" w:cs="Arial"/>
          <w:szCs w:val="22"/>
        </w:rPr>
        <w:t>Međutim</w:t>
      </w:r>
      <w:proofErr w:type="spellEnd"/>
      <w:r w:rsidRPr="004E2267">
        <w:rPr>
          <w:rFonts w:ascii="Arial" w:hAnsi="Arial" w:cs="Arial"/>
          <w:szCs w:val="22"/>
        </w:rPr>
        <w:t xml:space="preserve">, s </w:t>
      </w:r>
      <w:proofErr w:type="spellStart"/>
      <w:r w:rsidRPr="004E2267">
        <w:rPr>
          <w:rFonts w:ascii="Arial" w:hAnsi="Arial" w:cs="Arial"/>
          <w:szCs w:val="22"/>
        </w:rPr>
        <w:t>obzirom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na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Vladin</w:t>
      </w:r>
      <w:proofErr w:type="spellEnd"/>
      <w:r w:rsidRPr="004E2267">
        <w:rPr>
          <w:rFonts w:ascii="Arial" w:hAnsi="Arial" w:cs="Arial"/>
          <w:szCs w:val="22"/>
        </w:rPr>
        <w:t xml:space="preserve"> program </w:t>
      </w:r>
      <w:proofErr w:type="spellStart"/>
      <w:r w:rsidRPr="004E2267">
        <w:rPr>
          <w:rFonts w:ascii="Arial" w:hAnsi="Arial" w:cs="Arial"/>
          <w:szCs w:val="22"/>
        </w:rPr>
        <w:t>podrške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privredi</w:t>
      </w:r>
      <w:proofErr w:type="spellEnd"/>
      <w:r w:rsidRPr="004E2267">
        <w:rPr>
          <w:rFonts w:ascii="Arial" w:hAnsi="Arial" w:cs="Arial"/>
          <w:szCs w:val="22"/>
        </w:rPr>
        <w:t xml:space="preserve"> u </w:t>
      </w:r>
      <w:proofErr w:type="spellStart"/>
      <w:r w:rsidRPr="004E2267">
        <w:rPr>
          <w:rFonts w:ascii="Arial" w:hAnsi="Arial" w:cs="Arial"/>
          <w:szCs w:val="22"/>
        </w:rPr>
        <w:t>vidu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subvencioniranja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dijela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bruto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zarada</w:t>
      </w:r>
      <w:proofErr w:type="spellEnd"/>
      <w:r w:rsidRPr="004E2267">
        <w:rPr>
          <w:rFonts w:ascii="Arial" w:hAnsi="Arial" w:cs="Arial"/>
          <w:szCs w:val="22"/>
        </w:rPr>
        <w:t xml:space="preserve">, </w:t>
      </w:r>
      <w:proofErr w:type="spellStart"/>
      <w:r w:rsidRPr="004E2267">
        <w:rPr>
          <w:rFonts w:ascii="Arial" w:hAnsi="Arial" w:cs="Arial"/>
          <w:szCs w:val="22"/>
        </w:rPr>
        <w:t>na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koji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imaju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pravo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poreski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obveznici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koji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nemaju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zaostalih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poreskih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potraživanja</w:t>
      </w:r>
      <w:proofErr w:type="spellEnd"/>
      <w:r w:rsidRPr="004E2267">
        <w:rPr>
          <w:rFonts w:ascii="Arial" w:hAnsi="Arial" w:cs="Arial"/>
          <w:szCs w:val="22"/>
        </w:rPr>
        <w:t xml:space="preserve">, a </w:t>
      </w:r>
      <w:proofErr w:type="spellStart"/>
      <w:r w:rsidRPr="004E2267">
        <w:rPr>
          <w:rFonts w:ascii="Arial" w:hAnsi="Arial" w:cs="Arial"/>
          <w:szCs w:val="22"/>
        </w:rPr>
        <w:t>koji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će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biti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nastavljen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radi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prevazilaženja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posljedica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ekonomske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krize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izazvane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pandemijom</w:t>
      </w:r>
      <w:proofErr w:type="spellEnd"/>
      <w:r w:rsidRPr="004E2267">
        <w:rPr>
          <w:rFonts w:ascii="Arial" w:hAnsi="Arial" w:cs="Arial"/>
          <w:szCs w:val="22"/>
        </w:rPr>
        <w:t xml:space="preserve">, </w:t>
      </w:r>
      <w:proofErr w:type="spellStart"/>
      <w:r w:rsidRPr="004E2267">
        <w:rPr>
          <w:rFonts w:ascii="Arial" w:hAnsi="Arial" w:cs="Arial"/>
          <w:szCs w:val="22"/>
        </w:rPr>
        <w:t>Poreska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uprava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očekuje</w:t>
      </w:r>
      <w:proofErr w:type="spellEnd"/>
      <w:r w:rsidRPr="004E2267">
        <w:rPr>
          <w:rFonts w:ascii="Arial" w:hAnsi="Arial" w:cs="Arial"/>
          <w:szCs w:val="22"/>
        </w:rPr>
        <w:t xml:space="preserve"> da </w:t>
      </w:r>
      <w:proofErr w:type="spellStart"/>
      <w:r w:rsidRPr="004E2267">
        <w:rPr>
          <w:rFonts w:ascii="Arial" w:hAnsi="Arial" w:cs="Arial"/>
          <w:szCs w:val="22"/>
        </w:rPr>
        <w:t>će</w:t>
      </w:r>
      <w:proofErr w:type="spellEnd"/>
      <w:r w:rsidRPr="004E2267">
        <w:rPr>
          <w:rFonts w:ascii="Arial" w:hAnsi="Arial" w:cs="Arial"/>
          <w:szCs w:val="22"/>
        </w:rPr>
        <w:t xml:space="preserve"> se </w:t>
      </w:r>
      <w:proofErr w:type="spellStart"/>
      <w:r w:rsidRPr="004E2267">
        <w:rPr>
          <w:rFonts w:ascii="Arial" w:hAnsi="Arial" w:cs="Arial"/>
          <w:szCs w:val="22"/>
        </w:rPr>
        <w:t>stepen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poreske</w:t>
      </w:r>
      <w:proofErr w:type="spellEnd"/>
      <w:r w:rsidRPr="004E2267">
        <w:rPr>
          <w:rFonts w:ascii="Arial" w:hAnsi="Arial" w:cs="Arial"/>
          <w:szCs w:val="22"/>
        </w:rPr>
        <w:t xml:space="preserve"> discipline i </w:t>
      </w:r>
      <w:proofErr w:type="spellStart"/>
      <w:r w:rsidRPr="004E2267">
        <w:rPr>
          <w:rFonts w:ascii="Arial" w:hAnsi="Arial" w:cs="Arial"/>
          <w:szCs w:val="22"/>
        </w:rPr>
        <w:t>dobrovoljnog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poštovanja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poreskih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propisa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zadržati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na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zadovoljavajućem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nivou</w:t>
      </w:r>
      <w:proofErr w:type="spellEnd"/>
      <w:r w:rsidRPr="004E2267">
        <w:rPr>
          <w:rFonts w:ascii="Arial" w:hAnsi="Arial" w:cs="Arial"/>
          <w:szCs w:val="22"/>
        </w:rPr>
        <w:t xml:space="preserve"> i u </w:t>
      </w:r>
      <w:proofErr w:type="spellStart"/>
      <w:r w:rsidRPr="004E2267">
        <w:rPr>
          <w:rFonts w:ascii="Arial" w:hAnsi="Arial" w:cs="Arial"/>
          <w:szCs w:val="22"/>
        </w:rPr>
        <w:t>narednom</w:t>
      </w:r>
      <w:proofErr w:type="spellEnd"/>
      <w:r w:rsidRPr="004E2267">
        <w:rPr>
          <w:rFonts w:ascii="Arial" w:hAnsi="Arial" w:cs="Arial"/>
          <w:szCs w:val="22"/>
        </w:rPr>
        <w:t xml:space="preserve"> </w:t>
      </w:r>
      <w:proofErr w:type="spellStart"/>
      <w:r w:rsidRPr="004E2267">
        <w:rPr>
          <w:rFonts w:ascii="Arial" w:hAnsi="Arial" w:cs="Arial"/>
          <w:szCs w:val="22"/>
        </w:rPr>
        <w:t>periodu</w:t>
      </w:r>
      <w:proofErr w:type="spellEnd"/>
      <w:r w:rsidRPr="004E2267">
        <w:rPr>
          <w:rFonts w:ascii="Arial" w:hAnsi="Arial" w:cs="Arial"/>
          <w:szCs w:val="22"/>
        </w:rPr>
        <w:t>.</w:t>
      </w: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37022" w:rsidRDefault="00437022" w:rsidP="00B12E79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A515FA" w:rsidRPr="001D2648" w:rsidTr="00B12E79">
        <w:trPr>
          <w:trHeight w:val="985"/>
        </w:trPr>
        <w:tc>
          <w:tcPr>
            <w:tcW w:w="10139" w:type="dxa"/>
            <w:shd w:val="clear" w:color="auto" w:fill="CCC0D9" w:themeFill="accent4" w:themeFillTint="66"/>
          </w:tcPr>
          <w:p w:rsidR="00A515FA" w:rsidRPr="001D2648" w:rsidRDefault="00A515FA" w:rsidP="008207DA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A515FA" w:rsidRPr="001D2648" w:rsidRDefault="00796A04" w:rsidP="004E2267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  <w:r w:rsidRPr="001D2648">
              <w:rPr>
                <w:rFonts w:ascii="Arial" w:eastAsia="Calibri" w:hAnsi="Arial" w:cs="Arial"/>
                <w:b/>
                <w:sz w:val="36"/>
                <w:lang w:val="hr-HR"/>
              </w:rPr>
              <w:t>Najznačajniji</w:t>
            </w:r>
            <w:r w:rsidR="00A515FA" w:rsidRPr="001D2648">
              <w:rPr>
                <w:rFonts w:ascii="Arial" w:eastAsia="Calibri" w:hAnsi="Arial" w:cs="Arial"/>
                <w:b/>
                <w:sz w:val="36"/>
                <w:lang w:val="hr-HR"/>
              </w:rPr>
              <w:t xml:space="preserve"> rezultati </w:t>
            </w:r>
            <w:r w:rsidR="00AE3E73" w:rsidRPr="001D2648">
              <w:rPr>
                <w:rFonts w:ascii="Arial" w:eastAsia="Calibri" w:hAnsi="Arial" w:cs="Arial"/>
                <w:b/>
                <w:sz w:val="36"/>
                <w:lang w:val="hr-HR"/>
              </w:rPr>
              <w:t xml:space="preserve">za </w:t>
            </w:r>
            <w:r w:rsidR="006A2D7A">
              <w:rPr>
                <w:rFonts w:ascii="Arial" w:eastAsia="Calibri" w:hAnsi="Arial" w:cs="Arial"/>
                <w:b/>
                <w:sz w:val="36"/>
                <w:lang w:val="hr-HR"/>
              </w:rPr>
              <w:t>2020</w:t>
            </w:r>
            <w:r w:rsidR="00FD194B" w:rsidRPr="001D2648">
              <w:rPr>
                <w:rFonts w:ascii="Arial" w:eastAsia="Calibri" w:hAnsi="Arial" w:cs="Arial"/>
                <w:b/>
                <w:sz w:val="36"/>
                <w:lang w:val="hr-HR"/>
              </w:rPr>
              <w:t>. godin</w:t>
            </w:r>
            <w:r w:rsidR="004E2267">
              <w:rPr>
                <w:rFonts w:ascii="Arial" w:eastAsia="Calibri" w:hAnsi="Arial" w:cs="Arial"/>
                <w:b/>
                <w:sz w:val="36"/>
                <w:lang w:val="hr-HR"/>
              </w:rPr>
              <w:t>u</w:t>
            </w:r>
          </w:p>
        </w:tc>
      </w:tr>
    </w:tbl>
    <w:p w:rsidR="00056B6F" w:rsidRPr="001D2648" w:rsidRDefault="00056B6F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</w:p>
    <w:p w:rsidR="00632B39" w:rsidRPr="001D2648" w:rsidRDefault="00632B39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</w:p>
    <w:p w:rsidR="00632B39" w:rsidRPr="001D2648" w:rsidRDefault="00C66AE6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  <w:r w:rsidRPr="001D264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87936" behindDoc="1" locked="0" layoutInCell="1" allowOverlap="1" wp14:anchorId="7C866CC3" wp14:editId="4C075CD7">
            <wp:simplePos x="0" y="0"/>
            <wp:positionH relativeFrom="column">
              <wp:posOffset>319404</wp:posOffset>
            </wp:positionH>
            <wp:positionV relativeFrom="paragraph">
              <wp:posOffset>86995</wp:posOffset>
            </wp:positionV>
            <wp:extent cx="752475" cy="981075"/>
            <wp:effectExtent l="0" t="0" r="9525" b="9525"/>
            <wp:wrapNone/>
            <wp:docPr id="19" name="Picture 19" descr="C:\Users\milica.koprivica\Desktop\New Pictur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ica.koprivica\Desktop\New Picture (3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B6F" w:rsidRPr="001D2648" w:rsidRDefault="00056B6F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lang w:val="hr-HR"/>
        </w:rPr>
      </w:pPr>
    </w:p>
    <w:p w:rsidR="00056B6F" w:rsidRPr="001D2648" w:rsidRDefault="001A18DF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sz w:val="36"/>
          <w:lang w:val="hr-HR"/>
        </w:rPr>
      </w:pPr>
      <w:r w:rsidRPr="001D2648">
        <w:rPr>
          <w:rFonts w:ascii="Arial" w:eastAsia="Calibri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818270" wp14:editId="7075F6D3">
                <wp:simplePos x="0" y="0"/>
                <wp:positionH relativeFrom="column">
                  <wp:posOffset>3213735</wp:posOffset>
                </wp:positionH>
                <wp:positionV relativeFrom="paragraph">
                  <wp:posOffset>-3175</wp:posOffset>
                </wp:positionV>
                <wp:extent cx="3190875" cy="1403985"/>
                <wp:effectExtent l="0" t="0" r="28575" b="2413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BAE" w:rsidRPr="001A18DF" w:rsidRDefault="004E2267" w:rsidP="00DA20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6"/>
                                <w:szCs w:val="56"/>
                                <w:lang w:val="hr-HR"/>
                              </w:rPr>
                            </w:pPr>
                            <w:r w:rsidRPr="004E2267">
                              <w:rPr>
                                <w:rFonts w:ascii="Arial" w:hAnsi="Arial" w:cs="Arial"/>
                                <w:b/>
                                <w:iCs/>
                                <w:sz w:val="56"/>
                                <w:szCs w:val="56"/>
                                <w:lang w:val="hr-HR"/>
                              </w:rPr>
                              <w:t>1.098.146.781,23</w:t>
                            </w:r>
                            <w:r w:rsidR="001A1BAE" w:rsidRPr="001A18DF">
                              <w:rPr>
                                <w:rFonts w:ascii="Arial" w:hAnsi="Arial" w:cs="Arial"/>
                                <w:b/>
                                <w:iCs/>
                                <w:sz w:val="56"/>
                                <w:szCs w:val="56"/>
                                <w:lang w:val="hr-HR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05pt;margin-top:-.25pt;width:251.2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" strokecolor="white [3212]">
                <v:textbox style="mso-fit-shape-to-text:t">
                  <w:txbxContent>
                    <w:p w:rsidR="001A1BAE" w:rsidRPr="001A18DF" w:rsidRDefault="004E2267" w:rsidP="00DA2031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6"/>
                          <w:szCs w:val="56"/>
                          <w:lang w:val="hr-HR"/>
                        </w:rPr>
                      </w:pPr>
                      <w:r w:rsidRPr="004E2267">
                        <w:rPr>
                          <w:rFonts w:ascii="Arial" w:hAnsi="Arial" w:cs="Arial"/>
                          <w:b/>
                          <w:iCs/>
                          <w:sz w:val="56"/>
                          <w:szCs w:val="56"/>
                          <w:lang w:val="hr-HR"/>
                        </w:rPr>
                        <w:t>1.098.146.781,23</w:t>
                      </w:r>
                      <w:r w:rsidR="001A1BAE" w:rsidRPr="001A18DF">
                        <w:rPr>
                          <w:rFonts w:ascii="Arial" w:hAnsi="Arial" w:cs="Arial"/>
                          <w:b/>
                          <w:iCs/>
                          <w:sz w:val="56"/>
                          <w:szCs w:val="56"/>
                          <w:lang w:val="hr-H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056B6F" w:rsidRPr="001D2648">
        <w:rPr>
          <w:rFonts w:ascii="Arial" w:eastAsia="Calibri" w:hAnsi="Arial" w:cs="Arial"/>
          <w:b/>
          <w:lang w:val="hr-HR"/>
        </w:rPr>
        <w:t xml:space="preserve">                      </w:t>
      </w:r>
      <w:r w:rsidR="00A515FA" w:rsidRPr="001D2648">
        <w:rPr>
          <w:rFonts w:ascii="Arial" w:eastAsia="Calibri" w:hAnsi="Arial" w:cs="Arial"/>
          <w:b/>
          <w:sz w:val="36"/>
          <w:lang w:val="hr-HR"/>
        </w:rPr>
        <w:t xml:space="preserve">Ukupna naplata </w:t>
      </w:r>
    </w:p>
    <w:p w:rsidR="00A515FA" w:rsidRPr="001D2648" w:rsidRDefault="00C66AE6" w:rsidP="00056B6F">
      <w:pPr>
        <w:tabs>
          <w:tab w:val="left" w:pos="5387"/>
        </w:tabs>
        <w:ind w:left="567"/>
        <w:rPr>
          <w:rFonts w:ascii="Arial" w:eastAsia="Calibri" w:hAnsi="Arial" w:cs="Arial"/>
          <w:b/>
          <w:sz w:val="32"/>
          <w:lang w:val="hr-HR"/>
        </w:rPr>
      </w:pPr>
      <w:r w:rsidRPr="001D2648">
        <w:rPr>
          <w:rFonts w:ascii="Arial" w:eastAsia="Calibri" w:hAnsi="Arial" w:cs="Arial"/>
          <w:b/>
          <w:sz w:val="36"/>
          <w:lang w:val="hr-HR"/>
        </w:rPr>
        <w:t xml:space="preserve">                     </w:t>
      </w:r>
      <w:r w:rsidR="00056B6F" w:rsidRPr="001D2648">
        <w:rPr>
          <w:rFonts w:ascii="Arial" w:eastAsia="Calibri" w:hAnsi="Arial" w:cs="Arial"/>
          <w:b/>
          <w:sz w:val="36"/>
          <w:lang w:val="hr-HR"/>
        </w:rPr>
        <w:t xml:space="preserve">prihoda       </w:t>
      </w:r>
    </w:p>
    <w:p w:rsidR="00A515FA" w:rsidRPr="001D2648" w:rsidRDefault="00A515FA" w:rsidP="00254010">
      <w:pPr>
        <w:jc w:val="center"/>
        <w:rPr>
          <w:rFonts w:ascii="Arial" w:eastAsia="Calibri" w:hAnsi="Arial" w:cs="Arial"/>
          <w:b/>
          <w:lang w:val="hr-HR"/>
        </w:rPr>
      </w:pPr>
    </w:p>
    <w:p w:rsidR="00A515FA" w:rsidRPr="001D2648" w:rsidRDefault="00056B6F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  <w:r w:rsidRPr="001D2648">
        <w:rPr>
          <w:rFonts w:ascii="Arial" w:eastAsia="Calibri" w:hAnsi="Arial" w:cs="Arial"/>
          <w:b/>
          <w:lang w:val="hr-HR"/>
        </w:rPr>
        <w:tab/>
      </w:r>
    </w:p>
    <w:p w:rsidR="00632B39" w:rsidRPr="001D2648" w:rsidRDefault="00632B39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p w:rsidR="00632B39" w:rsidRPr="001D2648" w:rsidRDefault="00632B39" w:rsidP="00C07CC1">
      <w:pPr>
        <w:tabs>
          <w:tab w:val="left" w:pos="1680"/>
        </w:tabs>
        <w:rPr>
          <w:rFonts w:ascii="Arial" w:eastAsia="Calibri" w:hAnsi="Arial" w:cs="Arial"/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994"/>
      </w:tblGrid>
      <w:tr w:rsidR="00350C2B" w:rsidRPr="001A18DF" w:rsidTr="00593B61">
        <w:trPr>
          <w:trHeight w:val="3920"/>
        </w:trPr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82137" w:rsidRPr="001D2648" w:rsidRDefault="00882137" w:rsidP="00A515FA">
            <w:pPr>
              <w:jc w:val="center"/>
              <w:rPr>
                <w:rFonts w:ascii="Arial" w:eastAsia="Calibri" w:hAnsi="Arial" w:cs="Arial"/>
                <w:b/>
                <w:sz w:val="32"/>
                <w:lang w:val="hr-HR"/>
              </w:rPr>
            </w:pPr>
          </w:p>
          <w:p w:rsidR="00DA2031" w:rsidRPr="002371F5" w:rsidRDefault="00882137" w:rsidP="00A515FA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2371F5">
              <w:rPr>
                <w:rFonts w:ascii="Arial" w:eastAsia="Calibri" w:hAnsi="Arial" w:cs="Arial"/>
                <w:b/>
                <w:sz w:val="36"/>
                <w:lang w:val="hr-HR"/>
              </w:rPr>
              <w:t>Kontakt sa poreskim obveznicima</w:t>
            </w:r>
          </w:p>
          <w:p w:rsidR="00A538A6" w:rsidRPr="002371F5" w:rsidRDefault="00A538A6" w:rsidP="00A515FA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882137" w:rsidRPr="002371F5" w:rsidRDefault="00882137" w:rsidP="00A515FA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DA2031" w:rsidRPr="002371F5" w:rsidRDefault="00DA2031" w:rsidP="00A515FA">
            <w:pPr>
              <w:jc w:val="center"/>
              <w:rPr>
                <w:rFonts w:ascii="Arial" w:eastAsia="Calibri" w:hAnsi="Arial" w:cs="Arial"/>
                <w:b/>
                <w:sz w:val="18"/>
                <w:lang w:val="hr-HR"/>
              </w:rPr>
            </w:pPr>
            <w:r w:rsidRPr="002371F5">
              <w:rPr>
                <w:rFonts w:ascii="Arial" w:eastAsia="Calibri" w:hAnsi="Arial" w:cs="Arial"/>
                <w:b/>
                <w:noProof/>
                <w:lang w:val="en-US"/>
              </w:rPr>
              <w:drawing>
                <wp:anchor distT="0" distB="0" distL="114300" distR="114300" simplePos="0" relativeHeight="251691008" behindDoc="1" locked="0" layoutInCell="1" allowOverlap="1" wp14:anchorId="3E33C38A" wp14:editId="62E14EB6">
                  <wp:simplePos x="0" y="0"/>
                  <wp:positionH relativeFrom="column">
                    <wp:posOffset>4507</wp:posOffset>
                  </wp:positionH>
                  <wp:positionV relativeFrom="paragraph">
                    <wp:posOffset>20320</wp:posOffset>
                  </wp:positionV>
                  <wp:extent cx="371475" cy="366395"/>
                  <wp:effectExtent l="0" t="0" r="9525" b="0"/>
                  <wp:wrapNone/>
                  <wp:docPr id="31" name="Picture 31" descr="C:\Users\milica.koprivica\Desktop\New Picture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lica.koprivica\Desktop\New Picture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031" w:rsidRPr="002371F5" w:rsidRDefault="00DA2031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2371F5">
              <w:rPr>
                <w:rFonts w:ascii="Arial" w:eastAsia="Calibri" w:hAnsi="Arial" w:cs="Arial"/>
                <w:b/>
                <w:lang w:val="hr-HR"/>
              </w:rPr>
              <w:t xml:space="preserve">            Telefonski kontakt </w:t>
            </w:r>
            <w:r w:rsidR="00E550F1" w:rsidRPr="002371F5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2371F5" w:rsidRPr="002371F5">
              <w:rPr>
                <w:rFonts w:ascii="Arial" w:eastAsia="Calibri" w:hAnsi="Arial" w:cs="Arial"/>
                <w:b/>
                <w:sz w:val="28"/>
                <w:lang w:val="hr-HR"/>
              </w:rPr>
              <w:t>39.390</w:t>
            </w:r>
          </w:p>
          <w:p w:rsidR="00882137" w:rsidRPr="002371F5" w:rsidRDefault="00882137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2371F5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92032" behindDoc="1" locked="0" layoutInCell="1" allowOverlap="1" wp14:anchorId="78958431" wp14:editId="1AFD311B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161925</wp:posOffset>
                  </wp:positionV>
                  <wp:extent cx="333375" cy="333375"/>
                  <wp:effectExtent l="0" t="0" r="9525" b="9525"/>
                  <wp:wrapNone/>
                  <wp:docPr id="288" name="Picture 288" descr="Rezultat slika za correspondenc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correspondenc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2137" w:rsidRPr="002371F5" w:rsidRDefault="00882137" w:rsidP="00285EF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2371F5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</w:t>
            </w:r>
            <w:r w:rsidRPr="002371F5">
              <w:rPr>
                <w:rFonts w:ascii="Arial" w:eastAsia="Calibri" w:hAnsi="Arial" w:cs="Arial"/>
                <w:b/>
                <w:lang w:val="hr-HR"/>
              </w:rPr>
              <w:t xml:space="preserve">Korespodencija </w:t>
            </w:r>
            <w:r w:rsidR="00E550F1" w:rsidRPr="002371F5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2371F5" w:rsidRPr="002371F5">
              <w:rPr>
                <w:rFonts w:ascii="Arial" w:eastAsia="Calibri" w:hAnsi="Arial" w:cs="Arial"/>
                <w:b/>
                <w:sz w:val="28"/>
                <w:lang w:val="hr-HR"/>
              </w:rPr>
              <w:t>12.483</w:t>
            </w:r>
          </w:p>
          <w:p w:rsidR="00882137" w:rsidRPr="002371F5" w:rsidRDefault="00882137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2371F5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93056" behindDoc="1" locked="0" layoutInCell="1" allowOverlap="1" wp14:anchorId="7E51A276" wp14:editId="1CD277E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137795</wp:posOffset>
                  </wp:positionV>
                  <wp:extent cx="428625" cy="428625"/>
                  <wp:effectExtent l="0" t="0" r="0" b="9525"/>
                  <wp:wrapNone/>
                  <wp:docPr id="289" name="Picture 289" descr="Rezultat slika za personal contac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personal contac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82137" w:rsidRPr="009571FF" w:rsidRDefault="00882137" w:rsidP="00DA203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2371F5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</w:t>
            </w:r>
            <w:r w:rsidRPr="002371F5">
              <w:rPr>
                <w:rFonts w:ascii="Arial" w:eastAsia="Calibri" w:hAnsi="Arial" w:cs="Arial"/>
                <w:b/>
                <w:lang w:val="hr-HR"/>
              </w:rPr>
              <w:t xml:space="preserve">Lični kontakt </w:t>
            </w:r>
            <w:r w:rsidR="00E550F1" w:rsidRPr="002371F5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2371F5" w:rsidRPr="002371F5">
              <w:rPr>
                <w:rFonts w:ascii="Arial" w:eastAsia="Calibri" w:hAnsi="Arial" w:cs="Arial"/>
                <w:b/>
                <w:sz w:val="28"/>
                <w:lang w:val="hr-HR"/>
              </w:rPr>
              <w:t>102.876</w:t>
            </w:r>
          </w:p>
          <w:p w:rsidR="00407114" w:rsidRPr="001A18DF" w:rsidRDefault="00407114" w:rsidP="00DA2031">
            <w:pPr>
              <w:rPr>
                <w:rFonts w:ascii="Arial" w:eastAsia="Calibri" w:hAnsi="Arial" w:cs="Arial"/>
                <w:b/>
                <w:sz w:val="18"/>
                <w:highlight w:val="yellow"/>
                <w:lang w:val="hr-HR"/>
              </w:rPr>
            </w:pPr>
          </w:p>
        </w:tc>
        <w:tc>
          <w:tcPr>
            <w:tcW w:w="4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5FA" w:rsidRPr="001A18DF" w:rsidRDefault="00A515FA" w:rsidP="00254010">
            <w:pPr>
              <w:jc w:val="center"/>
              <w:rPr>
                <w:rFonts w:ascii="Arial" w:eastAsia="Calibri" w:hAnsi="Arial" w:cs="Arial"/>
                <w:b/>
                <w:sz w:val="32"/>
                <w:highlight w:val="yellow"/>
                <w:lang w:val="hr-HR"/>
              </w:rPr>
            </w:pPr>
          </w:p>
          <w:p w:rsidR="00DA2031" w:rsidRPr="002371F5" w:rsidRDefault="00882137" w:rsidP="00254010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2371F5">
              <w:rPr>
                <w:rFonts w:ascii="Arial" w:eastAsia="Calibri" w:hAnsi="Arial" w:cs="Arial"/>
                <w:b/>
                <w:sz w:val="36"/>
                <w:lang w:val="hr-HR"/>
              </w:rPr>
              <w:t>Broj registrovanih poreskih obveznika</w:t>
            </w:r>
          </w:p>
          <w:p w:rsidR="00A538A6" w:rsidRPr="002371F5" w:rsidRDefault="00A538A6" w:rsidP="00254010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882137" w:rsidRPr="002371F5" w:rsidRDefault="00882137" w:rsidP="00254010">
            <w:pPr>
              <w:jc w:val="center"/>
              <w:rPr>
                <w:rFonts w:ascii="Arial" w:eastAsia="Calibri" w:hAnsi="Arial" w:cs="Arial"/>
                <w:b/>
                <w:sz w:val="28"/>
                <w:lang w:val="hr-HR"/>
              </w:rPr>
            </w:pPr>
          </w:p>
          <w:p w:rsidR="00E550F1" w:rsidRPr="002371F5" w:rsidRDefault="00E550F1" w:rsidP="00254010">
            <w:pPr>
              <w:jc w:val="center"/>
              <w:rPr>
                <w:rFonts w:ascii="Arial" w:eastAsia="Calibri" w:hAnsi="Arial" w:cs="Arial"/>
                <w:b/>
                <w:sz w:val="14"/>
                <w:lang w:val="hr-HR"/>
              </w:rPr>
            </w:pPr>
          </w:p>
          <w:p w:rsidR="00882137" w:rsidRPr="002371F5" w:rsidRDefault="00491EC9" w:rsidP="00882137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2371F5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="00882137" w:rsidRPr="002371F5">
              <w:rPr>
                <w:rFonts w:ascii="Arial" w:eastAsia="Calibri" w:hAnsi="Arial" w:cs="Arial"/>
                <w:b/>
                <w:lang w:val="hr-HR"/>
              </w:rPr>
              <w:t>Opšta registracija</w:t>
            </w:r>
            <w:r w:rsidR="00E550F1" w:rsidRPr="002371F5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882137" w:rsidRPr="002371F5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2371F5" w:rsidRPr="002371F5">
              <w:rPr>
                <w:rFonts w:ascii="Arial" w:eastAsia="Calibri" w:hAnsi="Arial" w:cs="Arial"/>
                <w:b/>
                <w:sz w:val="28"/>
                <w:lang w:val="hr-HR"/>
              </w:rPr>
              <w:t>5.145</w:t>
            </w:r>
          </w:p>
          <w:p w:rsidR="00273FFA" w:rsidRPr="002371F5" w:rsidRDefault="00601A14" w:rsidP="00882137">
            <w:pPr>
              <w:rPr>
                <w:rFonts w:ascii="Arial" w:eastAsia="Calibri" w:hAnsi="Arial" w:cs="Arial"/>
                <w:b/>
                <w:sz w:val="20"/>
                <w:lang w:val="hr-HR"/>
              </w:rPr>
            </w:pPr>
            <w:r w:rsidRPr="002371F5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730944" behindDoc="1" locked="0" layoutInCell="1" allowOverlap="1" wp14:anchorId="159A1EF2" wp14:editId="54A1E6D4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44450</wp:posOffset>
                  </wp:positionV>
                  <wp:extent cx="447675" cy="447675"/>
                  <wp:effectExtent l="0" t="0" r="9525" b="9525"/>
                  <wp:wrapNone/>
                  <wp:docPr id="3" name="Picture 3" descr="Rezultat slika za registr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slika za registr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3FFA" w:rsidRPr="002371F5" w:rsidRDefault="00491EC9" w:rsidP="00882137">
            <w:pPr>
              <w:rPr>
                <w:rFonts w:ascii="Arial" w:eastAsia="Calibri" w:hAnsi="Arial" w:cs="Arial"/>
                <w:b/>
                <w:lang w:val="hr-HR"/>
              </w:rPr>
            </w:pPr>
            <w:r w:rsidRPr="002371F5">
              <w:rPr>
                <w:rFonts w:ascii="Arial" w:hAnsi="Arial" w:cs="Arial"/>
                <w:noProof/>
                <w:lang w:val="en-US"/>
              </w:rPr>
              <w:t xml:space="preserve">                </w:t>
            </w:r>
            <w:r w:rsidR="00882137" w:rsidRPr="002371F5">
              <w:rPr>
                <w:rFonts w:ascii="Arial" w:eastAsia="Calibri" w:hAnsi="Arial" w:cs="Arial"/>
                <w:b/>
                <w:lang w:val="hr-HR"/>
              </w:rPr>
              <w:t xml:space="preserve">Registracija za PDV </w:t>
            </w:r>
            <w:r w:rsidR="00E550F1" w:rsidRPr="002371F5">
              <w:rPr>
                <w:rFonts w:ascii="Arial" w:eastAsia="Calibri" w:hAnsi="Arial" w:cs="Arial"/>
                <w:b/>
                <w:lang w:val="hr-HR"/>
              </w:rPr>
              <w:t xml:space="preserve"> </w:t>
            </w:r>
            <w:r w:rsidR="002371F5" w:rsidRPr="002371F5">
              <w:rPr>
                <w:rFonts w:ascii="Arial" w:eastAsia="Calibri" w:hAnsi="Arial" w:cs="Arial"/>
                <w:b/>
                <w:sz w:val="28"/>
                <w:lang w:val="hr-HR"/>
              </w:rPr>
              <w:t>3.352</w:t>
            </w:r>
          </w:p>
          <w:p w:rsidR="00491EC9" w:rsidRPr="002371F5" w:rsidRDefault="00491EC9" w:rsidP="00882137">
            <w:pPr>
              <w:rPr>
                <w:rFonts w:ascii="Arial" w:eastAsia="Calibri" w:hAnsi="Arial" w:cs="Arial"/>
                <w:b/>
                <w:sz w:val="20"/>
                <w:lang w:val="hr-HR"/>
              </w:rPr>
            </w:pPr>
            <w:r w:rsidRPr="002371F5">
              <w:rPr>
                <w:rFonts w:ascii="Arial" w:eastAsia="Calibri" w:hAnsi="Arial" w:cs="Arial"/>
                <w:b/>
                <w:lang w:val="hr-HR"/>
              </w:rPr>
              <w:t xml:space="preserve">        </w:t>
            </w:r>
          </w:p>
          <w:p w:rsidR="00E550F1" w:rsidRPr="001A18DF" w:rsidRDefault="00491EC9" w:rsidP="006A2D7A">
            <w:pPr>
              <w:rPr>
                <w:rFonts w:ascii="Arial" w:eastAsia="Calibri" w:hAnsi="Arial" w:cs="Arial"/>
                <w:b/>
                <w:sz w:val="28"/>
                <w:highlight w:val="yellow"/>
                <w:lang w:val="hr-HR"/>
              </w:rPr>
            </w:pPr>
            <w:r w:rsidRPr="002371F5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="00E550F1" w:rsidRPr="002371F5">
              <w:rPr>
                <w:rFonts w:ascii="Arial" w:eastAsia="Calibri" w:hAnsi="Arial" w:cs="Arial"/>
                <w:b/>
                <w:lang w:val="hr-HR"/>
              </w:rPr>
              <w:t xml:space="preserve">Registracija u CRPS  </w:t>
            </w:r>
            <w:r w:rsidR="002371F5" w:rsidRPr="002371F5">
              <w:rPr>
                <w:rFonts w:ascii="Arial" w:eastAsia="Calibri" w:hAnsi="Arial" w:cs="Arial"/>
                <w:b/>
                <w:sz w:val="28"/>
                <w:lang w:val="hr-HR"/>
              </w:rPr>
              <w:t>4.253</w:t>
            </w:r>
          </w:p>
        </w:tc>
      </w:tr>
      <w:tr w:rsidR="00346695" w:rsidRPr="001A18DF" w:rsidTr="00632B39">
        <w:trPr>
          <w:trHeight w:val="5510"/>
        </w:trPr>
        <w:tc>
          <w:tcPr>
            <w:tcW w:w="100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6695" w:rsidRPr="001A18DF" w:rsidRDefault="00346695" w:rsidP="00254010">
            <w:pPr>
              <w:jc w:val="center"/>
              <w:rPr>
                <w:rFonts w:ascii="Arial" w:eastAsia="Calibri" w:hAnsi="Arial" w:cs="Arial"/>
                <w:b/>
                <w:sz w:val="32"/>
                <w:highlight w:val="yellow"/>
                <w:lang w:val="hr-HR"/>
              </w:rPr>
            </w:pPr>
          </w:p>
          <w:p w:rsidR="00346695" w:rsidRPr="007314BD" w:rsidRDefault="00346695" w:rsidP="00254010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7314BD">
              <w:rPr>
                <w:rFonts w:ascii="Arial" w:eastAsia="Calibri" w:hAnsi="Arial" w:cs="Arial"/>
                <w:b/>
                <w:sz w:val="36"/>
                <w:lang w:val="hr-HR"/>
              </w:rPr>
              <w:t>Naplata prihoda</w:t>
            </w:r>
          </w:p>
          <w:p w:rsidR="00632B39" w:rsidRPr="001A18DF" w:rsidRDefault="00632B39" w:rsidP="00254010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C07CC1" w:rsidRPr="001A18DF" w:rsidRDefault="00C07CC1" w:rsidP="00254010">
            <w:pPr>
              <w:jc w:val="center"/>
              <w:rPr>
                <w:rFonts w:ascii="Arial" w:eastAsia="Calibri" w:hAnsi="Arial" w:cs="Arial"/>
                <w:b/>
                <w:sz w:val="14"/>
                <w:highlight w:val="yellow"/>
                <w:lang w:val="hr-HR"/>
              </w:rPr>
            </w:pPr>
          </w:p>
          <w:p w:rsidR="00346695" w:rsidRPr="001A18DF" w:rsidRDefault="00346695" w:rsidP="00254010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  <w:r w:rsidRPr="001A18DF">
              <w:rPr>
                <w:rFonts w:ascii="Arial" w:hAnsi="Arial" w:cs="Arial"/>
                <w:noProof/>
                <w:highlight w:val="yellow"/>
                <w:lang w:val="en-US"/>
              </w:rPr>
              <w:drawing>
                <wp:anchor distT="0" distB="0" distL="114300" distR="114300" simplePos="0" relativeHeight="251694080" behindDoc="1" locked="0" layoutInCell="1" allowOverlap="1" wp14:anchorId="7129F28A" wp14:editId="714A7F15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5080</wp:posOffset>
                  </wp:positionV>
                  <wp:extent cx="476885" cy="476250"/>
                  <wp:effectExtent l="0" t="0" r="0" b="0"/>
                  <wp:wrapNone/>
                  <wp:docPr id="292" name="Picture 292" descr="C:\Users\milica.koprivica\Desktop\New Picture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lica.koprivica\Desktop\New Picture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6695" w:rsidRPr="001A18DF" w:rsidRDefault="00346695" w:rsidP="00E550F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1A18DF">
              <w:rPr>
                <w:rFonts w:ascii="Arial" w:eastAsia="Calibri" w:hAnsi="Arial" w:cs="Arial"/>
                <w:b/>
                <w:lang w:val="hr-HR"/>
              </w:rPr>
              <w:t xml:space="preserve">                 Porezi + doprinosi + takse  </w:t>
            </w:r>
            <w:r w:rsidR="004E2267" w:rsidRPr="004E2267">
              <w:rPr>
                <w:rFonts w:ascii="Arial" w:eastAsia="Calibri" w:hAnsi="Arial" w:cs="Arial"/>
                <w:b/>
                <w:sz w:val="28"/>
                <w:lang w:val="hr-HR"/>
              </w:rPr>
              <w:t>1.098.146.781,23</w:t>
            </w:r>
            <w:r w:rsidR="00DB199F" w:rsidRPr="001A18DF">
              <w:rPr>
                <w:rFonts w:ascii="Arial" w:eastAsia="Calibri" w:hAnsi="Arial" w:cs="Arial"/>
                <w:b/>
                <w:sz w:val="28"/>
                <w:lang w:val="hr-HR"/>
              </w:rPr>
              <w:t>€</w:t>
            </w:r>
          </w:p>
          <w:p w:rsidR="008010FD" w:rsidRPr="001A18DF" w:rsidRDefault="008010FD" w:rsidP="00E550F1">
            <w:pPr>
              <w:rPr>
                <w:rFonts w:ascii="Arial" w:eastAsia="Calibri" w:hAnsi="Arial" w:cs="Arial"/>
                <w:b/>
                <w:sz w:val="16"/>
                <w:highlight w:val="yellow"/>
                <w:lang w:val="hr-HR"/>
              </w:rPr>
            </w:pPr>
          </w:p>
          <w:p w:rsidR="008010FD" w:rsidRPr="00E74928" w:rsidRDefault="008010FD" w:rsidP="00E550F1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1A18DF">
              <w:rPr>
                <w:rFonts w:ascii="Arial" w:eastAsia="Calibri" w:hAnsi="Arial" w:cs="Arial"/>
                <w:b/>
                <w:noProof/>
                <w:sz w:val="28"/>
                <w:highlight w:val="yellow"/>
                <w:lang w:val="en-US"/>
              </w:rPr>
              <w:drawing>
                <wp:anchor distT="0" distB="0" distL="114300" distR="114300" simplePos="0" relativeHeight="251695104" behindDoc="1" locked="0" layoutInCell="1" allowOverlap="1" wp14:anchorId="51FA387F" wp14:editId="07564153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58420</wp:posOffset>
                  </wp:positionV>
                  <wp:extent cx="476250" cy="474980"/>
                  <wp:effectExtent l="0" t="0" r="0" b="1270"/>
                  <wp:wrapNone/>
                  <wp:docPr id="295" name="Picture 295" descr="C:\Users\milica.koprivica\Desktop\New Picture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lica.koprivica\Desktop\New Picture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10FD" w:rsidRPr="002371F5" w:rsidRDefault="008010FD" w:rsidP="008010FD">
            <w:pPr>
              <w:rPr>
                <w:rFonts w:ascii="Arial" w:eastAsia="Calibri" w:hAnsi="Arial" w:cs="Arial"/>
                <w:b/>
                <w:bCs/>
                <w:sz w:val="28"/>
                <w:lang w:val="hr-HR"/>
              </w:rPr>
            </w:pPr>
            <w:r w:rsidRPr="00E74928">
              <w:rPr>
                <w:rFonts w:ascii="Arial" w:eastAsia="Calibri" w:hAnsi="Arial" w:cs="Arial"/>
                <w:b/>
                <w:bCs/>
                <w:lang w:val="sr-Latn-ME"/>
              </w:rPr>
              <w:t xml:space="preserve">                 </w:t>
            </w:r>
            <w:r w:rsidRPr="002371F5">
              <w:rPr>
                <w:rFonts w:ascii="Arial" w:eastAsia="Calibri" w:hAnsi="Arial" w:cs="Arial"/>
                <w:b/>
                <w:bCs/>
                <w:lang w:val="sr-Latn-ME"/>
              </w:rPr>
              <w:t xml:space="preserve">Naplata kroz reprogram </w:t>
            </w:r>
            <w:r w:rsidR="002371F5" w:rsidRPr="002371F5">
              <w:rPr>
                <w:rFonts w:ascii="Arial" w:eastAsia="Calibri" w:hAnsi="Arial" w:cs="Arial"/>
                <w:b/>
                <w:bCs/>
                <w:sz w:val="28"/>
                <w:lang w:val="hr-HR"/>
              </w:rPr>
              <w:t xml:space="preserve">14.706.208,81 </w:t>
            </w:r>
            <w:r w:rsidRPr="002371F5">
              <w:rPr>
                <w:rFonts w:ascii="Arial" w:eastAsia="Calibri" w:hAnsi="Arial" w:cs="Arial"/>
                <w:b/>
                <w:bCs/>
                <w:sz w:val="28"/>
                <w:lang w:val="hr-HR"/>
              </w:rPr>
              <w:t>€</w:t>
            </w:r>
          </w:p>
          <w:p w:rsidR="008010FD" w:rsidRPr="004E2267" w:rsidRDefault="008010FD" w:rsidP="00E550F1">
            <w:pPr>
              <w:rPr>
                <w:rFonts w:ascii="Arial" w:eastAsia="Calibri" w:hAnsi="Arial" w:cs="Arial"/>
                <w:b/>
                <w:sz w:val="20"/>
                <w:highlight w:val="yellow"/>
                <w:lang w:val="hr-HR"/>
              </w:rPr>
            </w:pPr>
          </w:p>
          <w:p w:rsidR="008010FD" w:rsidRPr="004E2267" w:rsidRDefault="008010FD" w:rsidP="00E550F1">
            <w:pPr>
              <w:rPr>
                <w:rFonts w:ascii="Arial" w:eastAsia="Calibri" w:hAnsi="Arial" w:cs="Arial"/>
                <w:b/>
                <w:sz w:val="28"/>
                <w:highlight w:val="yellow"/>
                <w:lang w:val="hr-HR"/>
              </w:rPr>
            </w:pPr>
            <w:r w:rsidRPr="004E2267">
              <w:rPr>
                <w:rFonts w:ascii="Arial" w:eastAsia="Calibri" w:hAnsi="Arial" w:cs="Arial"/>
                <w:b/>
                <w:sz w:val="28"/>
                <w:highlight w:val="yellow"/>
                <w:lang w:val="hr-HR"/>
              </w:rPr>
              <w:t xml:space="preserve">         </w:t>
            </w:r>
          </w:p>
          <w:p w:rsidR="008010FD" w:rsidRPr="00232B7C" w:rsidRDefault="008010FD" w:rsidP="00E550F1">
            <w:pPr>
              <w:rPr>
                <w:rFonts w:ascii="Arial" w:eastAsia="Calibri" w:hAnsi="Arial" w:cs="Arial"/>
                <w:b/>
                <w:lang w:val="hr-HR"/>
              </w:rPr>
            </w:pPr>
            <w:r w:rsidRPr="00232B7C">
              <w:rPr>
                <w:rFonts w:ascii="Arial" w:eastAsia="Calibri" w:hAnsi="Arial" w:cs="Arial"/>
                <w:b/>
                <w:lang w:val="hr-HR"/>
              </w:rPr>
              <w:t xml:space="preserve">                 Rekapitulacija naplate kroz reprogram od početka realizacije aktivnosti:</w:t>
            </w:r>
          </w:p>
          <w:p w:rsidR="00346695" w:rsidRPr="00232B7C" w:rsidRDefault="00346695" w:rsidP="00346695">
            <w:pPr>
              <w:rPr>
                <w:rFonts w:ascii="Arial" w:eastAsia="Calibri" w:hAnsi="Arial" w:cs="Arial"/>
                <w:b/>
                <w:sz w:val="18"/>
                <w:lang w:val="hr-HR"/>
              </w:rPr>
            </w:pPr>
          </w:p>
          <w:p w:rsidR="00346695" w:rsidRPr="00232B7C" w:rsidRDefault="00535E18" w:rsidP="00346695">
            <w:pPr>
              <w:rPr>
                <w:rFonts w:ascii="Arial" w:eastAsia="Calibri" w:hAnsi="Arial" w:cs="Arial"/>
                <w:sz w:val="28"/>
                <w:lang w:val="hr-HR"/>
              </w:rPr>
            </w:pPr>
            <w:r w:rsidRPr="00232B7C">
              <w:rPr>
                <w:rFonts w:ascii="Arial" w:eastAsia="Calibri" w:hAnsi="Arial" w:cs="Arial"/>
                <w:noProof/>
                <w:sz w:val="32"/>
                <w:lang w:val="en-US"/>
              </w:rPr>
              <w:drawing>
                <wp:anchor distT="0" distB="0" distL="114300" distR="114300" simplePos="0" relativeHeight="251696128" behindDoc="1" locked="0" layoutInCell="1" allowOverlap="1" wp14:anchorId="714DDA6F" wp14:editId="52C1B9B4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45720</wp:posOffset>
                  </wp:positionV>
                  <wp:extent cx="495935" cy="495300"/>
                  <wp:effectExtent l="0" t="0" r="0" b="0"/>
                  <wp:wrapNone/>
                  <wp:docPr id="297" name="Picture 297" descr="C:\Users\milica.koprivica\Desktop\New Picture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ilica.koprivica\Desktop\New Picture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10FD" w:rsidRPr="00232B7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 </w:t>
            </w:r>
            <w:r w:rsidR="00346695" w:rsidRPr="00232B7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</w:t>
            </w:r>
            <w:r w:rsidR="008010FD" w:rsidRPr="00232B7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346695" w:rsidRPr="00232B7C">
              <w:rPr>
                <w:rFonts w:ascii="Arial" w:eastAsia="Calibri" w:hAnsi="Arial" w:cs="Arial"/>
                <w:lang w:val="hr-HR"/>
              </w:rPr>
              <w:t>Naplata kroz reprogram (fizička lica)</w:t>
            </w:r>
            <w:r w:rsidR="00671BDB" w:rsidRPr="00232B7C">
              <w:rPr>
                <w:rFonts w:ascii="Arial" w:eastAsia="Calibri" w:hAnsi="Arial" w:cs="Arial"/>
                <w:lang w:val="hr-HR"/>
              </w:rPr>
              <w:t xml:space="preserve"> </w:t>
            </w:r>
            <w:r w:rsidR="00346695" w:rsidRPr="00232B7C">
              <w:rPr>
                <w:rFonts w:ascii="Arial" w:eastAsia="Calibri" w:hAnsi="Arial" w:cs="Arial"/>
                <w:lang w:val="hr-HR"/>
              </w:rPr>
              <w:t xml:space="preserve"> </w:t>
            </w:r>
            <w:r w:rsidR="00232B7C" w:rsidRPr="00232B7C">
              <w:rPr>
                <w:rFonts w:ascii="Arial" w:eastAsia="Calibri" w:hAnsi="Arial" w:cs="Arial"/>
                <w:bCs/>
                <w:sz w:val="28"/>
                <w:lang w:val="sr-Latn-ME"/>
              </w:rPr>
              <w:t>10.351.475,37</w:t>
            </w:r>
            <w:r w:rsidR="007049F2" w:rsidRPr="00232B7C">
              <w:rPr>
                <w:rFonts w:ascii="Arial" w:eastAsia="Calibri" w:hAnsi="Arial" w:cs="Arial"/>
                <w:bCs/>
                <w:sz w:val="28"/>
                <w:lang w:val="sr-Latn-ME"/>
              </w:rPr>
              <w:t>€</w:t>
            </w:r>
          </w:p>
          <w:p w:rsidR="00346695" w:rsidRPr="00232B7C" w:rsidRDefault="00346695" w:rsidP="00346695">
            <w:pPr>
              <w:rPr>
                <w:rFonts w:ascii="Arial" w:eastAsia="Calibri" w:hAnsi="Arial" w:cs="Arial"/>
                <w:lang w:val="hr-HR"/>
              </w:rPr>
            </w:pPr>
            <w:r w:rsidRPr="00232B7C">
              <w:rPr>
                <w:rFonts w:ascii="Arial" w:eastAsia="Calibri" w:hAnsi="Arial" w:cs="Arial"/>
                <w:lang w:val="hr-HR"/>
              </w:rPr>
              <w:t xml:space="preserve">                </w:t>
            </w:r>
          </w:p>
          <w:p w:rsidR="00346695" w:rsidRPr="00232B7C" w:rsidRDefault="00346695" w:rsidP="00346695">
            <w:pPr>
              <w:rPr>
                <w:rFonts w:ascii="Arial" w:eastAsia="Calibri" w:hAnsi="Arial" w:cs="Arial"/>
                <w:bCs/>
                <w:sz w:val="28"/>
                <w:lang w:val="sr-Latn-ME"/>
              </w:rPr>
            </w:pPr>
            <w:r w:rsidRPr="00232B7C">
              <w:rPr>
                <w:rFonts w:ascii="Arial" w:eastAsia="Calibri" w:hAnsi="Arial" w:cs="Arial"/>
                <w:lang w:val="hr-HR"/>
              </w:rPr>
              <w:t xml:space="preserve">               </w:t>
            </w:r>
            <w:r w:rsidR="008010FD" w:rsidRPr="00232B7C">
              <w:rPr>
                <w:rFonts w:ascii="Arial" w:eastAsia="Calibri" w:hAnsi="Arial" w:cs="Arial"/>
                <w:lang w:val="hr-HR"/>
              </w:rPr>
              <w:t xml:space="preserve"> </w:t>
            </w:r>
            <w:r w:rsidR="000819C4" w:rsidRPr="00232B7C">
              <w:rPr>
                <w:rFonts w:ascii="Arial" w:eastAsia="Calibri" w:hAnsi="Arial" w:cs="Arial"/>
                <w:lang w:val="hr-HR"/>
              </w:rPr>
              <w:t xml:space="preserve"> </w:t>
            </w:r>
            <w:r w:rsidRPr="00232B7C">
              <w:rPr>
                <w:rFonts w:ascii="Arial" w:eastAsia="Calibri" w:hAnsi="Arial" w:cs="Arial"/>
                <w:lang w:val="hr-HR"/>
              </w:rPr>
              <w:t xml:space="preserve"> Naplata kroz reprogram (pravna lica)  </w:t>
            </w:r>
            <w:r w:rsidR="00232B7C" w:rsidRPr="00232B7C">
              <w:rPr>
                <w:rFonts w:ascii="Arial" w:eastAsia="Calibri" w:hAnsi="Arial" w:cs="Arial"/>
                <w:bCs/>
                <w:sz w:val="28"/>
                <w:lang w:val="sr-Latn-ME"/>
              </w:rPr>
              <w:t>63.207.906,92</w:t>
            </w:r>
            <w:r w:rsidR="007049F2" w:rsidRPr="00232B7C">
              <w:rPr>
                <w:rFonts w:ascii="Arial" w:eastAsia="Calibri" w:hAnsi="Arial" w:cs="Arial"/>
                <w:bCs/>
                <w:sz w:val="28"/>
                <w:lang w:val="sr-Latn-ME"/>
              </w:rPr>
              <w:t>€</w:t>
            </w:r>
          </w:p>
          <w:p w:rsidR="008010FD" w:rsidRPr="00232B7C" w:rsidRDefault="008010FD" w:rsidP="00346695">
            <w:pPr>
              <w:rPr>
                <w:rFonts w:ascii="Arial" w:eastAsia="Calibri" w:hAnsi="Arial" w:cs="Arial"/>
                <w:lang w:val="hr-HR"/>
              </w:rPr>
            </w:pPr>
          </w:p>
          <w:p w:rsidR="00593B61" w:rsidRPr="001A18DF" w:rsidRDefault="00346695" w:rsidP="00507E33">
            <w:pPr>
              <w:rPr>
                <w:rFonts w:ascii="Arial" w:eastAsia="Calibri" w:hAnsi="Arial" w:cs="Arial"/>
                <w:b/>
                <w:bCs/>
                <w:sz w:val="28"/>
                <w:highlight w:val="yellow"/>
                <w:lang w:val="sr-Latn-ME"/>
              </w:rPr>
            </w:pPr>
            <w:r w:rsidRPr="00232B7C">
              <w:rPr>
                <w:rFonts w:ascii="Arial" w:eastAsia="Calibri" w:hAnsi="Arial" w:cs="Arial"/>
                <w:lang w:val="hr-HR"/>
              </w:rPr>
              <w:t xml:space="preserve">                 </w:t>
            </w:r>
            <w:r w:rsidR="000819C4" w:rsidRPr="00232B7C">
              <w:rPr>
                <w:rFonts w:ascii="Arial" w:eastAsia="Calibri" w:hAnsi="Arial" w:cs="Arial"/>
                <w:lang w:val="hr-HR"/>
              </w:rPr>
              <w:t xml:space="preserve"> </w:t>
            </w:r>
            <w:r w:rsidRPr="00232B7C">
              <w:rPr>
                <w:rFonts w:ascii="Arial" w:eastAsia="Calibri" w:hAnsi="Arial" w:cs="Arial"/>
                <w:lang w:val="hr-HR"/>
              </w:rPr>
              <w:t xml:space="preserve">Naplata kroz reprogram (lokalna samouprava)  </w:t>
            </w:r>
            <w:r w:rsidR="00232B7C" w:rsidRPr="00232B7C">
              <w:rPr>
                <w:rFonts w:ascii="Arial" w:eastAsia="Calibri" w:hAnsi="Arial" w:cs="Arial"/>
                <w:bCs/>
                <w:sz w:val="28"/>
                <w:lang w:val="sr-Latn-ME"/>
              </w:rPr>
              <w:t>5.064.266,07</w:t>
            </w:r>
            <w:r w:rsidR="007049F2" w:rsidRPr="00232B7C">
              <w:rPr>
                <w:rFonts w:ascii="Arial" w:eastAsia="Calibri" w:hAnsi="Arial" w:cs="Arial"/>
                <w:bCs/>
                <w:sz w:val="28"/>
                <w:lang w:val="sr-Latn-ME"/>
              </w:rPr>
              <w:t>€</w:t>
            </w:r>
          </w:p>
        </w:tc>
      </w:tr>
      <w:tr w:rsidR="00A538A6" w:rsidRPr="001A18DF" w:rsidTr="00227160">
        <w:trPr>
          <w:trHeight w:val="3111"/>
        </w:trPr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38A6" w:rsidRPr="004E2267" w:rsidRDefault="00A538A6" w:rsidP="001F201B">
            <w:pPr>
              <w:jc w:val="center"/>
              <w:rPr>
                <w:rFonts w:ascii="Arial" w:eastAsia="Calibri" w:hAnsi="Arial" w:cs="Arial"/>
                <w:b/>
                <w:sz w:val="32"/>
                <w:lang w:val="hr-HR"/>
              </w:rPr>
            </w:pPr>
          </w:p>
          <w:p w:rsidR="00A538A6" w:rsidRPr="00232B7C" w:rsidRDefault="00A538A6" w:rsidP="001F201B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232B7C">
              <w:rPr>
                <w:rFonts w:ascii="Arial" w:eastAsia="Calibri" w:hAnsi="Arial" w:cs="Arial"/>
                <w:b/>
                <w:sz w:val="36"/>
                <w:lang w:val="hr-HR"/>
              </w:rPr>
              <w:t>Ukidna rješenja</w:t>
            </w:r>
            <w:r w:rsidR="00DC2DF1" w:rsidRPr="00232B7C">
              <w:rPr>
                <w:rFonts w:ascii="Arial" w:eastAsia="Calibri" w:hAnsi="Arial" w:cs="Arial"/>
                <w:b/>
                <w:sz w:val="36"/>
                <w:lang w:val="hr-HR"/>
              </w:rPr>
              <w:t xml:space="preserve"> za reprogram</w:t>
            </w:r>
          </w:p>
          <w:p w:rsidR="00632B39" w:rsidRPr="00232B7C" w:rsidRDefault="00632B39" w:rsidP="001F201B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A538A6" w:rsidRPr="00232B7C" w:rsidRDefault="00A538A6" w:rsidP="001F201B">
            <w:pPr>
              <w:jc w:val="center"/>
              <w:rPr>
                <w:rFonts w:ascii="Arial" w:eastAsia="Calibri" w:hAnsi="Arial" w:cs="Arial"/>
                <w:b/>
                <w:lang w:val="hr-HR"/>
              </w:rPr>
            </w:pPr>
          </w:p>
          <w:p w:rsidR="00A538A6" w:rsidRPr="00232B7C" w:rsidRDefault="00630AE8" w:rsidP="001F201B">
            <w:pPr>
              <w:rPr>
                <w:rFonts w:ascii="Arial" w:eastAsia="Calibri" w:hAnsi="Arial" w:cs="Arial"/>
                <w:b/>
                <w:lang w:val="hr-HR"/>
              </w:rPr>
            </w:pPr>
            <w:r w:rsidRPr="00232B7C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788288" behindDoc="1" locked="0" layoutInCell="1" allowOverlap="1" wp14:anchorId="43619B0C" wp14:editId="1285ED4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121920</wp:posOffset>
                  </wp:positionV>
                  <wp:extent cx="571500" cy="571500"/>
                  <wp:effectExtent l="0" t="0" r="0" b="0"/>
                  <wp:wrapNone/>
                  <wp:docPr id="300" name="Picture 300" descr="S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rod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38A6" w:rsidRPr="00232B7C">
              <w:rPr>
                <w:rFonts w:ascii="Arial" w:eastAsia="Calibri" w:hAnsi="Arial" w:cs="Arial"/>
                <w:b/>
                <w:lang w:val="hr-HR"/>
              </w:rPr>
              <w:t xml:space="preserve">                  </w:t>
            </w:r>
            <w:r w:rsidRPr="00232B7C">
              <w:rPr>
                <w:rFonts w:ascii="Arial" w:eastAsia="Calibri" w:hAnsi="Arial" w:cs="Arial"/>
                <w:b/>
                <w:lang w:val="hr-HR"/>
              </w:rPr>
              <w:t xml:space="preserve">Donijeto rješenja o ukidanju </w:t>
            </w:r>
          </w:p>
          <w:p w:rsidR="00630AE8" w:rsidRPr="00232B7C" w:rsidRDefault="00630AE8" w:rsidP="001F201B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232B7C">
              <w:rPr>
                <w:rFonts w:ascii="Arial" w:eastAsia="Calibri" w:hAnsi="Arial" w:cs="Arial"/>
                <w:b/>
                <w:lang w:val="hr-HR"/>
              </w:rPr>
              <w:t xml:space="preserve">                  </w:t>
            </w:r>
            <w:r w:rsidR="00EE5475" w:rsidRPr="00232B7C">
              <w:rPr>
                <w:rFonts w:ascii="Arial" w:eastAsia="Calibri" w:hAnsi="Arial" w:cs="Arial"/>
                <w:b/>
                <w:sz w:val="28"/>
                <w:lang w:val="hr-HR"/>
              </w:rPr>
              <w:t>1</w:t>
            </w:r>
            <w:r w:rsidR="00232B7C" w:rsidRPr="00232B7C">
              <w:rPr>
                <w:rFonts w:ascii="Arial" w:eastAsia="Calibri" w:hAnsi="Arial" w:cs="Arial"/>
                <w:b/>
                <w:sz w:val="28"/>
                <w:lang w:val="hr-HR"/>
              </w:rPr>
              <w:t>96</w:t>
            </w:r>
          </w:p>
          <w:p w:rsidR="00A538A6" w:rsidRPr="00232B7C" w:rsidRDefault="00A538A6" w:rsidP="001F201B">
            <w:pPr>
              <w:rPr>
                <w:rFonts w:ascii="Arial" w:eastAsia="Calibri" w:hAnsi="Arial" w:cs="Arial"/>
                <w:b/>
                <w:sz w:val="10"/>
                <w:lang w:val="hr-HR"/>
              </w:rPr>
            </w:pPr>
            <w:r w:rsidRPr="00232B7C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             </w:t>
            </w:r>
          </w:p>
          <w:p w:rsidR="00A538A6" w:rsidRPr="00232B7C" w:rsidRDefault="00A538A6" w:rsidP="001F201B">
            <w:pPr>
              <w:rPr>
                <w:rFonts w:ascii="Arial" w:eastAsia="Calibri" w:hAnsi="Arial" w:cs="Arial"/>
                <w:b/>
                <w:lang w:val="hr-HR"/>
              </w:rPr>
            </w:pPr>
            <w:r w:rsidRPr="00232B7C">
              <w:rPr>
                <w:rFonts w:ascii="Arial" w:eastAsia="Calibri" w:hAnsi="Arial" w:cs="Arial"/>
                <w:b/>
                <w:lang w:val="hr-HR"/>
              </w:rPr>
              <w:t xml:space="preserve">                  Vrijednost duga  </w:t>
            </w:r>
          </w:p>
          <w:p w:rsidR="00A538A6" w:rsidRPr="004E2267" w:rsidRDefault="00A538A6" w:rsidP="001F201B">
            <w:pPr>
              <w:rPr>
                <w:rFonts w:ascii="Arial" w:eastAsia="Calibri" w:hAnsi="Arial" w:cs="Arial"/>
                <w:b/>
                <w:lang w:val="hr-HR"/>
              </w:rPr>
            </w:pPr>
            <w:r w:rsidRPr="00232B7C">
              <w:rPr>
                <w:rFonts w:ascii="Arial" w:eastAsia="Calibri" w:hAnsi="Arial" w:cs="Arial"/>
                <w:b/>
                <w:lang w:val="hr-HR"/>
              </w:rPr>
              <w:t xml:space="preserve">                  </w:t>
            </w:r>
            <w:r w:rsidR="00232B7C" w:rsidRPr="00232B7C">
              <w:rPr>
                <w:rFonts w:ascii="Arial" w:eastAsia="Calibri" w:hAnsi="Arial" w:cs="Arial"/>
                <w:b/>
                <w:sz w:val="28"/>
                <w:lang w:val="hr-HR"/>
              </w:rPr>
              <w:t>7.321.513,45</w:t>
            </w:r>
            <w:r w:rsidR="00A97FCF" w:rsidRPr="00232B7C">
              <w:rPr>
                <w:rFonts w:ascii="Arial" w:eastAsia="Calibri" w:hAnsi="Arial" w:cs="Arial"/>
                <w:b/>
                <w:sz w:val="28"/>
                <w:lang w:val="hr-HR"/>
              </w:rPr>
              <w:t>€</w:t>
            </w:r>
          </w:p>
          <w:p w:rsidR="00A538A6" w:rsidRPr="004E2267" w:rsidRDefault="00A538A6" w:rsidP="001F201B">
            <w:pPr>
              <w:rPr>
                <w:rFonts w:ascii="Arial" w:eastAsia="Calibri" w:hAnsi="Arial" w:cs="Arial"/>
                <w:b/>
                <w:lang w:val="hr-HR"/>
              </w:rPr>
            </w:pPr>
            <w:r w:rsidRPr="004E2267">
              <w:rPr>
                <w:rFonts w:ascii="Arial" w:eastAsia="Calibri" w:hAnsi="Arial" w:cs="Arial"/>
                <w:b/>
                <w:lang w:val="hr-HR"/>
              </w:rPr>
              <w:t xml:space="preserve">                  </w:t>
            </w:r>
          </w:p>
        </w:tc>
        <w:tc>
          <w:tcPr>
            <w:tcW w:w="4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38A6" w:rsidRPr="004E2267" w:rsidRDefault="00A538A6" w:rsidP="001F201B">
            <w:pPr>
              <w:jc w:val="center"/>
              <w:rPr>
                <w:rFonts w:ascii="Arial" w:eastAsia="Calibri" w:hAnsi="Arial" w:cs="Arial"/>
                <w:b/>
                <w:sz w:val="32"/>
                <w:lang w:val="hr-HR"/>
              </w:rPr>
            </w:pPr>
          </w:p>
          <w:p w:rsidR="00A538A6" w:rsidRPr="00C96E9E" w:rsidRDefault="00A538A6" w:rsidP="001F201B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C96E9E">
              <w:rPr>
                <w:rFonts w:ascii="Arial" w:eastAsia="Calibri" w:hAnsi="Arial" w:cs="Arial"/>
                <w:b/>
                <w:sz w:val="36"/>
                <w:lang w:val="hr-HR"/>
              </w:rPr>
              <w:t>Inspekcijske kontrole</w:t>
            </w:r>
          </w:p>
          <w:p w:rsidR="00632B39" w:rsidRPr="00C96E9E" w:rsidRDefault="00632B39" w:rsidP="001F201B">
            <w:pPr>
              <w:rPr>
                <w:rFonts w:ascii="Arial" w:eastAsia="Calibri" w:hAnsi="Arial" w:cs="Arial"/>
                <w:b/>
                <w:lang w:val="hr-HR"/>
              </w:rPr>
            </w:pPr>
          </w:p>
          <w:p w:rsidR="00A538A6" w:rsidRPr="00C96E9E" w:rsidRDefault="00A538A6" w:rsidP="001F201B">
            <w:pPr>
              <w:rPr>
                <w:rFonts w:ascii="Arial" w:eastAsia="Calibri" w:hAnsi="Arial" w:cs="Arial"/>
                <w:b/>
                <w:sz w:val="22"/>
                <w:lang w:val="hr-HR"/>
              </w:rPr>
            </w:pPr>
          </w:p>
          <w:p w:rsidR="00DC2DF1" w:rsidRPr="00C96E9E" w:rsidRDefault="00DC2DF1" w:rsidP="001F201B">
            <w:pPr>
              <w:rPr>
                <w:rFonts w:ascii="Arial" w:eastAsia="Calibri" w:hAnsi="Arial" w:cs="Arial"/>
                <w:b/>
                <w:sz w:val="22"/>
                <w:lang w:val="hr-HR"/>
              </w:rPr>
            </w:pPr>
          </w:p>
          <w:p w:rsidR="00DC2DF1" w:rsidRPr="00C96E9E" w:rsidRDefault="00DC2DF1" w:rsidP="001F201B">
            <w:pPr>
              <w:rPr>
                <w:rFonts w:ascii="Arial" w:eastAsia="Calibri" w:hAnsi="Arial" w:cs="Arial"/>
                <w:b/>
                <w:sz w:val="14"/>
                <w:lang w:val="hr-HR"/>
              </w:rPr>
            </w:pPr>
          </w:p>
          <w:p w:rsidR="00A538A6" w:rsidRPr="00C96E9E" w:rsidRDefault="00632B39" w:rsidP="001F201B">
            <w:pPr>
              <w:tabs>
                <w:tab w:val="left" w:pos="993"/>
              </w:tabs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C96E9E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789312" behindDoc="1" locked="0" layoutInCell="1" allowOverlap="1" wp14:anchorId="3DC766ED" wp14:editId="25C46C03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1905</wp:posOffset>
                  </wp:positionV>
                  <wp:extent cx="495300" cy="600075"/>
                  <wp:effectExtent l="0" t="0" r="0" b="9525"/>
                  <wp:wrapNone/>
                  <wp:docPr id="2" name="Picture 2" descr="Rezultat slika za insp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slika za insp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38A6" w:rsidRPr="00C96E9E">
              <w:rPr>
                <w:rFonts w:ascii="Arial" w:eastAsia="Calibri" w:hAnsi="Arial" w:cs="Arial"/>
                <w:sz w:val="22"/>
                <w:lang w:val="hr-HR"/>
              </w:rPr>
              <w:t xml:space="preserve">                 </w:t>
            </w:r>
            <w:r w:rsidR="00A538A6" w:rsidRPr="00C96E9E">
              <w:rPr>
                <w:rFonts w:ascii="Arial" w:eastAsia="Calibri" w:hAnsi="Arial" w:cs="Arial"/>
                <w:b/>
                <w:lang w:val="hr-HR"/>
              </w:rPr>
              <w:t xml:space="preserve">Broj kontrola  </w:t>
            </w:r>
            <w:r w:rsidR="00C96E9E" w:rsidRPr="00C96E9E">
              <w:rPr>
                <w:rFonts w:ascii="Arial" w:eastAsia="Calibri" w:hAnsi="Arial" w:cs="Arial"/>
                <w:b/>
                <w:sz w:val="28"/>
                <w:lang w:val="hr-HR"/>
              </w:rPr>
              <w:t>9.242</w:t>
            </w:r>
          </w:p>
          <w:p w:rsidR="00A538A6" w:rsidRPr="00C96E9E" w:rsidRDefault="00A538A6" w:rsidP="001F201B">
            <w:pPr>
              <w:rPr>
                <w:rFonts w:ascii="Arial" w:eastAsia="Calibri" w:hAnsi="Arial" w:cs="Arial"/>
                <w:b/>
                <w:sz w:val="10"/>
                <w:lang w:val="hr-HR"/>
              </w:rPr>
            </w:pPr>
          </w:p>
          <w:p w:rsidR="00A538A6" w:rsidRPr="00C96E9E" w:rsidRDefault="00A538A6" w:rsidP="001F201B">
            <w:pPr>
              <w:rPr>
                <w:rFonts w:ascii="Arial" w:eastAsia="Calibri" w:hAnsi="Arial" w:cs="Arial"/>
                <w:b/>
                <w:lang w:val="hr-HR"/>
              </w:rPr>
            </w:pPr>
            <w:r w:rsidRPr="00C96E9E">
              <w:rPr>
                <w:rFonts w:ascii="Arial" w:eastAsia="Calibri" w:hAnsi="Arial" w:cs="Arial"/>
                <w:b/>
                <w:lang w:val="hr-HR"/>
              </w:rPr>
              <w:t xml:space="preserve">                Utvrđene korekcije  </w:t>
            </w:r>
          </w:p>
          <w:p w:rsidR="00DB199F" w:rsidRPr="004E2267" w:rsidRDefault="00A538A6" w:rsidP="00DB199F">
            <w:pPr>
              <w:rPr>
                <w:rFonts w:ascii="Arial" w:eastAsia="Calibri" w:hAnsi="Arial" w:cs="Arial"/>
                <w:b/>
                <w:sz w:val="28"/>
                <w:lang w:val="hr-HR"/>
              </w:rPr>
            </w:pPr>
            <w:r w:rsidRPr="00C96E9E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="00C96E9E" w:rsidRPr="00C96E9E">
              <w:rPr>
                <w:rFonts w:ascii="Arial" w:eastAsia="Calibri" w:hAnsi="Arial" w:cs="Arial"/>
                <w:b/>
                <w:sz w:val="28"/>
                <w:lang w:val="hr-HR"/>
              </w:rPr>
              <w:t>29.434.482,83</w:t>
            </w:r>
            <w:r w:rsidR="00DB199F" w:rsidRPr="00C96E9E">
              <w:rPr>
                <w:rFonts w:ascii="Arial" w:eastAsia="Calibri" w:hAnsi="Arial" w:cs="Arial"/>
                <w:b/>
                <w:sz w:val="28"/>
                <w:lang w:val="hr-HR"/>
              </w:rPr>
              <w:t>€</w:t>
            </w:r>
          </w:p>
          <w:p w:rsidR="00A538A6" w:rsidRPr="004E2267" w:rsidRDefault="00A538A6" w:rsidP="001F201B">
            <w:pPr>
              <w:pStyle w:val="ListParagraph"/>
              <w:ind w:left="1310"/>
              <w:jc w:val="both"/>
              <w:rPr>
                <w:rFonts w:ascii="Arial" w:eastAsia="Calibri" w:hAnsi="Arial" w:cs="Arial"/>
                <w:b/>
                <w:lang w:val="hr-HR"/>
              </w:rPr>
            </w:pPr>
          </w:p>
        </w:tc>
      </w:tr>
      <w:tr w:rsidR="00A538A6" w:rsidRPr="001A18DF" w:rsidTr="00227160">
        <w:trPr>
          <w:trHeight w:val="4194"/>
        </w:trPr>
        <w:tc>
          <w:tcPr>
            <w:tcW w:w="100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D16D5" w:rsidRPr="004E2267" w:rsidRDefault="00AD16D5" w:rsidP="00AD16D5">
            <w:pPr>
              <w:jc w:val="center"/>
              <w:rPr>
                <w:rFonts w:ascii="Arial" w:eastAsia="Calibri" w:hAnsi="Arial" w:cs="Arial"/>
                <w:b/>
                <w:sz w:val="36"/>
                <w:highlight w:val="yellow"/>
                <w:lang w:val="hr-HR"/>
              </w:rPr>
            </w:pPr>
          </w:p>
          <w:p w:rsidR="00AD16D5" w:rsidRPr="00C96E9E" w:rsidRDefault="00AD16D5" w:rsidP="00AD16D5">
            <w:pPr>
              <w:jc w:val="center"/>
              <w:rPr>
                <w:rFonts w:ascii="Arial" w:eastAsia="Calibri" w:hAnsi="Arial" w:cs="Arial"/>
                <w:b/>
                <w:sz w:val="36"/>
                <w:lang w:val="hr-HR"/>
              </w:rPr>
            </w:pPr>
            <w:r w:rsidRPr="00C96E9E">
              <w:rPr>
                <w:rFonts w:ascii="Arial" w:eastAsia="Calibri" w:hAnsi="Arial" w:cs="Arial"/>
                <w:b/>
                <w:sz w:val="36"/>
                <w:lang w:val="hr-HR"/>
              </w:rPr>
              <w:t>Transparentnost rada PU</w:t>
            </w:r>
          </w:p>
          <w:p w:rsidR="00AD16D5" w:rsidRPr="004E2267" w:rsidRDefault="00AD16D5" w:rsidP="00AD16D5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AD16D5" w:rsidRPr="004E2267" w:rsidRDefault="00AD16D5" w:rsidP="00AD16D5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AD16D5" w:rsidRPr="00C96E9E" w:rsidRDefault="00180147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C96E9E">
              <w:rPr>
                <w:rFonts w:ascii="Arial" w:eastAsia="Calibri" w:hAnsi="Arial" w:cs="Arial"/>
                <w:b/>
                <w:lang w:val="hr-HR"/>
              </w:rPr>
              <w:t xml:space="preserve">                     </w:t>
            </w:r>
            <w:r w:rsidR="00C96E9E" w:rsidRPr="00C96E9E">
              <w:rPr>
                <w:rFonts w:ascii="Arial" w:eastAsia="Calibri" w:hAnsi="Arial" w:cs="Arial"/>
                <w:b/>
                <w:sz w:val="28"/>
                <w:lang w:val="hr-HR"/>
              </w:rPr>
              <w:t>22</w:t>
            </w:r>
            <w:r w:rsidR="00AD16D5" w:rsidRPr="00C96E9E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025223" w:rsidRPr="00C96E9E">
              <w:rPr>
                <w:rFonts w:ascii="Arial" w:eastAsia="Calibri" w:hAnsi="Arial" w:cs="Arial"/>
                <w:b/>
                <w:lang w:val="hr-HR"/>
              </w:rPr>
              <w:t>saopštenja</w:t>
            </w:r>
            <w:r w:rsidR="00AD16D5" w:rsidRPr="00C96E9E">
              <w:rPr>
                <w:rFonts w:ascii="Arial" w:eastAsia="Calibri" w:hAnsi="Arial" w:cs="Arial"/>
                <w:b/>
                <w:lang w:val="hr-HR"/>
              </w:rPr>
              <w:t xml:space="preserve"> za medije</w:t>
            </w:r>
          </w:p>
          <w:p w:rsidR="00AD16D5" w:rsidRPr="004E2267" w:rsidRDefault="00AD16D5" w:rsidP="00AD16D5">
            <w:pPr>
              <w:jc w:val="both"/>
              <w:rPr>
                <w:rFonts w:ascii="Arial" w:eastAsia="Calibri" w:hAnsi="Arial" w:cs="Arial"/>
                <w:b/>
                <w:sz w:val="10"/>
                <w:highlight w:val="yellow"/>
                <w:lang w:val="hr-HR"/>
              </w:rPr>
            </w:pPr>
          </w:p>
          <w:p w:rsidR="00AD16D5" w:rsidRPr="00C96E9E" w:rsidRDefault="00AD16D5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C96E9E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793408" behindDoc="1" locked="0" layoutInCell="1" allowOverlap="1" wp14:anchorId="06B8760E" wp14:editId="6D95A58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201295</wp:posOffset>
                  </wp:positionV>
                  <wp:extent cx="590550" cy="590550"/>
                  <wp:effectExtent l="0" t="0" r="0" b="0"/>
                  <wp:wrapNone/>
                  <wp:docPr id="6" name="Picture 6" descr="S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od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0147" w:rsidRPr="00C96E9E">
              <w:rPr>
                <w:rFonts w:ascii="Arial" w:eastAsia="Calibri" w:hAnsi="Arial" w:cs="Arial"/>
                <w:b/>
                <w:lang w:val="hr-HR"/>
              </w:rPr>
              <w:t xml:space="preserve">                     </w:t>
            </w:r>
            <w:r w:rsidR="004048B0" w:rsidRPr="00C96E9E">
              <w:rPr>
                <w:rFonts w:ascii="Arial" w:eastAsia="Calibri" w:hAnsi="Arial" w:cs="Arial"/>
                <w:b/>
                <w:sz w:val="28"/>
                <w:lang w:val="hr-HR"/>
              </w:rPr>
              <w:t>1</w:t>
            </w:r>
            <w:r w:rsidR="00C96E9E" w:rsidRPr="00C96E9E">
              <w:rPr>
                <w:rFonts w:ascii="Arial" w:eastAsia="Calibri" w:hAnsi="Arial" w:cs="Arial"/>
                <w:b/>
                <w:sz w:val="28"/>
                <w:lang w:val="hr-HR"/>
              </w:rPr>
              <w:t>5</w:t>
            </w:r>
            <w:r w:rsidRPr="00C96E9E">
              <w:rPr>
                <w:rFonts w:ascii="Arial" w:eastAsia="Calibri" w:hAnsi="Arial" w:cs="Arial"/>
                <w:b/>
                <w:lang w:val="hr-HR"/>
              </w:rPr>
              <w:t xml:space="preserve"> informacija</w:t>
            </w:r>
          </w:p>
          <w:p w:rsidR="00AD16D5" w:rsidRPr="004E2267" w:rsidRDefault="00AD16D5" w:rsidP="00AD16D5">
            <w:pPr>
              <w:jc w:val="both"/>
              <w:rPr>
                <w:rFonts w:ascii="Arial" w:eastAsia="Calibri" w:hAnsi="Arial" w:cs="Arial"/>
                <w:b/>
                <w:sz w:val="10"/>
                <w:highlight w:val="yellow"/>
                <w:lang w:val="hr-HR"/>
              </w:rPr>
            </w:pPr>
          </w:p>
          <w:p w:rsidR="00AD16D5" w:rsidRPr="00C96E9E" w:rsidRDefault="00180147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C96E9E">
              <w:rPr>
                <w:rFonts w:ascii="Arial" w:eastAsia="Calibri" w:hAnsi="Arial" w:cs="Arial"/>
                <w:b/>
                <w:lang w:val="hr-HR"/>
              </w:rPr>
              <w:t xml:space="preserve">                     </w:t>
            </w:r>
            <w:r w:rsidR="00C96E9E" w:rsidRPr="00C96E9E">
              <w:rPr>
                <w:rFonts w:ascii="Arial" w:eastAsia="Calibri" w:hAnsi="Arial" w:cs="Arial"/>
                <w:b/>
                <w:sz w:val="28"/>
                <w:lang w:val="hr-HR"/>
              </w:rPr>
              <w:t>61</w:t>
            </w:r>
            <w:r w:rsidR="00025223" w:rsidRPr="00C96E9E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C96E9E" w:rsidRPr="00C96E9E">
              <w:rPr>
                <w:rFonts w:ascii="Arial" w:eastAsia="Calibri" w:hAnsi="Arial" w:cs="Arial"/>
                <w:b/>
                <w:lang w:val="hr-HR"/>
              </w:rPr>
              <w:t>obavještenje</w:t>
            </w:r>
            <w:r w:rsidR="00AD16D5" w:rsidRPr="00C96E9E">
              <w:rPr>
                <w:rFonts w:ascii="Arial" w:eastAsia="Calibri" w:hAnsi="Arial" w:cs="Arial"/>
                <w:b/>
                <w:lang w:val="hr-HR"/>
              </w:rPr>
              <w:t xml:space="preserve"> o realizovanim aktivnostima</w:t>
            </w:r>
          </w:p>
          <w:p w:rsidR="00AD16D5" w:rsidRPr="004E2267" w:rsidRDefault="00AD16D5" w:rsidP="00AD16D5">
            <w:pPr>
              <w:tabs>
                <w:tab w:val="left" w:pos="6096"/>
              </w:tabs>
              <w:jc w:val="both"/>
              <w:rPr>
                <w:rFonts w:ascii="Arial" w:eastAsia="Calibri" w:hAnsi="Arial" w:cs="Arial"/>
                <w:b/>
                <w:sz w:val="10"/>
                <w:highlight w:val="yellow"/>
                <w:lang w:val="hr-HR"/>
              </w:rPr>
            </w:pPr>
          </w:p>
          <w:p w:rsidR="00AD16D5" w:rsidRPr="00C96E9E" w:rsidRDefault="00AD16D5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C96E9E">
              <w:rPr>
                <w:rFonts w:ascii="Arial" w:eastAsia="Calibri" w:hAnsi="Arial" w:cs="Arial"/>
                <w:b/>
                <w:lang w:val="hr-HR"/>
              </w:rPr>
              <w:t xml:space="preserve">                </w:t>
            </w:r>
            <w:r w:rsidRPr="00C96E9E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 </w:t>
            </w:r>
            <w:r w:rsidR="00025223" w:rsidRPr="00C96E9E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180147" w:rsidRPr="00C96E9E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C96E9E" w:rsidRPr="00C96E9E">
              <w:rPr>
                <w:rFonts w:ascii="Arial" w:eastAsia="Calibri" w:hAnsi="Arial" w:cs="Arial"/>
                <w:b/>
                <w:sz w:val="28"/>
                <w:lang w:val="hr-HR"/>
              </w:rPr>
              <w:t>51</w:t>
            </w:r>
            <w:r w:rsidRPr="00C96E9E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C96E9E" w:rsidRPr="00C96E9E">
              <w:rPr>
                <w:rFonts w:ascii="Arial" w:eastAsia="Calibri" w:hAnsi="Arial" w:cs="Arial"/>
                <w:b/>
                <w:lang w:val="hr-HR"/>
              </w:rPr>
              <w:t>set</w:t>
            </w:r>
            <w:r w:rsidRPr="00C96E9E">
              <w:rPr>
                <w:rFonts w:ascii="Arial" w:eastAsia="Calibri" w:hAnsi="Arial" w:cs="Arial"/>
                <w:b/>
                <w:lang w:val="hr-HR"/>
              </w:rPr>
              <w:t xml:space="preserve"> pitanja od strane štampanih i elektronskih medija</w:t>
            </w:r>
          </w:p>
          <w:p w:rsidR="00AD16D5" w:rsidRPr="004E2267" w:rsidRDefault="00AD16D5" w:rsidP="00AD16D5">
            <w:pPr>
              <w:jc w:val="both"/>
              <w:rPr>
                <w:rFonts w:ascii="Arial" w:eastAsia="Calibri" w:hAnsi="Arial" w:cs="Arial"/>
                <w:b/>
                <w:sz w:val="10"/>
                <w:highlight w:val="yellow"/>
                <w:lang w:val="hr-HR"/>
              </w:rPr>
            </w:pPr>
          </w:p>
          <w:p w:rsidR="00AD16D5" w:rsidRPr="00C96E9E" w:rsidRDefault="00AD16D5" w:rsidP="00AD16D5">
            <w:pPr>
              <w:jc w:val="both"/>
              <w:rPr>
                <w:rFonts w:ascii="Arial" w:eastAsia="Calibri" w:hAnsi="Arial" w:cs="Arial"/>
                <w:b/>
                <w:lang w:val="hr-HR"/>
              </w:rPr>
            </w:pPr>
            <w:r w:rsidRPr="00C96E9E">
              <w:rPr>
                <w:rFonts w:ascii="Arial" w:eastAsia="Calibri" w:hAnsi="Arial" w:cs="Arial"/>
                <w:b/>
                <w:lang w:val="hr-HR"/>
              </w:rPr>
              <w:t xml:space="preserve">                     </w:t>
            </w:r>
            <w:r w:rsidR="004048B0" w:rsidRPr="00C96E9E">
              <w:rPr>
                <w:rFonts w:ascii="Arial" w:eastAsia="Calibri" w:hAnsi="Arial" w:cs="Arial"/>
                <w:b/>
                <w:sz w:val="28"/>
                <w:lang w:val="hr-HR"/>
              </w:rPr>
              <w:t>1</w:t>
            </w:r>
            <w:r w:rsidR="00C96E9E" w:rsidRPr="00C96E9E">
              <w:rPr>
                <w:rFonts w:ascii="Arial" w:eastAsia="Calibri" w:hAnsi="Arial" w:cs="Arial"/>
                <w:b/>
                <w:sz w:val="28"/>
                <w:lang w:val="hr-HR"/>
              </w:rPr>
              <w:t>9</w:t>
            </w:r>
            <w:r w:rsidR="004048B0" w:rsidRPr="00C96E9E">
              <w:rPr>
                <w:rFonts w:ascii="Arial" w:eastAsia="Calibri" w:hAnsi="Arial" w:cs="Arial"/>
                <w:b/>
                <w:sz w:val="28"/>
                <w:lang w:val="hr-HR"/>
              </w:rPr>
              <w:t>5</w:t>
            </w:r>
            <w:r w:rsidRPr="00C96E9E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Pr="00C96E9E">
              <w:rPr>
                <w:rFonts w:ascii="Arial" w:eastAsia="Calibri" w:hAnsi="Arial" w:cs="Arial"/>
                <w:b/>
                <w:lang w:val="hr-HR"/>
              </w:rPr>
              <w:t>objava na društvenoj mreži Facebook</w:t>
            </w:r>
          </w:p>
          <w:p w:rsidR="00AD16D5" w:rsidRPr="00C96E9E" w:rsidRDefault="00AD16D5" w:rsidP="00AD16D5">
            <w:pPr>
              <w:pStyle w:val="ListParagraph"/>
              <w:ind w:left="1665"/>
              <w:rPr>
                <w:rFonts w:ascii="Arial" w:eastAsia="Calibri" w:hAnsi="Arial" w:cs="Arial"/>
                <w:b/>
                <w:sz w:val="10"/>
                <w:lang w:val="hr-HR"/>
              </w:rPr>
            </w:pPr>
          </w:p>
          <w:p w:rsidR="00A538A6" w:rsidRPr="00285EF1" w:rsidRDefault="00C96E9E" w:rsidP="004048B0">
            <w:pPr>
              <w:pStyle w:val="ListParagraph"/>
              <w:ind w:left="1418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  <w:r w:rsidRPr="00C96E9E">
              <w:rPr>
                <w:rFonts w:ascii="Arial" w:eastAsia="Calibri" w:hAnsi="Arial" w:cs="Arial"/>
                <w:b/>
                <w:sz w:val="28"/>
                <w:lang w:val="hr-HR"/>
              </w:rPr>
              <w:t>220</w:t>
            </w:r>
            <w:r w:rsidR="00AD16D5" w:rsidRPr="00C96E9E">
              <w:rPr>
                <w:rFonts w:ascii="Arial" w:eastAsia="Calibri" w:hAnsi="Arial" w:cs="Arial"/>
                <w:b/>
                <w:sz w:val="28"/>
                <w:lang w:val="hr-HR"/>
              </w:rPr>
              <w:t xml:space="preserve"> </w:t>
            </w:r>
            <w:r w:rsidR="00AD16D5" w:rsidRPr="00C96E9E">
              <w:rPr>
                <w:rFonts w:ascii="Arial" w:eastAsia="Calibri" w:hAnsi="Arial" w:cs="Arial"/>
                <w:b/>
                <w:lang w:val="hr-HR"/>
              </w:rPr>
              <w:t>objav</w:t>
            </w:r>
            <w:r w:rsidR="004048B0" w:rsidRPr="00C96E9E">
              <w:rPr>
                <w:rFonts w:ascii="Arial" w:eastAsia="Calibri" w:hAnsi="Arial" w:cs="Arial"/>
                <w:b/>
                <w:lang w:val="hr-HR"/>
              </w:rPr>
              <w:t>a</w:t>
            </w:r>
            <w:r w:rsidR="00AD16D5" w:rsidRPr="00C96E9E">
              <w:rPr>
                <w:rFonts w:ascii="Arial" w:eastAsia="Calibri" w:hAnsi="Arial" w:cs="Arial"/>
                <w:b/>
                <w:lang w:val="hr-HR"/>
              </w:rPr>
              <w:t xml:space="preserve"> na društvenoj mreži Twitter</w:t>
            </w:r>
          </w:p>
        </w:tc>
      </w:tr>
      <w:tr w:rsidR="00A538A6" w:rsidRPr="001D2648" w:rsidTr="009427B4">
        <w:trPr>
          <w:trHeight w:val="2792"/>
        </w:trPr>
        <w:tc>
          <w:tcPr>
            <w:tcW w:w="100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38A6" w:rsidRDefault="00A538A6" w:rsidP="00601A14">
            <w:pPr>
              <w:jc w:val="center"/>
              <w:rPr>
                <w:rFonts w:ascii="Arial" w:eastAsia="Calibri" w:hAnsi="Arial" w:cs="Arial"/>
                <w:b/>
                <w:sz w:val="32"/>
                <w:highlight w:val="yellow"/>
                <w:lang w:val="hr-HR"/>
              </w:rPr>
            </w:pPr>
          </w:p>
          <w:p w:rsidR="009427B4" w:rsidRPr="009427B4" w:rsidRDefault="009427B4" w:rsidP="00601A14">
            <w:pPr>
              <w:jc w:val="center"/>
              <w:rPr>
                <w:rFonts w:ascii="Arial" w:eastAsia="Calibri" w:hAnsi="Arial" w:cs="Arial"/>
                <w:b/>
                <w:sz w:val="32"/>
                <w:lang w:val="hr-HR"/>
              </w:rPr>
            </w:pPr>
            <w:r w:rsidRPr="009427B4">
              <w:rPr>
                <w:rFonts w:ascii="Arial" w:eastAsia="Calibri" w:hAnsi="Arial" w:cs="Arial"/>
                <w:b/>
                <w:sz w:val="32"/>
                <w:lang w:val="hr-HR"/>
              </w:rPr>
              <w:t>Ostalo</w:t>
            </w:r>
          </w:p>
          <w:p w:rsidR="009427B4" w:rsidRDefault="009427B4" w:rsidP="00601A14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9427B4" w:rsidRDefault="009427B4" w:rsidP="00601A14">
            <w:pPr>
              <w:jc w:val="center"/>
              <w:rPr>
                <w:rFonts w:ascii="Arial" w:eastAsia="Calibri" w:hAnsi="Arial" w:cs="Arial"/>
                <w:b/>
                <w:highlight w:val="yellow"/>
                <w:lang w:val="hr-HR"/>
              </w:rPr>
            </w:pPr>
          </w:p>
          <w:p w:rsidR="00091B5D" w:rsidRDefault="009427B4" w:rsidP="005503BA">
            <w:pPr>
              <w:pStyle w:val="ListParagraph"/>
              <w:ind w:left="360" w:firstLine="774"/>
              <w:jc w:val="both"/>
              <w:rPr>
                <w:rFonts w:ascii="Arial" w:hAnsi="Arial" w:cs="Arial"/>
                <w:noProof/>
                <w:szCs w:val="22"/>
                <w:lang w:val="sr-Latn-ME"/>
              </w:rPr>
            </w:pPr>
            <w:proofErr w:type="spellStart"/>
            <w:r w:rsidRPr="009427B4">
              <w:rPr>
                <w:rFonts w:ascii="Arial" w:hAnsi="Arial" w:cs="Arial"/>
                <w:szCs w:val="22"/>
              </w:rPr>
              <w:t>Realizovana</w:t>
            </w:r>
            <w:proofErr w:type="spellEnd"/>
            <w:r w:rsidRPr="009427B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9427B4">
              <w:rPr>
                <w:rFonts w:ascii="Arial" w:hAnsi="Arial" w:cs="Arial"/>
                <w:szCs w:val="22"/>
              </w:rPr>
              <w:t>redovna</w:t>
            </w:r>
            <w:proofErr w:type="spellEnd"/>
            <w:r w:rsidRPr="009427B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9427B4">
              <w:rPr>
                <w:rFonts w:ascii="Arial" w:hAnsi="Arial" w:cs="Arial"/>
                <w:szCs w:val="22"/>
              </w:rPr>
              <w:t>godišnja</w:t>
            </w:r>
            <w:proofErr w:type="spellEnd"/>
            <w:r w:rsidRPr="009427B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9427B4">
              <w:rPr>
                <w:rFonts w:ascii="Arial" w:hAnsi="Arial" w:cs="Arial"/>
                <w:szCs w:val="22"/>
              </w:rPr>
              <w:t>posjeta</w:t>
            </w:r>
            <w:proofErr w:type="spellEnd"/>
            <w:r w:rsidRPr="009427B4">
              <w:rPr>
                <w:rFonts w:ascii="Arial" w:hAnsi="Arial" w:cs="Arial"/>
                <w:szCs w:val="22"/>
              </w:rPr>
              <w:t xml:space="preserve"> MMF-a </w:t>
            </w:r>
            <w:proofErr w:type="spellStart"/>
            <w:r w:rsidRPr="009427B4">
              <w:rPr>
                <w:rFonts w:ascii="Arial" w:hAnsi="Arial" w:cs="Arial"/>
                <w:szCs w:val="22"/>
              </w:rPr>
              <w:t>gdje</w:t>
            </w:r>
            <w:proofErr w:type="spellEnd"/>
            <w:r w:rsidRPr="009427B4">
              <w:rPr>
                <w:rFonts w:ascii="Arial" w:hAnsi="Arial" w:cs="Arial"/>
                <w:szCs w:val="22"/>
              </w:rPr>
              <w:t xml:space="preserve"> je</w:t>
            </w:r>
            <w:r w:rsidRPr="009427B4">
              <w:rPr>
                <w:rFonts w:ascii="Arial" w:hAnsi="Arial" w:cs="Arial"/>
                <w:noProof/>
                <w:sz w:val="28"/>
                <w:lang w:val="sr-Latn-ME"/>
              </w:rPr>
              <w:t xml:space="preserve"> </w:t>
            </w:r>
            <w:r w:rsidRPr="009427B4">
              <w:rPr>
                <w:rFonts w:ascii="Arial" w:hAnsi="Arial" w:cs="Arial"/>
                <w:noProof/>
                <w:szCs w:val="22"/>
                <w:lang w:val="sr-Latn-ME"/>
              </w:rPr>
              <w:t xml:space="preserve">razmotren napredak koji je Poreska uprava Crne Gore ostvarila po osnovu programa </w:t>
            </w:r>
            <w:r w:rsidR="005503BA">
              <w:rPr>
                <w:rFonts w:ascii="Arial" w:hAnsi="Arial" w:cs="Arial"/>
                <w:noProof/>
                <w:szCs w:val="22"/>
                <w:lang w:val="sr-Latn-ME"/>
              </w:rPr>
              <w:t>reforme.</w:t>
            </w:r>
            <w:r w:rsidRPr="009427B4">
              <w:rPr>
                <w:rFonts w:ascii="Arial" w:hAnsi="Arial" w:cs="Arial"/>
                <w:noProof/>
                <w:szCs w:val="22"/>
                <w:lang w:val="sr-Latn-ME"/>
              </w:rPr>
              <w:t xml:space="preserve"> </w:t>
            </w:r>
          </w:p>
          <w:p w:rsidR="00C96E9E" w:rsidRDefault="00C96E9E" w:rsidP="005503BA">
            <w:pPr>
              <w:pStyle w:val="ListParagraph"/>
              <w:ind w:left="360" w:firstLine="774"/>
              <w:jc w:val="both"/>
              <w:rPr>
                <w:rFonts w:ascii="Arial" w:hAnsi="Arial" w:cs="Arial"/>
                <w:noProof/>
                <w:szCs w:val="22"/>
                <w:lang w:val="sr-Latn-ME"/>
              </w:rPr>
            </w:pPr>
            <w:r w:rsidRPr="00C96E9E">
              <w:rPr>
                <w:rFonts w:ascii="Arial" w:hAnsi="Arial" w:cs="Arial"/>
                <w:noProof/>
                <w:szCs w:val="22"/>
                <w:lang w:val="sr-Latn-ME"/>
              </w:rPr>
              <w:t>U periodu od septembra do novembra realizovala se i posjeta MMF-a Sektoru za operativu u oblasti inspekcijskog nadzora u okviru projekta Reforma inspekcijskog nadzora</w:t>
            </w:r>
            <w:r>
              <w:rPr>
                <w:rFonts w:ascii="Arial" w:hAnsi="Arial" w:cs="Arial"/>
                <w:noProof/>
                <w:szCs w:val="22"/>
                <w:lang w:val="sr-Latn-ME"/>
              </w:rPr>
              <w:t>.</w:t>
            </w:r>
          </w:p>
          <w:p w:rsidR="00B12E79" w:rsidRDefault="00B12E79" w:rsidP="00B12E79">
            <w:pPr>
              <w:pStyle w:val="ListParagraph"/>
              <w:ind w:left="360" w:firstLine="774"/>
              <w:jc w:val="both"/>
              <w:rPr>
                <w:rFonts w:ascii="Arial" w:hAnsi="Arial" w:cs="Arial"/>
                <w:noProof/>
                <w:szCs w:val="22"/>
                <w:lang w:val="sr-Latn-ME"/>
              </w:rPr>
            </w:pPr>
            <w:r>
              <w:rPr>
                <w:rFonts w:ascii="Arial" w:hAnsi="Arial" w:cs="Arial"/>
                <w:noProof/>
                <w:szCs w:val="22"/>
                <w:lang w:val="sr-Latn-ME"/>
              </w:rPr>
              <w:t>Nastavljene aktivnosti na realizaciji projekta „Reforma poreske administracije“</w:t>
            </w:r>
          </w:p>
          <w:p w:rsidR="00C96E9E" w:rsidRPr="009427B4" w:rsidRDefault="00C96E9E" w:rsidP="00B12E79">
            <w:pPr>
              <w:pStyle w:val="ListParagraph"/>
              <w:ind w:left="360" w:firstLine="774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9427B4" w:rsidRDefault="009427B4" w:rsidP="009C0917">
      <w:pPr>
        <w:jc w:val="both"/>
        <w:rPr>
          <w:rFonts w:ascii="Arial" w:hAnsi="Arial" w:cs="Arial"/>
          <w:b/>
          <w:bCs/>
          <w:sz w:val="32"/>
        </w:rPr>
      </w:pPr>
    </w:p>
    <w:p w:rsidR="00437022" w:rsidRDefault="00437022" w:rsidP="009C0917">
      <w:pPr>
        <w:jc w:val="both"/>
        <w:rPr>
          <w:rFonts w:ascii="Arial" w:hAnsi="Arial" w:cs="Arial"/>
          <w:b/>
          <w:bCs/>
          <w:sz w:val="32"/>
        </w:rPr>
      </w:pPr>
    </w:p>
    <w:p w:rsidR="00437022" w:rsidRDefault="00437022" w:rsidP="009C0917">
      <w:pPr>
        <w:jc w:val="both"/>
        <w:rPr>
          <w:rFonts w:ascii="Arial" w:hAnsi="Arial" w:cs="Arial"/>
          <w:b/>
          <w:bCs/>
          <w:sz w:val="32"/>
        </w:rPr>
      </w:pPr>
    </w:p>
    <w:p w:rsidR="00437022" w:rsidRDefault="00437022" w:rsidP="009C0917">
      <w:pPr>
        <w:jc w:val="both"/>
        <w:rPr>
          <w:rFonts w:ascii="Arial" w:hAnsi="Arial" w:cs="Arial"/>
          <w:b/>
          <w:bCs/>
          <w:sz w:val="32"/>
        </w:rPr>
      </w:pPr>
    </w:p>
    <w:p w:rsidR="00437022" w:rsidRDefault="00437022" w:rsidP="009C0917">
      <w:pPr>
        <w:jc w:val="both"/>
        <w:rPr>
          <w:rFonts w:ascii="Arial" w:hAnsi="Arial" w:cs="Arial"/>
          <w:b/>
          <w:bCs/>
          <w:sz w:val="32"/>
        </w:rPr>
      </w:pPr>
    </w:p>
    <w:p w:rsidR="00437022" w:rsidRDefault="00437022" w:rsidP="009C0917">
      <w:pPr>
        <w:jc w:val="both"/>
        <w:rPr>
          <w:rFonts w:ascii="Arial" w:hAnsi="Arial" w:cs="Arial"/>
          <w:b/>
          <w:bCs/>
          <w:sz w:val="32"/>
        </w:rPr>
      </w:pPr>
    </w:p>
    <w:p w:rsidR="00437022" w:rsidRDefault="00437022" w:rsidP="009C0917">
      <w:pPr>
        <w:jc w:val="both"/>
        <w:rPr>
          <w:rFonts w:ascii="Arial" w:hAnsi="Arial" w:cs="Arial"/>
          <w:b/>
          <w:bCs/>
          <w:sz w:val="32"/>
        </w:rPr>
      </w:pPr>
    </w:p>
    <w:p w:rsidR="009C0917" w:rsidRPr="00351798" w:rsidRDefault="00876BC3" w:rsidP="009C0917">
      <w:pPr>
        <w:jc w:val="both"/>
        <w:rPr>
          <w:rFonts w:ascii="Arial" w:hAnsi="Arial" w:cs="Arial"/>
          <w:color w:val="000000"/>
          <w:szCs w:val="18"/>
          <w:lang w:val="en-US"/>
        </w:rPr>
      </w:pPr>
      <w:proofErr w:type="spellStart"/>
      <w:r w:rsidRPr="00351798">
        <w:rPr>
          <w:rFonts w:ascii="Arial" w:hAnsi="Arial" w:cs="Arial"/>
          <w:bCs/>
          <w:sz w:val="32"/>
        </w:rPr>
        <w:lastRenderedPageBreak/>
        <w:t>Informisanje</w:t>
      </w:r>
      <w:proofErr w:type="spellEnd"/>
      <w:r w:rsidRPr="00351798">
        <w:rPr>
          <w:rFonts w:ascii="Arial" w:hAnsi="Arial" w:cs="Arial"/>
          <w:bCs/>
          <w:sz w:val="32"/>
        </w:rPr>
        <w:t xml:space="preserve"> </w:t>
      </w:r>
      <w:proofErr w:type="spellStart"/>
      <w:r w:rsidRPr="00351798">
        <w:rPr>
          <w:rFonts w:ascii="Arial" w:hAnsi="Arial" w:cs="Arial"/>
          <w:bCs/>
          <w:sz w:val="32"/>
        </w:rPr>
        <w:t>pore</w:t>
      </w:r>
      <w:r w:rsidR="009C0917" w:rsidRPr="00351798">
        <w:rPr>
          <w:rFonts w:ascii="Arial" w:hAnsi="Arial" w:cs="Arial"/>
          <w:bCs/>
          <w:sz w:val="32"/>
        </w:rPr>
        <w:t>skih</w:t>
      </w:r>
      <w:proofErr w:type="spellEnd"/>
      <w:r w:rsidR="009C0917" w:rsidRPr="00351798">
        <w:rPr>
          <w:rFonts w:ascii="Arial" w:hAnsi="Arial" w:cs="Arial"/>
          <w:bCs/>
          <w:sz w:val="32"/>
        </w:rPr>
        <w:t xml:space="preserve"> </w:t>
      </w:r>
      <w:proofErr w:type="spellStart"/>
      <w:r w:rsidR="009C0917" w:rsidRPr="00351798">
        <w:rPr>
          <w:rFonts w:ascii="Arial" w:hAnsi="Arial" w:cs="Arial"/>
          <w:bCs/>
          <w:sz w:val="32"/>
        </w:rPr>
        <w:t>obveznika</w:t>
      </w:r>
      <w:proofErr w:type="spellEnd"/>
      <w:r w:rsidR="009C0917" w:rsidRPr="00351798">
        <w:rPr>
          <w:rFonts w:ascii="Arial" w:hAnsi="Arial" w:cs="Arial"/>
          <w:bCs/>
          <w:sz w:val="32"/>
        </w:rPr>
        <w:t xml:space="preserve"> i </w:t>
      </w:r>
      <w:proofErr w:type="spellStart"/>
      <w:r w:rsidR="009C0917" w:rsidRPr="00351798">
        <w:rPr>
          <w:rFonts w:ascii="Arial" w:hAnsi="Arial" w:cs="Arial"/>
          <w:bCs/>
          <w:sz w:val="32"/>
        </w:rPr>
        <w:t>registracija</w:t>
      </w:r>
      <w:proofErr w:type="spellEnd"/>
    </w:p>
    <w:p w:rsidR="009C0917" w:rsidRPr="00351798" w:rsidRDefault="009C0917" w:rsidP="009C0917">
      <w:pPr>
        <w:jc w:val="both"/>
        <w:rPr>
          <w:rFonts w:ascii="Arial" w:hAnsi="Arial" w:cs="Arial"/>
          <w:b/>
          <w:bCs/>
          <w:sz w:val="32"/>
        </w:rPr>
      </w:pPr>
    </w:p>
    <w:p w:rsidR="009C0917" w:rsidRDefault="009C0917" w:rsidP="009C0917">
      <w:pPr>
        <w:jc w:val="both"/>
        <w:rPr>
          <w:rFonts w:ascii="Arial" w:hAnsi="Arial" w:cs="Arial"/>
          <w:szCs w:val="22"/>
        </w:rPr>
      </w:pPr>
      <w:r w:rsidRPr="001D2648">
        <w:rPr>
          <w:rFonts w:ascii="Arial" w:hAnsi="Arial" w:cs="Arial"/>
          <w:szCs w:val="22"/>
        </w:rPr>
        <w:tab/>
      </w:r>
      <w:proofErr w:type="spellStart"/>
      <w:proofErr w:type="gramStart"/>
      <w:r w:rsidRPr="001D2648">
        <w:rPr>
          <w:rFonts w:ascii="Arial" w:hAnsi="Arial" w:cs="Arial"/>
          <w:szCs w:val="22"/>
        </w:rPr>
        <w:t>Aktivnosti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Sektora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za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usluge</w:t>
      </w:r>
      <w:proofErr w:type="spellEnd"/>
      <w:r w:rsidRPr="001D2648">
        <w:rPr>
          <w:rFonts w:ascii="Arial" w:hAnsi="Arial" w:cs="Arial"/>
          <w:szCs w:val="22"/>
        </w:rPr>
        <w:t xml:space="preserve"> i </w:t>
      </w:r>
      <w:proofErr w:type="spellStart"/>
      <w:r w:rsidRPr="001D2648">
        <w:rPr>
          <w:rFonts w:ascii="Arial" w:hAnsi="Arial" w:cs="Arial"/>
          <w:szCs w:val="22"/>
        </w:rPr>
        <w:t>registraciju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="00EA3526">
        <w:rPr>
          <w:rFonts w:ascii="Arial" w:hAnsi="Arial" w:cs="Arial"/>
          <w:szCs w:val="22"/>
        </w:rPr>
        <w:t>za</w:t>
      </w:r>
      <w:proofErr w:type="spellEnd"/>
      <w:r w:rsidR="009A15B7">
        <w:rPr>
          <w:rFonts w:ascii="Arial" w:hAnsi="Arial" w:cs="Arial"/>
          <w:szCs w:val="22"/>
        </w:rPr>
        <w:t xml:space="preserve"> 2020</w:t>
      </w:r>
      <w:r w:rsidR="00581F14">
        <w:rPr>
          <w:rFonts w:ascii="Arial" w:hAnsi="Arial" w:cs="Arial"/>
          <w:szCs w:val="22"/>
        </w:rPr>
        <w:t>.</w:t>
      </w:r>
      <w:proofErr w:type="gramEnd"/>
      <w:r w:rsidR="00581F14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="00581F14">
        <w:rPr>
          <w:rFonts w:ascii="Arial" w:hAnsi="Arial" w:cs="Arial"/>
          <w:szCs w:val="22"/>
        </w:rPr>
        <w:t>godin</w:t>
      </w:r>
      <w:r w:rsidR="00C96E9E">
        <w:rPr>
          <w:rFonts w:ascii="Arial" w:hAnsi="Arial" w:cs="Arial"/>
          <w:szCs w:val="22"/>
        </w:rPr>
        <w:t>u</w:t>
      </w:r>
      <w:proofErr w:type="spellEnd"/>
      <w:proofErr w:type="gramEnd"/>
      <w:r w:rsidRPr="001D2648">
        <w:rPr>
          <w:rFonts w:ascii="Arial" w:hAnsi="Arial" w:cs="Arial"/>
          <w:szCs w:val="22"/>
        </w:rPr>
        <w:t xml:space="preserve"> bile </w:t>
      </w:r>
      <w:proofErr w:type="spellStart"/>
      <w:r w:rsidRPr="001D2648">
        <w:rPr>
          <w:rFonts w:ascii="Arial" w:hAnsi="Arial" w:cs="Arial"/>
          <w:szCs w:val="22"/>
        </w:rPr>
        <w:t>su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usmjerene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na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pružanje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kvalitetne</w:t>
      </w:r>
      <w:proofErr w:type="spellEnd"/>
      <w:r w:rsidRPr="001D2648">
        <w:rPr>
          <w:rFonts w:ascii="Arial" w:hAnsi="Arial" w:cs="Arial"/>
          <w:szCs w:val="22"/>
        </w:rPr>
        <w:t xml:space="preserve"> i </w:t>
      </w:r>
      <w:proofErr w:type="spellStart"/>
      <w:r w:rsidRPr="001D2648">
        <w:rPr>
          <w:rFonts w:ascii="Arial" w:hAnsi="Arial" w:cs="Arial"/>
          <w:szCs w:val="22"/>
        </w:rPr>
        <w:t>profesionalne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usluge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poreskim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obveznicima</w:t>
      </w:r>
      <w:proofErr w:type="spellEnd"/>
      <w:r w:rsidRPr="001D2648">
        <w:rPr>
          <w:rFonts w:ascii="Arial" w:hAnsi="Arial" w:cs="Arial"/>
          <w:szCs w:val="22"/>
        </w:rPr>
        <w:t xml:space="preserve">, </w:t>
      </w:r>
      <w:proofErr w:type="spellStart"/>
      <w:r w:rsidRPr="001D2648">
        <w:rPr>
          <w:rFonts w:ascii="Arial" w:hAnsi="Arial" w:cs="Arial"/>
          <w:szCs w:val="22"/>
        </w:rPr>
        <w:t>davanje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kvalitetnih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odgovora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na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pitanja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postavljena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putem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telefonskih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poziva</w:t>
      </w:r>
      <w:proofErr w:type="spellEnd"/>
      <w:r w:rsidRPr="001D2648">
        <w:rPr>
          <w:rFonts w:ascii="Arial" w:hAnsi="Arial" w:cs="Arial"/>
          <w:szCs w:val="22"/>
        </w:rPr>
        <w:t xml:space="preserve">, </w:t>
      </w:r>
      <w:proofErr w:type="spellStart"/>
      <w:r w:rsidRPr="001D2648">
        <w:rPr>
          <w:rFonts w:ascii="Arial" w:hAnsi="Arial" w:cs="Arial"/>
          <w:szCs w:val="22"/>
        </w:rPr>
        <w:t>pisanih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zahtjeva</w:t>
      </w:r>
      <w:proofErr w:type="spellEnd"/>
      <w:r w:rsidRPr="001D2648">
        <w:rPr>
          <w:rFonts w:ascii="Arial" w:hAnsi="Arial" w:cs="Arial"/>
          <w:szCs w:val="22"/>
        </w:rPr>
        <w:t xml:space="preserve">, </w:t>
      </w:r>
      <w:proofErr w:type="spellStart"/>
      <w:r w:rsidRPr="001D2648">
        <w:rPr>
          <w:rFonts w:ascii="Arial" w:hAnsi="Arial" w:cs="Arial"/>
          <w:szCs w:val="22"/>
        </w:rPr>
        <w:t>kao</w:t>
      </w:r>
      <w:proofErr w:type="spellEnd"/>
      <w:r w:rsidRPr="001D2648">
        <w:rPr>
          <w:rFonts w:ascii="Arial" w:hAnsi="Arial" w:cs="Arial"/>
          <w:szCs w:val="22"/>
        </w:rPr>
        <w:t xml:space="preserve"> i </w:t>
      </w:r>
      <w:proofErr w:type="spellStart"/>
      <w:r w:rsidRPr="001D2648">
        <w:rPr>
          <w:rFonts w:ascii="Arial" w:hAnsi="Arial" w:cs="Arial"/>
          <w:szCs w:val="22"/>
        </w:rPr>
        <w:t>elektronskom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poštom</w:t>
      </w:r>
      <w:proofErr w:type="spellEnd"/>
      <w:r w:rsidRPr="001D2648">
        <w:rPr>
          <w:rFonts w:ascii="Arial" w:hAnsi="Arial" w:cs="Arial"/>
          <w:szCs w:val="22"/>
        </w:rPr>
        <w:t xml:space="preserve">, u </w:t>
      </w:r>
      <w:proofErr w:type="spellStart"/>
      <w:r w:rsidRPr="001D2648">
        <w:rPr>
          <w:rFonts w:ascii="Arial" w:hAnsi="Arial" w:cs="Arial"/>
          <w:szCs w:val="22"/>
        </w:rPr>
        <w:t>cilju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efikasne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naplate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javnih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prihoda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što</w:t>
      </w:r>
      <w:proofErr w:type="spellEnd"/>
      <w:r w:rsidRPr="001D2648">
        <w:rPr>
          <w:rFonts w:ascii="Arial" w:hAnsi="Arial" w:cs="Arial"/>
          <w:szCs w:val="22"/>
        </w:rPr>
        <w:t xml:space="preserve"> je </w:t>
      </w:r>
      <w:proofErr w:type="spellStart"/>
      <w:r w:rsidRPr="001D2648">
        <w:rPr>
          <w:rFonts w:ascii="Arial" w:hAnsi="Arial" w:cs="Arial"/>
          <w:szCs w:val="22"/>
        </w:rPr>
        <w:t>glavni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zadatak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Poreske</w:t>
      </w:r>
      <w:proofErr w:type="spellEnd"/>
      <w:r w:rsidRPr="001D2648">
        <w:rPr>
          <w:rFonts w:ascii="Arial" w:hAnsi="Arial" w:cs="Arial"/>
          <w:szCs w:val="22"/>
        </w:rPr>
        <w:t xml:space="preserve"> </w:t>
      </w:r>
      <w:proofErr w:type="spellStart"/>
      <w:r w:rsidRPr="001D2648">
        <w:rPr>
          <w:rFonts w:ascii="Arial" w:hAnsi="Arial" w:cs="Arial"/>
          <w:szCs w:val="22"/>
        </w:rPr>
        <w:t>uprave</w:t>
      </w:r>
      <w:proofErr w:type="spellEnd"/>
      <w:r w:rsidRPr="001D2648">
        <w:rPr>
          <w:rFonts w:ascii="Arial" w:hAnsi="Arial" w:cs="Arial"/>
          <w:szCs w:val="22"/>
        </w:rPr>
        <w:t>.</w:t>
      </w:r>
    </w:p>
    <w:p w:rsidR="00E15DF3" w:rsidRPr="001D2648" w:rsidRDefault="00E15DF3" w:rsidP="009C0917">
      <w:pPr>
        <w:jc w:val="both"/>
        <w:rPr>
          <w:rFonts w:ascii="Arial" w:hAnsi="Arial" w:cs="Arial"/>
          <w:szCs w:val="22"/>
        </w:rPr>
      </w:pPr>
    </w:p>
    <w:p w:rsidR="009C0917" w:rsidRPr="00351798" w:rsidRDefault="009C0917" w:rsidP="009C0917">
      <w:pPr>
        <w:jc w:val="center"/>
        <w:rPr>
          <w:rFonts w:ascii="Arial" w:hAnsi="Arial" w:cs="Arial"/>
          <w:bCs/>
        </w:rPr>
      </w:pPr>
    </w:p>
    <w:p w:rsidR="00C10884" w:rsidRPr="00E15DF3" w:rsidRDefault="00C10884" w:rsidP="00C10884">
      <w:pPr>
        <w:jc w:val="center"/>
        <w:rPr>
          <w:rFonts w:ascii="Arial" w:hAnsi="Arial" w:cs="Arial"/>
          <w:bCs/>
          <w:sz w:val="20"/>
          <w:szCs w:val="21"/>
        </w:rPr>
      </w:pPr>
      <w:r w:rsidRPr="00E15DF3">
        <w:rPr>
          <w:rFonts w:ascii="Arial" w:hAnsi="Arial" w:cs="Arial"/>
          <w:bCs/>
          <w:sz w:val="20"/>
          <w:szCs w:val="21"/>
        </w:rPr>
        <w:t>NAČIN PRUŽANJA USLUGA PORESKI</w:t>
      </w:r>
      <w:r w:rsidR="000E4F20" w:rsidRPr="00E15DF3">
        <w:rPr>
          <w:rFonts w:ascii="Arial" w:hAnsi="Arial" w:cs="Arial"/>
          <w:bCs/>
          <w:sz w:val="20"/>
          <w:szCs w:val="21"/>
        </w:rPr>
        <w:t xml:space="preserve">M OBVEZNICIMA U PERIODU </w:t>
      </w:r>
      <w:r w:rsidR="00C96E9E">
        <w:rPr>
          <w:rFonts w:ascii="Arial" w:hAnsi="Arial" w:cs="Arial"/>
          <w:bCs/>
          <w:sz w:val="20"/>
          <w:szCs w:val="21"/>
        </w:rPr>
        <w:t>01.01-31</w:t>
      </w:r>
      <w:r w:rsidR="00756E89">
        <w:rPr>
          <w:rFonts w:ascii="Arial" w:hAnsi="Arial" w:cs="Arial"/>
          <w:bCs/>
          <w:sz w:val="20"/>
          <w:szCs w:val="21"/>
        </w:rPr>
        <w:t>.</w:t>
      </w:r>
      <w:r w:rsidR="00C96E9E">
        <w:rPr>
          <w:rFonts w:ascii="Arial" w:hAnsi="Arial" w:cs="Arial"/>
          <w:bCs/>
          <w:sz w:val="20"/>
          <w:szCs w:val="21"/>
        </w:rPr>
        <w:t>12</w:t>
      </w:r>
      <w:r w:rsidR="009A15B7">
        <w:rPr>
          <w:rFonts w:ascii="Arial" w:hAnsi="Arial" w:cs="Arial"/>
          <w:bCs/>
          <w:sz w:val="20"/>
          <w:szCs w:val="21"/>
        </w:rPr>
        <w:t>.2019/2020</w:t>
      </w:r>
      <w:r w:rsidRPr="00E15DF3">
        <w:rPr>
          <w:rFonts w:ascii="Arial" w:hAnsi="Arial" w:cs="Arial"/>
          <w:bCs/>
          <w:sz w:val="20"/>
          <w:szCs w:val="21"/>
        </w:rPr>
        <w:t>. GODINA - UPOREDNI PODACI</w:t>
      </w:r>
    </w:p>
    <w:p w:rsidR="000E4F20" w:rsidRPr="00351798" w:rsidRDefault="000E4F20" w:rsidP="00C10884">
      <w:pPr>
        <w:jc w:val="center"/>
        <w:rPr>
          <w:rFonts w:ascii="Arial" w:hAnsi="Arial" w:cs="Arial"/>
          <w:bCs/>
          <w:sz w:val="20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2410"/>
        <w:gridCol w:w="2410"/>
        <w:gridCol w:w="1665"/>
      </w:tblGrid>
      <w:tr w:rsidR="00C96E9E" w:rsidRPr="00C96E9E" w:rsidTr="00613275">
        <w:trPr>
          <w:jc w:val="center"/>
        </w:trPr>
        <w:tc>
          <w:tcPr>
            <w:tcW w:w="2802" w:type="dxa"/>
            <w:tcBorders>
              <w:bottom w:val="single" w:sz="12" w:space="0" w:color="FFFFFF"/>
            </w:tcBorders>
            <w:shd w:val="clear" w:color="auto" w:fill="348DA5"/>
          </w:tcPr>
          <w:p w:rsidR="00C96E9E" w:rsidRPr="00C96E9E" w:rsidRDefault="00C96E9E" w:rsidP="00613275">
            <w:pPr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proofErr w:type="spellStart"/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Način</w:t>
            </w:r>
            <w:proofErr w:type="spellEnd"/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pružanja</w:t>
            </w:r>
            <w:proofErr w:type="spellEnd"/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usluga</w:t>
            </w:r>
            <w:proofErr w:type="spellEnd"/>
          </w:p>
        </w:tc>
        <w:tc>
          <w:tcPr>
            <w:tcW w:w="2410" w:type="dxa"/>
            <w:tcBorders>
              <w:bottom w:val="single" w:sz="12" w:space="0" w:color="FFFFFF"/>
            </w:tcBorders>
            <w:shd w:val="clear" w:color="auto" w:fill="348DA5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01.01-31.12.</w:t>
            </w:r>
          </w:p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2019.godina</w:t>
            </w:r>
          </w:p>
        </w:tc>
        <w:tc>
          <w:tcPr>
            <w:tcW w:w="2410" w:type="dxa"/>
            <w:tcBorders>
              <w:bottom w:val="single" w:sz="12" w:space="0" w:color="FFFFFF"/>
            </w:tcBorders>
            <w:shd w:val="clear" w:color="auto" w:fill="348DA5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01.01-31.12.</w:t>
            </w:r>
          </w:p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2020.godina</w:t>
            </w:r>
          </w:p>
        </w:tc>
        <w:tc>
          <w:tcPr>
            <w:tcW w:w="1665" w:type="dxa"/>
            <w:tcBorders>
              <w:bottom w:val="single" w:sz="12" w:space="0" w:color="FFFFFF"/>
            </w:tcBorders>
            <w:shd w:val="clear" w:color="auto" w:fill="348DA5"/>
          </w:tcPr>
          <w:p w:rsidR="00C96E9E" w:rsidRPr="00C96E9E" w:rsidRDefault="00C96E9E" w:rsidP="00613275">
            <w:pPr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C96E9E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Index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96E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Lični</w:t>
            </w:r>
            <w:proofErr w:type="spellEnd"/>
            <w:r w:rsidRPr="00C96E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6E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kontakt</w:t>
            </w:r>
            <w:proofErr w:type="spellEnd"/>
          </w:p>
        </w:tc>
        <w:tc>
          <w:tcPr>
            <w:tcW w:w="2410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sz w:val="22"/>
                <w:szCs w:val="22"/>
              </w:rPr>
              <w:t>176.451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sz w:val="22"/>
                <w:szCs w:val="22"/>
              </w:rPr>
              <w:t>102.876</w:t>
            </w:r>
          </w:p>
        </w:tc>
        <w:tc>
          <w:tcPr>
            <w:tcW w:w="1665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sz w:val="22"/>
                <w:szCs w:val="22"/>
              </w:rPr>
              <w:t>58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</w:t>
            </w:r>
            <w:proofErr w:type="spellEnd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126.599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78.079</w:t>
            </w:r>
          </w:p>
        </w:tc>
        <w:tc>
          <w:tcPr>
            <w:tcW w:w="1665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Fizička</w:t>
            </w:r>
            <w:proofErr w:type="spellEnd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49.852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24.797</w:t>
            </w:r>
          </w:p>
        </w:tc>
        <w:tc>
          <w:tcPr>
            <w:tcW w:w="1665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96E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Telefonski</w:t>
            </w:r>
            <w:proofErr w:type="spellEnd"/>
            <w:r w:rsidRPr="00C96E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6E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kontakt</w:t>
            </w:r>
            <w:proofErr w:type="spellEnd"/>
          </w:p>
        </w:tc>
        <w:tc>
          <w:tcPr>
            <w:tcW w:w="2410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sz w:val="22"/>
                <w:szCs w:val="22"/>
              </w:rPr>
              <w:t>47.695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sz w:val="22"/>
                <w:szCs w:val="22"/>
              </w:rPr>
              <w:t>39.390</w:t>
            </w:r>
          </w:p>
        </w:tc>
        <w:tc>
          <w:tcPr>
            <w:tcW w:w="1665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sz w:val="22"/>
                <w:szCs w:val="22"/>
              </w:rPr>
              <w:t>83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</w:t>
            </w:r>
            <w:proofErr w:type="spellEnd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24.018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24.812</w:t>
            </w:r>
          </w:p>
        </w:tc>
        <w:tc>
          <w:tcPr>
            <w:tcW w:w="1665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Fizička</w:t>
            </w:r>
            <w:proofErr w:type="spellEnd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23.677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14.578</w:t>
            </w:r>
          </w:p>
        </w:tc>
        <w:tc>
          <w:tcPr>
            <w:tcW w:w="1665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96E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Korespondencija</w:t>
            </w:r>
            <w:proofErr w:type="spellEnd"/>
          </w:p>
        </w:tc>
        <w:tc>
          <w:tcPr>
            <w:tcW w:w="2410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sz w:val="22"/>
                <w:szCs w:val="22"/>
              </w:rPr>
              <w:t>3.984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sz w:val="22"/>
                <w:szCs w:val="22"/>
              </w:rPr>
              <w:t>12.483</w:t>
            </w:r>
          </w:p>
        </w:tc>
        <w:tc>
          <w:tcPr>
            <w:tcW w:w="1665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6E9E">
              <w:rPr>
                <w:rFonts w:ascii="Arial" w:hAnsi="Arial" w:cs="Arial"/>
                <w:b/>
                <w:sz w:val="22"/>
                <w:szCs w:val="22"/>
              </w:rPr>
              <w:t>313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</w:t>
            </w:r>
            <w:proofErr w:type="spellEnd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2.310</w:t>
            </w:r>
          </w:p>
        </w:tc>
        <w:tc>
          <w:tcPr>
            <w:tcW w:w="2410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9.568</w:t>
            </w:r>
          </w:p>
        </w:tc>
        <w:tc>
          <w:tcPr>
            <w:tcW w:w="1665" w:type="dxa"/>
            <w:shd w:val="clear" w:color="auto" w:fill="FEF4EC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414</w:t>
            </w:r>
          </w:p>
        </w:tc>
      </w:tr>
      <w:tr w:rsidR="00C96E9E" w:rsidRPr="00C96E9E" w:rsidTr="00613275">
        <w:trPr>
          <w:jc w:val="center"/>
        </w:trPr>
        <w:tc>
          <w:tcPr>
            <w:tcW w:w="2802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Fizička</w:t>
            </w:r>
            <w:proofErr w:type="spellEnd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6E9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2410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1.674</w:t>
            </w:r>
          </w:p>
        </w:tc>
        <w:tc>
          <w:tcPr>
            <w:tcW w:w="2410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2.915</w:t>
            </w:r>
          </w:p>
        </w:tc>
        <w:tc>
          <w:tcPr>
            <w:tcW w:w="1665" w:type="dxa"/>
            <w:shd w:val="clear" w:color="auto" w:fill="FDE9D9"/>
          </w:tcPr>
          <w:p w:rsidR="00C96E9E" w:rsidRPr="00C96E9E" w:rsidRDefault="00C96E9E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E9E">
              <w:rPr>
                <w:rFonts w:ascii="Arial" w:hAnsi="Arial" w:cs="Arial"/>
                <w:sz w:val="22"/>
                <w:szCs w:val="22"/>
              </w:rPr>
              <w:t>192</w:t>
            </w:r>
          </w:p>
        </w:tc>
      </w:tr>
    </w:tbl>
    <w:p w:rsidR="009C0917" w:rsidRPr="00351798" w:rsidRDefault="009C0917" w:rsidP="009C0917">
      <w:pPr>
        <w:ind w:firstLine="708"/>
        <w:jc w:val="both"/>
        <w:rPr>
          <w:rFonts w:ascii="Arial" w:hAnsi="Arial" w:cs="Arial"/>
          <w:lang w:val="hr-HR"/>
        </w:rPr>
      </w:pPr>
    </w:p>
    <w:p w:rsidR="000E4F20" w:rsidRDefault="000E4F20" w:rsidP="00C10884">
      <w:pPr>
        <w:rPr>
          <w:rFonts w:ascii="Arial" w:eastAsia="Calibri" w:hAnsi="Arial" w:cs="Arial"/>
          <w:b/>
          <w:lang w:val="hr-HR"/>
        </w:rPr>
      </w:pPr>
    </w:p>
    <w:p w:rsidR="00B95BF6" w:rsidRPr="004D08ED" w:rsidRDefault="004D08ED" w:rsidP="00B95BF6">
      <w:pPr>
        <w:pStyle w:val="BodyText"/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proofErr w:type="gramStart"/>
      <w:r w:rsidR="00B95BF6" w:rsidRPr="004D08ED">
        <w:rPr>
          <w:rFonts w:ascii="Arial" w:hAnsi="Arial" w:cs="Arial"/>
          <w:szCs w:val="22"/>
        </w:rPr>
        <w:t>Rad call-</w:t>
      </w:r>
      <w:proofErr w:type="spellStart"/>
      <w:r w:rsidR="00B95BF6" w:rsidRPr="004D08ED">
        <w:rPr>
          <w:rFonts w:ascii="Arial" w:hAnsi="Arial" w:cs="Arial"/>
          <w:szCs w:val="22"/>
        </w:rPr>
        <w:t>centra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Poreske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uprave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tokom</w:t>
      </w:r>
      <w:proofErr w:type="spellEnd"/>
      <w:r w:rsidR="00B95BF6" w:rsidRPr="004D08ED">
        <w:rPr>
          <w:rFonts w:ascii="Arial" w:hAnsi="Arial" w:cs="Arial"/>
          <w:szCs w:val="22"/>
        </w:rPr>
        <w:t xml:space="preserve"> 2020.</w:t>
      </w:r>
      <w:proofErr w:type="gram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godine</w:t>
      </w:r>
      <w:proofErr w:type="spellEnd"/>
      <w:r w:rsidR="00B95BF6" w:rsidRPr="004D08ED">
        <w:rPr>
          <w:rFonts w:ascii="Arial" w:hAnsi="Arial" w:cs="Arial"/>
          <w:szCs w:val="22"/>
        </w:rPr>
        <w:t xml:space="preserve">, a </w:t>
      </w:r>
      <w:proofErr w:type="spellStart"/>
      <w:r w:rsidR="00B95BF6" w:rsidRPr="004D08ED">
        <w:rPr>
          <w:rFonts w:ascii="Arial" w:hAnsi="Arial" w:cs="Arial"/>
          <w:szCs w:val="22"/>
        </w:rPr>
        <w:t>naročito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tokom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drugog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kvartala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iste</w:t>
      </w:r>
      <w:proofErr w:type="spellEnd"/>
      <w:r w:rsidR="00B95BF6" w:rsidRPr="004D08ED">
        <w:rPr>
          <w:rFonts w:ascii="Arial" w:hAnsi="Arial" w:cs="Arial"/>
          <w:szCs w:val="22"/>
        </w:rPr>
        <w:t xml:space="preserve">, </w:t>
      </w:r>
      <w:proofErr w:type="spellStart"/>
      <w:r w:rsidR="00B95BF6" w:rsidRPr="004D08ED">
        <w:rPr>
          <w:rFonts w:ascii="Arial" w:hAnsi="Arial" w:cs="Arial"/>
          <w:szCs w:val="22"/>
        </w:rPr>
        <w:t>obilježila</w:t>
      </w:r>
      <w:proofErr w:type="spellEnd"/>
      <w:r w:rsidR="00B95BF6" w:rsidRPr="004D08ED">
        <w:rPr>
          <w:rFonts w:ascii="Arial" w:hAnsi="Arial" w:cs="Arial"/>
          <w:szCs w:val="22"/>
        </w:rPr>
        <w:t xml:space="preserve"> je </w:t>
      </w:r>
      <w:proofErr w:type="spellStart"/>
      <w:r w:rsidR="00B95BF6" w:rsidRPr="004D08ED">
        <w:rPr>
          <w:rFonts w:ascii="Arial" w:hAnsi="Arial" w:cs="Arial"/>
          <w:szCs w:val="22"/>
        </w:rPr>
        <w:t>značajno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intezivinija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komunikacija</w:t>
      </w:r>
      <w:proofErr w:type="spellEnd"/>
      <w:r w:rsidR="00B95BF6" w:rsidRPr="004D08ED">
        <w:rPr>
          <w:rFonts w:ascii="Arial" w:hAnsi="Arial" w:cs="Arial"/>
          <w:szCs w:val="22"/>
        </w:rPr>
        <w:t xml:space="preserve"> s </w:t>
      </w:r>
      <w:proofErr w:type="spellStart"/>
      <w:r w:rsidR="00B95BF6" w:rsidRPr="004D08ED">
        <w:rPr>
          <w:rFonts w:ascii="Arial" w:hAnsi="Arial" w:cs="Arial"/>
          <w:szCs w:val="22"/>
        </w:rPr>
        <w:t>poreskim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obveznicima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kao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posljedica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pandemije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zarazne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bolesti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Covid</w:t>
      </w:r>
      <w:proofErr w:type="spellEnd"/>
      <w:r w:rsidR="00B95BF6" w:rsidRPr="004D08ED">
        <w:rPr>
          <w:rFonts w:ascii="Arial" w:hAnsi="Arial" w:cs="Arial"/>
          <w:szCs w:val="22"/>
        </w:rPr>
        <w:t xml:space="preserve"> 19, </w:t>
      </w:r>
      <w:proofErr w:type="spellStart"/>
      <w:r w:rsidR="00B95BF6" w:rsidRPr="004D08ED">
        <w:rPr>
          <w:rFonts w:ascii="Arial" w:hAnsi="Arial" w:cs="Arial"/>
          <w:szCs w:val="22"/>
        </w:rPr>
        <w:t>zbog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čega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su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obveznici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usmjereni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na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komunikaciju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putem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telefona</w:t>
      </w:r>
      <w:proofErr w:type="spellEnd"/>
      <w:r w:rsidR="00B95BF6" w:rsidRPr="004D08ED">
        <w:rPr>
          <w:rFonts w:ascii="Arial" w:hAnsi="Arial" w:cs="Arial"/>
          <w:szCs w:val="22"/>
        </w:rPr>
        <w:t xml:space="preserve"> i </w:t>
      </w:r>
      <w:proofErr w:type="spellStart"/>
      <w:r w:rsidR="00B95BF6" w:rsidRPr="004D08ED">
        <w:rPr>
          <w:rFonts w:ascii="Arial" w:hAnsi="Arial" w:cs="Arial"/>
          <w:szCs w:val="22"/>
        </w:rPr>
        <w:t>elektronskih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kanala</w:t>
      </w:r>
      <w:proofErr w:type="spellEnd"/>
      <w:r w:rsidR="00B95BF6" w:rsidRPr="004D08ED">
        <w:rPr>
          <w:rFonts w:ascii="Arial" w:hAnsi="Arial" w:cs="Arial"/>
          <w:szCs w:val="22"/>
        </w:rPr>
        <w:t xml:space="preserve">, </w:t>
      </w:r>
      <w:proofErr w:type="spellStart"/>
      <w:r w:rsidR="00B95BF6" w:rsidRPr="004D08ED">
        <w:rPr>
          <w:rFonts w:ascii="Arial" w:hAnsi="Arial" w:cs="Arial"/>
          <w:szCs w:val="22"/>
        </w:rPr>
        <w:t>ali</w:t>
      </w:r>
      <w:proofErr w:type="spellEnd"/>
      <w:r w:rsidR="00B95BF6" w:rsidRPr="004D08ED">
        <w:rPr>
          <w:rFonts w:ascii="Arial" w:hAnsi="Arial" w:cs="Arial"/>
          <w:szCs w:val="22"/>
        </w:rPr>
        <w:t xml:space="preserve"> i </w:t>
      </w:r>
      <w:proofErr w:type="spellStart"/>
      <w:r w:rsidR="00B95BF6" w:rsidRPr="004D08ED">
        <w:rPr>
          <w:rFonts w:ascii="Arial" w:hAnsi="Arial" w:cs="Arial"/>
          <w:szCs w:val="22"/>
        </w:rPr>
        <w:t>imajući</w:t>
      </w:r>
      <w:proofErr w:type="spellEnd"/>
      <w:r w:rsidR="00B95BF6" w:rsidRPr="004D08ED">
        <w:rPr>
          <w:rFonts w:ascii="Arial" w:hAnsi="Arial" w:cs="Arial"/>
          <w:szCs w:val="22"/>
        </w:rPr>
        <w:t xml:space="preserve"> u </w:t>
      </w:r>
      <w:proofErr w:type="spellStart"/>
      <w:r w:rsidR="00B95BF6" w:rsidRPr="004D08ED">
        <w:rPr>
          <w:rFonts w:ascii="Arial" w:hAnsi="Arial" w:cs="Arial"/>
          <w:szCs w:val="22"/>
        </w:rPr>
        <w:t>vidu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čitav</w:t>
      </w:r>
      <w:proofErr w:type="spellEnd"/>
      <w:r w:rsidR="00B95BF6" w:rsidRPr="004D08ED">
        <w:rPr>
          <w:rFonts w:ascii="Arial" w:hAnsi="Arial" w:cs="Arial"/>
          <w:szCs w:val="22"/>
        </w:rPr>
        <w:t xml:space="preserve"> set </w:t>
      </w:r>
      <w:proofErr w:type="spellStart"/>
      <w:r w:rsidR="00B95BF6" w:rsidRPr="004D08ED">
        <w:rPr>
          <w:rFonts w:ascii="Arial" w:hAnsi="Arial" w:cs="Arial"/>
          <w:szCs w:val="22"/>
        </w:rPr>
        <w:t>ekonomskih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mjera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koje</w:t>
      </w:r>
      <w:proofErr w:type="spellEnd"/>
      <w:r w:rsidR="00B95BF6" w:rsidRPr="004D08ED">
        <w:rPr>
          <w:rFonts w:ascii="Arial" w:hAnsi="Arial" w:cs="Arial"/>
          <w:szCs w:val="22"/>
        </w:rPr>
        <w:t xml:space="preserve"> je </w:t>
      </w:r>
      <w:proofErr w:type="spellStart"/>
      <w:r w:rsidR="00B95BF6" w:rsidRPr="004D08ED">
        <w:rPr>
          <w:rFonts w:ascii="Arial" w:hAnsi="Arial" w:cs="Arial"/>
          <w:szCs w:val="22"/>
        </w:rPr>
        <w:t>Vlada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Crne</w:t>
      </w:r>
      <w:proofErr w:type="spellEnd"/>
      <w:r w:rsidR="00B95BF6" w:rsidRPr="004D08ED">
        <w:rPr>
          <w:rFonts w:ascii="Arial" w:hAnsi="Arial" w:cs="Arial"/>
          <w:szCs w:val="22"/>
        </w:rPr>
        <w:t xml:space="preserve"> Gore </w:t>
      </w:r>
      <w:proofErr w:type="spellStart"/>
      <w:r w:rsidR="00B95BF6" w:rsidRPr="004D08ED">
        <w:rPr>
          <w:rFonts w:ascii="Arial" w:hAnsi="Arial" w:cs="Arial"/>
          <w:szCs w:val="22"/>
        </w:rPr>
        <w:t>uvela</w:t>
      </w:r>
      <w:proofErr w:type="spellEnd"/>
      <w:r w:rsidR="00B95BF6" w:rsidRPr="004D08ED">
        <w:rPr>
          <w:rFonts w:ascii="Arial" w:hAnsi="Arial" w:cs="Arial"/>
          <w:szCs w:val="22"/>
        </w:rPr>
        <w:t xml:space="preserve"> u </w:t>
      </w:r>
      <w:proofErr w:type="spellStart"/>
      <w:r w:rsidR="00B95BF6" w:rsidRPr="004D08ED">
        <w:rPr>
          <w:rFonts w:ascii="Arial" w:hAnsi="Arial" w:cs="Arial"/>
          <w:szCs w:val="22"/>
        </w:rPr>
        <w:t>cilju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podrške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privrednicima</w:t>
      </w:r>
      <w:proofErr w:type="spellEnd"/>
      <w:r w:rsidR="00B95BF6" w:rsidRPr="004D08ED">
        <w:rPr>
          <w:rFonts w:ascii="Arial" w:hAnsi="Arial" w:cs="Arial"/>
          <w:szCs w:val="22"/>
        </w:rPr>
        <w:t xml:space="preserve">, i </w:t>
      </w:r>
      <w:proofErr w:type="spellStart"/>
      <w:r w:rsidR="00B95BF6" w:rsidRPr="004D08ED">
        <w:rPr>
          <w:rFonts w:ascii="Arial" w:hAnsi="Arial" w:cs="Arial"/>
          <w:szCs w:val="22"/>
        </w:rPr>
        <w:t>koje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su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direktno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ili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indirektno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povezane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sa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nadležnostima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Poreske</w:t>
      </w:r>
      <w:proofErr w:type="spellEnd"/>
      <w:r w:rsidR="00B95BF6" w:rsidRPr="004D08ED">
        <w:rPr>
          <w:rFonts w:ascii="Arial" w:hAnsi="Arial" w:cs="Arial"/>
          <w:szCs w:val="22"/>
        </w:rPr>
        <w:t xml:space="preserve"> </w:t>
      </w:r>
      <w:proofErr w:type="spellStart"/>
      <w:r w:rsidR="00B95BF6" w:rsidRPr="004D08ED">
        <w:rPr>
          <w:rFonts w:ascii="Arial" w:hAnsi="Arial" w:cs="Arial"/>
          <w:szCs w:val="22"/>
        </w:rPr>
        <w:t>uprave</w:t>
      </w:r>
      <w:proofErr w:type="spellEnd"/>
      <w:r w:rsidR="00B95BF6" w:rsidRPr="004D08ED">
        <w:rPr>
          <w:rFonts w:ascii="Arial" w:hAnsi="Arial" w:cs="Arial"/>
          <w:szCs w:val="22"/>
        </w:rPr>
        <w:t>.</w:t>
      </w:r>
    </w:p>
    <w:p w:rsidR="00B95BF6" w:rsidRPr="00351798" w:rsidRDefault="00B95BF6" w:rsidP="00C10884">
      <w:pPr>
        <w:rPr>
          <w:rFonts w:ascii="Arial" w:eastAsia="Calibri" w:hAnsi="Arial" w:cs="Arial"/>
          <w:b/>
          <w:lang w:val="hr-HR"/>
        </w:rPr>
      </w:pPr>
    </w:p>
    <w:p w:rsidR="009C0917" w:rsidRPr="001D2648" w:rsidRDefault="009C0917" w:rsidP="009C0917">
      <w:pPr>
        <w:jc w:val="both"/>
        <w:rPr>
          <w:rFonts w:ascii="Arial" w:eastAsia="Calibri" w:hAnsi="Arial" w:cs="Arial"/>
          <w:lang w:val="hr-HR"/>
        </w:rPr>
      </w:pPr>
      <w:r w:rsidRPr="001D2648">
        <w:rPr>
          <w:rFonts w:ascii="Arial" w:eastAsia="Calibri" w:hAnsi="Arial" w:cs="Arial"/>
          <w:lang w:val="hr-HR"/>
        </w:rPr>
        <w:tab/>
        <w:t xml:space="preserve">Poreska uprava je </w:t>
      </w:r>
      <w:r w:rsidR="000A58DD">
        <w:rPr>
          <w:rFonts w:ascii="Arial" w:eastAsia="Calibri" w:hAnsi="Arial" w:cs="Arial"/>
          <w:lang w:val="hr-HR"/>
        </w:rPr>
        <w:t>u</w:t>
      </w:r>
      <w:r w:rsidR="004048B0">
        <w:rPr>
          <w:rFonts w:ascii="Arial" w:eastAsia="Calibri" w:hAnsi="Arial" w:cs="Arial"/>
          <w:lang w:val="hr-HR"/>
        </w:rPr>
        <w:t xml:space="preserve"> </w:t>
      </w:r>
      <w:r w:rsidR="009A15B7">
        <w:rPr>
          <w:rFonts w:ascii="Arial" w:eastAsia="Calibri" w:hAnsi="Arial" w:cs="Arial"/>
          <w:lang w:val="hr-HR"/>
        </w:rPr>
        <w:t>2020</w:t>
      </w:r>
      <w:r w:rsidR="00C10884" w:rsidRPr="001D2648">
        <w:rPr>
          <w:rFonts w:ascii="Arial" w:eastAsia="Calibri" w:hAnsi="Arial" w:cs="Arial"/>
          <w:lang w:val="hr-HR"/>
        </w:rPr>
        <w:t>. godin</w:t>
      </w:r>
      <w:r w:rsidR="000A58DD">
        <w:rPr>
          <w:rFonts w:ascii="Arial" w:eastAsia="Calibri" w:hAnsi="Arial" w:cs="Arial"/>
          <w:lang w:val="hr-HR"/>
        </w:rPr>
        <w:t>i</w:t>
      </w:r>
      <w:r w:rsidRPr="001D2648">
        <w:rPr>
          <w:rFonts w:ascii="Arial" w:eastAsia="Calibri" w:hAnsi="Arial" w:cs="Arial"/>
          <w:lang w:val="hr-HR"/>
        </w:rPr>
        <w:t xml:space="preserve"> registrovala nove obveznike i to:</w:t>
      </w:r>
    </w:p>
    <w:p w:rsidR="009C0917" w:rsidRPr="00351798" w:rsidRDefault="009C0917" w:rsidP="009C0917">
      <w:pPr>
        <w:tabs>
          <w:tab w:val="center" w:pos="4536"/>
        </w:tabs>
        <w:jc w:val="center"/>
        <w:rPr>
          <w:rFonts w:ascii="Arial" w:hAnsi="Arial" w:cs="Arial"/>
          <w:bCs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21"/>
        <w:gridCol w:w="3032"/>
        <w:gridCol w:w="3119"/>
        <w:gridCol w:w="815"/>
      </w:tblGrid>
      <w:tr w:rsidR="00864A5F" w:rsidRPr="00864A5F" w:rsidTr="00613275">
        <w:trPr>
          <w:jc w:val="center"/>
        </w:trPr>
        <w:tc>
          <w:tcPr>
            <w:tcW w:w="2321" w:type="dxa"/>
            <w:tcBorders>
              <w:bottom w:val="single" w:sz="12" w:space="0" w:color="FFFFFF"/>
            </w:tcBorders>
            <w:shd w:val="clear" w:color="auto" w:fill="348DA5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    </w:t>
            </w:r>
            <w:proofErr w:type="spellStart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Vrsta</w:t>
            </w:r>
            <w:proofErr w:type="spellEnd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registracije</w:t>
            </w:r>
            <w:proofErr w:type="spellEnd"/>
          </w:p>
        </w:tc>
        <w:tc>
          <w:tcPr>
            <w:tcW w:w="3032" w:type="dxa"/>
            <w:tcBorders>
              <w:bottom w:val="single" w:sz="12" w:space="0" w:color="FFFFFF"/>
            </w:tcBorders>
            <w:shd w:val="clear" w:color="auto" w:fill="348DA5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proofErr w:type="spellStart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Broj</w:t>
            </w:r>
            <w:proofErr w:type="spellEnd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registrovanih</w:t>
            </w:r>
            <w:proofErr w:type="spellEnd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obveznika</w:t>
            </w:r>
            <w:proofErr w:type="spellEnd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- 01.01-31.12.2019. </w:t>
            </w:r>
            <w:proofErr w:type="spellStart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3119" w:type="dxa"/>
            <w:tcBorders>
              <w:bottom w:val="single" w:sz="12" w:space="0" w:color="FFFFFF"/>
            </w:tcBorders>
            <w:shd w:val="clear" w:color="auto" w:fill="348DA5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proofErr w:type="spellStart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Broj</w:t>
            </w:r>
            <w:proofErr w:type="spellEnd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registrovanih</w:t>
            </w:r>
            <w:proofErr w:type="spellEnd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obveznika</w:t>
            </w:r>
            <w:proofErr w:type="spellEnd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-   01.01-31.12.2020. </w:t>
            </w:r>
            <w:proofErr w:type="spellStart"/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815" w:type="dxa"/>
            <w:tcBorders>
              <w:bottom w:val="single" w:sz="12" w:space="0" w:color="FFFFFF"/>
            </w:tcBorders>
            <w:shd w:val="clear" w:color="auto" w:fill="348DA5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864A5F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Index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64A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Opšta</w:t>
            </w:r>
            <w:proofErr w:type="spellEnd"/>
            <w:r w:rsidRPr="00864A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64A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registracija</w:t>
            </w:r>
            <w:proofErr w:type="spellEnd"/>
          </w:p>
        </w:tc>
        <w:tc>
          <w:tcPr>
            <w:tcW w:w="3032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A5F">
              <w:rPr>
                <w:rFonts w:ascii="Arial" w:hAnsi="Arial" w:cs="Arial"/>
                <w:b/>
                <w:sz w:val="22"/>
                <w:szCs w:val="22"/>
              </w:rPr>
              <w:t>6.339</w:t>
            </w:r>
          </w:p>
        </w:tc>
        <w:tc>
          <w:tcPr>
            <w:tcW w:w="3119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A5F">
              <w:rPr>
                <w:rFonts w:ascii="Arial" w:hAnsi="Arial" w:cs="Arial"/>
                <w:b/>
                <w:sz w:val="22"/>
                <w:szCs w:val="22"/>
              </w:rPr>
              <w:t>5.145</w:t>
            </w:r>
          </w:p>
        </w:tc>
        <w:tc>
          <w:tcPr>
            <w:tcW w:w="815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A5F">
              <w:rPr>
                <w:rFonts w:ascii="Arial" w:hAnsi="Arial" w:cs="Arial"/>
                <w:b/>
                <w:sz w:val="22"/>
                <w:szCs w:val="22"/>
              </w:rPr>
              <w:t>81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</w:t>
            </w:r>
            <w:proofErr w:type="spellEnd"/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3032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5.345</w:t>
            </w:r>
          </w:p>
        </w:tc>
        <w:tc>
          <w:tcPr>
            <w:tcW w:w="3119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4.390</w:t>
            </w:r>
          </w:p>
        </w:tc>
        <w:tc>
          <w:tcPr>
            <w:tcW w:w="815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Preduzetnici</w:t>
            </w:r>
            <w:proofErr w:type="spellEnd"/>
          </w:p>
        </w:tc>
        <w:tc>
          <w:tcPr>
            <w:tcW w:w="3032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994</w:t>
            </w:r>
          </w:p>
        </w:tc>
        <w:tc>
          <w:tcPr>
            <w:tcW w:w="3119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755</w:t>
            </w:r>
          </w:p>
        </w:tc>
        <w:tc>
          <w:tcPr>
            <w:tcW w:w="815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64A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Registracija</w:t>
            </w:r>
            <w:proofErr w:type="spellEnd"/>
            <w:r w:rsidRPr="00864A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4A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</w:t>
            </w:r>
            <w:proofErr w:type="spellEnd"/>
            <w:r w:rsidRPr="00864A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PDV</w:t>
            </w:r>
          </w:p>
        </w:tc>
        <w:tc>
          <w:tcPr>
            <w:tcW w:w="3032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A5F">
              <w:rPr>
                <w:rFonts w:ascii="Arial" w:hAnsi="Arial" w:cs="Arial"/>
                <w:b/>
                <w:sz w:val="22"/>
                <w:szCs w:val="22"/>
              </w:rPr>
              <w:t>5.161</w:t>
            </w:r>
          </w:p>
        </w:tc>
        <w:tc>
          <w:tcPr>
            <w:tcW w:w="3119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A5F">
              <w:rPr>
                <w:rFonts w:ascii="Arial" w:hAnsi="Arial" w:cs="Arial"/>
                <w:b/>
                <w:sz w:val="22"/>
                <w:szCs w:val="22"/>
              </w:rPr>
              <w:t>3.352</w:t>
            </w:r>
          </w:p>
        </w:tc>
        <w:tc>
          <w:tcPr>
            <w:tcW w:w="815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A5F">
              <w:rPr>
                <w:rFonts w:ascii="Arial" w:hAnsi="Arial" w:cs="Arial"/>
                <w:b/>
                <w:sz w:val="22"/>
                <w:szCs w:val="22"/>
              </w:rPr>
              <w:t>65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Pravna</w:t>
            </w:r>
            <w:proofErr w:type="spellEnd"/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lica</w:t>
            </w:r>
            <w:proofErr w:type="spellEnd"/>
          </w:p>
        </w:tc>
        <w:tc>
          <w:tcPr>
            <w:tcW w:w="3032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4.894</w:t>
            </w:r>
          </w:p>
        </w:tc>
        <w:tc>
          <w:tcPr>
            <w:tcW w:w="3119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3.269</w:t>
            </w:r>
          </w:p>
        </w:tc>
        <w:tc>
          <w:tcPr>
            <w:tcW w:w="815" w:type="dxa"/>
            <w:shd w:val="clear" w:color="auto" w:fill="FDE9D9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67</w:t>
            </w:r>
          </w:p>
        </w:tc>
      </w:tr>
      <w:tr w:rsidR="00864A5F" w:rsidRPr="00864A5F" w:rsidTr="00613275">
        <w:trPr>
          <w:jc w:val="center"/>
        </w:trPr>
        <w:tc>
          <w:tcPr>
            <w:tcW w:w="2321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864A5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Preduzetnici</w:t>
            </w:r>
            <w:proofErr w:type="spellEnd"/>
          </w:p>
        </w:tc>
        <w:tc>
          <w:tcPr>
            <w:tcW w:w="3032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267</w:t>
            </w:r>
          </w:p>
        </w:tc>
        <w:tc>
          <w:tcPr>
            <w:tcW w:w="3119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815" w:type="dxa"/>
            <w:shd w:val="clear" w:color="auto" w:fill="FEF4EC"/>
          </w:tcPr>
          <w:p w:rsidR="00864A5F" w:rsidRPr="00864A5F" w:rsidRDefault="00864A5F" w:rsidP="00613275">
            <w:pPr>
              <w:tabs>
                <w:tab w:val="center" w:pos="453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A5F">
              <w:rPr>
                <w:rFonts w:ascii="Arial" w:hAnsi="Arial" w:cs="Arial"/>
                <w:sz w:val="22"/>
                <w:szCs w:val="22"/>
              </w:rPr>
              <w:t>31</w:t>
            </w:r>
          </w:p>
        </w:tc>
      </w:tr>
    </w:tbl>
    <w:p w:rsidR="009C0917" w:rsidRPr="001D2648" w:rsidRDefault="009C0917" w:rsidP="00254010">
      <w:pPr>
        <w:jc w:val="center"/>
        <w:rPr>
          <w:rFonts w:ascii="Arial" w:eastAsia="Calibri" w:hAnsi="Arial" w:cs="Arial"/>
          <w:b/>
          <w:lang w:val="hr-HR"/>
        </w:rPr>
      </w:pPr>
    </w:p>
    <w:p w:rsidR="009C0917" w:rsidRPr="001D2648" w:rsidRDefault="000A22FE" w:rsidP="000A22FE">
      <w:pPr>
        <w:jc w:val="both"/>
        <w:rPr>
          <w:rFonts w:ascii="Arial" w:eastAsia="Calibri" w:hAnsi="Arial" w:cs="Arial"/>
          <w:lang w:val="hr-HR"/>
        </w:rPr>
      </w:pPr>
      <w:r w:rsidRPr="001D2648">
        <w:rPr>
          <w:rFonts w:ascii="Arial" w:eastAsia="Calibri" w:hAnsi="Arial" w:cs="Arial"/>
          <w:lang w:val="hr-HR"/>
        </w:rPr>
        <w:tab/>
        <w:t xml:space="preserve">U CRPS-u </w:t>
      </w:r>
      <w:r w:rsidR="00C10884" w:rsidRPr="001D2648">
        <w:rPr>
          <w:rFonts w:ascii="Arial" w:eastAsia="Calibri" w:hAnsi="Arial" w:cs="Arial"/>
          <w:lang w:val="hr-HR"/>
        </w:rPr>
        <w:t xml:space="preserve">je </w:t>
      </w:r>
      <w:r w:rsidRPr="001D2648">
        <w:rPr>
          <w:rFonts w:ascii="Arial" w:eastAsia="Calibri" w:hAnsi="Arial" w:cs="Arial"/>
          <w:lang w:val="hr-HR"/>
        </w:rPr>
        <w:t xml:space="preserve">u </w:t>
      </w:r>
      <w:r w:rsidR="00C10884" w:rsidRPr="001D2648">
        <w:rPr>
          <w:rFonts w:ascii="Arial" w:eastAsia="Calibri" w:hAnsi="Arial" w:cs="Arial"/>
          <w:lang w:val="hr-HR"/>
        </w:rPr>
        <w:t>navednom periodu</w:t>
      </w:r>
      <w:r w:rsidRPr="001D2648">
        <w:rPr>
          <w:rFonts w:ascii="Arial" w:eastAsia="Calibri" w:hAnsi="Arial" w:cs="Arial"/>
          <w:lang w:val="hr-HR"/>
        </w:rPr>
        <w:t xml:space="preserve"> </w:t>
      </w:r>
      <w:r w:rsidR="006C3DAE" w:rsidRPr="001D2648">
        <w:rPr>
          <w:rFonts w:ascii="Arial" w:eastAsia="Calibri" w:hAnsi="Arial" w:cs="Arial"/>
          <w:lang w:val="hr-HR"/>
        </w:rPr>
        <w:t xml:space="preserve">izvršeno je </w:t>
      </w:r>
      <w:r w:rsidR="00864A5F" w:rsidRPr="00864A5F">
        <w:rPr>
          <w:rFonts w:ascii="Arial" w:eastAsia="Calibri" w:hAnsi="Arial" w:cs="Arial"/>
          <w:lang w:val="hr-HR"/>
        </w:rPr>
        <w:t>4.253</w:t>
      </w:r>
      <w:r w:rsidR="00864A5F">
        <w:rPr>
          <w:rFonts w:ascii="Arial" w:eastAsia="Calibri" w:hAnsi="Arial" w:cs="Arial"/>
          <w:lang w:val="hr-HR"/>
        </w:rPr>
        <w:t xml:space="preserve"> </w:t>
      </w:r>
      <w:r w:rsidR="00C10884" w:rsidRPr="001D2648">
        <w:rPr>
          <w:rFonts w:ascii="Arial" w:eastAsia="Calibri" w:hAnsi="Arial" w:cs="Arial"/>
          <w:lang w:val="hr-HR"/>
        </w:rPr>
        <w:t>registracij</w:t>
      </w:r>
      <w:r w:rsidR="006666C9">
        <w:rPr>
          <w:rFonts w:ascii="Arial" w:eastAsia="Calibri" w:hAnsi="Arial" w:cs="Arial"/>
          <w:lang w:val="hr-HR"/>
        </w:rPr>
        <w:t>a</w:t>
      </w:r>
      <w:r w:rsidR="00C10884" w:rsidRPr="001D2648">
        <w:rPr>
          <w:rFonts w:ascii="Arial" w:eastAsia="Calibri" w:hAnsi="Arial" w:cs="Arial"/>
          <w:lang w:val="hr-HR"/>
        </w:rPr>
        <w:t xml:space="preserve">, </w:t>
      </w:r>
      <w:r w:rsidR="00864A5F" w:rsidRPr="00864A5F">
        <w:rPr>
          <w:rFonts w:ascii="Arial" w:eastAsia="Calibri" w:hAnsi="Arial" w:cs="Arial"/>
          <w:lang w:val="hr-HR"/>
        </w:rPr>
        <w:t>7.894</w:t>
      </w:r>
      <w:r w:rsidR="00864A5F">
        <w:rPr>
          <w:rFonts w:ascii="Arial" w:eastAsia="Calibri" w:hAnsi="Arial" w:cs="Arial"/>
          <w:lang w:val="hr-HR"/>
        </w:rPr>
        <w:t xml:space="preserve"> </w:t>
      </w:r>
      <w:r w:rsidR="006666C9">
        <w:rPr>
          <w:rFonts w:ascii="Arial" w:eastAsia="Calibri" w:hAnsi="Arial" w:cs="Arial"/>
          <w:lang w:val="hr-HR"/>
        </w:rPr>
        <w:t>promjena</w:t>
      </w:r>
      <w:r w:rsidRPr="001D2648">
        <w:rPr>
          <w:rFonts w:ascii="Arial" w:eastAsia="Calibri" w:hAnsi="Arial" w:cs="Arial"/>
          <w:lang w:val="hr-HR"/>
        </w:rPr>
        <w:t>/do</w:t>
      </w:r>
      <w:r w:rsidR="006666C9">
        <w:rPr>
          <w:rFonts w:ascii="Arial" w:eastAsia="Calibri" w:hAnsi="Arial" w:cs="Arial"/>
          <w:lang w:val="hr-HR"/>
        </w:rPr>
        <w:t>puna</w:t>
      </w:r>
      <w:r w:rsidR="00C10884" w:rsidRPr="001D2648">
        <w:rPr>
          <w:rFonts w:ascii="Arial" w:eastAsia="Calibri" w:hAnsi="Arial" w:cs="Arial"/>
          <w:lang w:val="hr-HR"/>
        </w:rPr>
        <w:t xml:space="preserve"> postojećih podataka i </w:t>
      </w:r>
      <w:r w:rsidR="00864A5F" w:rsidRPr="00864A5F">
        <w:rPr>
          <w:rFonts w:ascii="Arial" w:eastAsia="Calibri" w:hAnsi="Arial" w:cs="Arial"/>
          <w:lang w:val="hr-HR"/>
        </w:rPr>
        <w:t>2.561</w:t>
      </w:r>
      <w:r w:rsidR="00864A5F">
        <w:rPr>
          <w:rFonts w:ascii="Arial" w:eastAsia="Calibri" w:hAnsi="Arial" w:cs="Arial"/>
          <w:lang w:val="hr-HR"/>
        </w:rPr>
        <w:t xml:space="preserve"> </w:t>
      </w:r>
      <w:r w:rsidRPr="001D2648">
        <w:rPr>
          <w:rFonts w:ascii="Arial" w:eastAsia="Calibri" w:hAnsi="Arial" w:cs="Arial"/>
          <w:lang w:val="hr-HR"/>
        </w:rPr>
        <w:t>prestanaka registracije poreskih obveznika.</w:t>
      </w:r>
    </w:p>
    <w:p w:rsidR="009C0917" w:rsidRDefault="009C0917" w:rsidP="00254010">
      <w:pPr>
        <w:jc w:val="center"/>
        <w:rPr>
          <w:rFonts w:ascii="Arial" w:eastAsia="Calibri" w:hAnsi="Arial" w:cs="Arial"/>
          <w:b/>
          <w:lang w:val="hr-HR"/>
        </w:rPr>
      </w:pPr>
    </w:p>
    <w:p w:rsidR="00437022" w:rsidRDefault="00437022" w:rsidP="00254010">
      <w:pPr>
        <w:jc w:val="center"/>
        <w:rPr>
          <w:rFonts w:ascii="Arial" w:eastAsia="Calibri" w:hAnsi="Arial" w:cs="Arial"/>
          <w:b/>
          <w:lang w:val="hr-HR"/>
        </w:rPr>
      </w:pPr>
    </w:p>
    <w:p w:rsidR="00437022" w:rsidRDefault="00437022" w:rsidP="00254010">
      <w:pPr>
        <w:jc w:val="center"/>
        <w:rPr>
          <w:rFonts w:ascii="Arial" w:eastAsia="Calibri" w:hAnsi="Arial" w:cs="Arial"/>
          <w:b/>
          <w:lang w:val="hr-HR"/>
        </w:rPr>
      </w:pPr>
    </w:p>
    <w:p w:rsidR="00437022" w:rsidRPr="001D2648" w:rsidRDefault="00437022" w:rsidP="00254010">
      <w:pPr>
        <w:jc w:val="center"/>
        <w:rPr>
          <w:rFonts w:ascii="Arial" w:eastAsia="Calibri" w:hAnsi="Arial" w:cs="Arial"/>
          <w:b/>
          <w:lang w:val="hr-HR"/>
        </w:rPr>
      </w:pPr>
    </w:p>
    <w:p w:rsidR="009C0917" w:rsidRPr="001D2648" w:rsidRDefault="009C0917" w:rsidP="002E703D">
      <w:pPr>
        <w:rPr>
          <w:rFonts w:ascii="Arial" w:eastAsia="Calibri" w:hAnsi="Arial" w:cs="Arial"/>
          <w:b/>
          <w:lang w:val="hr-HR"/>
        </w:rPr>
      </w:pPr>
    </w:p>
    <w:p w:rsidR="00840EDE" w:rsidRPr="00351798" w:rsidRDefault="00840EDE" w:rsidP="00840EDE">
      <w:pPr>
        <w:jc w:val="both"/>
        <w:rPr>
          <w:rFonts w:ascii="Arial" w:hAnsi="Arial" w:cs="Arial"/>
          <w:bCs/>
          <w:sz w:val="32"/>
          <w:szCs w:val="22"/>
          <w:lang w:val="hr-HR"/>
        </w:rPr>
      </w:pPr>
      <w:r w:rsidRPr="00351798">
        <w:rPr>
          <w:rFonts w:ascii="Arial" w:hAnsi="Arial" w:cs="Arial"/>
          <w:bCs/>
          <w:sz w:val="32"/>
          <w:szCs w:val="22"/>
          <w:lang w:val="hr-HR"/>
        </w:rPr>
        <w:lastRenderedPageBreak/>
        <w:t xml:space="preserve">Ukupna naplata </w:t>
      </w:r>
      <w:r w:rsidR="000A58DD">
        <w:rPr>
          <w:rFonts w:ascii="Arial" w:hAnsi="Arial" w:cs="Arial"/>
          <w:bCs/>
          <w:sz w:val="32"/>
          <w:szCs w:val="22"/>
          <w:lang w:val="hr-HR"/>
        </w:rPr>
        <w:t>u</w:t>
      </w:r>
      <w:r w:rsidR="00EA3526">
        <w:rPr>
          <w:rFonts w:ascii="Arial" w:hAnsi="Arial" w:cs="Arial"/>
          <w:bCs/>
          <w:sz w:val="32"/>
          <w:szCs w:val="22"/>
          <w:lang w:val="hr-HR"/>
        </w:rPr>
        <w:t xml:space="preserve"> </w:t>
      </w:r>
      <w:r w:rsidR="009A15B7">
        <w:rPr>
          <w:rFonts w:ascii="Arial" w:hAnsi="Arial" w:cs="Arial"/>
          <w:bCs/>
          <w:sz w:val="32"/>
          <w:szCs w:val="22"/>
          <w:lang w:val="hr-HR"/>
        </w:rPr>
        <w:t>2020</w:t>
      </w:r>
      <w:r w:rsidR="000A58DD">
        <w:rPr>
          <w:rFonts w:ascii="Arial" w:hAnsi="Arial" w:cs="Arial"/>
          <w:bCs/>
          <w:sz w:val="32"/>
          <w:szCs w:val="22"/>
          <w:lang w:val="hr-HR"/>
        </w:rPr>
        <w:t>. godini</w:t>
      </w:r>
    </w:p>
    <w:p w:rsidR="00AB22FE" w:rsidRPr="001D2648" w:rsidRDefault="00AB22FE" w:rsidP="00840EDE">
      <w:pPr>
        <w:jc w:val="both"/>
        <w:rPr>
          <w:rFonts w:ascii="Arial" w:hAnsi="Arial" w:cs="Arial"/>
          <w:bCs/>
          <w:szCs w:val="22"/>
          <w:lang w:val="hr-HR"/>
        </w:rPr>
      </w:pPr>
    </w:p>
    <w:tbl>
      <w:tblPr>
        <w:tblStyle w:val="ColorfulList-Accent6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AB22FE" w:rsidRPr="001D2648" w:rsidTr="009A15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B22FE" w:rsidRPr="009A15B7" w:rsidRDefault="00E15DF3" w:rsidP="001A1BAE">
            <w:pPr>
              <w:spacing w:line="330" w:lineRule="atLeast"/>
              <w:jc w:val="center"/>
              <w:textAlignment w:val="bottom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9A15B7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>Vrsta poreza</w:t>
            </w:r>
          </w:p>
        </w:tc>
        <w:tc>
          <w:tcPr>
            <w:tcW w:w="5070" w:type="dxa"/>
          </w:tcPr>
          <w:p w:rsidR="00AB22FE" w:rsidRPr="009A15B7" w:rsidRDefault="00AB22FE" w:rsidP="001A1BAE">
            <w:pPr>
              <w:spacing w:line="330" w:lineRule="atLeast"/>
              <w:jc w:val="center"/>
              <w:textAlignment w:val="bott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9A15B7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Ostvarena naplata </w:t>
            </w:r>
          </w:p>
        </w:tc>
      </w:tr>
      <w:tr w:rsidR="00864A5F" w:rsidRPr="001D2648" w:rsidTr="00FA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1D2648" w:rsidRDefault="00864A5F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1D2648">
              <w:rPr>
                <w:rFonts w:ascii="Arial" w:hAnsi="Arial" w:cs="Arial"/>
                <w:b w:val="0"/>
                <w:kern w:val="24"/>
                <w:sz w:val="22"/>
                <w:lang w:val="pl-PL"/>
              </w:rPr>
              <w:t xml:space="preserve"> Porez na dobit pravnih lica</w:t>
            </w:r>
          </w:p>
        </w:tc>
        <w:tc>
          <w:tcPr>
            <w:tcW w:w="5070" w:type="dxa"/>
            <w:vAlign w:val="bottom"/>
          </w:tcPr>
          <w:p w:rsidR="00864A5F" w:rsidRPr="00864A5F" w:rsidRDefault="00864A5F" w:rsidP="00613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864A5F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79.540.764,02</w:t>
            </w:r>
          </w:p>
        </w:tc>
      </w:tr>
      <w:tr w:rsidR="00864A5F" w:rsidRPr="001D2648" w:rsidTr="00FA5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1D2648" w:rsidRDefault="00864A5F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1D2648">
              <w:rPr>
                <w:rFonts w:ascii="Arial" w:hAnsi="Arial" w:cs="Arial"/>
                <w:b w:val="0"/>
                <w:kern w:val="24"/>
                <w:sz w:val="22"/>
                <w:lang w:val="vi-VN"/>
              </w:rPr>
              <w:t xml:space="preserve">Porez na dohodak građana </w:t>
            </w:r>
          </w:p>
        </w:tc>
        <w:tc>
          <w:tcPr>
            <w:tcW w:w="5070" w:type="dxa"/>
            <w:vAlign w:val="bottom"/>
          </w:tcPr>
          <w:p w:rsidR="00864A5F" w:rsidRPr="00864A5F" w:rsidRDefault="00864A5F" w:rsidP="00613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864A5F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173.461.844,86</w:t>
            </w:r>
          </w:p>
        </w:tc>
      </w:tr>
      <w:tr w:rsidR="00864A5F" w:rsidRPr="001D2648" w:rsidTr="00864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1D2648" w:rsidRDefault="00864A5F" w:rsidP="001A1BAE">
            <w:pPr>
              <w:spacing w:line="330" w:lineRule="atLeast"/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1D2648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Porez na dodatu vrijednost </w:t>
            </w:r>
          </w:p>
        </w:tc>
        <w:tc>
          <w:tcPr>
            <w:tcW w:w="5070" w:type="dxa"/>
            <w:vAlign w:val="bottom"/>
          </w:tcPr>
          <w:p w:rsidR="00864A5F" w:rsidRPr="00864A5F" w:rsidRDefault="00864A5F" w:rsidP="00613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864A5F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244.514.780,34</w:t>
            </w:r>
          </w:p>
        </w:tc>
      </w:tr>
      <w:tr w:rsidR="00864A5F" w:rsidRPr="001D2648" w:rsidTr="00FA5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1D2648" w:rsidRDefault="00864A5F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1D2648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  Koncesije</w:t>
            </w:r>
          </w:p>
        </w:tc>
        <w:tc>
          <w:tcPr>
            <w:tcW w:w="5070" w:type="dxa"/>
            <w:vAlign w:val="bottom"/>
          </w:tcPr>
          <w:p w:rsidR="00864A5F" w:rsidRPr="00864A5F" w:rsidRDefault="00864A5F" w:rsidP="00613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864A5F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32.356.587,28</w:t>
            </w:r>
          </w:p>
        </w:tc>
      </w:tr>
      <w:tr w:rsidR="00864A5F" w:rsidRPr="001D2648" w:rsidTr="00FA5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1D2648" w:rsidRDefault="00864A5F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1D2648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 Porez na promet nepokretnosti</w:t>
            </w:r>
          </w:p>
        </w:tc>
        <w:tc>
          <w:tcPr>
            <w:tcW w:w="5070" w:type="dxa"/>
            <w:vAlign w:val="bottom"/>
          </w:tcPr>
          <w:p w:rsidR="00864A5F" w:rsidRPr="00864A5F" w:rsidRDefault="00864A5F" w:rsidP="00613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864A5F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15.527.064,56</w:t>
            </w:r>
          </w:p>
        </w:tc>
      </w:tr>
      <w:tr w:rsidR="00864A5F" w:rsidRPr="001D2648" w:rsidTr="00E81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1D2648" w:rsidRDefault="00864A5F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1D2648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 xml:space="preserve">  Ostali rep.prihodi</w:t>
            </w:r>
          </w:p>
        </w:tc>
        <w:tc>
          <w:tcPr>
            <w:tcW w:w="5070" w:type="dxa"/>
            <w:vAlign w:val="bottom"/>
          </w:tcPr>
          <w:p w:rsidR="00864A5F" w:rsidRPr="00864A5F" w:rsidRDefault="00864A5F" w:rsidP="006132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864A5F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16.947.488,11</w:t>
            </w:r>
          </w:p>
        </w:tc>
      </w:tr>
      <w:tr w:rsidR="00864A5F" w:rsidRPr="001D2648" w:rsidTr="00E81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864A5F" w:rsidRPr="001D2648" w:rsidRDefault="00864A5F" w:rsidP="001A1BAE">
            <w:pPr>
              <w:jc w:val="center"/>
              <w:textAlignment w:val="bottom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1D2648">
              <w:rPr>
                <w:rFonts w:ascii="Arial" w:hAnsi="Arial" w:cs="Arial"/>
                <w:b w:val="0"/>
                <w:kern w:val="24"/>
                <w:sz w:val="22"/>
                <w:lang w:val="hr-HR"/>
              </w:rPr>
              <w:t>Posebne takse</w:t>
            </w:r>
          </w:p>
        </w:tc>
        <w:tc>
          <w:tcPr>
            <w:tcW w:w="5070" w:type="dxa"/>
            <w:vAlign w:val="bottom"/>
          </w:tcPr>
          <w:p w:rsidR="00864A5F" w:rsidRPr="00864A5F" w:rsidRDefault="00864A5F" w:rsidP="006132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</w:pPr>
            <w:r w:rsidRPr="00864A5F">
              <w:rPr>
                <w:rFonts w:ascii="Arial" w:hAnsi="Arial" w:cs="Arial"/>
                <w:bCs/>
                <w:iCs/>
                <w:sz w:val="22"/>
                <w:szCs w:val="20"/>
                <w:lang w:eastAsia="hr-HR"/>
              </w:rPr>
              <w:t>60.497,52</w:t>
            </w:r>
          </w:p>
        </w:tc>
      </w:tr>
      <w:tr w:rsidR="00956AD9" w:rsidRPr="001D2648" w:rsidTr="009A15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956AD9" w:rsidRPr="001D2648" w:rsidRDefault="00956AD9" w:rsidP="001A1BAE">
            <w:pPr>
              <w:jc w:val="center"/>
              <w:textAlignment w:val="center"/>
              <w:rPr>
                <w:rFonts w:ascii="Arial" w:hAnsi="Arial" w:cs="Arial"/>
                <w:b w:val="0"/>
                <w:sz w:val="22"/>
                <w:lang w:val="en-US"/>
              </w:rPr>
            </w:pPr>
            <w:r w:rsidRPr="001D2648">
              <w:rPr>
                <w:rFonts w:ascii="Arial" w:hAnsi="Arial" w:cs="Arial"/>
                <w:b w:val="0"/>
                <w:kern w:val="24"/>
                <w:sz w:val="22"/>
                <w:lang w:val="pl-PL"/>
              </w:rPr>
              <w:t>Doprinosi za obavezno socijalno osiguranje</w:t>
            </w:r>
          </w:p>
        </w:tc>
        <w:tc>
          <w:tcPr>
            <w:tcW w:w="5070" w:type="dxa"/>
          </w:tcPr>
          <w:p w:rsidR="00956AD9" w:rsidRPr="00956AD9" w:rsidRDefault="00864A5F" w:rsidP="001A1BAE">
            <w:pPr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n-US"/>
              </w:rPr>
            </w:pPr>
            <w:r w:rsidRPr="00864A5F">
              <w:rPr>
                <w:rFonts w:ascii="Arial" w:eastAsia="Calibri" w:hAnsi="Arial" w:cs="Arial"/>
                <w:bCs/>
                <w:color w:val="000000"/>
                <w:sz w:val="22"/>
                <w:szCs w:val="20"/>
                <w:lang w:eastAsia="hr-HR"/>
              </w:rPr>
              <w:t>535.737.754,54</w:t>
            </w:r>
          </w:p>
        </w:tc>
      </w:tr>
      <w:tr w:rsidR="00956AD9" w:rsidRPr="001D2648" w:rsidTr="009A1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956AD9" w:rsidRPr="001D2648" w:rsidRDefault="00956AD9" w:rsidP="00907D39">
            <w:pPr>
              <w:jc w:val="center"/>
              <w:textAlignment w:val="bottom"/>
              <w:rPr>
                <w:rFonts w:ascii="Arial" w:hAnsi="Arial" w:cs="Arial"/>
                <w:sz w:val="22"/>
                <w:lang w:val="en-US"/>
              </w:rPr>
            </w:pPr>
            <w:r w:rsidRPr="001D2648">
              <w:rPr>
                <w:rFonts w:ascii="Arial" w:hAnsi="Arial" w:cs="Arial"/>
                <w:kern w:val="24"/>
                <w:sz w:val="22"/>
                <w:lang w:val="pl-PL"/>
              </w:rPr>
              <w:t>SVE UKUPNO (porezi+doprinosi+takse)</w:t>
            </w:r>
          </w:p>
        </w:tc>
        <w:tc>
          <w:tcPr>
            <w:tcW w:w="5070" w:type="dxa"/>
          </w:tcPr>
          <w:p w:rsidR="00956AD9" w:rsidRPr="009A15B7" w:rsidRDefault="00864A5F" w:rsidP="001A1BAE">
            <w:pPr>
              <w:jc w:val="center"/>
              <w:textAlignment w:val="botto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lang w:val="en-US"/>
              </w:rPr>
            </w:pPr>
            <w:r w:rsidRPr="00864A5F">
              <w:rPr>
                <w:rFonts w:ascii="Arial" w:eastAsia="Calibri" w:hAnsi="Arial" w:cs="Arial"/>
                <w:b/>
                <w:bCs/>
                <w:color w:val="000000"/>
                <w:sz w:val="22"/>
                <w:szCs w:val="20"/>
                <w:lang w:eastAsia="hr-HR"/>
              </w:rPr>
              <w:t>1.098.146.781,23</w:t>
            </w:r>
          </w:p>
        </w:tc>
      </w:tr>
    </w:tbl>
    <w:p w:rsidR="00AB22FE" w:rsidRDefault="00AB22FE" w:rsidP="00840EDE">
      <w:pPr>
        <w:jc w:val="both"/>
        <w:rPr>
          <w:rFonts w:ascii="Arial" w:hAnsi="Arial" w:cs="Arial"/>
          <w:bCs/>
          <w:szCs w:val="22"/>
          <w:lang w:val="hr-HR"/>
        </w:rPr>
      </w:pPr>
    </w:p>
    <w:p w:rsidR="00F61824" w:rsidRDefault="00F61824" w:rsidP="00840EDE">
      <w:pPr>
        <w:jc w:val="both"/>
        <w:rPr>
          <w:rFonts w:ascii="Arial" w:hAnsi="Arial" w:cs="Arial"/>
          <w:bCs/>
          <w:szCs w:val="22"/>
          <w:lang w:val="hr-HR"/>
        </w:rPr>
      </w:pPr>
    </w:p>
    <w:p w:rsidR="00F61824" w:rsidRPr="001D2648" w:rsidRDefault="00FA5039" w:rsidP="00F61824">
      <w:pPr>
        <w:ind w:left="-426"/>
        <w:jc w:val="center"/>
        <w:rPr>
          <w:rFonts w:ascii="Arial" w:hAnsi="Arial" w:cs="Arial"/>
          <w:bCs/>
          <w:szCs w:val="22"/>
          <w:lang w:val="hr-HR"/>
        </w:rPr>
      </w:pPr>
      <w:r>
        <w:rPr>
          <w:noProof/>
          <w:lang w:val="en-US"/>
        </w:rPr>
        <w:drawing>
          <wp:inline distT="0" distB="0" distL="0" distR="0" wp14:anchorId="5134F220" wp14:editId="0AFED366">
            <wp:extent cx="6715125" cy="30480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40EDE" w:rsidRPr="001D2648" w:rsidRDefault="00840EDE" w:rsidP="00415D1B">
      <w:pPr>
        <w:jc w:val="center"/>
        <w:rPr>
          <w:rFonts w:ascii="Arial" w:hAnsi="Arial" w:cs="Arial"/>
          <w:b/>
          <w:bCs/>
          <w:szCs w:val="22"/>
          <w:lang w:val="hr-HR"/>
        </w:rPr>
      </w:pPr>
    </w:p>
    <w:p w:rsidR="00F61824" w:rsidRPr="001D2648" w:rsidRDefault="00F61824">
      <w:pPr>
        <w:rPr>
          <w:rFonts w:ascii="Arial" w:hAnsi="Arial" w:cs="Arial"/>
          <w:b/>
        </w:rPr>
      </w:pPr>
    </w:p>
    <w:p w:rsidR="00840EDE" w:rsidRPr="001D2648" w:rsidRDefault="00124284">
      <w:pPr>
        <w:rPr>
          <w:rFonts w:ascii="Arial" w:hAnsi="Arial" w:cs="Arial"/>
          <w:b/>
        </w:rPr>
      </w:pPr>
      <w:r w:rsidRPr="001D264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44C394" wp14:editId="0B0FC7AE">
                <wp:simplePos x="0" y="0"/>
                <wp:positionH relativeFrom="column">
                  <wp:posOffset>4100830</wp:posOffset>
                </wp:positionH>
                <wp:positionV relativeFrom="paragraph">
                  <wp:posOffset>130175</wp:posOffset>
                </wp:positionV>
                <wp:extent cx="731520" cy="1216025"/>
                <wp:effectExtent l="57150" t="38100" r="68580" b="79375"/>
                <wp:wrapNone/>
                <wp:docPr id="7" name="Curved 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0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6" o:spid="_x0000_s1026" type="#_x0000_t103" style="position:absolute;margin-left:322.9pt;margin-top:10.25pt;width:57.6pt;height:9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" adj="15103,19976,54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Pr="001D264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6C198D" wp14:editId="091D3109">
                <wp:simplePos x="0" y="0"/>
                <wp:positionH relativeFrom="column">
                  <wp:posOffset>1119505</wp:posOffset>
                </wp:positionH>
                <wp:positionV relativeFrom="paragraph">
                  <wp:posOffset>130175</wp:posOffset>
                </wp:positionV>
                <wp:extent cx="731520" cy="1216025"/>
                <wp:effectExtent l="57150" t="38100" r="68580" b="79375"/>
                <wp:wrapNone/>
                <wp:docPr id="28" name="Curved 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0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5" o:spid="_x0000_s1026" type="#_x0000_t102" style="position:absolute;margin-left:88.15pt;margin-top:10.25pt;width:57.6pt;height:9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" adj="15103,19976,16200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</w:p>
    <w:p w:rsidR="00840EDE" w:rsidRPr="001D2648" w:rsidRDefault="00840EDE">
      <w:pPr>
        <w:rPr>
          <w:rFonts w:ascii="Arial" w:hAnsi="Arial" w:cs="Arial"/>
          <w:b/>
        </w:rPr>
      </w:pPr>
    </w:p>
    <w:p w:rsidR="00840EDE" w:rsidRPr="001D2648" w:rsidRDefault="00840EDE">
      <w:pPr>
        <w:rPr>
          <w:rFonts w:ascii="Arial" w:hAnsi="Arial" w:cs="Arial"/>
          <w:b/>
        </w:rPr>
      </w:pPr>
    </w:p>
    <w:p w:rsidR="00840EDE" w:rsidRPr="001D2648" w:rsidRDefault="00840EDE">
      <w:pPr>
        <w:rPr>
          <w:rFonts w:ascii="Arial" w:hAnsi="Arial" w:cs="Arial"/>
          <w:b/>
        </w:rPr>
      </w:pPr>
    </w:p>
    <w:p w:rsidR="00840EDE" w:rsidRPr="001D2648" w:rsidRDefault="00840EDE">
      <w:pPr>
        <w:rPr>
          <w:rFonts w:ascii="Arial" w:hAnsi="Arial" w:cs="Arial"/>
          <w:b/>
        </w:rPr>
      </w:pPr>
    </w:p>
    <w:p w:rsidR="00840EDE" w:rsidRPr="001D2648" w:rsidRDefault="00840EDE">
      <w:pPr>
        <w:rPr>
          <w:rFonts w:ascii="Arial" w:hAnsi="Arial" w:cs="Arial"/>
          <w:b/>
        </w:rPr>
      </w:pPr>
    </w:p>
    <w:p w:rsidR="00840EDE" w:rsidRPr="001D2648" w:rsidRDefault="00840EDE">
      <w:pPr>
        <w:rPr>
          <w:rFonts w:ascii="Arial" w:hAnsi="Arial" w:cs="Arial"/>
          <w:b/>
        </w:rPr>
      </w:pPr>
    </w:p>
    <w:p w:rsidR="00840EDE" w:rsidRPr="001D2648" w:rsidRDefault="00840EDE">
      <w:pPr>
        <w:rPr>
          <w:rFonts w:ascii="Arial" w:hAnsi="Arial" w:cs="Arial"/>
          <w:b/>
        </w:rPr>
      </w:pPr>
      <w:r w:rsidRPr="001D264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EECEA8" wp14:editId="477AD933">
                <wp:simplePos x="0" y="0"/>
                <wp:positionH relativeFrom="column">
                  <wp:posOffset>3024505</wp:posOffset>
                </wp:positionH>
                <wp:positionV relativeFrom="paragraph">
                  <wp:posOffset>38735</wp:posOffset>
                </wp:positionV>
                <wp:extent cx="2362200" cy="861774"/>
                <wp:effectExtent l="0" t="0" r="0" b="0"/>
                <wp:wrapNone/>
                <wp:docPr id="3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617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1BAE" w:rsidRDefault="001A1BAE" w:rsidP="00FE1865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7" style="position:absolute;margin-left:238.15pt;margin-top:3.05pt;width:186pt;height:67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" filled="f" stroked="f">
                <v:textbox style="mso-fit-shape-to-text:t">
                  <w:txbxContent>
                    <w:p w:rsidR="001A1BAE" w:rsidRDefault="001A1BAE" w:rsidP="00FE1865"/>
                  </w:txbxContent>
                </v:textbox>
              </v:rect>
            </w:pict>
          </mc:Fallback>
        </mc:AlternateContent>
      </w:r>
      <w:r w:rsidR="00637C87" w:rsidRPr="001D2648">
        <w:rPr>
          <w:rFonts w:ascii="Arial" w:hAnsi="Arial" w:cs="Arial"/>
          <w:noProof/>
          <w:lang w:val="en-US"/>
        </w:rPr>
        <w:t xml:space="preserve"> </w:t>
      </w:r>
      <w:r w:rsidRPr="001D264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EB4F05" wp14:editId="34435652">
                <wp:simplePos x="0" y="0"/>
                <wp:positionH relativeFrom="column">
                  <wp:posOffset>443230</wp:posOffset>
                </wp:positionH>
                <wp:positionV relativeFrom="paragraph">
                  <wp:posOffset>38735</wp:posOffset>
                </wp:positionV>
                <wp:extent cx="1943735" cy="692150"/>
                <wp:effectExtent l="0" t="0" r="0" b="0"/>
                <wp:wrapNone/>
                <wp:docPr id="2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1BAE" w:rsidRDefault="001A1BAE" w:rsidP="00FE1865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8" style="position:absolute;margin-left:34.9pt;margin-top:3.05pt;width:153.05pt;height:5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" filled="f" stroked="f">
                <v:textbox style="mso-fit-shape-to-text:t">
                  <w:txbxContent>
                    <w:p w:rsidR="001A1BAE" w:rsidRDefault="001A1BAE" w:rsidP="00FE1865"/>
                  </w:txbxContent>
                </v:textbox>
              </v:rect>
            </w:pict>
          </mc:Fallback>
        </mc:AlternateContent>
      </w:r>
    </w:p>
    <w:p w:rsidR="00840EDE" w:rsidRPr="001D2648" w:rsidRDefault="00124284">
      <w:pPr>
        <w:rPr>
          <w:rFonts w:ascii="Arial" w:hAnsi="Arial" w:cs="Arial"/>
          <w:b/>
        </w:rPr>
      </w:pPr>
      <w:r w:rsidRPr="001D264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536A06" wp14:editId="191720AE">
                <wp:simplePos x="0" y="0"/>
                <wp:positionH relativeFrom="column">
                  <wp:posOffset>3215005</wp:posOffset>
                </wp:positionH>
                <wp:positionV relativeFrom="paragraph">
                  <wp:posOffset>-635</wp:posOffset>
                </wp:positionV>
                <wp:extent cx="2457450" cy="861695"/>
                <wp:effectExtent l="0" t="0" r="0" b="0"/>
                <wp:wrapNone/>
                <wp:docPr id="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6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1BAE" w:rsidRPr="006720EC" w:rsidRDefault="00FE3EF4" w:rsidP="00637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kern w:val="24"/>
                                <w:lang w:val="hr-HR"/>
                              </w:rPr>
                              <w:t>79</w:t>
                            </w:r>
                            <w:r w:rsidR="00EA5122" w:rsidRPr="006720EC">
                              <w:rPr>
                                <w:rFonts w:ascii="Arial" w:eastAsia="+mn-ea" w:hAnsi="Arial" w:cs="Arial"/>
                                <w:b/>
                                <w:bCs/>
                                <w:kern w:val="24"/>
                                <w:lang w:val="hr-HR"/>
                              </w:rPr>
                              <w:t xml:space="preserve"> milion € (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kern w:val="24"/>
                                <w:lang w:val="hr-HR"/>
                              </w:rPr>
                              <w:t>7</w:t>
                            </w:r>
                            <w:r w:rsidR="001A1BAE" w:rsidRPr="006720EC">
                              <w:rPr>
                                <w:rFonts w:ascii="Arial" w:eastAsia="+mn-ea" w:hAnsi="Arial" w:cs="Arial"/>
                                <w:b/>
                                <w:bCs/>
                                <w:kern w:val="24"/>
                                <w:lang w:val="hr-HR"/>
                              </w:rPr>
                              <w:t xml:space="preserve">%) </w:t>
                            </w:r>
                          </w:p>
                          <w:p w:rsidR="001A1BAE" w:rsidRPr="006720EC" w:rsidRDefault="003B6458" w:rsidP="00637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kern w:val="24"/>
                                <w:lang w:val="hr-HR"/>
                              </w:rPr>
                              <w:t>ispod</w:t>
                            </w:r>
                            <w:r w:rsidR="007C2A7E">
                              <w:rPr>
                                <w:rFonts w:ascii="Arial" w:eastAsia="+mn-ea" w:hAnsi="Arial" w:cs="Arial"/>
                                <w:kern w:val="24"/>
                                <w:lang w:val="hr-HR"/>
                              </w:rPr>
                              <w:t xml:space="preserve"> ostvarenja iz 2019</w:t>
                            </w:r>
                            <w:r w:rsidR="001A1BAE" w:rsidRPr="006720EC">
                              <w:rPr>
                                <w:rFonts w:ascii="Arial" w:eastAsia="+mn-ea" w:hAnsi="Arial" w:cs="Arial"/>
                                <w:kern w:val="24"/>
                                <w:lang w:val="hr-HR"/>
                              </w:rPr>
                              <w:t>. godine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9" style="position:absolute;margin-left:253.15pt;margin-top:-.05pt;width:193.5pt;height:67.8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" filled="f" stroked="f">
                <v:textbox style="mso-fit-shape-to-text:t">
                  <w:txbxContent>
                    <w:p w:rsidR="001A1BAE" w:rsidRPr="006720EC" w:rsidRDefault="00FE3EF4" w:rsidP="00637C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kern w:val="24"/>
                          <w:lang w:val="hr-HR"/>
                        </w:rPr>
                        <w:t>79</w:t>
                      </w:r>
                      <w:r w:rsidR="00EA5122" w:rsidRPr="006720EC">
                        <w:rPr>
                          <w:rFonts w:ascii="Arial" w:eastAsia="+mn-ea" w:hAnsi="Arial" w:cs="Arial"/>
                          <w:b/>
                          <w:bCs/>
                          <w:kern w:val="24"/>
                          <w:lang w:val="hr-HR"/>
                        </w:rPr>
                        <w:t xml:space="preserve"> milion € (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kern w:val="24"/>
                          <w:lang w:val="hr-HR"/>
                        </w:rPr>
                        <w:t>7</w:t>
                      </w:r>
                      <w:r w:rsidR="001A1BAE" w:rsidRPr="006720EC">
                        <w:rPr>
                          <w:rFonts w:ascii="Arial" w:eastAsia="+mn-ea" w:hAnsi="Arial" w:cs="Arial"/>
                          <w:b/>
                          <w:bCs/>
                          <w:kern w:val="24"/>
                          <w:lang w:val="hr-HR"/>
                        </w:rPr>
                        <w:t xml:space="preserve">%) </w:t>
                      </w:r>
                    </w:p>
                    <w:p w:rsidR="001A1BAE" w:rsidRPr="006720EC" w:rsidRDefault="003B6458" w:rsidP="00637C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+mn-ea" w:hAnsi="Arial" w:cs="Arial"/>
                          <w:kern w:val="24"/>
                          <w:lang w:val="hr-HR"/>
                        </w:rPr>
                        <w:t>ispod</w:t>
                      </w:r>
                      <w:r w:rsidR="007C2A7E">
                        <w:rPr>
                          <w:rFonts w:ascii="Arial" w:eastAsia="+mn-ea" w:hAnsi="Arial" w:cs="Arial"/>
                          <w:kern w:val="24"/>
                          <w:lang w:val="hr-HR"/>
                        </w:rPr>
                        <w:t xml:space="preserve"> ostvarenja iz 2019</w:t>
                      </w:r>
                      <w:r w:rsidR="001A1BAE" w:rsidRPr="006720EC">
                        <w:rPr>
                          <w:rFonts w:ascii="Arial" w:eastAsia="+mn-ea" w:hAnsi="Arial" w:cs="Arial"/>
                          <w:kern w:val="24"/>
                          <w:lang w:val="hr-HR"/>
                        </w:rPr>
                        <w:t>. godine</w:t>
                      </w:r>
                    </w:p>
                  </w:txbxContent>
                </v:textbox>
              </v:rect>
            </w:pict>
          </mc:Fallback>
        </mc:AlternateContent>
      </w:r>
      <w:r w:rsidRPr="001D264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4D650A" wp14:editId="5F2A0274">
                <wp:simplePos x="0" y="0"/>
                <wp:positionH relativeFrom="column">
                  <wp:posOffset>548004</wp:posOffset>
                </wp:positionH>
                <wp:positionV relativeFrom="paragraph">
                  <wp:posOffset>8890</wp:posOffset>
                </wp:positionV>
                <wp:extent cx="2162175" cy="692150"/>
                <wp:effectExtent l="0" t="0" r="0" b="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1BAE" w:rsidRPr="006720EC" w:rsidRDefault="00FA5039" w:rsidP="00637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kern w:val="24"/>
                                <w:lang w:val="hr-HR"/>
                              </w:rPr>
                              <w:t>65,1 milion € (6</w:t>
                            </w:r>
                            <w:r w:rsidR="001A1BAE" w:rsidRPr="006720EC">
                              <w:rPr>
                                <w:rFonts w:ascii="Arial" w:eastAsia="+mn-ea" w:hAnsi="Arial" w:cs="Arial"/>
                                <w:b/>
                                <w:bCs/>
                                <w:kern w:val="24"/>
                                <w:lang w:val="hr-HR"/>
                              </w:rPr>
                              <w:t xml:space="preserve">%) </w:t>
                            </w:r>
                          </w:p>
                          <w:p w:rsidR="001A1BAE" w:rsidRPr="006720EC" w:rsidRDefault="001A1BAE" w:rsidP="00637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20EC">
                              <w:rPr>
                                <w:rFonts w:ascii="Arial" w:eastAsia="+mn-ea" w:hAnsi="Arial" w:cs="Arial"/>
                                <w:b/>
                                <w:bCs/>
                                <w:kern w:val="24"/>
                                <w:lang w:val="hr-HR"/>
                              </w:rPr>
                              <w:t xml:space="preserve"> </w:t>
                            </w:r>
                            <w:r w:rsidR="00C10300">
                              <w:rPr>
                                <w:rFonts w:ascii="Arial" w:eastAsia="+mn-ea" w:hAnsi="Arial" w:cs="Arial"/>
                                <w:kern w:val="24"/>
                                <w:lang w:val="hr-HR"/>
                              </w:rPr>
                              <w:t>iznad</w:t>
                            </w:r>
                            <w:r w:rsidR="007C2A7E">
                              <w:rPr>
                                <w:rFonts w:ascii="Arial" w:eastAsia="+mn-ea" w:hAnsi="Arial" w:cs="Arial"/>
                                <w:kern w:val="24"/>
                                <w:lang w:val="hr-HR"/>
                              </w:rPr>
                              <w:t xml:space="preserve"> plana </w:t>
                            </w:r>
                            <w:r w:rsidR="002E703D">
                              <w:rPr>
                                <w:rFonts w:ascii="Arial" w:eastAsia="+mn-ea" w:hAnsi="Arial" w:cs="Arial"/>
                                <w:kern w:val="24"/>
                                <w:lang w:val="hr-HR"/>
                              </w:rPr>
                              <w:t xml:space="preserve">po rebalansu Budžeta </w:t>
                            </w:r>
                            <w:r w:rsidR="007C2A7E">
                              <w:rPr>
                                <w:rFonts w:ascii="Arial" w:eastAsia="+mn-ea" w:hAnsi="Arial" w:cs="Arial"/>
                                <w:kern w:val="24"/>
                                <w:lang w:val="hr-HR"/>
                              </w:rPr>
                              <w:t>za 2020</w:t>
                            </w:r>
                            <w:r w:rsidRPr="006720EC">
                              <w:rPr>
                                <w:rFonts w:ascii="Arial" w:eastAsia="+mn-ea" w:hAnsi="Arial" w:cs="Arial"/>
                                <w:kern w:val="24"/>
                                <w:lang w:val="hr-HR"/>
                              </w:rPr>
                              <w:t xml:space="preserve">. godinu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43.15pt;margin-top:.7pt;width:170.25pt;height:5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" filled="f" stroked="f">
                <v:textbox style="mso-fit-shape-to-text:t">
                  <w:txbxContent>
                    <w:p w:rsidR="001A1BAE" w:rsidRPr="006720EC" w:rsidRDefault="00FA5039" w:rsidP="00637C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kern w:val="24"/>
                          <w:lang w:val="hr-HR"/>
                        </w:rPr>
                        <w:t>65,1 milion € (6</w:t>
                      </w:r>
                      <w:r w:rsidR="001A1BAE" w:rsidRPr="006720EC">
                        <w:rPr>
                          <w:rFonts w:ascii="Arial" w:eastAsia="+mn-ea" w:hAnsi="Arial" w:cs="Arial"/>
                          <w:b/>
                          <w:bCs/>
                          <w:kern w:val="24"/>
                          <w:lang w:val="hr-HR"/>
                        </w:rPr>
                        <w:t xml:space="preserve">%) </w:t>
                      </w:r>
                    </w:p>
                    <w:p w:rsidR="001A1BAE" w:rsidRPr="006720EC" w:rsidRDefault="001A1BAE" w:rsidP="00637C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6720EC">
                        <w:rPr>
                          <w:rFonts w:ascii="Arial" w:eastAsia="+mn-ea" w:hAnsi="Arial" w:cs="Arial"/>
                          <w:b/>
                          <w:bCs/>
                          <w:kern w:val="24"/>
                          <w:lang w:val="hr-HR"/>
                        </w:rPr>
                        <w:t xml:space="preserve"> </w:t>
                      </w:r>
                      <w:r w:rsidR="00C10300">
                        <w:rPr>
                          <w:rFonts w:ascii="Arial" w:eastAsia="+mn-ea" w:hAnsi="Arial" w:cs="Arial"/>
                          <w:kern w:val="24"/>
                          <w:lang w:val="hr-HR"/>
                        </w:rPr>
                        <w:t>iznad</w:t>
                      </w:r>
                      <w:r w:rsidR="007C2A7E">
                        <w:rPr>
                          <w:rFonts w:ascii="Arial" w:eastAsia="+mn-ea" w:hAnsi="Arial" w:cs="Arial"/>
                          <w:kern w:val="24"/>
                          <w:lang w:val="hr-HR"/>
                        </w:rPr>
                        <w:t xml:space="preserve"> plana </w:t>
                      </w:r>
                      <w:r w:rsidR="002E703D">
                        <w:rPr>
                          <w:rFonts w:ascii="Arial" w:eastAsia="+mn-ea" w:hAnsi="Arial" w:cs="Arial"/>
                          <w:kern w:val="24"/>
                          <w:lang w:val="hr-HR"/>
                        </w:rPr>
                        <w:t xml:space="preserve">po rebalansu Budžeta </w:t>
                      </w:r>
                      <w:r w:rsidR="007C2A7E">
                        <w:rPr>
                          <w:rFonts w:ascii="Arial" w:eastAsia="+mn-ea" w:hAnsi="Arial" w:cs="Arial"/>
                          <w:kern w:val="24"/>
                          <w:lang w:val="hr-HR"/>
                        </w:rPr>
                        <w:t>za 2020</w:t>
                      </w:r>
                      <w:r w:rsidRPr="006720EC">
                        <w:rPr>
                          <w:rFonts w:ascii="Arial" w:eastAsia="+mn-ea" w:hAnsi="Arial" w:cs="Arial"/>
                          <w:kern w:val="24"/>
                          <w:lang w:val="hr-HR"/>
                        </w:rPr>
                        <w:t xml:space="preserve">. godinu </w:t>
                      </w:r>
                    </w:p>
                  </w:txbxContent>
                </v:textbox>
              </v:rect>
            </w:pict>
          </mc:Fallback>
        </mc:AlternateContent>
      </w:r>
    </w:p>
    <w:p w:rsidR="00840EDE" w:rsidRPr="001D2648" w:rsidRDefault="00840EDE">
      <w:pPr>
        <w:rPr>
          <w:rFonts w:ascii="Arial" w:hAnsi="Arial" w:cs="Arial"/>
          <w:b/>
        </w:rPr>
      </w:pPr>
    </w:p>
    <w:p w:rsidR="00840EDE" w:rsidRPr="001D2648" w:rsidRDefault="00840EDE">
      <w:pPr>
        <w:rPr>
          <w:rFonts w:ascii="Arial" w:hAnsi="Arial" w:cs="Arial"/>
          <w:b/>
        </w:rPr>
      </w:pPr>
    </w:p>
    <w:p w:rsidR="00840EDE" w:rsidRDefault="00840EDE">
      <w:pPr>
        <w:rPr>
          <w:rFonts w:ascii="Arial" w:hAnsi="Arial" w:cs="Arial"/>
          <w:b/>
        </w:rPr>
      </w:pPr>
    </w:p>
    <w:p w:rsidR="00377C10" w:rsidRPr="001D2648" w:rsidRDefault="00377C10">
      <w:pPr>
        <w:rPr>
          <w:rFonts w:ascii="Arial" w:hAnsi="Arial" w:cs="Arial"/>
          <w:b/>
        </w:rPr>
      </w:pPr>
    </w:p>
    <w:p w:rsidR="00840EDE" w:rsidRPr="001D2648" w:rsidRDefault="003B6458">
      <w:pPr>
        <w:rPr>
          <w:rFonts w:ascii="Arial" w:hAnsi="Arial" w:cs="Arial"/>
          <w:b/>
        </w:rPr>
      </w:pPr>
      <w:r>
        <w:rPr>
          <w:rFonts w:ascii="Arial" w:hAnsi="Arial" w:cs="Arial"/>
          <w:iCs/>
          <w:szCs w:val="22"/>
        </w:rPr>
        <w:tab/>
      </w:r>
      <w:r w:rsidRPr="003B6458">
        <w:rPr>
          <w:rFonts w:ascii="Arial" w:hAnsi="Arial" w:cs="Arial"/>
          <w:iCs/>
          <w:szCs w:val="22"/>
        </w:rPr>
        <w:t xml:space="preserve">Na </w:t>
      </w:r>
      <w:proofErr w:type="spellStart"/>
      <w:r w:rsidRPr="003B6458">
        <w:rPr>
          <w:rFonts w:ascii="Arial" w:hAnsi="Arial" w:cs="Arial"/>
          <w:iCs/>
          <w:szCs w:val="22"/>
        </w:rPr>
        <w:t>smanjenu</w:t>
      </w:r>
      <w:proofErr w:type="spellEnd"/>
      <w:r w:rsidRPr="003B6458">
        <w:rPr>
          <w:rFonts w:ascii="Arial" w:hAnsi="Arial" w:cs="Arial"/>
          <w:iCs/>
          <w:szCs w:val="22"/>
        </w:rPr>
        <w:t xml:space="preserve"> </w:t>
      </w:r>
      <w:proofErr w:type="spellStart"/>
      <w:r w:rsidRPr="003B6458">
        <w:rPr>
          <w:rFonts w:ascii="Arial" w:hAnsi="Arial" w:cs="Arial"/>
          <w:iCs/>
          <w:szCs w:val="22"/>
        </w:rPr>
        <w:t>naplatu</w:t>
      </w:r>
      <w:proofErr w:type="spellEnd"/>
      <w:r w:rsidRPr="003B6458">
        <w:rPr>
          <w:rFonts w:ascii="Arial" w:hAnsi="Arial" w:cs="Arial"/>
          <w:iCs/>
          <w:szCs w:val="22"/>
        </w:rPr>
        <w:t xml:space="preserve"> u </w:t>
      </w:r>
      <w:proofErr w:type="spellStart"/>
      <w:r w:rsidRPr="003B6458">
        <w:rPr>
          <w:rFonts w:ascii="Arial" w:hAnsi="Arial" w:cs="Arial"/>
          <w:iCs/>
          <w:szCs w:val="22"/>
        </w:rPr>
        <w:t>izvještajnom</w:t>
      </w:r>
      <w:proofErr w:type="spellEnd"/>
      <w:r w:rsidRPr="003B6458">
        <w:rPr>
          <w:rFonts w:ascii="Arial" w:hAnsi="Arial" w:cs="Arial"/>
          <w:iCs/>
          <w:szCs w:val="22"/>
        </w:rPr>
        <w:t xml:space="preserve"> period u </w:t>
      </w:r>
      <w:proofErr w:type="spellStart"/>
      <w:r w:rsidRPr="003B6458">
        <w:rPr>
          <w:rFonts w:ascii="Arial" w:hAnsi="Arial" w:cs="Arial"/>
          <w:iCs/>
          <w:szCs w:val="22"/>
        </w:rPr>
        <w:t>odnosu</w:t>
      </w:r>
      <w:proofErr w:type="spellEnd"/>
      <w:r w:rsidRPr="003B6458">
        <w:rPr>
          <w:rFonts w:ascii="Arial" w:hAnsi="Arial" w:cs="Arial"/>
          <w:iCs/>
          <w:szCs w:val="22"/>
        </w:rPr>
        <w:t xml:space="preserve"> </w:t>
      </w:r>
      <w:proofErr w:type="spellStart"/>
      <w:proofErr w:type="gramStart"/>
      <w:r w:rsidRPr="003B6458">
        <w:rPr>
          <w:rFonts w:ascii="Arial" w:hAnsi="Arial" w:cs="Arial"/>
          <w:iCs/>
          <w:szCs w:val="22"/>
        </w:rPr>
        <w:t>na</w:t>
      </w:r>
      <w:proofErr w:type="spellEnd"/>
      <w:proofErr w:type="gramEnd"/>
      <w:r w:rsidRPr="003B6458">
        <w:rPr>
          <w:rFonts w:ascii="Arial" w:hAnsi="Arial" w:cs="Arial"/>
          <w:iCs/>
          <w:szCs w:val="22"/>
        </w:rPr>
        <w:t xml:space="preserve"> </w:t>
      </w:r>
      <w:proofErr w:type="spellStart"/>
      <w:r w:rsidRPr="003B6458">
        <w:rPr>
          <w:rFonts w:ascii="Arial" w:hAnsi="Arial" w:cs="Arial"/>
          <w:iCs/>
          <w:szCs w:val="22"/>
        </w:rPr>
        <w:t>planirani</w:t>
      </w:r>
      <w:proofErr w:type="spellEnd"/>
      <w:r w:rsidRPr="003B6458">
        <w:rPr>
          <w:rFonts w:ascii="Arial" w:hAnsi="Arial" w:cs="Arial"/>
          <w:iCs/>
          <w:szCs w:val="22"/>
        </w:rPr>
        <w:t xml:space="preserve"> </w:t>
      </w:r>
      <w:proofErr w:type="spellStart"/>
      <w:r w:rsidRPr="003B6458">
        <w:rPr>
          <w:rFonts w:ascii="Arial" w:hAnsi="Arial" w:cs="Arial"/>
          <w:iCs/>
          <w:szCs w:val="22"/>
        </w:rPr>
        <w:t>iznos</w:t>
      </w:r>
      <w:proofErr w:type="spellEnd"/>
      <w:r w:rsidRPr="003B6458">
        <w:rPr>
          <w:rFonts w:ascii="Arial" w:hAnsi="Arial" w:cs="Arial"/>
          <w:iCs/>
          <w:szCs w:val="22"/>
        </w:rPr>
        <w:t xml:space="preserve"> i </w:t>
      </w:r>
      <w:proofErr w:type="spellStart"/>
      <w:r w:rsidRPr="003B6458">
        <w:rPr>
          <w:rFonts w:ascii="Arial" w:hAnsi="Arial" w:cs="Arial"/>
          <w:iCs/>
          <w:szCs w:val="22"/>
        </w:rPr>
        <w:t>prethodnu</w:t>
      </w:r>
      <w:proofErr w:type="spellEnd"/>
      <w:r w:rsidRPr="003B6458">
        <w:rPr>
          <w:rFonts w:ascii="Arial" w:hAnsi="Arial" w:cs="Arial"/>
          <w:iCs/>
          <w:szCs w:val="22"/>
        </w:rPr>
        <w:t xml:space="preserve"> </w:t>
      </w:r>
      <w:proofErr w:type="spellStart"/>
      <w:r w:rsidRPr="003B6458">
        <w:rPr>
          <w:rFonts w:ascii="Arial" w:hAnsi="Arial" w:cs="Arial"/>
          <w:iCs/>
          <w:szCs w:val="22"/>
        </w:rPr>
        <w:t>godinu</w:t>
      </w:r>
      <w:proofErr w:type="spellEnd"/>
      <w:r w:rsidRPr="003B6458">
        <w:rPr>
          <w:rFonts w:ascii="Arial" w:hAnsi="Arial" w:cs="Arial"/>
          <w:iCs/>
          <w:szCs w:val="22"/>
        </w:rPr>
        <w:t xml:space="preserve"> </w:t>
      </w:r>
      <w:proofErr w:type="spellStart"/>
      <w:r w:rsidRPr="003B6458">
        <w:rPr>
          <w:rFonts w:ascii="Arial" w:hAnsi="Arial" w:cs="Arial"/>
          <w:iCs/>
          <w:szCs w:val="22"/>
        </w:rPr>
        <w:t>uticala</w:t>
      </w:r>
      <w:proofErr w:type="spellEnd"/>
      <w:r w:rsidRPr="003B6458">
        <w:rPr>
          <w:rFonts w:ascii="Arial" w:hAnsi="Arial" w:cs="Arial"/>
          <w:iCs/>
          <w:szCs w:val="22"/>
        </w:rPr>
        <w:t xml:space="preserve"> je </w:t>
      </w:r>
      <w:proofErr w:type="spellStart"/>
      <w:r w:rsidRPr="003B6458">
        <w:rPr>
          <w:rFonts w:ascii="Arial" w:hAnsi="Arial" w:cs="Arial"/>
          <w:iCs/>
          <w:szCs w:val="22"/>
        </w:rPr>
        <w:t>pojava</w:t>
      </w:r>
      <w:proofErr w:type="spellEnd"/>
      <w:r w:rsidRPr="003B6458">
        <w:rPr>
          <w:rFonts w:ascii="Arial" w:hAnsi="Arial" w:cs="Arial"/>
          <w:iCs/>
          <w:szCs w:val="22"/>
        </w:rPr>
        <w:t xml:space="preserve"> </w:t>
      </w:r>
      <w:proofErr w:type="spellStart"/>
      <w:r w:rsidRPr="003B6458">
        <w:rPr>
          <w:rFonts w:ascii="Arial" w:hAnsi="Arial" w:cs="Arial"/>
          <w:iCs/>
          <w:szCs w:val="22"/>
        </w:rPr>
        <w:t>korona</w:t>
      </w:r>
      <w:proofErr w:type="spellEnd"/>
      <w:r w:rsidRPr="003B6458">
        <w:rPr>
          <w:rFonts w:ascii="Arial" w:hAnsi="Arial" w:cs="Arial"/>
          <w:iCs/>
          <w:szCs w:val="22"/>
        </w:rPr>
        <w:t xml:space="preserve"> </w:t>
      </w:r>
      <w:proofErr w:type="spellStart"/>
      <w:r w:rsidRPr="003B6458">
        <w:rPr>
          <w:rFonts w:ascii="Arial" w:hAnsi="Arial" w:cs="Arial"/>
          <w:iCs/>
          <w:szCs w:val="22"/>
        </w:rPr>
        <w:t>virusa</w:t>
      </w:r>
      <w:proofErr w:type="spellEnd"/>
      <w:r w:rsidRPr="003B6458">
        <w:rPr>
          <w:rFonts w:ascii="Arial" w:hAnsi="Arial" w:cs="Arial"/>
          <w:iCs/>
          <w:szCs w:val="22"/>
        </w:rPr>
        <w:t xml:space="preserve"> u </w:t>
      </w:r>
      <w:proofErr w:type="spellStart"/>
      <w:r w:rsidRPr="003B6458">
        <w:rPr>
          <w:rFonts w:ascii="Arial" w:hAnsi="Arial" w:cs="Arial"/>
          <w:iCs/>
          <w:szCs w:val="22"/>
        </w:rPr>
        <w:t>martu</w:t>
      </w:r>
      <w:proofErr w:type="spellEnd"/>
      <w:r w:rsidRPr="003B6458">
        <w:rPr>
          <w:rFonts w:ascii="Arial" w:hAnsi="Arial" w:cs="Arial"/>
          <w:iCs/>
          <w:szCs w:val="22"/>
        </w:rPr>
        <w:t xml:space="preserve"> </w:t>
      </w:r>
      <w:proofErr w:type="spellStart"/>
      <w:r w:rsidRPr="003B6458">
        <w:rPr>
          <w:rFonts w:ascii="Arial" w:hAnsi="Arial" w:cs="Arial"/>
          <w:iCs/>
          <w:szCs w:val="22"/>
        </w:rPr>
        <w:t>mjesecu</w:t>
      </w:r>
      <w:proofErr w:type="spellEnd"/>
      <w:r w:rsidRPr="00BE0CCC">
        <w:rPr>
          <w:rFonts w:ascii="Arial" w:hAnsi="Arial" w:cs="Arial"/>
          <w:iCs/>
          <w:sz w:val="22"/>
          <w:szCs w:val="22"/>
        </w:rPr>
        <w:t>.</w:t>
      </w:r>
    </w:p>
    <w:p w:rsidR="000A22FE" w:rsidRPr="001D2648" w:rsidRDefault="000A22FE">
      <w:pPr>
        <w:rPr>
          <w:rFonts w:ascii="Arial" w:hAnsi="Arial" w:cs="Arial"/>
          <w:noProof/>
          <w:lang w:val="en-US"/>
        </w:rPr>
        <w:sectPr w:rsidR="000A22FE" w:rsidRPr="001D2648" w:rsidSect="00B7065E">
          <w:footerReference w:type="default" r:id="rId21"/>
          <w:pgSz w:w="12240" w:h="15840"/>
          <w:pgMar w:top="851" w:right="900" w:bottom="851" w:left="1134" w:header="708" w:footer="708" w:gutter="0"/>
          <w:cols w:space="708"/>
          <w:titlePg/>
          <w:docGrid w:linePitch="360"/>
        </w:sectPr>
      </w:pPr>
    </w:p>
    <w:p w:rsidR="00276769" w:rsidRPr="001D2648" w:rsidRDefault="000D52DC" w:rsidP="00DF7649">
      <w:pPr>
        <w:ind w:right="-321"/>
        <w:rPr>
          <w:rFonts w:ascii="Arial" w:hAnsi="Arial" w:cs="Arial"/>
          <w:noProof/>
          <w:lang w:val="en-US"/>
        </w:rPr>
        <w:sectPr w:rsidR="00276769" w:rsidRPr="001D2648" w:rsidSect="00276769">
          <w:pgSz w:w="15840" w:h="12240" w:orient="landscape"/>
          <w:pgMar w:top="1417" w:right="851" w:bottom="900" w:left="851" w:header="708" w:footer="708" w:gutter="0"/>
          <w:cols w:space="708"/>
          <w:docGrid w:linePitch="360"/>
        </w:sect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9D0C719" wp14:editId="59731320">
                <wp:simplePos x="0" y="0"/>
                <wp:positionH relativeFrom="column">
                  <wp:posOffset>1764665</wp:posOffset>
                </wp:positionH>
                <wp:positionV relativeFrom="paragraph">
                  <wp:posOffset>4776470</wp:posOffset>
                </wp:positionV>
                <wp:extent cx="1619250" cy="657225"/>
                <wp:effectExtent l="19050" t="0" r="38100" b="28575"/>
                <wp:wrapNone/>
                <wp:docPr id="9" name="Chevr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50" cy="657225"/>
                        </a:xfrm>
                        <a:prstGeom prst="chevron">
                          <a:avLst/>
                        </a:prstGeom>
                        <a:solidFill>
                          <a:srgbClr val="1F497D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2DC" w:rsidRPr="000D52DC" w:rsidRDefault="0083574A" w:rsidP="000D52DC">
                            <w:pPr>
                              <w:pStyle w:val="NormalWeb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  <w:t xml:space="preserve">- </w:t>
                            </w:r>
                            <w:r w:rsidR="00CB33B5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  <w:t xml:space="preserve"> </w:t>
                            </w:r>
                            <w:r w:rsidR="00CB33B5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  <w:t>miliona</w:t>
                            </w:r>
                            <w:r w:rsidR="000D52DC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  <w:t xml:space="preserve"> eura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9" o:spid="_x0000_s1031" type="#_x0000_t55" style="position:absolute;margin-left:138.95pt;margin-top:376.1pt;width:127.5pt;height:51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" adj="17216" fillcolor="#cccfd7" strokecolor="#cccfd7" strokeweight="2pt">
                <v:fill opacity="59110f"/>
                <v:stroke opacity="59110f"/>
                <v:textbox>
                  <w:txbxContent>
                    <w:p w:rsidR="000D52DC" w:rsidRPr="000D52DC" w:rsidRDefault="0083574A" w:rsidP="000D52DC">
                      <w:pPr>
                        <w:pStyle w:val="NormalWeb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  <w:t xml:space="preserve">- </w:t>
                      </w:r>
                      <w:r w:rsidR="00CB33B5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  <w:t xml:space="preserve"> </w:t>
                      </w:r>
                      <w:r w:rsidR="00CB33B5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  <w:t>miliona</w:t>
                      </w:r>
                      <w:r w:rsidR="000D52DC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  <w:t xml:space="preserve"> eura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8EAFA8D" wp14:editId="499ACBB6">
                <wp:simplePos x="0" y="0"/>
                <wp:positionH relativeFrom="column">
                  <wp:posOffset>1764665</wp:posOffset>
                </wp:positionH>
                <wp:positionV relativeFrom="paragraph">
                  <wp:posOffset>3890645</wp:posOffset>
                </wp:positionV>
                <wp:extent cx="1619250" cy="657225"/>
                <wp:effectExtent l="19050" t="0" r="38100" b="28575"/>
                <wp:wrapNone/>
                <wp:docPr id="8" name="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50" cy="657225"/>
                        </a:xfrm>
                        <a:prstGeom prst="chevron">
                          <a:avLst/>
                        </a:prstGeom>
                        <a:solidFill>
                          <a:srgbClr val="1F497D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25400" cap="flat" cmpd="sng" algn="ctr">
                          <a:solidFill>
                            <a:srgbClr val="1F497D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52DC" w:rsidRPr="000D52DC" w:rsidRDefault="000D52DC" w:rsidP="000D52DC">
                            <w:pPr>
                              <w:pStyle w:val="NormalWeb"/>
                              <w:spacing w:before="0" w:beforeAutospacing="0" w:after="101" w:afterAutospacing="0" w:line="216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0D52DC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  <w:t xml:space="preserve"> </w:t>
                            </w:r>
                            <w:r w:rsidR="00CB33B5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  <w:t>386</w:t>
                            </w:r>
                            <w:r w:rsidR="0083574A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  <w:t xml:space="preserve"> </w:t>
                            </w:r>
                            <w:r w:rsidR="00CB33B5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  <w:t>hiljada</w:t>
                            </w:r>
                            <w:r w:rsidRPr="000D52DC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  <w:lang w:val="hr-HR"/>
                              </w:rPr>
                              <w:t xml:space="preserve"> eura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evron 8" o:spid="_x0000_s1032" type="#_x0000_t55" style="position:absolute;margin-left:138.95pt;margin-top:306.35pt;width:127.5pt;height:51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" adj="17216" fillcolor="#cccfd7" strokecolor="#cccfd7" strokeweight="2pt">
                <v:fill opacity="59110f"/>
                <v:stroke opacity="59110f"/>
                <v:textbox>
                  <w:txbxContent>
                    <w:p w:rsidR="000D52DC" w:rsidRPr="000D52DC" w:rsidRDefault="000D52DC" w:rsidP="000D52DC">
                      <w:pPr>
                        <w:pStyle w:val="NormalWeb"/>
                        <w:spacing w:before="0" w:beforeAutospacing="0" w:after="101" w:afterAutospacing="0" w:line="216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</w:pPr>
                      <w:r w:rsidRPr="000D52DC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  <w:t xml:space="preserve"> </w:t>
                      </w:r>
                      <w:r w:rsidR="00CB33B5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  <w:t>386</w:t>
                      </w:r>
                      <w:r w:rsidR="0083574A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  <w:t xml:space="preserve"> </w:t>
                      </w:r>
                      <w:r w:rsidR="00CB33B5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  <w:t>hiljada</w:t>
                      </w:r>
                      <w:r w:rsidRPr="000D52DC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  <w:lang w:val="hr-HR"/>
                        </w:rPr>
                        <w:t xml:space="preserve"> eura</w:t>
                      </w:r>
                    </w:p>
                  </w:txbxContent>
                </v:textbox>
              </v:shape>
            </w:pict>
          </mc:Fallback>
        </mc:AlternateContent>
      </w:r>
      <w:r w:rsidRPr="00690089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5285F2D0" wp14:editId="77C0EC67">
                <wp:simplePos x="0" y="0"/>
                <wp:positionH relativeFrom="column">
                  <wp:posOffset>1764665</wp:posOffset>
                </wp:positionH>
                <wp:positionV relativeFrom="paragraph">
                  <wp:posOffset>3014980</wp:posOffset>
                </wp:positionV>
                <wp:extent cx="1619250" cy="771525"/>
                <wp:effectExtent l="19050" t="0" r="38100" b="0"/>
                <wp:wrapNone/>
                <wp:docPr id="2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19250" cy="771525"/>
                          <a:chOff x="0" y="0"/>
                          <a:chExt cx="1493471" cy="670473"/>
                        </a:xfrm>
                      </wpg:grpSpPr>
                      <wps:wsp>
                        <wps:cNvPr id="290" name="Chevron 290"/>
                        <wps:cNvSpPr/>
                        <wps:spPr bwMode="auto">
                          <a:xfrm>
                            <a:off x="0" y="0"/>
                            <a:ext cx="1493471" cy="597388"/>
                          </a:xfrm>
                          <a:prstGeom prst="chevron">
                            <a:avLst/>
                          </a:prstGeom>
                        </wps:spPr>
                        <wps:style>
                          <a:lnRef idx="2">
                            <a:schemeClr val="dk2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dk2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dk2">
                              <a:alpha val="90000"/>
                              <a:tint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1A1BAE" w:rsidRDefault="001A1BAE" w:rsidP="007C588D"/>
                          </w:txbxContent>
                        </wps:txbx>
                        <wps:bodyPr/>
                      </wps:wsp>
                      <wps:wsp>
                        <wps:cNvPr id="291" name="Chevron 4"/>
                        <wps:cNvSpPr/>
                        <wps:spPr>
                          <a:xfrm>
                            <a:off x="298693" y="73085"/>
                            <a:ext cx="988233" cy="5973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:rsidR="001A1BAE" w:rsidRPr="000D52DC" w:rsidRDefault="000D52DC" w:rsidP="007C588D">
                              <w:pPr>
                                <w:pStyle w:val="NormalWeb"/>
                                <w:spacing w:before="0" w:beforeAutospacing="0" w:after="101" w:afterAutospacing="0" w:line="216" w:lineRule="auto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6"/>
                                  <w:szCs w:val="26"/>
                                  <w:lang w:val="hr-HR"/>
                                </w:rPr>
                              </w:pPr>
                              <w:r w:rsidRPr="000D52D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6"/>
                                  <w:szCs w:val="26"/>
                                  <w:lang w:val="hr-HR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6"/>
                                  <w:szCs w:val="26"/>
                                  <w:lang w:val="hr-HR"/>
                                </w:rPr>
                                <w:t xml:space="preserve"> </w:t>
                              </w:r>
                              <w:r w:rsidR="00CB33B5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6"/>
                                  <w:szCs w:val="26"/>
                                  <w:lang w:val="hr-HR"/>
                                </w:rPr>
                                <w:t>4,9</w:t>
                              </w:r>
                              <w:r w:rsidRPr="000D52D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6"/>
                                  <w:szCs w:val="26"/>
                                  <w:lang w:val="hr-HR"/>
                                </w:rPr>
                                <w:t xml:space="preserve"> miliona eura</w:t>
                              </w:r>
                            </w:p>
                          </w:txbxContent>
                        </wps:txbx>
                        <wps:bodyPr lIns="16510" tIns="8255" rIns="0" bIns="8255" spcCol="127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33" style="position:absolute;margin-left:138.95pt;margin-top:237.4pt;width:127.5pt;height:60.75pt;z-index:251744256;mso-width-relative:margin;mso-height-relative:margin" coordsize="14934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">
                <v:shape id="Chevron 290" o:spid="_x0000_s1034" type="#_x0000_t55" style="position:absolute;width:14934;height:5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GmOcIA&#10;AADcAAAADwAAAGRycy9kb3ducmV2LnhtbERPS27CMBDdV+IO1lTqrjjNIqIhBgGiFV1QROAAo3jy&#10;EfE4it0k9PR4UanLp/fP1pNpxUC9aywreJtHIIgLqxuuFFwvH68LEM4ja2wtk4I7OVivZk8ZptqO&#10;fKYh95UIIexSVFB736VSuqImg25uO+LAlbY36APsK6l7HEO4aWUcRYk02HBoqLGjXU3FLf8xCsru&#10;d7HfjgnSxn/m8f67OZ6+cqVenqfNEoSnyf+L/9wHrSB+D/PDmXA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aY5wgAAANwAAAAPAAAAAAAAAAAAAAAAAJgCAABkcnMvZG93&#10;bnJldi54bWxQSwUGAAAAAAQABAD1AAAAhwMAAAAA&#10;" adj="17280" fillcolor="#8db3e2 [1298]" strokecolor="#8db3e2 [1298]" strokeweight="2pt">
                  <v:fill opacity="59110f"/>
                  <v:stroke opacity="59110f"/>
                  <v:textbox>
                    <w:txbxContent>
                      <w:p w:rsidR="001A1BAE" w:rsidRDefault="001A1BAE" w:rsidP="007C588D"/>
                    </w:txbxContent>
                  </v:textbox>
                </v:shape>
                <v:rect id="Chevron 4" o:spid="_x0000_s1035" style="position:absolute;left:2986;top:730;width:9883;height:59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Txa8EA&#10;AADcAAAADwAAAGRycy9kb3ducmV2LnhtbESP0YrCMBRE3xf8h3CFfVtTFcTtGkUEcX207gdcmrtN&#10;a3NTkmjr3xtB8HGYmTPMajPYVtzIh9qxgukkA0FcOl1zpeDvvP9agggRWWPrmBTcKcBmPfpYYa5d&#10;zye6FbESCcIhRwUmxi6XMpSGLIaJ64iT9++8xZikr6T22Ce4beUsyxbSYs1pwWBHO0PlpbhaBXJ5&#10;PMz7Yhvmhpqj9M1Z26pR6nM8bH9ARBriO/xq/2oFs+8pPM+kI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U8WvBAAAA3AAAAA8AAAAAAAAAAAAAAAAAmAIAAGRycy9kb3du&#10;cmV2LnhtbFBLBQYAAAAABAAEAPUAAACGAwAAAAA=&#10;" filled="f" stroked="f">
                  <v:textbox inset="1.3pt,.65pt,0,.65pt">
                    <w:txbxContent>
                      <w:p w:rsidR="001A1BAE" w:rsidRPr="000D52DC" w:rsidRDefault="000D52DC" w:rsidP="007C588D">
                        <w:pPr>
                          <w:pStyle w:val="NormalWeb"/>
                          <w:spacing w:before="0" w:beforeAutospacing="0" w:after="101" w:afterAutospacing="0" w:line="216" w:lineRule="auto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color w:val="FF0000"/>
                            <w:sz w:val="26"/>
                            <w:szCs w:val="26"/>
                            <w:lang w:val="hr-HR"/>
                          </w:rPr>
                        </w:pPr>
                        <w:r w:rsidRPr="000D52DC">
                          <w:rPr>
                            <w:rFonts w:ascii="Arial" w:hAnsi="Arial" w:cs="Arial"/>
                            <w:b/>
                            <w:color w:val="FF0000"/>
                            <w:sz w:val="26"/>
                            <w:szCs w:val="26"/>
                            <w:lang w:val="hr-HR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6"/>
                            <w:szCs w:val="26"/>
                            <w:lang w:val="hr-HR"/>
                          </w:rPr>
                          <w:t xml:space="preserve"> </w:t>
                        </w:r>
                        <w:r w:rsidR="00CB33B5">
                          <w:rPr>
                            <w:rFonts w:ascii="Arial" w:hAnsi="Arial" w:cs="Arial"/>
                            <w:b/>
                            <w:color w:val="FF0000"/>
                            <w:sz w:val="26"/>
                            <w:szCs w:val="26"/>
                            <w:lang w:val="hr-HR"/>
                          </w:rPr>
                          <w:t>4,9</w:t>
                        </w:r>
                        <w:r w:rsidRPr="000D52DC">
                          <w:rPr>
                            <w:rFonts w:ascii="Arial" w:hAnsi="Arial" w:cs="Arial"/>
                            <w:b/>
                            <w:color w:val="FF0000"/>
                            <w:sz w:val="26"/>
                            <w:szCs w:val="26"/>
                            <w:lang w:val="hr-HR"/>
                          </w:rPr>
                          <w:t xml:space="preserve"> miliona eura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421A9" w:rsidRPr="00690089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3A1943" wp14:editId="32E8041F">
                <wp:simplePos x="0" y="0"/>
                <wp:positionH relativeFrom="column">
                  <wp:posOffset>259715</wp:posOffset>
                </wp:positionH>
                <wp:positionV relativeFrom="paragraph">
                  <wp:posOffset>-547370</wp:posOffset>
                </wp:positionV>
                <wp:extent cx="8382000" cy="704850"/>
                <wp:effectExtent l="0" t="0" r="0" b="0"/>
                <wp:wrapNone/>
                <wp:docPr id="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1A9" w:rsidRDefault="004421A9" w:rsidP="00637C8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lang w:val="hr-HR"/>
                              </w:rPr>
                            </w:pPr>
                          </w:p>
                          <w:p w:rsidR="001A1BAE" w:rsidRPr="004421A9" w:rsidRDefault="001A1BAE" w:rsidP="00637C8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32"/>
                                <w:lang w:val="hr-HR"/>
                              </w:rPr>
                            </w:pPr>
                            <w:r w:rsidRPr="004421A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 xml:space="preserve">Naplata prihoda </w:t>
                            </w:r>
                            <w:r w:rsidR="000A58DD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u</w:t>
                            </w:r>
                            <w:r w:rsidR="00442C0A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 xml:space="preserve"> </w:t>
                            </w:r>
                            <w:r w:rsidR="000E5498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2020</w:t>
                            </w:r>
                            <w:r w:rsidRPr="004421A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. godin</w:t>
                            </w:r>
                            <w:r w:rsidR="000A58DD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>i</w:t>
                            </w:r>
                            <w:r w:rsidRPr="004421A9">
                              <w:rPr>
                                <w:rFonts w:ascii="Arial" w:hAnsi="Arial" w:cs="Arial"/>
                                <w:noProof/>
                                <w:sz w:val="32"/>
                                <w:lang w:val="hr-HR"/>
                              </w:rPr>
                              <w:t xml:space="preserve"> u odnosu na isti period prošle godine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20.45pt;margin-top:-43.1pt;width:660pt;height:5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" stroked="f">
                <v:textbox>
                  <w:txbxContent>
                    <w:p w:rsidR="004421A9" w:rsidRDefault="004421A9" w:rsidP="00637C8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noProof/>
                          <w:sz w:val="32"/>
                          <w:lang w:val="hr-HR"/>
                        </w:rPr>
                      </w:pPr>
                    </w:p>
                    <w:p w:rsidR="001A1BAE" w:rsidRPr="004421A9" w:rsidRDefault="001A1BAE" w:rsidP="00637C8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32"/>
                          <w:lang w:val="hr-HR"/>
                        </w:rPr>
                      </w:pPr>
                      <w:r w:rsidRPr="004421A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 xml:space="preserve">Naplata prihoda </w:t>
                      </w:r>
                      <w:r w:rsidR="000A58DD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u</w:t>
                      </w:r>
                      <w:r w:rsidR="00442C0A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 xml:space="preserve"> </w:t>
                      </w:r>
                      <w:r w:rsidR="000E5498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2020</w:t>
                      </w:r>
                      <w:r w:rsidRPr="004421A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. godin</w:t>
                      </w:r>
                      <w:r w:rsidR="000A58DD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>i</w:t>
                      </w:r>
                      <w:r w:rsidRPr="004421A9">
                        <w:rPr>
                          <w:rFonts w:ascii="Arial" w:hAnsi="Arial" w:cs="Arial"/>
                          <w:noProof/>
                          <w:sz w:val="32"/>
                          <w:lang w:val="hr-HR"/>
                        </w:rPr>
                        <w:t xml:space="preserve"> u odnosu na isti period prošle godine</w:t>
                      </w:r>
                    </w:p>
                  </w:txbxContent>
                </v:textbox>
              </v:shape>
            </w:pict>
          </mc:Fallback>
        </mc:AlternateContent>
      </w:r>
      <w:r w:rsidR="00141004" w:rsidRPr="00690089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F2D881" wp14:editId="44688C07">
                <wp:simplePos x="0" y="0"/>
                <wp:positionH relativeFrom="column">
                  <wp:posOffset>4679315</wp:posOffset>
                </wp:positionH>
                <wp:positionV relativeFrom="paragraph">
                  <wp:posOffset>3824605</wp:posOffset>
                </wp:positionV>
                <wp:extent cx="4105275" cy="861695"/>
                <wp:effectExtent l="0" t="0" r="0" b="0"/>
                <wp:wrapNone/>
                <wp:docPr id="65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861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A1BAE" w:rsidRDefault="001A1BAE" w:rsidP="00FE1865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37" style="position:absolute;margin-left:368.45pt;margin-top:301.15pt;width:323.25pt;height:67.8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" filled="f" stroked="f">
                <v:textbox style="mso-fit-shape-to-text:t">
                  <w:txbxContent>
                    <w:p w:rsidR="001A1BAE" w:rsidRDefault="001A1BAE" w:rsidP="00FE1865"/>
                  </w:txbxContent>
                </v:textbox>
              </v:rect>
            </w:pict>
          </mc:Fallback>
        </mc:AlternateContent>
      </w:r>
      <w:r w:rsidR="00141004" w:rsidRPr="00690089">
        <w:rPr>
          <w:rFonts w:ascii="Arial" w:hAnsi="Arial" w:cs="Arial"/>
          <w:noProof/>
          <w:lang w:val="en-US"/>
        </w:rPr>
        <w:t xml:space="preserve"> </w:t>
      </w:r>
      <w:r w:rsidR="000A22FE" w:rsidRPr="00690089">
        <w:rPr>
          <w:rFonts w:ascii="Arial" w:hAnsi="Arial" w:cs="Arial"/>
          <w:noProof/>
          <w:lang w:val="en-US"/>
        </w:rPr>
        <w:drawing>
          <wp:inline distT="0" distB="0" distL="0" distR="0" wp14:anchorId="6ABAA106" wp14:editId="14C0560C">
            <wp:extent cx="3324225" cy="5772150"/>
            <wp:effectExtent l="19050" t="0" r="28575" b="0"/>
            <wp:docPr id="637" name="Diagram 6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  <w:r w:rsidR="000A22FE" w:rsidRPr="00690089">
        <w:rPr>
          <w:rFonts w:ascii="Arial" w:hAnsi="Arial" w:cs="Arial"/>
          <w:noProof/>
          <w:lang w:val="en-US"/>
        </w:rPr>
        <w:t xml:space="preserve"> </w:t>
      </w:r>
      <w:r w:rsidR="00276769" w:rsidRPr="00690089">
        <w:rPr>
          <w:rFonts w:ascii="Arial" w:hAnsi="Arial" w:cs="Arial"/>
          <w:noProof/>
          <w:lang w:val="en-US"/>
        </w:rPr>
        <w:drawing>
          <wp:inline distT="0" distB="0" distL="0" distR="0" wp14:anchorId="4E060154" wp14:editId="576DC0FE">
            <wp:extent cx="5657850" cy="4486275"/>
            <wp:effectExtent l="0" t="0" r="19050" b="0"/>
            <wp:docPr id="640" name="Diagram 6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EA1015" w:rsidRPr="00DE44EA" w:rsidRDefault="00EA1015" w:rsidP="00EA1015">
      <w:pPr>
        <w:jc w:val="both"/>
        <w:rPr>
          <w:rFonts w:ascii="Arial" w:hAnsi="Arial" w:cs="Arial"/>
          <w:sz w:val="32"/>
        </w:rPr>
      </w:pPr>
      <w:proofErr w:type="spellStart"/>
      <w:proofErr w:type="gramStart"/>
      <w:r w:rsidRPr="000A58DD">
        <w:rPr>
          <w:rFonts w:ascii="Arial" w:hAnsi="Arial" w:cs="Arial"/>
          <w:sz w:val="32"/>
        </w:rPr>
        <w:lastRenderedPageBreak/>
        <w:t>Efekti</w:t>
      </w:r>
      <w:proofErr w:type="spellEnd"/>
      <w:r w:rsidRPr="000A58DD">
        <w:rPr>
          <w:rFonts w:ascii="Arial" w:hAnsi="Arial" w:cs="Arial"/>
          <w:sz w:val="32"/>
        </w:rPr>
        <w:t xml:space="preserve"> </w:t>
      </w:r>
      <w:proofErr w:type="spellStart"/>
      <w:r w:rsidRPr="000A58DD">
        <w:rPr>
          <w:rFonts w:ascii="Arial" w:hAnsi="Arial" w:cs="Arial"/>
          <w:sz w:val="32"/>
        </w:rPr>
        <w:t>kontrola</w:t>
      </w:r>
      <w:proofErr w:type="spellEnd"/>
      <w:r w:rsidRPr="000A58DD">
        <w:rPr>
          <w:rFonts w:ascii="Arial" w:hAnsi="Arial" w:cs="Arial"/>
          <w:sz w:val="32"/>
        </w:rPr>
        <w:t xml:space="preserve"> </w:t>
      </w:r>
      <w:proofErr w:type="spellStart"/>
      <w:r w:rsidR="0083574A" w:rsidRPr="000A58DD">
        <w:rPr>
          <w:rFonts w:ascii="Arial" w:hAnsi="Arial" w:cs="Arial"/>
          <w:sz w:val="32"/>
        </w:rPr>
        <w:t>za</w:t>
      </w:r>
      <w:proofErr w:type="spellEnd"/>
      <w:r w:rsidR="0083574A" w:rsidRPr="000A58DD">
        <w:rPr>
          <w:rFonts w:ascii="Arial" w:hAnsi="Arial" w:cs="Arial"/>
          <w:sz w:val="32"/>
        </w:rPr>
        <w:t xml:space="preserve"> </w:t>
      </w:r>
      <w:r w:rsidR="00126BB1" w:rsidRPr="000A58DD">
        <w:rPr>
          <w:rFonts w:ascii="Arial" w:hAnsi="Arial" w:cs="Arial"/>
          <w:sz w:val="32"/>
        </w:rPr>
        <w:t>2020</w:t>
      </w:r>
      <w:r w:rsidR="00365780" w:rsidRPr="000A58DD">
        <w:rPr>
          <w:rFonts w:ascii="Arial" w:hAnsi="Arial" w:cs="Arial"/>
          <w:sz w:val="32"/>
        </w:rPr>
        <w:t>.</w:t>
      </w:r>
      <w:proofErr w:type="gramEnd"/>
      <w:r w:rsidR="00365780" w:rsidRPr="000A58DD">
        <w:rPr>
          <w:rFonts w:ascii="Arial" w:hAnsi="Arial" w:cs="Arial"/>
          <w:sz w:val="32"/>
        </w:rPr>
        <w:t xml:space="preserve"> </w:t>
      </w:r>
      <w:proofErr w:type="spellStart"/>
      <w:proofErr w:type="gramStart"/>
      <w:r w:rsidR="00365780" w:rsidRPr="000A58DD">
        <w:rPr>
          <w:rFonts w:ascii="Arial" w:hAnsi="Arial" w:cs="Arial"/>
          <w:sz w:val="32"/>
        </w:rPr>
        <w:t>godinu</w:t>
      </w:r>
      <w:proofErr w:type="spellEnd"/>
      <w:proofErr w:type="gramEnd"/>
    </w:p>
    <w:p w:rsidR="00EA1015" w:rsidRPr="00DE44EA" w:rsidRDefault="00EA1015" w:rsidP="0088240F">
      <w:pPr>
        <w:jc w:val="center"/>
        <w:rPr>
          <w:rFonts w:ascii="Arial" w:hAnsi="Arial" w:cs="Arial"/>
          <w:b/>
          <w:sz w:val="32"/>
        </w:rPr>
      </w:pPr>
    </w:p>
    <w:p w:rsidR="00552225" w:rsidRPr="00DE44EA" w:rsidRDefault="00552225" w:rsidP="0088240F">
      <w:pPr>
        <w:jc w:val="center"/>
        <w:rPr>
          <w:rFonts w:ascii="Arial" w:hAnsi="Arial" w:cs="Arial"/>
          <w:b/>
          <w:sz w:val="32"/>
        </w:rPr>
      </w:pPr>
    </w:p>
    <w:tbl>
      <w:tblPr>
        <w:tblStyle w:val="ColorfulShading-Accent6"/>
        <w:tblW w:w="14743" w:type="dxa"/>
        <w:tblLayout w:type="fixed"/>
        <w:tblLook w:val="0600" w:firstRow="0" w:lastRow="0" w:firstColumn="0" w:lastColumn="0" w:noHBand="1" w:noVBand="1"/>
      </w:tblPr>
      <w:tblGrid>
        <w:gridCol w:w="1135"/>
        <w:gridCol w:w="1559"/>
        <w:gridCol w:w="1418"/>
        <w:gridCol w:w="1559"/>
        <w:gridCol w:w="1417"/>
        <w:gridCol w:w="1560"/>
        <w:gridCol w:w="1559"/>
        <w:gridCol w:w="1559"/>
        <w:gridCol w:w="1559"/>
        <w:gridCol w:w="1418"/>
      </w:tblGrid>
      <w:tr w:rsidR="00EA1015" w:rsidRPr="00DE44EA" w:rsidTr="00B2504F">
        <w:trPr>
          <w:trHeight w:val="351"/>
        </w:trPr>
        <w:tc>
          <w:tcPr>
            <w:tcW w:w="14743" w:type="dxa"/>
            <w:gridSpan w:val="10"/>
            <w:hideMark/>
          </w:tcPr>
          <w:p w:rsidR="0088240F" w:rsidRPr="00DE44EA" w:rsidRDefault="00EA1015" w:rsidP="00365780">
            <w:pPr>
              <w:jc w:val="center"/>
              <w:textAlignment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EFEKTI KOREKC</w:t>
            </w:r>
            <w:r w:rsidR="0059647B" w:rsidRPr="00DE44EA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 xml:space="preserve">IJA PODRUČNIH JEDINICA/SEKTORA </w:t>
            </w:r>
            <w:r w:rsidRPr="00DE44EA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 xml:space="preserve">PO PORESKIM OBLICIMA </w:t>
            </w:r>
            <w:r w:rsidR="00DE44EA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 xml:space="preserve">ZA </w:t>
            </w:r>
            <w:r w:rsidR="00B2504F" w:rsidRPr="00DE44EA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2020</w:t>
            </w:r>
            <w:r w:rsidRPr="00DE44EA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 xml:space="preserve">. </w:t>
            </w:r>
            <w:r w:rsidR="00365780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GODINU</w:t>
            </w:r>
          </w:p>
        </w:tc>
      </w:tr>
      <w:tr w:rsidR="009E71F7" w:rsidRPr="00DE44EA" w:rsidTr="00B2504F">
        <w:trPr>
          <w:trHeight w:val="421"/>
        </w:trPr>
        <w:tc>
          <w:tcPr>
            <w:tcW w:w="1135" w:type="dxa"/>
            <w:vMerge w:val="restart"/>
            <w:hideMark/>
          </w:tcPr>
          <w:p w:rsidR="00EA1015" w:rsidRPr="00DE44EA" w:rsidRDefault="00EA1015" w:rsidP="001A1B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  <w:gridSpan w:val="4"/>
            <w:hideMark/>
          </w:tcPr>
          <w:p w:rsidR="0088240F" w:rsidRPr="00DE44EA" w:rsidRDefault="00EA1015" w:rsidP="001A1BAE">
            <w:pPr>
              <w:jc w:val="center"/>
              <w:textAlignment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VRSTA POREZA</w:t>
            </w:r>
          </w:p>
        </w:tc>
        <w:tc>
          <w:tcPr>
            <w:tcW w:w="1560" w:type="dxa"/>
            <w:vMerge w:val="restart"/>
            <w:hideMark/>
          </w:tcPr>
          <w:p w:rsidR="00EA1015" w:rsidRPr="00DE44EA" w:rsidRDefault="00EA1015" w:rsidP="001A1BAE">
            <w:pPr>
              <w:jc w:val="center"/>
              <w:textAlignment w:val="center"/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</w:pPr>
          </w:p>
          <w:p w:rsidR="0088240F" w:rsidRPr="00DE44EA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KOREKCIJA UKUPNO</w:t>
            </w:r>
          </w:p>
        </w:tc>
        <w:tc>
          <w:tcPr>
            <w:tcW w:w="3118" w:type="dxa"/>
            <w:gridSpan w:val="2"/>
            <w:hideMark/>
          </w:tcPr>
          <w:p w:rsidR="0088240F" w:rsidRPr="00DE44EA" w:rsidRDefault="00907D39" w:rsidP="001A1BAE">
            <w:pPr>
              <w:jc w:val="center"/>
              <w:textAlignment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EFEKTI KOREKCIJE</w:t>
            </w:r>
          </w:p>
        </w:tc>
        <w:tc>
          <w:tcPr>
            <w:tcW w:w="1559" w:type="dxa"/>
            <w:vMerge w:val="restart"/>
            <w:hideMark/>
          </w:tcPr>
          <w:p w:rsidR="0088240F" w:rsidRPr="00DE44EA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Korekcija  (smanjenje gubitka)</w:t>
            </w:r>
          </w:p>
        </w:tc>
        <w:tc>
          <w:tcPr>
            <w:tcW w:w="1418" w:type="dxa"/>
            <w:vMerge w:val="restart"/>
            <w:hideMark/>
          </w:tcPr>
          <w:p w:rsidR="0088240F" w:rsidRPr="00DE44EA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Kontrole bez nepravilnosti</w:t>
            </w:r>
          </w:p>
        </w:tc>
      </w:tr>
      <w:tr w:rsidR="009E71F7" w:rsidRPr="00DE44EA" w:rsidTr="00B2504F">
        <w:trPr>
          <w:trHeight w:val="696"/>
        </w:trPr>
        <w:tc>
          <w:tcPr>
            <w:tcW w:w="1135" w:type="dxa"/>
            <w:vMerge/>
            <w:hideMark/>
          </w:tcPr>
          <w:p w:rsidR="00EA1015" w:rsidRPr="00DE44EA" w:rsidRDefault="00EA1015" w:rsidP="001A1B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hideMark/>
          </w:tcPr>
          <w:p w:rsidR="0088240F" w:rsidRPr="00DE44EA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PDV</w:t>
            </w:r>
          </w:p>
        </w:tc>
        <w:tc>
          <w:tcPr>
            <w:tcW w:w="1418" w:type="dxa"/>
            <w:hideMark/>
          </w:tcPr>
          <w:p w:rsidR="0088240F" w:rsidRPr="00DE44EA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DOBIT</w:t>
            </w:r>
          </w:p>
        </w:tc>
        <w:tc>
          <w:tcPr>
            <w:tcW w:w="1559" w:type="dxa"/>
            <w:hideMark/>
          </w:tcPr>
          <w:p w:rsidR="0088240F" w:rsidRPr="00DE44EA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DOHODAK</w:t>
            </w:r>
          </w:p>
        </w:tc>
        <w:tc>
          <w:tcPr>
            <w:tcW w:w="1417" w:type="dxa"/>
            <w:hideMark/>
          </w:tcPr>
          <w:p w:rsidR="0088240F" w:rsidRPr="00DE44EA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OSTALO</w:t>
            </w:r>
          </w:p>
        </w:tc>
        <w:tc>
          <w:tcPr>
            <w:tcW w:w="1560" w:type="dxa"/>
            <w:vMerge/>
            <w:hideMark/>
          </w:tcPr>
          <w:p w:rsidR="00EA1015" w:rsidRPr="00DE44EA" w:rsidRDefault="00EA1015" w:rsidP="001A1B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hideMark/>
          </w:tcPr>
          <w:p w:rsidR="0088240F" w:rsidRPr="00DE44EA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FINANSIJSKI EFEKTI</w:t>
            </w:r>
          </w:p>
        </w:tc>
        <w:tc>
          <w:tcPr>
            <w:tcW w:w="1559" w:type="dxa"/>
            <w:hideMark/>
          </w:tcPr>
          <w:p w:rsidR="0088240F" w:rsidRPr="00DE44EA" w:rsidRDefault="00EA1015" w:rsidP="001A1BA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>NAPLAĆENO</w:t>
            </w:r>
            <w:r w:rsidR="00755878" w:rsidRPr="00DE44EA">
              <w:rPr>
                <w:rFonts w:ascii="Arial" w:hAnsi="Arial" w:cs="Arial"/>
                <w:kern w:val="24"/>
                <w:sz w:val="20"/>
                <w:szCs w:val="20"/>
                <w:lang w:val="hr-HR"/>
              </w:rPr>
              <w:t xml:space="preserve"> U POSTUPKU NADZORA</w:t>
            </w:r>
          </w:p>
        </w:tc>
        <w:tc>
          <w:tcPr>
            <w:tcW w:w="1559" w:type="dxa"/>
            <w:vMerge/>
            <w:hideMark/>
          </w:tcPr>
          <w:p w:rsidR="00EA1015" w:rsidRPr="00DE44EA" w:rsidRDefault="00EA1015" w:rsidP="001A1B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hideMark/>
          </w:tcPr>
          <w:p w:rsidR="00EA1015" w:rsidRPr="00DE44EA" w:rsidRDefault="00EA1015" w:rsidP="001A1B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A58DD" w:rsidRPr="001D2648" w:rsidTr="008D63CC">
        <w:trPr>
          <w:trHeight w:val="455"/>
        </w:trPr>
        <w:tc>
          <w:tcPr>
            <w:tcW w:w="1135" w:type="dxa"/>
            <w:hideMark/>
          </w:tcPr>
          <w:p w:rsidR="000A58DD" w:rsidRPr="00DE44EA" w:rsidRDefault="000A58DD" w:rsidP="001A1BAE">
            <w:pPr>
              <w:textAlignment w:val="bottom"/>
              <w:rPr>
                <w:rFonts w:ascii="Arial" w:hAnsi="Arial" w:cs="Arial"/>
                <w:b/>
                <w:kern w:val="24"/>
                <w:sz w:val="8"/>
                <w:szCs w:val="20"/>
                <w:lang w:val="hr-HR"/>
              </w:rPr>
            </w:pPr>
          </w:p>
          <w:p w:rsidR="000A58DD" w:rsidRPr="00DE44EA" w:rsidRDefault="000A58DD" w:rsidP="001A1BAE">
            <w:pPr>
              <w:textAlignment w:val="bottom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E44EA">
              <w:rPr>
                <w:rFonts w:ascii="Arial" w:hAnsi="Arial" w:cs="Arial"/>
                <w:b/>
                <w:kern w:val="24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559" w:type="dxa"/>
            <w:vAlign w:val="center"/>
          </w:tcPr>
          <w:p w:rsidR="000A58DD" w:rsidRPr="000A58DD" w:rsidRDefault="000A58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58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13.220.045,44</w:t>
            </w:r>
          </w:p>
        </w:tc>
        <w:tc>
          <w:tcPr>
            <w:tcW w:w="1418" w:type="dxa"/>
            <w:vAlign w:val="center"/>
          </w:tcPr>
          <w:p w:rsidR="000A58DD" w:rsidRPr="000A58DD" w:rsidRDefault="000A58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58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3.671.679,00</w:t>
            </w:r>
          </w:p>
        </w:tc>
        <w:tc>
          <w:tcPr>
            <w:tcW w:w="1559" w:type="dxa"/>
            <w:vAlign w:val="center"/>
          </w:tcPr>
          <w:p w:rsidR="000A58DD" w:rsidRPr="000A58DD" w:rsidRDefault="000A58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58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12.001.433,51</w:t>
            </w:r>
          </w:p>
        </w:tc>
        <w:tc>
          <w:tcPr>
            <w:tcW w:w="1417" w:type="dxa"/>
            <w:vAlign w:val="center"/>
          </w:tcPr>
          <w:p w:rsidR="000A58DD" w:rsidRPr="000A58DD" w:rsidRDefault="000A58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58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541.324,88</w:t>
            </w:r>
          </w:p>
        </w:tc>
        <w:tc>
          <w:tcPr>
            <w:tcW w:w="1560" w:type="dxa"/>
            <w:vAlign w:val="center"/>
          </w:tcPr>
          <w:p w:rsidR="000A58DD" w:rsidRPr="000A58DD" w:rsidRDefault="000A58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58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29.434.482,83</w:t>
            </w:r>
          </w:p>
        </w:tc>
        <w:tc>
          <w:tcPr>
            <w:tcW w:w="1559" w:type="dxa"/>
            <w:vAlign w:val="center"/>
          </w:tcPr>
          <w:p w:rsidR="000A58DD" w:rsidRPr="000A58DD" w:rsidRDefault="000A58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58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24.215.684,28</w:t>
            </w:r>
          </w:p>
        </w:tc>
        <w:tc>
          <w:tcPr>
            <w:tcW w:w="1559" w:type="dxa"/>
            <w:vAlign w:val="center"/>
          </w:tcPr>
          <w:p w:rsidR="000A58DD" w:rsidRPr="000A58DD" w:rsidRDefault="000A58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58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5.027.300,16</w:t>
            </w:r>
          </w:p>
        </w:tc>
        <w:tc>
          <w:tcPr>
            <w:tcW w:w="1559" w:type="dxa"/>
            <w:vAlign w:val="center"/>
          </w:tcPr>
          <w:p w:rsidR="000A58DD" w:rsidRPr="000A58DD" w:rsidRDefault="000A58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58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8.316.184,22</w:t>
            </w:r>
          </w:p>
        </w:tc>
        <w:tc>
          <w:tcPr>
            <w:tcW w:w="1418" w:type="dxa"/>
            <w:vAlign w:val="center"/>
          </w:tcPr>
          <w:p w:rsidR="000A58DD" w:rsidRPr="000A58DD" w:rsidRDefault="000A58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58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4.565</w:t>
            </w:r>
          </w:p>
        </w:tc>
      </w:tr>
    </w:tbl>
    <w:p w:rsidR="00EA1015" w:rsidRPr="001D2648" w:rsidRDefault="00EA1015" w:rsidP="0088240F">
      <w:pPr>
        <w:jc w:val="center"/>
        <w:rPr>
          <w:rFonts w:ascii="Arial" w:hAnsi="Arial" w:cs="Arial"/>
          <w:b/>
          <w:sz w:val="36"/>
        </w:rPr>
      </w:pPr>
    </w:p>
    <w:p w:rsidR="00EA1015" w:rsidRPr="001D2648" w:rsidRDefault="00EA1015" w:rsidP="0088240F">
      <w:pPr>
        <w:jc w:val="center"/>
        <w:rPr>
          <w:rFonts w:ascii="Arial" w:hAnsi="Arial" w:cs="Arial"/>
          <w:b/>
          <w:sz w:val="36"/>
        </w:rPr>
      </w:pPr>
    </w:p>
    <w:p w:rsidR="006D6CFE" w:rsidRPr="001D2648" w:rsidRDefault="00EA1015" w:rsidP="0088240F">
      <w:pPr>
        <w:jc w:val="center"/>
        <w:rPr>
          <w:rFonts w:ascii="Arial" w:hAnsi="Arial" w:cs="Arial"/>
          <w:b/>
          <w:sz w:val="36"/>
        </w:rPr>
        <w:sectPr w:rsidR="006D6CFE" w:rsidRPr="001D2648" w:rsidSect="00632B39">
          <w:pgSz w:w="15840" w:h="12240" w:orient="landscape"/>
          <w:pgMar w:top="851" w:right="851" w:bottom="902" w:left="851" w:header="709" w:footer="709" w:gutter="0"/>
          <w:cols w:space="708"/>
          <w:docGrid w:linePitch="360"/>
        </w:sectPr>
      </w:pPr>
      <w:r w:rsidRPr="00062338">
        <w:rPr>
          <w:rFonts w:ascii="Arial" w:hAnsi="Arial" w:cs="Arial"/>
          <w:noProof/>
          <w:lang w:val="en-US"/>
        </w:rPr>
        <w:drawing>
          <wp:inline distT="0" distB="0" distL="0" distR="0" wp14:anchorId="6AB6577A" wp14:editId="7046E000">
            <wp:extent cx="7162800" cy="3162300"/>
            <wp:effectExtent l="76200" t="0" r="95250" b="0"/>
            <wp:docPr id="655" name="Diagram 6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AE3E73" w:rsidRPr="00552225" w:rsidRDefault="00AE3E73" w:rsidP="006D6CFE">
      <w:pPr>
        <w:tabs>
          <w:tab w:val="left" w:pos="1815"/>
        </w:tabs>
        <w:jc w:val="both"/>
        <w:rPr>
          <w:rFonts w:ascii="Arial" w:hAnsi="Arial" w:cs="Arial"/>
          <w:sz w:val="32"/>
        </w:rPr>
      </w:pPr>
    </w:p>
    <w:p w:rsidR="000A22FE" w:rsidRPr="00552CEB" w:rsidRDefault="00582A96" w:rsidP="006D6CFE">
      <w:pPr>
        <w:tabs>
          <w:tab w:val="left" w:pos="1815"/>
        </w:tabs>
        <w:jc w:val="both"/>
        <w:rPr>
          <w:rFonts w:ascii="Arial" w:hAnsi="Arial" w:cs="Arial"/>
          <w:sz w:val="32"/>
        </w:rPr>
      </w:pPr>
      <w:proofErr w:type="spellStart"/>
      <w:r w:rsidRPr="00552CEB">
        <w:rPr>
          <w:rFonts w:ascii="Arial" w:hAnsi="Arial" w:cs="Arial"/>
          <w:sz w:val="32"/>
        </w:rPr>
        <w:t>Zaključak</w:t>
      </w:r>
      <w:proofErr w:type="spellEnd"/>
    </w:p>
    <w:p w:rsidR="00582A96" w:rsidRPr="00552CEB" w:rsidRDefault="00582A96" w:rsidP="006D6CFE">
      <w:pPr>
        <w:tabs>
          <w:tab w:val="left" w:pos="1815"/>
        </w:tabs>
        <w:jc w:val="both"/>
        <w:rPr>
          <w:rFonts w:ascii="Arial" w:hAnsi="Arial" w:cs="Arial"/>
          <w:b/>
        </w:rPr>
      </w:pPr>
    </w:p>
    <w:p w:rsidR="00582A96" w:rsidRPr="00552CEB" w:rsidRDefault="00582A96" w:rsidP="006D6CFE">
      <w:pPr>
        <w:tabs>
          <w:tab w:val="left" w:pos="1815"/>
        </w:tabs>
        <w:jc w:val="both"/>
        <w:rPr>
          <w:rFonts w:ascii="Arial" w:hAnsi="Arial" w:cs="Arial"/>
          <w:b/>
        </w:rPr>
      </w:pPr>
    </w:p>
    <w:p w:rsidR="00737669" w:rsidRPr="00737669" w:rsidRDefault="00B75056" w:rsidP="00737669">
      <w:pPr>
        <w:tabs>
          <w:tab w:val="left" w:pos="0"/>
        </w:tabs>
        <w:jc w:val="both"/>
        <w:rPr>
          <w:rFonts w:ascii="Arial" w:hAnsi="Arial" w:cs="Arial"/>
          <w:szCs w:val="22"/>
        </w:rPr>
      </w:pPr>
      <w:r w:rsidRPr="00737669">
        <w:rPr>
          <w:rFonts w:ascii="Arial" w:hAnsi="Arial" w:cs="Arial"/>
          <w:sz w:val="28"/>
        </w:rPr>
        <w:tab/>
      </w:r>
      <w:proofErr w:type="spellStart"/>
      <w:proofErr w:type="gramStart"/>
      <w:r w:rsidR="00737669" w:rsidRPr="00737669">
        <w:rPr>
          <w:rFonts w:ascii="Arial" w:hAnsi="Arial" w:cs="Arial"/>
          <w:szCs w:val="22"/>
        </w:rPr>
        <w:t>Izvještaj</w:t>
      </w:r>
      <w:proofErr w:type="spellEnd"/>
      <w:r w:rsidR="00737669" w:rsidRPr="00737669">
        <w:rPr>
          <w:rFonts w:ascii="Arial" w:hAnsi="Arial" w:cs="Arial"/>
          <w:szCs w:val="22"/>
        </w:rPr>
        <w:t xml:space="preserve"> o </w:t>
      </w:r>
      <w:proofErr w:type="spellStart"/>
      <w:r w:rsidR="00737669" w:rsidRPr="00737669">
        <w:rPr>
          <w:rFonts w:ascii="Arial" w:hAnsi="Arial" w:cs="Arial"/>
          <w:szCs w:val="22"/>
        </w:rPr>
        <w:t>radu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Poreske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uprave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za</w:t>
      </w:r>
      <w:proofErr w:type="spellEnd"/>
      <w:r w:rsidR="00737669" w:rsidRPr="00737669">
        <w:rPr>
          <w:rFonts w:ascii="Arial" w:hAnsi="Arial" w:cs="Arial"/>
          <w:szCs w:val="22"/>
        </w:rPr>
        <w:t xml:space="preserve"> 2020.</w:t>
      </w:r>
      <w:proofErr w:type="gram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="00737669" w:rsidRPr="00737669">
        <w:rPr>
          <w:rFonts w:ascii="Arial" w:hAnsi="Arial" w:cs="Arial"/>
          <w:szCs w:val="22"/>
        </w:rPr>
        <w:t>godinu</w:t>
      </w:r>
      <w:proofErr w:type="spellEnd"/>
      <w:proofErr w:type="gram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predstavlja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srž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najvažnijih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aktivnosti</w:t>
      </w:r>
      <w:proofErr w:type="spellEnd"/>
      <w:r w:rsidR="00737669" w:rsidRPr="00737669">
        <w:rPr>
          <w:rFonts w:ascii="Arial" w:hAnsi="Arial" w:cs="Arial"/>
          <w:szCs w:val="22"/>
        </w:rPr>
        <w:t xml:space="preserve"> u </w:t>
      </w:r>
      <w:proofErr w:type="spellStart"/>
      <w:r w:rsidR="00737669" w:rsidRPr="00737669">
        <w:rPr>
          <w:rFonts w:ascii="Arial" w:hAnsi="Arial" w:cs="Arial"/>
          <w:szCs w:val="22"/>
        </w:rPr>
        <w:t>okviru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njene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nadležnosti</w:t>
      </w:r>
      <w:proofErr w:type="spellEnd"/>
      <w:r w:rsidR="00737669" w:rsidRPr="00737669">
        <w:rPr>
          <w:rFonts w:ascii="Arial" w:hAnsi="Arial" w:cs="Arial"/>
          <w:szCs w:val="22"/>
        </w:rPr>
        <w:t xml:space="preserve">. </w:t>
      </w:r>
      <w:proofErr w:type="spellStart"/>
      <w:r w:rsidR="00737669" w:rsidRPr="00737669">
        <w:rPr>
          <w:rFonts w:ascii="Arial" w:hAnsi="Arial" w:cs="Arial"/>
          <w:szCs w:val="22"/>
        </w:rPr>
        <w:t>Situacija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proofErr w:type="gramStart"/>
      <w:r w:rsidR="00737669" w:rsidRPr="00737669">
        <w:rPr>
          <w:rFonts w:ascii="Arial" w:hAnsi="Arial" w:cs="Arial"/>
          <w:szCs w:val="22"/>
        </w:rPr>
        <w:t>sa</w:t>
      </w:r>
      <w:proofErr w:type="spellEnd"/>
      <w:proofErr w:type="gram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pandemijom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korona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virusa</w:t>
      </w:r>
      <w:proofErr w:type="spellEnd"/>
      <w:r w:rsidR="00737669" w:rsidRPr="00737669">
        <w:rPr>
          <w:rFonts w:ascii="Arial" w:hAnsi="Arial" w:cs="Arial"/>
          <w:szCs w:val="22"/>
        </w:rPr>
        <w:t xml:space="preserve">, </w:t>
      </w:r>
      <w:proofErr w:type="spellStart"/>
      <w:r w:rsidR="00737669" w:rsidRPr="00737669">
        <w:rPr>
          <w:rFonts w:ascii="Arial" w:hAnsi="Arial" w:cs="Arial"/>
          <w:szCs w:val="22"/>
        </w:rPr>
        <w:t>koja</w:t>
      </w:r>
      <w:proofErr w:type="spellEnd"/>
      <w:r w:rsidR="00737669" w:rsidRPr="00737669">
        <w:rPr>
          <w:rFonts w:ascii="Arial" w:hAnsi="Arial" w:cs="Arial"/>
          <w:szCs w:val="22"/>
        </w:rPr>
        <w:t xml:space="preserve"> je </w:t>
      </w:r>
      <w:proofErr w:type="spellStart"/>
      <w:r w:rsidR="00737669" w:rsidRPr="00737669">
        <w:rPr>
          <w:rFonts w:ascii="Arial" w:hAnsi="Arial" w:cs="Arial"/>
          <w:szCs w:val="22"/>
        </w:rPr>
        <w:t>pogodila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cijeli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svijet</w:t>
      </w:r>
      <w:proofErr w:type="spellEnd"/>
      <w:r w:rsidR="00737669" w:rsidRPr="00737669">
        <w:rPr>
          <w:rFonts w:ascii="Arial" w:hAnsi="Arial" w:cs="Arial"/>
          <w:szCs w:val="22"/>
        </w:rPr>
        <w:t xml:space="preserve">, </w:t>
      </w:r>
      <w:proofErr w:type="spellStart"/>
      <w:r w:rsidR="00737669" w:rsidRPr="00737669">
        <w:rPr>
          <w:rFonts w:ascii="Arial" w:hAnsi="Arial" w:cs="Arial"/>
          <w:szCs w:val="22"/>
        </w:rPr>
        <w:t>uticala</w:t>
      </w:r>
      <w:proofErr w:type="spellEnd"/>
      <w:r w:rsidR="00737669" w:rsidRPr="00737669">
        <w:rPr>
          <w:rFonts w:ascii="Arial" w:hAnsi="Arial" w:cs="Arial"/>
          <w:szCs w:val="22"/>
        </w:rPr>
        <w:t xml:space="preserve"> je i </w:t>
      </w:r>
      <w:proofErr w:type="spellStart"/>
      <w:r w:rsidR="00737669" w:rsidRPr="00737669">
        <w:rPr>
          <w:rFonts w:ascii="Arial" w:hAnsi="Arial" w:cs="Arial"/>
          <w:szCs w:val="22"/>
        </w:rPr>
        <w:t>na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rezultate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realizovane</w:t>
      </w:r>
      <w:proofErr w:type="spellEnd"/>
      <w:r w:rsidR="00737669" w:rsidRPr="00737669">
        <w:rPr>
          <w:rFonts w:ascii="Arial" w:hAnsi="Arial" w:cs="Arial"/>
          <w:szCs w:val="22"/>
        </w:rPr>
        <w:t xml:space="preserve"> u </w:t>
      </w:r>
      <w:proofErr w:type="spellStart"/>
      <w:r w:rsidR="00737669" w:rsidRPr="00737669">
        <w:rPr>
          <w:rFonts w:ascii="Arial" w:hAnsi="Arial" w:cs="Arial"/>
          <w:szCs w:val="22"/>
        </w:rPr>
        <w:t>izvještajnom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periodu</w:t>
      </w:r>
      <w:proofErr w:type="spellEnd"/>
      <w:r w:rsidR="00737669" w:rsidRPr="00737669">
        <w:rPr>
          <w:rFonts w:ascii="Arial" w:hAnsi="Arial" w:cs="Arial"/>
          <w:szCs w:val="22"/>
        </w:rPr>
        <w:t xml:space="preserve"> u </w:t>
      </w:r>
      <w:proofErr w:type="spellStart"/>
      <w:r w:rsidR="00737669" w:rsidRPr="00737669">
        <w:rPr>
          <w:rFonts w:ascii="Arial" w:hAnsi="Arial" w:cs="Arial"/>
          <w:szCs w:val="22"/>
        </w:rPr>
        <w:t>vidu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smanjene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naplate</w:t>
      </w:r>
      <w:proofErr w:type="spellEnd"/>
      <w:r w:rsidR="00737669" w:rsidRPr="00737669">
        <w:rPr>
          <w:rFonts w:ascii="Arial" w:hAnsi="Arial" w:cs="Arial"/>
          <w:szCs w:val="22"/>
        </w:rPr>
        <w:t xml:space="preserve">, </w:t>
      </w:r>
      <w:proofErr w:type="spellStart"/>
      <w:r w:rsidR="00737669" w:rsidRPr="00737669">
        <w:rPr>
          <w:rFonts w:ascii="Arial" w:hAnsi="Arial" w:cs="Arial"/>
          <w:szCs w:val="22"/>
        </w:rPr>
        <w:t>ali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upkros</w:t>
      </w:r>
      <w:proofErr w:type="spellEnd"/>
      <w:r w:rsidR="00737669" w:rsidRPr="00737669">
        <w:rPr>
          <w:rFonts w:ascii="Arial" w:hAnsi="Arial" w:cs="Arial"/>
          <w:szCs w:val="22"/>
        </w:rPr>
        <w:t xml:space="preserve"> tome </w:t>
      </w:r>
      <w:proofErr w:type="spellStart"/>
      <w:r w:rsidR="00737669" w:rsidRPr="00737669">
        <w:rPr>
          <w:rFonts w:ascii="Arial" w:hAnsi="Arial" w:cs="Arial"/>
          <w:szCs w:val="22"/>
        </w:rPr>
        <w:t>za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navedeni</w:t>
      </w:r>
      <w:proofErr w:type="spellEnd"/>
      <w:r w:rsidR="00737669" w:rsidRPr="00737669">
        <w:rPr>
          <w:rFonts w:ascii="Arial" w:hAnsi="Arial" w:cs="Arial"/>
          <w:szCs w:val="22"/>
        </w:rPr>
        <w:t xml:space="preserve"> period </w:t>
      </w:r>
      <w:proofErr w:type="spellStart"/>
      <w:r w:rsidR="00737669" w:rsidRPr="00737669">
        <w:rPr>
          <w:rFonts w:ascii="Arial" w:hAnsi="Arial" w:cs="Arial"/>
          <w:szCs w:val="22"/>
        </w:rPr>
        <w:t>Poreska</w:t>
      </w:r>
      <w:proofErr w:type="spellEnd"/>
      <w:r w:rsidR="00737669" w:rsidRPr="00737669">
        <w:rPr>
          <w:rFonts w:ascii="Arial" w:hAnsi="Arial" w:cs="Arial"/>
          <w:szCs w:val="22"/>
        </w:rPr>
        <w:t xml:space="preserve"> </w:t>
      </w:r>
      <w:proofErr w:type="spellStart"/>
      <w:r w:rsidR="00737669" w:rsidRPr="00737669">
        <w:rPr>
          <w:rFonts w:ascii="Arial" w:hAnsi="Arial" w:cs="Arial"/>
          <w:szCs w:val="22"/>
        </w:rPr>
        <w:t>uprava</w:t>
      </w:r>
      <w:proofErr w:type="spellEnd"/>
      <w:r w:rsidR="00737669" w:rsidRPr="00737669">
        <w:rPr>
          <w:rFonts w:ascii="Arial" w:hAnsi="Arial" w:cs="Arial"/>
          <w:szCs w:val="22"/>
        </w:rPr>
        <w:t xml:space="preserve"> je:</w:t>
      </w:r>
    </w:p>
    <w:p w:rsidR="00737669" w:rsidRPr="00737669" w:rsidRDefault="00737669" w:rsidP="00737669">
      <w:pPr>
        <w:numPr>
          <w:ilvl w:val="0"/>
          <w:numId w:val="10"/>
        </w:numPr>
        <w:tabs>
          <w:tab w:val="left" w:pos="0"/>
        </w:tabs>
        <w:ind w:left="0" w:firstLine="360"/>
        <w:contextualSpacing/>
        <w:jc w:val="both"/>
        <w:rPr>
          <w:rFonts w:ascii="Arial" w:hAnsi="Arial" w:cs="Arial"/>
          <w:szCs w:val="22"/>
        </w:rPr>
      </w:pPr>
      <w:proofErr w:type="spellStart"/>
      <w:proofErr w:type="gramStart"/>
      <w:r w:rsidRPr="00737669">
        <w:rPr>
          <w:rFonts w:ascii="Arial" w:hAnsi="Arial" w:cs="Arial"/>
          <w:szCs w:val="22"/>
        </w:rPr>
        <w:t>nastavila</w:t>
      </w:r>
      <w:proofErr w:type="spellEnd"/>
      <w:proofErr w:type="gram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sprovođenje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aktivnosti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iz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Poslovne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strategije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za</w:t>
      </w:r>
      <w:proofErr w:type="spellEnd"/>
      <w:r w:rsidRPr="00737669">
        <w:rPr>
          <w:rFonts w:ascii="Arial" w:hAnsi="Arial" w:cs="Arial"/>
          <w:szCs w:val="22"/>
        </w:rPr>
        <w:t xml:space="preserve"> period 2019-2022. </w:t>
      </w:r>
      <w:proofErr w:type="spellStart"/>
      <w:r w:rsidRPr="00737669">
        <w:rPr>
          <w:rFonts w:ascii="Arial" w:hAnsi="Arial" w:cs="Arial"/>
          <w:szCs w:val="22"/>
        </w:rPr>
        <w:t>kao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krovni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strateški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dokument</w:t>
      </w:r>
      <w:proofErr w:type="spellEnd"/>
      <w:r w:rsidRPr="00737669">
        <w:rPr>
          <w:rFonts w:ascii="Arial" w:hAnsi="Arial" w:cs="Arial"/>
          <w:szCs w:val="22"/>
        </w:rPr>
        <w:t>,</w:t>
      </w:r>
    </w:p>
    <w:p w:rsidR="00737669" w:rsidRPr="00737669" w:rsidRDefault="00737669" w:rsidP="00737669">
      <w:pPr>
        <w:numPr>
          <w:ilvl w:val="0"/>
          <w:numId w:val="10"/>
        </w:numPr>
        <w:tabs>
          <w:tab w:val="left" w:pos="0"/>
        </w:tabs>
        <w:ind w:left="0" w:firstLine="360"/>
        <w:contextualSpacing/>
        <w:jc w:val="both"/>
        <w:rPr>
          <w:rFonts w:ascii="Arial" w:hAnsi="Arial" w:cs="Arial"/>
          <w:szCs w:val="22"/>
        </w:rPr>
      </w:pPr>
      <w:proofErr w:type="spellStart"/>
      <w:r w:rsidRPr="00737669">
        <w:rPr>
          <w:rFonts w:ascii="Arial" w:hAnsi="Arial" w:cs="Arial"/>
          <w:szCs w:val="22"/>
        </w:rPr>
        <w:t>nastavila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sa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sprovođenjem</w:t>
      </w:r>
      <w:proofErr w:type="spellEnd"/>
      <w:r w:rsidRPr="00737669">
        <w:rPr>
          <w:rFonts w:ascii="Arial" w:hAnsi="Arial" w:cs="Arial"/>
          <w:szCs w:val="22"/>
        </w:rPr>
        <w:t xml:space="preserve"> 2 </w:t>
      </w:r>
      <w:proofErr w:type="spellStart"/>
      <w:r w:rsidRPr="00737669">
        <w:rPr>
          <w:rFonts w:ascii="Arial" w:hAnsi="Arial" w:cs="Arial"/>
          <w:szCs w:val="22"/>
        </w:rPr>
        <w:t>velika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projekta</w:t>
      </w:r>
      <w:proofErr w:type="spellEnd"/>
      <w:r w:rsidRPr="00737669">
        <w:rPr>
          <w:rFonts w:ascii="Arial" w:hAnsi="Arial" w:cs="Arial"/>
          <w:szCs w:val="22"/>
        </w:rPr>
        <w:t xml:space="preserve"> - </w:t>
      </w:r>
      <w:r w:rsidRPr="00737669">
        <w:rPr>
          <w:rFonts w:ascii="Arial" w:hAnsi="Arial" w:cs="Arial"/>
          <w:szCs w:val="22"/>
          <w:lang w:val="sr-Latn-ME"/>
        </w:rPr>
        <w:t xml:space="preserve">Integrisani sistem za upravljenje prihodima </w:t>
      </w:r>
      <w:r w:rsidRPr="00737669">
        <w:rPr>
          <w:rFonts w:ascii="Arial" w:hAnsi="Arial" w:cs="Arial"/>
          <w:szCs w:val="22"/>
        </w:rPr>
        <w:t xml:space="preserve">i </w:t>
      </w:r>
      <w:proofErr w:type="spellStart"/>
      <w:r w:rsidRPr="00737669">
        <w:rPr>
          <w:rFonts w:ascii="Arial" w:hAnsi="Arial" w:cs="Arial"/>
          <w:szCs w:val="22"/>
        </w:rPr>
        <w:t>Sistem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elektronske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fiskalizacije</w:t>
      </w:r>
      <w:proofErr w:type="spellEnd"/>
      <w:r w:rsidRPr="00737669">
        <w:rPr>
          <w:rFonts w:ascii="Arial" w:hAnsi="Arial" w:cs="Arial"/>
          <w:szCs w:val="22"/>
        </w:rPr>
        <w:t>,</w:t>
      </w:r>
    </w:p>
    <w:p w:rsidR="00737669" w:rsidRPr="00737669" w:rsidRDefault="00737669" w:rsidP="00737669">
      <w:pPr>
        <w:numPr>
          <w:ilvl w:val="0"/>
          <w:numId w:val="10"/>
        </w:numPr>
        <w:tabs>
          <w:tab w:val="left" w:pos="0"/>
        </w:tabs>
        <w:ind w:left="0" w:firstLine="360"/>
        <w:contextualSpacing/>
        <w:jc w:val="both"/>
        <w:rPr>
          <w:rFonts w:ascii="Arial" w:hAnsi="Arial" w:cs="Arial"/>
          <w:szCs w:val="22"/>
        </w:rPr>
      </w:pPr>
      <w:proofErr w:type="spellStart"/>
      <w:r w:rsidRPr="00737669">
        <w:rPr>
          <w:rFonts w:ascii="Arial" w:hAnsi="Arial" w:cs="Arial"/>
          <w:szCs w:val="22"/>
        </w:rPr>
        <w:t>realizovala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konsultantske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misije</w:t>
      </w:r>
      <w:proofErr w:type="spellEnd"/>
      <w:r w:rsidRPr="00737669">
        <w:rPr>
          <w:rFonts w:ascii="Arial" w:hAnsi="Arial" w:cs="Arial"/>
          <w:szCs w:val="22"/>
        </w:rPr>
        <w:t xml:space="preserve"> MMF-a,</w:t>
      </w:r>
    </w:p>
    <w:p w:rsidR="00737669" w:rsidRPr="00737669" w:rsidRDefault="00737669" w:rsidP="00737669">
      <w:pPr>
        <w:numPr>
          <w:ilvl w:val="0"/>
          <w:numId w:val="10"/>
        </w:numPr>
        <w:tabs>
          <w:tab w:val="left" w:pos="0"/>
        </w:tabs>
        <w:ind w:left="0" w:firstLine="360"/>
        <w:contextualSpacing/>
        <w:jc w:val="both"/>
        <w:rPr>
          <w:rFonts w:ascii="Arial" w:hAnsi="Arial" w:cs="Arial"/>
          <w:szCs w:val="22"/>
        </w:rPr>
      </w:pPr>
      <w:proofErr w:type="spellStart"/>
      <w:proofErr w:type="gramStart"/>
      <w:r w:rsidRPr="00737669">
        <w:rPr>
          <w:rFonts w:ascii="Arial" w:hAnsi="Arial" w:cs="Arial"/>
          <w:szCs w:val="22"/>
        </w:rPr>
        <w:t>nastavila</w:t>
      </w:r>
      <w:proofErr w:type="spellEnd"/>
      <w:proofErr w:type="gram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kampanju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borbe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protiv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sive</w:t>
      </w:r>
      <w:proofErr w:type="spellEnd"/>
      <w:r w:rsidRPr="00737669">
        <w:rPr>
          <w:rFonts w:ascii="Arial" w:hAnsi="Arial" w:cs="Arial"/>
          <w:szCs w:val="22"/>
        </w:rPr>
        <w:t xml:space="preserve"> </w:t>
      </w:r>
      <w:proofErr w:type="spellStart"/>
      <w:r w:rsidRPr="00737669">
        <w:rPr>
          <w:rFonts w:ascii="Arial" w:hAnsi="Arial" w:cs="Arial"/>
          <w:szCs w:val="22"/>
        </w:rPr>
        <w:t>ekonomije</w:t>
      </w:r>
      <w:proofErr w:type="spellEnd"/>
      <w:r w:rsidRPr="00737669">
        <w:rPr>
          <w:rFonts w:ascii="Arial" w:hAnsi="Arial" w:cs="Arial"/>
          <w:szCs w:val="22"/>
        </w:rPr>
        <w:t>.</w:t>
      </w:r>
    </w:p>
    <w:p w:rsidR="00E86705" w:rsidRPr="00BA1994" w:rsidRDefault="00E86705" w:rsidP="00737669">
      <w:pPr>
        <w:tabs>
          <w:tab w:val="left" w:pos="0"/>
        </w:tabs>
        <w:jc w:val="both"/>
        <w:rPr>
          <w:rFonts w:ascii="Arial" w:hAnsi="Arial" w:cs="Arial"/>
        </w:rPr>
      </w:pPr>
    </w:p>
    <w:sectPr w:rsidR="00E86705" w:rsidRPr="00BA1994" w:rsidSect="00AE3E73">
      <w:pgSz w:w="12240" w:h="15840"/>
      <w:pgMar w:top="993" w:right="90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0D" w:rsidRDefault="006C140D" w:rsidP="00626D8E">
      <w:r>
        <w:separator/>
      </w:r>
    </w:p>
  </w:endnote>
  <w:endnote w:type="continuationSeparator" w:id="0">
    <w:p w:rsidR="006C140D" w:rsidRDefault="006C140D" w:rsidP="0062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001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1A1BAE" w:rsidRPr="00E4645C" w:rsidRDefault="001A1BAE">
        <w:pPr>
          <w:pStyle w:val="Footer"/>
          <w:jc w:val="right"/>
          <w:rPr>
            <w:rFonts w:ascii="Arial" w:hAnsi="Arial" w:cs="Arial"/>
          </w:rPr>
        </w:pPr>
        <w:r w:rsidRPr="00E4645C">
          <w:rPr>
            <w:rFonts w:ascii="Arial" w:hAnsi="Arial" w:cs="Arial"/>
          </w:rPr>
          <w:fldChar w:fldCharType="begin"/>
        </w:r>
        <w:r w:rsidRPr="00E4645C">
          <w:rPr>
            <w:rFonts w:ascii="Arial" w:hAnsi="Arial" w:cs="Arial"/>
          </w:rPr>
          <w:instrText xml:space="preserve"> PAGE   \* MERGEFORMAT </w:instrText>
        </w:r>
        <w:r w:rsidRPr="00E4645C">
          <w:rPr>
            <w:rFonts w:ascii="Arial" w:hAnsi="Arial" w:cs="Arial"/>
          </w:rPr>
          <w:fldChar w:fldCharType="separate"/>
        </w:r>
        <w:r w:rsidR="00986077">
          <w:rPr>
            <w:rFonts w:ascii="Arial" w:hAnsi="Arial" w:cs="Arial"/>
            <w:noProof/>
          </w:rPr>
          <w:t>2</w:t>
        </w:r>
        <w:r w:rsidRPr="00E4645C">
          <w:rPr>
            <w:rFonts w:ascii="Arial" w:hAnsi="Arial" w:cs="Arial"/>
            <w:noProof/>
          </w:rPr>
          <w:fldChar w:fldCharType="end"/>
        </w:r>
      </w:p>
    </w:sdtContent>
  </w:sdt>
  <w:p w:rsidR="001A1BAE" w:rsidRDefault="001A1B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0D" w:rsidRDefault="006C140D" w:rsidP="00626D8E">
      <w:r>
        <w:separator/>
      </w:r>
    </w:p>
  </w:footnote>
  <w:footnote w:type="continuationSeparator" w:id="0">
    <w:p w:rsidR="006C140D" w:rsidRDefault="006C140D" w:rsidP="0062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48A9"/>
    <w:multiLevelType w:val="hybridMultilevel"/>
    <w:tmpl w:val="7C1E1EEC"/>
    <w:lvl w:ilvl="0" w:tplc="6DD857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53107"/>
    <w:multiLevelType w:val="hybridMultilevel"/>
    <w:tmpl w:val="B3CAC608"/>
    <w:lvl w:ilvl="0" w:tplc="A4BE98F6">
      <w:start w:val="7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AF4"/>
    <w:multiLevelType w:val="hybridMultilevel"/>
    <w:tmpl w:val="360A7A7E"/>
    <w:lvl w:ilvl="0" w:tplc="6DD857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5763B"/>
    <w:multiLevelType w:val="hybridMultilevel"/>
    <w:tmpl w:val="69681CA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B100B9FA">
      <w:numFmt w:val="bullet"/>
      <w:lvlText w:val="-"/>
      <w:lvlJc w:val="left"/>
      <w:pPr>
        <w:ind w:left="2460" w:hanging="435"/>
      </w:pPr>
      <w:rPr>
        <w:rFonts w:ascii="Trebuchet MS" w:eastAsia="Calibri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39AF1C0F"/>
    <w:multiLevelType w:val="hybridMultilevel"/>
    <w:tmpl w:val="82C8D840"/>
    <w:lvl w:ilvl="0" w:tplc="77DCAD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7931A9A"/>
    <w:multiLevelType w:val="hybridMultilevel"/>
    <w:tmpl w:val="5500777A"/>
    <w:lvl w:ilvl="0" w:tplc="6DD857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96D45"/>
    <w:multiLevelType w:val="hybridMultilevel"/>
    <w:tmpl w:val="9F12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17FE2"/>
    <w:multiLevelType w:val="hybridMultilevel"/>
    <w:tmpl w:val="ED42A56E"/>
    <w:lvl w:ilvl="0" w:tplc="B9547FD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554D6"/>
    <w:multiLevelType w:val="hybridMultilevel"/>
    <w:tmpl w:val="9DB24572"/>
    <w:lvl w:ilvl="0" w:tplc="75BABD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A3DCD"/>
    <w:multiLevelType w:val="hybridMultilevel"/>
    <w:tmpl w:val="50A8A176"/>
    <w:lvl w:ilvl="0" w:tplc="0232A4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07467"/>
    <w:multiLevelType w:val="hybridMultilevel"/>
    <w:tmpl w:val="64BE595C"/>
    <w:lvl w:ilvl="0" w:tplc="75BABD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F4064"/>
    <w:multiLevelType w:val="hybridMultilevel"/>
    <w:tmpl w:val="E0F010A0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>
    <w:nsid w:val="6C961297"/>
    <w:multiLevelType w:val="hybridMultilevel"/>
    <w:tmpl w:val="1220B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2683F"/>
    <w:multiLevelType w:val="hybridMultilevel"/>
    <w:tmpl w:val="FA367686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4">
    <w:nsid w:val="74D278A1"/>
    <w:multiLevelType w:val="hybridMultilevel"/>
    <w:tmpl w:val="2E7E0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B41E3"/>
    <w:multiLevelType w:val="hybridMultilevel"/>
    <w:tmpl w:val="A29E313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10"/>
    <w:rsid w:val="000066A3"/>
    <w:rsid w:val="00007443"/>
    <w:rsid w:val="000112AF"/>
    <w:rsid w:val="00011A45"/>
    <w:rsid w:val="00017B39"/>
    <w:rsid w:val="00025223"/>
    <w:rsid w:val="00033D49"/>
    <w:rsid w:val="00035018"/>
    <w:rsid w:val="000375DA"/>
    <w:rsid w:val="000552C6"/>
    <w:rsid w:val="00056B6F"/>
    <w:rsid w:val="00062338"/>
    <w:rsid w:val="000626B1"/>
    <w:rsid w:val="0007007C"/>
    <w:rsid w:val="00077729"/>
    <w:rsid w:val="000819C4"/>
    <w:rsid w:val="00082A5B"/>
    <w:rsid w:val="000864A0"/>
    <w:rsid w:val="000875EF"/>
    <w:rsid w:val="00091B5D"/>
    <w:rsid w:val="00094D82"/>
    <w:rsid w:val="000957B4"/>
    <w:rsid w:val="000A22FE"/>
    <w:rsid w:val="000A4D29"/>
    <w:rsid w:val="000A58DD"/>
    <w:rsid w:val="000A7C0E"/>
    <w:rsid w:val="000B089E"/>
    <w:rsid w:val="000C1BC3"/>
    <w:rsid w:val="000C7396"/>
    <w:rsid w:val="000D07DD"/>
    <w:rsid w:val="000D114B"/>
    <w:rsid w:val="000D2891"/>
    <w:rsid w:val="000D52DC"/>
    <w:rsid w:val="000D7F40"/>
    <w:rsid w:val="000E1979"/>
    <w:rsid w:val="000E4F20"/>
    <w:rsid w:val="000E5498"/>
    <w:rsid w:val="000E6654"/>
    <w:rsid w:val="000F0B66"/>
    <w:rsid w:val="000F395B"/>
    <w:rsid w:val="000F64A8"/>
    <w:rsid w:val="00101B02"/>
    <w:rsid w:val="0010662D"/>
    <w:rsid w:val="00115EBE"/>
    <w:rsid w:val="00124284"/>
    <w:rsid w:val="001250A9"/>
    <w:rsid w:val="00126BB1"/>
    <w:rsid w:val="001320E9"/>
    <w:rsid w:val="001325CE"/>
    <w:rsid w:val="00141004"/>
    <w:rsid w:val="0015372F"/>
    <w:rsid w:val="0015528B"/>
    <w:rsid w:val="001671A6"/>
    <w:rsid w:val="001711FF"/>
    <w:rsid w:val="00172635"/>
    <w:rsid w:val="00176334"/>
    <w:rsid w:val="00180147"/>
    <w:rsid w:val="001904D8"/>
    <w:rsid w:val="00191FA9"/>
    <w:rsid w:val="001A18DF"/>
    <w:rsid w:val="001A1BAE"/>
    <w:rsid w:val="001C27B0"/>
    <w:rsid w:val="001C3BDB"/>
    <w:rsid w:val="001C57AB"/>
    <w:rsid w:val="001C69D8"/>
    <w:rsid w:val="001D2648"/>
    <w:rsid w:val="001D4048"/>
    <w:rsid w:val="001D5A2E"/>
    <w:rsid w:val="001D5B96"/>
    <w:rsid w:val="001E088F"/>
    <w:rsid w:val="001E526A"/>
    <w:rsid w:val="001F6FB4"/>
    <w:rsid w:val="00202E05"/>
    <w:rsid w:val="002071CD"/>
    <w:rsid w:val="002168AF"/>
    <w:rsid w:val="00217EE5"/>
    <w:rsid w:val="002231F6"/>
    <w:rsid w:val="002238EF"/>
    <w:rsid w:val="00227160"/>
    <w:rsid w:val="00232B7C"/>
    <w:rsid w:val="002371F5"/>
    <w:rsid w:val="00243A89"/>
    <w:rsid w:val="00254010"/>
    <w:rsid w:val="00263E9D"/>
    <w:rsid w:val="0027186A"/>
    <w:rsid w:val="00273FFA"/>
    <w:rsid w:val="00275218"/>
    <w:rsid w:val="00276168"/>
    <w:rsid w:val="00276769"/>
    <w:rsid w:val="00285CE6"/>
    <w:rsid w:val="00285EF1"/>
    <w:rsid w:val="00292526"/>
    <w:rsid w:val="00294827"/>
    <w:rsid w:val="00295ED8"/>
    <w:rsid w:val="002A335A"/>
    <w:rsid w:val="002A393F"/>
    <w:rsid w:val="002B08FB"/>
    <w:rsid w:val="002B1215"/>
    <w:rsid w:val="002B1CE0"/>
    <w:rsid w:val="002B4C16"/>
    <w:rsid w:val="002D47C0"/>
    <w:rsid w:val="002E0926"/>
    <w:rsid w:val="002E44D6"/>
    <w:rsid w:val="002E703D"/>
    <w:rsid w:val="002F2B23"/>
    <w:rsid w:val="002F60FA"/>
    <w:rsid w:val="00306B23"/>
    <w:rsid w:val="0030736F"/>
    <w:rsid w:val="003263EE"/>
    <w:rsid w:val="00331A22"/>
    <w:rsid w:val="00332A07"/>
    <w:rsid w:val="00340DB6"/>
    <w:rsid w:val="00346695"/>
    <w:rsid w:val="00347DC9"/>
    <w:rsid w:val="00350C2B"/>
    <w:rsid w:val="00351798"/>
    <w:rsid w:val="00356C79"/>
    <w:rsid w:val="00365780"/>
    <w:rsid w:val="00365E6D"/>
    <w:rsid w:val="0036683E"/>
    <w:rsid w:val="00367774"/>
    <w:rsid w:val="0037276E"/>
    <w:rsid w:val="00373952"/>
    <w:rsid w:val="00375879"/>
    <w:rsid w:val="00377C10"/>
    <w:rsid w:val="00384B00"/>
    <w:rsid w:val="00387708"/>
    <w:rsid w:val="003879DD"/>
    <w:rsid w:val="003A11FF"/>
    <w:rsid w:val="003A2584"/>
    <w:rsid w:val="003A679F"/>
    <w:rsid w:val="003B2EB9"/>
    <w:rsid w:val="003B5628"/>
    <w:rsid w:val="003B6458"/>
    <w:rsid w:val="003B7769"/>
    <w:rsid w:val="003C212F"/>
    <w:rsid w:val="003C646B"/>
    <w:rsid w:val="003E5050"/>
    <w:rsid w:val="003F033F"/>
    <w:rsid w:val="003F2921"/>
    <w:rsid w:val="003F6020"/>
    <w:rsid w:val="004048B0"/>
    <w:rsid w:val="00407114"/>
    <w:rsid w:val="00407206"/>
    <w:rsid w:val="00415D1B"/>
    <w:rsid w:val="00422FDF"/>
    <w:rsid w:val="004343AA"/>
    <w:rsid w:val="00437022"/>
    <w:rsid w:val="0043757E"/>
    <w:rsid w:val="004376CB"/>
    <w:rsid w:val="004421A9"/>
    <w:rsid w:val="00442C0A"/>
    <w:rsid w:val="00456A85"/>
    <w:rsid w:val="00457DE6"/>
    <w:rsid w:val="004715B2"/>
    <w:rsid w:val="00472E0F"/>
    <w:rsid w:val="00482424"/>
    <w:rsid w:val="0048373D"/>
    <w:rsid w:val="00483AA4"/>
    <w:rsid w:val="0048428E"/>
    <w:rsid w:val="004851AD"/>
    <w:rsid w:val="004879AD"/>
    <w:rsid w:val="00491D4A"/>
    <w:rsid w:val="00491EC9"/>
    <w:rsid w:val="004A4A7B"/>
    <w:rsid w:val="004B170F"/>
    <w:rsid w:val="004C09E5"/>
    <w:rsid w:val="004D08ED"/>
    <w:rsid w:val="004D1E9B"/>
    <w:rsid w:val="004D3383"/>
    <w:rsid w:val="004E2267"/>
    <w:rsid w:val="005016B1"/>
    <w:rsid w:val="00507E33"/>
    <w:rsid w:val="00527F79"/>
    <w:rsid w:val="00535E18"/>
    <w:rsid w:val="00544705"/>
    <w:rsid w:val="005503BA"/>
    <w:rsid w:val="00550712"/>
    <w:rsid w:val="00552225"/>
    <w:rsid w:val="00552C01"/>
    <w:rsid w:val="00552CEB"/>
    <w:rsid w:val="00555423"/>
    <w:rsid w:val="00566251"/>
    <w:rsid w:val="00581F14"/>
    <w:rsid w:val="00582A96"/>
    <w:rsid w:val="005903C3"/>
    <w:rsid w:val="00593B61"/>
    <w:rsid w:val="0059647B"/>
    <w:rsid w:val="005970EF"/>
    <w:rsid w:val="005A0123"/>
    <w:rsid w:val="005A2FCC"/>
    <w:rsid w:val="005A4456"/>
    <w:rsid w:val="005A47D1"/>
    <w:rsid w:val="005B41F8"/>
    <w:rsid w:val="005C3FE4"/>
    <w:rsid w:val="005C5226"/>
    <w:rsid w:val="005E3191"/>
    <w:rsid w:val="005F0532"/>
    <w:rsid w:val="005F06E1"/>
    <w:rsid w:val="00601A14"/>
    <w:rsid w:val="00605488"/>
    <w:rsid w:val="00610BEB"/>
    <w:rsid w:val="00616725"/>
    <w:rsid w:val="006203A3"/>
    <w:rsid w:val="00626D8E"/>
    <w:rsid w:val="00630AE8"/>
    <w:rsid w:val="00631CD8"/>
    <w:rsid w:val="00632B39"/>
    <w:rsid w:val="00636BC5"/>
    <w:rsid w:val="00637C87"/>
    <w:rsid w:val="00645404"/>
    <w:rsid w:val="00651D1E"/>
    <w:rsid w:val="00660BE4"/>
    <w:rsid w:val="006666C9"/>
    <w:rsid w:val="0067034D"/>
    <w:rsid w:val="00670451"/>
    <w:rsid w:val="00671558"/>
    <w:rsid w:val="00671BDB"/>
    <w:rsid w:val="006720EC"/>
    <w:rsid w:val="006726D6"/>
    <w:rsid w:val="00672CBB"/>
    <w:rsid w:val="0067736F"/>
    <w:rsid w:val="006815C4"/>
    <w:rsid w:val="00690089"/>
    <w:rsid w:val="006977AA"/>
    <w:rsid w:val="006A2D7A"/>
    <w:rsid w:val="006A5E92"/>
    <w:rsid w:val="006A775A"/>
    <w:rsid w:val="006B7331"/>
    <w:rsid w:val="006C140D"/>
    <w:rsid w:val="006C18A4"/>
    <w:rsid w:val="006C3DAE"/>
    <w:rsid w:val="006C54B2"/>
    <w:rsid w:val="006D6CFE"/>
    <w:rsid w:val="006E184F"/>
    <w:rsid w:val="006F04ED"/>
    <w:rsid w:val="006F14C6"/>
    <w:rsid w:val="006F6577"/>
    <w:rsid w:val="007049F2"/>
    <w:rsid w:val="00706B31"/>
    <w:rsid w:val="00706E86"/>
    <w:rsid w:val="0072118C"/>
    <w:rsid w:val="007314BD"/>
    <w:rsid w:val="00735DE5"/>
    <w:rsid w:val="00737669"/>
    <w:rsid w:val="00744480"/>
    <w:rsid w:val="00755878"/>
    <w:rsid w:val="00756E89"/>
    <w:rsid w:val="00757807"/>
    <w:rsid w:val="00760ABC"/>
    <w:rsid w:val="00786CA6"/>
    <w:rsid w:val="00796A04"/>
    <w:rsid w:val="007A1605"/>
    <w:rsid w:val="007B288E"/>
    <w:rsid w:val="007B2B9B"/>
    <w:rsid w:val="007B431B"/>
    <w:rsid w:val="007C2A7E"/>
    <w:rsid w:val="007C4CDF"/>
    <w:rsid w:val="007C588D"/>
    <w:rsid w:val="007C657B"/>
    <w:rsid w:val="007D0759"/>
    <w:rsid w:val="007D358E"/>
    <w:rsid w:val="007D56AF"/>
    <w:rsid w:val="007E12E9"/>
    <w:rsid w:val="007E12FB"/>
    <w:rsid w:val="007E4F85"/>
    <w:rsid w:val="007F057B"/>
    <w:rsid w:val="007F354D"/>
    <w:rsid w:val="007F5496"/>
    <w:rsid w:val="008010FD"/>
    <w:rsid w:val="008207DA"/>
    <w:rsid w:val="0083574A"/>
    <w:rsid w:val="00836799"/>
    <w:rsid w:val="00840EDE"/>
    <w:rsid w:val="00840F1D"/>
    <w:rsid w:val="00853BB1"/>
    <w:rsid w:val="008556EB"/>
    <w:rsid w:val="00856692"/>
    <w:rsid w:val="00857727"/>
    <w:rsid w:val="00861046"/>
    <w:rsid w:val="0086233D"/>
    <w:rsid w:val="00862682"/>
    <w:rsid w:val="00864A5F"/>
    <w:rsid w:val="0087525E"/>
    <w:rsid w:val="00875B04"/>
    <w:rsid w:val="00876BC3"/>
    <w:rsid w:val="00882137"/>
    <w:rsid w:val="0088240F"/>
    <w:rsid w:val="0088389F"/>
    <w:rsid w:val="00883DCC"/>
    <w:rsid w:val="008B7824"/>
    <w:rsid w:val="008C5FC9"/>
    <w:rsid w:val="008E05D3"/>
    <w:rsid w:val="008E71F1"/>
    <w:rsid w:val="008E74B0"/>
    <w:rsid w:val="008F34B6"/>
    <w:rsid w:val="008F4CF2"/>
    <w:rsid w:val="0090470F"/>
    <w:rsid w:val="0090499A"/>
    <w:rsid w:val="00907D39"/>
    <w:rsid w:val="00913CD2"/>
    <w:rsid w:val="00922FAB"/>
    <w:rsid w:val="009233E1"/>
    <w:rsid w:val="00923E43"/>
    <w:rsid w:val="00924788"/>
    <w:rsid w:val="009266BE"/>
    <w:rsid w:val="00930125"/>
    <w:rsid w:val="00934FDD"/>
    <w:rsid w:val="009427B4"/>
    <w:rsid w:val="00947702"/>
    <w:rsid w:val="0095066E"/>
    <w:rsid w:val="00954494"/>
    <w:rsid w:val="00956AD9"/>
    <w:rsid w:val="009571FF"/>
    <w:rsid w:val="0096325C"/>
    <w:rsid w:val="00964671"/>
    <w:rsid w:val="00976EBE"/>
    <w:rsid w:val="00983B12"/>
    <w:rsid w:val="00986077"/>
    <w:rsid w:val="00991DD8"/>
    <w:rsid w:val="009A15B7"/>
    <w:rsid w:val="009A1D89"/>
    <w:rsid w:val="009A4ED6"/>
    <w:rsid w:val="009A765F"/>
    <w:rsid w:val="009B14D5"/>
    <w:rsid w:val="009B6459"/>
    <w:rsid w:val="009B6969"/>
    <w:rsid w:val="009C0917"/>
    <w:rsid w:val="009C0995"/>
    <w:rsid w:val="009C46D5"/>
    <w:rsid w:val="009D0B68"/>
    <w:rsid w:val="009D6282"/>
    <w:rsid w:val="009E71F7"/>
    <w:rsid w:val="009F1673"/>
    <w:rsid w:val="009F2011"/>
    <w:rsid w:val="009F3AAA"/>
    <w:rsid w:val="00A11B53"/>
    <w:rsid w:val="00A22D94"/>
    <w:rsid w:val="00A27E98"/>
    <w:rsid w:val="00A33261"/>
    <w:rsid w:val="00A3418B"/>
    <w:rsid w:val="00A35851"/>
    <w:rsid w:val="00A3791A"/>
    <w:rsid w:val="00A44255"/>
    <w:rsid w:val="00A46D09"/>
    <w:rsid w:val="00A515FA"/>
    <w:rsid w:val="00A51AAF"/>
    <w:rsid w:val="00A5204D"/>
    <w:rsid w:val="00A538A6"/>
    <w:rsid w:val="00A71651"/>
    <w:rsid w:val="00A81620"/>
    <w:rsid w:val="00A82BCF"/>
    <w:rsid w:val="00A843E0"/>
    <w:rsid w:val="00A84577"/>
    <w:rsid w:val="00A97FCF"/>
    <w:rsid w:val="00AA16AD"/>
    <w:rsid w:val="00AB22FE"/>
    <w:rsid w:val="00AC2228"/>
    <w:rsid w:val="00AC52E4"/>
    <w:rsid w:val="00AD16D5"/>
    <w:rsid w:val="00AD6E87"/>
    <w:rsid w:val="00AE10C1"/>
    <w:rsid w:val="00AE3E73"/>
    <w:rsid w:val="00AE4574"/>
    <w:rsid w:val="00AF6F7C"/>
    <w:rsid w:val="00B02BFC"/>
    <w:rsid w:val="00B1287A"/>
    <w:rsid w:val="00B12E79"/>
    <w:rsid w:val="00B2504F"/>
    <w:rsid w:val="00B26A00"/>
    <w:rsid w:val="00B31350"/>
    <w:rsid w:val="00B41A87"/>
    <w:rsid w:val="00B56F52"/>
    <w:rsid w:val="00B612A4"/>
    <w:rsid w:val="00B7028C"/>
    <w:rsid w:val="00B7065E"/>
    <w:rsid w:val="00B75056"/>
    <w:rsid w:val="00B77134"/>
    <w:rsid w:val="00B82CEB"/>
    <w:rsid w:val="00B835F1"/>
    <w:rsid w:val="00B83A38"/>
    <w:rsid w:val="00B91D42"/>
    <w:rsid w:val="00B92000"/>
    <w:rsid w:val="00B95BF6"/>
    <w:rsid w:val="00BA1994"/>
    <w:rsid w:val="00BA285D"/>
    <w:rsid w:val="00BB134C"/>
    <w:rsid w:val="00BB442A"/>
    <w:rsid w:val="00BC7A00"/>
    <w:rsid w:val="00BE049D"/>
    <w:rsid w:val="00BE17CE"/>
    <w:rsid w:val="00BE7689"/>
    <w:rsid w:val="00BF20E9"/>
    <w:rsid w:val="00C02976"/>
    <w:rsid w:val="00C07CC1"/>
    <w:rsid w:val="00C10300"/>
    <w:rsid w:val="00C10884"/>
    <w:rsid w:val="00C11FAD"/>
    <w:rsid w:val="00C24A3D"/>
    <w:rsid w:val="00C27583"/>
    <w:rsid w:val="00C30FF3"/>
    <w:rsid w:val="00C355F0"/>
    <w:rsid w:val="00C358CF"/>
    <w:rsid w:val="00C42069"/>
    <w:rsid w:val="00C66AE6"/>
    <w:rsid w:val="00C739C1"/>
    <w:rsid w:val="00C73DC9"/>
    <w:rsid w:val="00C800B4"/>
    <w:rsid w:val="00C847D7"/>
    <w:rsid w:val="00C86B4A"/>
    <w:rsid w:val="00C9686C"/>
    <w:rsid w:val="00C96E9E"/>
    <w:rsid w:val="00CA326F"/>
    <w:rsid w:val="00CA4348"/>
    <w:rsid w:val="00CB3112"/>
    <w:rsid w:val="00CB33B5"/>
    <w:rsid w:val="00CB71E5"/>
    <w:rsid w:val="00CD2B4D"/>
    <w:rsid w:val="00CE0887"/>
    <w:rsid w:val="00CE6E4C"/>
    <w:rsid w:val="00CF0D33"/>
    <w:rsid w:val="00CF5A2C"/>
    <w:rsid w:val="00CF6160"/>
    <w:rsid w:val="00D01B59"/>
    <w:rsid w:val="00D0213E"/>
    <w:rsid w:val="00D034C2"/>
    <w:rsid w:val="00D13EC4"/>
    <w:rsid w:val="00D15B53"/>
    <w:rsid w:val="00D30D32"/>
    <w:rsid w:val="00D429BD"/>
    <w:rsid w:val="00D50975"/>
    <w:rsid w:val="00D5512F"/>
    <w:rsid w:val="00D55B76"/>
    <w:rsid w:val="00D66213"/>
    <w:rsid w:val="00D73ABF"/>
    <w:rsid w:val="00D95F9A"/>
    <w:rsid w:val="00DA0FA6"/>
    <w:rsid w:val="00DA2031"/>
    <w:rsid w:val="00DA2C7F"/>
    <w:rsid w:val="00DA3377"/>
    <w:rsid w:val="00DA7785"/>
    <w:rsid w:val="00DB199F"/>
    <w:rsid w:val="00DB6F60"/>
    <w:rsid w:val="00DC10CD"/>
    <w:rsid w:val="00DC2DF1"/>
    <w:rsid w:val="00DC645D"/>
    <w:rsid w:val="00DE0DFE"/>
    <w:rsid w:val="00DE44EA"/>
    <w:rsid w:val="00DF1F6C"/>
    <w:rsid w:val="00DF7649"/>
    <w:rsid w:val="00E00897"/>
    <w:rsid w:val="00E00AA7"/>
    <w:rsid w:val="00E01444"/>
    <w:rsid w:val="00E15DF3"/>
    <w:rsid w:val="00E17DCC"/>
    <w:rsid w:val="00E25C1E"/>
    <w:rsid w:val="00E30182"/>
    <w:rsid w:val="00E320D9"/>
    <w:rsid w:val="00E33823"/>
    <w:rsid w:val="00E36E7F"/>
    <w:rsid w:val="00E41389"/>
    <w:rsid w:val="00E4645C"/>
    <w:rsid w:val="00E550F1"/>
    <w:rsid w:val="00E55CD1"/>
    <w:rsid w:val="00E70D6F"/>
    <w:rsid w:val="00E717D4"/>
    <w:rsid w:val="00E74928"/>
    <w:rsid w:val="00E802C6"/>
    <w:rsid w:val="00E81044"/>
    <w:rsid w:val="00E857B1"/>
    <w:rsid w:val="00E86705"/>
    <w:rsid w:val="00E979C0"/>
    <w:rsid w:val="00EA1015"/>
    <w:rsid w:val="00EA213B"/>
    <w:rsid w:val="00EA3526"/>
    <w:rsid w:val="00EA5122"/>
    <w:rsid w:val="00EB18C5"/>
    <w:rsid w:val="00EB3BA6"/>
    <w:rsid w:val="00EC34A0"/>
    <w:rsid w:val="00ED0487"/>
    <w:rsid w:val="00EE08E4"/>
    <w:rsid w:val="00EE5475"/>
    <w:rsid w:val="00EE71F8"/>
    <w:rsid w:val="00F00EFD"/>
    <w:rsid w:val="00F07167"/>
    <w:rsid w:val="00F10FAC"/>
    <w:rsid w:val="00F13651"/>
    <w:rsid w:val="00F16544"/>
    <w:rsid w:val="00F21DB4"/>
    <w:rsid w:val="00F275BA"/>
    <w:rsid w:val="00F43227"/>
    <w:rsid w:val="00F44A2F"/>
    <w:rsid w:val="00F474EC"/>
    <w:rsid w:val="00F51D0B"/>
    <w:rsid w:val="00F5411E"/>
    <w:rsid w:val="00F54C4D"/>
    <w:rsid w:val="00F57532"/>
    <w:rsid w:val="00F61824"/>
    <w:rsid w:val="00F90172"/>
    <w:rsid w:val="00F90C14"/>
    <w:rsid w:val="00F94BEB"/>
    <w:rsid w:val="00F952DF"/>
    <w:rsid w:val="00F965AC"/>
    <w:rsid w:val="00FA00BE"/>
    <w:rsid w:val="00FA2060"/>
    <w:rsid w:val="00FA5039"/>
    <w:rsid w:val="00FA6B06"/>
    <w:rsid w:val="00FA73FA"/>
    <w:rsid w:val="00FB015C"/>
    <w:rsid w:val="00FB31A7"/>
    <w:rsid w:val="00FC17B3"/>
    <w:rsid w:val="00FD194B"/>
    <w:rsid w:val="00FE1865"/>
    <w:rsid w:val="00FE31C3"/>
    <w:rsid w:val="00FE3EF4"/>
    <w:rsid w:val="00FE7451"/>
    <w:rsid w:val="00FF27D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34C2"/>
    <w:pPr>
      <w:keepNext/>
      <w:outlineLvl w:val="1"/>
    </w:pPr>
    <w:rPr>
      <w:rFonts w:ascii="Tahoma" w:hAnsi="Tahoma" w:cs="Tahoma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1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034C2"/>
    <w:rPr>
      <w:rFonts w:ascii="Tahoma" w:eastAsia="Times New Roman" w:hAnsi="Tahoma" w:cs="Tahoma"/>
      <w:sz w:val="28"/>
      <w:szCs w:val="24"/>
    </w:rPr>
  </w:style>
  <w:style w:type="table" w:styleId="TableGrid">
    <w:name w:val="Table Grid"/>
    <w:basedOn w:val="TableNormal"/>
    <w:uiPriority w:val="59"/>
    <w:rsid w:val="00217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217E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6D8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6D8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40ED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C07CC1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EA1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3-Accent6">
    <w:name w:val="Medium Grid 3 Accent 6"/>
    <w:basedOn w:val="TableNormal"/>
    <w:uiPriority w:val="69"/>
    <w:rsid w:val="00EA1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ghtShading-Accent4">
    <w:name w:val="Light Shading Accent 4"/>
    <w:basedOn w:val="TableNormal"/>
    <w:uiPriority w:val="60"/>
    <w:rsid w:val="00AB22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olorfulList-Accent3">
    <w:name w:val="Colorful List Accent 3"/>
    <w:basedOn w:val="TableNormal"/>
    <w:uiPriority w:val="72"/>
    <w:rsid w:val="000C1B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Shading-Accent3">
    <w:name w:val="Colorful Shading Accent 3"/>
    <w:basedOn w:val="TableNormal"/>
    <w:uiPriority w:val="71"/>
    <w:rsid w:val="00BE17C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List-Accent4">
    <w:name w:val="Colorful List Accent 4"/>
    <w:basedOn w:val="TableNormal"/>
    <w:uiPriority w:val="72"/>
    <w:rsid w:val="000E4F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Shading-Accent4">
    <w:name w:val="Colorful Shading Accent 4"/>
    <w:basedOn w:val="TableNormal"/>
    <w:uiPriority w:val="71"/>
    <w:rsid w:val="009E71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AE3E7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ColorfulList-Accent6">
    <w:name w:val="Colorful List Accent 6"/>
    <w:basedOn w:val="TableNormal"/>
    <w:uiPriority w:val="72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Shading-Accent5">
    <w:name w:val="Colorful Shading Accent 5"/>
    <w:basedOn w:val="TableNormal"/>
    <w:uiPriority w:val="71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504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odyText">
    <w:name w:val="Body Text"/>
    <w:basedOn w:val="Normal"/>
    <w:link w:val="BodyTextChar"/>
    <w:rsid w:val="00B95B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5BF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34C2"/>
    <w:pPr>
      <w:keepNext/>
      <w:outlineLvl w:val="1"/>
    </w:pPr>
    <w:rPr>
      <w:rFonts w:ascii="Tahoma" w:hAnsi="Tahoma" w:cs="Tahoma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1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034C2"/>
    <w:rPr>
      <w:rFonts w:ascii="Tahoma" w:eastAsia="Times New Roman" w:hAnsi="Tahoma" w:cs="Tahoma"/>
      <w:sz w:val="28"/>
      <w:szCs w:val="24"/>
    </w:rPr>
  </w:style>
  <w:style w:type="table" w:styleId="TableGrid">
    <w:name w:val="Table Grid"/>
    <w:basedOn w:val="TableNormal"/>
    <w:uiPriority w:val="59"/>
    <w:rsid w:val="00217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217E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6D8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6D8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D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40EDE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C07CC1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EA1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3-Accent6">
    <w:name w:val="Medium Grid 3 Accent 6"/>
    <w:basedOn w:val="TableNormal"/>
    <w:uiPriority w:val="69"/>
    <w:rsid w:val="00EA10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ghtShading-Accent4">
    <w:name w:val="Light Shading Accent 4"/>
    <w:basedOn w:val="TableNormal"/>
    <w:uiPriority w:val="60"/>
    <w:rsid w:val="00AB22F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olorfulList-Accent3">
    <w:name w:val="Colorful List Accent 3"/>
    <w:basedOn w:val="TableNormal"/>
    <w:uiPriority w:val="72"/>
    <w:rsid w:val="000C1B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Shading-Accent3">
    <w:name w:val="Colorful Shading Accent 3"/>
    <w:basedOn w:val="TableNormal"/>
    <w:uiPriority w:val="71"/>
    <w:rsid w:val="00BE17C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List-Accent4">
    <w:name w:val="Colorful List Accent 4"/>
    <w:basedOn w:val="TableNormal"/>
    <w:uiPriority w:val="72"/>
    <w:rsid w:val="000E4F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Shading-Accent4">
    <w:name w:val="Colorful Shading Accent 4"/>
    <w:basedOn w:val="TableNormal"/>
    <w:uiPriority w:val="71"/>
    <w:rsid w:val="009E71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rsid w:val="00AE3E7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ColorfulList-Accent6">
    <w:name w:val="Colorful List Accent 6"/>
    <w:basedOn w:val="TableNormal"/>
    <w:uiPriority w:val="72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Shading-Accent5">
    <w:name w:val="Colorful Shading Accent 5"/>
    <w:basedOn w:val="TableNormal"/>
    <w:uiPriority w:val="71"/>
    <w:rsid w:val="00E15D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504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odyText">
    <w:name w:val="Body Text"/>
    <w:basedOn w:val="Normal"/>
    <w:link w:val="BodyTextChar"/>
    <w:rsid w:val="00B95B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5BF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diagramQuickStyle" Target="diagrams/quickStyle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diagramColors" Target="diagrams/colors1.xml"/><Relationship Id="rId33" Type="http://schemas.openxmlformats.org/officeDocument/2006/relationships/diagramLayout" Target="diagrams/layout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hart" Target="charts/chart1.xml"/><Relationship Id="rId29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diagramQuickStyle" Target="diagrams/quickStyle1.xml"/><Relationship Id="rId32" Type="http://schemas.openxmlformats.org/officeDocument/2006/relationships/diagramData" Target="diagrams/data3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diagramLayout" Target="diagrams/layout1.xml"/><Relationship Id="rId28" Type="http://schemas.openxmlformats.org/officeDocument/2006/relationships/diagramLayout" Target="diagrams/layout2.xml"/><Relationship Id="rId36" Type="http://schemas.microsoft.com/office/2007/relationships/diagramDrawing" Target="diagrams/drawing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diagramData" Target="diagrams/data1.xml"/><Relationship Id="rId27" Type="http://schemas.openxmlformats.org/officeDocument/2006/relationships/diagramData" Target="diagrams/data2.xml"/><Relationship Id="rId30" Type="http://schemas.openxmlformats.org/officeDocument/2006/relationships/diagramColors" Target="diagrams/colors2.xml"/><Relationship Id="rId35" Type="http://schemas.openxmlformats.org/officeDocument/2006/relationships/diagramColors" Target="diagrams/colors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9999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33CC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99"/>
              </a:solidFill>
            </c:spPr>
          </c:dPt>
          <c:dLbls>
            <c:dLbl>
              <c:idx val="0"/>
              <c:layout>
                <c:manualLayout>
                  <c:x val="2.3333333333333334E-2"/>
                  <c:y val="-0.23365789225453729"/>
                </c:manualLayout>
              </c:layout>
              <c:spPr/>
              <c:txPr>
                <a:bodyPr/>
                <a:lstStyle/>
                <a:p>
                  <a:pPr>
                    <a:defRPr>
                      <a:latin typeface="Arial" pitchFamily="34" charset="0"/>
                      <a:cs typeface="Arial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666666666666669E-2"/>
                  <c:y val="-0.43022723018295755"/>
                </c:manualLayout>
              </c:layout>
              <c:spPr/>
              <c:txPr>
                <a:bodyPr/>
                <a:lstStyle/>
                <a:p>
                  <a:pPr>
                    <a:defRPr>
                      <a:latin typeface="Arial" pitchFamily="34" charset="0"/>
                      <a:cs typeface="Arial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03"/>
                  <c:y val="-0.33379698893505327"/>
                </c:manualLayout>
              </c:layout>
              <c:spPr/>
              <c:txPr>
                <a:bodyPr/>
                <a:lstStyle/>
                <a:p>
                  <a:pPr>
                    <a:defRPr>
                      <a:latin typeface="Arial" pitchFamily="34" charset="0"/>
                      <a:cs typeface="Arial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Sheet1!$A$1:$C$1</c:f>
              <c:strCache>
                <c:ptCount val="3"/>
                <c:pt idx="0">
                  <c:v>Plan 2020.</c:v>
                </c:pt>
                <c:pt idx="1">
                  <c:v>Ostvarenje 2019.</c:v>
                </c:pt>
                <c:pt idx="2">
                  <c:v>Ostvarenje 2020.</c:v>
                </c:pt>
              </c:strCache>
            </c:strRef>
          </c:cat>
          <c:val>
            <c:numRef>
              <c:f>Sheet1!$A$2:$C$2</c:f>
              <c:numCache>
                <c:formatCode>#,##0.00</c:formatCode>
                <c:ptCount val="3"/>
                <c:pt idx="0">
                  <c:v>1032994634.11</c:v>
                </c:pt>
                <c:pt idx="1">
                  <c:v>1177136155.72</c:v>
                </c:pt>
                <c:pt idx="2">
                  <c:v>1098146781.23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10151168"/>
        <c:axId val="110152704"/>
        <c:axId val="0"/>
      </c:bar3DChart>
      <c:catAx>
        <c:axId val="1101511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10152704"/>
        <c:crosses val="autoZero"/>
        <c:auto val="1"/>
        <c:lblAlgn val="ctr"/>
        <c:lblOffset val="100"/>
        <c:noMultiLvlLbl val="0"/>
      </c:catAx>
      <c:valAx>
        <c:axId val="110152704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101511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94686-66BE-49F1-A2F3-4BA7EE48ECA9}" type="doc">
      <dgm:prSet loTypeId="urn:microsoft.com/office/officeart/2005/8/layout/lProcess3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hr-HR"/>
        </a:p>
      </dgm:t>
    </dgm:pt>
    <dgm:pt modelId="{6E67FA03-1366-4C7D-BBB1-0CBB08070FF7}">
      <dgm:prSet phldrT="[Text]"/>
      <dgm:spPr>
        <a:xfrm>
          <a:off x="1253846" y="1121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Porezi i doprinosi na zarade zaposlenih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431C337A-3105-4F74-8759-7C840E912363}" type="parTrans" cxnId="{08B53CED-AAA9-4BF7-9539-08A12FF0644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96C58DC5-4784-4182-996C-60EEDB09F36F}" type="sibTrans" cxnId="{08B53CED-AAA9-4BF7-9539-08A12FF0644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E67DE4BA-025D-4375-ACA1-52F511DAA9BE}">
      <dgm:prSet phldrT="[Text]" custT="1"/>
      <dgm:spPr>
        <a:xfrm>
          <a:off x="2819292" y="62299"/>
          <a:ext cx="1493471" cy="597388"/>
        </a:xfrm>
      </dgm:spPr>
      <dgm:t>
        <a:bodyPr/>
        <a:lstStyle/>
        <a:p>
          <a:r>
            <a:rPr lang="hr-HR" sz="1300" b="1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- 15,1 milion eura  </a:t>
          </a:r>
        </a:p>
      </dgm:t>
    </dgm:pt>
    <dgm:pt modelId="{101DE2E9-2114-440D-B809-34BD3067140B}" type="parTrans" cxnId="{682874A3-2FCA-4910-A900-457CCBC52E8F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9468DF48-5836-4199-934D-3317F4F65A82}" type="sibTrans" cxnId="{682874A3-2FCA-4910-A900-457CCBC52E8F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AA9BF4C8-0222-4143-BAEE-93FD6FFAF81E}">
      <dgm:prSet phldrT="[Text]"/>
      <dgm:spPr>
        <a:xfrm>
          <a:off x="1253846" y="82163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Porez na dodatu vrijednost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B04F3FA0-E971-49C5-84AF-7C45DA1E0BA2}" type="parTrans" cxnId="{3676144D-C6C2-405A-B7B7-BE734F85F6E8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8CF972BF-72A5-4913-A1F1-6CA2683AB61D}" type="sibTrans" cxnId="{3676144D-C6C2-405A-B7B7-BE734F85F6E8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8FC0E88A-218B-4D74-A78D-50158B5890DF}">
      <dgm:prSet phldrT="[Text]" custT="1"/>
      <dgm:spPr>
        <a:xfrm>
          <a:off x="2819292" y="882809"/>
          <a:ext cx="1493471" cy="597388"/>
        </a:xfrm>
      </dgm:spPr>
      <dgm:t>
        <a:bodyPr/>
        <a:lstStyle/>
        <a:p>
          <a:r>
            <a:rPr lang="hr-HR" sz="1300" b="1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- 7,4 miliona eura</a:t>
          </a:r>
        </a:p>
      </dgm:t>
    </dgm:pt>
    <dgm:pt modelId="{B90CAA0F-6A4E-41B4-A329-FFFC20A92518}" type="parTrans" cxnId="{CDCAE140-12FA-4275-A1AE-149098E86CE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F3D601C6-391F-4427-A9A5-0C766BF4CDF6}" type="sibTrans" cxnId="{CDCAE140-12FA-4275-A1AE-149098E86CEA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0D24D095-7234-45D2-A68E-F50FC76824AA}">
      <dgm:prSet phldrT="[Text]"/>
      <dgm:spPr>
        <a:xfrm>
          <a:off x="1253846" y="164214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Porez na</a:t>
          </a:r>
        </a:p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dobit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F077C8E1-7963-4CAC-83A6-101B08E8CEAC}" type="parTrans" cxnId="{D8B10A22-329F-48A8-914A-87E46602A336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0E0F4997-8AED-40A1-86B1-63BB3FEBD97F}" type="sibTrans" cxnId="{D8B10A22-329F-48A8-914A-87E46602A336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A7E6B8A4-3E98-43A2-B92A-769A76065628}">
      <dgm:prSet phldrT="[Text]" custT="1"/>
      <dgm:spPr>
        <a:xfrm>
          <a:off x="2819292" y="1703318"/>
          <a:ext cx="1493471" cy="597388"/>
        </a:xfrm>
      </dgm:spPr>
      <dgm:t>
        <a:bodyPr/>
        <a:lstStyle/>
        <a:p>
          <a:r>
            <a:rPr lang="hr-HR" sz="1300" b="1" dirty="0">
              <a:solidFill>
                <a:srgbClr val="00B050"/>
              </a:solidFill>
              <a:latin typeface="Arial" pitchFamily="34" charset="0"/>
              <a:ea typeface="+mn-ea"/>
              <a:cs typeface="Arial" pitchFamily="34" charset="0"/>
            </a:rPr>
            <a:t>+ 4,4 miliona eura</a:t>
          </a:r>
        </a:p>
      </dgm:t>
    </dgm:pt>
    <dgm:pt modelId="{4F98C671-2052-4A42-9AD3-E3A98B1E7C5C}" type="parTrans" cxnId="{FAA4EDB8-F52C-43E0-86EC-670258747A4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D0F45051-1C3C-40E8-8CCB-4AAA6B25EBB9}" type="sibTrans" cxnId="{FAA4EDB8-F52C-43E0-86EC-670258747A4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209D9A91-3159-48F9-8F72-D7BD629CADD5}">
      <dgm:prSet/>
      <dgm:spPr>
        <a:xfrm>
          <a:off x="1253846" y="246265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Promet nepokretnosti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226E6988-CA97-4658-86C1-8EB23C6A2809}" type="parTrans" cxnId="{B6A4A874-5A72-472F-B3D4-07854014FD2C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40B5ADCC-E700-4088-AAD5-C867AA9D407E}" type="sibTrans" cxnId="{B6A4A874-5A72-472F-B3D4-07854014FD2C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12CBD3A4-6650-4D08-999E-B96621EFE345}">
      <dgm:prSet/>
      <dgm:spPr>
        <a:xfrm>
          <a:off x="1253846" y="246265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Posebne takse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549B0690-0A43-42C6-8A3F-71C6F26E0F9E}" type="parTrans" cxnId="{079E956E-1673-40B5-B46E-A3BFFF9E8D21}">
      <dgm:prSet/>
      <dgm:spPr/>
      <dgm:t>
        <a:bodyPr/>
        <a:lstStyle/>
        <a:p>
          <a:endParaRPr lang="en-US"/>
        </a:p>
      </dgm:t>
    </dgm:pt>
    <dgm:pt modelId="{C22DE67B-3697-40DC-82AD-F4F870B51D92}" type="sibTrans" cxnId="{079E956E-1673-40B5-B46E-A3BFFF9E8D21}">
      <dgm:prSet/>
      <dgm:spPr/>
      <dgm:t>
        <a:bodyPr/>
        <a:lstStyle/>
        <a:p>
          <a:endParaRPr lang="en-US"/>
        </a:p>
      </dgm:t>
    </dgm:pt>
    <dgm:pt modelId="{DECF05F9-CAB6-4BAD-A18C-0BA49B314A8C}">
      <dgm:prSet/>
      <dgm:spPr>
        <a:xfrm>
          <a:off x="1253846" y="2462650"/>
          <a:ext cx="1799363" cy="719745"/>
        </a:xfrm>
      </dgm:spPr>
      <dgm:t>
        <a:bodyPr/>
        <a:lstStyle/>
        <a:p>
          <a:r>
            <a:rPr lang="hr-HR" dirty="0" smtClean="0">
              <a:latin typeface="Arial" pitchFamily="34" charset="0"/>
              <a:ea typeface="+mn-ea"/>
              <a:cs typeface="Arial" pitchFamily="34" charset="0"/>
            </a:rPr>
            <a:t>Ostali prihodi</a:t>
          </a:r>
          <a:endParaRPr lang="hr-HR" dirty="0">
            <a:latin typeface="Arial" pitchFamily="34" charset="0"/>
            <a:ea typeface="+mn-ea"/>
            <a:cs typeface="Arial" pitchFamily="34" charset="0"/>
          </a:endParaRPr>
        </a:p>
      </dgm:t>
    </dgm:pt>
    <dgm:pt modelId="{E718658A-0196-4005-B6A3-814F822BB44F}" type="parTrans" cxnId="{8DA58045-08D2-4D36-A7A1-44BE8574D420}">
      <dgm:prSet/>
      <dgm:spPr/>
      <dgm:t>
        <a:bodyPr/>
        <a:lstStyle/>
        <a:p>
          <a:endParaRPr lang="en-US"/>
        </a:p>
      </dgm:t>
    </dgm:pt>
    <dgm:pt modelId="{DCF47060-2988-43C4-B69F-594957D87907}" type="sibTrans" cxnId="{8DA58045-08D2-4D36-A7A1-44BE8574D420}">
      <dgm:prSet/>
      <dgm:spPr/>
      <dgm:t>
        <a:bodyPr/>
        <a:lstStyle/>
        <a:p>
          <a:endParaRPr lang="en-US"/>
        </a:p>
      </dgm:t>
    </dgm:pt>
    <dgm:pt modelId="{89EF371E-C383-4A9B-8082-6F4D96207A4C}" type="pres">
      <dgm:prSet presAssocID="{71E94686-66BE-49F1-A2F3-4BA7EE48ECA9}" presName="Name0" presStyleCnt="0">
        <dgm:presLayoutVars>
          <dgm:chPref val="3"/>
          <dgm:dir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CEED9469-1A50-4791-99B3-B6AE2B9B8B24}" type="pres">
      <dgm:prSet presAssocID="{6E67FA03-1366-4C7D-BBB1-0CBB08070FF7}" presName="horFlow" presStyleCnt="0"/>
      <dgm:spPr/>
      <dgm:t>
        <a:bodyPr/>
        <a:lstStyle/>
        <a:p>
          <a:endParaRPr lang="en-US"/>
        </a:p>
      </dgm:t>
    </dgm:pt>
    <dgm:pt modelId="{AFF00AB1-F242-4A3E-BF8E-394881A3B82D}" type="pres">
      <dgm:prSet presAssocID="{6E67FA03-1366-4C7D-BBB1-0CBB08070FF7}" presName="bigChev" presStyleLbl="node1" presStyleIdx="0" presStyleCnt="6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819B7F13-91EB-4EC6-8177-1F89BA3A6D97}" type="pres">
      <dgm:prSet presAssocID="{101DE2E9-2114-440D-B809-34BD3067140B}" presName="parTrans" presStyleCnt="0"/>
      <dgm:spPr/>
      <dgm:t>
        <a:bodyPr/>
        <a:lstStyle/>
        <a:p>
          <a:endParaRPr lang="en-US"/>
        </a:p>
      </dgm:t>
    </dgm:pt>
    <dgm:pt modelId="{BFFDC2DE-ADBB-4F1B-8EDF-A9D8371B5894}" type="pres">
      <dgm:prSet presAssocID="{E67DE4BA-025D-4375-ACA1-52F511DAA9BE}" presName="node" presStyleLbl="alignAccFollowNode1" presStyleIdx="0" presStyleCnt="3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A7E682DC-0078-42E1-BFB4-0A5AFC228114}" type="pres">
      <dgm:prSet presAssocID="{6E67FA03-1366-4C7D-BBB1-0CBB08070FF7}" presName="vSp" presStyleCnt="0"/>
      <dgm:spPr/>
      <dgm:t>
        <a:bodyPr/>
        <a:lstStyle/>
        <a:p>
          <a:endParaRPr lang="en-US"/>
        </a:p>
      </dgm:t>
    </dgm:pt>
    <dgm:pt modelId="{94D2CF27-5AF8-4AB3-AF44-AD78B4DDE1E5}" type="pres">
      <dgm:prSet presAssocID="{AA9BF4C8-0222-4143-BAEE-93FD6FFAF81E}" presName="horFlow" presStyleCnt="0"/>
      <dgm:spPr/>
      <dgm:t>
        <a:bodyPr/>
        <a:lstStyle/>
        <a:p>
          <a:endParaRPr lang="en-US"/>
        </a:p>
      </dgm:t>
    </dgm:pt>
    <dgm:pt modelId="{76046B5D-3D52-474E-BA9D-0F11902138A1}" type="pres">
      <dgm:prSet presAssocID="{AA9BF4C8-0222-4143-BAEE-93FD6FFAF81E}" presName="bigChev" presStyleLbl="node1" presStyleIdx="1" presStyleCnt="6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5BFC91F4-66CA-4768-8B0F-7BC01CFADAA3}" type="pres">
      <dgm:prSet presAssocID="{B90CAA0F-6A4E-41B4-A329-FFFC20A92518}" presName="parTrans" presStyleCnt="0"/>
      <dgm:spPr/>
      <dgm:t>
        <a:bodyPr/>
        <a:lstStyle/>
        <a:p>
          <a:endParaRPr lang="en-US"/>
        </a:p>
      </dgm:t>
    </dgm:pt>
    <dgm:pt modelId="{89F44D24-86EF-49DF-B682-2F5F1C51E1CD}" type="pres">
      <dgm:prSet presAssocID="{8FC0E88A-218B-4D74-A78D-50158B5890DF}" presName="node" presStyleLbl="alignAccFollowNode1" presStyleIdx="1" presStyleCnt="3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E8CF4D55-06D8-4809-BEF6-3C60D446B37C}" type="pres">
      <dgm:prSet presAssocID="{AA9BF4C8-0222-4143-BAEE-93FD6FFAF81E}" presName="vSp" presStyleCnt="0"/>
      <dgm:spPr/>
      <dgm:t>
        <a:bodyPr/>
        <a:lstStyle/>
        <a:p>
          <a:endParaRPr lang="en-US"/>
        </a:p>
      </dgm:t>
    </dgm:pt>
    <dgm:pt modelId="{F0827DC3-D33A-43D9-A355-A205A828EA12}" type="pres">
      <dgm:prSet presAssocID="{0D24D095-7234-45D2-A68E-F50FC76824AA}" presName="horFlow" presStyleCnt="0"/>
      <dgm:spPr/>
      <dgm:t>
        <a:bodyPr/>
        <a:lstStyle/>
        <a:p>
          <a:endParaRPr lang="en-US"/>
        </a:p>
      </dgm:t>
    </dgm:pt>
    <dgm:pt modelId="{91FF2CC7-0CC7-490A-AD52-D74190BFB9E7}" type="pres">
      <dgm:prSet presAssocID="{0D24D095-7234-45D2-A68E-F50FC76824AA}" presName="bigChev" presStyleLbl="node1" presStyleIdx="2" presStyleCnt="6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FA3CDEFD-370D-4A34-9DA8-9383F7BA2F7A}" type="pres">
      <dgm:prSet presAssocID="{4F98C671-2052-4A42-9AD3-E3A98B1E7C5C}" presName="parTrans" presStyleCnt="0"/>
      <dgm:spPr/>
      <dgm:t>
        <a:bodyPr/>
        <a:lstStyle/>
        <a:p>
          <a:endParaRPr lang="en-US"/>
        </a:p>
      </dgm:t>
    </dgm:pt>
    <dgm:pt modelId="{E5E5BCD5-AB46-4320-9356-9F7BACC3E643}" type="pres">
      <dgm:prSet presAssocID="{A7E6B8A4-3E98-43A2-B92A-769A76065628}" presName="node" presStyleLbl="alignAccFollowNode1" presStyleIdx="2" presStyleCnt="3">
        <dgm:presLayoutVars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0E11481E-B509-46B4-9274-1820F79AB57A}" type="pres">
      <dgm:prSet presAssocID="{0D24D095-7234-45D2-A68E-F50FC76824AA}" presName="vSp" presStyleCnt="0"/>
      <dgm:spPr/>
      <dgm:t>
        <a:bodyPr/>
        <a:lstStyle/>
        <a:p>
          <a:endParaRPr lang="en-US"/>
        </a:p>
      </dgm:t>
    </dgm:pt>
    <dgm:pt modelId="{5932155B-CD5C-4A49-B51B-324C11F52019}" type="pres">
      <dgm:prSet presAssocID="{209D9A91-3159-48F9-8F72-D7BD629CADD5}" presName="horFlow" presStyleCnt="0"/>
      <dgm:spPr/>
      <dgm:t>
        <a:bodyPr/>
        <a:lstStyle/>
        <a:p>
          <a:endParaRPr lang="en-US"/>
        </a:p>
      </dgm:t>
    </dgm:pt>
    <dgm:pt modelId="{11E65C4F-13FC-4DAA-B728-B1FCC0C8667C}" type="pres">
      <dgm:prSet presAssocID="{209D9A91-3159-48F9-8F72-D7BD629CADD5}" presName="bigChev" presStyleLbl="node1" presStyleIdx="3" presStyleCnt="6"/>
      <dgm:spPr>
        <a:prstGeom prst="chevron">
          <a:avLst/>
        </a:prstGeom>
      </dgm:spPr>
      <dgm:t>
        <a:bodyPr/>
        <a:lstStyle/>
        <a:p>
          <a:endParaRPr lang="hr-HR"/>
        </a:p>
      </dgm:t>
    </dgm:pt>
    <dgm:pt modelId="{189DE576-56C9-4113-A058-DA7DA40E325D}" type="pres">
      <dgm:prSet presAssocID="{209D9A91-3159-48F9-8F72-D7BD629CADD5}" presName="vSp" presStyleCnt="0"/>
      <dgm:spPr/>
    </dgm:pt>
    <dgm:pt modelId="{9BA44975-3A44-4235-A15F-33FC9A3C3752}" type="pres">
      <dgm:prSet presAssocID="{12CBD3A4-6650-4D08-999E-B96621EFE345}" presName="horFlow" presStyleCnt="0"/>
      <dgm:spPr/>
    </dgm:pt>
    <dgm:pt modelId="{CA575E85-5B35-40A3-BAE5-933AD0C05C7A}" type="pres">
      <dgm:prSet presAssocID="{12CBD3A4-6650-4D08-999E-B96621EFE345}" presName="bigChev" presStyleLbl="node1" presStyleIdx="4" presStyleCnt="6" custLinFactNeighborX="-9748"/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DCABA7D7-A958-4A0B-BF38-0BD1E4F7B7F9}" type="pres">
      <dgm:prSet presAssocID="{12CBD3A4-6650-4D08-999E-B96621EFE345}" presName="vSp" presStyleCnt="0"/>
      <dgm:spPr/>
    </dgm:pt>
    <dgm:pt modelId="{AFFFE9DF-9D6C-4804-A5A2-F426334C4258}" type="pres">
      <dgm:prSet presAssocID="{DECF05F9-CAB6-4BAD-A18C-0BA49B314A8C}" presName="horFlow" presStyleCnt="0"/>
      <dgm:spPr/>
    </dgm:pt>
    <dgm:pt modelId="{5E68F0C2-916C-4FF0-ADB8-58DAC40CFA38}" type="pres">
      <dgm:prSet presAssocID="{DECF05F9-CAB6-4BAD-A18C-0BA49B314A8C}" presName="bigChev" presStyleLbl="node1" presStyleIdx="5" presStyleCnt="6" custLinFactNeighborX="-9748"/>
      <dgm:spPr>
        <a:prstGeom prst="chevron">
          <a:avLst/>
        </a:prstGeom>
      </dgm:spPr>
      <dgm:t>
        <a:bodyPr/>
        <a:lstStyle/>
        <a:p>
          <a:endParaRPr lang="en-US"/>
        </a:p>
      </dgm:t>
    </dgm:pt>
  </dgm:ptLst>
  <dgm:cxnLst>
    <dgm:cxn modelId="{FAA4EDB8-F52C-43E0-86EC-670258747A4E}" srcId="{0D24D095-7234-45D2-A68E-F50FC76824AA}" destId="{A7E6B8A4-3E98-43A2-B92A-769A76065628}" srcOrd="0" destOrd="0" parTransId="{4F98C671-2052-4A42-9AD3-E3A98B1E7C5C}" sibTransId="{D0F45051-1C3C-40E8-8CCB-4AAA6B25EBB9}"/>
    <dgm:cxn modelId="{079E956E-1673-40B5-B46E-A3BFFF9E8D21}" srcId="{71E94686-66BE-49F1-A2F3-4BA7EE48ECA9}" destId="{12CBD3A4-6650-4D08-999E-B96621EFE345}" srcOrd="4" destOrd="0" parTransId="{549B0690-0A43-42C6-8A3F-71C6F26E0F9E}" sibTransId="{C22DE67B-3697-40DC-82AD-F4F870B51D92}"/>
    <dgm:cxn modelId="{DFFDDF3A-9B88-4191-993E-C58F699C6319}" type="presOf" srcId="{6E67FA03-1366-4C7D-BBB1-0CBB08070FF7}" destId="{AFF00AB1-F242-4A3E-BF8E-394881A3B82D}" srcOrd="0" destOrd="0" presId="urn:microsoft.com/office/officeart/2005/8/layout/lProcess3"/>
    <dgm:cxn modelId="{08B53CED-AAA9-4BF7-9539-08A12FF0644A}" srcId="{71E94686-66BE-49F1-A2F3-4BA7EE48ECA9}" destId="{6E67FA03-1366-4C7D-BBB1-0CBB08070FF7}" srcOrd="0" destOrd="0" parTransId="{431C337A-3105-4F74-8759-7C840E912363}" sibTransId="{96C58DC5-4784-4182-996C-60EEDB09F36F}"/>
    <dgm:cxn modelId="{7900C54D-15D8-4D17-B112-BBAE6704E811}" type="presOf" srcId="{0D24D095-7234-45D2-A68E-F50FC76824AA}" destId="{91FF2CC7-0CC7-490A-AD52-D74190BFB9E7}" srcOrd="0" destOrd="0" presId="urn:microsoft.com/office/officeart/2005/8/layout/lProcess3"/>
    <dgm:cxn modelId="{4162F064-D2E6-46FF-AB1B-0FE21416E69E}" type="presOf" srcId="{AA9BF4C8-0222-4143-BAEE-93FD6FFAF81E}" destId="{76046B5D-3D52-474E-BA9D-0F11902138A1}" srcOrd="0" destOrd="0" presId="urn:microsoft.com/office/officeart/2005/8/layout/lProcess3"/>
    <dgm:cxn modelId="{C4576C46-1EA9-4844-A53D-299D97F01992}" type="presOf" srcId="{E67DE4BA-025D-4375-ACA1-52F511DAA9BE}" destId="{BFFDC2DE-ADBB-4F1B-8EDF-A9D8371B5894}" srcOrd="0" destOrd="0" presId="urn:microsoft.com/office/officeart/2005/8/layout/lProcess3"/>
    <dgm:cxn modelId="{793CE5A4-FC73-4CEE-AC66-5454621AAB09}" type="presOf" srcId="{A7E6B8A4-3E98-43A2-B92A-769A76065628}" destId="{E5E5BCD5-AB46-4320-9356-9F7BACC3E643}" srcOrd="0" destOrd="0" presId="urn:microsoft.com/office/officeart/2005/8/layout/lProcess3"/>
    <dgm:cxn modelId="{B6A4A874-5A72-472F-B3D4-07854014FD2C}" srcId="{71E94686-66BE-49F1-A2F3-4BA7EE48ECA9}" destId="{209D9A91-3159-48F9-8F72-D7BD629CADD5}" srcOrd="3" destOrd="0" parTransId="{226E6988-CA97-4658-86C1-8EB23C6A2809}" sibTransId="{40B5ADCC-E700-4088-AAD5-C867AA9D407E}"/>
    <dgm:cxn modelId="{AE25F277-22C6-45EC-B798-F06F7F08C3F2}" type="presOf" srcId="{12CBD3A4-6650-4D08-999E-B96621EFE345}" destId="{CA575E85-5B35-40A3-BAE5-933AD0C05C7A}" srcOrd="0" destOrd="0" presId="urn:microsoft.com/office/officeart/2005/8/layout/lProcess3"/>
    <dgm:cxn modelId="{D42D656D-BD79-40B4-A70F-AFBD7D459F13}" type="presOf" srcId="{71E94686-66BE-49F1-A2F3-4BA7EE48ECA9}" destId="{89EF371E-C383-4A9B-8082-6F4D96207A4C}" srcOrd="0" destOrd="0" presId="urn:microsoft.com/office/officeart/2005/8/layout/lProcess3"/>
    <dgm:cxn modelId="{D8B10A22-329F-48A8-914A-87E46602A336}" srcId="{71E94686-66BE-49F1-A2F3-4BA7EE48ECA9}" destId="{0D24D095-7234-45D2-A68E-F50FC76824AA}" srcOrd="2" destOrd="0" parTransId="{F077C8E1-7963-4CAC-83A6-101B08E8CEAC}" sibTransId="{0E0F4997-8AED-40A1-86B1-63BB3FEBD97F}"/>
    <dgm:cxn modelId="{CDCAE140-12FA-4275-A1AE-149098E86CEA}" srcId="{AA9BF4C8-0222-4143-BAEE-93FD6FFAF81E}" destId="{8FC0E88A-218B-4D74-A78D-50158B5890DF}" srcOrd="0" destOrd="0" parTransId="{B90CAA0F-6A4E-41B4-A329-FFFC20A92518}" sibTransId="{F3D601C6-391F-4427-A9A5-0C766BF4CDF6}"/>
    <dgm:cxn modelId="{C384D4C4-4E7A-4CC3-8B57-3129D3036E70}" type="presOf" srcId="{209D9A91-3159-48F9-8F72-D7BD629CADD5}" destId="{11E65C4F-13FC-4DAA-B728-B1FCC0C8667C}" srcOrd="0" destOrd="0" presId="urn:microsoft.com/office/officeart/2005/8/layout/lProcess3"/>
    <dgm:cxn modelId="{8DA58045-08D2-4D36-A7A1-44BE8574D420}" srcId="{71E94686-66BE-49F1-A2F3-4BA7EE48ECA9}" destId="{DECF05F9-CAB6-4BAD-A18C-0BA49B314A8C}" srcOrd="5" destOrd="0" parTransId="{E718658A-0196-4005-B6A3-814F822BB44F}" sibTransId="{DCF47060-2988-43C4-B69F-594957D87907}"/>
    <dgm:cxn modelId="{682874A3-2FCA-4910-A900-457CCBC52E8F}" srcId="{6E67FA03-1366-4C7D-BBB1-0CBB08070FF7}" destId="{E67DE4BA-025D-4375-ACA1-52F511DAA9BE}" srcOrd="0" destOrd="0" parTransId="{101DE2E9-2114-440D-B809-34BD3067140B}" sibTransId="{9468DF48-5836-4199-934D-3317F4F65A82}"/>
    <dgm:cxn modelId="{3676144D-C6C2-405A-B7B7-BE734F85F6E8}" srcId="{71E94686-66BE-49F1-A2F3-4BA7EE48ECA9}" destId="{AA9BF4C8-0222-4143-BAEE-93FD6FFAF81E}" srcOrd="1" destOrd="0" parTransId="{B04F3FA0-E971-49C5-84AF-7C45DA1E0BA2}" sibTransId="{8CF972BF-72A5-4913-A1F1-6CA2683AB61D}"/>
    <dgm:cxn modelId="{CE9FE129-DA52-4B98-B1AF-81432A8CD518}" type="presOf" srcId="{8FC0E88A-218B-4D74-A78D-50158B5890DF}" destId="{89F44D24-86EF-49DF-B682-2F5F1C51E1CD}" srcOrd="0" destOrd="0" presId="urn:microsoft.com/office/officeart/2005/8/layout/lProcess3"/>
    <dgm:cxn modelId="{770CAF30-FB5D-4E56-BB17-986D7B513F3C}" type="presOf" srcId="{DECF05F9-CAB6-4BAD-A18C-0BA49B314A8C}" destId="{5E68F0C2-916C-4FF0-ADB8-58DAC40CFA38}" srcOrd="0" destOrd="0" presId="urn:microsoft.com/office/officeart/2005/8/layout/lProcess3"/>
    <dgm:cxn modelId="{9AAFE44D-071F-4099-BE0A-724A0F83EAFA}" type="presParOf" srcId="{89EF371E-C383-4A9B-8082-6F4D96207A4C}" destId="{CEED9469-1A50-4791-99B3-B6AE2B9B8B24}" srcOrd="0" destOrd="0" presId="urn:microsoft.com/office/officeart/2005/8/layout/lProcess3"/>
    <dgm:cxn modelId="{9E94625E-1D69-4AD7-A4DD-3EBB8F40C371}" type="presParOf" srcId="{CEED9469-1A50-4791-99B3-B6AE2B9B8B24}" destId="{AFF00AB1-F242-4A3E-BF8E-394881A3B82D}" srcOrd="0" destOrd="0" presId="urn:microsoft.com/office/officeart/2005/8/layout/lProcess3"/>
    <dgm:cxn modelId="{9A67A5C7-A0A0-4EA1-ADC2-BBE1B624D9D8}" type="presParOf" srcId="{CEED9469-1A50-4791-99B3-B6AE2B9B8B24}" destId="{819B7F13-91EB-4EC6-8177-1F89BA3A6D97}" srcOrd="1" destOrd="0" presId="urn:microsoft.com/office/officeart/2005/8/layout/lProcess3"/>
    <dgm:cxn modelId="{6E6BF119-0D78-4650-B236-65F875A0E55D}" type="presParOf" srcId="{CEED9469-1A50-4791-99B3-B6AE2B9B8B24}" destId="{BFFDC2DE-ADBB-4F1B-8EDF-A9D8371B5894}" srcOrd="2" destOrd="0" presId="urn:microsoft.com/office/officeart/2005/8/layout/lProcess3"/>
    <dgm:cxn modelId="{B0C36F2E-630E-4310-BC90-C493740F33F1}" type="presParOf" srcId="{89EF371E-C383-4A9B-8082-6F4D96207A4C}" destId="{A7E682DC-0078-42E1-BFB4-0A5AFC228114}" srcOrd="1" destOrd="0" presId="urn:microsoft.com/office/officeart/2005/8/layout/lProcess3"/>
    <dgm:cxn modelId="{28804EB7-8D2A-47CA-BAD6-7E759C6EC1CE}" type="presParOf" srcId="{89EF371E-C383-4A9B-8082-6F4D96207A4C}" destId="{94D2CF27-5AF8-4AB3-AF44-AD78B4DDE1E5}" srcOrd="2" destOrd="0" presId="urn:microsoft.com/office/officeart/2005/8/layout/lProcess3"/>
    <dgm:cxn modelId="{B41C9900-3D1A-4F4B-A818-247A0BDAF25C}" type="presParOf" srcId="{94D2CF27-5AF8-4AB3-AF44-AD78B4DDE1E5}" destId="{76046B5D-3D52-474E-BA9D-0F11902138A1}" srcOrd="0" destOrd="0" presId="urn:microsoft.com/office/officeart/2005/8/layout/lProcess3"/>
    <dgm:cxn modelId="{3A2F8892-DEFF-4330-8CB5-FD5E953CB0D5}" type="presParOf" srcId="{94D2CF27-5AF8-4AB3-AF44-AD78B4DDE1E5}" destId="{5BFC91F4-66CA-4768-8B0F-7BC01CFADAA3}" srcOrd="1" destOrd="0" presId="urn:microsoft.com/office/officeart/2005/8/layout/lProcess3"/>
    <dgm:cxn modelId="{77670AC5-680F-4022-8CFC-9CEDF19E494D}" type="presParOf" srcId="{94D2CF27-5AF8-4AB3-AF44-AD78B4DDE1E5}" destId="{89F44D24-86EF-49DF-B682-2F5F1C51E1CD}" srcOrd="2" destOrd="0" presId="urn:microsoft.com/office/officeart/2005/8/layout/lProcess3"/>
    <dgm:cxn modelId="{38208269-92E7-4140-BE82-895BBF246CBB}" type="presParOf" srcId="{89EF371E-C383-4A9B-8082-6F4D96207A4C}" destId="{E8CF4D55-06D8-4809-BEF6-3C60D446B37C}" srcOrd="3" destOrd="0" presId="urn:microsoft.com/office/officeart/2005/8/layout/lProcess3"/>
    <dgm:cxn modelId="{DE45701A-E5BF-4239-9EEC-585E0F36CCD3}" type="presParOf" srcId="{89EF371E-C383-4A9B-8082-6F4D96207A4C}" destId="{F0827DC3-D33A-43D9-A355-A205A828EA12}" srcOrd="4" destOrd="0" presId="urn:microsoft.com/office/officeart/2005/8/layout/lProcess3"/>
    <dgm:cxn modelId="{BC2F6DA5-37B5-4F76-BD04-8F36B5C6C158}" type="presParOf" srcId="{F0827DC3-D33A-43D9-A355-A205A828EA12}" destId="{91FF2CC7-0CC7-490A-AD52-D74190BFB9E7}" srcOrd="0" destOrd="0" presId="urn:microsoft.com/office/officeart/2005/8/layout/lProcess3"/>
    <dgm:cxn modelId="{30732BDD-2513-4112-B8C6-9C0BFAE990D3}" type="presParOf" srcId="{F0827DC3-D33A-43D9-A355-A205A828EA12}" destId="{FA3CDEFD-370D-4A34-9DA8-9383F7BA2F7A}" srcOrd="1" destOrd="0" presId="urn:microsoft.com/office/officeart/2005/8/layout/lProcess3"/>
    <dgm:cxn modelId="{DA57B5F3-087C-49C6-B9AB-C0CAE5405ABC}" type="presParOf" srcId="{F0827DC3-D33A-43D9-A355-A205A828EA12}" destId="{E5E5BCD5-AB46-4320-9356-9F7BACC3E643}" srcOrd="2" destOrd="0" presId="urn:microsoft.com/office/officeart/2005/8/layout/lProcess3"/>
    <dgm:cxn modelId="{878B27D0-5BA1-4434-996A-44A2C5835CE6}" type="presParOf" srcId="{89EF371E-C383-4A9B-8082-6F4D96207A4C}" destId="{0E11481E-B509-46B4-9274-1820F79AB57A}" srcOrd="5" destOrd="0" presId="urn:microsoft.com/office/officeart/2005/8/layout/lProcess3"/>
    <dgm:cxn modelId="{331317BD-3E04-4EED-AFEE-A4FDB399B4E1}" type="presParOf" srcId="{89EF371E-C383-4A9B-8082-6F4D96207A4C}" destId="{5932155B-CD5C-4A49-B51B-324C11F52019}" srcOrd="6" destOrd="0" presId="urn:microsoft.com/office/officeart/2005/8/layout/lProcess3"/>
    <dgm:cxn modelId="{84D12BCE-C412-4AFA-8B23-5241217C2264}" type="presParOf" srcId="{5932155B-CD5C-4A49-B51B-324C11F52019}" destId="{11E65C4F-13FC-4DAA-B728-B1FCC0C8667C}" srcOrd="0" destOrd="0" presId="urn:microsoft.com/office/officeart/2005/8/layout/lProcess3"/>
    <dgm:cxn modelId="{CA88168B-BCCF-4AE6-A306-7836F29F5835}" type="presParOf" srcId="{89EF371E-C383-4A9B-8082-6F4D96207A4C}" destId="{189DE576-56C9-4113-A058-DA7DA40E325D}" srcOrd="7" destOrd="0" presId="urn:microsoft.com/office/officeart/2005/8/layout/lProcess3"/>
    <dgm:cxn modelId="{F0D9892A-73A8-4D40-BBA4-049907856C7A}" type="presParOf" srcId="{89EF371E-C383-4A9B-8082-6F4D96207A4C}" destId="{9BA44975-3A44-4235-A15F-33FC9A3C3752}" srcOrd="8" destOrd="0" presId="urn:microsoft.com/office/officeart/2005/8/layout/lProcess3"/>
    <dgm:cxn modelId="{D9FBF9BE-53AC-41DA-9A45-8949AE0E1341}" type="presParOf" srcId="{9BA44975-3A44-4235-A15F-33FC9A3C3752}" destId="{CA575E85-5B35-40A3-BAE5-933AD0C05C7A}" srcOrd="0" destOrd="0" presId="urn:microsoft.com/office/officeart/2005/8/layout/lProcess3"/>
    <dgm:cxn modelId="{9DC71C59-1D11-424B-9C2C-D02368E8F019}" type="presParOf" srcId="{89EF371E-C383-4A9B-8082-6F4D96207A4C}" destId="{DCABA7D7-A958-4A0B-BF38-0BD1E4F7B7F9}" srcOrd="9" destOrd="0" presId="urn:microsoft.com/office/officeart/2005/8/layout/lProcess3"/>
    <dgm:cxn modelId="{3F57369E-D0F0-46A5-94C5-9F52D3E0DDFE}" type="presParOf" srcId="{89EF371E-C383-4A9B-8082-6F4D96207A4C}" destId="{AFFFE9DF-9D6C-4804-A5A2-F426334C4258}" srcOrd="10" destOrd="0" presId="urn:microsoft.com/office/officeart/2005/8/layout/lProcess3"/>
    <dgm:cxn modelId="{7A2578BA-BE41-4A07-BA8D-C6C8FF63D487}" type="presParOf" srcId="{AFFFE9DF-9D6C-4804-A5A2-F426334C4258}" destId="{5E68F0C2-916C-4FF0-ADB8-58DAC40CFA38}" srcOrd="0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CF4B03F-3022-43FA-ABFD-8DBECC298BD9}" type="doc">
      <dgm:prSet loTypeId="urn:microsoft.com/office/officeart/2009/3/layout/RandomtoResultProcess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hr-HR"/>
        </a:p>
      </dgm:t>
    </dgm:pt>
    <dgm:pt modelId="{9E23B31B-1D44-4F56-B7FE-FEFBC543C5DE}">
      <dgm:prSet phldrT="[Text]" custT="1"/>
      <dgm:spPr>
        <a:xfrm>
          <a:off x="124627" y="768546"/>
          <a:ext cx="1857093" cy="611996"/>
        </a:xfrm>
      </dgm:spPr>
      <dgm:t>
        <a:bodyPr/>
        <a:lstStyle/>
        <a:p>
          <a:r>
            <a:rPr lang="en-US" sz="1600" b="1">
              <a:latin typeface="Arial" pitchFamily="34" charset="0"/>
              <a:cs typeface="Arial" pitchFamily="34" charset="0"/>
            </a:rPr>
            <a:t>1.177.136.155,72</a:t>
          </a:r>
          <a:endParaRPr lang="hr-HR" sz="1600" b="1" dirty="0">
            <a:latin typeface="Arial" pitchFamily="34" charset="0"/>
            <a:ea typeface="+mn-ea"/>
            <a:cs typeface="Arial" pitchFamily="34" charset="0"/>
          </a:endParaRPr>
        </a:p>
      </dgm:t>
    </dgm:pt>
    <dgm:pt modelId="{EA6D049B-C310-4E47-B306-12EF6F5FDFBD}" type="parTrans" cxnId="{686E1824-3218-42A0-8480-047D377EE904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119B27FF-860D-48ED-A72F-8DB29DCB6BAD}" type="sibTrans" cxnId="{686E1824-3218-42A0-8480-047D377EE904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7E9266B3-8A0F-47EA-86C5-5D69644D29D7}">
      <dgm:prSet phldrT="[Text]" custT="1"/>
      <dgm:spPr>
        <a:xfrm>
          <a:off x="232004" y="2101357"/>
          <a:ext cx="1857093" cy="1146583"/>
        </a:xfrm>
      </dgm:spPr>
      <dgm:t>
        <a:bodyPr/>
        <a:lstStyle/>
        <a:p>
          <a:r>
            <a:rPr lang="hr-HR" sz="1600" dirty="0" smtClean="0">
              <a:latin typeface="Arial" pitchFamily="34" charset="0"/>
              <a:ea typeface="+mn-ea"/>
              <a:cs typeface="Arial" pitchFamily="34" charset="0"/>
            </a:rPr>
            <a:t>2019. godina </a:t>
          </a:r>
          <a:endParaRPr lang="hr-HR" sz="1600" dirty="0">
            <a:latin typeface="Arial" pitchFamily="34" charset="0"/>
            <a:ea typeface="+mn-ea"/>
            <a:cs typeface="Arial" pitchFamily="34" charset="0"/>
          </a:endParaRPr>
        </a:p>
      </dgm:t>
    </dgm:pt>
    <dgm:pt modelId="{D45A5026-0118-4978-AF65-018B818AC2C7}" type="parTrans" cxnId="{D2E7C3D8-64CE-43BD-B962-3D6C96E09073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C9E701CC-FF46-4A98-93E2-1A8674917F32}" type="sibTrans" cxnId="{D2E7C3D8-64CE-43BD-B962-3D6C96E09073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E2C75A69-9909-457D-A685-086239916AC5}">
      <dgm:prSet phldrT="[Text]" custT="1"/>
      <dgm:spPr>
        <a:xfrm>
          <a:off x="3290067" y="324287"/>
          <a:ext cx="2198925" cy="1580426"/>
        </a:xfrm>
      </dgm:spPr>
      <dgm:t>
        <a:bodyPr/>
        <a:lstStyle/>
        <a:p>
          <a:r>
            <a:rPr lang="en-US" sz="1600" b="1">
              <a:latin typeface="Arial" pitchFamily="34" charset="0"/>
              <a:cs typeface="Arial" pitchFamily="34" charset="0"/>
            </a:rPr>
            <a:t>1.098.146.781,23</a:t>
          </a:r>
          <a:endParaRPr lang="hr-HR" sz="1600" b="1" dirty="0">
            <a:latin typeface="Arial" pitchFamily="34" charset="0"/>
            <a:ea typeface="+mn-ea"/>
            <a:cs typeface="Arial" pitchFamily="34" charset="0"/>
          </a:endParaRPr>
        </a:p>
      </dgm:t>
    </dgm:pt>
    <dgm:pt modelId="{FD349CB4-3B27-42EC-A758-F32877783BFF}" type="parTrans" cxnId="{CC463493-7EE6-4533-8CA7-D0858CF3D139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F2EBD92D-2A39-4761-A3CA-D09BF0CB8D63}" type="sibTrans" cxnId="{CC463493-7EE6-4533-8CA7-D0858CF3D139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297ABB3B-765B-4783-A685-4485F39418F7}">
      <dgm:prSet phldrT="[Text]" custT="1"/>
      <dgm:spPr>
        <a:xfrm>
          <a:off x="3526022" y="2101357"/>
          <a:ext cx="1859324" cy="1146583"/>
        </a:xfrm>
      </dgm:spPr>
      <dgm:t>
        <a:bodyPr/>
        <a:lstStyle/>
        <a:p>
          <a:r>
            <a:rPr lang="hr-HR" sz="1600" dirty="0" smtClean="0">
              <a:latin typeface="Arial" pitchFamily="34" charset="0"/>
              <a:ea typeface="+mn-ea"/>
              <a:cs typeface="Arial" pitchFamily="34" charset="0"/>
            </a:rPr>
            <a:t>2020. godina</a:t>
          </a:r>
          <a:endParaRPr lang="hr-HR" sz="1600" dirty="0">
            <a:latin typeface="Arial" pitchFamily="34" charset="0"/>
            <a:ea typeface="+mn-ea"/>
            <a:cs typeface="Arial" pitchFamily="34" charset="0"/>
          </a:endParaRPr>
        </a:p>
      </dgm:t>
    </dgm:pt>
    <dgm:pt modelId="{66EF3A6E-23E0-4292-BCCC-A38DD4484D21}" type="parTrans" cxnId="{AF67E809-E74B-442D-9E58-2184B453D51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7B6A9F4A-B3E3-4D26-A929-0DCAEE97B112}" type="sibTrans" cxnId="{AF67E809-E74B-442D-9E58-2184B453D51E}">
      <dgm:prSet/>
      <dgm:spPr/>
      <dgm:t>
        <a:bodyPr/>
        <a:lstStyle/>
        <a:p>
          <a:endParaRPr lang="hr-HR">
            <a:latin typeface="Times New Roman" pitchFamily="18" charset="0"/>
            <a:cs typeface="Times New Roman" pitchFamily="18" charset="0"/>
          </a:endParaRPr>
        </a:p>
      </dgm:t>
    </dgm:pt>
    <dgm:pt modelId="{2E03B903-E64E-4247-9F18-F2C201291C20}" type="pres">
      <dgm:prSet presAssocID="{9CF4B03F-3022-43FA-ABFD-8DBECC298BD9}" presName="Name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hr-HR"/>
        </a:p>
      </dgm:t>
    </dgm:pt>
    <dgm:pt modelId="{9898994E-C4AD-4BE9-99D0-3B3D5E3BC0AF}" type="pres">
      <dgm:prSet presAssocID="{9E23B31B-1D44-4F56-B7FE-FEFBC543C5DE}" presName="chaos" presStyleCnt="0"/>
      <dgm:spPr/>
      <dgm:t>
        <a:bodyPr/>
        <a:lstStyle/>
        <a:p>
          <a:endParaRPr lang="en-US"/>
        </a:p>
      </dgm:t>
    </dgm:pt>
    <dgm:pt modelId="{0A107462-14DE-4D31-A007-64489E73F935}" type="pres">
      <dgm:prSet presAssocID="{9E23B31B-1D44-4F56-B7FE-FEFBC543C5DE}" presName="parTx1" presStyleLbl="revTx" presStyleIdx="0" presStyleCnt="3" custScaleX="109910"/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CA1BCD66-4847-4899-97BB-E545BEDF7D9E}" type="pres">
      <dgm:prSet presAssocID="{9E23B31B-1D44-4F56-B7FE-FEFBC543C5DE}" presName="desTx1" presStyleLbl="revTx" presStyleIdx="1" presStyleCnt="3" custLinFactNeighborX="5782" custLinFactNeighborY="369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BFCEBFE5-D4B5-4D1F-8B1E-9F969EEED5DF}" type="pres">
      <dgm:prSet presAssocID="{9E23B31B-1D44-4F56-B7FE-FEFBC543C5DE}" presName="c1" presStyleLbl="node1" presStyleIdx="0" presStyleCnt="19"/>
      <dgm:spPr>
        <a:xfrm>
          <a:off x="122516" y="582415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24BB6742-8C19-4A77-B948-29A227598C72}" type="pres">
      <dgm:prSet presAssocID="{9E23B31B-1D44-4F56-B7FE-FEFBC543C5DE}" presName="c2" presStyleLbl="node1" presStyleIdx="1" presStyleCnt="19"/>
      <dgm:spPr>
        <a:xfrm>
          <a:off x="225923" y="375602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CF9B6B9-7C1D-41D7-906D-D06C7853535C}" type="pres">
      <dgm:prSet presAssocID="{9E23B31B-1D44-4F56-B7FE-FEFBC543C5DE}" presName="c3" presStyleLbl="node1" presStyleIdx="2" presStyleCnt="19"/>
      <dgm:spPr>
        <a:xfrm>
          <a:off x="474098" y="416965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929FA4D3-7A77-4D0D-AD62-F25EA4AD040B}" type="pres">
      <dgm:prSet presAssocID="{9E23B31B-1D44-4F56-B7FE-FEFBC543C5DE}" presName="c4" presStyleLbl="node1" presStyleIdx="3" presStyleCnt="19"/>
      <dgm:spPr>
        <a:xfrm>
          <a:off x="680911" y="189471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0398E7C6-D745-43A2-90FA-85843C3DCF9F}" type="pres">
      <dgm:prSet presAssocID="{9E23B31B-1D44-4F56-B7FE-FEFBC543C5DE}" presName="c5" presStyleLbl="node1" presStyleIdx="4" presStyleCnt="19"/>
      <dgm:spPr>
        <a:xfrm>
          <a:off x="949767" y="106746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F519547-E1D9-47D1-A157-819CD53FBDE9}" type="pres">
      <dgm:prSet presAssocID="{9E23B31B-1D44-4F56-B7FE-FEFBC543C5DE}" presName="c6" presStyleLbl="node1" presStyleIdx="5" presStyleCnt="19"/>
      <dgm:spPr>
        <a:xfrm>
          <a:off x="1280668" y="251515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E27F419A-3017-47F6-B284-9A21D826206C}" type="pres">
      <dgm:prSet presAssocID="{9E23B31B-1D44-4F56-B7FE-FEFBC543C5DE}" presName="c7" presStyleLbl="node1" presStyleIdx="6" presStyleCnt="19"/>
      <dgm:spPr>
        <a:xfrm>
          <a:off x="1487480" y="354921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DCD91D8A-89A8-464F-A9C2-694FE6D5E6AE}" type="pres">
      <dgm:prSet presAssocID="{9E23B31B-1D44-4F56-B7FE-FEFBC543C5DE}" presName="c8" presStyleLbl="node1" presStyleIdx="7" presStyleCnt="19"/>
      <dgm:spPr>
        <a:xfrm>
          <a:off x="1777018" y="582415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29DBFD3A-0E81-496B-8EFD-75C9EF466BA6}" type="pres">
      <dgm:prSet presAssocID="{9E23B31B-1D44-4F56-B7FE-FEFBC543C5DE}" presName="c9" presStyleLbl="node1" presStyleIdx="8" presStyleCnt="19"/>
      <dgm:spPr>
        <a:xfrm>
          <a:off x="1901106" y="809909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E9DCA94-1B25-4307-A5CA-651B1A4B6C70}" type="pres">
      <dgm:prSet presAssocID="{9E23B31B-1D44-4F56-B7FE-FEFBC543C5DE}" presName="c10" presStyleLbl="node1" presStyleIdx="9" presStyleCnt="19"/>
      <dgm:spPr>
        <a:xfrm>
          <a:off x="825680" y="375602"/>
          <a:ext cx="379860" cy="379860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6DA86A15-A13D-4E3E-AC0A-BF81412D8894}" type="pres">
      <dgm:prSet presAssocID="{9E23B31B-1D44-4F56-B7FE-FEFBC543C5DE}" presName="c11" presStyleLbl="node1" presStyleIdx="10" presStyleCnt="19"/>
      <dgm:spPr>
        <a:xfrm>
          <a:off x="19110" y="1161490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BDACE707-396F-40E4-8287-B72D79C4C3F4}" type="pres">
      <dgm:prSet presAssocID="{9E23B31B-1D44-4F56-B7FE-FEFBC543C5DE}" presName="c12" presStyleLbl="node1" presStyleIdx="11" presStyleCnt="19"/>
      <dgm:spPr>
        <a:xfrm>
          <a:off x="143198" y="1347622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1F1497C6-7D1C-4D65-ACE1-D49B1E7F7156}" type="pres">
      <dgm:prSet presAssocID="{9E23B31B-1D44-4F56-B7FE-FEFBC543C5DE}" presName="c13" presStyleLbl="node1" presStyleIdx="12" presStyleCnt="19"/>
      <dgm:spPr>
        <a:xfrm>
          <a:off x="453417" y="1513072"/>
          <a:ext cx="337653" cy="33765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C481E6FE-2A46-4B36-9ED5-411EFEF82501}" type="pres">
      <dgm:prSet presAssocID="{9E23B31B-1D44-4F56-B7FE-FEFBC543C5DE}" presName="c14" presStyleLbl="node1" presStyleIdx="13" presStyleCnt="19"/>
      <dgm:spPr>
        <a:xfrm>
          <a:off x="887723" y="1781929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338BF95D-7A11-4099-A26E-6CFF054D2391}" type="pres">
      <dgm:prSet presAssocID="{9E23B31B-1D44-4F56-B7FE-FEFBC543C5DE}" presName="c15" presStyleLbl="node1" presStyleIdx="14" presStyleCnt="19"/>
      <dgm:spPr>
        <a:xfrm>
          <a:off x="970449" y="1513072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8CB7748D-298E-44CB-9761-4CFE4BD9FF48}" type="pres">
      <dgm:prSet presAssocID="{9E23B31B-1D44-4F56-B7FE-FEFBC543C5DE}" presName="c16" presStyleLbl="node1" presStyleIdx="15" presStyleCnt="19"/>
      <dgm:spPr>
        <a:xfrm>
          <a:off x="1177261" y="1802610"/>
          <a:ext cx="147723" cy="14772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CA71E6A3-D6BC-4710-A292-D01184634512}" type="pres">
      <dgm:prSet presAssocID="{9E23B31B-1D44-4F56-B7FE-FEFBC543C5DE}" presName="c17" presStyleLbl="node1" presStyleIdx="16" presStyleCnt="19"/>
      <dgm:spPr>
        <a:xfrm>
          <a:off x="1363393" y="1471709"/>
          <a:ext cx="337653" cy="337653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BE29D383-9774-4B47-976A-85D2A5E575FE}" type="pres">
      <dgm:prSet presAssocID="{9E23B31B-1D44-4F56-B7FE-FEFBC543C5DE}" presName="c18" presStyleLbl="node1" presStyleIdx="17" presStyleCnt="19"/>
      <dgm:spPr>
        <a:xfrm>
          <a:off x="1818381" y="1388984"/>
          <a:ext cx="232136" cy="232136"/>
        </a:xfrm>
        <a:prstGeom prst="ellipse">
          <a:avLst/>
        </a:prstGeom>
      </dgm:spPr>
      <dgm:t>
        <a:bodyPr/>
        <a:lstStyle/>
        <a:p>
          <a:endParaRPr lang="en-US"/>
        </a:p>
      </dgm:t>
    </dgm:pt>
    <dgm:pt modelId="{E81926F1-F46F-4441-8E12-4ED7163C836D}" type="pres">
      <dgm:prSet presAssocID="{119B27FF-860D-48ED-A72F-8DB29DCB6BAD}" presName="chevronComposite1" presStyleCnt="0"/>
      <dgm:spPr/>
      <dgm:t>
        <a:bodyPr/>
        <a:lstStyle/>
        <a:p>
          <a:endParaRPr lang="en-US"/>
        </a:p>
      </dgm:t>
    </dgm:pt>
    <dgm:pt modelId="{6E097D66-66AE-4633-A9CC-AE5A27E39D99}" type="pres">
      <dgm:prSet presAssocID="{119B27FF-860D-48ED-A72F-8DB29DCB6BAD}" presName="chevron1" presStyleLbl="sibTrans2D1" presStyleIdx="0" presStyleCnt="2"/>
      <dgm:spPr>
        <a:xfrm>
          <a:off x="2050517" y="416621"/>
          <a:ext cx="681752" cy="1301539"/>
        </a:xfrm>
        <a:prstGeom prst="chevron">
          <a:avLst>
            <a:gd name="adj" fmla="val 62310"/>
          </a:avLst>
        </a:prstGeom>
      </dgm:spPr>
      <dgm:t>
        <a:bodyPr/>
        <a:lstStyle/>
        <a:p>
          <a:endParaRPr lang="en-US"/>
        </a:p>
      </dgm:t>
    </dgm:pt>
    <dgm:pt modelId="{38252B46-D012-4947-81E4-FE7ED7C27D54}" type="pres">
      <dgm:prSet presAssocID="{119B27FF-860D-48ED-A72F-8DB29DCB6BAD}" presName="spChevron1" presStyleCnt="0"/>
      <dgm:spPr/>
      <dgm:t>
        <a:bodyPr/>
        <a:lstStyle/>
        <a:p>
          <a:endParaRPr lang="en-US"/>
        </a:p>
      </dgm:t>
    </dgm:pt>
    <dgm:pt modelId="{FD0BE0F7-FEAE-4327-BB1A-034D1E1CB92C}" type="pres">
      <dgm:prSet presAssocID="{119B27FF-860D-48ED-A72F-8DB29DCB6BAD}" presName="overlap" presStyleCnt="0"/>
      <dgm:spPr/>
      <dgm:t>
        <a:bodyPr/>
        <a:lstStyle/>
        <a:p>
          <a:endParaRPr lang="en-US"/>
        </a:p>
      </dgm:t>
    </dgm:pt>
    <dgm:pt modelId="{4F8FD464-6595-42E0-91F6-D8EA75D6B70A}" type="pres">
      <dgm:prSet presAssocID="{119B27FF-860D-48ED-A72F-8DB29DCB6BAD}" presName="chevronComposite2" presStyleCnt="0"/>
      <dgm:spPr/>
      <dgm:t>
        <a:bodyPr/>
        <a:lstStyle/>
        <a:p>
          <a:endParaRPr lang="en-US"/>
        </a:p>
      </dgm:t>
    </dgm:pt>
    <dgm:pt modelId="{5C2ED92E-C5F6-4BF5-9085-D5EA2E9E22AD}" type="pres">
      <dgm:prSet presAssocID="{119B27FF-860D-48ED-A72F-8DB29DCB6BAD}" presName="chevron2" presStyleLbl="sibTrans2D1" presStyleIdx="1" presStyleCnt="2"/>
      <dgm:spPr>
        <a:xfrm>
          <a:off x="2608315" y="416621"/>
          <a:ext cx="681752" cy="1301539"/>
        </a:xfrm>
        <a:prstGeom prst="chevron">
          <a:avLst>
            <a:gd name="adj" fmla="val 62310"/>
          </a:avLst>
        </a:prstGeom>
      </dgm:spPr>
      <dgm:t>
        <a:bodyPr/>
        <a:lstStyle/>
        <a:p>
          <a:endParaRPr lang="en-US"/>
        </a:p>
      </dgm:t>
    </dgm:pt>
    <dgm:pt modelId="{A2C041B3-03DE-4232-A342-5FD1BD3B55BA}" type="pres">
      <dgm:prSet presAssocID="{119B27FF-860D-48ED-A72F-8DB29DCB6BAD}" presName="spChevron2" presStyleCnt="0"/>
      <dgm:spPr/>
      <dgm:t>
        <a:bodyPr/>
        <a:lstStyle/>
        <a:p>
          <a:endParaRPr lang="en-US"/>
        </a:p>
      </dgm:t>
    </dgm:pt>
    <dgm:pt modelId="{E475147E-7239-4DFD-9334-5FD0C243857A}" type="pres">
      <dgm:prSet presAssocID="{E2C75A69-9909-457D-A685-086239916AC5}" presName="last" presStyleCnt="0"/>
      <dgm:spPr/>
      <dgm:t>
        <a:bodyPr/>
        <a:lstStyle/>
        <a:p>
          <a:endParaRPr lang="en-US"/>
        </a:p>
      </dgm:t>
    </dgm:pt>
    <dgm:pt modelId="{9E96E7A1-1009-4E9B-82D7-F402FF2D1FC9}" type="pres">
      <dgm:prSet presAssocID="{E2C75A69-9909-457D-A685-086239916AC5}" presName="circleTx" presStyleLbl="node1" presStyleIdx="18" presStyleCnt="19" custScaleX="139135" custLinFactNeighborX="1270"/>
      <dgm:spPr>
        <a:prstGeom prst="ellipse">
          <a:avLst/>
        </a:prstGeom>
      </dgm:spPr>
      <dgm:t>
        <a:bodyPr/>
        <a:lstStyle/>
        <a:p>
          <a:endParaRPr lang="hr-HR"/>
        </a:p>
      </dgm:t>
    </dgm:pt>
    <dgm:pt modelId="{3C0B81A4-DB13-4D66-8546-5BE95A6DBB95}" type="pres">
      <dgm:prSet presAssocID="{E2C75A69-9909-457D-A685-086239916AC5}" presName="desTxN" presStyleLbl="revTx" presStyleIdx="2" presStyleCnt="3" custLinFactNeighborX="3558" custLinFactNeighborY="369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hr-HR"/>
        </a:p>
      </dgm:t>
    </dgm:pt>
    <dgm:pt modelId="{98DD80FD-1368-4621-A67B-C7934C3D2E7A}" type="pres">
      <dgm:prSet presAssocID="{E2C75A69-9909-457D-A685-086239916AC5}" presName="spN" presStyleCnt="0"/>
      <dgm:spPr/>
      <dgm:t>
        <a:bodyPr/>
        <a:lstStyle/>
        <a:p>
          <a:endParaRPr lang="en-US"/>
        </a:p>
      </dgm:t>
    </dgm:pt>
  </dgm:ptLst>
  <dgm:cxnLst>
    <dgm:cxn modelId="{411DFE8B-34DB-499A-A648-275A9DE16D1F}" type="presOf" srcId="{9E23B31B-1D44-4F56-B7FE-FEFBC543C5DE}" destId="{0A107462-14DE-4D31-A007-64489E73F935}" srcOrd="0" destOrd="0" presId="urn:microsoft.com/office/officeart/2009/3/layout/RandomtoResultProcess"/>
    <dgm:cxn modelId="{D2E7C3D8-64CE-43BD-B962-3D6C96E09073}" srcId="{9E23B31B-1D44-4F56-B7FE-FEFBC543C5DE}" destId="{7E9266B3-8A0F-47EA-86C5-5D69644D29D7}" srcOrd="0" destOrd="0" parTransId="{D45A5026-0118-4978-AF65-018B818AC2C7}" sibTransId="{C9E701CC-FF46-4A98-93E2-1A8674917F32}"/>
    <dgm:cxn modelId="{AF67E809-E74B-442D-9E58-2184B453D51E}" srcId="{E2C75A69-9909-457D-A685-086239916AC5}" destId="{297ABB3B-765B-4783-A685-4485F39418F7}" srcOrd="0" destOrd="0" parTransId="{66EF3A6E-23E0-4292-BCCC-A38DD4484D21}" sibTransId="{7B6A9F4A-B3E3-4D26-A929-0DCAEE97B112}"/>
    <dgm:cxn modelId="{CC463493-7EE6-4533-8CA7-D0858CF3D139}" srcId="{9CF4B03F-3022-43FA-ABFD-8DBECC298BD9}" destId="{E2C75A69-9909-457D-A685-086239916AC5}" srcOrd="1" destOrd="0" parTransId="{FD349CB4-3B27-42EC-A758-F32877783BFF}" sibTransId="{F2EBD92D-2A39-4761-A3CA-D09BF0CB8D63}"/>
    <dgm:cxn modelId="{A31ADF26-F0A1-43DF-9E18-3657FF1D5450}" type="presOf" srcId="{E2C75A69-9909-457D-A685-086239916AC5}" destId="{9E96E7A1-1009-4E9B-82D7-F402FF2D1FC9}" srcOrd="0" destOrd="0" presId="urn:microsoft.com/office/officeart/2009/3/layout/RandomtoResultProcess"/>
    <dgm:cxn modelId="{686E1824-3218-42A0-8480-047D377EE904}" srcId="{9CF4B03F-3022-43FA-ABFD-8DBECC298BD9}" destId="{9E23B31B-1D44-4F56-B7FE-FEFBC543C5DE}" srcOrd="0" destOrd="0" parTransId="{EA6D049B-C310-4E47-B306-12EF6F5FDFBD}" sibTransId="{119B27FF-860D-48ED-A72F-8DB29DCB6BAD}"/>
    <dgm:cxn modelId="{0706D76A-33B4-4F09-808C-71844FE6FB5C}" type="presOf" srcId="{9CF4B03F-3022-43FA-ABFD-8DBECC298BD9}" destId="{2E03B903-E64E-4247-9F18-F2C201291C20}" srcOrd="0" destOrd="0" presId="urn:microsoft.com/office/officeart/2009/3/layout/RandomtoResultProcess"/>
    <dgm:cxn modelId="{3A3C2E85-AEDA-4FF7-B594-F8BD25221DFA}" type="presOf" srcId="{7E9266B3-8A0F-47EA-86C5-5D69644D29D7}" destId="{CA1BCD66-4847-4899-97BB-E545BEDF7D9E}" srcOrd="0" destOrd="0" presId="urn:microsoft.com/office/officeart/2009/3/layout/RandomtoResultProcess"/>
    <dgm:cxn modelId="{FF74F8D4-14E4-44FD-BB05-8340F8541CF3}" type="presOf" srcId="{297ABB3B-765B-4783-A685-4485F39418F7}" destId="{3C0B81A4-DB13-4D66-8546-5BE95A6DBB95}" srcOrd="0" destOrd="0" presId="urn:microsoft.com/office/officeart/2009/3/layout/RandomtoResultProcess"/>
    <dgm:cxn modelId="{18D41559-1EFE-49C0-9202-46EF5CA35F66}" type="presParOf" srcId="{2E03B903-E64E-4247-9F18-F2C201291C20}" destId="{9898994E-C4AD-4BE9-99D0-3B3D5E3BC0AF}" srcOrd="0" destOrd="0" presId="urn:microsoft.com/office/officeart/2009/3/layout/RandomtoResultProcess"/>
    <dgm:cxn modelId="{4F528855-342C-4FEC-A6ED-00FE9E22B3BB}" type="presParOf" srcId="{9898994E-C4AD-4BE9-99D0-3B3D5E3BC0AF}" destId="{0A107462-14DE-4D31-A007-64489E73F935}" srcOrd="0" destOrd="0" presId="urn:microsoft.com/office/officeart/2009/3/layout/RandomtoResultProcess"/>
    <dgm:cxn modelId="{8F47811C-027F-4D91-ABFB-A259DAEACC92}" type="presParOf" srcId="{9898994E-C4AD-4BE9-99D0-3B3D5E3BC0AF}" destId="{CA1BCD66-4847-4899-97BB-E545BEDF7D9E}" srcOrd="1" destOrd="0" presId="urn:microsoft.com/office/officeart/2009/3/layout/RandomtoResultProcess"/>
    <dgm:cxn modelId="{3CB5CBA0-CFCF-4E36-AEF8-45222F2BED48}" type="presParOf" srcId="{9898994E-C4AD-4BE9-99D0-3B3D5E3BC0AF}" destId="{BFCEBFE5-D4B5-4D1F-8B1E-9F969EEED5DF}" srcOrd="2" destOrd="0" presId="urn:microsoft.com/office/officeart/2009/3/layout/RandomtoResultProcess"/>
    <dgm:cxn modelId="{DEC27EF6-3842-43F2-AC7A-8A51B2980121}" type="presParOf" srcId="{9898994E-C4AD-4BE9-99D0-3B3D5E3BC0AF}" destId="{24BB6742-8C19-4A77-B948-29A227598C72}" srcOrd="3" destOrd="0" presId="urn:microsoft.com/office/officeart/2009/3/layout/RandomtoResultProcess"/>
    <dgm:cxn modelId="{E326643E-BBE7-41F0-9AEC-CB0CB491B013}" type="presParOf" srcId="{9898994E-C4AD-4BE9-99D0-3B3D5E3BC0AF}" destId="{1CF9B6B9-7C1D-41D7-906D-D06C7853535C}" srcOrd="4" destOrd="0" presId="urn:microsoft.com/office/officeart/2009/3/layout/RandomtoResultProcess"/>
    <dgm:cxn modelId="{C0DED718-9101-4DDC-9008-5DBC24D9470E}" type="presParOf" srcId="{9898994E-C4AD-4BE9-99D0-3B3D5E3BC0AF}" destId="{929FA4D3-7A77-4D0D-AD62-F25EA4AD040B}" srcOrd="5" destOrd="0" presId="urn:microsoft.com/office/officeart/2009/3/layout/RandomtoResultProcess"/>
    <dgm:cxn modelId="{73A37280-3ADD-4816-A0E7-6AFF69FC1117}" type="presParOf" srcId="{9898994E-C4AD-4BE9-99D0-3B3D5E3BC0AF}" destId="{0398E7C6-D745-43A2-90FA-85843C3DCF9F}" srcOrd="6" destOrd="0" presId="urn:microsoft.com/office/officeart/2009/3/layout/RandomtoResultProcess"/>
    <dgm:cxn modelId="{8A03C6B1-BF9F-49CB-8FBD-26CF984ED211}" type="presParOf" srcId="{9898994E-C4AD-4BE9-99D0-3B3D5E3BC0AF}" destId="{1F519547-E1D9-47D1-A157-819CD53FBDE9}" srcOrd="7" destOrd="0" presId="urn:microsoft.com/office/officeart/2009/3/layout/RandomtoResultProcess"/>
    <dgm:cxn modelId="{F2AA8D7A-9E37-4167-A87A-0251337252BF}" type="presParOf" srcId="{9898994E-C4AD-4BE9-99D0-3B3D5E3BC0AF}" destId="{E27F419A-3017-47F6-B284-9A21D826206C}" srcOrd="8" destOrd="0" presId="urn:microsoft.com/office/officeart/2009/3/layout/RandomtoResultProcess"/>
    <dgm:cxn modelId="{FC19E5E3-8CC8-42F7-A614-4167F2EBD375}" type="presParOf" srcId="{9898994E-C4AD-4BE9-99D0-3B3D5E3BC0AF}" destId="{DCD91D8A-89A8-464F-A9C2-694FE6D5E6AE}" srcOrd="9" destOrd="0" presId="urn:microsoft.com/office/officeart/2009/3/layout/RandomtoResultProcess"/>
    <dgm:cxn modelId="{1F245559-3E64-4505-B337-2FEAEEC94EAB}" type="presParOf" srcId="{9898994E-C4AD-4BE9-99D0-3B3D5E3BC0AF}" destId="{29DBFD3A-0E81-496B-8EFD-75C9EF466BA6}" srcOrd="10" destOrd="0" presId="urn:microsoft.com/office/officeart/2009/3/layout/RandomtoResultProcess"/>
    <dgm:cxn modelId="{ADC5EF94-3758-46C0-A408-605DD3B11704}" type="presParOf" srcId="{9898994E-C4AD-4BE9-99D0-3B3D5E3BC0AF}" destId="{1E9DCA94-1B25-4307-A5CA-651B1A4B6C70}" srcOrd="11" destOrd="0" presId="urn:microsoft.com/office/officeart/2009/3/layout/RandomtoResultProcess"/>
    <dgm:cxn modelId="{0E12E210-28EB-4053-AA24-160B8A1596E7}" type="presParOf" srcId="{9898994E-C4AD-4BE9-99D0-3B3D5E3BC0AF}" destId="{6DA86A15-A13D-4E3E-AC0A-BF81412D8894}" srcOrd="12" destOrd="0" presId="urn:microsoft.com/office/officeart/2009/3/layout/RandomtoResultProcess"/>
    <dgm:cxn modelId="{8A23CD8F-DC61-4D95-8E4A-4C8013749C25}" type="presParOf" srcId="{9898994E-C4AD-4BE9-99D0-3B3D5E3BC0AF}" destId="{BDACE707-396F-40E4-8287-B72D79C4C3F4}" srcOrd="13" destOrd="0" presId="urn:microsoft.com/office/officeart/2009/3/layout/RandomtoResultProcess"/>
    <dgm:cxn modelId="{FA850BAB-8C57-43BE-B6A9-EF84B5B09977}" type="presParOf" srcId="{9898994E-C4AD-4BE9-99D0-3B3D5E3BC0AF}" destId="{1F1497C6-7D1C-4D65-ACE1-D49B1E7F7156}" srcOrd="14" destOrd="0" presId="urn:microsoft.com/office/officeart/2009/3/layout/RandomtoResultProcess"/>
    <dgm:cxn modelId="{56083D80-3547-4B00-B99E-553E25D150BF}" type="presParOf" srcId="{9898994E-C4AD-4BE9-99D0-3B3D5E3BC0AF}" destId="{C481E6FE-2A46-4B36-9ED5-411EFEF82501}" srcOrd="15" destOrd="0" presId="urn:microsoft.com/office/officeart/2009/3/layout/RandomtoResultProcess"/>
    <dgm:cxn modelId="{F589CA85-6C20-4E11-9419-71320BD63B73}" type="presParOf" srcId="{9898994E-C4AD-4BE9-99D0-3B3D5E3BC0AF}" destId="{338BF95D-7A11-4099-A26E-6CFF054D2391}" srcOrd="16" destOrd="0" presId="urn:microsoft.com/office/officeart/2009/3/layout/RandomtoResultProcess"/>
    <dgm:cxn modelId="{C16A9961-5506-4DEA-8D0C-4882DD1B2706}" type="presParOf" srcId="{9898994E-C4AD-4BE9-99D0-3B3D5E3BC0AF}" destId="{8CB7748D-298E-44CB-9761-4CFE4BD9FF48}" srcOrd="17" destOrd="0" presId="urn:microsoft.com/office/officeart/2009/3/layout/RandomtoResultProcess"/>
    <dgm:cxn modelId="{FDBA878D-5154-4241-9496-5215AF2AE099}" type="presParOf" srcId="{9898994E-C4AD-4BE9-99D0-3B3D5E3BC0AF}" destId="{CA71E6A3-D6BC-4710-A292-D01184634512}" srcOrd="18" destOrd="0" presId="urn:microsoft.com/office/officeart/2009/3/layout/RandomtoResultProcess"/>
    <dgm:cxn modelId="{EA77B9F5-4B68-48AE-99F1-A73516B32D87}" type="presParOf" srcId="{9898994E-C4AD-4BE9-99D0-3B3D5E3BC0AF}" destId="{BE29D383-9774-4B47-976A-85D2A5E575FE}" srcOrd="19" destOrd="0" presId="urn:microsoft.com/office/officeart/2009/3/layout/RandomtoResultProcess"/>
    <dgm:cxn modelId="{61B344BA-3506-4CC4-BC08-9A028CE3E227}" type="presParOf" srcId="{2E03B903-E64E-4247-9F18-F2C201291C20}" destId="{E81926F1-F46F-4441-8E12-4ED7163C836D}" srcOrd="1" destOrd="0" presId="urn:microsoft.com/office/officeart/2009/3/layout/RandomtoResultProcess"/>
    <dgm:cxn modelId="{B60B8B67-6434-4D8D-958D-1198E439C436}" type="presParOf" srcId="{E81926F1-F46F-4441-8E12-4ED7163C836D}" destId="{6E097D66-66AE-4633-A9CC-AE5A27E39D99}" srcOrd="0" destOrd="0" presId="urn:microsoft.com/office/officeart/2009/3/layout/RandomtoResultProcess"/>
    <dgm:cxn modelId="{01CEF69A-8416-4BBE-9A4B-948F4CEB0F2D}" type="presParOf" srcId="{E81926F1-F46F-4441-8E12-4ED7163C836D}" destId="{38252B46-D012-4947-81E4-FE7ED7C27D54}" srcOrd="1" destOrd="0" presId="urn:microsoft.com/office/officeart/2009/3/layout/RandomtoResultProcess"/>
    <dgm:cxn modelId="{701B04AD-9EA9-4438-A100-F48E4B0BDCF6}" type="presParOf" srcId="{2E03B903-E64E-4247-9F18-F2C201291C20}" destId="{FD0BE0F7-FEAE-4327-BB1A-034D1E1CB92C}" srcOrd="2" destOrd="0" presId="urn:microsoft.com/office/officeart/2009/3/layout/RandomtoResultProcess"/>
    <dgm:cxn modelId="{113D26B4-BEA2-4E8C-80F7-0EB478626AC8}" type="presParOf" srcId="{2E03B903-E64E-4247-9F18-F2C201291C20}" destId="{4F8FD464-6595-42E0-91F6-D8EA75D6B70A}" srcOrd="3" destOrd="0" presId="urn:microsoft.com/office/officeart/2009/3/layout/RandomtoResultProcess"/>
    <dgm:cxn modelId="{E98D385E-5FDF-447A-960C-A2F78E9C551D}" type="presParOf" srcId="{4F8FD464-6595-42E0-91F6-D8EA75D6B70A}" destId="{5C2ED92E-C5F6-4BF5-9085-D5EA2E9E22AD}" srcOrd="0" destOrd="0" presId="urn:microsoft.com/office/officeart/2009/3/layout/RandomtoResultProcess"/>
    <dgm:cxn modelId="{9CD67DD4-65B4-4357-BD9D-A25B482CB7A4}" type="presParOf" srcId="{4F8FD464-6595-42E0-91F6-D8EA75D6B70A}" destId="{A2C041B3-03DE-4232-A342-5FD1BD3B55BA}" srcOrd="1" destOrd="0" presId="urn:microsoft.com/office/officeart/2009/3/layout/RandomtoResultProcess"/>
    <dgm:cxn modelId="{5E11FCDB-D059-4423-8C0B-85FC423D7422}" type="presParOf" srcId="{2E03B903-E64E-4247-9F18-F2C201291C20}" destId="{E475147E-7239-4DFD-9334-5FD0C243857A}" srcOrd="4" destOrd="0" presId="urn:microsoft.com/office/officeart/2009/3/layout/RandomtoResultProcess"/>
    <dgm:cxn modelId="{60FC4071-5372-46FA-A425-19134D35FB32}" type="presParOf" srcId="{E475147E-7239-4DFD-9334-5FD0C243857A}" destId="{9E96E7A1-1009-4E9B-82D7-F402FF2D1FC9}" srcOrd="0" destOrd="0" presId="urn:microsoft.com/office/officeart/2009/3/layout/RandomtoResultProcess"/>
    <dgm:cxn modelId="{24A27144-4550-410F-8EE1-F3EAF7E9A2B1}" type="presParOf" srcId="{E475147E-7239-4DFD-9334-5FD0C243857A}" destId="{3C0B81A4-DB13-4D66-8546-5BE95A6DBB95}" srcOrd="1" destOrd="0" presId="urn:microsoft.com/office/officeart/2009/3/layout/RandomtoResultProcess"/>
    <dgm:cxn modelId="{32216C82-9372-4437-9449-A02E3D0803DF}" type="presParOf" srcId="{E475147E-7239-4DFD-9334-5FD0C243857A}" destId="{98DD80FD-1368-4621-A67B-C7934C3D2E7A}" srcOrd="2" destOrd="0" presId="urn:microsoft.com/office/officeart/2009/3/layout/RandomtoResultProcess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2451E8F-C4FC-44FA-9238-83C2A7A53F80}" type="doc">
      <dgm:prSet loTypeId="urn:microsoft.com/office/officeart/2005/8/layout/equation1" loCatId="process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hr-HR"/>
        </a:p>
      </dgm:t>
    </dgm:pt>
    <dgm:pt modelId="{F826C2FD-8049-47F4-B339-54966F4B2782}">
      <dgm:prSet phldrT="[Text]" custT="1"/>
      <dgm:spPr/>
      <dgm:t>
        <a:bodyPr/>
        <a:lstStyle/>
        <a:p>
          <a:pPr algn="ctr"/>
          <a:r>
            <a:rPr lang="hr-HR" sz="2000" b="1" dirty="0">
              <a:latin typeface="Arial" pitchFamily="34" charset="0"/>
              <a:cs typeface="Arial" pitchFamily="34" charset="0"/>
            </a:rPr>
            <a:t>9.242</a:t>
          </a:r>
        </a:p>
        <a:p>
          <a:pPr algn="ctr"/>
          <a:r>
            <a:rPr lang="hr-HR" sz="1800" dirty="0" smtClean="0">
              <a:latin typeface="Arial" pitchFamily="34" charset="0"/>
              <a:cs typeface="Arial" pitchFamily="34" charset="0"/>
            </a:rPr>
            <a:t>kontrola</a:t>
          </a:r>
          <a:endParaRPr lang="hr-HR" sz="2000" b="1" dirty="0">
            <a:latin typeface="Arial" pitchFamily="34" charset="0"/>
            <a:cs typeface="Arial" pitchFamily="34" charset="0"/>
          </a:endParaRPr>
        </a:p>
      </dgm:t>
    </dgm:pt>
    <dgm:pt modelId="{A33B3582-57A1-48DC-AB8D-9E0F936C57EC}" type="parTrans" cxnId="{A4DA5308-CBF3-49BD-8CD4-725B39517CE6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ADFF67E0-4452-4C7C-9BFC-6D9C16D92764}" type="sibTrans" cxnId="{A4DA5308-CBF3-49BD-8CD4-725B39517CE6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62C946F9-56A5-41D6-AC1B-41E065CBCD19}">
      <dgm:prSet phldrT="[Text]" custT="1"/>
      <dgm:spPr/>
      <dgm:t>
        <a:bodyPr/>
        <a:lstStyle/>
        <a:p>
          <a:pPr algn="ctr"/>
          <a:r>
            <a:rPr lang="en-US" sz="2000" b="1">
              <a:latin typeface="Arial" pitchFamily="34" charset="0"/>
              <a:cs typeface="Arial" pitchFamily="34" charset="0"/>
            </a:rPr>
            <a:t>29.434.482,83</a:t>
          </a:r>
          <a:r>
            <a:rPr lang="hr-HR" sz="2000" b="1">
              <a:latin typeface="Arial" pitchFamily="34" charset="0"/>
              <a:cs typeface="Arial" pitchFamily="34" charset="0"/>
            </a:rPr>
            <a:t>€</a:t>
          </a:r>
        </a:p>
        <a:p>
          <a:pPr algn="ctr"/>
          <a:r>
            <a:rPr lang="hr-HR" sz="1800" dirty="0" smtClean="0">
              <a:latin typeface="Arial" pitchFamily="34" charset="0"/>
              <a:cs typeface="Arial" pitchFamily="34" charset="0"/>
            </a:rPr>
            <a:t>utvrđenih korekcija</a:t>
          </a:r>
          <a:endParaRPr lang="hr-HR" sz="900" dirty="0">
            <a:latin typeface="Arial" pitchFamily="34" charset="0"/>
            <a:cs typeface="Arial" pitchFamily="34" charset="0"/>
          </a:endParaRPr>
        </a:p>
      </dgm:t>
    </dgm:pt>
    <dgm:pt modelId="{07B7EC8F-0E8F-4537-B3A7-B2AF9473C87A}" type="parTrans" cxnId="{DC267EB8-38F0-4F50-86BE-7832301F5F89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CAE26D20-67DA-49FE-AA40-276BAC6EA17C}" type="sibTrans" cxnId="{DC267EB8-38F0-4F50-86BE-7832301F5F89}">
      <dgm:prSet/>
      <dgm:spPr/>
      <dgm:t>
        <a:bodyPr/>
        <a:lstStyle/>
        <a:p>
          <a:endParaRPr lang="hr-HR">
            <a:latin typeface="Trebuchet MS" pitchFamily="34" charset="0"/>
            <a:cs typeface="Times New Roman" pitchFamily="18" charset="0"/>
          </a:endParaRPr>
        </a:p>
      </dgm:t>
    </dgm:pt>
    <dgm:pt modelId="{9D025A4E-BAEF-4076-A010-9B389F3D7992}" type="pres">
      <dgm:prSet presAssocID="{72451E8F-C4FC-44FA-9238-83C2A7A53F80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A274F92-4A06-4D18-A3FD-76468BC9AC9F}" type="pres">
      <dgm:prSet presAssocID="{F826C2FD-8049-47F4-B339-54966F4B2782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140BF3-248B-4150-B26E-3DFE72CC3889}" type="pres">
      <dgm:prSet presAssocID="{ADFF67E0-4452-4C7C-9BFC-6D9C16D92764}" presName="spacerL" presStyleCnt="0"/>
      <dgm:spPr/>
      <dgm:t>
        <a:bodyPr/>
        <a:lstStyle/>
        <a:p>
          <a:endParaRPr lang="en-US"/>
        </a:p>
      </dgm:t>
    </dgm:pt>
    <dgm:pt modelId="{2D8C0A21-8BAE-40C4-83A6-C85B91E81CA2}" type="pres">
      <dgm:prSet presAssocID="{ADFF67E0-4452-4C7C-9BFC-6D9C16D92764}" presName="sibTrans" presStyleLbl="sibTrans2D1" presStyleIdx="0" presStyleCnt="1"/>
      <dgm:spPr/>
      <dgm:t>
        <a:bodyPr/>
        <a:lstStyle/>
        <a:p>
          <a:endParaRPr lang="en-US"/>
        </a:p>
      </dgm:t>
    </dgm:pt>
    <dgm:pt modelId="{A0AAB776-FA7B-4408-9CA1-A643D12DFFB0}" type="pres">
      <dgm:prSet presAssocID="{ADFF67E0-4452-4C7C-9BFC-6D9C16D92764}" presName="spacerR" presStyleCnt="0"/>
      <dgm:spPr/>
      <dgm:t>
        <a:bodyPr/>
        <a:lstStyle/>
        <a:p>
          <a:endParaRPr lang="en-US"/>
        </a:p>
      </dgm:t>
    </dgm:pt>
    <dgm:pt modelId="{B9075982-2147-4572-BF6F-5DCABA99B798}" type="pres">
      <dgm:prSet presAssocID="{62C946F9-56A5-41D6-AC1B-41E065CBCD19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0AD61D3-0DB4-4622-B212-75F649EFAE2F}" type="presOf" srcId="{72451E8F-C4FC-44FA-9238-83C2A7A53F80}" destId="{9D025A4E-BAEF-4076-A010-9B389F3D7992}" srcOrd="0" destOrd="0" presId="urn:microsoft.com/office/officeart/2005/8/layout/equation1"/>
    <dgm:cxn modelId="{A4DA5308-CBF3-49BD-8CD4-725B39517CE6}" srcId="{72451E8F-C4FC-44FA-9238-83C2A7A53F80}" destId="{F826C2FD-8049-47F4-B339-54966F4B2782}" srcOrd="0" destOrd="0" parTransId="{A33B3582-57A1-48DC-AB8D-9E0F936C57EC}" sibTransId="{ADFF67E0-4452-4C7C-9BFC-6D9C16D92764}"/>
    <dgm:cxn modelId="{B8C28D70-E51A-4D1E-BBD6-76055035C48B}" type="presOf" srcId="{ADFF67E0-4452-4C7C-9BFC-6D9C16D92764}" destId="{2D8C0A21-8BAE-40C4-83A6-C85B91E81CA2}" srcOrd="0" destOrd="0" presId="urn:microsoft.com/office/officeart/2005/8/layout/equation1"/>
    <dgm:cxn modelId="{8D15C4A3-EA0F-4047-8B3A-FB506FA19406}" type="presOf" srcId="{F826C2FD-8049-47F4-B339-54966F4B2782}" destId="{9A274F92-4A06-4D18-A3FD-76468BC9AC9F}" srcOrd="0" destOrd="0" presId="urn:microsoft.com/office/officeart/2005/8/layout/equation1"/>
    <dgm:cxn modelId="{DC267EB8-38F0-4F50-86BE-7832301F5F89}" srcId="{72451E8F-C4FC-44FA-9238-83C2A7A53F80}" destId="{62C946F9-56A5-41D6-AC1B-41E065CBCD19}" srcOrd="1" destOrd="0" parTransId="{07B7EC8F-0E8F-4537-B3A7-B2AF9473C87A}" sibTransId="{CAE26D20-67DA-49FE-AA40-276BAC6EA17C}"/>
    <dgm:cxn modelId="{C7B6D31A-D1D7-40FD-8BB6-B746D24C4295}" type="presOf" srcId="{62C946F9-56A5-41D6-AC1B-41E065CBCD19}" destId="{B9075982-2147-4572-BF6F-5DCABA99B798}" srcOrd="0" destOrd="0" presId="urn:microsoft.com/office/officeart/2005/8/layout/equation1"/>
    <dgm:cxn modelId="{1EE179FF-FBAC-492A-8097-F7B8C3E5A8F2}" type="presParOf" srcId="{9D025A4E-BAEF-4076-A010-9B389F3D7992}" destId="{9A274F92-4A06-4D18-A3FD-76468BC9AC9F}" srcOrd="0" destOrd="0" presId="urn:microsoft.com/office/officeart/2005/8/layout/equation1"/>
    <dgm:cxn modelId="{88709F10-AEB6-4719-A702-1B1B8B73E319}" type="presParOf" srcId="{9D025A4E-BAEF-4076-A010-9B389F3D7992}" destId="{97140BF3-248B-4150-B26E-3DFE72CC3889}" srcOrd="1" destOrd="0" presId="urn:microsoft.com/office/officeart/2005/8/layout/equation1"/>
    <dgm:cxn modelId="{C3039626-C207-4E60-BD27-048F5AD3DE31}" type="presParOf" srcId="{9D025A4E-BAEF-4076-A010-9B389F3D7992}" destId="{2D8C0A21-8BAE-40C4-83A6-C85B91E81CA2}" srcOrd="2" destOrd="0" presId="urn:microsoft.com/office/officeart/2005/8/layout/equation1"/>
    <dgm:cxn modelId="{AB3E64DA-3637-4196-8F13-F2478B879DEC}" type="presParOf" srcId="{9D025A4E-BAEF-4076-A010-9B389F3D7992}" destId="{A0AAB776-FA7B-4408-9CA1-A643D12DFFB0}" srcOrd="3" destOrd="0" presId="urn:microsoft.com/office/officeart/2005/8/layout/equation1"/>
    <dgm:cxn modelId="{F7510FDF-0AC0-4D58-85AA-AEC304B5C295}" type="presParOf" srcId="{9D025A4E-BAEF-4076-A010-9B389F3D7992}" destId="{B9075982-2147-4572-BF6F-5DCABA99B798}" srcOrd="4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F00AB1-F242-4A3E-BF8E-394881A3B82D}">
      <dsp:nvSpPr>
        <dsp:cNvPr id="0" name=""/>
        <dsp:cNvSpPr/>
      </dsp:nvSpPr>
      <dsp:spPr>
        <a:xfrm>
          <a:off x="973" y="267338"/>
          <a:ext cx="1954280" cy="781712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 dirty="0" smtClean="0">
              <a:latin typeface="Arial" pitchFamily="34" charset="0"/>
              <a:ea typeface="+mn-ea"/>
              <a:cs typeface="Arial" pitchFamily="34" charset="0"/>
            </a:rPr>
            <a:t>Porezi i doprinosi na zarade zaposlenih</a:t>
          </a:r>
          <a:endParaRPr lang="hr-HR" sz="14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91829" y="267338"/>
        <a:ext cx="1172568" cy="781712"/>
      </dsp:txXfrm>
    </dsp:sp>
    <dsp:sp modelId="{BFFDC2DE-ADBB-4F1B-8EDF-A9D8371B5894}">
      <dsp:nvSpPr>
        <dsp:cNvPr id="0" name=""/>
        <dsp:cNvSpPr/>
      </dsp:nvSpPr>
      <dsp:spPr>
        <a:xfrm>
          <a:off x="1701198" y="333784"/>
          <a:ext cx="1622052" cy="648821"/>
        </a:xfrm>
        <a:prstGeom prst="chevron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8255" rIns="0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b="1" kern="1200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- 15,1 milion eura  </a:t>
          </a:r>
        </a:p>
      </dsp:txBody>
      <dsp:txXfrm>
        <a:off x="2025609" y="333784"/>
        <a:ext cx="973231" cy="648821"/>
      </dsp:txXfrm>
    </dsp:sp>
    <dsp:sp modelId="{76046B5D-3D52-474E-BA9D-0F11902138A1}">
      <dsp:nvSpPr>
        <dsp:cNvPr id="0" name=""/>
        <dsp:cNvSpPr/>
      </dsp:nvSpPr>
      <dsp:spPr>
        <a:xfrm>
          <a:off x="973" y="1158490"/>
          <a:ext cx="1954280" cy="781712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 dirty="0" smtClean="0">
              <a:latin typeface="Arial" pitchFamily="34" charset="0"/>
              <a:ea typeface="+mn-ea"/>
              <a:cs typeface="Arial" pitchFamily="34" charset="0"/>
            </a:rPr>
            <a:t>Porez na dodatu vrijednost</a:t>
          </a:r>
          <a:endParaRPr lang="hr-HR" sz="14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91829" y="1158490"/>
        <a:ext cx="1172568" cy="781712"/>
      </dsp:txXfrm>
    </dsp:sp>
    <dsp:sp modelId="{89F44D24-86EF-49DF-B682-2F5F1C51E1CD}">
      <dsp:nvSpPr>
        <dsp:cNvPr id="0" name=""/>
        <dsp:cNvSpPr/>
      </dsp:nvSpPr>
      <dsp:spPr>
        <a:xfrm>
          <a:off x="1701198" y="1224936"/>
          <a:ext cx="1622052" cy="648821"/>
        </a:xfrm>
        <a:prstGeom prst="chevron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8255" rIns="0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b="1" kern="1200" dirty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- 7,4 miliona eura</a:t>
          </a:r>
        </a:p>
      </dsp:txBody>
      <dsp:txXfrm>
        <a:off x="2025609" y="1224936"/>
        <a:ext cx="973231" cy="648821"/>
      </dsp:txXfrm>
    </dsp:sp>
    <dsp:sp modelId="{91FF2CC7-0CC7-490A-AD52-D74190BFB9E7}">
      <dsp:nvSpPr>
        <dsp:cNvPr id="0" name=""/>
        <dsp:cNvSpPr/>
      </dsp:nvSpPr>
      <dsp:spPr>
        <a:xfrm>
          <a:off x="973" y="2049642"/>
          <a:ext cx="1954280" cy="781712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 dirty="0" smtClean="0">
              <a:latin typeface="Arial" pitchFamily="34" charset="0"/>
              <a:ea typeface="+mn-ea"/>
              <a:cs typeface="Arial" pitchFamily="34" charset="0"/>
            </a:rPr>
            <a:t>Porez na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 dirty="0" smtClean="0">
              <a:latin typeface="Arial" pitchFamily="34" charset="0"/>
              <a:ea typeface="+mn-ea"/>
              <a:cs typeface="Arial" pitchFamily="34" charset="0"/>
            </a:rPr>
            <a:t>dobit</a:t>
          </a:r>
          <a:endParaRPr lang="hr-HR" sz="14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91829" y="2049642"/>
        <a:ext cx="1172568" cy="781712"/>
      </dsp:txXfrm>
    </dsp:sp>
    <dsp:sp modelId="{E5E5BCD5-AB46-4320-9356-9F7BACC3E643}">
      <dsp:nvSpPr>
        <dsp:cNvPr id="0" name=""/>
        <dsp:cNvSpPr/>
      </dsp:nvSpPr>
      <dsp:spPr>
        <a:xfrm>
          <a:off x="1701198" y="2116088"/>
          <a:ext cx="1622052" cy="648821"/>
        </a:xfrm>
        <a:prstGeom prst="chevron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8255" rIns="0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b="1" kern="1200" dirty="0">
              <a:solidFill>
                <a:srgbClr val="00B050"/>
              </a:solidFill>
              <a:latin typeface="Arial" pitchFamily="34" charset="0"/>
              <a:ea typeface="+mn-ea"/>
              <a:cs typeface="Arial" pitchFamily="34" charset="0"/>
            </a:rPr>
            <a:t>+ 4,4 miliona eura</a:t>
          </a:r>
        </a:p>
      </dsp:txBody>
      <dsp:txXfrm>
        <a:off x="2025609" y="2116088"/>
        <a:ext cx="973231" cy="648821"/>
      </dsp:txXfrm>
    </dsp:sp>
    <dsp:sp modelId="{11E65C4F-13FC-4DAA-B728-B1FCC0C8667C}">
      <dsp:nvSpPr>
        <dsp:cNvPr id="0" name=""/>
        <dsp:cNvSpPr/>
      </dsp:nvSpPr>
      <dsp:spPr>
        <a:xfrm>
          <a:off x="973" y="2940794"/>
          <a:ext cx="1954280" cy="781712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 dirty="0" smtClean="0">
              <a:latin typeface="Arial" pitchFamily="34" charset="0"/>
              <a:ea typeface="+mn-ea"/>
              <a:cs typeface="Arial" pitchFamily="34" charset="0"/>
            </a:rPr>
            <a:t>Promet nepokretnosti</a:t>
          </a:r>
          <a:endParaRPr lang="hr-HR" sz="14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91829" y="2940794"/>
        <a:ext cx="1172568" cy="781712"/>
      </dsp:txXfrm>
    </dsp:sp>
    <dsp:sp modelId="{CA575E85-5B35-40A3-BAE5-933AD0C05C7A}">
      <dsp:nvSpPr>
        <dsp:cNvPr id="0" name=""/>
        <dsp:cNvSpPr/>
      </dsp:nvSpPr>
      <dsp:spPr>
        <a:xfrm>
          <a:off x="0" y="3831946"/>
          <a:ext cx="1954280" cy="781712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 dirty="0" smtClean="0">
              <a:latin typeface="Arial" pitchFamily="34" charset="0"/>
              <a:ea typeface="+mn-ea"/>
              <a:cs typeface="Arial" pitchFamily="34" charset="0"/>
            </a:rPr>
            <a:t>Posebne takse</a:t>
          </a:r>
          <a:endParaRPr lang="hr-HR" sz="14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90856" y="3831946"/>
        <a:ext cx="1172568" cy="781712"/>
      </dsp:txXfrm>
    </dsp:sp>
    <dsp:sp modelId="{5E68F0C2-916C-4FF0-ADB8-58DAC40CFA38}">
      <dsp:nvSpPr>
        <dsp:cNvPr id="0" name=""/>
        <dsp:cNvSpPr/>
      </dsp:nvSpPr>
      <dsp:spPr>
        <a:xfrm>
          <a:off x="0" y="4723098"/>
          <a:ext cx="1954280" cy="781712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 dirty="0" smtClean="0">
              <a:latin typeface="Arial" pitchFamily="34" charset="0"/>
              <a:ea typeface="+mn-ea"/>
              <a:cs typeface="Arial" pitchFamily="34" charset="0"/>
            </a:rPr>
            <a:t>Ostali prihodi</a:t>
          </a:r>
          <a:endParaRPr lang="hr-HR" sz="14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90856" y="4723098"/>
        <a:ext cx="1172568" cy="7817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107462-14DE-4D31-A007-64489E73F935}">
      <dsp:nvSpPr>
        <dsp:cNvPr id="0" name=""/>
        <dsp:cNvSpPr/>
      </dsp:nvSpPr>
      <dsp:spPr>
        <a:xfrm>
          <a:off x="27569" y="1333318"/>
          <a:ext cx="2092140" cy="6272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latin typeface="Arial" pitchFamily="34" charset="0"/>
              <a:cs typeface="Arial" pitchFamily="34" charset="0"/>
            </a:rPr>
            <a:t>1.177.136.155,72</a:t>
          </a:r>
          <a:endParaRPr lang="hr-HR" sz="1600" b="1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27569" y="1333318"/>
        <a:ext cx="2092140" cy="627290"/>
      </dsp:txXfrm>
    </dsp:sp>
    <dsp:sp modelId="{CA1BCD66-4847-4899-97BB-E545BEDF7D9E}">
      <dsp:nvSpPr>
        <dsp:cNvPr id="0" name=""/>
        <dsp:cNvSpPr/>
      </dsp:nvSpPr>
      <dsp:spPr>
        <a:xfrm>
          <a:off x="231948" y="2699436"/>
          <a:ext cx="1903503" cy="11752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 dirty="0" smtClean="0">
              <a:latin typeface="Arial" pitchFamily="34" charset="0"/>
              <a:ea typeface="+mn-ea"/>
              <a:cs typeface="Arial" pitchFamily="34" charset="0"/>
            </a:rPr>
            <a:t>2019. godina </a:t>
          </a:r>
          <a:endParaRPr lang="hr-HR" sz="16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231948" y="2699436"/>
        <a:ext cx="1903503" cy="1175237"/>
      </dsp:txXfrm>
    </dsp:sp>
    <dsp:sp modelId="{BFCEBFE5-D4B5-4D1F-8B1E-9F969EEED5DF}">
      <dsp:nvSpPr>
        <dsp:cNvPr id="0" name=""/>
        <dsp:cNvSpPr/>
      </dsp:nvSpPr>
      <dsp:spPr>
        <a:xfrm>
          <a:off x="119724" y="1142535"/>
          <a:ext cx="151415" cy="15141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BB6742-8C19-4A77-B948-29A227598C72}">
      <dsp:nvSpPr>
        <dsp:cNvPr id="0" name=""/>
        <dsp:cNvSpPr/>
      </dsp:nvSpPr>
      <dsp:spPr>
        <a:xfrm>
          <a:off x="225715" y="930554"/>
          <a:ext cx="151415" cy="15141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F9B6B9-7C1D-41D7-906D-D06C7853535C}">
      <dsp:nvSpPr>
        <dsp:cNvPr id="0" name=""/>
        <dsp:cNvSpPr/>
      </dsp:nvSpPr>
      <dsp:spPr>
        <a:xfrm>
          <a:off x="480092" y="972950"/>
          <a:ext cx="237937" cy="237937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9FA4D3-7A77-4D0D-AD62-F25EA4AD040B}">
      <dsp:nvSpPr>
        <dsp:cNvPr id="0" name=""/>
        <dsp:cNvSpPr/>
      </dsp:nvSpPr>
      <dsp:spPr>
        <a:xfrm>
          <a:off x="692073" y="739771"/>
          <a:ext cx="151415" cy="15141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98E7C6-D745-43A2-90FA-85843C3DCF9F}">
      <dsp:nvSpPr>
        <dsp:cNvPr id="0" name=""/>
        <dsp:cNvSpPr/>
      </dsp:nvSpPr>
      <dsp:spPr>
        <a:xfrm>
          <a:off x="967649" y="654978"/>
          <a:ext cx="151415" cy="15141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519547-E1D9-47D1-A157-819CD53FBDE9}">
      <dsp:nvSpPr>
        <dsp:cNvPr id="0" name=""/>
        <dsp:cNvSpPr/>
      </dsp:nvSpPr>
      <dsp:spPr>
        <a:xfrm>
          <a:off x="1306818" y="803365"/>
          <a:ext cx="151415" cy="15141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7F419A-3017-47F6-B284-9A21D826206C}">
      <dsp:nvSpPr>
        <dsp:cNvPr id="0" name=""/>
        <dsp:cNvSpPr/>
      </dsp:nvSpPr>
      <dsp:spPr>
        <a:xfrm>
          <a:off x="1518799" y="909355"/>
          <a:ext cx="237937" cy="237937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D91D8A-89A8-464F-A9C2-694FE6D5E6AE}">
      <dsp:nvSpPr>
        <dsp:cNvPr id="0" name=""/>
        <dsp:cNvSpPr/>
      </dsp:nvSpPr>
      <dsp:spPr>
        <a:xfrm>
          <a:off x="1815573" y="1142535"/>
          <a:ext cx="151415" cy="15141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DBFD3A-0E81-496B-8EFD-75C9EF466BA6}">
      <dsp:nvSpPr>
        <dsp:cNvPr id="0" name=""/>
        <dsp:cNvSpPr/>
      </dsp:nvSpPr>
      <dsp:spPr>
        <a:xfrm>
          <a:off x="1942762" y="1375714"/>
          <a:ext cx="151415" cy="15141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9DCA94-1B25-4307-A5CA-651B1A4B6C70}">
      <dsp:nvSpPr>
        <dsp:cNvPr id="0" name=""/>
        <dsp:cNvSpPr/>
      </dsp:nvSpPr>
      <dsp:spPr>
        <a:xfrm>
          <a:off x="840460" y="930554"/>
          <a:ext cx="389353" cy="389353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A86A15-A13D-4E3E-AC0A-BF81412D8894}">
      <dsp:nvSpPr>
        <dsp:cNvPr id="0" name=""/>
        <dsp:cNvSpPr/>
      </dsp:nvSpPr>
      <dsp:spPr>
        <a:xfrm>
          <a:off x="13734" y="1736082"/>
          <a:ext cx="151415" cy="15141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ACE707-396F-40E4-8287-B72D79C4C3F4}">
      <dsp:nvSpPr>
        <dsp:cNvPr id="0" name=""/>
        <dsp:cNvSpPr/>
      </dsp:nvSpPr>
      <dsp:spPr>
        <a:xfrm>
          <a:off x="140922" y="1926865"/>
          <a:ext cx="237937" cy="237937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1497C6-7D1C-4D65-ACE1-D49B1E7F7156}">
      <dsp:nvSpPr>
        <dsp:cNvPr id="0" name=""/>
        <dsp:cNvSpPr/>
      </dsp:nvSpPr>
      <dsp:spPr>
        <a:xfrm>
          <a:off x="458894" y="2096450"/>
          <a:ext cx="346091" cy="346091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1E6FE-2A46-4B36-9ED5-411EFEF82501}">
      <dsp:nvSpPr>
        <dsp:cNvPr id="0" name=""/>
        <dsp:cNvSpPr/>
      </dsp:nvSpPr>
      <dsp:spPr>
        <a:xfrm>
          <a:off x="904054" y="2372025"/>
          <a:ext cx="151415" cy="15141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8BF95D-7A11-4099-A26E-6CFF054D2391}">
      <dsp:nvSpPr>
        <dsp:cNvPr id="0" name=""/>
        <dsp:cNvSpPr/>
      </dsp:nvSpPr>
      <dsp:spPr>
        <a:xfrm>
          <a:off x="988847" y="2096450"/>
          <a:ext cx="237937" cy="237937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B7748D-298E-44CB-9761-4CFE4BD9FF48}">
      <dsp:nvSpPr>
        <dsp:cNvPr id="0" name=""/>
        <dsp:cNvSpPr/>
      </dsp:nvSpPr>
      <dsp:spPr>
        <a:xfrm>
          <a:off x="1200828" y="2393223"/>
          <a:ext cx="151415" cy="151415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71E6A3-D6BC-4710-A292-D01184634512}">
      <dsp:nvSpPr>
        <dsp:cNvPr id="0" name=""/>
        <dsp:cNvSpPr/>
      </dsp:nvSpPr>
      <dsp:spPr>
        <a:xfrm>
          <a:off x="1391611" y="2054053"/>
          <a:ext cx="346091" cy="346091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29D383-9774-4B47-976A-85D2A5E575FE}">
      <dsp:nvSpPr>
        <dsp:cNvPr id="0" name=""/>
        <dsp:cNvSpPr/>
      </dsp:nvSpPr>
      <dsp:spPr>
        <a:xfrm>
          <a:off x="1857969" y="1969261"/>
          <a:ext cx="237937" cy="237937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097D66-66AE-4633-A9CC-AE5A27E39D99}">
      <dsp:nvSpPr>
        <dsp:cNvPr id="0" name=""/>
        <dsp:cNvSpPr/>
      </dsp:nvSpPr>
      <dsp:spPr>
        <a:xfrm>
          <a:off x="2119710" y="972597"/>
          <a:ext cx="698789" cy="1334066"/>
        </a:xfrm>
        <a:prstGeom prst="chevron">
          <a:avLst>
            <a:gd name="adj" fmla="val 6231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2ED92E-C5F6-4BF5-9085-D5EA2E9E22AD}">
      <dsp:nvSpPr>
        <dsp:cNvPr id="0" name=""/>
        <dsp:cNvSpPr/>
      </dsp:nvSpPr>
      <dsp:spPr>
        <a:xfrm>
          <a:off x="2691447" y="972597"/>
          <a:ext cx="698789" cy="1334066"/>
        </a:xfrm>
        <a:prstGeom prst="chevron">
          <a:avLst>
            <a:gd name="adj" fmla="val 6231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96E7A1-1009-4E9B-82D7-F402FF2D1FC9}">
      <dsp:nvSpPr>
        <dsp:cNvPr id="0" name=""/>
        <dsp:cNvSpPr/>
      </dsp:nvSpPr>
      <dsp:spPr>
        <a:xfrm>
          <a:off x="3403971" y="877956"/>
          <a:ext cx="2253878" cy="1619922"/>
        </a:xfrm>
        <a:prstGeom prst="ellips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latin typeface="Arial" pitchFamily="34" charset="0"/>
              <a:cs typeface="Arial" pitchFamily="34" charset="0"/>
            </a:rPr>
            <a:t>1.098.146.781,23</a:t>
          </a:r>
          <a:endParaRPr lang="hr-HR" sz="1600" b="1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734044" y="1115188"/>
        <a:ext cx="1593732" cy="1145458"/>
      </dsp:txXfrm>
    </dsp:sp>
    <dsp:sp modelId="{3C0B81A4-DB13-4D66-8546-5BE95A6DBB95}">
      <dsp:nvSpPr>
        <dsp:cNvPr id="0" name=""/>
        <dsp:cNvSpPr/>
      </dsp:nvSpPr>
      <dsp:spPr>
        <a:xfrm>
          <a:off x="3632089" y="2699436"/>
          <a:ext cx="1905790" cy="11752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 dirty="0" smtClean="0">
              <a:latin typeface="Arial" pitchFamily="34" charset="0"/>
              <a:ea typeface="+mn-ea"/>
              <a:cs typeface="Arial" pitchFamily="34" charset="0"/>
            </a:rPr>
            <a:t>2020. godina</a:t>
          </a:r>
          <a:endParaRPr lang="hr-HR" sz="1600" kern="1200" dirty="0">
            <a:latin typeface="Arial" pitchFamily="34" charset="0"/>
            <a:ea typeface="+mn-ea"/>
            <a:cs typeface="Arial" pitchFamily="34" charset="0"/>
          </a:endParaRPr>
        </a:p>
      </dsp:txBody>
      <dsp:txXfrm>
        <a:off x="3632089" y="2699436"/>
        <a:ext cx="1905790" cy="117523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274F92-4A06-4D18-A3FD-76468BC9AC9F}">
      <dsp:nvSpPr>
        <dsp:cNvPr id="0" name=""/>
        <dsp:cNvSpPr/>
      </dsp:nvSpPr>
      <dsp:spPr>
        <a:xfrm>
          <a:off x="3794" y="276597"/>
          <a:ext cx="2609105" cy="260910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000" b="1" kern="1200" dirty="0">
              <a:latin typeface="Arial" pitchFamily="34" charset="0"/>
              <a:cs typeface="Arial" pitchFamily="34" charset="0"/>
            </a:rPr>
            <a:t>9.242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kern="1200" dirty="0" smtClean="0">
              <a:latin typeface="Arial" pitchFamily="34" charset="0"/>
              <a:cs typeface="Arial" pitchFamily="34" charset="0"/>
            </a:rPr>
            <a:t>kontrola</a:t>
          </a:r>
          <a:endParaRPr lang="hr-HR" sz="2000" b="1" kern="1200" dirty="0">
            <a:latin typeface="Arial" pitchFamily="34" charset="0"/>
            <a:cs typeface="Arial" pitchFamily="34" charset="0"/>
          </a:endParaRPr>
        </a:p>
      </dsp:txBody>
      <dsp:txXfrm>
        <a:off x="385889" y="658692"/>
        <a:ext cx="1844915" cy="1844915"/>
      </dsp:txXfrm>
    </dsp:sp>
    <dsp:sp modelId="{2D8C0A21-8BAE-40C4-83A6-C85B91E81CA2}">
      <dsp:nvSpPr>
        <dsp:cNvPr id="0" name=""/>
        <dsp:cNvSpPr/>
      </dsp:nvSpPr>
      <dsp:spPr>
        <a:xfrm>
          <a:off x="2824759" y="824509"/>
          <a:ext cx="1513281" cy="1513281"/>
        </a:xfrm>
        <a:prstGeom prst="mathEqual">
          <a:avLst/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500" kern="1200">
            <a:latin typeface="Trebuchet MS" pitchFamily="34" charset="0"/>
            <a:cs typeface="Times New Roman" pitchFamily="18" charset="0"/>
          </a:endParaRPr>
        </a:p>
      </dsp:txBody>
      <dsp:txXfrm>
        <a:off x="3025344" y="1136245"/>
        <a:ext cx="1112111" cy="889809"/>
      </dsp:txXfrm>
    </dsp:sp>
    <dsp:sp modelId="{B9075982-2147-4572-BF6F-5DCABA99B798}">
      <dsp:nvSpPr>
        <dsp:cNvPr id="0" name=""/>
        <dsp:cNvSpPr/>
      </dsp:nvSpPr>
      <dsp:spPr>
        <a:xfrm>
          <a:off x="4549900" y="276597"/>
          <a:ext cx="2609105" cy="2609105"/>
        </a:xfrm>
        <a:prstGeom prst="ellips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Arial" pitchFamily="34" charset="0"/>
              <a:cs typeface="Arial" pitchFamily="34" charset="0"/>
            </a:rPr>
            <a:t>29.434.482,83</a:t>
          </a:r>
          <a:r>
            <a:rPr lang="hr-HR" sz="2000" b="1" kern="1200">
              <a:latin typeface="Arial" pitchFamily="34" charset="0"/>
              <a:cs typeface="Arial" pitchFamily="34" charset="0"/>
            </a:rPr>
            <a:t>€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kern="1200" dirty="0" smtClean="0">
              <a:latin typeface="Arial" pitchFamily="34" charset="0"/>
              <a:cs typeface="Arial" pitchFamily="34" charset="0"/>
            </a:rPr>
            <a:t>utvrđenih korekcija</a:t>
          </a:r>
          <a:endParaRPr lang="hr-HR" sz="900" kern="1200" dirty="0">
            <a:latin typeface="Arial" pitchFamily="34" charset="0"/>
            <a:cs typeface="Arial" pitchFamily="34" charset="0"/>
          </a:endParaRPr>
        </a:p>
      </dsp:txBody>
      <dsp:txXfrm>
        <a:off x="4931995" y="658692"/>
        <a:ext cx="1844915" cy="18449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RandomtoResultProcess">
  <dgm:title val=""/>
  <dgm:desc val=""/>
  <dgm:catLst>
    <dgm:cat type="process" pri="127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Name0">
    <dgm:varLst>
      <dgm:dir/>
      <dgm:animOne val="branch"/>
      <dgm:animLvl val="lvl"/>
    </dgm:varLst>
    <dgm:choose name="Name1">
      <dgm:if name="Name2" func="var" arg="dir" op="equ" val="norm">
        <dgm:alg type="lin">
          <dgm:param type="fallback" val="2D"/>
          <dgm:param type="nodeVertAlign" val="t"/>
        </dgm:alg>
      </dgm:if>
      <dgm:else name="Name3">
        <dgm:alg type="lin">
          <dgm:param type="fallback" val="2D"/>
          <dgm:param type="nodeVertAlign" val="t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userH" refType="h" fact="2"/>
      <dgm:constr type="w" for="ch" forName="chaos" refType="userH" fact="0.681"/>
      <dgm:constr type="h" for="ch" forName="chaos" refType="userH"/>
      <dgm:constr type="w" for="ch" forName="middle" refType="userH" fact="0.6"/>
      <dgm:constr type="h" for="ch" forName="middle" refType="userH"/>
      <dgm:constr type="w" for="ch" forName="last" refType="userH" fact="0.6"/>
      <dgm:constr type="h" for="ch" forName="last" refType="userH"/>
      <dgm:constr type="w" for="ch" forName="chevronComposite1" refType="userH" fact="0.22"/>
      <dgm:constr type="h" for="ch" forName="chevronComposite1" refType="userH" fact="0.52"/>
      <dgm:constr type="w" for="ch" forName="chevronComposite2" refType="userH" fact="0.22"/>
      <dgm:constr type="h" for="ch" forName="chevronComposite2" refType="userH" fact="0.52"/>
      <dgm:constr type="w" for="ch" forName="overlap" refType="userH" fact="-0.04"/>
      <dgm:constr type="h" for="ch" forName="overlap" refType="userH" fact="0.06"/>
      <dgm:constr type="primFontSz" for="des" forName="parTx1" op="equ" val="65"/>
      <dgm:constr type="primFontSz" for="des" forName="parTxMid" refType="primFontSz" refFor="des" refForName="parTx1" op="equ"/>
      <dgm:constr type="primFontSz" for="des" forName="circleTx" refType="primFontSz" refFor="des" refForName="parTx1" op="equ"/>
      <dgm:constr type="primFontSz" for="des" forName="desTx1" op="equ" val="65"/>
      <dgm:constr type="primFontSz" for="des" forName="desTxMid" refType="primFontSz" refFor="des" refForName="desTx1" op="equ"/>
      <dgm:constr type="primFontSz" for="des" forName="desTxN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chaos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parTx1" refType="w" fact="0.5"/>
              <dgm:constr type="t" for="ch" forName="parTx1" refType="w" fact="0.32"/>
              <dgm:constr type="w" for="ch" forName="parTx1" refType="w" fact="0.88"/>
              <dgm:constr type="h" for="ch" forName="parTx1" refType="w" fact="0.29"/>
              <dgm:constr type="ctrX" for="ch" forName="desTx1" refType="w" fact="0.5"/>
              <dgm:constr type="b" for="ch" forName="desTx1" refType="h"/>
              <dgm:constr type="w" for="ch" forName="desTx1" refType="w" fact="0.88"/>
              <dgm:constr type="h" for="ch" forName="desTx1" refType="h" fact="0.37"/>
              <dgm:constr type="l" for="ch" forName="c1" refType="w" fact="0.05"/>
              <dgm:constr type="t" for="ch" forName="c1" refType="w" fact="0.23"/>
              <dgm:constr type="w" for="ch" forName="c1" refType="w" fact="0.07"/>
              <dgm:constr type="h" for="ch" forName="c1" refType="w" refFor="ch" refForName="c1"/>
              <dgm:constr type="l" for="ch" forName="c2" refType="w" fact="0.1"/>
              <dgm:constr type="t" for="ch" forName="c2" refType="w" fact="0.13"/>
              <dgm:constr type="w" for="ch" forName="c2" refType="w" fact="0.07"/>
              <dgm:constr type="h" for="ch" forName="c2" refType="w" refFor="ch" refForName="c2"/>
              <dgm:constr type="l" for="ch" forName="c3" refType="w" fact="0.22"/>
              <dgm:constr type="t" for="ch" forName="c3" refType="w" fact="0.15"/>
              <dgm:constr type="w" for="ch" forName="c3" refType="w" fact="0.11"/>
              <dgm:constr type="h" for="ch" forName="c3" refType="w" refFor="ch" refForName="c3"/>
              <dgm:constr type="l" for="ch" forName="c4" refType="w" fact="0.32"/>
              <dgm:constr type="t" for="ch" forName="c4" refType="w" fact="0.04"/>
              <dgm:constr type="w" for="ch" forName="c4" refType="w" fact="0.07"/>
              <dgm:constr type="h" for="ch" forName="c4" refType="w" refFor="ch" refForName="c4"/>
              <dgm:constr type="l" for="ch" forName="c5" refType="w" fact="0.45"/>
              <dgm:constr type="t" for="ch" forName="c5" refType="w" fact="0"/>
              <dgm:constr type="w" for="ch" forName="c5" refType="w" fact="0.07"/>
              <dgm:constr type="h" for="ch" forName="c5" refType="w" refFor="ch" refForName="c5"/>
              <dgm:constr type="l" for="ch" forName="c6" refType="w" fact="0.61"/>
              <dgm:constr type="t" for="ch" forName="c6" refType="w" fact="0.07"/>
              <dgm:constr type="w" for="ch" forName="c6" refType="w" fact="0.07"/>
              <dgm:constr type="h" for="ch" forName="c6" refType="w" refFor="ch" refForName="c6"/>
              <dgm:constr type="l" for="ch" forName="c7" refType="w" fact="0.71"/>
              <dgm:constr type="t" for="ch" forName="c7" refType="w" fact="0.12"/>
              <dgm:constr type="w" for="ch" forName="c7" refType="w" fact="0.11"/>
              <dgm:constr type="h" for="ch" forName="c7" refType="w" refFor="ch" refForName="c7"/>
              <dgm:constr type="l" for="ch" forName="c8" refType="w" fact="0.85"/>
              <dgm:constr type="t" for="ch" forName="c8" refType="w" fact="0.23"/>
              <dgm:constr type="w" for="ch" forName="c8" refType="w" fact="0.07"/>
              <dgm:constr type="h" for="ch" forName="c8" refType="w" refFor="ch" refForName="c8"/>
              <dgm:constr type="l" for="ch" forName="c9" refType="w" fact="0.91"/>
              <dgm:constr type="t" for="ch" forName="c9" refType="w" fact="0.34"/>
              <dgm:constr type="w" for="ch" forName="c9" refType="w" fact="0.07"/>
              <dgm:constr type="h" for="ch" forName="c9" refType="w" refFor="ch" refForName="c9"/>
              <dgm:constr type="l" for="ch" forName="c10" refType="w" fact="0.39"/>
              <dgm:constr type="t" for="ch" forName="c10" refType="w" fact="0.13"/>
              <dgm:constr type="w" for="ch" forName="c10" refType="w" fact="0.18"/>
              <dgm:constr type="h" for="ch" forName="c10" refType="w" refFor="ch" refForName="c10"/>
              <dgm:constr type="l" for="ch" forName="c11" refType="w" fact="0"/>
              <dgm:constr type="t" for="ch" forName="c11" refType="w" fact="0.51"/>
              <dgm:constr type="w" for="ch" forName="c11" refType="w" fact="0.07"/>
              <dgm:constr type="h" for="ch" forName="c11" refType="w" refFor="ch" refForName="c11"/>
              <dgm:constr type="l" for="ch" forName="c12" refType="w" fact="0.06"/>
              <dgm:constr type="t" for="ch" forName="c12" refType="w" fact="0.6"/>
              <dgm:constr type="w" for="ch" forName="c12" refType="w" fact="0.11"/>
              <dgm:constr type="h" for="ch" forName="c12" refType="w" refFor="ch" refForName="c12"/>
              <dgm:constr type="l" for="ch" forName="c13" refType="w" fact="0.21"/>
              <dgm:constr type="t" for="ch" forName="c13" refType="w" fact="0.68"/>
              <dgm:constr type="w" for="ch" forName="c13" refType="w" fact="0.16"/>
              <dgm:constr type="h" for="ch" forName="c13" refType="w" refFor="ch" refForName="c13"/>
              <dgm:constr type="l" for="ch" forName="c14" refType="w" fact="0.42"/>
              <dgm:constr type="t" for="ch" forName="c14" refType="w" fact="0.81"/>
              <dgm:constr type="w" for="ch" forName="c14" refType="w" fact="0.07"/>
              <dgm:constr type="h" for="ch" forName="c14" refType="w" refFor="ch" refForName="c14"/>
              <dgm:constr type="l" for="ch" forName="c15" refType="w" fact="0.46"/>
              <dgm:constr type="t" for="ch" forName="c15" refType="w" fact="0.68"/>
              <dgm:constr type="w" for="ch" forName="c15" refType="w" fact="0.11"/>
              <dgm:constr type="h" for="ch" forName="c15" refType="w" refFor="ch" refForName="c15"/>
              <dgm:constr type="l" for="ch" forName="c16" refType="w" fact="0.56"/>
              <dgm:constr type="t" for="ch" forName="c16" refType="w" fact="0.82"/>
              <dgm:constr type="w" for="ch" forName="c16" refType="w" fact="0.07"/>
              <dgm:constr type="h" for="ch" forName="c16" refType="w" refFor="ch" refForName="c16"/>
              <dgm:constr type="l" for="ch" forName="c17" refType="w" fact="0.65"/>
              <dgm:constr type="t" for="ch" forName="c17" refType="w" fact="0.66"/>
              <dgm:constr type="w" for="ch" forName="c17" refType="w" fact="0.16"/>
              <dgm:constr type="h" for="ch" forName="c17" refType="w" refFor="ch" refForName="c17"/>
              <dgm:constr type="l" for="ch" forName="c18" refType="w" fact="0.87"/>
              <dgm:constr type="t" for="ch" forName="c18" refType="w" fact="0.62"/>
              <dgm:constr type="w" for="ch" forName="c18" refType="w" fact="0.11"/>
              <dgm:constr type="h" for="ch" forName="c18" refType="w" refFor="ch" refForName="c18"/>
            </dgm:constrLst>
            <dgm:layoutNode name="parTx1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7">
              <dgm:if name="Name8" axis="ch" ptType="node" func="cnt" op="gte" val="1">
                <dgm:layoutNode name="desTx1" styleLbl="revTx">
                  <dgm:varLst>
                    <dgm:bulletEnabled val="1"/>
                  </dgm:varLst>
                  <dgm:choose name="Name9">
                    <dgm:if name="Name10" axis="ch" ptType="node" func="cnt" op="equ" val="1">
                      <dgm:alg type="tx">
                        <dgm:param type="shpTxLTRAlignCh" val="l"/>
                      </dgm:alg>
                    </dgm:if>
                    <dgm:else name="Name11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2"/>
            </dgm:choose>
            <dgm:layoutNode name="c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9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0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layoutNode>
        </dgm:if>
        <dgm:if name="Name13" axis="self" ptType="node" func="revPos" op="equ" val="1">
          <dgm:layoutNode name="last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circleTx" refType="w" fact="0.5"/>
              <dgm:constr type="t" for="ch" forName="circleTx" refType="w" fact="0.117"/>
              <dgm:constr type="w" for="ch" forName="circleTx" refType="h" refFor="ch" refForName="circleTx"/>
              <dgm:constr type="h" for="ch" forName="circleTx" refType="w" fact="0.85"/>
              <dgm:constr type="l" for="ch" forName="desTxN"/>
              <dgm:constr type="b" for="ch" forName="desTxN" refType="h"/>
              <dgm:constr type="w" for="ch" forName="desTxN" refType="w"/>
              <dgm:constr type="h" for="ch" forName="desTxN" refType="h" fact="0.37"/>
              <dgm:constr type="ctrX" for="ch" forName="spN" refType="w" fact="0.5"/>
              <dgm:constr type="t" for="ch" forName="spN"/>
              <dgm:constr type="w" for="ch" forName="spN" refType="w" fact="0.93"/>
              <dgm:constr type="h" for="ch" forName="spN" refType="h" fact="0.01"/>
            </dgm:constrLst>
            <dgm:layoutNode name="circleTx" styleLbl="node1">
              <dgm:alg type="tx"/>
              <dgm:shape xmlns:r="http://schemas.openxmlformats.org/officeDocument/2006/relationships" type="ellipse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  <dgm:choose name="Name14">
              <dgm:if name="Name15" axis="ch" ptType="node" func="cnt" op="gte" val="1">
                <dgm:layoutNode name="desTxN" styleLbl="revTx">
                  <dgm:varLst>
                    <dgm:bulletEnabled val="1"/>
                  </dgm:varLst>
                  <dgm:choose name="Name16">
                    <dgm:if name="Name17" axis="ch" ptType="node" func="cnt" op="equ" val="1">
                      <dgm:alg type="tx">
                        <dgm:param type="shpTxLTRAlignCh" val="l"/>
                      </dgm:alg>
                    </dgm:if>
                    <dgm:else name="Name18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  <dgm:layoutNode name="spN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if>
        <dgm:else name="Name20">
          <dgm:layoutNode name="middl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l" for="ch" forName="parTxMid"/>
              <dgm:constr type="t" for="ch" forName="parTxMid" refType="w" fact="0.167"/>
              <dgm:constr type="w" for="ch" forName="parTxMid" refType="w"/>
              <dgm:constr type="h" for="ch" forName="parTxMid" refType="w" fact="0.7"/>
              <dgm:constr type="l" for="ch" forName="desTxMid"/>
              <dgm:constr type="b" for="ch" forName="desTxMid" refType="h"/>
              <dgm:constr type="w" for="ch" forName="desTxMid" refType="w"/>
              <dgm:constr type="h" for="ch" forName="desTxMid" refType="h" fact="0.37"/>
              <dgm:constr type="ctrX" for="ch" forName="spMid" refType="w" fact="0.5"/>
              <dgm:constr type="t" for="ch" forName="spMid"/>
              <dgm:constr type="w" for="ch" forName="spMid" refType="w" fact="0.01"/>
              <dgm:constr type="h" for="ch" forName="spMid" refType="h" fact="0.01"/>
            </dgm:constrLst>
            <dgm:layoutNode name="parTxMid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21">
              <dgm:if name="Name22" axis="ch" ptType="node" func="cnt" op="gte" val="1">
                <dgm:layoutNode name="desTxMid" styleLbl="revTx">
                  <dgm:varLst>
                    <dgm:bulletEnabled val="1"/>
                  </dgm:varLst>
                  <dgm:choose name="Name23">
                    <dgm:if name="Name24" axis="ch" ptType="node" func="cnt" op="equ" val="1">
                      <dgm:alg type="tx">
                        <dgm:param type="shpTxLTRAlignCh" val="l"/>
                      </dgm:alg>
                    </dgm:if>
                    <dgm:else name="Name25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26"/>
            </dgm:choose>
            <dgm:layoutNode name="spMid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else>
      </dgm:choose>
      <dgm:forEach name="Name27" axis="followSib" ptType="sibTrans" cnt="1">
        <dgm:layoutNode name="chevronComposite1" styleLbl="alignImgPlace1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chevron1"/>
            <dgm:constr type="t" for="ch" forName="chevron1" refType="h" fact="0.1923"/>
            <dgm:constr type="w" for="ch" forName="chevron1" refType="w"/>
            <dgm:constr type="b" for="ch" forName="chevron1" refType="h"/>
            <dgm:constr type="l" for="ch" forName="spChevron1"/>
            <dgm:constr type="t" for="ch" forName="spChevron1"/>
            <dgm:constr type="w" for="ch" forName="spChevron1" refType="w" fact="0.01"/>
            <dgm:constr type="h" for="ch" forName="spChevron1" refType="h" fact="0.01"/>
          </dgm:constrLst>
          <dgm:layoutNode name="chevron1">
            <dgm:alg type="sp"/>
            <dgm:choose name="Name28">
              <dgm:if name="Name29" func="var" arg="dir" op="equ" val="norm">
                <dgm:shape xmlns:r="http://schemas.openxmlformats.org/officeDocument/2006/relationships" type="chevron" r:blip="">
                  <dgm:adjLst>
                    <dgm:adj idx="1" val="0.6231"/>
                  </dgm:adjLst>
                </dgm:shape>
              </dgm:if>
              <dgm:else name="Name30">
                <dgm:shape xmlns:r="http://schemas.openxmlformats.org/officeDocument/2006/relationships" rot="180" type="chevron" r:blip="">
                  <dgm:adjLst>
                    <dgm:adj idx="1" val="0.6231"/>
                  </dgm:adjLst>
                </dgm:shape>
              </dgm:else>
            </dgm:choose>
            <dgm:presOf/>
          </dgm:layoutNode>
          <dgm:layoutNode name="spChevron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  <dgm:choose name="Name31">
          <dgm:if name="Name32" axis="root ch" ptType="all node" func="cnt" op="equ" val="2">
            <dgm:layoutNode name="overl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chevronComposite2" styleLbl="alignImgPlace1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l" for="ch" forName="chevron2"/>
                <dgm:constr type="t" for="ch" forName="chevron2" refType="h" fact="0.1923"/>
                <dgm:constr type="w" for="ch" forName="chevron2" refType="w"/>
                <dgm:constr type="b" for="ch" forName="chevron2" refType="h"/>
                <dgm:constr type="l" for="ch" forName="spChevron2"/>
                <dgm:constr type="t" for="ch" forName="spChevron2"/>
                <dgm:constr type="w" for="ch" forName="spChevron2" refType="w" fact="0.01"/>
                <dgm:constr type="h" for="ch" forName="spChevron2" refType="h" fact="0.01"/>
              </dgm:constrLst>
              <dgm:layoutNode name="chevron2">
                <dgm:alg type="sp"/>
                <dgm:choose name="Name33">
                  <dgm:if name="Name34" func="var" arg="dir" op="equ" val="norm">
                    <dgm:shape xmlns:r="http://schemas.openxmlformats.org/officeDocument/2006/relationships" type="chevron" r:blip="">
                      <dgm:adjLst>
                        <dgm:adj idx="1" val="0.6231"/>
                      </dgm:adjLst>
                    </dgm:shape>
                  </dgm:if>
                  <dgm:else name="Name35">
                    <dgm:shape xmlns:r="http://schemas.openxmlformats.org/officeDocument/2006/relationships" rot="180" type="chevron" r:blip="">
                      <dgm:adjLst>
                        <dgm:adj idx="1" val="0.6231"/>
                      </dgm:adjLst>
                    </dgm:shape>
                  </dgm:else>
                </dgm:choose>
                <dgm:presOf/>
              </dgm:layoutNode>
              <dgm:layoutNode name="spChevron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layoutNode>
          </dgm:if>
          <dgm:else name="Name36"/>
        </dgm:choos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AD29-66B6-46DC-AB43-89D341ED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milica.koprivica</dc:creator>
  <cp:lastModifiedBy>milica.koprivica</cp:lastModifiedBy>
  <cp:revision>21</cp:revision>
  <cp:lastPrinted>2020-12-09T08:04:00Z</cp:lastPrinted>
  <dcterms:created xsi:type="dcterms:W3CDTF">2020-12-08T13:30:00Z</dcterms:created>
  <dcterms:modified xsi:type="dcterms:W3CDTF">2021-02-15T07:14:00Z</dcterms:modified>
</cp:coreProperties>
</file>