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D1" w:rsidRPr="00FE1F4C" w:rsidRDefault="009A0D40" w:rsidP="00761BD1">
      <w:pPr>
        <w:pStyle w:val="Title"/>
        <w:rPr>
          <w:rFonts w:eastAsiaTheme="majorEastAsia" w:cstheme="majorBidi"/>
        </w:rPr>
      </w:pPr>
      <w:r w:rsidRPr="00FE1F4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EE8D5E" wp14:editId="22F3FB01">
                <wp:simplePos x="0" y="0"/>
                <wp:positionH relativeFrom="column">
                  <wp:posOffset>3909324</wp:posOffset>
                </wp:positionH>
                <wp:positionV relativeFrom="paragraph">
                  <wp:posOffset>92470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tel: +382 20 482 1</w:t>
                            </w:r>
                            <w:r w:rsidR="009A0D40"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761BD1" w:rsidRPr="00E37736" w:rsidRDefault="00914314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761BD1"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E8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pt;margin-top:7.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A94Fhc4QAAAAoBAAAPAAAAAAAAAAAAAAAAAHkEAABkcnMvZG93bnJl&#10;di54bWxQSwUGAAAAAAQABADzAAAAhwUAAAAA&#10;" stroked="f">
                <v:textbox style="mso-fit-shape-to-text:t">
                  <w:txbxContent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tel: +382 20 482 1</w:t>
                      </w:r>
                      <w:r w:rsidR="009A0D40">
                        <w:rPr>
                          <w:sz w:val="20"/>
                          <w:lang w:val="sr-Latn-ME"/>
                        </w:rPr>
                        <w:t>76</w:t>
                      </w:r>
                      <w:r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761BD1" w:rsidRPr="00E37736" w:rsidRDefault="00914314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761BD1" w:rsidRPr="00E37736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FE1F4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61F53" wp14:editId="028CA84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92C62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FE1F4C">
        <w:rPr>
          <w:lang w:val="en-GB" w:eastAsia="en-GB"/>
        </w:rPr>
        <w:drawing>
          <wp:anchor distT="0" distB="0" distL="114300" distR="114300" simplePos="0" relativeHeight="251665408" behindDoc="0" locked="0" layoutInCell="1" allowOverlap="1" wp14:anchorId="69200EDE" wp14:editId="0DE7568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FE1F4C">
        <w:t>Crna Gora</w:t>
      </w:r>
    </w:p>
    <w:p w:rsidR="00CF6DDD" w:rsidRPr="00FE1F4C" w:rsidRDefault="00761BD1" w:rsidP="00EB2364">
      <w:pPr>
        <w:pStyle w:val="Title"/>
        <w:spacing w:after="0"/>
      </w:pPr>
      <w:r w:rsidRPr="00FE1F4C">
        <w:t>Ministarstvo poljoprivrede</w:t>
      </w:r>
      <w:r w:rsidR="00CF6DDD" w:rsidRPr="00FE1F4C">
        <w:t xml:space="preserve">, </w:t>
      </w:r>
    </w:p>
    <w:p w:rsidR="00761BD1" w:rsidRPr="00FE1F4C" w:rsidRDefault="00CF6DDD" w:rsidP="00EB2364">
      <w:pPr>
        <w:pStyle w:val="Title"/>
        <w:spacing w:after="0"/>
      </w:pPr>
      <w:r w:rsidRPr="00FE1F4C">
        <w:t>šumarstva i vodoprivrede</w:t>
      </w:r>
      <w:r w:rsidR="00761BD1" w:rsidRPr="00FE1F4C">
        <w:t xml:space="preserve"> </w:t>
      </w:r>
    </w:p>
    <w:p w:rsidR="00761BD1" w:rsidRPr="00FE1F4C" w:rsidRDefault="00761BD1" w:rsidP="00761BD1">
      <w:pPr>
        <w:pStyle w:val="Header"/>
      </w:pPr>
    </w:p>
    <w:p w:rsidR="00FE6EE0" w:rsidRPr="00FE1F4C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:rsidR="00813DC6" w:rsidRPr="00FE1F4C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FE1F4C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:rsidR="00813DC6" w:rsidRPr="00FE1F4C" w:rsidRDefault="00EB2364" w:rsidP="009030E2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FE1F4C">
        <w:rPr>
          <w:rFonts w:ascii="Arial" w:eastAsia="Calibri" w:hAnsi="Arial" w:cs="Arial"/>
          <w:b/>
          <w:bCs/>
          <w:noProof/>
          <w:lang w:val="sr-Latn-BA"/>
        </w:rPr>
        <w:t>u okviru programa podrške za poboljšanje uslova života na selu</w:t>
      </w:r>
      <w:r w:rsidR="00813DC6" w:rsidRPr="00FE1F4C">
        <w:rPr>
          <w:rFonts w:ascii="Arial" w:eastAsia="Calibri" w:hAnsi="Arial" w:cs="Arial"/>
          <w:b/>
          <w:lang w:val="sr-Latn-BA"/>
        </w:rPr>
        <w:t xml:space="preserve"> </w:t>
      </w:r>
      <w:r w:rsidR="00813DC6" w:rsidRPr="00FE1F4C">
        <w:rPr>
          <w:rFonts w:ascii="Arial" w:eastAsia="Calibri" w:hAnsi="Arial" w:cs="Arial"/>
          <w:b/>
          <w:bCs/>
          <w:noProof/>
          <w:lang w:val="sr-Latn-BA"/>
        </w:rPr>
        <w:t>za 20</w:t>
      </w:r>
      <w:r w:rsidR="00F56C17" w:rsidRPr="00FE1F4C">
        <w:rPr>
          <w:rFonts w:ascii="Arial" w:eastAsia="Calibri" w:hAnsi="Arial" w:cs="Arial"/>
          <w:b/>
          <w:bCs/>
          <w:noProof/>
          <w:lang w:val="sr-Latn-BA"/>
        </w:rPr>
        <w:t>2</w:t>
      </w:r>
      <w:r w:rsidR="002B629F" w:rsidRPr="00FE1F4C">
        <w:rPr>
          <w:rFonts w:ascii="Arial" w:eastAsia="Calibri" w:hAnsi="Arial" w:cs="Arial"/>
          <w:b/>
          <w:bCs/>
          <w:noProof/>
          <w:lang w:val="sr-Latn-BA"/>
        </w:rPr>
        <w:t>1</w:t>
      </w:r>
      <w:r w:rsidR="00813DC6" w:rsidRPr="00FE1F4C">
        <w:rPr>
          <w:rFonts w:ascii="Arial" w:eastAsia="Calibri" w:hAnsi="Arial" w:cs="Arial"/>
          <w:b/>
          <w:bCs/>
          <w:noProof/>
          <w:lang w:val="sr-Latn-BA"/>
        </w:rPr>
        <w:t>. godinu</w:t>
      </w:r>
    </w:p>
    <w:p w:rsidR="00965471" w:rsidRPr="00FE1F4C" w:rsidRDefault="00965471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9E698D" w:rsidRPr="00FE1F4C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Ministarstvo poljoprivrede</w:t>
      </w:r>
      <w:r w:rsidR="002B629F" w:rsidRPr="00FE1F4C">
        <w:rPr>
          <w:rFonts w:ascii="Arial" w:hAnsi="Arial" w:cs="Arial"/>
          <w:lang w:val="sr-Latn-BA"/>
        </w:rPr>
        <w:t xml:space="preserve">, šumarstva i vodoprivrede </w:t>
      </w:r>
      <w:r w:rsidR="00C666FC" w:rsidRPr="00FE1F4C">
        <w:rPr>
          <w:rFonts w:ascii="Arial" w:hAnsi="Arial" w:cs="Arial"/>
          <w:lang w:val="sr-Latn-BA"/>
        </w:rPr>
        <w:t xml:space="preserve">u </w:t>
      </w:r>
      <w:r w:rsidR="00A71A3A" w:rsidRPr="00FE1F4C">
        <w:rPr>
          <w:rFonts w:ascii="Arial" w:hAnsi="Arial" w:cs="Arial"/>
          <w:lang w:val="sr-Latn-BA"/>
        </w:rPr>
        <w:t>okviru Agrobudžeta za 20</w:t>
      </w:r>
      <w:r w:rsidR="0098044B" w:rsidRPr="00FE1F4C">
        <w:rPr>
          <w:rFonts w:ascii="Arial" w:hAnsi="Arial" w:cs="Arial"/>
          <w:lang w:val="sr-Latn-BA"/>
        </w:rPr>
        <w:t>2</w:t>
      </w:r>
      <w:r w:rsidR="002B629F" w:rsidRPr="00FE1F4C">
        <w:rPr>
          <w:rFonts w:ascii="Arial" w:hAnsi="Arial" w:cs="Arial"/>
          <w:lang w:val="sr-Latn-BA"/>
        </w:rPr>
        <w:t>1</w:t>
      </w:r>
      <w:r w:rsidR="00A71A3A" w:rsidRPr="00FE1F4C">
        <w:rPr>
          <w:rFonts w:ascii="Arial" w:hAnsi="Arial" w:cs="Arial"/>
          <w:lang w:val="sr-Latn-BA"/>
        </w:rPr>
        <w:t>. godinu i budžetskog programa 2.1.</w:t>
      </w:r>
      <w:r w:rsidR="00466A2B" w:rsidRPr="00FE1F4C">
        <w:rPr>
          <w:rFonts w:ascii="Arial" w:hAnsi="Arial" w:cs="Arial"/>
          <w:lang w:val="sr-Latn-BA"/>
        </w:rPr>
        <w:t>19</w:t>
      </w:r>
      <w:r w:rsidR="00A71A3A" w:rsidRPr="00FE1F4C">
        <w:rPr>
          <w:rFonts w:ascii="Arial" w:hAnsi="Arial" w:cs="Arial"/>
          <w:lang w:val="sr-Latn-BA"/>
        </w:rPr>
        <w:t xml:space="preserve"> </w:t>
      </w:r>
      <w:r w:rsidR="00466A2B" w:rsidRPr="00FE1F4C">
        <w:rPr>
          <w:rFonts w:ascii="Arial" w:hAnsi="Arial" w:cs="Arial"/>
          <w:lang w:val="sr-Latn-BA"/>
        </w:rPr>
        <w:t>Program za poboljšanje uslova života na selu</w:t>
      </w:r>
      <w:r w:rsidR="00466A2B" w:rsidRPr="00FE1F4C" w:rsidDel="00466A2B">
        <w:rPr>
          <w:rFonts w:ascii="Arial" w:hAnsi="Arial" w:cs="Arial"/>
          <w:lang w:val="sr-Latn-BA"/>
        </w:rPr>
        <w:t xml:space="preserve"> </w:t>
      </w:r>
      <w:r w:rsidRPr="00FE1F4C">
        <w:rPr>
          <w:rFonts w:ascii="Arial" w:hAnsi="Arial" w:cs="Arial"/>
          <w:lang w:val="sr-Latn-BA"/>
        </w:rPr>
        <w:t xml:space="preserve">objavljuje Javni </w:t>
      </w:r>
      <w:r w:rsidR="00813DC6" w:rsidRPr="00FE1F4C">
        <w:rPr>
          <w:rFonts w:ascii="Arial" w:hAnsi="Arial" w:cs="Arial"/>
          <w:lang w:val="sr-Latn-BA"/>
        </w:rPr>
        <w:t>p</w:t>
      </w:r>
      <w:r w:rsidRPr="00FE1F4C">
        <w:rPr>
          <w:rFonts w:ascii="Arial" w:hAnsi="Arial" w:cs="Arial"/>
          <w:lang w:val="sr-Latn-BA"/>
        </w:rPr>
        <w:t xml:space="preserve">oziv za </w:t>
      </w:r>
      <w:r w:rsidR="00813DC6" w:rsidRPr="00FE1F4C">
        <w:rPr>
          <w:rFonts w:ascii="Arial" w:hAnsi="Arial" w:cs="Arial"/>
          <w:lang w:val="sr-Latn-BA"/>
        </w:rPr>
        <w:t xml:space="preserve">dodjelu </w:t>
      </w:r>
      <w:r w:rsidR="000A0517" w:rsidRPr="00FE1F4C">
        <w:rPr>
          <w:rFonts w:ascii="Arial" w:hAnsi="Arial" w:cs="Arial"/>
          <w:lang w:val="sr-Latn-BA"/>
        </w:rPr>
        <w:t>podršk</w:t>
      </w:r>
      <w:r w:rsidR="00813DC6" w:rsidRPr="00FE1F4C">
        <w:rPr>
          <w:rFonts w:ascii="Arial" w:hAnsi="Arial" w:cs="Arial"/>
          <w:lang w:val="sr-Latn-BA"/>
        </w:rPr>
        <w:t xml:space="preserve">e </w:t>
      </w:r>
      <w:r w:rsidR="00466A2B" w:rsidRPr="00FE1F4C">
        <w:rPr>
          <w:rFonts w:ascii="Arial" w:hAnsi="Arial" w:cs="Arial"/>
          <w:lang w:val="sr-Latn-BA"/>
        </w:rPr>
        <w:t>za poboljšanje uslova života na selu za 2021. godinu</w:t>
      </w:r>
      <w:r w:rsidRPr="00FE1F4C">
        <w:rPr>
          <w:rFonts w:ascii="Arial" w:hAnsi="Arial" w:cs="Arial"/>
          <w:lang w:val="sr-Latn-BA"/>
        </w:rPr>
        <w:t>.</w:t>
      </w:r>
      <w:r w:rsidR="00466A2B" w:rsidRPr="00FE1F4C">
        <w:rPr>
          <w:rFonts w:ascii="Arial" w:hAnsi="Arial" w:cs="Arial"/>
          <w:lang w:val="sr-Latn-BA"/>
        </w:rPr>
        <w:t xml:space="preserve"> </w:t>
      </w:r>
      <w:r w:rsidR="009E698D" w:rsidRPr="00FE1F4C">
        <w:rPr>
          <w:rFonts w:ascii="Arial" w:hAnsi="Arial" w:cs="Arial"/>
          <w:lang w:val="sr-Latn-BA"/>
        </w:rPr>
        <w:t xml:space="preserve">Ovim </w:t>
      </w:r>
      <w:r w:rsidR="00713D70" w:rsidRPr="00FE1F4C">
        <w:rPr>
          <w:rFonts w:ascii="Arial" w:hAnsi="Arial" w:cs="Arial"/>
          <w:lang w:val="sr-Latn-BA"/>
        </w:rPr>
        <w:t>Javnim pozivom</w:t>
      </w:r>
      <w:r w:rsidR="009E698D" w:rsidRPr="00FE1F4C">
        <w:rPr>
          <w:rFonts w:ascii="Arial" w:hAnsi="Arial" w:cs="Arial"/>
          <w:lang w:val="sr-Latn-BA"/>
        </w:rPr>
        <w:t xml:space="preserve"> u</w:t>
      </w:r>
      <w:r w:rsidR="00A83A6B" w:rsidRPr="00FE1F4C">
        <w:rPr>
          <w:rFonts w:ascii="Arial" w:hAnsi="Arial" w:cs="Arial"/>
          <w:lang w:val="sr-Latn-BA"/>
        </w:rPr>
        <w:t>tv</w:t>
      </w:r>
      <w:r w:rsidR="009E698D" w:rsidRPr="00FE1F4C">
        <w:rPr>
          <w:rFonts w:ascii="Arial" w:hAnsi="Arial" w:cs="Arial"/>
          <w:lang w:val="sr-Latn-BA"/>
        </w:rPr>
        <w:t xml:space="preserve">rđuju </w:t>
      </w:r>
      <w:r w:rsidR="003D773F" w:rsidRPr="00FE1F4C">
        <w:rPr>
          <w:rFonts w:ascii="Arial" w:hAnsi="Arial" w:cs="Arial"/>
          <w:lang w:val="sr-Latn-BA"/>
        </w:rPr>
        <w:t xml:space="preserve">se </w:t>
      </w:r>
      <w:r w:rsidR="009E698D" w:rsidRPr="00FE1F4C">
        <w:rPr>
          <w:rFonts w:ascii="Arial" w:hAnsi="Arial" w:cs="Arial"/>
          <w:lang w:val="sr-Latn-BA"/>
        </w:rPr>
        <w:t>uslovi</w:t>
      </w:r>
      <w:r w:rsidR="00E528E6" w:rsidRPr="00FE1F4C">
        <w:rPr>
          <w:rFonts w:ascii="Arial" w:hAnsi="Arial" w:cs="Arial"/>
          <w:lang w:val="sr-Latn-BA"/>
        </w:rPr>
        <w:t>, kriterijumi i način prijavljivanja za korišćenje</w:t>
      </w:r>
      <w:r w:rsidR="009E698D" w:rsidRPr="00FE1F4C">
        <w:rPr>
          <w:rFonts w:ascii="Arial" w:hAnsi="Arial" w:cs="Arial"/>
          <w:lang w:val="sr-Latn-BA"/>
        </w:rPr>
        <w:t xml:space="preserve"> podsticajnih sredstava</w:t>
      </w:r>
      <w:r w:rsidR="00713D70" w:rsidRPr="00FE1F4C">
        <w:rPr>
          <w:rFonts w:ascii="Arial" w:hAnsi="Arial" w:cs="Arial"/>
          <w:lang w:val="sr-Latn-BA"/>
        </w:rPr>
        <w:t>.</w:t>
      </w:r>
    </w:p>
    <w:p w:rsidR="00E95D96" w:rsidRPr="00FE1F4C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:rsidR="000842FB" w:rsidRPr="00FE1F4C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FE1F4C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FE1F4C">
        <w:rPr>
          <w:b/>
          <w:color w:val="auto"/>
          <w:sz w:val="22"/>
          <w:szCs w:val="22"/>
          <w:lang w:val="sr-Latn-BA"/>
        </w:rPr>
        <w:t xml:space="preserve"> SREDSTAVA</w:t>
      </w:r>
      <w:r w:rsidR="0081326B" w:rsidRPr="00FE1F4C">
        <w:rPr>
          <w:b/>
          <w:color w:val="auto"/>
          <w:sz w:val="22"/>
          <w:szCs w:val="22"/>
          <w:lang w:val="sr-Latn-BA"/>
        </w:rPr>
        <w:t xml:space="preserve"> PODRŠKE</w:t>
      </w:r>
    </w:p>
    <w:p w:rsidR="00F46953" w:rsidRPr="00FE1F4C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Korisnici podrške po ovom Javnom pozivu su </w:t>
      </w:r>
      <w:r w:rsidR="007A79F4" w:rsidRPr="00FE1F4C">
        <w:rPr>
          <w:rFonts w:ascii="Arial" w:eastAsia="Calibri" w:hAnsi="Arial" w:cs="Arial"/>
          <w:lang w:val="sr-Latn-BA"/>
        </w:rPr>
        <w:t xml:space="preserve">porodice sa </w:t>
      </w:r>
      <w:r w:rsidR="005A7D4E" w:rsidRPr="005A7D4E">
        <w:rPr>
          <w:rFonts w:ascii="Arial" w:eastAsia="Calibri" w:hAnsi="Arial" w:cs="Arial"/>
          <w:lang w:val="sr-Latn-BA"/>
        </w:rPr>
        <w:t>maloljetnom djecom, sa stalnim prebivalištem u ruralnom području, pod uslovom da su oba roditelja nezaposlena i prijavljena na Z</w:t>
      </w:r>
      <w:r w:rsidR="005A7D4E">
        <w:rPr>
          <w:rFonts w:ascii="Arial" w:eastAsia="Calibri" w:hAnsi="Arial" w:cs="Arial"/>
          <w:lang w:val="sr-Latn-BA"/>
        </w:rPr>
        <w:t>avod za zapošljavanje Crne Gore</w:t>
      </w:r>
      <w:r w:rsidR="006774EF">
        <w:rPr>
          <w:rFonts w:ascii="Arial" w:eastAsia="Calibri" w:hAnsi="Arial" w:cs="Arial"/>
          <w:lang w:val="sr-Latn-BA"/>
        </w:rPr>
        <w:t xml:space="preserve"> ( u daljem tekstu: Z</w:t>
      </w:r>
      <w:r w:rsidR="005A7D4E" w:rsidRPr="005A7D4E">
        <w:rPr>
          <w:rFonts w:ascii="Arial" w:eastAsia="Calibri" w:hAnsi="Arial" w:cs="Arial"/>
          <w:lang w:val="sr-Latn-BA"/>
        </w:rPr>
        <w:t>ZZCG</w:t>
      </w:r>
      <w:r w:rsidR="006774EF">
        <w:rPr>
          <w:rFonts w:ascii="Arial" w:eastAsia="Calibri" w:hAnsi="Arial" w:cs="Arial"/>
          <w:lang w:val="sr-Latn-BA"/>
        </w:rPr>
        <w:t>)</w:t>
      </w:r>
      <w:r w:rsidR="005A7D4E" w:rsidRPr="005A7D4E">
        <w:rPr>
          <w:rFonts w:ascii="Arial" w:eastAsia="Calibri" w:hAnsi="Arial" w:cs="Arial"/>
          <w:lang w:val="sr-Latn-BA"/>
        </w:rPr>
        <w:t>, kao i samohrani rodit</w:t>
      </w:r>
      <w:r w:rsidR="00236C0E">
        <w:rPr>
          <w:rFonts w:ascii="Arial" w:eastAsia="Calibri" w:hAnsi="Arial" w:cs="Arial"/>
          <w:lang w:val="sr-Latn-BA"/>
        </w:rPr>
        <w:t>elj koji je prijavljen na ZZZCG</w:t>
      </w:r>
      <w:r w:rsidRPr="00FE1F4C">
        <w:rPr>
          <w:rFonts w:ascii="Arial" w:eastAsia="Calibri" w:hAnsi="Arial" w:cs="Arial"/>
          <w:lang w:val="sr-Latn-BA"/>
        </w:rPr>
        <w:t>.</w:t>
      </w:r>
    </w:p>
    <w:p w:rsidR="008F5CE2" w:rsidRPr="00FE1F4C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0842FB" w:rsidRPr="00FE1F4C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AF5FC6" w:rsidRPr="00FE1F4C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0" w:name="_Toc346820315"/>
      <w:r w:rsidRPr="00FE1F4C">
        <w:rPr>
          <w:rFonts w:ascii="Arial" w:hAnsi="Arial" w:cs="Arial"/>
          <w:b/>
          <w:lang w:val="sr-Latn-BA"/>
        </w:rPr>
        <w:t>PRIHVATLJIVE INVESTICIJE</w:t>
      </w:r>
      <w:bookmarkEnd w:id="0"/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kupovina osnovnog stada (steonih junica, priplodnih ovaca, priplodnih koza, nazimica);</w:t>
      </w:r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adaptacija štalskih objekata</w:t>
      </w:r>
      <w:r w:rsidR="00570CE9" w:rsidRPr="00FE1F4C">
        <w:rPr>
          <w:rStyle w:val="FootnoteReference"/>
          <w:rFonts w:ascii="Arial" w:hAnsi="Arial" w:cs="Arial"/>
          <w:lang w:val="sr-Latn-BA"/>
        </w:rPr>
        <w:footnoteReference w:id="1"/>
      </w:r>
      <w:r w:rsidRPr="00FE1F4C">
        <w:rPr>
          <w:rFonts w:ascii="Arial" w:hAnsi="Arial" w:cs="Arial"/>
          <w:lang w:val="sr-Latn-BA"/>
        </w:rPr>
        <w:t>;</w:t>
      </w:r>
    </w:p>
    <w:p w:rsidR="00132385" w:rsidRPr="00FE1F4C" w:rsidRDefault="00132385" w:rsidP="0021096E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adaptacija objekata i prostorija u kojima se odvija prerada poljoprivrednih proizvoda;</w:t>
      </w:r>
    </w:p>
    <w:p w:rsidR="003C5B44" w:rsidRPr="00FE1F4C" w:rsidRDefault="00132385" w:rsidP="00132385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kupovina o</w:t>
      </w:r>
      <w:r w:rsidR="007619B7" w:rsidRPr="00FE1F4C">
        <w:rPr>
          <w:rFonts w:ascii="Arial" w:hAnsi="Arial" w:cs="Arial"/>
          <w:lang w:val="sr-Latn-BA"/>
        </w:rPr>
        <w:t xml:space="preserve">preme za </w:t>
      </w:r>
      <w:r w:rsidR="00510680" w:rsidRPr="00FE1F4C">
        <w:rPr>
          <w:rFonts w:ascii="Arial" w:hAnsi="Arial" w:cs="Arial"/>
          <w:lang w:val="sr-Latn-BA"/>
        </w:rPr>
        <w:t>pokretanje primarne proizvodnje</w:t>
      </w:r>
      <w:r w:rsidR="007619B7" w:rsidRPr="00FE1F4C">
        <w:rPr>
          <w:rFonts w:ascii="Arial" w:hAnsi="Arial" w:cs="Arial"/>
          <w:lang w:val="sr-Latn-BA"/>
        </w:rPr>
        <w:t xml:space="preserve"> i</w:t>
      </w:r>
      <w:r w:rsidR="00510680" w:rsidRPr="00FE1F4C">
        <w:rPr>
          <w:rFonts w:ascii="Arial" w:hAnsi="Arial" w:cs="Arial"/>
          <w:lang w:val="sr-Latn-BA"/>
        </w:rPr>
        <w:t>/ili prerade</w:t>
      </w:r>
      <w:r w:rsidR="00EC7F3C" w:rsidRPr="00FE1F4C">
        <w:rPr>
          <w:rFonts w:ascii="Arial" w:hAnsi="Arial" w:cs="Arial"/>
          <w:lang w:val="sr-Latn-BA"/>
        </w:rPr>
        <w:t>.</w:t>
      </w:r>
    </w:p>
    <w:p w:rsidR="007619B7" w:rsidRPr="00FE1F4C" w:rsidRDefault="007619B7" w:rsidP="0021096E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604E7F" w:rsidRPr="00FE1F4C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SPECIFIČNI KRITERIJUMI PRIHVATLJIVOSTI</w:t>
      </w:r>
    </w:p>
    <w:p w:rsidR="004963C0" w:rsidRPr="00FE1F4C" w:rsidRDefault="00A36587" w:rsidP="004963C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Podnosilac zahtjeva </w:t>
      </w:r>
      <w:r w:rsidR="004963C0" w:rsidRPr="00FE1F4C">
        <w:rPr>
          <w:rFonts w:ascii="Arial" w:eastAsia="Calibri" w:hAnsi="Arial" w:cs="Arial"/>
          <w:lang w:val="sr-Latn-BA"/>
        </w:rPr>
        <w:t xml:space="preserve">mora biti državljanin Crne Gore sa </w:t>
      </w:r>
      <w:r w:rsidR="00D6040A" w:rsidRPr="00FE1F4C">
        <w:rPr>
          <w:rFonts w:ascii="Arial" w:eastAsia="Calibri" w:hAnsi="Arial" w:cs="Arial"/>
          <w:lang w:val="sr-Latn-BA"/>
        </w:rPr>
        <w:t>prebivalištem</w:t>
      </w:r>
      <w:r w:rsidR="004963C0" w:rsidRPr="00FE1F4C">
        <w:rPr>
          <w:rFonts w:ascii="Arial" w:eastAsia="Calibri" w:hAnsi="Arial" w:cs="Arial"/>
          <w:lang w:val="sr-Latn-BA"/>
        </w:rPr>
        <w:t xml:space="preserve"> u Crnoj Gori;</w:t>
      </w:r>
    </w:p>
    <w:p w:rsidR="000F247B" w:rsidRPr="000F247B" w:rsidRDefault="004B0A0E" w:rsidP="004963C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Podnosilac zahtjeva je jedan od roditelja u porodici koja će biti korisnik;</w:t>
      </w:r>
    </w:p>
    <w:p w:rsidR="004A2BCE" w:rsidRPr="00FE1F4C" w:rsidRDefault="00A36587" w:rsidP="004A2BC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Podnosilac zahtjeva</w:t>
      </w:r>
      <w:r w:rsidR="00236C0E">
        <w:rPr>
          <w:rFonts w:ascii="Arial" w:eastAsia="Calibri" w:hAnsi="Arial" w:cs="Arial"/>
          <w:lang w:val="sr-Latn-BA"/>
        </w:rPr>
        <w:t xml:space="preserve"> (oba roditelja)</w:t>
      </w:r>
      <w:r w:rsidRPr="00FE1F4C">
        <w:rPr>
          <w:rFonts w:ascii="Arial" w:eastAsia="Calibri" w:hAnsi="Arial" w:cs="Arial"/>
          <w:lang w:val="sr-Latn-BA"/>
        </w:rPr>
        <w:t xml:space="preserve"> </w:t>
      </w:r>
      <w:r w:rsidR="004A2BCE" w:rsidRPr="00FE1F4C">
        <w:rPr>
          <w:rFonts w:ascii="Arial" w:eastAsia="Calibri" w:hAnsi="Arial" w:cs="Arial"/>
          <w:lang w:val="sr-Latn-BA"/>
        </w:rPr>
        <w:t>j</w:t>
      </w:r>
      <w:r w:rsidR="00620E13" w:rsidRPr="00FE1F4C">
        <w:rPr>
          <w:rFonts w:ascii="Arial" w:eastAsia="Calibri" w:hAnsi="Arial" w:cs="Arial"/>
          <w:lang w:val="sr-Latn-BA"/>
        </w:rPr>
        <w:t xml:space="preserve">e </w:t>
      </w:r>
      <w:r w:rsidR="004A2BCE" w:rsidRPr="00FE1F4C">
        <w:rPr>
          <w:rFonts w:ascii="Arial" w:eastAsia="Calibri" w:hAnsi="Arial" w:cs="Arial"/>
          <w:lang w:val="sr-Latn-BA"/>
        </w:rPr>
        <w:t xml:space="preserve">nezaposleno lice koje se </w:t>
      </w:r>
      <w:r w:rsidR="00620E13" w:rsidRPr="00FE1F4C">
        <w:rPr>
          <w:rFonts w:ascii="Arial" w:eastAsia="Calibri" w:hAnsi="Arial" w:cs="Arial"/>
          <w:lang w:val="sr-Latn-BA"/>
        </w:rPr>
        <w:t>nalazi na evidenciji ZZZCG</w:t>
      </w:r>
      <w:r w:rsidRPr="00FE1F4C">
        <w:rPr>
          <w:rFonts w:ascii="Arial" w:eastAsia="Calibri" w:hAnsi="Arial" w:cs="Arial"/>
          <w:lang w:val="sr-Latn-BA"/>
        </w:rPr>
        <w:t xml:space="preserve"> u trenutku podnošenja zahtjeva</w:t>
      </w:r>
      <w:r w:rsidR="00DA3936">
        <w:rPr>
          <w:rFonts w:ascii="Arial" w:eastAsia="Calibri" w:hAnsi="Arial" w:cs="Arial"/>
          <w:lang w:val="sr-Latn-BA"/>
        </w:rPr>
        <w:t>, a kod ZZZCG je prijavljenj najmanje od 01.01.2021. godine</w:t>
      </w:r>
      <w:r w:rsidR="00620E13" w:rsidRPr="00FE1F4C">
        <w:rPr>
          <w:rFonts w:ascii="Arial" w:eastAsia="Calibri" w:hAnsi="Arial" w:cs="Arial"/>
          <w:lang w:val="sr-Latn-BA"/>
        </w:rPr>
        <w:t>;</w:t>
      </w:r>
    </w:p>
    <w:p w:rsidR="004C17D6" w:rsidRPr="00FE1F4C" w:rsidRDefault="00620E13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it-IT"/>
        </w:rPr>
        <w:t xml:space="preserve">Tokom realizacije investicije poštovaće se </w:t>
      </w:r>
      <w:r w:rsidR="002E0B84" w:rsidRPr="00FE1F4C">
        <w:rPr>
          <w:rFonts w:ascii="Arial" w:hAnsi="Arial" w:cs="Arial"/>
          <w:lang w:val="it-IT"/>
        </w:rPr>
        <w:t>princip dobre poljoprivredne prakse;</w:t>
      </w:r>
    </w:p>
    <w:p w:rsidR="003603CB" w:rsidRPr="00FE1F4C" w:rsidRDefault="00CE09A9" w:rsidP="003603CB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P</w:t>
      </w:r>
      <w:r w:rsidR="0089699C" w:rsidRPr="00FE1F4C">
        <w:rPr>
          <w:rFonts w:ascii="Arial" w:hAnsi="Arial" w:cs="Arial"/>
          <w:lang w:val="sr-Latn-BA"/>
        </w:rPr>
        <w:t xml:space="preserve">održava se nabavka </w:t>
      </w:r>
      <w:r w:rsidR="00C472B3" w:rsidRPr="00FE1F4C">
        <w:rPr>
          <w:rFonts w:ascii="Arial" w:hAnsi="Arial" w:cs="Arial"/>
          <w:lang w:val="sr-Latn-BA"/>
        </w:rPr>
        <w:t xml:space="preserve">isključivo </w:t>
      </w:r>
      <w:r w:rsidR="0089699C" w:rsidRPr="00FE1F4C">
        <w:rPr>
          <w:rFonts w:ascii="Arial" w:hAnsi="Arial" w:cs="Arial"/>
          <w:lang w:val="sr-Latn-BA"/>
        </w:rPr>
        <w:t>novih materijala</w:t>
      </w:r>
      <w:r w:rsidR="006A0BF1" w:rsidRPr="00FE1F4C">
        <w:rPr>
          <w:rFonts w:ascii="Arial" w:hAnsi="Arial" w:cs="Arial"/>
          <w:lang w:val="sr-Latn-BA"/>
        </w:rPr>
        <w:t xml:space="preserve"> i opreme</w:t>
      </w:r>
      <w:r w:rsidR="001E7D7D" w:rsidRPr="00FE1F4C">
        <w:rPr>
          <w:rFonts w:ascii="Arial" w:hAnsi="Arial" w:cs="Arial"/>
          <w:lang w:val="sr-Latn-BA"/>
        </w:rPr>
        <w:t>;</w:t>
      </w:r>
    </w:p>
    <w:p w:rsidR="00933CE3" w:rsidRPr="00FE1F4C" w:rsidRDefault="00CE09A9" w:rsidP="0021096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I</w:t>
      </w:r>
      <w:r w:rsidR="0044506D" w:rsidRPr="00FE1F4C">
        <w:rPr>
          <w:rFonts w:ascii="Arial" w:hAnsi="Arial" w:cs="Arial"/>
          <w:lang w:val="sr-Latn-BA"/>
        </w:rPr>
        <w:t xml:space="preserve">nvesticija se mora započeti i realizovati u </w:t>
      </w:r>
      <w:r w:rsidR="003F5F51" w:rsidRPr="00FE1F4C">
        <w:rPr>
          <w:rFonts w:ascii="Arial" w:hAnsi="Arial" w:cs="Arial"/>
          <w:lang w:val="sr-Latn-BA"/>
        </w:rPr>
        <w:t>20</w:t>
      </w:r>
      <w:r w:rsidR="006A3A96" w:rsidRPr="00FE1F4C">
        <w:rPr>
          <w:rFonts w:ascii="Arial" w:hAnsi="Arial" w:cs="Arial"/>
          <w:lang w:val="sr-Latn-BA"/>
        </w:rPr>
        <w:t>2</w:t>
      </w:r>
      <w:r w:rsidR="007F70E4" w:rsidRPr="00FE1F4C">
        <w:rPr>
          <w:rFonts w:ascii="Arial" w:hAnsi="Arial" w:cs="Arial"/>
          <w:lang w:val="sr-Latn-BA"/>
        </w:rPr>
        <w:t>1</w:t>
      </w:r>
      <w:r w:rsidR="00757E52" w:rsidRPr="00FE1F4C">
        <w:rPr>
          <w:rFonts w:ascii="Arial" w:hAnsi="Arial" w:cs="Arial"/>
          <w:lang w:val="sr-Latn-BA"/>
        </w:rPr>
        <w:t>.</w:t>
      </w:r>
      <w:r w:rsidR="0044506D" w:rsidRPr="00FE1F4C">
        <w:rPr>
          <w:rFonts w:ascii="Arial" w:hAnsi="Arial" w:cs="Arial"/>
          <w:lang w:val="sr-Latn-BA"/>
        </w:rPr>
        <w:t xml:space="preserve"> godini</w:t>
      </w:r>
      <w:r w:rsidR="00485E8C" w:rsidRPr="00FE1F4C">
        <w:rPr>
          <w:rFonts w:ascii="Arial" w:hAnsi="Arial" w:cs="Arial"/>
          <w:lang w:val="sr-Latn-BA"/>
        </w:rPr>
        <w:t>;</w:t>
      </w:r>
    </w:p>
    <w:p w:rsidR="00EC7F3C" w:rsidRPr="00FE1F4C" w:rsidRDefault="001C2369" w:rsidP="0021096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Podnosilac zahtjeva</w:t>
      </w:r>
      <w:r w:rsidR="008217BE" w:rsidRPr="00FE1F4C">
        <w:rPr>
          <w:rFonts w:ascii="Arial" w:hAnsi="Arial" w:cs="Arial"/>
          <w:lang w:val="sr-Latn-BA"/>
        </w:rPr>
        <w:t xml:space="preserve"> i/ili članovi porodice</w:t>
      </w:r>
      <w:r w:rsidR="00EC7F3C" w:rsidRPr="00FE1F4C">
        <w:rPr>
          <w:rFonts w:ascii="Arial" w:hAnsi="Arial" w:cs="Arial"/>
          <w:lang w:val="sr-Latn-BA"/>
        </w:rPr>
        <w:t xml:space="preserve"> nije</w:t>
      </w:r>
      <w:r w:rsidR="008217BE" w:rsidRPr="00FE1F4C">
        <w:rPr>
          <w:rFonts w:ascii="Arial" w:hAnsi="Arial" w:cs="Arial"/>
          <w:lang w:val="sr-Latn-BA"/>
        </w:rPr>
        <w:t>su</w:t>
      </w:r>
      <w:r w:rsidR="00EC7F3C" w:rsidRPr="00FE1F4C">
        <w:rPr>
          <w:rFonts w:ascii="Arial" w:hAnsi="Arial" w:cs="Arial"/>
          <w:lang w:val="sr-Latn-BA"/>
        </w:rPr>
        <w:t xml:space="preserve"> aplicira</w:t>
      </w:r>
      <w:r w:rsidR="008217BE" w:rsidRPr="00FE1F4C">
        <w:rPr>
          <w:rFonts w:ascii="Arial" w:hAnsi="Arial" w:cs="Arial"/>
          <w:lang w:val="sr-Latn-BA"/>
        </w:rPr>
        <w:t>li</w:t>
      </w:r>
      <w:r w:rsidR="00EC7F3C" w:rsidRPr="00FE1F4C">
        <w:rPr>
          <w:rFonts w:ascii="Arial" w:hAnsi="Arial" w:cs="Arial"/>
          <w:lang w:val="sr-Latn-BA"/>
        </w:rPr>
        <w:t xml:space="preserve"> na druge programe i mjere Ministarstva poljoprivrede, šumarstva i vodoprivrede za istu investiciju.</w:t>
      </w:r>
    </w:p>
    <w:p w:rsidR="009F6D1E" w:rsidRPr="00FE1F4C" w:rsidRDefault="009F6D1E" w:rsidP="0021096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9F6D1E" w:rsidRPr="00FE1F4C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NEPRIHVATLJIVI TROŠKOVI</w:t>
      </w:r>
    </w:p>
    <w:p w:rsidR="009F6D1E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Naba</w:t>
      </w:r>
      <w:r w:rsidR="004E23D9" w:rsidRPr="00FE1F4C">
        <w:rPr>
          <w:rFonts w:ascii="Arial" w:hAnsi="Arial" w:cs="Arial"/>
          <w:lang w:val="sr-Latn-BA"/>
        </w:rPr>
        <w:t>vka polovne opreme i materijala;</w:t>
      </w:r>
      <w:r w:rsidRPr="00FE1F4C">
        <w:rPr>
          <w:rFonts w:ascii="Arial" w:hAnsi="Arial" w:cs="Arial"/>
          <w:lang w:val="sr-Latn-BA"/>
        </w:rPr>
        <w:t xml:space="preserve"> </w:t>
      </w:r>
    </w:p>
    <w:p w:rsidR="00A73E2C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uvo</w:t>
      </w:r>
      <w:r w:rsidR="004E23D9" w:rsidRPr="00FE1F4C">
        <w:rPr>
          <w:rFonts w:ascii="Arial" w:hAnsi="Arial" w:cs="Arial"/>
          <w:lang w:val="sr-Latn-BA"/>
        </w:rPr>
        <w:t>za, i slične dažbine;</w:t>
      </w:r>
    </w:p>
    <w:p w:rsidR="00A73E2C" w:rsidRPr="00FE1F4C" w:rsidRDefault="00A73E2C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uz-Cyrl-UZ"/>
        </w:rPr>
        <w:t>Kupovina ili uzimanje u zakup zemljišta i objekata;</w:t>
      </w:r>
    </w:p>
    <w:p w:rsidR="00591C5D" w:rsidRPr="00FE1F4C" w:rsidRDefault="00A73E2C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uz-Cyrl-UZ"/>
        </w:rPr>
        <w:t>Bankovni troškovi, troškovi garancija i ostali slični troškovi;</w:t>
      </w:r>
    </w:p>
    <w:p w:rsidR="009F6D1E" w:rsidRPr="00FE1F4C" w:rsidRDefault="00591C5D" w:rsidP="002C525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FE1F4C">
        <w:rPr>
          <w:rFonts w:ascii="Arial" w:hAnsi="Arial" w:cs="Arial"/>
          <w:lang w:val="sr-Latn-CS"/>
        </w:rPr>
        <w:t>Troškovi nastali prije dodjele Rješenja o odobrenju podrške;</w:t>
      </w:r>
      <w:r w:rsidR="009F6D1E" w:rsidRPr="00FE1F4C">
        <w:rPr>
          <w:rFonts w:ascii="Arial" w:hAnsi="Arial" w:cs="Arial"/>
          <w:lang w:val="sr-Latn-BA"/>
        </w:rPr>
        <w:t xml:space="preserve"> </w:t>
      </w:r>
    </w:p>
    <w:p w:rsidR="009F6D1E" w:rsidRPr="00FE1F4C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sopstvenog rada;</w:t>
      </w:r>
      <w:r w:rsidR="009F6D1E" w:rsidRPr="00FE1F4C">
        <w:rPr>
          <w:rFonts w:ascii="Arial" w:hAnsi="Arial" w:cs="Arial"/>
          <w:lang w:val="sr-Latn-BA"/>
        </w:rPr>
        <w:t xml:space="preserve"> </w:t>
      </w:r>
    </w:p>
    <w:p w:rsidR="009F6D1E" w:rsidRPr="00FE1F4C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Troškovi obrtnih sredstava</w:t>
      </w:r>
      <w:r w:rsidR="004E23D9" w:rsidRPr="00FE1F4C">
        <w:rPr>
          <w:rFonts w:ascii="Arial" w:hAnsi="Arial" w:cs="Arial"/>
          <w:lang w:val="sr-Latn-BA"/>
        </w:rPr>
        <w:t>;</w:t>
      </w:r>
      <w:r w:rsidRPr="00FE1F4C">
        <w:rPr>
          <w:rFonts w:ascii="Arial" w:hAnsi="Arial" w:cs="Arial"/>
          <w:lang w:val="sr-Latn-BA"/>
        </w:rPr>
        <w:t xml:space="preserve"> </w:t>
      </w:r>
    </w:p>
    <w:p w:rsidR="00B87D1D" w:rsidRPr="00FE1F4C" w:rsidRDefault="00B87D1D" w:rsidP="00FE1F4C">
      <w:pPr>
        <w:pStyle w:val="ListParagraph"/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9F6D1E" w:rsidRPr="00FE1F4C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:rsidR="00DE0520" w:rsidRPr="00FE1F4C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VISINA PODRŠKE</w:t>
      </w:r>
    </w:p>
    <w:p w:rsidR="00F24AC2" w:rsidRPr="00FE1F4C" w:rsidRDefault="00C56938" w:rsidP="00F35F02">
      <w:pPr>
        <w:spacing w:after="0" w:line="240" w:lineRule="auto"/>
        <w:jc w:val="both"/>
        <w:rPr>
          <w:rFonts w:ascii="Arial" w:eastAsiaTheme="minorHAnsi" w:hAnsi="Arial" w:cs="Arial"/>
          <w:lang w:val="hr-HR"/>
        </w:rPr>
      </w:pPr>
      <w:r w:rsidRPr="00FE1F4C">
        <w:rPr>
          <w:rFonts w:ascii="Arial" w:hAnsi="Arial" w:cs="Arial"/>
          <w:lang w:val="sr-Latn-BA"/>
        </w:rPr>
        <w:t xml:space="preserve">Maksimalno prihvatljiva investicija iznosi </w:t>
      </w:r>
      <w:r w:rsidR="00591C5D" w:rsidRPr="00FE1F4C">
        <w:rPr>
          <w:rFonts w:ascii="Arial" w:hAnsi="Arial" w:cs="Arial"/>
          <w:lang w:val="sr-Latn-BA"/>
        </w:rPr>
        <w:t xml:space="preserve">do </w:t>
      </w:r>
      <w:r w:rsidRPr="00FE1F4C">
        <w:rPr>
          <w:rFonts w:ascii="Arial" w:hAnsi="Arial" w:cs="Arial"/>
          <w:lang w:val="sr-Latn-BA"/>
        </w:rPr>
        <w:t>10.000€</w:t>
      </w:r>
      <w:r w:rsidR="00591C5D" w:rsidRPr="00FE1F4C">
        <w:rPr>
          <w:rFonts w:ascii="Arial" w:hAnsi="Arial" w:cs="Arial"/>
          <w:lang w:val="sr-Latn-BA"/>
        </w:rPr>
        <w:t>,</w:t>
      </w:r>
      <w:r w:rsidRPr="00FE1F4C">
        <w:rPr>
          <w:rFonts w:ascii="Arial" w:hAnsi="Arial" w:cs="Arial"/>
          <w:lang w:val="sr-Latn-BA"/>
        </w:rPr>
        <w:t xml:space="preserve"> uz budžetsku podršku do </w:t>
      </w:r>
      <w:r w:rsidR="004923B4" w:rsidRPr="00FE1F4C">
        <w:rPr>
          <w:rFonts w:ascii="Arial" w:hAnsi="Arial" w:cs="Arial"/>
          <w:lang w:val="sr-Latn-BA"/>
        </w:rPr>
        <w:t>100</w:t>
      </w:r>
      <w:r w:rsidRPr="00FE1F4C">
        <w:rPr>
          <w:rFonts w:ascii="Arial" w:hAnsi="Arial" w:cs="Arial"/>
          <w:lang w:val="sr-Latn-BA"/>
        </w:rPr>
        <w:t>% vrijednosti prihvatljive investicije</w:t>
      </w:r>
      <w:r w:rsidR="004923B4" w:rsidRPr="00FE1F4C">
        <w:rPr>
          <w:rFonts w:ascii="Arial" w:hAnsi="Arial" w:cs="Arial"/>
          <w:lang w:val="sr-Latn-BA"/>
        </w:rPr>
        <w:t>.</w:t>
      </w:r>
      <w:r w:rsidRPr="00FE1F4C">
        <w:rPr>
          <w:rFonts w:ascii="Arial" w:hAnsi="Arial" w:cs="Arial"/>
          <w:lang w:val="sr-Latn-BA"/>
        </w:rPr>
        <w:t xml:space="preserve"> </w:t>
      </w:r>
      <w:r w:rsidR="006C7222" w:rsidRPr="00FE1F4C">
        <w:rPr>
          <w:rFonts w:ascii="Arial" w:eastAsiaTheme="minorHAnsi" w:hAnsi="Arial" w:cs="Arial"/>
          <w:lang w:val="sr-Cyrl-CS"/>
        </w:rPr>
        <w:t>Odobreni iznos podrške će biti isplaćen na žiro</w:t>
      </w:r>
      <w:r w:rsidR="00AA3C90" w:rsidRPr="00FE1F4C">
        <w:rPr>
          <w:rFonts w:ascii="Arial" w:eastAsiaTheme="minorHAnsi" w:hAnsi="Arial" w:cs="Arial"/>
          <w:lang w:val="hr-HR"/>
        </w:rPr>
        <w:t>-</w:t>
      </w:r>
      <w:r w:rsidR="006C7222" w:rsidRPr="00FE1F4C">
        <w:rPr>
          <w:rFonts w:ascii="Arial" w:eastAsiaTheme="minorHAnsi" w:hAnsi="Arial" w:cs="Arial"/>
          <w:lang w:val="sr-Cyrl-CS"/>
        </w:rPr>
        <w:t xml:space="preserve">račun </w:t>
      </w:r>
      <w:r w:rsidR="006C7222" w:rsidRPr="00FE1F4C">
        <w:rPr>
          <w:rFonts w:ascii="Arial" w:eastAsiaTheme="minorHAnsi" w:hAnsi="Arial" w:cs="Arial"/>
          <w:lang w:val="hr-HR"/>
        </w:rPr>
        <w:t xml:space="preserve">dobavljača/vršioca </w:t>
      </w:r>
      <w:r w:rsidR="006C7222" w:rsidRPr="00FE1F4C">
        <w:rPr>
          <w:rFonts w:ascii="Arial" w:eastAsiaTheme="minorHAnsi" w:hAnsi="Arial" w:cs="Arial"/>
          <w:lang w:val="hr-HR"/>
        </w:rPr>
        <w:lastRenderedPageBreak/>
        <w:t>usluga nakon što se kontrolom na licu mjesta utvrdi da je investicija namjenski realizovana</w:t>
      </w:r>
      <w:r w:rsidR="008F0439" w:rsidRPr="00FE1F4C">
        <w:rPr>
          <w:rFonts w:ascii="Arial" w:eastAsiaTheme="minorHAnsi" w:hAnsi="Arial" w:cs="Arial"/>
          <w:lang w:val="hr-HR"/>
        </w:rPr>
        <w:t xml:space="preserve">, odnosno realizovana u skladu sa </w:t>
      </w:r>
      <w:r w:rsidR="00686C16" w:rsidRPr="00FE1F4C">
        <w:rPr>
          <w:rFonts w:ascii="Arial" w:eastAsia="Calibri" w:hAnsi="Arial" w:cs="Arial"/>
          <w:lang w:val="sr-Latn-BA"/>
        </w:rPr>
        <w:t>Rješenjem o odobrenju realizacije investicije.</w:t>
      </w:r>
      <w:r w:rsidR="008F0439" w:rsidRPr="00FE1F4C">
        <w:rPr>
          <w:rFonts w:ascii="Arial" w:eastAsiaTheme="minorHAnsi" w:hAnsi="Arial" w:cs="Arial"/>
          <w:lang w:val="hr-HR"/>
        </w:rPr>
        <w:t xml:space="preserve"> </w:t>
      </w:r>
      <w:r w:rsidR="006C7222" w:rsidRPr="00FE1F4C">
        <w:rPr>
          <w:rFonts w:ascii="Arial" w:eastAsiaTheme="minorHAnsi" w:hAnsi="Arial" w:cs="Arial"/>
          <w:lang w:val="hr-HR"/>
        </w:rPr>
        <w:t xml:space="preserve"> </w:t>
      </w:r>
    </w:p>
    <w:p w:rsidR="00F24AC2" w:rsidRPr="00FE1F4C" w:rsidRDefault="00F24AC2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0526AD" w:rsidRPr="00FE1F4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:rsidR="009E6D18" w:rsidRPr="00FE1F4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POTREBNA DOKUMENTACIJA UZ ZAHTJEV ZA ODOBRAVANJE PODRŠKE</w:t>
      </w:r>
    </w:p>
    <w:p w:rsidR="00943791" w:rsidRPr="00FE1F4C" w:rsidRDefault="00943791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</w:p>
    <w:p w:rsidR="009E6D18" w:rsidRPr="00FE1F4C" w:rsidRDefault="009E6D18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Popunjen </w:t>
      </w:r>
      <w:r w:rsidR="00FA79A5" w:rsidRPr="00FE1F4C">
        <w:rPr>
          <w:rFonts w:ascii="Arial" w:eastAsia="Calibri" w:hAnsi="Arial" w:cs="Arial"/>
          <w:lang w:val="sr-Latn-BA"/>
        </w:rPr>
        <w:t xml:space="preserve">cjelokupan </w:t>
      </w:r>
      <w:r w:rsidRPr="00FE1F4C">
        <w:rPr>
          <w:rFonts w:ascii="Arial" w:eastAsia="Calibri" w:hAnsi="Arial" w:cs="Arial"/>
          <w:lang w:val="sr-Latn-BA"/>
        </w:rPr>
        <w:t>Zahtjev za odobravanje podrške;</w:t>
      </w:r>
    </w:p>
    <w:p w:rsidR="008C4DC3" w:rsidRPr="00FE1F4C" w:rsidRDefault="00DB1EE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Uvjerenje o posjedu na teritoriji Crne Gore za podnosioca</w:t>
      </w:r>
      <w:r w:rsidR="00B25FE9" w:rsidRPr="00FE1F4C">
        <w:rPr>
          <w:rFonts w:ascii="Arial" w:eastAsia="Calibri" w:hAnsi="Arial" w:cs="Arial"/>
          <w:lang w:val="sr-Latn-BA"/>
        </w:rPr>
        <w:t xml:space="preserve"> zahtjeva</w:t>
      </w:r>
      <w:r w:rsidRPr="00FE1F4C">
        <w:rPr>
          <w:rFonts w:ascii="Arial" w:eastAsia="Calibri" w:hAnsi="Arial" w:cs="Arial"/>
          <w:lang w:val="sr-Latn-BA"/>
        </w:rPr>
        <w:t xml:space="preserve"> i članove </w:t>
      </w:r>
      <w:r w:rsidR="00B25FE9" w:rsidRPr="00FE1F4C">
        <w:rPr>
          <w:rFonts w:ascii="Arial" w:eastAsia="Calibri" w:hAnsi="Arial" w:cs="Arial"/>
          <w:lang w:val="sr-Latn-BA"/>
        </w:rPr>
        <w:t xml:space="preserve">njegove </w:t>
      </w:r>
      <w:r w:rsidRPr="00FE1F4C">
        <w:rPr>
          <w:rFonts w:ascii="Arial" w:eastAsia="Calibri" w:hAnsi="Arial" w:cs="Arial"/>
          <w:lang w:val="sr-Latn-BA"/>
        </w:rPr>
        <w:t>porodice</w:t>
      </w:r>
      <w:r w:rsidR="00B25FE9" w:rsidRPr="00FE1F4C">
        <w:rPr>
          <w:rFonts w:ascii="Arial" w:eastAsia="Calibri" w:hAnsi="Arial" w:cs="Arial"/>
          <w:lang w:val="sr-Latn-BA"/>
        </w:rPr>
        <w:t xml:space="preserve"> kao dokaz da postoje uslovi za bavljenje stočarstvom po pitanju zemljišta i objekata za smještaj stoke;</w:t>
      </w:r>
    </w:p>
    <w:p w:rsidR="009E6D18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F</w:t>
      </w:r>
      <w:r w:rsidR="009E6D18" w:rsidRPr="00FE1F4C">
        <w:rPr>
          <w:rFonts w:ascii="Arial" w:eastAsia="Calibri" w:hAnsi="Arial" w:cs="Arial"/>
          <w:lang w:val="sr-Latn-BA"/>
        </w:rPr>
        <w:t>otokopija</w:t>
      </w:r>
      <w:r w:rsidR="009322AD" w:rsidRPr="00FE1F4C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E1F4C">
        <w:rPr>
          <w:rFonts w:ascii="Arial" w:eastAsia="Calibri" w:hAnsi="Arial" w:cs="Arial"/>
          <w:lang w:val="sr-Latn-BA"/>
        </w:rPr>
        <w:t>ahtjeva;</w:t>
      </w:r>
    </w:p>
    <w:p w:rsidR="00EE3DFE" w:rsidRPr="00EE3DFE" w:rsidRDefault="00EE3DFE" w:rsidP="00EE3D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Izjava o kućnoj zajednici;</w:t>
      </w:r>
    </w:p>
    <w:p w:rsidR="00EE3DFE" w:rsidRDefault="00B70BA7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Izvod iz matične knjige rođenih djece podnosioca zahtjeva;</w:t>
      </w:r>
    </w:p>
    <w:p w:rsidR="00EE3DFE" w:rsidRDefault="00454AB1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Potvrda da se podnosilac zahtjeva nalazi na evi</w:t>
      </w:r>
      <w:r w:rsidR="00CA0868">
        <w:rPr>
          <w:rFonts w:ascii="Arial" w:eastAsia="Calibri" w:hAnsi="Arial" w:cs="Arial"/>
          <w:lang w:val="sr-Latn-BA"/>
        </w:rPr>
        <w:t>denciji nezaposlenih lica izdata</w:t>
      </w:r>
      <w:r w:rsidRPr="00FE1F4C">
        <w:rPr>
          <w:rFonts w:ascii="Arial" w:eastAsia="Calibri" w:hAnsi="Arial" w:cs="Arial"/>
          <w:lang w:val="sr-Latn-BA"/>
        </w:rPr>
        <w:t xml:space="preserve"> od strane Zavoda za zapošljavanje Crne Gore</w:t>
      </w:r>
      <w:r w:rsidR="00672CC3">
        <w:rPr>
          <w:rFonts w:ascii="Arial" w:eastAsia="Calibri" w:hAnsi="Arial" w:cs="Arial"/>
          <w:lang w:val="sr-Latn-BA"/>
        </w:rPr>
        <w:t>( sa naznakon od kada je prijavljen kod ZZZCG)</w:t>
      </w:r>
      <w:r w:rsidRPr="00FE1F4C">
        <w:rPr>
          <w:rFonts w:ascii="Arial" w:eastAsia="Calibri" w:hAnsi="Arial" w:cs="Arial"/>
          <w:lang w:val="sr-Latn-BA"/>
        </w:rPr>
        <w:t>;</w:t>
      </w:r>
    </w:p>
    <w:p w:rsidR="00226F8D" w:rsidRPr="00FE1F4C" w:rsidRDefault="002A5F9D" w:rsidP="00E4335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Potvrda</w:t>
      </w:r>
      <w:r w:rsidR="00B465D8" w:rsidRPr="00FE1F4C">
        <w:rPr>
          <w:rFonts w:ascii="Arial" w:eastAsia="Calibri" w:hAnsi="Arial" w:cs="Arial"/>
          <w:lang w:val="sr-Latn-BA"/>
        </w:rPr>
        <w:t xml:space="preserve"> da</w:t>
      </w:r>
      <w:r w:rsidR="00B90791" w:rsidRPr="00FE1F4C">
        <w:rPr>
          <w:rFonts w:ascii="Arial" w:eastAsia="Calibri" w:hAnsi="Arial" w:cs="Arial"/>
          <w:lang w:val="sr-Latn-BA"/>
        </w:rPr>
        <w:t xml:space="preserve"> </w:t>
      </w:r>
      <w:r w:rsidR="00C82A28">
        <w:rPr>
          <w:rFonts w:ascii="Arial" w:eastAsia="Calibri" w:hAnsi="Arial" w:cs="Arial"/>
          <w:lang w:val="sr-Latn-BA"/>
        </w:rPr>
        <w:t xml:space="preserve">je </w:t>
      </w:r>
      <w:r w:rsidR="00B90791" w:rsidRPr="00FE1F4C">
        <w:rPr>
          <w:rFonts w:ascii="Arial" w:eastAsia="Calibri" w:hAnsi="Arial" w:cs="Arial"/>
          <w:lang w:val="sr-Latn-BA"/>
        </w:rPr>
        <w:t xml:space="preserve">podnosilac zahtjeva 6 mjeseci </w:t>
      </w:r>
      <w:r w:rsidR="00C82A28">
        <w:rPr>
          <w:rFonts w:ascii="Arial" w:eastAsia="Calibri" w:hAnsi="Arial" w:cs="Arial"/>
          <w:lang w:val="sr-Latn-BA"/>
        </w:rPr>
        <w:t xml:space="preserve">prije </w:t>
      </w:r>
      <w:r w:rsidR="00B90791" w:rsidRPr="00FE1F4C">
        <w:rPr>
          <w:rFonts w:ascii="Arial" w:eastAsia="Calibri" w:hAnsi="Arial" w:cs="Arial"/>
          <w:lang w:val="sr-Latn-BA"/>
        </w:rPr>
        <w:t>dana objave javnog poziva</w:t>
      </w:r>
      <w:r w:rsidR="00B465D8" w:rsidRPr="00FE1F4C">
        <w:rPr>
          <w:rFonts w:ascii="Arial" w:eastAsia="Calibri" w:hAnsi="Arial" w:cs="Arial"/>
          <w:lang w:val="sr-Latn-BA"/>
        </w:rPr>
        <w:t xml:space="preserve"> ima</w:t>
      </w:r>
      <w:r w:rsidR="009E531F">
        <w:rPr>
          <w:rFonts w:ascii="Arial" w:eastAsia="Calibri" w:hAnsi="Arial" w:cs="Arial"/>
          <w:lang w:val="sr-Latn-BA"/>
        </w:rPr>
        <w:t>o</w:t>
      </w:r>
      <w:r w:rsidR="00B90791" w:rsidRPr="00FE1F4C">
        <w:rPr>
          <w:rFonts w:ascii="Arial" w:eastAsia="Calibri" w:hAnsi="Arial" w:cs="Arial"/>
          <w:lang w:val="sr-Latn-BA"/>
        </w:rPr>
        <w:t xml:space="preserve"> prebivalište </w:t>
      </w:r>
      <w:r w:rsidR="00F038D1" w:rsidRPr="00FE1F4C">
        <w:rPr>
          <w:rFonts w:ascii="Arial" w:eastAsia="Calibri" w:hAnsi="Arial" w:cs="Arial"/>
          <w:lang w:val="sr-Latn-BA"/>
        </w:rPr>
        <w:t xml:space="preserve">sa adresom </w:t>
      </w:r>
      <w:r w:rsidR="00B90791" w:rsidRPr="00FE1F4C">
        <w:rPr>
          <w:rFonts w:ascii="Arial" w:eastAsia="Calibri" w:hAnsi="Arial" w:cs="Arial"/>
          <w:lang w:val="sr-Latn-BA"/>
        </w:rPr>
        <w:t>u ruralnom području;</w:t>
      </w:r>
    </w:p>
    <w:p w:rsidR="007E10C8" w:rsidRPr="00FE1F4C" w:rsidRDefault="003B7A94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="Calibri" w:hAnsi="Arial" w:cs="Arial"/>
          <w:lang w:val="sr-Latn-BA"/>
        </w:rPr>
        <w:t xml:space="preserve">Ponuda za nabavku </w:t>
      </w:r>
      <w:r w:rsidR="00297B55">
        <w:rPr>
          <w:rFonts w:ascii="Arial" w:eastAsia="Calibri" w:hAnsi="Arial" w:cs="Arial"/>
          <w:lang w:val="sr-Latn-BA"/>
        </w:rPr>
        <w:t>stoke/</w:t>
      </w:r>
      <w:r w:rsidRPr="00FE1F4C">
        <w:rPr>
          <w:rFonts w:ascii="Arial" w:eastAsia="Calibri" w:hAnsi="Arial" w:cs="Arial"/>
          <w:lang w:val="sr-Latn-BA"/>
        </w:rPr>
        <w:t>roba ili vršenje usluga izdata od pravnog lica registrovanog za date djelatnosti</w:t>
      </w:r>
      <w:r w:rsidR="00E14AC7" w:rsidRPr="00FE1F4C">
        <w:rPr>
          <w:rFonts w:ascii="Arial" w:eastAsia="Calibri" w:hAnsi="Arial" w:cs="Arial"/>
          <w:lang w:val="sr-Latn-BA"/>
        </w:rPr>
        <w:t>, sa detaljnom specifikacijom</w:t>
      </w:r>
      <w:r w:rsidR="007E10C8" w:rsidRPr="00FE1F4C">
        <w:rPr>
          <w:rFonts w:ascii="Arial" w:eastAsia="Calibri" w:hAnsi="Arial" w:cs="Arial"/>
          <w:lang w:val="sr-Latn-BA"/>
        </w:rPr>
        <w:t>;</w:t>
      </w:r>
    </w:p>
    <w:p w:rsidR="003B7A94" w:rsidRPr="00FE1F4C" w:rsidRDefault="007E10C8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>S</w:t>
      </w:r>
      <w:r w:rsidR="00226F8D" w:rsidRPr="00FE1F4C">
        <w:rPr>
          <w:rFonts w:ascii="Arial" w:eastAsiaTheme="minorHAnsi" w:hAnsi="Arial" w:cs="Arial"/>
          <w:lang w:val="sr-Cyrl-CS"/>
        </w:rPr>
        <w:t>kic</w:t>
      </w:r>
      <w:r w:rsidRPr="00FE1F4C">
        <w:rPr>
          <w:rFonts w:ascii="Arial" w:eastAsiaTheme="minorHAnsi" w:hAnsi="Arial" w:cs="Arial"/>
          <w:lang w:val="hr-HR"/>
        </w:rPr>
        <w:t>a</w:t>
      </w:r>
      <w:r w:rsidR="00226F8D" w:rsidRPr="00FE1F4C">
        <w:rPr>
          <w:rFonts w:ascii="Arial" w:eastAsiaTheme="minorHAnsi" w:hAnsi="Arial" w:cs="Arial"/>
          <w:lang w:val="sr-Cyrl-CS"/>
        </w:rPr>
        <w:t>, sa detaljnim predmjerom i predračunom planiranih radova za sve radove na adaptaciji objekta</w:t>
      </w:r>
      <w:r w:rsidR="00CE4796">
        <w:rPr>
          <w:rFonts w:ascii="Arial" w:eastAsiaTheme="minorHAnsi" w:hAnsi="Arial" w:cs="Arial"/>
          <w:lang w:val="hr-HR"/>
        </w:rPr>
        <w:t xml:space="preserve">, izdata od pravnog lica registrovanog za navedene </w:t>
      </w:r>
      <w:r w:rsidR="0089363B">
        <w:rPr>
          <w:rFonts w:ascii="Arial" w:eastAsiaTheme="minorHAnsi" w:hAnsi="Arial" w:cs="Arial"/>
          <w:lang w:val="hr-HR"/>
        </w:rPr>
        <w:t>djelatnosti</w:t>
      </w:r>
      <w:r w:rsidR="00226F8D" w:rsidRPr="00FE1F4C">
        <w:rPr>
          <w:rFonts w:ascii="Arial" w:eastAsiaTheme="minorHAnsi" w:hAnsi="Arial" w:cs="Arial"/>
          <w:lang w:val="hr-HR"/>
        </w:rPr>
        <w:t>;</w:t>
      </w:r>
    </w:p>
    <w:p w:rsidR="009465BD" w:rsidRPr="00FE1F4C" w:rsidRDefault="009465BD" w:rsidP="00226F8D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</w:rPr>
        <w:t>Fotografija ob</w:t>
      </w:r>
      <w:r w:rsidR="004E511E" w:rsidRPr="00FE1F4C">
        <w:rPr>
          <w:rFonts w:ascii="Arial" w:eastAsiaTheme="minorHAnsi" w:hAnsi="Arial" w:cs="Arial"/>
        </w:rPr>
        <w:t xml:space="preserve">jekta i postojeće opreme </w:t>
      </w:r>
      <w:r w:rsidRPr="00FE1F4C">
        <w:rPr>
          <w:rFonts w:ascii="Arial" w:eastAsiaTheme="minorHAnsi" w:hAnsi="Arial" w:cs="Arial"/>
        </w:rPr>
        <w:t>sa kratkim opisom u kom dijelu se planira investicija, i navesti broj lista nepokretnosti i broj parcele</w:t>
      </w:r>
    </w:p>
    <w:p w:rsidR="007A675A" w:rsidRDefault="006A013B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Uvjerenje da se porodica </w:t>
      </w:r>
      <w:r w:rsidR="00146717" w:rsidRPr="00FE1F4C">
        <w:rPr>
          <w:rFonts w:ascii="Arial" w:eastAsia="Calibri" w:hAnsi="Arial" w:cs="Arial"/>
          <w:lang w:val="sr-Latn-BA"/>
        </w:rPr>
        <w:t>nalazi na</w:t>
      </w:r>
      <w:r w:rsidR="00F23680" w:rsidRPr="00FE1F4C">
        <w:rPr>
          <w:rFonts w:ascii="Arial" w:eastAsia="Calibri" w:hAnsi="Arial" w:cs="Arial"/>
          <w:lang w:val="sr-Latn-BA"/>
        </w:rPr>
        <w:t xml:space="preserve"> evidenciji MFSS</w:t>
      </w:r>
      <w:r w:rsidR="004F6443" w:rsidRPr="00FE1F4C">
        <w:rPr>
          <w:rFonts w:ascii="Arial" w:eastAsia="Calibri" w:hAnsi="Arial" w:cs="Arial"/>
          <w:lang w:val="sr-Latn-BA"/>
        </w:rPr>
        <w:t xml:space="preserve"> kao </w:t>
      </w:r>
      <w:r w:rsidR="00F23680" w:rsidRPr="00FE1F4C">
        <w:rPr>
          <w:rFonts w:ascii="Arial" w:eastAsia="Calibri" w:hAnsi="Arial" w:cs="Arial"/>
          <w:lang w:val="sr-Latn-BA"/>
        </w:rPr>
        <w:t>korisnik</w:t>
      </w:r>
      <w:r w:rsidR="004F6443" w:rsidRPr="00FE1F4C">
        <w:rPr>
          <w:rFonts w:ascii="Arial" w:eastAsia="Calibri" w:hAnsi="Arial" w:cs="Arial"/>
          <w:lang w:val="sr-Latn-BA"/>
        </w:rPr>
        <w:t>/nosilac</w:t>
      </w:r>
      <w:r w:rsidR="00F23680" w:rsidRPr="00FE1F4C">
        <w:rPr>
          <w:rFonts w:ascii="Arial" w:eastAsia="Calibri" w:hAnsi="Arial" w:cs="Arial"/>
          <w:lang w:val="sr-Latn-BA"/>
        </w:rPr>
        <w:t xml:space="preserve"> materijalnog obezbjeđenja porodice;</w:t>
      </w:r>
    </w:p>
    <w:p w:rsidR="007352C5" w:rsidRPr="00FE1F4C" w:rsidRDefault="007352C5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Uvjerenje da su članovi porodice korisnici nekog </w:t>
      </w:r>
      <w:r w:rsidR="00FF7C10">
        <w:rPr>
          <w:rFonts w:ascii="Arial" w:eastAsia="Calibri" w:hAnsi="Arial" w:cs="Arial"/>
          <w:lang w:val="sr-Latn-BA"/>
        </w:rPr>
        <w:t xml:space="preserve">od </w:t>
      </w:r>
      <w:r w:rsidRPr="00FE1F4C">
        <w:rPr>
          <w:rFonts w:ascii="Arial" w:eastAsia="Calibri" w:hAnsi="Arial" w:cs="Arial"/>
          <w:lang w:val="sr-Latn-BA"/>
        </w:rPr>
        <w:t>ostalih socijalnih davanja</w:t>
      </w:r>
      <w:r w:rsidR="00AF6F4C">
        <w:rPr>
          <w:rFonts w:ascii="Arial" w:eastAsia="Calibri" w:hAnsi="Arial" w:cs="Arial"/>
          <w:lang w:val="sr-Latn-BA"/>
        </w:rPr>
        <w:t xml:space="preserve">, npr. </w:t>
      </w:r>
      <w:r w:rsidR="007E576D">
        <w:rPr>
          <w:rFonts w:ascii="Arial" w:eastAsia="Calibri" w:hAnsi="Arial" w:cs="Arial"/>
          <w:lang w:val="sr-Latn-BA"/>
        </w:rPr>
        <w:t>k</w:t>
      </w:r>
      <w:r w:rsidR="00AF6F4C">
        <w:rPr>
          <w:rFonts w:ascii="Arial" w:eastAsia="Calibri" w:hAnsi="Arial" w:cs="Arial"/>
          <w:lang w:val="sr-Latn-BA"/>
        </w:rPr>
        <w:t>orisnici dodataka za njegu i pom</w:t>
      </w:r>
      <w:r w:rsidR="007E576D">
        <w:rPr>
          <w:rFonts w:ascii="Arial" w:eastAsia="Calibri" w:hAnsi="Arial" w:cs="Arial"/>
          <w:lang w:val="sr-Latn-BA"/>
        </w:rPr>
        <w:t>oć, korisnici</w:t>
      </w:r>
      <w:r w:rsidR="00882294">
        <w:rPr>
          <w:rFonts w:ascii="Arial" w:eastAsia="Calibri" w:hAnsi="Arial" w:cs="Arial"/>
          <w:lang w:val="sr-Latn-BA"/>
        </w:rPr>
        <w:t xml:space="preserve"> lične invalidnine</w:t>
      </w:r>
      <w:r w:rsidR="007E576D">
        <w:rPr>
          <w:rFonts w:ascii="Arial" w:eastAsia="Calibri" w:hAnsi="Arial" w:cs="Arial"/>
          <w:lang w:val="sr-Latn-BA"/>
        </w:rPr>
        <w:t xml:space="preserve"> ili sl.</w:t>
      </w:r>
      <w:r w:rsidR="00882294">
        <w:rPr>
          <w:rFonts w:ascii="Arial" w:eastAsia="Calibri" w:hAnsi="Arial" w:cs="Arial"/>
          <w:lang w:val="sr-Latn-BA"/>
        </w:rPr>
        <w:t>;</w:t>
      </w:r>
    </w:p>
    <w:p w:rsidR="00FD599D" w:rsidRPr="00FE1F4C" w:rsidRDefault="00FD599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Ministarstvo ima pravo da zatraži </w:t>
      </w:r>
      <w:r w:rsidR="00CE4796">
        <w:rPr>
          <w:rFonts w:ascii="Arial" w:eastAsia="Calibri" w:hAnsi="Arial" w:cs="Arial"/>
          <w:lang w:val="sr-Latn-BA"/>
        </w:rPr>
        <w:t>dodatnu</w:t>
      </w:r>
      <w:r w:rsidRPr="00FE1F4C">
        <w:rPr>
          <w:rFonts w:ascii="Arial" w:eastAsia="Calibri" w:hAnsi="Arial" w:cs="Arial"/>
          <w:lang w:val="sr-Latn-BA"/>
        </w:rPr>
        <w:t xml:space="preserve"> dokument</w:t>
      </w:r>
      <w:r w:rsidR="00CE4796">
        <w:rPr>
          <w:rFonts w:ascii="Arial" w:eastAsia="Calibri" w:hAnsi="Arial" w:cs="Arial"/>
          <w:lang w:val="sr-Latn-BA"/>
        </w:rPr>
        <w:t>aciju ukoliko je to neophod</w:t>
      </w:r>
      <w:r w:rsidRPr="00FE1F4C">
        <w:rPr>
          <w:rFonts w:ascii="Arial" w:eastAsia="Calibri" w:hAnsi="Arial" w:cs="Arial"/>
          <w:lang w:val="sr-Latn-BA"/>
        </w:rPr>
        <w:t>n</w:t>
      </w:r>
      <w:r w:rsidR="00CE4796">
        <w:rPr>
          <w:rFonts w:ascii="Arial" w:eastAsia="Calibri" w:hAnsi="Arial" w:cs="Arial"/>
          <w:lang w:val="sr-Latn-BA"/>
        </w:rPr>
        <w:t>o</w:t>
      </w:r>
      <w:r w:rsidRPr="00FE1F4C">
        <w:rPr>
          <w:rFonts w:ascii="Arial" w:eastAsia="Calibri" w:hAnsi="Arial" w:cs="Arial"/>
          <w:lang w:val="sr-Latn-BA"/>
        </w:rPr>
        <w:t xml:space="preserve"> za postupanje u okviru </w:t>
      </w:r>
      <w:r w:rsidR="008F6523" w:rsidRPr="00FE1F4C">
        <w:rPr>
          <w:rFonts w:ascii="Arial" w:eastAsia="Calibri" w:hAnsi="Arial" w:cs="Arial"/>
          <w:lang w:val="sr-Latn-BA"/>
        </w:rPr>
        <w:t>Z</w:t>
      </w:r>
      <w:r w:rsidRPr="00FE1F4C">
        <w:rPr>
          <w:rFonts w:ascii="Arial" w:eastAsia="Calibri" w:hAnsi="Arial" w:cs="Arial"/>
          <w:lang w:val="sr-Latn-BA"/>
        </w:rPr>
        <w:t>ahtjeva.</w:t>
      </w:r>
    </w:p>
    <w:p w:rsidR="00F77F27" w:rsidRPr="00FE1F4C" w:rsidRDefault="00F77F27" w:rsidP="0021096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val="sr-Latn-BA"/>
        </w:rPr>
      </w:pPr>
    </w:p>
    <w:p w:rsidR="00943791" w:rsidRPr="00FE1F4C" w:rsidRDefault="00943791" w:rsidP="0094379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>POTREBNA DOKUMENTACIJA UZ ZAHTJEV ZA ODOBRAVANJE PLAĆANJA</w:t>
      </w:r>
    </w:p>
    <w:p w:rsidR="00783328" w:rsidRPr="00FE1F4C" w:rsidRDefault="00783328" w:rsidP="0021096E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val="sr-Latn-BA"/>
        </w:rPr>
      </w:pPr>
    </w:p>
    <w:p w:rsidR="00783328" w:rsidRPr="00FE1F4C" w:rsidRDefault="00783328" w:rsidP="002D68B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Zahtjev za</w:t>
      </w:r>
      <w:r w:rsidR="00943791" w:rsidRPr="00FE1F4C">
        <w:rPr>
          <w:rFonts w:ascii="Arial" w:eastAsia="Calibri" w:hAnsi="Arial" w:cs="Arial"/>
          <w:lang w:val="sr-Latn-BA"/>
        </w:rPr>
        <w:t xml:space="preserve"> odobravanje plaćanja</w:t>
      </w:r>
      <w:r w:rsidRPr="00FE1F4C">
        <w:rPr>
          <w:rFonts w:ascii="Arial" w:eastAsia="Calibri" w:hAnsi="Arial" w:cs="Arial"/>
          <w:lang w:val="sr-Latn-BA"/>
        </w:rPr>
        <w:t>;</w:t>
      </w:r>
    </w:p>
    <w:p w:rsidR="002D68B6" w:rsidRPr="00FE1F4C" w:rsidRDefault="002D68B6" w:rsidP="002D68B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 xml:space="preserve">Ugovor o nabavci stoke </w:t>
      </w:r>
      <w:r w:rsidR="0062200C" w:rsidRPr="00FE1F4C">
        <w:rPr>
          <w:rFonts w:ascii="Arial" w:eastAsia="Calibri" w:hAnsi="Arial" w:cs="Arial"/>
          <w:lang w:val="sr-Latn-BA"/>
        </w:rPr>
        <w:t>sklopljen između podnosioca zahtjeva i</w:t>
      </w:r>
      <w:r w:rsidRPr="00FE1F4C">
        <w:rPr>
          <w:rFonts w:ascii="Arial" w:eastAsia="Calibri" w:hAnsi="Arial" w:cs="Arial"/>
          <w:lang w:val="sr-Latn-BA"/>
        </w:rPr>
        <w:t xml:space="preserve"> dobavljač</w:t>
      </w:r>
      <w:r w:rsidR="0062200C" w:rsidRPr="00FE1F4C">
        <w:rPr>
          <w:rFonts w:ascii="Arial" w:eastAsia="Calibri" w:hAnsi="Arial" w:cs="Arial"/>
          <w:lang w:val="sr-Latn-BA"/>
        </w:rPr>
        <w:t>a</w:t>
      </w:r>
      <w:r w:rsidR="00B9669E" w:rsidRPr="00FE1F4C">
        <w:rPr>
          <w:rFonts w:ascii="Arial" w:eastAsia="Calibri" w:hAnsi="Arial" w:cs="Arial"/>
          <w:lang w:val="sr-Latn-BA"/>
        </w:rPr>
        <w:t xml:space="preserve"> (ukoliko je predmet investiranja nabavka stoke)</w:t>
      </w:r>
      <w:r w:rsidRPr="00FE1F4C">
        <w:rPr>
          <w:rFonts w:ascii="Arial" w:eastAsia="Calibri" w:hAnsi="Arial" w:cs="Arial"/>
          <w:lang w:val="sr-Latn-BA"/>
        </w:rPr>
        <w:t>;</w:t>
      </w:r>
    </w:p>
    <w:p w:rsidR="00EB6873" w:rsidRPr="00FE1F4C" w:rsidRDefault="00EB6873" w:rsidP="00EB687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Ovjerena faktura za kupljenu opremu/izvedene radove</w:t>
      </w:r>
      <w:r w:rsidR="00EA547B" w:rsidRPr="00FE1F4C">
        <w:rPr>
          <w:rFonts w:ascii="Arial" w:eastAsia="Calibri" w:hAnsi="Arial" w:cs="Arial"/>
          <w:lang w:val="sr-Latn-BA"/>
        </w:rPr>
        <w:t>/nabavljena grla</w:t>
      </w:r>
      <w:r w:rsidRPr="00FE1F4C">
        <w:rPr>
          <w:rFonts w:ascii="Arial" w:eastAsia="Calibri" w:hAnsi="Arial" w:cs="Arial"/>
          <w:lang w:val="sr-Latn-BA"/>
        </w:rPr>
        <w:t>;</w:t>
      </w:r>
    </w:p>
    <w:p w:rsidR="00B9669E" w:rsidRPr="00FE1F4C" w:rsidRDefault="002D68B6" w:rsidP="00B9669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Polisa osiguranja grla</w:t>
      </w:r>
      <w:r w:rsidR="00670181" w:rsidRPr="00FE1F4C">
        <w:rPr>
          <w:rFonts w:ascii="Arial" w:eastAsia="Calibri" w:hAnsi="Arial" w:cs="Arial"/>
          <w:lang w:val="sr-Latn-BA"/>
        </w:rPr>
        <w:t xml:space="preserve"> koja se nalaze</w:t>
      </w:r>
      <w:r w:rsidR="002E0120" w:rsidRPr="00FE1F4C">
        <w:rPr>
          <w:rFonts w:ascii="Arial" w:eastAsia="Calibri" w:hAnsi="Arial" w:cs="Arial"/>
          <w:lang w:val="sr-Latn-BA"/>
        </w:rPr>
        <w:t xml:space="preserve"> u karantinu</w:t>
      </w:r>
      <w:r w:rsidR="004F3A05" w:rsidRPr="00FE1F4C">
        <w:rPr>
          <w:rFonts w:ascii="Arial" w:eastAsia="Calibri" w:hAnsi="Arial" w:cs="Arial"/>
          <w:lang w:val="sr-Latn-BA"/>
        </w:rPr>
        <w:t xml:space="preserve"> </w:t>
      </w:r>
      <w:r w:rsidR="00462710" w:rsidRPr="00FE1F4C">
        <w:rPr>
          <w:rFonts w:ascii="Arial" w:eastAsia="Calibri" w:hAnsi="Arial" w:cs="Arial"/>
          <w:lang w:val="sr-Latn-BA"/>
        </w:rPr>
        <w:t>(ukoliko je predmet investiranja nabavka stoke iz inostranstva)</w:t>
      </w:r>
      <w:r w:rsidR="002E0120" w:rsidRPr="00FE1F4C">
        <w:rPr>
          <w:rFonts w:ascii="Arial" w:eastAsia="Calibri" w:hAnsi="Arial" w:cs="Arial"/>
          <w:lang w:val="sr-Latn-BA"/>
        </w:rPr>
        <w:t xml:space="preserve"> i </w:t>
      </w:r>
      <w:r w:rsidR="00670181" w:rsidRPr="00FE1F4C">
        <w:rPr>
          <w:rFonts w:ascii="Arial" w:eastAsia="Calibri" w:hAnsi="Arial" w:cs="Arial"/>
          <w:lang w:val="sr-Latn-BA"/>
        </w:rPr>
        <w:t>polisa osiguranja za nabavljena grla (</w:t>
      </w:r>
      <w:r w:rsidR="00462710" w:rsidRPr="00FE1F4C">
        <w:rPr>
          <w:rFonts w:ascii="Arial" w:eastAsia="Calibri" w:hAnsi="Arial" w:cs="Arial"/>
          <w:lang w:val="sr-Latn-BA"/>
        </w:rPr>
        <w:t xml:space="preserve">važi za </w:t>
      </w:r>
      <w:r w:rsidR="00670181" w:rsidRPr="00FE1F4C">
        <w:rPr>
          <w:rFonts w:ascii="Arial" w:eastAsia="Calibri" w:hAnsi="Arial" w:cs="Arial"/>
          <w:lang w:val="sr-Latn-BA"/>
        </w:rPr>
        <w:t xml:space="preserve">grla koja su izašla iz karantina kao i za grla koja </w:t>
      </w:r>
      <w:r w:rsidR="00D46105" w:rsidRPr="00FE1F4C">
        <w:rPr>
          <w:rFonts w:ascii="Arial" w:eastAsia="Calibri" w:hAnsi="Arial" w:cs="Arial"/>
          <w:lang w:val="sr-Latn-BA"/>
        </w:rPr>
        <w:t>su kupljena u Crnoj Gori</w:t>
      </w:r>
      <w:r w:rsidR="00462710" w:rsidRPr="00FE1F4C">
        <w:rPr>
          <w:rFonts w:ascii="Arial" w:eastAsia="Calibri" w:hAnsi="Arial" w:cs="Arial"/>
          <w:lang w:val="sr-Latn-BA"/>
        </w:rPr>
        <w:t>)</w:t>
      </w:r>
      <w:r w:rsidRPr="00FE1F4C">
        <w:rPr>
          <w:rFonts w:ascii="Arial" w:eastAsia="Calibri" w:hAnsi="Arial" w:cs="Arial"/>
          <w:lang w:val="sr-Latn-BA"/>
        </w:rPr>
        <w:t>;</w:t>
      </w:r>
      <w:r w:rsidR="00B9669E" w:rsidRPr="00FE1F4C">
        <w:rPr>
          <w:rFonts w:ascii="Arial" w:eastAsia="Calibri" w:hAnsi="Arial" w:cs="Arial"/>
          <w:lang w:val="sr-Latn-BA"/>
        </w:rPr>
        <w:t xml:space="preserve"> </w:t>
      </w:r>
    </w:p>
    <w:p w:rsidR="002D68B6" w:rsidRPr="00FE1F4C" w:rsidRDefault="00B9669E" w:rsidP="002109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E1F4C">
        <w:rPr>
          <w:rFonts w:ascii="Arial" w:eastAsia="Calibri" w:hAnsi="Arial" w:cs="Arial"/>
          <w:lang w:val="sr-Latn-BA"/>
        </w:rPr>
        <w:t>Nabavljena grla moraju biti upisana na ime podnosioca zahtjeva (ukoliko je predmet investi</w:t>
      </w:r>
      <w:r w:rsidR="00EA547B" w:rsidRPr="00FE1F4C">
        <w:rPr>
          <w:rFonts w:ascii="Arial" w:eastAsia="Calibri" w:hAnsi="Arial" w:cs="Arial"/>
          <w:lang w:val="sr-Latn-BA"/>
        </w:rPr>
        <w:t>cije</w:t>
      </w:r>
      <w:r w:rsidRPr="00FE1F4C">
        <w:rPr>
          <w:rFonts w:ascii="Arial" w:eastAsia="Calibri" w:hAnsi="Arial" w:cs="Arial"/>
          <w:lang w:val="sr-Latn-BA"/>
        </w:rPr>
        <w:t xml:space="preserve"> nabavka stoke)</w:t>
      </w:r>
      <w:r w:rsidR="00F05DA8" w:rsidRPr="00FE1F4C">
        <w:rPr>
          <w:rFonts w:ascii="Arial" w:hAnsi="Arial" w:cs="Arial"/>
          <w:bCs/>
          <w:iCs/>
          <w:color w:val="000000"/>
        </w:rPr>
        <w:t xml:space="preserve"> - izvod iz veterinarske baze podataka (popis grla)</w:t>
      </w:r>
      <w:r w:rsidRPr="00FE1F4C">
        <w:rPr>
          <w:rFonts w:ascii="Arial" w:eastAsia="Calibri" w:hAnsi="Arial" w:cs="Arial"/>
          <w:lang w:val="sr-Latn-BA"/>
        </w:rPr>
        <w:t>;</w:t>
      </w:r>
    </w:p>
    <w:p w:rsidR="00651B49" w:rsidRPr="00FE1F4C" w:rsidRDefault="00651B49" w:rsidP="00B03B6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Fotokopija garancije za kupljenu opremu je obavezna za svaki predmet nabavke koji podliježe garanciji;</w:t>
      </w:r>
    </w:p>
    <w:p w:rsidR="004342ED" w:rsidRPr="00FE1F4C" w:rsidRDefault="004342ED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Rešenje o upisu u Registar poljoprivrednih gazdinstava</w:t>
      </w:r>
      <w:r w:rsidR="004B7A47" w:rsidRPr="00FE1F4C">
        <w:rPr>
          <w:rFonts w:ascii="Arial" w:eastAsia="Times New Roman" w:hAnsi="Arial" w:cs="Arial"/>
          <w:lang w:val="sr-Latn-ME"/>
        </w:rPr>
        <w:t xml:space="preserve"> </w:t>
      </w:r>
      <w:r w:rsidR="00BD1E6C" w:rsidRPr="00FE1F4C">
        <w:rPr>
          <w:rFonts w:ascii="Arial" w:hAnsi="Arial" w:cs="Arial"/>
          <w:color w:val="000000"/>
        </w:rPr>
        <w:t>u skladu sa Pravilnikom o obliku i načinu vođenja registra subjekata i registra poljoprivrednih gazdinstava (Službeni list Crne Gore, br. 16/14)</w:t>
      </w:r>
      <w:r w:rsidRPr="00FE1F4C">
        <w:rPr>
          <w:rFonts w:ascii="Arial" w:eastAsia="Times New Roman" w:hAnsi="Arial" w:cs="Arial"/>
          <w:lang w:val="sr-Latn-ME"/>
        </w:rPr>
        <w:t>;</w:t>
      </w:r>
    </w:p>
    <w:p w:rsidR="00CA10DB" w:rsidRPr="00FE1F4C" w:rsidRDefault="004342ED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Rešenje o upisu u Registar poljoprivrednih osiguranika</w:t>
      </w:r>
      <w:r w:rsidR="004B7A47" w:rsidRPr="00FE1F4C">
        <w:rPr>
          <w:rFonts w:ascii="Arial" w:eastAsia="Times New Roman" w:hAnsi="Arial" w:cs="Arial"/>
          <w:lang w:val="sr-Latn-ME"/>
        </w:rPr>
        <w:t xml:space="preserve"> </w:t>
      </w:r>
      <w:r w:rsidR="009B0E6A" w:rsidRPr="00FE1F4C">
        <w:rPr>
          <w:rFonts w:ascii="Arial" w:eastAsia="Times New Roman" w:hAnsi="Arial" w:cs="Arial"/>
          <w:lang w:val="sr-Latn-ME"/>
        </w:rPr>
        <w:t xml:space="preserve">na ime </w:t>
      </w:r>
      <w:r w:rsidR="004B7A47" w:rsidRPr="00FE1F4C">
        <w:rPr>
          <w:rFonts w:ascii="Arial" w:eastAsia="Times New Roman" w:hAnsi="Arial" w:cs="Arial"/>
          <w:lang w:val="sr-Latn-ME"/>
        </w:rPr>
        <w:t>podnosioca zahtjeva</w:t>
      </w:r>
      <w:r w:rsidR="004249D4" w:rsidRPr="00FE1F4C">
        <w:rPr>
          <w:rFonts w:ascii="Arial" w:eastAsia="Times New Roman" w:hAnsi="Arial" w:cs="Arial"/>
          <w:lang w:val="sr-Latn-ME"/>
        </w:rPr>
        <w:t>;</w:t>
      </w:r>
    </w:p>
    <w:p w:rsidR="00D53627" w:rsidRPr="00FE1F4C" w:rsidRDefault="00D53627" w:rsidP="00D53627">
      <w:pPr>
        <w:pStyle w:val="Default"/>
        <w:numPr>
          <w:ilvl w:val="0"/>
          <w:numId w:val="33"/>
        </w:numPr>
        <w:jc w:val="both"/>
        <w:rPr>
          <w:sz w:val="22"/>
          <w:szCs w:val="22"/>
        </w:rPr>
      </w:pPr>
      <w:r w:rsidRPr="00FE1F4C">
        <w:rPr>
          <w:sz w:val="22"/>
          <w:szCs w:val="22"/>
        </w:rPr>
        <w:t xml:space="preserve">Korisnik sredstava podrške je u obavezi da se nakon dobijanja sredstava podrške bavi poljoprivrednom proizvodnjom najmanje pet godina od dana dobijanja sredstava podrške (odnosno da je upisan u Registar osiguranika Ministarstva poljoprivrede, šumarstva i vodoprivrede, i da je upisan u Registar poljoprivrednih gazdinstava u periodu od 5 godina od dana odobrenja podrške). </w:t>
      </w:r>
      <w:r w:rsidRPr="00FE1F4C">
        <w:rPr>
          <w:sz w:val="22"/>
        </w:rPr>
        <w:t>U protivnom Ministarstvo će zatražiti povrat cjelokupnog iznosa isplaćene podrške uvećanog za iznos zatezne kamate</w:t>
      </w:r>
      <w:r w:rsidRPr="00FE1F4C">
        <w:rPr>
          <w:sz w:val="22"/>
          <w:szCs w:val="22"/>
        </w:rPr>
        <w:t>;</w:t>
      </w:r>
    </w:p>
    <w:p w:rsidR="00D53627" w:rsidRPr="00FE1F4C" w:rsidRDefault="00D53627" w:rsidP="00FE1F4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E1F4C">
        <w:rPr>
          <w:rFonts w:ascii="Arial" w:eastAsia="Times New Roman" w:hAnsi="Arial" w:cs="Arial"/>
          <w:color w:val="000000"/>
        </w:rPr>
        <w:lastRenderedPageBreak/>
        <w:t>Predmet odobrene investicije ne smije biti otuđen 5 godina od momenta donošenja Rješenja o odobravanju podrške. U protivnom Ministarstvo će zatražiti povrat cjelokupnog iznosa isplaćene podrške uvećanog za iznos zatezne kamate;</w:t>
      </w:r>
    </w:p>
    <w:p w:rsidR="004249D4" w:rsidRPr="00FE1F4C" w:rsidRDefault="004249D4" w:rsidP="004342E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FE1F4C">
        <w:rPr>
          <w:rFonts w:ascii="Arial" w:eastAsia="Times New Roman" w:hAnsi="Arial" w:cs="Arial"/>
          <w:lang w:val="sr-Latn-ME"/>
        </w:rPr>
        <w:t>Dokaz da se podnosilac zahtjeva ne nalazi na evidenciji ZZZCG</w:t>
      </w:r>
      <w:r w:rsidR="00BF687F" w:rsidRPr="00FE1F4C">
        <w:rPr>
          <w:rFonts w:ascii="Arial" w:eastAsia="Times New Roman" w:hAnsi="Arial" w:cs="Arial"/>
          <w:lang w:val="sr-Latn-ME"/>
        </w:rPr>
        <w:t>.</w:t>
      </w:r>
    </w:p>
    <w:p w:rsidR="004249D4" w:rsidRPr="00FE1F4C" w:rsidRDefault="004249D4" w:rsidP="002109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val="sr-Latn-ME"/>
        </w:rPr>
      </w:pPr>
    </w:p>
    <w:p w:rsidR="009E6D18" w:rsidRPr="00FE1F4C" w:rsidRDefault="009E6D18" w:rsidP="0021096E">
      <w:pPr>
        <w:pStyle w:val="ListParagraph"/>
        <w:jc w:val="both"/>
        <w:rPr>
          <w:rFonts w:ascii="Arial" w:eastAsia="Times New Roman" w:hAnsi="Arial" w:cs="Arial"/>
          <w:lang w:val="sr-Latn-ME"/>
        </w:rPr>
      </w:pPr>
    </w:p>
    <w:p w:rsidR="00F41FEA" w:rsidRPr="00FE1F4C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FE1F4C">
        <w:rPr>
          <w:rFonts w:ascii="Arial" w:hAnsi="Arial" w:cs="Arial"/>
          <w:b/>
          <w:lang w:val="sr-Latn-BA"/>
        </w:rPr>
        <w:t xml:space="preserve">NAČIN PODNOŠENJA </w:t>
      </w:r>
      <w:r w:rsidR="00A0352E" w:rsidRPr="00FE1F4C">
        <w:rPr>
          <w:rFonts w:ascii="Arial" w:hAnsi="Arial" w:cs="Arial"/>
          <w:b/>
          <w:lang w:val="sr-Latn-BA"/>
        </w:rPr>
        <w:t>ZAHTJEV</w:t>
      </w:r>
      <w:r w:rsidR="00D249DA" w:rsidRPr="00FE1F4C">
        <w:rPr>
          <w:rFonts w:ascii="Arial" w:hAnsi="Arial" w:cs="Arial"/>
          <w:b/>
          <w:lang w:val="sr-Latn-BA"/>
        </w:rPr>
        <w:t>A</w:t>
      </w:r>
      <w:r w:rsidR="00A0352E" w:rsidRPr="00FE1F4C">
        <w:rPr>
          <w:rFonts w:ascii="Arial" w:hAnsi="Arial" w:cs="Arial"/>
          <w:b/>
          <w:lang w:val="sr-Latn-BA"/>
        </w:rPr>
        <w:t xml:space="preserve"> ZA ODOBRAVANJE PODRŠKE</w:t>
      </w:r>
    </w:p>
    <w:p w:rsidR="00A0352E" w:rsidRPr="00FE1F4C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FE1F4C">
        <w:rPr>
          <w:rFonts w:ascii="Arial" w:hAnsi="Arial" w:cs="Arial"/>
          <w:lang w:val="sr-Latn-BA"/>
        </w:rPr>
        <w:t>Obrazac</w:t>
      </w:r>
      <w:bookmarkStart w:id="1" w:name="_Toc272607755"/>
      <w:r w:rsidRPr="00FE1F4C">
        <w:rPr>
          <w:rFonts w:ascii="Arial" w:hAnsi="Arial" w:cs="Arial"/>
          <w:lang w:val="sr-Latn-BA"/>
        </w:rPr>
        <w:t xml:space="preserve"> Zahtjeva za odobravanje podrške</w:t>
      </w:r>
      <w:bookmarkEnd w:id="1"/>
      <w:r w:rsidRPr="00FE1F4C">
        <w:rPr>
          <w:rFonts w:ascii="Arial" w:hAnsi="Arial" w:cs="Arial"/>
          <w:lang w:val="sr-Latn-BA"/>
        </w:rPr>
        <w:t xml:space="preserve"> za</w:t>
      </w:r>
      <w:r w:rsidR="00F30CB7" w:rsidRPr="00FE1F4C">
        <w:t xml:space="preserve"> </w:t>
      </w:r>
      <w:r w:rsidR="00F30CB7" w:rsidRPr="00FE1F4C">
        <w:rPr>
          <w:rFonts w:ascii="Arial" w:hAnsi="Arial" w:cs="Arial"/>
          <w:lang w:val="sr-Latn-BA"/>
        </w:rPr>
        <w:t>u okviru programa podrške za poboljšanje uslova života na selu za 2021. godinu</w:t>
      </w:r>
      <w:r w:rsidRPr="00FE1F4C">
        <w:rPr>
          <w:rFonts w:ascii="Arial" w:hAnsi="Arial" w:cs="Arial"/>
          <w:lang w:val="sr-Latn-BA"/>
        </w:rPr>
        <w:t xml:space="preserve"> se može preuzeti sa internet stranice Ministarstva poljoprivrede</w:t>
      </w:r>
      <w:r w:rsidR="001828C3" w:rsidRPr="00FE1F4C">
        <w:rPr>
          <w:rFonts w:ascii="Arial" w:hAnsi="Arial" w:cs="Arial"/>
          <w:lang w:val="sr-Latn-BA"/>
        </w:rPr>
        <w:t xml:space="preserve">, šumarstva i vodoprivrede </w:t>
      </w:r>
      <w:r w:rsidRPr="00FE1F4C">
        <w:rPr>
          <w:rFonts w:ascii="Arial" w:hAnsi="Arial" w:cs="Arial"/>
          <w:lang w:val="sr-Latn-BA"/>
        </w:rPr>
        <w:t>(</w:t>
      </w:r>
      <w:hyperlink r:id="rId9" w:history="1">
        <w:r w:rsidR="00447DBA" w:rsidRPr="00CF2672">
          <w:rPr>
            <w:rStyle w:val="Hyperlink"/>
            <w:rFonts w:ascii="Arial" w:hAnsi="Arial" w:cs="Arial"/>
            <w:lang w:val="sr-Latn-RS"/>
          </w:rPr>
          <w:t>www.gov.me</w:t>
        </w:r>
      </w:hyperlink>
      <w:r w:rsidR="00447DBA">
        <w:rPr>
          <w:rFonts w:ascii="Arial" w:hAnsi="Arial" w:cs="Arial"/>
          <w:lang w:val="sr-Latn-RS"/>
        </w:rPr>
        <w:t>/mpsv</w:t>
      </w:r>
      <w:r w:rsidRPr="00FE1F4C">
        <w:rPr>
          <w:rFonts w:ascii="Arial" w:hAnsi="Arial" w:cs="Arial"/>
          <w:lang w:val="sr-Latn-RS"/>
        </w:rPr>
        <w:t>)</w:t>
      </w:r>
      <w:r w:rsidRPr="00FE1F4C">
        <w:rPr>
          <w:rFonts w:ascii="Arial" w:hAnsi="Arial" w:cs="Arial"/>
          <w:lang w:val="sr-Latn-BA"/>
        </w:rPr>
        <w:t xml:space="preserve">. </w:t>
      </w:r>
    </w:p>
    <w:p w:rsidR="00A0352E" w:rsidRPr="00FE1F4C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0352E" w:rsidRPr="00FE1F4C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Popunjen</w:t>
      </w:r>
      <w:r w:rsidR="00A0352E" w:rsidRPr="00FE1F4C">
        <w:rPr>
          <w:rFonts w:ascii="Arial" w:eastAsiaTheme="minorHAnsi" w:hAnsi="Arial" w:cs="Arial"/>
          <w:lang w:val="sr-Cyrl-CS"/>
        </w:rPr>
        <w:t xml:space="preserve"> obra</w:t>
      </w:r>
      <w:r w:rsidRPr="00FE1F4C">
        <w:rPr>
          <w:rFonts w:ascii="Arial" w:eastAsiaTheme="minorHAnsi" w:hAnsi="Arial" w:cs="Arial"/>
          <w:lang w:val="sr-Latn-ME"/>
        </w:rPr>
        <w:t>zac</w:t>
      </w:r>
      <w:r w:rsidR="00A0352E" w:rsidRPr="00FE1F4C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:rsidR="00A0352E" w:rsidRPr="00FE1F4C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FE1F4C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 w:rsidRPr="00FE1F4C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FE1F4C">
        <w:rPr>
          <w:rFonts w:ascii="Arial" w:eastAsiaTheme="minorHAnsi" w:hAnsi="Arial" w:cs="Arial"/>
          <w:b/>
          <w:noProof/>
          <w:lang w:val="sr-Latn-RS"/>
        </w:rPr>
        <w:t>-</w:t>
      </w:r>
      <w:r w:rsidRPr="00FE1F4C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FE1F4C">
        <w:rPr>
          <w:rFonts w:ascii="Arial" w:eastAsiaTheme="minorHAnsi" w:hAnsi="Arial" w:cs="Arial"/>
          <w:b/>
          <w:noProof/>
          <w:lang w:val="it-IT"/>
        </w:rPr>
        <w:t xml:space="preserve"> ruralni razvoj-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hAnsi="Arial" w:cs="Arial"/>
          <w:b/>
          <w:noProof/>
          <w:lang w:val="sr-Cyrl-CS"/>
        </w:rPr>
        <w:t xml:space="preserve">po Javnom pozivu </w:t>
      </w:r>
      <w:r w:rsidR="00E06BAC" w:rsidRPr="00FE1F4C">
        <w:rPr>
          <w:rFonts w:ascii="Arial" w:hAnsi="Arial" w:cs="Arial"/>
          <w:b/>
          <w:noProof/>
          <w:lang w:val="sr-Cyrl-CS"/>
        </w:rPr>
        <w:t>u okviru programa podrške za poboljšanje uslova života na selu za 2021. godinu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eastAsia="Calibri" w:hAnsi="Arial" w:cs="Arial"/>
          <w:b/>
          <w:lang w:val="sr-Latn-BA"/>
        </w:rPr>
        <w:t>Rimski trg br. 46,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FE1F4C">
        <w:rPr>
          <w:rFonts w:ascii="Arial" w:eastAsia="Calibri" w:hAnsi="Arial" w:cs="Arial"/>
          <w:b/>
          <w:lang w:val="sr-Latn-BA"/>
        </w:rPr>
        <w:t>81000 Podgorica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FE1F4C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Cyrl-CS"/>
        </w:rPr>
        <w:t>020</w:t>
      </w:r>
      <w:r w:rsidRPr="00FE1F4C">
        <w:rPr>
          <w:rFonts w:ascii="Arial" w:eastAsiaTheme="minorHAnsi" w:hAnsi="Arial" w:cs="Arial"/>
          <w:b/>
          <w:lang w:val="sr-Latn-RS"/>
        </w:rPr>
        <w:t>-</w:t>
      </w:r>
      <w:r w:rsidRPr="00FE1F4C">
        <w:rPr>
          <w:rFonts w:ascii="Arial" w:eastAsiaTheme="minorHAnsi" w:hAnsi="Arial" w:cs="Arial"/>
          <w:b/>
          <w:lang w:val="sr-Cyrl-CS"/>
        </w:rPr>
        <w:t>482</w:t>
      </w:r>
      <w:r w:rsidRPr="00FE1F4C">
        <w:rPr>
          <w:rFonts w:ascii="Arial" w:eastAsiaTheme="minorHAnsi" w:hAnsi="Arial" w:cs="Arial"/>
          <w:b/>
          <w:lang w:val="sr-Latn-RS"/>
        </w:rPr>
        <w:t>-</w:t>
      </w:r>
      <w:r w:rsidR="00E47C3E" w:rsidRPr="00FE1F4C">
        <w:rPr>
          <w:rFonts w:ascii="Arial" w:eastAsiaTheme="minorHAnsi" w:hAnsi="Arial" w:cs="Arial"/>
          <w:b/>
          <w:lang w:val="hr-HR"/>
        </w:rPr>
        <w:t>1</w:t>
      </w:r>
      <w:r w:rsidR="00B3198A">
        <w:rPr>
          <w:rFonts w:ascii="Arial" w:eastAsiaTheme="minorHAnsi" w:hAnsi="Arial" w:cs="Arial"/>
          <w:b/>
          <w:lang w:val="hr-HR"/>
        </w:rPr>
        <w:t>76</w:t>
      </w:r>
      <w:r w:rsidR="00E47C3E" w:rsidRPr="00FE1F4C">
        <w:rPr>
          <w:rFonts w:ascii="Arial" w:eastAsiaTheme="minorHAnsi" w:hAnsi="Arial" w:cs="Arial"/>
          <w:b/>
          <w:lang w:val="sr-Cyrl-CS"/>
        </w:rPr>
        <w:t xml:space="preserve"> </w:t>
      </w:r>
    </w:p>
    <w:p w:rsidR="00A0352E" w:rsidRPr="00FE1F4C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:rsidR="00A0352E" w:rsidRPr="00FE1F4C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FE1F4C">
        <w:rPr>
          <w:rFonts w:ascii="Arial" w:eastAsiaTheme="minorHAnsi" w:hAnsi="Arial" w:cs="Arial"/>
          <w:b/>
          <w:lang w:val="sr-Cyrl-CS"/>
        </w:rPr>
        <w:t xml:space="preserve">Trajanje Javnog poziva je </w:t>
      </w:r>
      <w:r w:rsidR="00B3198A">
        <w:rPr>
          <w:rFonts w:ascii="Arial" w:eastAsiaTheme="minorHAnsi" w:hAnsi="Arial" w:cs="Arial"/>
          <w:b/>
          <w:lang w:val="sr-Latn-RS"/>
        </w:rPr>
        <w:t xml:space="preserve">od </w:t>
      </w:r>
      <w:r w:rsidR="00447DBA">
        <w:rPr>
          <w:rFonts w:ascii="Arial" w:eastAsiaTheme="minorHAnsi" w:hAnsi="Arial" w:cs="Arial"/>
          <w:b/>
          <w:lang w:val="sr-Latn-RS"/>
        </w:rPr>
        <w:t>23</w:t>
      </w:r>
      <w:r w:rsidR="00B3198A">
        <w:rPr>
          <w:rFonts w:ascii="Arial" w:eastAsiaTheme="minorHAnsi" w:hAnsi="Arial" w:cs="Arial"/>
          <w:b/>
          <w:lang w:val="sr-Latn-RS"/>
        </w:rPr>
        <w:t>.07.</w:t>
      </w:r>
      <w:r w:rsidR="00911EDB">
        <w:rPr>
          <w:rFonts w:ascii="Arial" w:eastAsiaTheme="minorHAnsi" w:hAnsi="Arial" w:cs="Arial"/>
          <w:b/>
          <w:lang w:val="sr-Latn-RS"/>
        </w:rPr>
        <w:t xml:space="preserve"> do</w:t>
      </w:r>
      <w:r w:rsidR="00911EDB">
        <w:rPr>
          <w:rFonts w:ascii="Arial" w:eastAsiaTheme="minorHAnsi" w:hAnsi="Arial" w:cs="Arial"/>
          <w:b/>
          <w:lang w:val="hr-HR"/>
        </w:rPr>
        <w:t xml:space="preserve"> </w:t>
      </w:r>
      <w:r w:rsidR="00447DBA">
        <w:rPr>
          <w:rFonts w:ascii="Arial" w:eastAsiaTheme="minorHAnsi" w:hAnsi="Arial" w:cs="Arial"/>
          <w:b/>
          <w:lang w:val="hr-HR"/>
        </w:rPr>
        <w:t>23</w:t>
      </w:r>
      <w:r w:rsidR="00911EDB">
        <w:rPr>
          <w:rFonts w:ascii="Arial" w:eastAsiaTheme="minorHAnsi" w:hAnsi="Arial" w:cs="Arial"/>
          <w:b/>
          <w:lang w:val="hr-HR"/>
        </w:rPr>
        <w:t>.08.</w:t>
      </w:r>
      <w:r w:rsidR="007F31C6" w:rsidRPr="00FE1F4C">
        <w:rPr>
          <w:rFonts w:ascii="Arial" w:eastAsiaTheme="minorHAnsi" w:hAnsi="Arial" w:cs="Arial"/>
          <w:b/>
          <w:lang w:val="sr-Cyrl-CS"/>
        </w:rPr>
        <w:t>20</w:t>
      </w:r>
      <w:r w:rsidR="007F31C6" w:rsidRPr="00FE1F4C">
        <w:rPr>
          <w:rFonts w:ascii="Arial" w:eastAsiaTheme="minorHAnsi" w:hAnsi="Arial" w:cs="Arial"/>
          <w:b/>
          <w:lang w:val="hr-HR"/>
        </w:rPr>
        <w:t>2</w:t>
      </w:r>
      <w:r w:rsidR="000551C1" w:rsidRPr="00FE1F4C">
        <w:rPr>
          <w:rFonts w:ascii="Arial" w:eastAsiaTheme="minorHAnsi" w:hAnsi="Arial" w:cs="Arial"/>
          <w:b/>
          <w:lang w:val="hr-HR"/>
        </w:rPr>
        <w:t>1</w:t>
      </w:r>
      <w:r w:rsidRPr="00FE1F4C">
        <w:rPr>
          <w:rFonts w:ascii="Arial" w:eastAsiaTheme="minorHAnsi" w:hAnsi="Arial" w:cs="Arial"/>
          <w:b/>
          <w:lang w:val="sr-Cyrl-CS"/>
        </w:rPr>
        <w:t>. godine</w:t>
      </w:r>
      <w:r w:rsidR="003D0DF5" w:rsidRPr="00FE1F4C">
        <w:rPr>
          <w:rFonts w:ascii="Arial" w:eastAsiaTheme="minorHAnsi" w:hAnsi="Arial" w:cs="Arial"/>
          <w:b/>
          <w:lang w:val="sr-Latn-ME"/>
        </w:rPr>
        <w:t>.</w:t>
      </w:r>
    </w:p>
    <w:p w:rsidR="00A0352E" w:rsidRPr="00FE1F4C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:rsidR="00213CE4" w:rsidRPr="00FE1F4C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Ukoliko uk</w:t>
      </w:r>
      <w:r w:rsidR="00516011" w:rsidRPr="00FE1F4C">
        <w:rPr>
          <w:rFonts w:ascii="Arial" w:eastAsiaTheme="minorHAnsi" w:hAnsi="Arial" w:cs="Arial"/>
          <w:lang w:val="sr-Cyrl-CS"/>
        </w:rPr>
        <w:t>upna visina podrške, na osnovu Z</w:t>
      </w:r>
      <w:r w:rsidRPr="00FE1F4C">
        <w:rPr>
          <w:rFonts w:ascii="Arial" w:eastAsiaTheme="minorHAnsi" w:hAnsi="Arial" w:cs="Arial"/>
          <w:lang w:val="sr-Cyrl-CS"/>
        </w:rPr>
        <w:t xml:space="preserve">ahtjeva za odobravanje podrške, prevazilazi budžetom planirani godišnji iznos, Ministarstvo će prekinuti dalju realizaciju mjere, </w:t>
      </w:r>
      <w:r w:rsidR="00006448" w:rsidRPr="00FE1F4C">
        <w:rPr>
          <w:rFonts w:ascii="Arial" w:eastAsiaTheme="minorHAnsi" w:hAnsi="Arial" w:cs="Arial"/>
          <w:lang w:val="hr-HR"/>
        </w:rPr>
        <w:t xml:space="preserve">i </w:t>
      </w:r>
      <w:r w:rsidRPr="00FE1F4C">
        <w:rPr>
          <w:rFonts w:ascii="Arial" w:eastAsiaTheme="minorHAnsi" w:hAnsi="Arial" w:cs="Arial"/>
          <w:lang w:val="sr-Cyrl-CS"/>
        </w:rPr>
        <w:t>obavijestiti</w:t>
      </w:r>
      <w:r w:rsidR="00E06BAC" w:rsidRPr="00FE1F4C">
        <w:rPr>
          <w:rFonts w:ascii="Arial" w:eastAsiaTheme="minorHAnsi" w:hAnsi="Arial" w:cs="Arial"/>
          <w:lang w:val="hr-HR"/>
        </w:rPr>
        <w:t xml:space="preserve"> javnost o tome</w:t>
      </w:r>
      <w:r w:rsidRPr="00FE1F4C">
        <w:rPr>
          <w:rFonts w:ascii="Arial" w:eastAsiaTheme="minorHAnsi" w:hAnsi="Arial" w:cs="Arial"/>
          <w:lang w:val="sr-Cyrl-CS"/>
        </w:rPr>
        <w:t>.</w:t>
      </w:r>
    </w:p>
    <w:p w:rsidR="00A0352E" w:rsidRPr="00FE1F4C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:rsidR="00F46953" w:rsidRPr="00FE1F4C" w:rsidRDefault="00A0352E" w:rsidP="00E05732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2" w:name="_Toc346820334"/>
    </w:p>
    <w:p w:rsidR="00F46953" w:rsidRPr="00FE1F4C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B856FE" w:rsidRPr="00FE1F4C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FE1F4C">
        <w:rPr>
          <w:rFonts w:ascii="Arial" w:eastAsia="Calibri" w:hAnsi="Arial" w:cs="Arial"/>
          <w:b/>
          <w:noProof/>
          <w:lang w:val="sr-Latn-BA"/>
        </w:rPr>
        <w:t>PROCEDURA REALIZACIJE</w:t>
      </w:r>
    </w:p>
    <w:p w:rsidR="00536B38" w:rsidRPr="00FE1F4C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Pr="00FE1F4C" w:rsidRDefault="00516011" w:rsidP="004C7B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Latn-RS"/>
        </w:rPr>
        <w:t>Podnosilac Z</w:t>
      </w:r>
      <w:r w:rsidR="00B30F8A" w:rsidRPr="00FE1F4C">
        <w:rPr>
          <w:rFonts w:ascii="Arial" w:eastAsiaTheme="minorHAnsi" w:hAnsi="Arial" w:cs="Arial"/>
          <w:lang w:val="sr-Latn-RS"/>
        </w:rPr>
        <w:t>ahtjeva</w:t>
      </w:r>
      <w:r w:rsidR="00536B38" w:rsidRPr="00FE1F4C">
        <w:rPr>
          <w:rFonts w:ascii="Arial" w:eastAsiaTheme="minorHAnsi" w:hAnsi="Arial" w:cs="Arial"/>
          <w:lang w:val="sr-Latn-RS"/>
        </w:rPr>
        <w:t xml:space="preserve"> se obraća Zahtjevom za odobravanje podrške</w:t>
      </w:r>
      <w:r w:rsidR="004C7B5B" w:rsidRPr="00FE1F4C">
        <w:t xml:space="preserve"> </w:t>
      </w:r>
      <w:r w:rsidR="004C7B5B" w:rsidRPr="00FE1F4C">
        <w:rPr>
          <w:rFonts w:ascii="Arial" w:eastAsiaTheme="minorHAnsi" w:hAnsi="Arial" w:cs="Arial"/>
          <w:lang w:val="sr-Latn-RS"/>
        </w:rPr>
        <w:t xml:space="preserve">u okviru </w:t>
      </w:r>
      <w:r w:rsidR="00ED25E0" w:rsidRPr="00FE1F4C">
        <w:rPr>
          <w:rFonts w:ascii="Arial" w:eastAsiaTheme="minorHAnsi" w:hAnsi="Arial" w:cs="Arial"/>
          <w:lang w:val="sr-Latn-RS"/>
        </w:rPr>
        <w:t>P</w:t>
      </w:r>
      <w:r w:rsidR="004C7B5B" w:rsidRPr="00FE1F4C">
        <w:rPr>
          <w:rFonts w:ascii="Arial" w:eastAsiaTheme="minorHAnsi" w:hAnsi="Arial" w:cs="Arial"/>
          <w:lang w:val="sr-Latn-RS"/>
        </w:rPr>
        <w:t>rograma podrške za poboljšanje uslova života na selu za 2021. godinu</w:t>
      </w:r>
      <w:r w:rsidR="00536B38" w:rsidRPr="00FE1F4C">
        <w:rPr>
          <w:rFonts w:ascii="Arial" w:eastAsiaTheme="minorHAnsi" w:hAnsi="Arial" w:cs="Arial"/>
          <w:lang w:val="sr-Latn-RS"/>
        </w:rPr>
        <w:t xml:space="preserve"> </w:t>
      </w:r>
      <w:r w:rsidR="00276F6D" w:rsidRPr="00FE1F4C">
        <w:rPr>
          <w:rFonts w:ascii="Arial" w:eastAsiaTheme="minorHAnsi" w:hAnsi="Arial" w:cs="Arial"/>
          <w:lang w:val="sr-Latn-RS"/>
        </w:rPr>
        <w:t>Ministarstvu</w:t>
      </w:r>
      <w:r w:rsidR="008A33AD" w:rsidRPr="00FE1F4C">
        <w:rPr>
          <w:rFonts w:ascii="Arial" w:eastAsiaTheme="minorHAnsi" w:hAnsi="Arial" w:cs="Arial"/>
          <w:lang w:val="sr-Latn-RS"/>
        </w:rPr>
        <w:t xml:space="preserve"> poljoprivrede</w:t>
      </w:r>
      <w:r w:rsidR="000551C1" w:rsidRPr="00FE1F4C">
        <w:rPr>
          <w:rFonts w:ascii="Arial" w:eastAsiaTheme="minorHAnsi" w:hAnsi="Arial" w:cs="Arial"/>
          <w:lang w:val="sr-Latn-RS"/>
        </w:rPr>
        <w:t>,</w:t>
      </w:r>
      <w:r w:rsidR="008A33AD" w:rsidRPr="00FE1F4C">
        <w:rPr>
          <w:rFonts w:ascii="Arial" w:eastAsiaTheme="minorHAnsi" w:hAnsi="Arial" w:cs="Arial"/>
          <w:lang w:val="sr-Latn-RS"/>
        </w:rPr>
        <w:t xml:space="preserve"> </w:t>
      </w:r>
      <w:r w:rsidR="000551C1" w:rsidRPr="00FE1F4C">
        <w:rPr>
          <w:rFonts w:ascii="Arial" w:eastAsiaTheme="minorHAnsi" w:hAnsi="Arial" w:cs="Arial"/>
          <w:lang w:val="sr-Latn-RS"/>
        </w:rPr>
        <w:t>šumarstva i vodoprivrede</w:t>
      </w:r>
      <w:r w:rsidR="00536B38" w:rsidRPr="00FE1F4C">
        <w:rPr>
          <w:rFonts w:ascii="Arial" w:eastAsiaTheme="minorHAnsi" w:hAnsi="Arial" w:cs="Arial"/>
          <w:lang w:val="sr-Latn-RS"/>
        </w:rPr>
        <w:t>;</w:t>
      </w:r>
    </w:p>
    <w:p w:rsidR="00276F6D" w:rsidRPr="00FE1F4C" w:rsidRDefault="008A33AD" w:rsidP="008A33A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Latn-RS"/>
        </w:rPr>
        <w:t>Ministarstvo formira K</w:t>
      </w:r>
      <w:r w:rsidR="00276F6D" w:rsidRPr="00FE1F4C">
        <w:rPr>
          <w:rFonts w:ascii="Arial" w:eastAsiaTheme="minorHAnsi" w:hAnsi="Arial" w:cs="Arial"/>
          <w:lang w:val="sr-Latn-RS"/>
        </w:rPr>
        <w:t xml:space="preserve">omisiju za dodjelu podrške </w:t>
      </w:r>
      <w:r w:rsidRPr="00FE1F4C">
        <w:rPr>
          <w:rFonts w:ascii="Arial" w:eastAsiaTheme="minorHAnsi" w:hAnsi="Arial" w:cs="Arial"/>
          <w:lang w:val="sr-Latn-RS"/>
        </w:rPr>
        <w:t xml:space="preserve">po Javnom pozivu </w:t>
      </w:r>
      <w:r w:rsidR="00FA096E" w:rsidRPr="00FE1F4C">
        <w:rPr>
          <w:rFonts w:ascii="Arial" w:eastAsiaTheme="minorHAnsi" w:hAnsi="Arial" w:cs="Arial"/>
          <w:lang w:val="sr-Latn-RS"/>
        </w:rPr>
        <w:t>koja obavlja administrativnu i terensku kontrolu primljenih zahtjeva;</w:t>
      </w:r>
    </w:p>
    <w:p w:rsidR="008814F2" w:rsidRPr="00FE1F4C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 xml:space="preserve">Na osnovu </w:t>
      </w:r>
      <w:r w:rsidR="00655E3E" w:rsidRPr="00FE1F4C">
        <w:rPr>
          <w:rFonts w:ascii="Arial" w:eastAsia="Calibri" w:hAnsi="Arial" w:cs="Arial"/>
          <w:lang w:val="sr-Latn-BA"/>
        </w:rPr>
        <w:t xml:space="preserve">nalaza </w:t>
      </w:r>
      <w:r w:rsidRPr="00FE1F4C">
        <w:rPr>
          <w:rFonts w:ascii="Arial" w:eastAsia="Calibri" w:hAnsi="Arial" w:cs="Arial"/>
          <w:lang w:val="sr-Latn-BA"/>
        </w:rPr>
        <w:t xml:space="preserve">administrativne kontrole, </w:t>
      </w:r>
      <w:r w:rsidR="00591B00" w:rsidRPr="00FE1F4C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 w:rsidRPr="00FE1F4C">
        <w:rPr>
          <w:rFonts w:ascii="Arial" w:eastAsia="Calibri" w:hAnsi="Arial" w:cs="Arial"/>
          <w:lang w:val="sr-Latn-BA"/>
        </w:rPr>
        <w:t xml:space="preserve"> poziva prihvatljiv za podršku, </w:t>
      </w:r>
      <w:r w:rsidR="00903085" w:rsidRPr="00FE1F4C">
        <w:rPr>
          <w:rFonts w:ascii="Arial" w:eastAsia="Calibri" w:hAnsi="Arial" w:cs="Arial"/>
          <w:lang w:val="sr-Latn-BA"/>
        </w:rPr>
        <w:t>Komisija</w:t>
      </w:r>
      <w:r w:rsidRPr="00FE1F4C">
        <w:rPr>
          <w:rFonts w:ascii="Arial" w:eastAsia="Calibri" w:hAnsi="Arial" w:cs="Arial"/>
          <w:lang w:val="sr-Latn-BA"/>
        </w:rPr>
        <w:t xml:space="preserve"> obavlja terensku kontrolu i </w:t>
      </w:r>
      <w:r w:rsidR="00E87206" w:rsidRPr="00FE1F4C">
        <w:rPr>
          <w:rFonts w:ascii="Arial" w:eastAsia="Calibri" w:hAnsi="Arial" w:cs="Arial"/>
          <w:lang w:val="sr-Latn-BA"/>
        </w:rPr>
        <w:t xml:space="preserve">formira </w:t>
      </w:r>
      <w:r w:rsidR="00655E3E" w:rsidRPr="00FE1F4C">
        <w:rPr>
          <w:rFonts w:ascii="Arial" w:eastAsia="Calibri" w:hAnsi="Arial" w:cs="Arial"/>
          <w:lang w:val="sr-Latn-BA"/>
        </w:rPr>
        <w:t xml:space="preserve">Zapisnik/Izvještaj </w:t>
      </w:r>
      <w:r w:rsidRPr="00FE1F4C">
        <w:rPr>
          <w:rFonts w:ascii="Arial" w:eastAsia="Calibri" w:hAnsi="Arial" w:cs="Arial"/>
          <w:lang w:val="sr-Latn-BA"/>
        </w:rPr>
        <w:t>praćen foto zapisom</w:t>
      </w:r>
      <w:r w:rsidR="00903085" w:rsidRPr="00FE1F4C">
        <w:rPr>
          <w:rFonts w:ascii="Arial" w:eastAsia="Calibri" w:hAnsi="Arial" w:cs="Arial"/>
          <w:lang w:val="sr-Latn-BA"/>
        </w:rPr>
        <w:t xml:space="preserve"> i daje predlog za donošenje </w:t>
      </w:r>
      <w:r w:rsidR="006F1758" w:rsidRPr="00FE1F4C">
        <w:rPr>
          <w:rFonts w:ascii="Arial" w:eastAsia="Calibri" w:hAnsi="Arial" w:cs="Arial"/>
          <w:lang w:val="sr-Latn-BA"/>
        </w:rPr>
        <w:t>Rješenja o odobrenju realizacije investicije</w:t>
      </w:r>
      <w:r w:rsidR="008814F2" w:rsidRPr="00FE1F4C">
        <w:rPr>
          <w:rFonts w:ascii="Arial" w:eastAsia="Calibri" w:hAnsi="Arial" w:cs="Arial"/>
          <w:lang w:val="sr-Latn-BA"/>
        </w:rPr>
        <w:t>;</w:t>
      </w:r>
    </w:p>
    <w:p w:rsidR="00D331BE" w:rsidRPr="00FE1F4C" w:rsidRDefault="00D331BE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 xml:space="preserve">U slučaju da sredstva zatražena zahtjevima </w:t>
      </w:r>
      <w:r w:rsidR="00A44C01" w:rsidRPr="00FE1F4C">
        <w:rPr>
          <w:rFonts w:ascii="Arial" w:eastAsia="Calibri" w:hAnsi="Arial" w:cs="Arial"/>
          <w:lang w:val="sr-Latn-BA"/>
        </w:rPr>
        <w:t>podnosilaca zahtjeva</w:t>
      </w:r>
      <w:r w:rsidRPr="00FE1F4C">
        <w:rPr>
          <w:rFonts w:ascii="Arial" w:eastAsia="Calibri" w:hAnsi="Arial" w:cs="Arial"/>
          <w:lang w:val="sr-Latn-BA"/>
        </w:rPr>
        <w:t xml:space="preserve"> upućenim Ministarstvu prevazilaze sredstva opredijeljena ovom mjerom u okviru Agrobudžeta</w:t>
      </w:r>
      <w:r w:rsidR="00A44C01" w:rsidRPr="00FE1F4C">
        <w:rPr>
          <w:rFonts w:ascii="Arial" w:eastAsia="Calibri" w:hAnsi="Arial" w:cs="Arial"/>
          <w:lang w:val="sr-Latn-BA"/>
        </w:rPr>
        <w:t xml:space="preserve">, zahtjevi će se rangirati u skladu sa kriterijumima u tabeli u okviru ovog Javnog poziva; </w:t>
      </w:r>
    </w:p>
    <w:p w:rsidR="00536B38" w:rsidRPr="00FE1F4C" w:rsidRDefault="008814F2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="Calibri" w:hAnsi="Arial" w:cs="Arial"/>
          <w:lang w:val="sr-Latn-BA"/>
        </w:rPr>
        <w:t>Ministar</w:t>
      </w:r>
      <w:r w:rsidR="00DA5730" w:rsidRPr="00FE1F4C">
        <w:rPr>
          <w:rFonts w:ascii="Arial" w:eastAsia="Calibri" w:hAnsi="Arial" w:cs="Arial"/>
          <w:lang w:val="sr-Latn-BA"/>
        </w:rPr>
        <w:t>stvo poljoprivrede, šumarstva i</w:t>
      </w:r>
      <w:r w:rsidRPr="00FE1F4C">
        <w:rPr>
          <w:rFonts w:ascii="Arial" w:eastAsia="Calibri" w:hAnsi="Arial" w:cs="Arial"/>
          <w:lang w:val="sr-Latn-BA"/>
        </w:rPr>
        <w:t xml:space="preserve"> vodoprivrede donosi </w:t>
      </w:r>
      <w:r w:rsidR="006C5A2A" w:rsidRPr="00FE1F4C">
        <w:rPr>
          <w:rFonts w:ascii="Arial" w:eastAsia="Calibri" w:hAnsi="Arial" w:cs="Arial"/>
          <w:lang w:val="sr-Latn-BA"/>
        </w:rPr>
        <w:t>R</w:t>
      </w:r>
      <w:r w:rsidRPr="00FE1F4C">
        <w:rPr>
          <w:rFonts w:ascii="Arial" w:eastAsia="Calibri" w:hAnsi="Arial" w:cs="Arial"/>
          <w:lang w:val="sr-Latn-BA"/>
        </w:rPr>
        <w:t xml:space="preserve">ješenje o odobrenju </w:t>
      </w:r>
      <w:r w:rsidR="006F1758" w:rsidRPr="00FE1F4C">
        <w:rPr>
          <w:rFonts w:ascii="Arial" w:eastAsia="Calibri" w:hAnsi="Arial" w:cs="Arial"/>
          <w:lang w:val="sr-Latn-BA"/>
        </w:rPr>
        <w:t>realizacije investicije;</w:t>
      </w:r>
    </w:p>
    <w:p w:rsidR="008814F2" w:rsidRPr="00FE1F4C" w:rsidRDefault="00536B38" w:rsidP="00C45C7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FE1F4C">
        <w:rPr>
          <w:rFonts w:ascii="Arial" w:eastAsiaTheme="minorHAnsi" w:hAnsi="Arial" w:cs="Arial"/>
          <w:lang w:val="sr-Cyrl-CS"/>
        </w:rPr>
        <w:t xml:space="preserve">Odobreni iznos podrške će biti isplaćen na žiro račun </w:t>
      </w:r>
      <w:r w:rsidR="005D4814" w:rsidRPr="00FE1F4C">
        <w:rPr>
          <w:rFonts w:ascii="Arial" w:eastAsiaTheme="minorHAnsi" w:hAnsi="Arial" w:cs="Arial"/>
          <w:lang w:val="hr-HR"/>
        </w:rPr>
        <w:t>dobavljača/vršio</w:t>
      </w:r>
      <w:r w:rsidR="006F56C3" w:rsidRPr="00FE1F4C">
        <w:rPr>
          <w:rFonts w:ascii="Arial" w:eastAsiaTheme="minorHAnsi" w:hAnsi="Arial" w:cs="Arial"/>
          <w:lang w:val="hr-HR"/>
        </w:rPr>
        <w:t>ca usluga</w:t>
      </w:r>
      <w:r w:rsidR="00C45C74" w:rsidRPr="00FE1F4C">
        <w:rPr>
          <w:rFonts w:ascii="Arial" w:eastAsiaTheme="minorHAnsi" w:hAnsi="Arial" w:cs="Arial"/>
          <w:lang w:val="hr-HR"/>
        </w:rPr>
        <w:t xml:space="preserve"> nakon</w:t>
      </w:r>
      <w:r w:rsidR="00644B54" w:rsidRPr="00FE1F4C">
        <w:rPr>
          <w:rFonts w:ascii="Arial" w:eastAsiaTheme="minorHAnsi" w:hAnsi="Arial" w:cs="Arial"/>
          <w:lang w:val="hr-HR"/>
        </w:rPr>
        <w:t xml:space="preserve"> što </w:t>
      </w:r>
      <w:r w:rsidR="00C45C74" w:rsidRPr="00FE1F4C">
        <w:rPr>
          <w:rFonts w:ascii="Arial" w:eastAsiaTheme="minorHAnsi" w:hAnsi="Arial" w:cs="Arial"/>
          <w:lang w:val="hr-HR"/>
        </w:rPr>
        <w:t xml:space="preserve"> </w:t>
      </w:r>
      <w:r w:rsidR="00644B54" w:rsidRPr="00FE1F4C">
        <w:rPr>
          <w:rFonts w:ascii="Arial" w:eastAsiaTheme="minorHAnsi" w:hAnsi="Arial" w:cs="Arial"/>
          <w:lang w:val="hr-HR"/>
        </w:rPr>
        <w:t xml:space="preserve">podnosilac Zahtjeva za odobravanje plaćanja </w:t>
      </w:r>
      <w:r w:rsidR="00C45C74" w:rsidRPr="00FE1F4C">
        <w:rPr>
          <w:rFonts w:ascii="Arial" w:eastAsiaTheme="minorHAnsi" w:hAnsi="Arial" w:cs="Arial"/>
          <w:lang w:val="hr-HR"/>
        </w:rPr>
        <w:t>dostav</w:t>
      </w:r>
      <w:r w:rsidR="00644B54" w:rsidRPr="00FE1F4C">
        <w:rPr>
          <w:rFonts w:ascii="Arial" w:eastAsiaTheme="minorHAnsi" w:hAnsi="Arial" w:cs="Arial"/>
          <w:lang w:val="hr-HR"/>
        </w:rPr>
        <w:t>i</w:t>
      </w:r>
      <w:r w:rsidR="00C45C74" w:rsidRPr="00FE1F4C">
        <w:rPr>
          <w:rFonts w:ascii="Arial" w:eastAsiaTheme="minorHAnsi" w:hAnsi="Arial" w:cs="Arial"/>
          <w:lang w:val="hr-HR"/>
        </w:rPr>
        <w:t xml:space="preserve"> dokaz o realizaciji investicije, tj. ovjerene fakture za kupljenu opremu/izvedene radove/</w:t>
      </w:r>
      <w:r w:rsidR="00320142" w:rsidRPr="00FE1F4C">
        <w:rPr>
          <w:rFonts w:ascii="Arial" w:eastAsiaTheme="minorHAnsi" w:hAnsi="Arial" w:cs="Arial"/>
          <w:lang w:val="hr-HR"/>
        </w:rPr>
        <w:t xml:space="preserve">nabavljenu stoku, a nakon što Komisija na terenu utvrdi da je investicija realizovana u skladu sa </w:t>
      </w:r>
      <w:r w:rsidR="00320142" w:rsidRPr="00FE1F4C">
        <w:rPr>
          <w:rFonts w:ascii="Arial" w:eastAsia="Calibri" w:hAnsi="Arial" w:cs="Arial"/>
          <w:lang w:val="sr-Latn-BA"/>
        </w:rPr>
        <w:t xml:space="preserve">Rješenjem o odobrenju realizacije investicije </w:t>
      </w:r>
      <w:r w:rsidR="006E0DA2" w:rsidRPr="00FE1F4C">
        <w:rPr>
          <w:rFonts w:ascii="Arial" w:eastAsia="Calibri" w:hAnsi="Arial" w:cs="Arial"/>
          <w:lang w:val="sr-Latn-BA"/>
        </w:rPr>
        <w:t xml:space="preserve">i </w:t>
      </w:r>
      <w:r w:rsidR="000979EA" w:rsidRPr="00FE1F4C">
        <w:rPr>
          <w:rFonts w:ascii="Arial" w:eastAsia="Calibri" w:hAnsi="Arial" w:cs="Arial"/>
          <w:lang w:val="sr-Latn-BA"/>
        </w:rPr>
        <w:t>Ministarstvo donese</w:t>
      </w:r>
      <w:r w:rsidR="006E0DA2" w:rsidRPr="00FE1F4C">
        <w:rPr>
          <w:rFonts w:ascii="Arial" w:eastAsia="Calibri" w:hAnsi="Arial" w:cs="Arial"/>
          <w:lang w:val="sr-Latn-BA"/>
        </w:rPr>
        <w:t xml:space="preserve"> Rješenj</w:t>
      </w:r>
      <w:r w:rsidR="000979EA" w:rsidRPr="00FE1F4C">
        <w:rPr>
          <w:rFonts w:ascii="Arial" w:eastAsia="Calibri" w:hAnsi="Arial" w:cs="Arial"/>
          <w:lang w:val="sr-Latn-BA"/>
        </w:rPr>
        <w:t>e</w:t>
      </w:r>
      <w:r w:rsidR="006E0DA2" w:rsidRPr="00FE1F4C">
        <w:rPr>
          <w:rFonts w:ascii="Arial" w:eastAsia="Calibri" w:hAnsi="Arial" w:cs="Arial"/>
          <w:lang w:val="sr-Latn-BA"/>
        </w:rPr>
        <w:t xml:space="preserve"> o isplati podrške</w:t>
      </w:r>
      <w:r w:rsidR="006F56C3" w:rsidRPr="00FE1F4C">
        <w:rPr>
          <w:rFonts w:ascii="Arial" w:eastAsiaTheme="minorHAnsi" w:hAnsi="Arial" w:cs="Arial"/>
          <w:lang w:val="hr-HR"/>
        </w:rPr>
        <w:t>;</w:t>
      </w:r>
    </w:p>
    <w:p w:rsidR="00D944FE" w:rsidRPr="00FE1F4C" w:rsidRDefault="00D944FE" w:rsidP="00D944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RS"/>
        </w:rPr>
        <w:t>Podnosilac Zahtjeva, čiji Zahtjev ne bude prihvatljiv za podršku, dobiće Rješenje o odbijanju sa razlozima o odbijanju.</w:t>
      </w:r>
    </w:p>
    <w:p w:rsidR="00536B38" w:rsidRPr="00FE1F4C" w:rsidRDefault="00536B38" w:rsidP="00455FC1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lang w:val="sr-Latn-RS"/>
        </w:rPr>
      </w:pPr>
    </w:p>
    <w:bookmarkEnd w:id="2"/>
    <w:p w:rsidR="00C520F7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:rsidR="00911EDB" w:rsidRPr="00FE1F4C" w:rsidRDefault="00911EDB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:rsidR="00536B38" w:rsidRPr="00FE1F4C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Cyrl-CS"/>
        </w:rPr>
        <w:lastRenderedPageBreak/>
        <w:t>NAPOMENE</w:t>
      </w:r>
    </w:p>
    <w:p w:rsidR="00536B38" w:rsidRPr="00FE1F4C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:rsidR="00C140C3" w:rsidRPr="00FE1F4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Podnosilac Z</w:t>
      </w:r>
      <w:r w:rsidR="00536B38" w:rsidRPr="00FE1F4C">
        <w:rPr>
          <w:rFonts w:ascii="Arial" w:eastAsiaTheme="minorHAnsi" w:hAnsi="Arial" w:cs="Arial"/>
          <w:lang w:val="sr-Cyrl-CS"/>
        </w:rPr>
        <w:t>ahtjeva odgovara za tačnost</w:t>
      </w:r>
      <w:r w:rsidR="001F3DC9" w:rsidRPr="00FE1F4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FE1F4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FE1F4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FE1F4C">
        <w:rPr>
          <w:rFonts w:ascii="Arial" w:eastAsiaTheme="minorHAnsi" w:hAnsi="Arial" w:cs="Arial"/>
          <w:lang w:val="sr-Cyrl-CS"/>
        </w:rPr>
        <w:t>za ostvarivanje prava na podršku</w:t>
      </w:r>
      <w:r w:rsidR="00A64CAB" w:rsidRPr="00FE1F4C">
        <w:rPr>
          <w:rFonts w:ascii="Arial" w:eastAsiaTheme="minorHAnsi" w:hAnsi="Arial" w:cs="Arial"/>
          <w:lang w:val="hr-HR"/>
        </w:rPr>
        <w:t>;</w:t>
      </w:r>
    </w:p>
    <w:p w:rsidR="009E1439" w:rsidRPr="00FE1F4C" w:rsidRDefault="00C140C3" w:rsidP="003810A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>Podnosilac</w:t>
      </w:r>
      <w:r w:rsidR="00191D18" w:rsidRPr="00FE1F4C">
        <w:rPr>
          <w:rFonts w:ascii="Arial" w:eastAsiaTheme="minorHAnsi" w:hAnsi="Arial" w:cs="Arial"/>
          <w:lang w:val="hr-HR"/>
        </w:rPr>
        <w:t xml:space="preserve"> </w:t>
      </w:r>
      <w:r w:rsidR="00516011" w:rsidRPr="00FE1F4C">
        <w:rPr>
          <w:rFonts w:ascii="Arial" w:eastAsiaTheme="minorHAnsi" w:hAnsi="Arial" w:cs="Arial"/>
          <w:lang w:val="hr-HR"/>
        </w:rPr>
        <w:t>Z</w:t>
      </w:r>
      <w:r w:rsidRPr="00FE1F4C">
        <w:rPr>
          <w:rFonts w:ascii="Arial" w:eastAsiaTheme="minorHAnsi" w:hAnsi="Arial" w:cs="Arial"/>
          <w:lang w:val="hr-HR"/>
        </w:rPr>
        <w:t xml:space="preserve">ahtjeva </w:t>
      </w:r>
      <w:r w:rsidR="00507A07" w:rsidRPr="00FE1F4C">
        <w:rPr>
          <w:rFonts w:ascii="Arial" w:eastAsiaTheme="minorHAnsi" w:hAnsi="Arial" w:cs="Arial"/>
          <w:lang w:val="hr-HR"/>
        </w:rPr>
        <w:t xml:space="preserve">je </w:t>
      </w:r>
      <w:r w:rsidR="00B844FC" w:rsidRPr="00FE1F4C">
        <w:rPr>
          <w:rFonts w:ascii="Arial" w:eastAsiaTheme="minorHAnsi" w:hAnsi="Arial" w:cs="Arial"/>
          <w:lang w:val="hr-HR"/>
        </w:rPr>
        <w:t xml:space="preserve">dužan </w:t>
      </w:r>
      <w:r w:rsidR="00160260" w:rsidRPr="00FE1F4C">
        <w:rPr>
          <w:rFonts w:ascii="Arial" w:eastAsiaTheme="minorHAnsi" w:hAnsi="Arial" w:cs="Arial"/>
          <w:lang w:val="hr-HR"/>
        </w:rPr>
        <w:t xml:space="preserve">da </w:t>
      </w:r>
      <w:r w:rsidR="00254774" w:rsidRPr="00FE1F4C">
        <w:rPr>
          <w:rFonts w:ascii="Arial" w:eastAsiaTheme="minorHAnsi" w:hAnsi="Arial" w:cs="Arial"/>
          <w:lang w:val="hr-HR"/>
        </w:rPr>
        <w:t>K</w:t>
      </w:r>
      <w:r w:rsidR="00160260" w:rsidRPr="00FE1F4C">
        <w:rPr>
          <w:rFonts w:ascii="Arial" w:eastAsiaTheme="minorHAnsi" w:hAnsi="Arial" w:cs="Arial"/>
          <w:lang w:val="hr-HR"/>
        </w:rPr>
        <w:t>o</w:t>
      </w:r>
      <w:r w:rsidR="00254774" w:rsidRPr="00FE1F4C">
        <w:rPr>
          <w:rFonts w:ascii="Arial" w:eastAsiaTheme="minorHAnsi" w:hAnsi="Arial" w:cs="Arial"/>
          <w:lang w:val="hr-HR"/>
        </w:rPr>
        <w:t>misiju</w:t>
      </w:r>
      <w:r w:rsidR="0070783A" w:rsidRPr="00FE1F4C">
        <w:rPr>
          <w:rFonts w:ascii="Arial" w:eastAsiaTheme="minorHAnsi" w:hAnsi="Arial" w:cs="Arial"/>
          <w:lang w:val="hr-HR"/>
        </w:rPr>
        <w:t xml:space="preserve"> odvede</w:t>
      </w:r>
      <w:r w:rsidR="00123A22" w:rsidRPr="00FE1F4C">
        <w:rPr>
          <w:rFonts w:ascii="Arial" w:eastAsiaTheme="minorHAnsi" w:hAnsi="Arial" w:cs="Arial"/>
          <w:lang w:val="hr-HR"/>
        </w:rPr>
        <w:t xml:space="preserve"> na parcelu </w:t>
      </w:r>
      <w:r w:rsidR="000107A6" w:rsidRPr="00FE1F4C">
        <w:rPr>
          <w:rFonts w:ascii="Arial" w:eastAsiaTheme="minorHAnsi" w:hAnsi="Arial" w:cs="Arial"/>
          <w:lang w:val="hr-HR"/>
        </w:rPr>
        <w:t xml:space="preserve">na kojoj </w:t>
      </w:r>
      <w:r w:rsidR="00B56B0E" w:rsidRPr="00FE1F4C">
        <w:rPr>
          <w:rFonts w:ascii="Arial" w:eastAsiaTheme="minorHAnsi" w:hAnsi="Arial" w:cs="Arial"/>
          <w:lang w:val="hr-HR"/>
        </w:rPr>
        <w:t>će biti realizovana investicija</w:t>
      </w:r>
      <w:r w:rsidR="00507A07" w:rsidRPr="00FE1F4C">
        <w:rPr>
          <w:rFonts w:ascii="Arial" w:eastAsiaTheme="minorHAnsi" w:hAnsi="Arial" w:cs="Arial"/>
          <w:lang w:val="hr-HR"/>
        </w:rPr>
        <w:t xml:space="preserve"> </w:t>
      </w:r>
      <w:r w:rsidR="0070783A" w:rsidRPr="00FE1F4C">
        <w:rPr>
          <w:rFonts w:ascii="Arial" w:eastAsiaTheme="minorHAnsi" w:hAnsi="Arial" w:cs="Arial"/>
          <w:lang w:val="hr-HR"/>
        </w:rPr>
        <w:t xml:space="preserve">označenu u posjedovnom listu </w:t>
      </w:r>
      <w:r w:rsidR="00516011" w:rsidRPr="00FE1F4C">
        <w:rPr>
          <w:rFonts w:ascii="Arial" w:eastAsiaTheme="minorHAnsi" w:hAnsi="Arial" w:cs="Arial"/>
          <w:lang w:val="hr-HR"/>
        </w:rPr>
        <w:t>priloženom uz Z</w:t>
      </w:r>
      <w:r w:rsidR="00507A07" w:rsidRPr="00FE1F4C">
        <w:rPr>
          <w:rFonts w:ascii="Arial" w:eastAsiaTheme="minorHAnsi" w:hAnsi="Arial" w:cs="Arial"/>
          <w:lang w:val="hr-HR"/>
        </w:rPr>
        <w:t>ahtjev</w:t>
      </w:r>
      <w:r w:rsidR="00536B38" w:rsidRPr="00FE1F4C">
        <w:rPr>
          <w:rFonts w:ascii="Arial" w:eastAsiaTheme="minorHAnsi" w:hAnsi="Arial" w:cs="Arial"/>
          <w:lang w:val="sr-Latn-RS"/>
        </w:rPr>
        <w:t>;</w:t>
      </w:r>
    </w:p>
    <w:p w:rsidR="009E1439" w:rsidRPr="00BE34CD" w:rsidRDefault="009E1439" w:rsidP="003810A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Kupljena oprema mora biti instalirana u objektu korisnika,</w:t>
      </w:r>
      <w:r w:rsidR="007941F7" w:rsidRPr="00FE1F4C">
        <w:rPr>
          <w:rFonts w:ascii="Arial" w:eastAsiaTheme="minorHAnsi" w:hAnsi="Arial" w:cs="Arial"/>
          <w:lang w:val="hr-HR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građevinski materijal namjenski utrošen</w:t>
      </w:r>
      <w:r w:rsidR="007941F7" w:rsidRPr="00FE1F4C">
        <w:rPr>
          <w:rFonts w:ascii="Arial" w:eastAsiaTheme="minorHAnsi" w:hAnsi="Arial" w:cs="Arial"/>
          <w:lang w:val="hr-HR"/>
        </w:rPr>
        <w:t>, a n</w:t>
      </w:r>
      <w:r w:rsidR="00160E32" w:rsidRPr="00FE1F4C">
        <w:rPr>
          <w:rFonts w:ascii="Arial" w:eastAsiaTheme="minorHAnsi" w:hAnsi="Arial" w:cs="Arial"/>
          <w:lang w:val="hr-HR"/>
        </w:rPr>
        <w:t>abavljena stoka biti u objektu</w:t>
      </w:r>
      <w:r w:rsidR="007941F7" w:rsidRPr="00FE1F4C">
        <w:rPr>
          <w:rFonts w:ascii="Arial" w:eastAsiaTheme="minorHAnsi" w:hAnsi="Arial" w:cs="Arial"/>
          <w:lang w:val="hr-HR"/>
        </w:rPr>
        <w:t xml:space="preserve"> za smještaj stoke </w:t>
      </w:r>
      <w:r w:rsidR="00F73F41" w:rsidRPr="00FE1F4C">
        <w:rPr>
          <w:rFonts w:ascii="Arial" w:eastAsiaTheme="minorHAnsi" w:hAnsi="Arial" w:cs="Arial"/>
          <w:lang w:val="hr-HR"/>
        </w:rPr>
        <w:t>na gazdinstvu podnosioca zahtjeva</w:t>
      </w:r>
      <w:r w:rsidRPr="00FE1F4C">
        <w:rPr>
          <w:rFonts w:ascii="Arial" w:eastAsiaTheme="minorHAnsi" w:hAnsi="Arial" w:cs="Arial"/>
          <w:lang w:val="hr-HR"/>
        </w:rPr>
        <w:t>;</w:t>
      </w:r>
    </w:p>
    <w:p w:rsidR="00BE34CD" w:rsidRDefault="00BE34CD" w:rsidP="007E3C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E34CD">
        <w:rPr>
          <w:rFonts w:ascii="Arial" w:eastAsiaTheme="minorHAnsi" w:hAnsi="Arial" w:cs="Arial"/>
          <w:lang w:val="sr-Cyrl-CS"/>
        </w:rPr>
        <w:t>U slučaju nabavke grla sa teritorije Crne Gore, životinje koje su predmet investicije moraju biti rođene na gazdinstvu prodavca i registrovane u skladu sa zakonom;</w:t>
      </w:r>
    </w:p>
    <w:p w:rsidR="00CD4B26" w:rsidRPr="00BE34CD" w:rsidRDefault="00CD4B26" w:rsidP="00FF127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F127C">
        <w:rPr>
          <w:rFonts w:ascii="Arial" w:eastAsiaTheme="minorHAnsi" w:hAnsi="Arial" w:cs="Arial"/>
          <w:lang w:val="sr-Cyrl-CS"/>
        </w:rPr>
        <w:t xml:space="preserve">Pravo na podršku u govedarstvu, ovčarstvu i kozarstvu podnosilac zahtjeva može ostvariti za nabavku mliječnih i tovnih rasa </w:t>
      </w:r>
      <w:r w:rsidR="006E0D11" w:rsidRPr="00FF127C">
        <w:rPr>
          <w:rFonts w:ascii="Arial" w:eastAsiaTheme="minorHAnsi" w:hAnsi="Arial" w:cs="Arial"/>
          <w:lang w:val="sr-Cyrl-CS"/>
        </w:rPr>
        <w:t>pod uslovom da se nabavljaju grla u čistoj rasi koja posjeduju pedigre sa podacima za tri generacije, kao i za steone junice koje su rođene u Crnoj Gori od krava koje imaju pedigre sa podacima za najmanje tri generacije a koje su vještački osjemenjene</w:t>
      </w:r>
      <w:r w:rsidRPr="00FF127C">
        <w:rPr>
          <w:rFonts w:ascii="Arial" w:eastAsiaTheme="minorHAnsi" w:hAnsi="Arial" w:cs="Arial"/>
          <w:lang w:val="sr-Cyrl-CS"/>
        </w:rPr>
        <w:t>, u svinjarstvu za grla nabavljena od proizvođača koji su upisani u Registar poljoprivrednih gazdinstava i koji su u sistemu ostvarivanja premija kroz Agrobudžet;</w:t>
      </w:r>
    </w:p>
    <w:p w:rsidR="00C3076F" w:rsidRPr="00C3076F" w:rsidRDefault="00C3076F" w:rsidP="00C3076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3076F">
        <w:rPr>
          <w:rFonts w:ascii="Arial" w:hAnsi="Arial" w:cs="Arial"/>
          <w:color w:val="000000"/>
        </w:rPr>
        <w:t>Podrška se odobrava u maksimalnom iznosu za nabavku stoke i to: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steone junice u čistoj rasi, po grlu </w:t>
      </w:r>
      <w:r w:rsidRPr="00894619">
        <w:rPr>
          <w:rFonts w:ascii="Arial" w:hAnsi="Arial" w:cs="Arial"/>
          <w:b/>
        </w:rPr>
        <w:t xml:space="preserve">do </w:t>
      </w:r>
      <w:r w:rsidR="00D20CFA">
        <w:rPr>
          <w:rFonts w:ascii="Arial" w:hAnsi="Arial" w:cs="Arial"/>
          <w:b/>
        </w:rPr>
        <w:t>2.0</w:t>
      </w:r>
      <w:r w:rsidRPr="00894619">
        <w:rPr>
          <w:rFonts w:ascii="Arial" w:hAnsi="Arial" w:cs="Arial"/>
          <w:b/>
        </w:rPr>
        <w:t>00,00 eura</w:t>
      </w:r>
      <w:r>
        <w:rPr>
          <w:rFonts w:ascii="Arial" w:hAnsi="Arial" w:cs="Arial"/>
        </w:rPr>
        <w:t>;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jagnjice u čistoj rasi, po grlu </w:t>
      </w:r>
      <w:r w:rsidRPr="00894619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1</w:t>
      </w:r>
      <w:r w:rsidRPr="00894619">
        <w:rPr>
          <w:rFonts w:ascii="Arial" w:hAnsi="Arial" w:cs="Arial"/>
          <w:b/>
        </w:rPr>
        <w:t>20,00 eura</w:t>
      </w:r>
      <w:r>
        <w:rPr>
          <w:rFonts w:ascii="Arial" w:hAnsi="Arial" w:cs="Arial"/>
        </w:rPr>
        <w:t>;</w:t>
      </w:r>
    </w:p>
    <w:p w:rsidR="00C3076F" w:rsidRDefault="00C3076F" w:rsidP="00C3076F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jarice u čistoj rasi, po grlu </w:t>
      </w:r>
      <w:r w:rsidRPr="00894619">
        <w:rPr>
          <w:rFonts w:ascii="Arial" w:hAnsi="Arial" w:cs="Arial"/>
          <w:b/>
        </w:rPr>
        <w:t xml:space="preserve">do </w:t>
      </w:r>
      <w:r w:rsidR="00D20CFA">
        <w:rPr>
          <w:rFonts w:ascii="Arial" w:hAnsi="Arial" w:cs="Arial"/>
          <w:b/>
        </w:rPr>
        <w:t>12</w:t>
      </w:r>
      <w:r w:rsidRPr="00894619">
        <w:rPr>
          <w:rFonts w:ascii="Arial" w:hAnsi="Arial" w:cs="Arial"/>
          <w:b/>
        </w:rPr>
        <w:t>0,00 eura</w:t>
      </w:r>
      <w:r>
        <w:rPr>
          <w:rFonts w:ascii="Arial" w:hAnsi="Arial" w:cs="Arial"/>
        </w:rPr>
        <w:t>;</w:t>
      </w:r>
    </w:p>
    <w:p w:rsidR="00C3076F" w:rsidRPr="00FF127C" w:rsidRDefault="00C3076F" w:rsidP="00FF127C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nazimice u čistoj rasi, po grlu </w:t>
      </w:r>
      <w:r w:rsidRPr="00894619">
        <w:rPr>
          <w:rFonts w:ascii="Arial" w:hAnsi="Arial" w:cs="Arial"/>
          <w:b/>
        </w:rPr>
        <w:t>do 400,00 eura</w:t>
      </w:r>
      <w:r>
        <w:rPr>
          <w:rFonts w:ascii="Arial" w:hAnsi="Arial" w:cs="Arial"/>
        </w:rPr>
        <w:t>;</w:t>
      </w:r>
    </w:p>
    <w:p w:rsidR="007B1F03" w:rsidRPr="00FE1F4C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ME"/>
        </w:rPr>
        <w:t>Po</w:t>
      </w:r>
      <w:r w:rsidR="009155E6" w:rsidRPr="00FE1F4C">
        <w:rPr>
          <w:rFonts w:ascii="Arial" w:eastAsiaTheme="minorHAnsi" w:hAnsi="Arial" w:cs="Arial"/>
          <w:lang w:val="sr-Latn-ME"/>
        </w:rPr>
        <w:t>dnosilac Zahtjeva može konkuris</w:t>
      </w:r>
      <w:r w:rsidRPr="00FE1F4C">
        <w:rPr>
          <w:rFonts w:ascii="Arial" w:eastAsiaTheme="minorHAnsi" w:hAnsi="Arial" w:cs="Arial"/>
          <w:lang w:val="sr-Latn-ME"/>
        </w:rPr>
        <w:t xml:space="preserve">ati sa jednim zahtjevom </w:t>
      </w:r>
      <w:r w:rsidR="008104BB" w:rsidRPr="00FE1F4C">
        <w:rPr>
          <w:rFonts w:ascii="Arial" w:eastAsiaTheme="minorHAnsi" w:hAnsi="Arial" w:cs="Arial"/>
          <w:lang w:val="sr-Latn-ME"/>
        </w:rPr>
        <w:t xml:space="preserve">u </w:t>
      </w:r>
      <w:r w:rsidR="00481D53" w:rsidRPr="00FE1F4C">
        <w:rPr>
          <w:rFonts w:ascii="Arial" w:eastAsiaTheme="minorHAnsi" w:hAnsi="Arial" w:cs="Arial"/>
          <w:lang w:val="sr-Latn-ME"/>
        </w:rPr>
        <w:t>toku trajanja Javnog poziva</w:t>
      </w:r>
      <w:r w:rsidR="00663451" w:rsidRPr="00FE1F4C">
        <w:rPr>
          <w:rFonts w:ascii="Arial" w:eastAsiaTheme="minorHAnsi" w:hAnsi="Arial" w:cs="Arial"/>
          <w:lang w:val="sr-Latn-ME"/>
        </w:rPr>
        <w:t>;</w:t>
      </w:r>
    </w:p>
    <w:p w:rsidR="00536B38" w:rsidRPr="00FE1F4C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FE1F4C">
        <w:rPr>
          <w:rFonts w:ascii="Arial" w:eastAsiaTheme="minorHAnsi" w:hAnsi="Arial" w:cs="Arial"/>
          <w:lang w:val="sr-Latn-ME"/>
        </w:rPr>
        <w:t xml:space="preserve">Podrška se može ostvariti isključivo </w:t>
      </w:r>
      <w:r w:rsidR="00524E9B" w:rsidRPr="00FE1F4C">
        <w:rPr>
          <w:rFonts w:ascii="Arial" w:eastAsiaTheme="minorHAnsi" w:hAnsi="Arial" w:cs="Arial"/>
          <w:lang w:val="sr-Latn-ME"/>
        </w:rPr>
        <w:t>ukoliko je</w:t>
      </w:r>
      <w:r w:rsidRPr="00FE1F4C">
        <w:rPr>
          <w:rFonts w:ascii="Arial" w:eastAsiaTheme="minorHAnsi" w:hAnsi="Arial" w:cs="Arial"/>
          <w:lang w:val="sr-Latn-ME"/>
        </w:rPr>
        <w:t xml:space="preserve"> predmetna </w:t>
      </w:r>
      <w:r w:rsidR="00E841D3" w:rsidRPr="00FE1F4C">
        <w:rPr>
          <w:rFonts w:ascii="Arial" w:eastAsiaTheme="minorHAnsi" w:hAnsi="Arial" w:cs="Arial"/>
          <w:lang w:val="sr-Latn-ME"/>
        </w:rPr>
        <w:t>investicija realizovana u skladu sa uslovima i kriterijumima Javnog poziva</w:t>
      </w:r>
      <w:r w:rsidR="001F39F7" w:rsidRPr="00FE1F4C">
        <w:rPr>
          <w:rFonts w:ascii="Arial" w:eastAsiaTheme="minorHAnsi" w:hAnsi="Arial" w:cs="Arial"/>
          <w:lang w:val="sr-Latn-ME"/>
        </w:rPr>
        <w:t xml:space="preserve"> i </w:t>
      </w:r>
      <w:r w:rsidR="001F39F7" w:rsidRPr="00FE1F4C">
        <w:rPr>
          <w:rFonts w:ascii="Arial" w:eastAsia="Calibri" w:hAnsi="Arial" w:cs="Arial"/>
          <w:lang w:val="sr-Latn-BA"/>
        </w:rPr>
        <w:t>Rješenjem o odobrenju realizacije investicije i dodjeli podrške</w:t>
      </w:r>
      <w:r w:rsidRPr="00FE1F4C">
        <w:rPr>
          <w:rFonts w:ascii="Arial" w:eastAsiaTheme="minorHAnsi" w:hAnsi="Arial" w:cs="Arial"/>
          <w:lang w:val="sr-Latn-ME"/>
        </w:rPr>
        <w:t>;</w:t>
      </w:r>
    </w:p>
    <w:p w:rsidR="00536B38" w:rsidRPr="00FE1F4C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 slučaju da podnosilac Z</w:t>
      </w:r>
      <w:r w:rsidR="00536B38" w:rsidRPr="00FE1F4C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 w:rsidRPr="00FE1F4C">
        <w:rPr>
          <w:rFonts w:ascii="Arial" w:eastAsiaTheme="minorHAnsi" w:hAnsi="Arial" w:cs="Arial"/>
          <w:lang w:val="sr-Cyrl-CS"/>
        </w:rPr>
        <w:t>n utiče na njen rad, podneseni Z</w:t>
      </w:r>
      <w:r w:rsidR="00536B38" w:rsidRPr="00FE1F4C">
        <w:rPr>
          <w:rFonts w:ascii="Arial" w:eastAsiaTheme="minorHAnsi" w:hAnsi="Arial" w:cs="Arial"/>
          <w:lang w:val="sr-Cyrl-CS"/>
        </w:rPr>
        <w:t>ahtjev neće biti odobren</w:t>
      </w:r>
      <w:r w:rsidR="00ED7D2F" w:rsidRPr="00FE1F4C">
        <w:rPr>
          <w:rFonts w:ascii="Arial" w:eastAsiaTheme="minorHAnsi" w:hAnsi="Arial" w:cs="Arial"/>
          <w:lang w:val="hr-HR"/>
        </w:rPr>
        <w:t>;</w:t>
      </w:r>
    </w:p>
    <w:p w:rsidR="003F74E7" w:rsidRPr="00FE1F4C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Ministarstvo poljoprivrede</w:t>
      </w:r>
      <w:r w:rsidR="001828C3" w:rsidRPr="00FE1F4C">
        <w:rPr>
          <w:rFonts w:ascii="Arial" w:eastAsiaTheme="minorHAnsi" w:hAnsi="Arial" w:cs="Arial"/>
          <w:lang w:val="hr-HR"/>
        </w:rPr>
        <w:t>, šumarstva i vodoprivrede</w:t>
      </w:r>
      <w:r w:rsidR="001828C3" w:rsidRPr="00FE1F4C">
        <w:rPr>
          <w:rFonts w:ascii="Arial" w:eastAsiaTheme="minorHAnsi" w:hAnsi="Arial" w:cs="Arial"/>
          <w:lang w:val="sr-Cyrl-CS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može da</w:t>
      </w:r>
      <w:r w:rsidR="00EF5875" w:rsidRPr="00FE1F4C">
        <w:rPr>
          <w:rFonts w:ascii="Arial" w:eastAsiaTheme="minorHAnsi" w:hAnsi="Arial" w:cs="Arial"/>
          <w:lang w:val="sr-Cyrl-CS"/>
        </w:rPr>
        <w:t xml:space="preserve"> </w:t>
      </w:r>
      <w:r w:rsidR="00EF5875" w:rsidRPr="00FE1F4C">
        <w:rPr>
          <w:rFonts w:ascii="Arial" w:eastAsiaTheme="minorHAnsi" w:hAnsi="Arial" w:cs="Arial"/>
          <w:lang w:val="hr-HR"/>
        </w:rPr>
        <w:t>pokrene</w:t>
      </w:r>
      <w:r w:rsidR="00EF5875" w:rsidRPr="00FE1F4C">
        <w:rPr>
          <w:rFonts w:ascii="Arial" w:eastAsiaTheme="minorHAnsi" w:hAnsi="Arial" w:cs="Arial"/>
          <w:lang w:val="sr-Cyrl-CS"/>
        </w:rPr>
        <w:t xml:space="preserve"> </w:t>
      </w:r>
      <w:r w:rsidRPr="00FE1F4C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FE1F4C">
        <w:rPr>
          <w:rFonts w:ascii="Arial" w:eastAsiaTheme="minorHAnsi" w:hAnsi="Arial" w:cs="Arial"/>
          <w:lang w:val="sr-Cyrl-CS"/>
        </w:rPr>
        <w:t xml:space="preserve"> i </w:t>
      </w:r>
      <w:r w:rsidR="00C65904" w:rsidRPr="00FE1F4C">
        <w:rPr>
          <w:rFonts w:ascii="Arial" w:eastAsiaTheme="minorHAnsi" w:hAnsi="Arial" w:cs="Arial"/>
          <w:lang w:val="hr-HR"/>
        </w:rPr>
        <w:t>i</w:t>
      </w:r>
      <w:r w:rsidR="00ED7D2F" w:rsidRPr="00FE1F4C">
        <w:rPr>
          <w:rFonts w:ascii="Arial" w:eastAsiaTheme="minorHAnsi" w:hAnsi="Arial" w:cs="Arial"/>
          <w:lang w:val="sr-Cyrl-CS"/>
        </w:rPr>
        <w:t>zvršenih uplata</w:t>
      </w:r>
      <w:r w:rsidRPr="00FE1F4C">
        <w:rPr>
          <w:rFonts w:ascii="Arial" w:eastAsiaTheme="minorHAnsi" w:hAnsi="Arial" w:cs="Arial"/>
          <w:lang w:val="sr-Cyrl-CS"/>
        </w:rPr>
        <w:t>, kao i pokretanje finansijske provjere svih pristiglih računa kod nadležnih organa;</w:t>
      </w:r>
    </w:p>
    <w:p w:rsidR="00131E8D" w:rsidRPr="00FE1F4C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 xml:space="preserve">Nabavka </w:t>
      </w:r>
      <w:r w:rsidR="00307B4A" w:rsidRPr="00FE1F4C">
        <w:rPr>
          <w:rFonts w:ascii="Arial" w:eastAsiaTheme="minorHAnsi" w:hAnsi="Arial" w:cs="Arial"/>
          <w:lang w:val="hr-HR"/>
        </w:rPr>
        <w:t xml:space="preserve">roba/vršenje usluga </w:t>
      </w:r>
      <w:r w:rsidRPr="00FE1F4C">
        <w:rPr>
          <w:rFonts w:ascii="Arial" w:eastAsiaTheme="minorHAnsi" w:hAnsi="Arial" w:cs="Arial"/>
          <w:lang w:val="sr-Cyrl-CS"/>
        </w:rPr>
        <w:t>može biti prihvatljiv</w:t>
      </w:r>
      <w:r w:rsidR="00307B4A" w:rsidRPr="00FE1F4C">
        <w:rPr>
          <w:rFonts w:ascii="Arial" w:eastAsiaTheme="minorHAnsi" w:hAnsi="Arial" w:cs="Arial"/>
          <w:lang w:val="hr-HR"/>
        </w:rPr>
        <w:t>o</w:t>
      </w:r>
      <w:r w:rsidRPr="00FE1F4C">
        <w:rPr>
          <w:rFonts w:ascii="Arial" w:eastAsiaTheme="minorHAnsi" w:hAnsi="Arial" w:cs="Arial"/>
          <w:lang w:val="sr-Cyrl-CS"/>
        </w:rPr>
        <w:t xml:space="preserve"> za podršku samo ukoliko je dobavljač </w:t>
      </w:r>
      <w:r w:rsidR="00B04DF9" w:rsidRPr="00FE1F4C">
        <w:rPr>
          <w:rFonts w:ascii="Arial" w:eastAsiaTheme="minorHAnsi" w:hAnsi="Arial" w:cs="Arial"/>
          <w:lang w:val="hr-HR"/>
        </w:rPr>
        <w:t xml:space="preserve">lice </w:t>
      </w:r>
      <w:r w:rsidRPr="00FE1F4C">
        <w:rPr>
          <w:rFonts w:ascii="Arial" w:eastAsiaTheme="minorHAnsi" w:hAnsi="Arial" w:cs="Arial"/>
          <w:lang w:val="sr-Cyrl-CS"/>
        </w:rPr>
        <w:t>registrovano za obavljane predmetne djelatnosti;</w:t>
      </w:r>
    </w:p>
    <w:p w:rsidR="00D029D4" w:rsidRPr="00FE1F4C" w:rsidRDefault="00D029D4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hr-HR"/>
        </w:rPr>
        <w:t xml:space="preserve">Korisnik je obavezan da investiciju realizuje u skladu sa </w:t>
      </w:r>
      <w:r w:rsidRPr="00FE1F4C">
        <w:rPr>
          <w:rFonts w:ascii="Arial" w:eastAsia="Calibri" w:hAnsi="Arial" w:cs="Arial"/>
          <w:lang w:val="sr-Latn-BA"/>
        </w:rPr>
        <w:t>Rješenjem o odobrenju realizacije investicije, te u potpunosti postupa u skladu sa stavkama navedeni u njemu;</w:t>
      </w:r>
    </w:p>
    <w:p w:rsidR="00922FF3" w:rsidRPr="00FE1F4C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FE1F4C">
        <w:rPr>
          <w:rFonts w:ascii="Arial" w:eastAsiaTheme="minorHAnsi" w:hAnsi="Arial" w:cs="Arial"/>
          <w:lang w:val="sr-Cyrl-CS"/>
        </w:rPr>
        <w:t>Ukoliko se u postupku finansijske provjere realnosti i osnovanosti prikazanih troškova kod nadležnih organa, utvrdi da je korisnik sredstava na bilo koji način doveo u zabludu ili naveo na pogrešan zaključak Komisiju za d</w:t>
      </w:r>
      <w:r w:rsidR="00C50B14" w:rsidRPr="00FE1F4C">
        <w:rPr>
          <w:rFonts w:ascii="Arial" w:eastAsiaTheme="minorHAnsi" w:hAnsi="Arial" w:cs="Arial"/>
          <w:lang w:val="sr-Cyrl-CS"/>
        </w:rPr>
        <w:t>odjelu podrške, korisnik sredst</w:t>
      </w:r>
      <w:r w:rsidRPr="00FE1F4C">
        <w:rPr>
          <w:rFonts w:ascii="Arial" w:eastAsiaTheme="minorHAnsi" w:hAnsi="Arial" w:cs="Arial"/>
          <w:lang w:val="sr-Cyrl-CS"/>
        </w:rPr>
        <w:t>va podsticaja shodno članu 33 Zakona o poljoprivredi i ruralnom razvoju (“Sl. list Crne Gore”, b</w:t>
      </w:r>
      <w:r w:rsidR="00525B9C" w:rsidRPr="00FE1F4C">
        <w:rPr>
          <w:rFonts w:ascii="Arial" w:eastAsiaTheme="minorHAnsi" w:hAnsi="Arial" w:cs="Arial"/>
          <w:lang w:val="sr-Cyrl-CS"/>
        </w:rPr>
        <w:t>roj 56/09, 34/14,</w:t>
      </w:r>
      <w:r w:rsidR="00AF7136" w:rsidRPr="00FE1F4C">
        <w:rPr>
          <w:rFonts w:ascii="Arial" w:eastAsiaTheme="minorHAnsi" w:hAnsi="Arial" w:cs="Arial"/>
          <w:lang w:val="sr-Cyrl-CS"/>
        </w:rPr>
        <w:t>1/15</w:t>
      </w:r>
      <w:r w:rsidR="00525B9C" w:rsidRPr="00FE1F4C">
        <w:rPr>
          <w:rFonts w:ascii="Arial" w:eastAsiaTheme="minorHAnsi" w:hAnsi="Arial" w:cs="Arial"/>
          <w:lang w:val="hr-HR"/>
        </w:rPr>
        <w:t xml:space="preserve"> i </w:t>
      </w:r>
      <w:r w:rsidR="00525B9C" w:rsidRPr="00FE1F4C">
        <w:rPr>
          <w:rFonts w:ascii="Arial" w:eastAsia="Calibri" w:hAnsi="Arial" w:cs="Arial"/>
          <w:lang w:val="sr-Latn-BA"/>
        </w:rPr>
        <w:t>30/17</w:t>
      </w:r>
      <w:r w:rsidR="00AF7136" w:rsidRPr="00FE1F4C">
        <w:rPr>
          <w:rFonts w:ascii="Arial" w:eastAsiaTheme="minorHAnsi" w:hAnsi="Arial" w:cs="Arial"/>
          <w:lang w:val="sr-Cyrl-CS"/>
        </w:rPr>
        <w:t xml:space="preserve">) dužan </w:t>
      </w:r>
      <w:r w:rsidR="00C65904" w:rsidRPr="00FE1F4C">
        <w:rPr>
          <w:rFonts w:ascii="Arial" w:eastAsiaTheme="minorHAnsi" w:hAnsi="Arial" w:cs="Arial"/>
          <w:lang w:val="sr-Cyrl-CS"/>
        </w:rPr>
        <w:t>je da vrati sredst</w:t>
      </w:r>
      <w:r w:rsidRPr="00FE1F4C">
        <w:rPr>
          <w:rFonts w:ascii="Arial" w:eastAsiaTheme="minorHAnsi" w:hAnsi="Arial" w:cs="Arial"/>
          <w:lang w:val="sr-Cyrl-CS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</w:t>
      </w:r>
      <w:r w:rsidR="00E6261A" w:rsidRPr="00FE1F4C">
        <w:rPr>
          <w:rFonts w:ascii="Arial" w:eastAsiaTheme="minorHAnsi" w:hAnsi="Arial" w:cs="Arial"/>
          <w:lang w:val="sr-Latn-RS"/>
        </w:rPr>
        <w:t>.</w:t>
      </w:r>
    </w:p>
    <w:p w:rsidR="00D331BE" w:rsidRPr="00FE1F4C" w:rsidRDefault="00D331BE" w:rsidP="002C52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:rsidR="00E6261A" w:rsidRPr="00FE1F4C" w:rsidRDefault="005C3112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  <w:r w:rsidRPr="00FE1F4C">
        <w:rPr>
          <w:rFonts w:ascii="Arial" w:eastAsiaTheme="minorHAnsi" w:hAnsi="Arial" w:cs="Arial"/>
          <w:b/>
          <w:lang w:val="sr-Latn-RS"/>
        </w:rPr>
        <w:t xml:space="preserve">Bodovanje podnešenih zahtjeva, vršiće se u skladu sa </w:t>
      </w:r>
      <w:r w:rsidR="009C1252">
        <w:rPr>
          <w:rFonts w:ascii="Arial" w:eastAsiaTheme="minorHAnsi" w:hAnsi="Arial" w:cs="Arial"/>
          <w:b/>
          <w:lang w:val="sr-Latn-RS"/>
        </w:rPr>
        <w:t>kriterijumima rangiranja</w:t>
      </w:r>
      <w:r w:rsidRPr="00FE1F4C">
        <w:rPr>
          <w:rFonts w:ascii="Arial" w:eastAsiaTheme="minorHAnsi" w:hAnsi="Arial" w:cs="Arial"/>
          <w:b/>
          <w:lang w:val="sr-Latn-RS"/>
        </w:rPr>
        <w:t xml:space="preserve"> koja je dio ovog Javnog poziva. Prednost za dobijanje podrške imaju zahtjevi sa većim brojem bodova.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080E88" w:rsidRPr="00FE1F4C">
        <w:rPr>
          <w:rFonts w:ascii="Arial" w:eastAsiaTheme="minorHAnsi" w:hAnsi="Arial" w:cs="Arial"/>
          <w:b/>
          <w:lang w:val="sr-Latn-RS"/>
        </w:rPr>
        <w:t>Ra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ngiranje će se vršiti </w:t>
      </w:r>
      <w:r w:rsidR="00080E88" w:rsidRPr="00FE1F4C">
        <w:rPr>
          <w:rFonts w:ascii="Arial" w:eastAsiaTheme="minorHAnsi" w:hAnsi="Arial" w:cs="Arial"/>
          <w:b/>
          <w:lang w:val="sr-Latn-RS"/>
        </w:rPr>
        <w:t>na osnovu dokaza priloženih uz Z</w:t>
      </w:r>
      <w:r w:rsidR="00687373" w:rsidRPr="00FE1F4C">
        <w:rPr>
          <w:rFonts w:ascii="Arial" w:eastAsiaTheme="minorHAnsi" w:hAnsi="Arial" w:cs="Arial"/>
          <w:b/>
          <w:lang w:val="sr-Latn-RS"/>
        </w:rPr>
        <w:t xml:space="preserve">ahtjev za odobravanje </w:t>
      </w:r>
      <w:r w:rsidR="00080E88" w:rsidRPr="00FE1F4C">
        <w:rPr>
          <w:rFonts w:ascii="Arial" w:eastAsiaTheme="minorHAnsi" w:hAnsi="Arial" w:cs="Arial"/>
          <w:b/>
          <w:lang w:val="sr-Latn-RS"/>
        </w:rPr>
        <w:t>podrške.</w:t>
      </w:r>
      <w:r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Odobravaće se </w:t>
      </w:r>
      <w:r w:rsidR="00541E99" w:rsidRPr="00FE1F4C">
        <w:rPr>
          <w:rFonts w:ascii="Arial" w:eastAsiaTheme="minorHAnsi" w:hAnsi="Arial" w:cs="Arial"/>
          <w:b/>
          <w:lang w:val="sr-Latn-RS"/>
        </w:rPr>
        <w:t xml:space="preserve">redom </w:t>
      </w:r>
      <w:r w:rsidR="00FC477A" w:rsidRPr="00FE1F4C">
        <w:rPr>
          <w:rFonts w:ascii="Arial" w:eastAsiaTheme="minorHAnsi" w:hAnsi="Arial" w:cs="Arial"/>
          <w:b/>
          <w:lang w:val="sr-Latn-RS"/>
        </w:rPr>
        <w:t>zahtjevi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sa rang liste,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2C7033" w:rsidRPr="00FE1F4C">
        <w:rPr>
          <w:rFonts w:ascii="Arial" w:eastAsiaTheme="minorHAnsi" w:hAnsi="Arial" w:cs="Arial"/>
          <w:b/>
          <w:lang w:val="sr-Latn-RS"/>
        </w:rPr>
        <w:t xml:space="preserve">ukupno </w:t>
      </w:r>
      <w:r w:rsidR="00541E99" w:rsidRPr="00FE1F4C">
        <w:rPr>
          <w:rFonts w:ascii="Arial" w:eastAsiaTheme="minorHAnsi" w:hAnsi="Arial" w:cs="Arial"/>
          <w:b/>
          <w:lang w:val="sr-Latn-RS"/>
        </w:rPr>
        <w:t>do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visine</w:t>
      </w:r>
      <w:r w:rsidR="00FC477A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D5576C" w:rsidRPr="00FE1F4C">
        <w:rPr>
          <w:rFonts w:ascii="Arial" w:eastAsiaTheme="minorHAnsi" w:hAnsi="Arial" w:cs="Arial"/>
          <w:b/>
          <w:lang w:val="sr-Latn-RS"/>
        </w:rPr>
        <w:t>opredijeljenih sredstava ov</w:t>
      </w:r>
      <w:r w:rsidR="002C7033" w:rsidRPr="00FE1F4C">
        <w:rPr>
          <w:rFonts w:ascii="Arial" w:eastAsiaTheme="minorHAnsi" w:hAnsi="Arial" w:cs="Arial"/>
          <w:b/>
          <w:lang w:val="sr-Latn-RS"/>
        </w:rPr>
        <w:t>om</w:t>
      </w:r>
      <w:r w:rsidR="00D5576C" w:rsidRPr="00FE1F4C">
        <w:rPr>
          <w:rFonts w:ascii="Arial" w:eastAsiaTheme="minorHAnsi" w:hAnsi="Arial" w:cs="Arial"/>
          <w:b/>
          <w:lang w:val="sr-Latn-RS"/>
        </w:rPr>
        <w:t xml:space="preserve"> </w:t>
      </w:r>
      <w:r w:rsidR="002C7033" w:rsidRPr="00FE1F4C">
        <w:rPr>
          <w:rFonts w:ascii="Arial" w:eastAsiaTheme="minorHAnsi" w:hAnsi="Arial" w:cs="Arial"/>
          <w:b/>
          <w:lang w:val="sr-Latn-RS"/>
        </w:rPr>
        <w:t>mjerom Agrobudžeta</w:t>
      </w:r>
      <w:r w:rsidR="001A59E0" w:rsidRPr="00FE1F4C">
        <w:rPr>
          <w:rFonts w:ascii="Arial" w:eastAsiaTheme="minorHAnsi" w:hAnsi="Arial" w:cs="Arial"/>
          <w:b/>
          <w:lang w:val="sr-Latn-RS"/>
        </w:rPr>
        <w:t xml:space="preserve">. Ukoliko više korisnika ima isti broj bodova, prednost ima onaj koji je prvo predao zahtjev. </w:t>
      </w:r>
      <w:r w:rsidR="00621956" w:rsidRPr="00FE1F4C">
        <w:rPr>
          <w:rFonts w:ascii="Arial" w:eastAsiaTheme="minorHAnsi" w:hAnsi="Arial" w:cs="Arial"/>
          <w:b/>
          <w:lang w:val="sr-Latn-RS"/>
        </w:rPr>
        <w:t xml:space="preserve">Ukoliko je vrijeme podnošenja istovjetno, </w:t>
      </w:r>
      <w:r w:rsidR="00E124EB" w:rsidRPr="00FE1F4C">
        <w:rPr>
          <w:rFonts w:ascii="Arial" w:eastAsiaTheme="minorHAnsi" w:hAnsi="Arial" w:cs="Arial"/>
          <w:b/>
          <w:lang w:val="sr-Latn-RS"/>
        </w:rPr>
        <w:t>vršiće se žrijebanje.</w:t>
      </w:r>
    </w:p>
    <w:p w:rsidR="00144F73" w:rsidRPr="00FE1F4C" w:rsidRDefault="00144F73" w:rsidP="00144F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D342F6" w:rsidRPr="00FE1F4C" w:rsidRDefault="00D342F6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7A6AF4" w:rsidRDefault="007A6AF4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C02C12" w:rsidRPr="00FE1F4C" w:rsidRDefault="009C1252" w:rsidP="007F04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  <w:r>
        <w:rPr>
          <w:rFonts w:ascii="Arial" w:eastAsiaTheme="minorHAnsi" w:hAnsi="Arial" w:cs="Arial"/>
          <w:b/>
          <w:lang w:val="hr-HR"/>
        </w:rPr>
        <w:lastRenderedPageBreak/>
        <w:t>Kriterijumi rangiranja</w:t>
      </w:r>
      <w:r w:rsidR="006F09D2" w:rsidRPr="00FE1F4C">
        <w:rPr>
          <w:rFonts w:ascii="Arial" w:eastAsiaTheme="minorHAnsi" w:hAnsi="Arial" w:cs="Arial"/>
          <w:b/>
          <w:lang w:val="hr-HR"/>
        </w:rPr>
        <w:t>:</w:t>
      </w:r>
    </w:p>
    <w:p w:rsidR="00C33201" w:rsidRPr="00FE1F4C" w:rsidRDefault="00C33201" w:rsidP="00C332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hr-HR"/>
        </w:rPr>
      </w:pPr>
    </w:p>
    <w:p w:rsidR="00C3076F" w:rsidRDefault="00C3076F" w:rsidP="003C7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6244"/>
        <w:gridCol w:w="2127"/>
      </w:tblGrid>
      <w:tr w:rsidR="007A7FDA" w:rsidRPr="007F04C9" w:rsidTr="007F04C9">
        <w:trPr>
          <w:trHeight w:val="254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DA" w:rsidRPr="007F04C9" w:rsidRDefault="007A7FDA" w:rsidP="007F04C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Kriterijumi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FDA" w:rsidRPr="007F04C9" w:rsidRDefault="007A7FDA" w:rsidP="007F04C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Bodovi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E858B7" w:rsidP="001C5DBB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Broj djece u porodici (maksimalno 30 bodova)</w:t>
            </w:r>
            <w:r w:rsidR="007A7FDA" w:rsidRPr="007F04C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2 djece 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10</w:t>
            </w:r>
          </w:p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3 djece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15</w:t>
            </w:r>
          </w:p>
          <w:p w:rsidR="00E858B7" w:rsidRPr="007F04C9" w:rsidRDefault="00E858B7" w:rsidP="001C5D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4 djece       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  20</w:t>
            </w:r>
          </w:p>
          <w:p w:rsidR="007A7FDA" w:rsidRPr="007F04C9" w:rsidRDefault="00E858B7" w:rsidP="001C5DBB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val="hr-HR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5 i više djece 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</w:tr>
      <w:tr w:rsidR="007A7FDA" w:rsidRPr="007F04C9" w:rsidTr="001C5DBB">
        <w:trPr>
          <w:trHeight w:val="30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2A240A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Udaljenost prebivališta/investicije od najbližeg gradskog jezgra (max </w:t>
            </w:r>
            <w:r w:rsidR="009A0489" w:rsidRPr="007F04C9">
              <w:rPr>
                <w:rFonts w:ascii="Arial" w:eastAsia="Calibri" w:hAnsi="Arial" w:cs="Arial"/>
                <w:sz w:val="18"/>
                <w:szCs w:val="18"/>
              </w:rPr>
              <w:t>15</w:t>
            </w: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 bodova)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89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Više od 25 km  </w:t>
            </w:r>
            <w:r w:rsidR="007F1037">
              <w:rPr>
                <w:rFonts w:ascii="Arial" w:eastAsia="Calibri" w:hAnsi="Arial" w:cs="Arial"/>
                <w:sz w:val="18"/>
                <w:szCs w:val="18"/>
              </w:rPr>
              <w:t xml:space="preserve">    1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  <w:p w:rsidR="009A0489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Više od 15 km </w:t>
            </w:r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 xml:space="preserve">      10</w:t>
            </w:r>
          </w:p>
          <w:p w:rsidR="007A7FDA" w:rsidRPr="007F04C9" w:rsidRDefault="009A0489" w:rsidP="001C5DBB">
            <w:pPr>
              <w:spacing w:after="0" w:line="240" w:lineRule="auto"/>
              <w:ind w:right="17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 xml:space="preserve">Više od 10 km  </w:t>
            </w:r>
            <w:r w:rsidR="007F1037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bookmarkStart w:id="3" w:name="_GoBack"/>
            <w:bookmarkEnd w:id="3"/>
            <w:r w:rsidR="007376E5"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14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Podnosilac zahtjeva samohrani roditelj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Član porodice dijete korisnik dodatka za njegu i pomoć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Član porodice dijete korisnik lične invalidnine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28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Član porodice dijete sa smetnjama u razvoju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7A7FDA" w:rsidRPr="007F04C9" w:rsidTr="001C5DBB">
        <w:trPr>
          <w:trHeight w:val="7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D07D9C" w:rsidP="001C5DB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sz w:val="18"/>
                <w:szCs w:val="18"/>
              </w:rPr>
              <w:t>Podnosilac zahtjeva (porodica) je ostvario pravo na materijalno obezbeđenje i nalazi se na evidenciji Ministarstva finansija i socijalnog staranja u trenutku podnošenja zahtjeva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447DBA" w:rsidP="001C5DBB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9C1252" w:rsidRPr="007F04C9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</w:tr>
      <w:tr w:rsidR="007A7FDA" w:rsidRPr="007F04C9" w:rsidTr="001C5DBB">
        <w:trPr>
          <w:trHeight w:val="2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5F77C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A" w:rsidRPr="007F04C9" w:rsidRDefault="007A7FDA" w:rsidP="001C5DBB">
            <w:pPr>
              <w:keepNext/>
              <w:ind w:left="57" w:right="5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F04C9"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</w:tr>
    </w:tbl>
    <w:p w:rsidR="00C3076F" w:rsidRPr="003C734D" w:rsidRDefault="00C3076F" w:rsidP="003C7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sectPr w:rsidR="00C3076F" w:rsidRPr="003C734D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8C" w:rsidRDefault="00F61E8C" w:rsidP="00036FA5">
      <w:pPr>
        <w:spacing w:after="0" w:line="240" w:lineRule="auto"/>
      </w:pPr>
      <w:r>
        <w:separator/>
      </w:r>
    </w:p>
  </w:endnote>
  <w:endnote w:type="continuationSeparator" w:id="0">
    <w:p w:rsidR="00F61E8C" w:rsidRDefault="00F61E8C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860"/>
      <w:docPartObj>
        <w:docPartGallery w:val="Page Numbers (Bottom of Page)"/>
        <w:docPartUnique/>
      </w:docPartObj>
    </w:sdtPr>
    <w:sdtEndPr/>
    <w:sdtContent>
      <w:p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0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8C" w:rsidRDefault="00F61E8C" w:rsidP="00036FA5">
      <w:pPr>
        <w:spacing w:after="0" w:line="240" w:lineRule="auto"/>
      </w:pPr>
      <w:r>
        <w:separator/>
      </w:r>
    </w:p>
  </w:footnote>
  <w:footnote w:type="continuationSeparator" w:id="0">
    <w:p w:rsidR="00F61E8C" w:rsidRDefault="00F61E8C" w:rsidP="00036FA5">
      <w:pPr>
        <w:spacing w:after="0" w:line="240" w:lineRule="auto"/>
      </w:pPr>
      <w:r>
        <w:continuationSeparator/>
      </w:r>
    </w:p>
  </w:footnote>
  <w:footnote w:id="1">
    <w:p w:rsidR="00570CE9" w:rsidRPr="00570CE9" w:rsidRDefault="00570CE9" w:rsidP="00570CE9">
      <w:pPr>
        <w:pStyle w:val="FootnoteText"/>
        <w:jc w:val="both"/>
        <w:rPr>
          <w:rFonts w:ascii="Arial" w:eastAsia="Times New Roman" w:hAnsi="Arial" w:cs="Arial"/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Pr="00570CE9">
        <w:rPr>
          <w:rFonts w:ascii="Arial" w:eastAsia="Times New Roman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  <w:p w:rsidR="00570CE9" w:rsidRPr="00FE1F4C" w:rsidRDefault="00570CE9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6B91"/>
    <w:multiLevelType w:val="hybridMultilevel"/>
    <w:tmpl w:val="7DD2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F7E7C"/>
    <w:multiLevelType w:val="hybridMultilevel"/>
    <w:tmpl w:val="CB225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1636C6"/>
    <w:multiLevelType w:val="hybridMultilevel"/>
    <w:tmpl w:val="2B387560"/>
    <w:lvl w:ilvl="0" w:tplc="0409001B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41B31"/>
    <w:multiLevelType w:val="hybridMultilevel"/>
    <w:tmpl w:val="B9765DEE"/>
    <w:lvl w:ilvl="0" w:tplc="0409001B">
      <w:start w:val="1"/>
      <w:numFmt w:val="decimal"/>
      <w:lvlText w:val="%1."/>
      <w:lvlJc w:val="left"/>
      <w:pPr>
        <w:ind w:left="5478" w:hanging="360"/>
      </w:pPr>
    </w:lvl>
    <w:lvl w:ilvl="1" w:tplc="04090019" w:tentative="1">
      <w:start w:val="1"/>
      <w:numFmt w:val="lowerLetter"/>
      <w:lvlText w:val="%2."/>
      <w:lvlJc w:val="left"/>
      <w:pPr>
        <w:ind w:left="6198" w:hanging="360"/>
      </w:pPr>
    </w:lvl>
    <w:lvl w:ilvl="2" w:tplc="0409001B" w:tentative="1">
      <w:start w:val="1"/>
      <w:numFmt w:val="lowerRoman"/>
      <w:lvlText w:val="%3."/>
      <w:lvlJc w:val="right"/>
      <w:pPr>
        <w:ind w:left="6918" w:hanging="180"/>
      </w:pPr>
    </w:lvl>
    <w:lvl w:ilvl="3" w:tplc="0409000F" w:tentative="1">
      <w:start w:val="1"/>
      <w:numFmt w:val="decimal"/>
      <w:lvlText w:val="%4."/>
      <w:lvlJc w:val="left"/>
      <w:pPr>
        <w:ind w:left="7638" w:hanging="360"/>
      </w:pPr>
    </w:lvl>
    <w:lvl w:ilvl="4" w:tplc="04090019" w:tentative="1">
      <w:start w:val="1"/>
      <w:numFmt w:val="lowerLetter"/>
      <w:lvlText w:val="%5."/>
      <w:lvlJc w:val="left"/>
      <w:pPr>
        <w:ind w:left="8358" w:hanging="360"/>
      </w:pPr>
    </w:lvl>
    <w:lvl w:ilvl="5" w:tplc="0409001B" w:tentative="1">
      <w:start w:val="1"/>
      <w:numFmt w:val="lowerRoman"/>
      <w:lvlText w:val="%6."/>
      <w:lvlJc w:val="right"/>
      <w:pPr>
        <w:ind w:left="9078" w:hanging="180"/>
      </w:pPr>
    </w:lvl>
    <w:lvl w:ilvl="6" w:tplc="0409000F" w:tentative="1">
      <w:start w:val="1"/>
      <w:numFmt w:val="decimal"/>
      <w:lvlText w:val="%7."/>
      <w:lvlJc w:val="left"/>
      <w:pPr>
        <w:ind w:left="9798" w:hanging="360"/>
      </w:pPr>
    </w:lvl>
    <w:lvl w:ilvl="7" w:tplc="04090019" w:tentative="1">
      <w:start w:val="1"/>
      <w:numFmt w:val="lowerLetter"/>
      <w:lvlText w:val="%8."/>
      <w:lvlJc w:val="left"/>
      <w:pPr>
        <w:ind w:left="10518" w:hanging="360"/>
      </w:pPr>
    </w:lvl>
    <w:lvl w:ilvl="8" w:tplc="0409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19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20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875AD"/>
    <w:multiLevelType w:val="hybridMultilevel"/>
    <w:tmpl w:val="ADC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B4981"/>
    <w:multiLevelType w:val="hybridMultilevel"/>
    <w:tmpl w:val="60761ABC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4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1"/>
  </w:num>
  <w:num w:numId="4">
    <w:abstractNumId w:val="14"/>
  </w:num>
  <w:num w:numId="5">
    <w:abstractNumId w:val="47"/>
  </w:num>
  <w:num w:numId="6">
    <w:abstractNumId w:val="21"/>
  </w:num>
  <w:num w:numId="7">
    <w:abstractNumId w:val="43"/>
  </w:num>
  <w:num w:numId="8">
    <w:abstractNumId w:val="33"/>
  </w:num>
  <w:num w:numId="9">
    <w:abstractNumId w:val="19"/>
  </w:num>
  <w:num w:numId="10">
    <w:abstractNumId w:val="15"/>
  </w:num>
  <w:num w:numId="11">
    <w:abstractNumId w:val="34"/>
  </w:num>
  <w:num w:numId="12">
    <w:abstractNumId w:val="41"/>
  </w:num>
  <w:num w:numId="13">
    <w:abstractNumId w:val="29"/>
  </w:num>
  <w:num w:numId="14">
    <w:abstractNumId w:val="45"/>
  </w:num>
  <w:num w:numId="15">
    <w:abstractNumId w:val="27"/>
  </w:num>
  <w:num w:numId="16">
    <w:abstractNumId w:val="10"/>
  </w:num>
  <w:num w:numId="17">
    <w:abstractNumId w:val="1"/>
  </w:num>
  <w:num w:numId="18">
    <w:abstractNumId w:val="37"/>
  </w:num>
  <w:num w:numId="19">
    <w:abstractNumId w:val="31"/>
  </w:num>
  <w:num w:numId="20">
    <w:abstractNumId w:val="0"/>
  </w:num>
  <w:num w:numId="21">
    <w:abstractNumId w:val="44"/>
  </w:num>
  <w:num w:numId="22">
    <w:abstractNumId w:val="20"/>
  </w:num>
  <w:num w:numId="23">
    <w:abstractNumId w:val="7"/>
  </w:num>
  <w:num w:numId="24">
    <w:abstractNumId w:val="12"/>
  </w:num>
  <w:num w:numId="25">
    <w:abstractNumId w:val="40"/>
  </w:num>
  <w:num w:numId="26">
    <w:abstractNumId w:val="32"/>
  </w:num>
  <w:num w:numId="27">
    <w:abstractNumId w:val="13"/>
  </w:num>
  <w:num w:numId="28">
    <w:abstractNumId w:val="22"/>
  </w:num>
  <w:num w:numId="29">
    <w:abstractNumId w:val="4"/>
  </w:num>
  <w:num w:numId="30">
    <w:abstractNumId w:val="23"/>
  </w:num>
  <w:num w:numId="31">
    <w:abstractNumId w:val="2"/>
  </w:num>
  <w:num w:numId="32">
    <w:abstractNumId w:val="28"/>
  </w:num>
  <w:num w:numId="33">
    <w:abstractNumId w:val="8"/>
  </w:num>
  <w:num w:numId="34">
    <w:abstractNumId w:val="3"/>
  </w:num>
  <w:num w:numId="35">
    <w:abstractNumId w:val="39"/>
  </w:num>
  <w:num w:numId="36">
    <w:abstractNumId w:val="36"/>
  </w:num>
  <w:num w:numId="37">
    <w:abstractNumId w:val="6"/>
  </w:num>
  <w:num w:numId="38">
    <w:abstractNumId w:val="2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0"/>
  </w:num>
  <w:num w:numId="42">
    <w:abstractNumId w:val="46"/>
  </w:num>
  <w:num w:numId="43">
    <w:abstractNumId w:val="38"/>
  </w:num>
  <w:num w:numId="44">
    <w:abstractNumId w:val="18"/>
  </w:num>
  <w:num w:numId="45">
    <w:abstractNumId w:val="16"/>
  </w:num>
  <w:num w:numId="46">
    <w:abstractNumId w:val="42"/>
  </w:num>
  <w:num w:numId="47">
    <w:abstractNumId w:val="9"/>
  </w:num>
  <w:num w:numId="48">
    <w:abstractNumId w:val="5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C"/>
    <w:rsid w:val="000003B3"/>
    <w:rsid w:val="00001AF9"/>
    <w:rsid w:val="00003B11"/>
    <w:rsid w:val="00004D7A"/>
    <w:rsid w:val="0000556F"/>
    <w:rsid w:val="00006448"/>
    <w:rsid w:val="000107A6"/>
    <w:rsid w:val="000109D1"/>
    <w:rsid w:val="0001231B"/>
    <w:rsid w:val="000143B4"/>
    <w:rsid w:val="00016CB8"/>
    <w:rsid w:val="0001727B"/>
    <w:rsid w:val="00017AF6"/>
    <w:rsid w:val="00021050"/>
    <w:rsid w:val="00030C81"/>
    <w:rsid w:val="00031272"/>
    <w:rsid w:val="00033E2A"/>
    <w:rsid w:val="000349BC"/>
    <w:rsid w:val="000363E2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2ED"/>
    <w:rsid w:val="00054594"/>
    <w:rsid w:val="0005459F"/>
    <w:rsid w:val="000551C1"/>
    <w:rsid w:val="00055748"/>
    <w:rsid w:val="00061142"/>
    <w:rsid w:val="00061E27"/>
    <w:rsid w:val="00062A86"/>
    <w:rsid w:val="00067683"/>
    <w:rsid w:val="0007002B"/>
    <w:rsid w:val="00074F95"/>
    <w:rsid w:val="00080E88"/>
    <w:rsid w:val="000816F5"/>
    <w:rsid w:val="00081CEE"/>
    <w:rsid w:val="00081F49"/>
    <w:rsid w:val="00083D04"/>
    <w:rsid w:val="000842FB"/>
    <w:rsid w:val="000864B9"/>
    <w:rsid w:val="00087911"/>
    <w:rsid w:val="00091286"/>
    <w:rsid w:val="00091FBD"/>
    <w:rsid w:val="00092DAA"/>
    <w:rsid w:val="000965AA"/>
    <w:rsid w:val="00096E65"/>
    <w:rsid w:val="000979EA"/>
    <w:rsid w:val="00097A1C"/>
    <w:rsid w:val="000A01CD"/>
    <w:rsid w:val="000A0517"/>
    <w:rsid w:val="000A065A"/>
    <w:rsid w:val="000A103E"/>
    <w:rsid w:val="000A540D"/>
    <w:rsid w:val="000A607E"/>
    <w:rsid w:val="000B0AB0"/>
    <w:rsid w:val="000B0ED8"/>
    <w:rsid w:val="000B3723"/>
    <w:rsid w:val="000B51D7"/>
    <w:rsid w:val="000B56FB"/>
    <w:rsid w:val="000B6E02"/>
    <w:rsid w:val="000C38C1"/>
    <w:rsid w:val="000C727C"/>
    <w:rsid w:val="000D1F12"/>
    <w:rsid w:val="000D54FD"/>
    <w:rsid w:val="000D57AB"/>
    <w:rsid w:val="000D7990"/>
    <w:rsid w:val="000D7F13"/>
    <w:rsid w:val="000E1B7A"/>
    <w:rsid w:val="000E3BB4"/>
    <w:rsid w:val="000E3DE7"/>
    <w:rsid w:val="000E49B4"/>
    <w:rsid w:val="000F247B"/>
    <w:rsid w:val="000F4953"/>
    <w:rsid w:val="001022B0"/>
    <w:rsid w:val="00104FC8"/>
    <w:rsid w:val="00110C0A"/>
    <w:rsid w:val="001130A0"/>
    <w:rsid w:val="00116B66"/>
    <w:rsid w:val="0011708C"/>
    <w:rsid w:val="0012281A"/>
    <w:rsid w:val="001239C3"/>
    <w:rsid w:val="00123A22"/>
    <w:rsid w:val="00131E8D"/>
    <w:rsid w:val="00132385"/>
    <w:rsid w:val="00132E75"/>
    <w:rsid w:val="00134133"/>
    <w:rsid w:val="001356F7"/>
    <w:rsid w:val="001359F1"/>
    <w:rsid w:val="00140A3F"/>
    <w:rsid w:val="00140B76"/>
    <w:rsid w:val="00144F73"/>
    <w:rsid w:val="00146717"/>
    <w:rsid w:val="00147FD2"/>
    <w:rsid w:val="0015077C"/>
    <w:rsid w:val="001527CD"/>
    <w:rsid w:val="00153A06"/>
    <w:rsid w:val="00160260"/>
    <w:rsid w:val="00160E32"/>
    <w:rsid w:val="00162D26"/>
    <w:rsid w:val="00164B23"/>
    <w:rsid w:val="00171697"/>
    <w:rsid w:val="001761FE"/>
    <w:rsid w:val="001802B5"/>
    <w:rsid w:val="00180747"/>
    <w:rsid w:val="001828C3"/>
    <w:rsid w:val="00182E4C"/>
    <w:rsid w:val="00185BF0"/>
    <w:rsid w:val="00186186"/>
    <w:rsid w:val="00186284"/>
    <w:rsid w:val="00186BA8"/>
    <w:rsid w:val="00187597"/>
    <w:rsid w:val="00191D18"/>
    <w:rsid w:val="001974B4"/>
    <w:rsid w:val="001A104A"/>
    <w:rsid w:val="001A3ED3"/>
    <w:rsid w:val="001A59E0"/>
    <w:rsid w:val="001A5C9E"/>
    <w:rsid w:val="001A74A1"/>
    <w:rsid w:val="001B17D2"/>
    <w:rsid w:val="001B252F"/>
    <w:rsid w:val="001B2B18"/>
    <w:rsid w:val="001B3594"/>
    <w:rsid w:val="001C007B"/>
    <w:rsid w:val="001C1910"/>
    <w:rsid w:val="001C2369"/>
    <w:rsid w:val="001C5DBB"/>
    <w:rsid w:val="001D04B8"/>
    <w:rsid w:val="001D18B8"/>
    <w:rsid w:val="001D28A3"/>
    <w:rsid w:val="001D385E"/>
    <w:rsid w:val="001D52F9"/>
    <w:rsid w:val="001D73E9"/>
    <w:rsid w:val="001E2AF9"/>
    <w:rsid w:val="001E60DF"/>
    <w:rsid w:val="001E7D7D"/>
    <w:rsid w:val="001F39F7"/>
    <w:rsid w:val="001F3DC9"/>
    <w:rsid w:val="001F7767"/>
    <w:rsid w:val="00204CC5"/>
    <w:rsid w:val="0021096E"/>
    <w:rsid w:val="00211F94"/>
    <w:rsid w:val="00213450"/>
    <w:rsid w:val="00213CE4"/>
    <w:rsid w:val="00214E8F"/>
    <w:rsid w:val="0021508E"/>
    <w:rsid w:val="00216B9A"/>
    <w:rsid w:val="002217D2"/>
    <w:rsid w:val="00226F8D"/>
    <w:rsid w:val="00230AE1"/>
    <w:rsid w:val="00233C48"/>
    <w:rsid w:val="00236C0E"/>
    <w:rsid w:val="002370BA"/>
    <w:rsid w:val="00241AF6"/>
    <w:rsid w:val="0024249C"/>
    <w:rsid w:val="0024465C"/>
    <w:rsid w:val="0024768A"/>
    <w:rsid w:val="002479DD"/>
    <w:rsid w:val="00254774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1920"/>
    <w:rsid w:val="0027259E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97B55"/>
    <w:rsid w:val="002A09C6"/>
    <w:rsid w:val="002A1A73"/>
    <w:rsid w:val="002A240A"/>
    <w:rsid w:val="002A3117"/>
    <w:rsid w:val="002A5122"/>
    <w:rsid w:val="002A5F9D"/>
    <w:rsid w:val="002A69DF"/>
    <w:rsid w:val="002B1551"/>
    <w:rsid w:val="002B2238"/>
    <w:rsid w:val="002B326A"/>
    <w:rsid w:val="002B4F41"/>
    <w:rsid w:val="002B59D2"/>
    <w:rsid w:val="002B629F"/>
    <w:rsid w:val="002C0C6D"/>
    <w:rsid w:val="002C5126"/>
    <w:rsid w:val="002C5252"/>
    <w:rsid w:val="002C5BFA"/>
    <w:rsid w:val="002C5DC0"/>
    <w:rsid w:val="002C63FD"/>
    <w:rsid w:val="002C7033"/>
    <w:rsid w:val="002C7E41"/>
    <w:rsid w:val="002D017B"/>
    <w:rsid w:val="002D4509"/>
    <w:rsid w:val="002D48BF"/>
    <w:rsid w:val="002D5574"/>
    <w:rsid w:val="002D6147"/>
    <w:rsid w:val="002D6434"/>
    <w:rsid w:val="002D68B6"/>
    <w:rsid w:val="002D73A4"/>
    <w:rsid w:val="002D7A2E"/>
    <w:rsid w:val="002E0120"/>
    <w:rsid w:val="002E0A75"/>
    <w:rsid w:val="002E0B84"/>
    <w:rsid w:val="002E5E42"/>
    <w:rsid w:val="002F075F"/>
    <w:rsid w:val="002F2142"/>
    <w:rsid w:val="002F255D"/>
    <w:rsid w:val="002F2798"/>
    <w:rsid w:val="003017DF"/>
    <w:rsid w:val="00303FCD"/>
    <w:rsid w:val="00305960"/>
    <w:rsid w:val="00306A6E"/>
    <w:rsid w:val="00307B4A"/>
    <w:rsid w:val="0031024A"/>
    <w:rsid w:val="00313B6D"/>
    <w:rsid w:val="00320142"/>
    <w:rsid w:val="0032176D"/>
    <w:rsid w:val="00324932"/>
    <w:rsid w:val="00326DD7"/>
    <w:rsid w:val="0032795A"/>
    <w:rsid w:val="00335F51"/>
    <w:rsid w:val="00336599"/>
    <w:rsid w:val="00336E82"/>
    <w:rsid w:val="00337E35"/>
    <w:rsid w:val="00346BA5"/>
    <w:rsid w:val="0035059F"/>
    <w:rsid w:val="003561C8"/>
    <w:rsid w:val="003603CB"/>
    <w:rsid w:val="00363CC3"/>
    <w:rsid w:val="00364994"/>
    <w:rsid w:val="00366097"/>
    <w:rsid w:val="00370817"/>
    <w:rsid w:val="003729FF"/>
    <w:rsid w:val="00372D35"/>
    <w:rsid w:val="00377B90"/>
    <w:rsid w:val="00380BA0"/>
    <w:rsid w:val="0038100E"/>
    <w:rsid w:val="003810A5"/>
    <w:rsid w:val="00381465"/>
    <w:rsid w:val="0038349D"/>
    <w:rsid w:val="00383BED"/>
    <w:rsid w:val="003848BC"/>
    <w:rsid w:val="003855A6"/>
    <w:rsid w:val="00387D0E"/>
    <w:rsid w:val="00391E77"/>
    <w:rsid w:val="00392161"/>
    <w:rsid w:val="00392E74"/>
    <w:rsid w:val="00393F48"/>
    <w:rsid w:val="003A12A9"/>
    <w:rsid w:val="003A1955"/>
    <w:rsid w:val="003A1B05"/>
    <w:rsid w:val="003A366A"/>
    <w:rsid w:val="003A53C9"/>
    <w:rsid w:val="003A7358"/>
    <w:rsid w:val="003A7407"/>
    <w:rsid w:val="003B021E"/>
    <w:rsid w:val="003B2936"/>
    <w:rsid w:val="003B63F3"/>
    <w:rsid w:val="003B7A94"/>
    <w:rsid w:val="003B7D86"/>
    <w:rsid w:val="003C0C52"/>
    <w:rsid w:val="003C391D"/>
    <w:rsid w:val="003C5597"/>
    <w:rsid w:val="003C5B44"/>
    <w:rsid w:val="003C708D"/>
    <w:rsid w:val="003C734D"/>
    <w:rsid w:val="003D066F"/>
    <w:rsid w:val="003D0DF5"/>
    <w:rsid w:val="003D2045"/>
    <w:rsid w:val="003D2662"/>
    <w:rsid w:val="003D30C2"/>
    <w:rsid w:val="003D3A37"/>
    <w:rsid w:val="003D4C2F"/>
    <w:rsid w:val="003D4EB2"/>
    <w:rsid w:val="003D5C6B"/>
    <w:rsid w:val="003D6956"/>
    <w:rsid w:val="003D6B5A"/>
    <w:rsid w:val="003D773F"/>
    <w:rsid w:val="003E10D2"/>
    <w:rsid w:val="003E4471"/>
    <w:rsid w:val="003E5D9C"/>
    <w:rsid w:val="003E6E42"/>
    <w:rsid w:val="003F1DBA"/>
    <w:rsid w:val="003F2CF9"/>
    <w:rsid w:val="003F32F0"/>
    <w:rsid w:val="003F5F51"/>
    <w:rsid w:val="003F60BB"/>
    <w:rsid w:val="003F6C51"/>
    <w:rsid w:val="003F6C8C"/>
    <w:rsid w:val="003F74E7"/>
    <w:rsid w:val="004020DD"/>
    <w:rsid w:val="00403606"/>
    <w:rsid w:val="00405295"/>
    <w:rsid w:val="00410781"/>
    <w:rsid w:val="004136C2"/>
    <w:rsid w:val="00416B40"/>
    <w:rsid w:val="00420161"/>
    <w:rsid w:val="00421B95"/>
    <w:rsid w:val="00421C6B"/>
    <w:rsid w:val="00422D10"/>
    <w:rsid w:val="00424126"/>
    <w:rsid w:val="004242A9"/>
    <w:rsid w:val="004249D4"/>
    <w:rsid w:val="00425576"/>
    <w:rsid w:val="004342ED"/>
    <w:rsid w:val="004348CD"/>
    <w:rsid w:val="00441206"/>
    <w:rsid w:val="00441E3C"/>
    <w:rsid w:val="0044506D"/>
    <w:rsid w:val="0044564E"/>
    <w:rsid w:val="0044725B"/>
    <w:rsid w:val="00447972"/>
    <w:rsid w:val="00447DBA"/>
    <w:rsid w:val="00454AB1"/>
    <w:rsid w:val="00454B61"/>
    <w:rsid w:val="00455FC1"/>
    <w:rsid w:val="004600EB"/>
    <w:rsid w:val="00462710"/>
    <w:rsid w:val="00463405"/>
    <w:rsid w:val="00464A55"/>
    <w:rsid w:val="00466A14"/>
    <w:rsid w:val="00466A2B"/>
    <w:rsid w:val="00466B1D"/>
    <w:rsid w:val="00467978"/>
    <w:rsid w:val="00470247"/>
    <w:rsid w:val="00470A21"/>
    <w:rsid w:val="004730FA"/>
    <w:rsid w:val="0047454A"/>
    <w:rsid w:val="00480DED"/>
    <w:rsid w:val="00480E79"/>
    <w:rsid w:val="00481D53"/>
    <w:rsid w:val="00484761"/>
    <w:rsid w:val="00485E8C"/>
    <w:rsid w:val="00487F6B"/>
    <w:rsid w:val="00492200"/>
    <w:rsid w:val="004923B4"/>
    <w:rsid w:val="004963C0"/>
    <w:rsid w:val="004963D8"/>
    <w:rsid w:val="00497728"/>
    <w:rsid w:val="004A2BCE"/>
    <w:rsid w:val="004A30E9"/>
    <w:rsid w:val="004A3109"/>
    <w:rsid w:val="004B0031"/>
    <w:rsid w:val="004B098C"/>
    <w:rsid w:val="004B0A0E"/>
    <w:rsid w:val="004B1908"/>
    <w:rsid w:val="004B3142"/>
    <w:rsid w:val="004B345F"/>
    <w:rsid w:val="004B3B54"/>
    <w:rsid w:val="004B7A11"/>
    <w:rsid w:val="004B7A47"/>
    <w:rsid w:val="004B7C13"/>
    <w:rsid w:val="004C17D6"/>
    <w:rsid w:val="004C24C3"/>
    <w:rsid w:val="004C259D"/>
    <w:rsid w:val="004C3A13"/>
    <w:rsid w:val="004C4EB2"/>
    <w:rsid w:val="004C7B5B"/>
    <w:rsid w:val="004D24CE"/>
    <w:rsid w:val="004D3A29"/>
    <w:rsid w:val="004D7952"/>
    <w:rsid w:val="004E0281"/>
    <w:rsid w:val="004E1D5F"/>
    <w:rsid w:val="004E23D9"/>
    <w:rsid w:val="004E511E"/>
    <w:rsid w:val="004F0582"/>
    <w:rsid w:val="004F3A05"/>
    <w:rsid w:val="004F6443"/>
    <w:rsid w:val="00501F52"/>
    <w:rsid w:val="00503343"/>
    <w:rsid w:val="00504163"/>
    <w:rsid w:val="005051C8"/>
    <w:rsid w:val="0050652B"/>
    <w:rsid w:val="00507A07"/>
    <w:rsid w:val="00507A78"/>
    <w:rsid w:val="00510680"/>
    <w:rsid w:val="005132DD"/>
    <w:rsid w:val="0051351B"/>
    <w:rsid w:val="00514BFA"/>
    <w:rsid w:val="00516011"/>
    <w:rsid w:val="0051662B"/>
    <w:rsid w:val="00520C08"/>
    <w:rsid w:val="00523AF2"/>
    <w:rsid w:val="00524E9B"/>
    <w:rsid w:val="00525B9C"/>
    <w:rsid w:val="00525C0E"/>
    <w:rsid w:val="0053011F"/>
    <w:rsid w:val="00530387"/>
    <w:rsid w:val="005326D9"/>
    <w:rsid w:val="00535CBA"/>
    <w:rsid w:val="00536763"/>
    <w:rsid w:val="00536B38"/>
    <w:rsid w:val="00537099"/>
    <w:rsid w:val="00541E99"/>
    <w:rsid w:val="005464FF"/>
    <w:rsid w:val="00546607"/>
    <w:rsid w:val="00546B8B"/>
    <w:rsid w:val="00547022"/>
    <w:rsid w:val="0055327D"/>
    <w:rsid w:val="00557318"/>
    <w:rsid w:val="0056015B"/>
    <w:rsid w:val="00561E20"/>
    <w:rsid w:val="00562263"/>
    <w:rsid w:val="0056279E"/>
    <w:rsid w:val="005645A2"/>
    <w:rsid w:val="00570CE9"/>
    <w:rsid w:val="00580315"/>
    <w:rsid w:val="00581120"/>
    <w:rsid w:val="005866C9"/>
    <w:rsid w:val="005868C3"/>
    <w:rsid w:val="00591B00"/>
    <w:rsid w:val="00591C5D"/>
    <w:rsid w:val="005970B7"/>
    <w:rsid w:val="005A253B"/>
    <w:rsid w:val="005A4EE5"/>
    <w:rsid w:val="005A72FC"/>
    <w:rsid w:val="005A7D4E"/>
    <w:rsid w:val="005B5DE6"/>
    <w:rsid w:val="005C0909"/>
    <w:rsid w:val="005C1443"/>
    <w:rsid w:val="005C3112"/>
    <w:rsid w:val="005C3407"/>
    <w:rsid w:val="005D1DB9"/>
    <w:rsid w:val="005D2879"/>
    <w:rsid w:val="005D3622"/>
    <w:rsid w:val="005D4814"/>
    <w:rsid w:val="005D6C9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4E7F"/>
    <w:rsid w:val="0060629E"/>
    <w:rsid w:val="00611E4D"/>
    <w:rsid w:val="00612C43"/>
    <w:rsid w:val="00617CAC"/>
    <w:rsid w:val="00620E13"/>
    <w:rsid w:val="00621956"/>
    <w:rsid w:val="0062200C"/>
    <w:rsid w:val="00623A21"/>
    <w:rsid w:val="006263B9"/>
    <w:rsid w:val="00631470"/>
    <w:rsid w:val="006326CA"/>
    <w:rsid w:val="006327BA"/>
    <w:rsid w:val="0063451A"/>
    <w:rsid w:val="00640519"/>
    <w:rsid w:val="00641D1C"/>
    <w:rsid w:val="006424D6"/>
    <w:rsid w:val="00644B54"/>
    <w:rsid w:val="0064595C"/>
    <w:rsid w:val="00647E24"/>
    <w:rsid w:val="0065141E"/>
    <w:rsid w:val="00651B49"/>
    <w:rsid w:val="0065234C"/>
    <w:rsid w:val="00652A29"/>
    <w:rsid w:val="00655699"/>
    <w:rsid w:val="00655E3E"/>
    <w:rsid w:val="006572DF"/>
    <w:rsid w:val="00661514"/>
    <w:rsid w:val="00663451"/>
    <w:rsid w:val="00666026"/>
    <w:rsid w:val="00666635"/>
    <w:rsid w:val="00666873"/>
    <w:rsid w:val="00666FE6"/>
    <w:rsid w:val="00670181"/>
    <w:rsid w:val="006711C6"/>
    <w:rsid w:val="0067197A"/>
    <w:rsid w:val="00672385"/>
    <w:rsid w:val="0067299B"/>
    <w:rsid w:val="00672CC3"/>
    <w:rsid w:val="006748EE"/>
    <w:rsid w:val="00674F5F"/>
    <w:rsid w:val="006774EF"/>
    <w:rsid w:val="006779E1"/>
    <w:rsid w:val="00681B36"/>
    <w:rsid w:val="00682B22"/>
    <w:rsid w:val="00682B86"/>
    <w:rsid w:val="006852BD"/>
    <w:rsid w:val="00685978"/>
    <w:rsid w:val="00686C16"/>
    <w:rsid w:val="00686E9F"/>
    <w:rsid w:val="00687373"/>
    <w:rsid w:val="00692167"/>
    <w:rsid w:val="00694467"/>
    <w:rsid w:val="00695987"/>
    <w:rsid w:val="006A013B"/>
    <w:rsid w:val="006A0BF1"/>
    <w:rsid w:val="006A212D"/>
    <w:rsid w:val="006A3A96"/>
    <w:rsid w:val="006A3FE7"/>
    <w:rsid w:val="006B0D9D"/>
    <w:rsid w:val="006C1636"/>
    <w:rsid w:val="006C5A2A"/>
    <w:rsid w:val="006C7222"/>
    <w:rsid w:val="006C7293"/>
    <w:rsid w:val="006D1AEA"/>
    <w:rsid w:val="006D1C2A"/>
    <w:rsid w:val="006D3FB9"/>
    <w:rsid w:val="006D47EE"/>
    <w:rsid w:val="006E0026"/>
    <w:rsid w:val="006E017B"/>
    <w:rsid w:val="006E0D11"/>
    <w:rsid w:val="006E0DA2"/>
    <w:rsid w:val="006E38C0"/>
    <w:rsid w:val="006E3E30"/>
    <w:rsid w:val="006E6A79"/>
    <w:rsid w:val="006F09D2"/>
    <w:rsid w:val="006F1758"/>
    <w:rsid w:val="006F497A"/>
    <w:rsid w:val="006F56C3"/>
    <w:rsid w:val="006F7552"/>
    <w:rsid w:val="0070248B"/>
    <w:rsid w:val="00707082"/>
    <w:rsid w:val="0070783A"/>
    <w:rsid w:val="00713D70"/>
    <w:rsid w:val="00713F44"/>
    <w:rsid w:val="00715198"/>
    <w:rsid w:val="007155D9"/>
    <w:rsid w:val="00715CA1"/>
    <w:rsid w:val="0071720B"/>
    <w:rsid w:val="0071799E"/>
    <w:rsid w:val="00724788"/>
    <w:rsid w:val="00725C1D"/>
    <w:rsid w:val="00725EE7"/>
    <w:rsid w:val="00726662"/>
    <w:rsid w:val="0072694F"/>
    <w:rsid w:val="007352C5"/>
    <w:rsid w:val="007376E5"/>
    <w:rsid w:val="00737A3A"/>
    <w:rsid w:val="00741835"/>
    <w:rsid w:val="0074355D"/>
    <w:rsid w:val="00743E1A"/>
    <w:rsid w:val="00744191"/>
    <w:rsid w:val="00744DC2"/>
    <w:rsid w:val="00750AFC"/>
    <w:rsid w:val="00752CC1"/>
    <w:rsid w:val="007539E6"/>
    <w:rsid w:val="00756075"/>
    <w:rsid w:val="00757E52"/>
    <w:rsid w:val="007619B7"/>
    <w:rsid w:val="00761BD1"/>
    <w:rsid w:val="00764B68"/>
    <w:rsid w:val="00770083"/>
    <w:rsid w:val="00773DA0"/>
    <w:rsid w:val="00780465"/>
    <w:rsid w:val="00781089"/>
    <w:rsid w:val="00781F88"/>
    <w:rsid w:val="00783013"/>
    <w:rsid w:val="00783328"/>
    <w:rsid w:val="00783919"/>
    <w:rsid w:val="00784EEB"/>
    <w:rsid w:val="00785AA9"/>
    <w:rsid w:val="00787803"/>
    <w:rsid w:val="00787AB7"/>
    <w:rsid w:val="00792043"/>
    <w:rsid w:val="0079224C"/>
    <w:rsid w:val="007941F7"/>
    <w:rsid w:val="00794841"/>
    <w:rsid w:val="00794C6E"/>
    <w:rsid w:val="007974A8"/>
    <w:rsid w:val="007A42B1"/>
    <w:rsid w:val="007A4B37"/>
    <w:rsid w:val="007A675A"/>
    <w:rsid w:val="007A6AF4"/>
    <w:rsid w:val="007A79F4"/>
    <w:rsid w:val="007A7F76"/>
    <w:rsid w:val="007A7FDA"/>
    <w:rsid w:val="007B00F8"/>
    <w:rsid w:val="007B1F03"/>
    <w:rsid w:val="007B21C4"/>
    <w:rsid w:val="007B2F8E"/>
    <w:rsid w:val="007C4024"/>
    <w:rsid w:val="007C42DE"/>
    <w:rsid w:val="007D0114"/>
    <w:rsid w:val="007D0A78"/>
    <w:rsid w:val="007E10C8"/>
    <w:rsid w:val="007E576D"/>
    <w:rsid w:val="007E5809"/>
    <w:rsid w:val="007E6398"/>
    <w:rsid w:val="007E690E"/>
    <w:rsid w:val="007F04C9"/>
    <w:rsid w:val="007F1037"/>
    <w:rsid w:val="007F31C6"/>
    <w:rsid w:val="007F611A"/>
    <w:rsid w:val="007F70E4"/>
    <w:rsid w:val="008045AF"/>
    <w:rsid w:val="0080669D"/>
    <w:rsid w:val="008104BB"/>
    <w:rsid w:val="0081326B"/>
    <w:rsid w:val="00813DC6"/>
    <w:rsid w:val="008177BD"/>
    <w:rsid w:val="008217BE"/>
    <w:rsid w:val="00823324"/>
    <w:rsid w:val="00825154"/>
    <w:rsid w:val="0082639F"/>
    <w:rsid w:val="00826ABA"/>
    <w:rsid w:val="00832C4B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4F2"/>
    <w:rsid w:val="00881A4E"/>
    <w:rsid w:val="00882294"/>
    <w:rsid w:val="00882DBE"/>
    <w:rsid w:val="00883999"/>
    <w:rsid w:val="0088489F"/>
    <w:rsid w:val="00885095"/>
    <w:rsid w:val="00885B44"/>
    <w:rsid w:val="0089108B"/>
    <w:rsid w:val="00891B60"/>
    <w:rsid w:val="0089353C"/>
    <w:rsid w:val="0089363B"/>
    <w:rsid w:val="00894084"/>
    <w:rsid w:val="00894A40"/>
    <w:rsid w:val="0089699C"/>
    <w:rsid w:val="008971AE"/>
    <w:rsid w:val="008A053D"/>
    <w:rsid w:val="008A245D"/>
    <w:rsid w:val="008A33AD"/>
    <w:rsid w:val="008A3FB7"/>
    <w:rsid w:val="008A49D7"/>
    <w:rsid w:val="008A52E6"/>
    <w:rsid w:val="008A56C4"/>
    <w:rsid w:val="008A7C66"/>
    <w:rsid w:val="008B0B73"/>
    <w:rsid w:val="008B2C40"/>
    <w:rsid w:val="008B327E"/>
    <w:rsid w:val="008B34E8"/>
    <w:rsid w:val="008B7FA0"/>
    <w:rsid w:val="008C0B31"/>
    <w:rsid w:val="008C4DC3"/>
    <w:rsid w:val="008D109D"/>
    <w:rsid w:val="008D2E6E"/>
    <w:rsid w:val="008D35D6"/>
    <w:rsid w:val="008D50C1"/>
    <w:rsid w:val="008D63BA"/>
    <w:rsid w:val="008D746D"/>
    <w:rsid w:val="008E7FD9"/>
    <w:rsid w:val="008F01DC"/>
    <w:rsid w:val="008F0439"/>
    <w:rsid w:val="008F0DB4"/>
    <w:rsid w:val="008F5CE2"/>
    <w:rsid w:val="008F6523"/>
    <w:rsid w:val="008F78B7"/>
    <w:rsid w:val="00902753"/>
    <w:rsid w:val="00903085"/>
    <w:rsid w:val="009030E2"/>
    <w:rsid w:val="00903155"/>
    <w:rsid w:val="00911EDB"/>
    <w:rsid w:val="00912188"/>
    <w:rsid w:val="00912F20"/>
    <w:rsid w:val="00913408"/>
    <w:rsid w:val="00914314"/>
    <w:rsid w:val="009152BE"/>
    <w:rsid w:val="009155E6"/>
    <w:rsid w:val="0091589C"/>
    <w:rsid w:val="00915F2A"/>
    <w:rsid w:val="00922FF3"/>
    <w:rsid w:val="009270EC"/>
    <w:rsid w:val="00927539"/>
    <w:rsid w:val="00932171"/>
    <w:rsid w:val="009322AD"/>
    <w:rsid w:val="00933CE3"/>
    <w:rsid w:val="009355A4"/>
    <w:rsid w:val="00940A86"/>
    <w:rsid w:val="00943791"/>
    <w:rsid w:val="0094461D"/>
    <w:rsid w:val="0094598B"/>
    <w:rsid w:val="00945F5D"/>
    <w:rsid w:val="00946112"/>
    <w:rsid w:val="009465BD"/>
    <w:rsid w:val="00946BF9"/>
    <w:rsid w:val="009520EF"/>
    <w:rsid w:val="00952A68"/>
    <w:rsid w:val="00953081"/>
    <w:rsid w:val="00955874"/>
    <w:rsid w:val="00957828"/>
    <w:rsid w:val="0096119F"/>
    <w:rsid w:val="00961273"/>
    <w:rsid w:val="00961A42"/>
    <w:rsid w:val="00961B42"/>
    <w:rsid w:val="00962DB4"/>
    <w:rsid w:val="0096515C"/>
    <w:rsid w:val="00965471"/>
    <w:rsid w:val="00965B04"/>
    <w:rsid w:val="00971094"/>
    <w:rsid w:val="009714B9"/>
    <w:rsid w:val="0098044B"/>
    <w:rsid w:val="00981BBD"/>
    <w:rsid w:val="00985642"/>
    <w:rsid w:val="009901E0"/>
    <w:rsid w:val="00993C3B"/>
    <w:rsid w:val="00995196"/>
    <w:rsid w:val="009A0489"/>
    <w:rsid w:val="009A0D40"/>
    <w:rsid w:val="009A1E21"/>
    <w:rsid w:val="009A2337"/>
    <w:rsid w:val="009B0E6A"/>
    <w:rsid w:val="009B4896"/>
    <w:rsid w:val="009B4A61"/>
    <w:rsid w:val="009B4C99"/>
    <w:rsid w:val="009C0BB7"/>
    <w:rsid w:val="009C1252"/>
    <w:rsid w:val="009C2E5A"/>
    <w:rsid w:val="009C4E13"/>
    <w:rsid w:val="009C57A8"/>
    <w:rsid w:val="009C6D2C"/>
    <w:rsid w:val="009C6DBB"/>
    <w:rsid w:val="009D45DC"/>
    <w:rsid w:val="009E1439"/>
    <w:rsid w:val="009E157E"/>
    <w:rsid w:val="009E1686"/>
    <w:rsid w:val="009E1DE3"/>
    <w:rsid w:val="009E3486"/>
    <w:rsid w:val="009E3E78"/>
    <w:rsid w:val="009E3F9F"/>
    <w:rsid w:val="009E4083"/>
    <w:rsid w:val="009E531F"/>
    <w:rsid w:val="009E5540"/>
    <w:rsid w:val="009E698D"/>
    <w:rsid w:val="009E6D18"/>
    <w:rsid w:val="009E76EA"/>
    <w:rsid w:val="009E7B10"/>
    <w:rsid w:val="009F43C5"/>
    <w:rsid w:val="009F46D8"/>
    <w:rsid w:val="009F4E9A"/>
    <w:rsid w:val="009F5B03"/>
    <w:rsid w:val="009F6D1E"/>
    <w:rsid w:val="00A000DD"/>
    <w:rsid w:val="00A01A60"/>
    <w:rsid w:val="00A0352E"/>
    <w:rsid w:val="00A04D71"/>
    <w:rsid w:val="00A04EE5"/>
    <w:rsid w:val="00A0681C"/>
    <w:rsid w:val="00A13411"/>
    <w:rsid w:val="00A26440"/>
    <w:rsid w:val="00A307AA"/>
    <w:rsid w:val="00A33670"/>
    <w:rsid w:val="00A35B67"/>
    <w:rsid w:val="00A35B9F"/>
    <w:rsid w:val="00A35BA6"/>
    <w:rsid w:val="00A35CE4"/>
    <w:rsid w:val="00A36587"/>
    <w:rsid w:val="00A41300"/>
    <w:rsid w:val="00A435F9"/>
    <w:rsid w:val="00A43854"/>
    <w:rsid w:val="00A449DB"/>
    <w:rsid w:val="00A44C01"/>
    <w:rsid w:val="00A46749"/>
    <w:rsid w:val="00A46DD8"/>
    <w:rsid w:val="00A4772C"/>
    <w:rsid w:val="00A51522"/>
    <w:rsid w:val="00A51612"/>
    <w:rsid w:val="00A544DE"/>
    <w:rsid w:val="00A555E4"/>
    <w:rsid w:val="00A62879"/>
    <w:rsid w:val="00A64CAB"/>
    <w:rsid w:val="00A64EE1"/>
    <w:rsid w:val="00A66343"/>
    <w:rsid w:val="00A713E5"/>
    <w:rsid w:val="00A71A3A"/>
    <w:rsid w:val="00A71BA2"/>
    <w:rsid w:val="00A7340F"/>
    <w:rsid w:val="00A73E2C"/>
    <w:rsid w:val="00A75130"/>
    <w:rsid w:val="00A76EEF"/>
    <w:rsid w:val="00A838E4"/>
    <w:rsid w:val="00A83A6B"/>
    <w:rsid w:val="00A901E2"/>
    <w:rsid w:val="00AA3C90"/>
    <w:rsid w:val="00AA67E2"/>
    <w:rsid w:val="00AB3204"/>
    <w:rsid w:val="00AB5E8A"/>
    <w:rsid w:val="00AC35ED"/>
    <w:rsid w:val="00AC6F9B"/>
    <w:rsid w:val="00AC79F5"/>
    <w:rsid w:val="00AD2286"/>
    <w:rsid w:val="00AD68EC"/>
    <w:rsid w:val="00AD6B26"/>
    <w:rsid w:val="00AD792F"/>
    <w:rsid w:val="00AF058A"/>
    <w:rsid w:val="00AF05F4"/>
    <w:rsid w:val="00AF1B86"/>
    <w:rsid w:val="00AF3719"/>
    <w:rsid w:val="00AF5002"/>
    <w:rsid w:val="00AF5341"/>
    <w:rsid w:val="00AF5FC6"/>
    <w:rsid w:val="00AF6F4C"/>
    <w:rsid w:val="00AF7136"/>
    <w:rsid w:val="00AF7C24"/>
    <w:rsid w:val="00AF7E0E"/>
    <w:rsid w:val="00B018C3"/>
    <w:rsid w:val="00B03B6B"/>
    <w:rsid w:val="00B04DF9"/>
    <w:rsid w:val="00B12DDB"/>
    <w:rsid w:val="00B16A3A"/>
    <w:rsid w:val="00B21419"/>
    <w:rsid w:val="00B22DDA"/>
    <w:rsid w:val="00B22E44"/>
    <w:rsid w:val="00B25FE9"/>
    <w:rsid w:val="00B26DC0"/>
    <w:rsid w:val="00B27488"/>
    <w:rsid w:val="00B27A27"/>
    <w:rsid w:val="00B3023F"/>
    <w:rsid w:val="00B30250"/>
    <w:rsid w:val="00B30F8A"/>
    <w:rsid w:val="00B31731"/>
    <w:rsid w:val="00B3198A"/>
    <w:rsid w:val="00B32C03"/>
    <w:rsid w:val="00B370FE"/>
    <w:rsid w:val="00B43BB6"/>
    <w:rsid w:val="00B43E76"/>
    <w:rsid w:val="00B440D7"/>
    <w:rsid w:val="00B44ABD"/>
    <w:rsid w:val="00B465D8"/>
    <w:rsid w:val="00B46C02"/>
    <w:rsid w:val="00B53B73"/>
    <w:rsid w:val="00B56664"/>
    <w:rsid w:val="00B56B0E"/>
    <w:rsid w:val="00B618D2"/>
    <w:rsid w:val="00B6213F"/>
    <w:rsid w:val="00B63360"/>
    <w:rsid w:val="00B65859"/>
    <w:rsid w:val="00B66BD0"/>
    <w:rsid w:val="00B70BA7"/>
    <w:rsid w:val="00B772BD"/>
    <w:rsid w:val="00B80D87"/>
    <w:rsid w:val="00B8159C"/>
    <w:rsid w:val="00B840D9"/>
    <w:rsid w:val="00B844FC"/>
    <w:rsid w:val="00B856FE"/>
    <w:rsid w:val="00B87D1D"/>
    <w:rsid w:val="00B904C6"/>
    <w:rsid w:val="00B90791"/>
    <w:rsid w:val="00B917D0"/>
    <w:rsid w:val="00B934D7"/>
    <w:rsid w:val="00B940B8"/>
    <w:rsid w:val="00B9447F"/>
    <w:rsid w:val="00B9669E"/>
    <w:rsid w:val="00B97AC2"/>
    <w:rsid w:val="00BA1E7C"/>
    <w:rsid w:val="00BA290A"/>
    <w:rsid w:val="00BA4D17"/>
    <w:rsid w:val="00BB1362"/>
    <w:rsid w:val="00BB2D0C"/>
    <w:rsid w:val="00BB2EFF"/>
    <w:rsid w:val="00BB5033"/>
    <w:rsid w:val="00BB5C1C"/>
    <w:rsid w:val="00BB750A"/>
    <w:rsid w:val="00BC05AD"/>
    <w:rsid w:val="00BC0B60"/>
    <w:rsid w:val="00BC1936"/>
    <w:rsid w:val="00BC1AD7"/>
    <w:rsid w:val="00BC519E"/>
    <w:rsid w:val="00BC56AD"/>
    <w:rsid w:val="00BC758B"/>
    <w:rsid w:val="00BD0908"/>
    <w:rsid w:val="00BD110E"/>
    <w:rsid w:val="00BD1E6C"/>
    <w:rsid w:val="00BD4C05"/>
    <w:rsid w:val="00BE34CD"/>
    <w:rsid w:val="00BE4282"/>
    <w:rsid w:val="00BE67D4"/>
    <w:rsid w:val="00BE7EB5"/>
    <w:rsid w:val="00BF2C22"/>
    <w:rsid w:val="00BF2F8A"/>
    <w:rsid w:val="00BF4EB3"/>
    <w:rsid w:val="00BF687F"/>
    <w:rsid w:val="00C00CA0"/>
    <w:rsid w:val="00C02C12"/>
    <w:rsid w:val="00C02D77"/>
    <w:rsid w:val="00C05EA7"/>
    <w:rsid w:val="00C071C0"/>
    <w:rsid w:val="00C10667"/>
    <w:rsid w:val="00C118F8"/>
    <w:rsid w:val="00C121EA"/>
    <w:rsid w:val="00C14026"/>
    <w:rsid w:val="00C140C3"/>
    <w:rsid w:val="00C14B69"/>
    <w:rsid w:val="00C14B7A"/>
    <w:rsid w:val="00C14CA9"/>
    <w:rsid w:val="00C15F97"/>
    <w:rsid w:val="00C2488F"/>
    <w:rsid w:val="00C3053D"/>
    <w:rsid w:val="00C3076F"/>
    <w:rsid w:val="00C323AD"/>
    <w:rsid w:val="00C33201"/>
    <w:rsid w:val="00C416A3"/>
    <w:rsid w:val="00C44334"/>
    <w:rsid w:val="00C45C7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5904"/>
    <w:rsid w:val="00C666FC"/>
    <w:rsid w:val="00C6786E"/>
    <w:rsid w:val="00C67CB9"/>
    <w:rsid w:val="00C67CCA"/>
    <w:rsid w:val="00C71214"/>
    <w:rsid w:val="00C73E6A"/>
    <w:rsid w:val="00C7553D"/>
    <w:rsid w:val="00C75811"/>
    <w:rsid w:val="00C801BD"/>
    <w:rsid w:val="00C81D46"/>
    <w:rsid w:val="00C821F8"/>
    <w:rsid w:val="00C82A28"/>
    <w:rsid w:val="00C8533E"/>
    <w:rsid w:val="00C86F1F"/>
    <w:rsid w:val="00C91C6D"/>
    <w:rsid w:val="00C92B53"/>
    <w:rsid w:val="00C933B6"/>
    <w:rsid w:val="00C977C7"/>
    <w:rsid w:val="00CA0868"/>
    <w:rsid w:val="00CA10DB"/>
    <w:rsid w:val="00CA4EA8"/>
    <w:rsid w:val="00CA71E4"/>
    <w:rsid w:val="00CA7DE3"/>
    <w:rsid w:val="00CB31F1"/>
    <w:rsid w:val="00CB5157"/>
    <w:rsid w:val="00CB70FA"/>
    <w:rsid w:val="00CC32FE"/>
    <w:rsid w:val="00CC3589"/>
    <w:rsid w:val="00CC36E8"/>
    <w:rsid w:val="00CC49C7"/>
    <w:rsid w:val="00CC51C4"/>
    <w:rsid w:val="00CD20C4"/>
    <w:rsid w:val="00CD4B26"/>
    <w:rsid w:val="00CD5EC0"/>
    <w:rsid w:val="00CD6240"/>
    <w:rsid w:val="00CD7985"/>
    <w:rsid w:val="00CD7A32"/>
    <w:rsid w:val="00CE09A9"/>
    <w:rsid w:val="00CE0ED2"/>
    <w:rsid w:val="00CE297E"/>
    <w:rsid w:val="00CE4796"/>
    <w:rsid w:val="00CE5491"/>
    <w:rsid w:val="00CE73AB"/>
    <w:rsid w:val="00CF0846"/>
    <w:rsid w:val="00CF1C07"/>
    <w:rsid w:val="00CF4A77"/>
    <w:rsid w:val="00CF601F"/>
    <w:rsid w:val="00CF61C6"/>
    <w:rsid w:val="00CF6822"/>
    <w:rsid w:val="00CF6DDD"/>
    <w:rsid w:val="00CF74BB"/>
    <w:rsid w:val="00D0012A"/>
    <w:rsid w:val="00D0169D"/>
    <w:rsid w:val="00D029D4"/>
    <w:rsid w:val="00D048B6"/>
    <w:rsid w:val="00D04CFF"/>
    <w:rsid w:val="00D05CE6"/>
    <w:rsid w:val="00D07D9C"/>
    <w:rsid w:val="00D10CB9"/>
    <w:rsid w:val="00D11AFE"/>
    <w:rsid w:val="00D124D7"/>
    <w:rsid w:val="00D15FA8"/>
    <w:rsid w:val="00D20CFA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1BE"/>
    <w:rsid w:val="00D335AC"/>
    <w:rsid w:val="00D342F6"/>
    <w:rsid w:val="00D40089"/>
    <w:rsid w:val="00D432D2"/>
    <w:rsid w:val="00D46105"/>
    <w:rsid w:val="00D526F3"/>
    <w:rsid w:val="00D53627"/>
    <w:rsid w:val="00D54909"/>
    <w:rsid w:val="00D5576C"/>
    <w:rsid w:val="00D57B6E"/>
    <w:rsid w:val="00D6040A"/>
    <w:rsid w:val="00D604E0"/>
    <w:rsid w:val="00D63D3C"/>
    <w:rsid w:val="00D64AC3"/>
    <w:rsid w:val="00D6612A"/>
    <w:rsid w:val="00D705DB"/>
    <w:rsid w:val="00D744BA"/>
    <w:rsid w:val="00D759DC"/>
    <w:rsid w:val="00D807C0"/>
    <w:rsid w:val="00D80F54"/>
    <w:rsid w:val="00D83235"/>
    <w:rsid w:val="00D8416C"/>
    <w:rsid w:val="00D84DBA"/>
    <w:rsid w:val="00D85B28"/>
    <w:rsid w:val="00D86068"/>
    <w:rsid w:val="00D9055A"/>
    <w:rsid w:val="00D92602"/>
    <w:rsid w:val="00D944FE"/>
    <w:rsid w:val="00D94AE5"/>
    <w:rsid w:val="00D955FE"/>
    <w:rsid w:val="00D9617E"/>
    <w:rsid w:val="00D9785A"/>
    <w:rsid w:val="00DA0CC7"/>
    <w:rsid w:val="00DA3936"/>
    <w:rsid w:val="00DA3AC1"/>
    <w:rsid w:val="00DA3BB6"/>
    <w:rsid w:val="00DA3E96"/>
    <w:rsid w:val="00DA5730"/>
    <w:rsid w:val="00DB0B23"/>
    <w:rsid w:val="00DB1EED"/>
    <w:rsid w:val="00DB230D"/>
    <w:rsid w:val="00DB6221"/>
    <w:rsid w:val="00DB76FF"/>
    <w:rsid w:val="00DB7CC7"/>
    <w:rsid w:val="00DC3018"/>
    <w:rsid w:val="00DC58DF"/>
    <w:rsid w:val="00DC7221"/>
    <w:rsid w:val="00DD116D"/>
    <w:rsid w:val="00DD225E"/>
    <w:rsid w:val="00DD2538"/>
    <w:rsid w:val="00DD3672"/>
    <w:rsid w:val="00DD461C"/>
    <w:rsid w:val="00DD4D0F"/>
    <w:rsid w:val="00DE0520"/>
    <w:rsid w:val="00DE39C2"/>
    <w:rsid w:val="00DE649E"/>
    <w:rsid w:val="00DE766C"/>
    <w:rsid w:val="00DF2AE5"/>
    <w:rsid w:val="00DF54E2"/>
    <w:rsid w:val="00DF7B12"/>
    <w:rsid w:val="00DF7F0F"/>
    <w:rsid w:val="00E03F93"/>
    <w:rsid w:val="00E05732"/>
    <w:rsid w:val="00E0627D"/>
    <w:rsid w:val="00E06BAC"/>
    <w:rsid w:val="00E124EB"/>
    <w:rsid w:val="00E127DB"/>
    <w:rsid w:val="00E12ADD"/>
    <w:rsid w:val="00E139D0"/>
    <w:rsid w:val="00E14930"/>
    <w:rsid w:val="00E14AC7"/>
    <w:rsid w:val="00E154A4"/>
    <w:rsid w:val="00E161F5"/>
    <w:rsid w:val="00E17719"/>
    <w:rsid w:val="00E237ED"/>
    <w:rsid w:val="00E30563"/>
    <w:rsid w:val="00E3247A"/>
    <w:rsid w:val="00E3264F"/>
    <w:rsid w:val="00E35022"/>
    <w:rsid w:val="00E3719E"/>
    <w:rsid w:val="00E37736"/>
    <w:rsid w:val="00E400E8"/>
    <w:rsid w:val="00E43351"/>
    <w:rsid w:val="00E44576"/>
    <w:rsid w:val="00E44920"/>
    <w:rsid w:val="00E44AFC"/>
    <w:rsid w:val="00E455FA"/>
    <w:rsid w:val="00E457B2"/>
    <w:rsid w:val="00E4770A"/>
    <w:rsid w:val="00E47C3E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4EDE"/>
    <w:rsid w:val="00E858B7"/>
    <w:rsid w:val="00E87206"/>
    <w:rsid w:val="00E87262"/>
    <w:rsid w:val="00E87CDD"/>
    <w:rsid w:val="00E90F7F"/>
    <w:rsid w:val="00E91339"/>
    <w:rsid w:val="00E921E9"/>
    <w:rsid w:val="00E931BE"/>
    <w:rsid w:val="00E944CC"/>
    <w:rsid w:val="00E95D96"/>
    <w:rsid w:val="00E96F73"/>
    <w:rsid w:val="00EA090F"/>
    <w:rsid w:val="00EA262B"/>
    <w:rsid w:val="00EA547B"/>
    <w:rsid w:val="00EA64A1"/>
    <w:rsid w:val="00EB18D1"/>
    <w:rsid w:val="00EB1E41"/>
    <w:rsid w:val="00EB2364"/>
    <w:rsid w:val="00EB3AD5"/>
    <w:rsid w:val="00EB3B0D"/>
    <w:rsid w:val="00EB3F14"/>
    <w:rsid w:val="00EB5C39"/>
    <w:rsid w:val="00EB6873"/>
    <w:rsid w:val="00EB70A1"/>
    <w:rsid w:val="00EB740F"/>
    <w:rsid w:val="00EC1A4D"/>
    <w:rsid w:val="00EC42F4"/>
    <w:rsid w:val="00EC472E"/>
    <w:rsid w:val="00EC7F3C"/>
    <w:rsid w:val="00ED24B2"/>
    <w:rsid w:val="00ED25E0"/>
    <w:rsid w:val="00ED7D2F"/>
    <w:rsid w:val="00EE2A74"/>
    <w:rsid w:val="00EE31CE"/>
    <w:rsid w:val="00EE3DF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DB8"/>
    <w:rsid w:val="00F038D1"/>
    <w:rsid w:val="00F05109"/>
    <w:rsid w:val="00F0595A"/>
    <w:rsid w:val="00F05DA8"/>
    <w:rsid w:val="00F06294"/>
    <w:rsid w:val="00F06DCF"/>
    <w:rsid w:val="00F1203D"/>
    <w:rsid w:val="00F16E9F"/>
    <w:rsid w:val="00F17DE5"/>
    <w:rsid w:val="00F21069"/>
    <w:rsid w:val="00F21BF8"/>
    <w:rsid w:val="00F22965"/>
    <w:rsid w:val="00F22D70"/>
    <w:rsid w:val="00F23680"/>
    <w:rsid w:val="00F24AC2"/>
    <w:rsid w:val="00F30CB7"/>
    <w:rsid w:val="00F329CE"/>
    <w:rsid w:val="00F33847"/>
    <w:rsid w:val="00F35F02"/>
    <w:rsid w:val="00F37D36"/>
    <w:rsid w:val="00F40F25"/>
    <w:rsid w:val="00F413AB"/>
    <w:rsid w:val="00F4187F"/>
    <w:rsid w:val="00F41FEA"/>
    <w:rsid w:val="00F43251"/>
    <w:rsid w:val="00F466A8"/>
    <w:rsid w:val="00F46953"/>
    <w:rsid w:val="00F51717"/>
    <w:rsid w:val="00F51D80"/>
    <w:rsid w:val="00F527FC"/>
    <w:rsid w:val="00F544C1"/>
    <w:rsid w:val="00F560EE"/>
    <w:rsid w:val="00F56C17"/>
    <w:rsid w:val="00F61831"/>
    <w:rsid w:val="00F61E8C"/>
    <w:rsid w:val="00F62841"/>
    <w:rsid w:val="00F640C4"/>
    <w:rsid w:val="00F64A9D"/>
    <w:rsid w:val="00F64FA9"/>
    <w:rsid w:val="00F658C4"/>
    <w:rsid w:val="00F658CD"/>
    <w:rsid w:val="00F66EBA"/>
    <w:rsid w:val="00F71ABA"/>
    <w:rsid w:val="00F723E4"/>
    <w:rsid w:val="00F73F41"/>
    <w:rsid w:val="00F7421E"/>
    <w:rsid w:val="00F77F27"/>
    <w:rsid w:val="00F81B0F"/>
    <w:rsid w:val="00F86CDF"/>
    <w:rsid w:val="00F87CE6"/>
    <w:rsid w:val="00F87EAB"/>
    <w:rsid w:val="00F93E09"/>
    <w:rsid w:val="00FA096E"/>
    <w:rsid w:val="00FA21A4"/>
    <w:rsid w:val="00FA2CF3"/>
    <w:rsid w:val="00FA3774"/>
    <w:rsid w:val="00FA449A"/>
    <w:rsid w:val="00FA6AA5"/>
    <w:rsid w:val="00FA79A5"/>
    <w:rsid w:val="00FA7D96"/>
    <w:rsid w:val="00FB0B6A"/>
    <w:rsid w:val="00FB4388"/>
    <w:rsid w:val="00FB50D8"/>
    <w:rsid w:val="00FB6743"/>
    <w:rsid w:val="00FB7747"/>
    <w:rsid w:val="00FC0A47"/>
    <w:rsid w:val="00FC0B9C"/>
    <w:rsid w:val="00FC0C55"/>
    <w:rsid w:val="00FC2A31"/>
    <w:rsid w:val="00FC477A"/>
    <w:rsid w:val="00FC5AE1"/>
    <w:rsid w:val="00FC7F09"/>
    <w:rsid w:val="00FD0916"/>
    <w:rsid w:val="00FD1EB3"/>
    <w:rsid w:val="00FD599D"/>
    <w:rsid w:val="00FD6BB0"/>
    <w:rsid w:val="00FD7E06"/>
    <w:rsid w:val="00FE100A"/>
    <w:rsid w:val="00FE14DF"/>
    <w:rsid w:val="00FE1F4C"/>
    <w:rsid w:val="00FE2924"/>
    <w:rsid w:val="00FE6EE0"/>
    <w:rsid w:val="00FE78E6"/>
    <w:rsid w:val="00FF1078"/>
    <w:rsid w:val="00FF127C"/>
    <w:rsid w:val="00FF2F9E"/>
    <w:rsid w:val="00FF3B02"/>
    <w:rsid w:val="00FF4570"/>
    <w:rsid w:val="00FF4C18"/>
    <w:rsid w:val="00FF7154"/>
    <w:rsid w:val="00FF7C1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93301"/>
  <w15:docId w15:val="{C1F8907C-1D82-4B8F-827C-3CFCBF1E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E147-0397-478E-A95F-FF2AFA5E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gavro.kaludjerovic</dc:creator>
  <cp:lastModifiedBy>Stojan Terzic</cp:lastModifiedBy>
  <cp:revision>2</cp:revision>
  <cp:lastPrinted>2021-07-21T12:17:00Z</cp:lastPrinted>
  <dcterms:created xsi:type="dcterms:W3CDTF">2021-08-20T12:16:00Z</dcterms:created>
  <dcterms:modified xsi:type="dcterms:W3CDTF">2021-08-20T12:16:00Z</dcterms:modified>
</cp:coreProperties>
</file>