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0D" w:rsidRPr="0045008C" w:rsidRDefault="002C485C" w:rsidP="00EE1197">
      <w:pPr>
        <w:pStyle w:val="Heading2"/>
      </w:pPr>
      <w:r>
        <w:t>Predsjednik</w:t>
      </w:r>
      <w:r w:rsidR="00D66039">
        <w:t xml:space="preserve"> V</w:t>
      </w:r>
      <w:r w:rsidR="00D66039" w:rsidRPr="0045008C">
        <w:t xml:space="preserve">lade </w:t>
      </w:r>
      <w:r>
        <w:t>Crne Gore Duško Marković</w:t>
      </w:r>
    </w:p>
    <w:p w:rsidR="00D66039" w:rsidRDefault="002C485C" w:rsidP="00EE1197">
      <w:pPr>
        <w:pStyle w:val="Heading2"/>
      </w:pPr>
      <w:r>
        <w:t>Obraćanje n</w:t>
      </w:r>
      <w:r w:rsidR="00D66039" w:rsidRPr="0045008C">
        <w:t xml:space="preserve">a </w:t>
      </w:r>
      <w:r w:rsidR="00D66039">
        <w:t>sastanku HoMs</w:t>
      </w:r>
    </w:p>
    <w:p w:rsidR="00D66039" w:rsidRPr="00D66039" w:rsidRDefault="00D66039" w:rsidP="00EE1197">
      <w:pPr>
        <w:pStyle w:val="Heading2"/>
      </w:pPr>
      <w:r w:rsidRPr="00D66039">
        <w:t>(Učestvuju ambasadori zema</w:t>
      </w:r>
      <w:r>
        <w:t>lja članica NATO, domaćin amb.</w:t>
      </w:r>
      <w:r w:rsidRPr="00D66039">
        <w:t xml:space="preserve"> Mađarske Kristijan Poša)</w:t>
      </w:r>
    </w:p>
    <w:p w:rsidR="00EA7650" w:rsidRDefault="00D66039" w:rsidP="00EE1197">
      <w:pPr>
        <w:pStyle w:val="Heading2"/>
      </w:pPr>
      <w:r>
        <w:t>Podgorica, 13</w:t>
      </w:r>
      <w:r w:rsidRPr="0045008C">
        <w:t xml:space="preserve">. </w:t>
      </w:r>
      <w:r>
        <w:t>juni</w:t>
      </w:r>
      <w:r w:rsidRPr="0045008C">
        <w:t xml:space="preserve"> 2017.</w:t>
      </w:r>
    </w:p>
    <w:p w:rsidR="00D66039" w:rsidRPr="00CD06F9" w:rsidRDefault="00D66039" w:rsidP="00EE1197">
      <w:pPr>
        <w:pStyle w:val="N1R"/>
      </w:pPr>
      <w:r w:rsidRPr="00CD06F9">
        <w:t>Ambasadore Poša,</w:t>
      </w:r>
    </w:p>
    <w:p w:rsidR="00D66039" w:rsidRDefault="00D66039" w:rsidP="00CD06F9">
      <w:pPr>
        <w:pStyle w:val="NoSpacing"/>
      </w:pPr>
      <w:r w:rsidRPr="00CF0A38">
        <w:t>ekselencije,</w:t>
      </w:r>
    </w:p>
    <w:p w:rsidR="00D66039" w:rsidRPr="00CD06F9" w:rsidRDefault="00D66039" w:rsidP="00CD06F9">
      <w:pPr>
        <w:pStyle w:val="NoSpacing"/>
      </w:pPr>
      <w:r w:rsidRPr="00CD06F9">
        <w:t>dame i gospodo,</w:t>
      </w:r>
    </w:p>
    <w:p w:rsidR="00D66039" w:rsidRDefault="00D66039" w:rsidP="00EE1197">
      <w:r w:rsidRPr="00CF0A38">
        <w:t>Današnji dan – dan kada ćemo okončati našu saradnju u ovom formatu – izgledao nam je jako dalek</w:t>
      </w:r>
      <w:r w:rsidR="00B13FB6">
        <w:t>o</w:t>
      </w:r>
      <w:r w:rsidRPr="00CF0A38">
        <w:t xml:space="preserve">, </w:t>
      </w:r>
      <w:r w:rsidR="00B13FB6">
        <w:t xml:space="preserve">dan koji je </w:t>
      </w:r>
      <w:r w:rsidRPr="00CF0A38">
        <w:t>pomalo i nestvaran kada smo otpočinjali naš zajednički put ka punopravnom članstvu Crne Gore u Sjevernoatlantskoj alijansi.</w:t>
      </w:r>
    </w:p>
    <w:p w:rsidR="00D66039" w:rsidRPr="00CF0A38" w:rsidRDefault="00D66039" w:rsidP="00EE1197">
      <w:r w:rsidRPr="00CF0A38">
        <w:t xml:space="preserve">Podsjetiću </w:t>
      </w:r>
      <w:r w:rsidR="00B13FB6">
        <w:t xml:space="preserve">kao što je rekao i Aambasador Poša </w:t>
      </w:r>
      <w:r w:rsidRPr="00CF0A38">
        <w:t>da je prvi ugovorni odnos sa Alijansom Crna Gora uspostavila 14.</w:t>
      </w:r>
      <w:r>
        <w:t xml:space="preserve"> </w:t>
      </w:r>
      <w:r w:rsidRPr="00CF0A38">
        <w:t>decembra 2006.</w:t>
      </w:r>
      <w:r>
        <w:t xml:space="preserve"> </w:t>
      </w:r>
      <w:r w:rsidRPr="00CF0A38">
        <w:t xml:space="preserve">godine potpisivanjem Okvirnog dokumenta Partnerstva za mir. Bilo je to svega šest mjeseci nakon što smo obnovili nezavisnost na majskom referendumu i jasna potvrda da ono što smo zapisali u Deklaraciji o nezavisnosti zaista želimo </w:t>
      </w:r>
      <w:r w:rsidR="00AD5509">
        <w:t xml:space="preserve">i </w:t>
      </w:r>
      <w:r w:rsidRPr="00CF0A38">
        <w:t xml:space="preserve">da realizujemo. Dakle, naše ključne </w:t>
      </w:r>
      <w:r w:rsidR="00AD5509">
        <w:t>spoljno</w:t>
      </w:r>
      <w:r w:rsidRPr="00CF0A38">
        <w:t>političke prioritete – članstvo u NATO i Evropskoj uniji.</w:t>
      </w:r>
    </w:p>
    <w:p w:rsidR="00D66039" w:rsidRDefault="00D66039" w:rsidP="00EE1197">
      <w:r w:rsidRPr="00CF0A38">
        <w:t>Decenija napornog, izazovnog</w:t>
      </w:r>
      <w:r>
        <w:t>,</w:t>
      </w:r>
      <w:r w:rsidR="00852712">
        <w:t xml:space="preserve"> </w:t>
      </w:r>
      <w:r w:rsidRPr="00CF0A38">
        <w:t>ponekad</w:t>
      </w:r>
      <w:r>
        <w:t xml:space="preserve"> i </w:t>
      </w:r>
      <w:r w:rsidRPr="00CF0A38">
        <w:t>mukotrpnog rada na ispunjavanju uslova za naše punopravno članstvo krunisana je 5.</w:t>
      </w:r>
      <w:r w:rsidR="00A41131">
        <w:t xml:space="preserve"> </w:t>
      </w:r>
      <w:r w:rsidRPr="00CF0A38">
        <w:t>juna u Vašingtonu. Znam da</w:t>
      </w:r>
      <w:r w:rsidR="00DD1946">
        <w:t xml:space="preserve"> ste v</w:t>
      </w:r>
      <w:r w:rsidRPr="00CF0A38">
        <w:t>i sa pažnjom i ponosom pratili i aktivno učestvovali u posljednjim koracima pristupanja Crne Gore NATO-u, predaji instrumenata pristupanja Vašingtonskom ugovoru kao i ceremoniji podizanja zastave ispred sjedišta NATO.</w:t>
      </w:r>
    </w:p>
    <w:p w:rsidR="00D66039" w:rsidRDefault="00D66039" w:rsidP="00EE1197">
      <w:r w:rsidRPr="00CF0A38">
        <w:t>Želim posebno</w:t>
      </w:r>
      <w:r>
        <w:t xml:space="preserve"> i </w:t>
      </w:r>
      <w:r w:rsidRPr="00CF0A38">
        <w:t>ovom prilikom da zahvalim svim državama članicama na brzoj ratifikaciji Protokola o pristupanju Crne Gore NATO-u: cio ovaj proces završen je u malo više od godinu dana od potpisivanja Protokola u Briselu!</w:t>
      </w:r>
    </w:p>
    <w:p w:rsidR="00D66039" w:rsidRPr="00EE1197" w:rsidRDefault="00D66039" w:rsidP="00EE1197">
      <w:r w:rsidRPr="00EE1197">
        <w:t>P</w:t>
      </w:r>
      <w:r w:rsidR="005E04C0" w:rsidRPr="00EE1197">
        <w:t>ono</w:t>
      </w:r>
      <w:r w:rsidRPr="00EE1197">
        <w:t xml:space="preserve">vo ističem zahvalnost i na vašim ličnim doprinosima kao izaslanika vaših zemalja u Crnoj Gori, koji ste svakako bili ključni za uspjeh tog procesa. Vi ste najbolje poznavali Crnu Goru, vi ste iz neposredne blizine pratili kako se transformiše i mijenja jedno društvo, koje je koliko juče bilo osuđeno na balkansku prosječnost i zaostajanje za savremenim demokratskim svijetom. Naravno, i </w:t>
      </w:r>
      <w:r w:rsidR="005E04C0" w:rsidRPr="00EE1197">
        <w:t>vaš</w:t>
      </w:r>
      <w:r w:rsidRPr="00EE1197">
        <w:t>e kolege prethodnici tokom svojih misija u Crnoj Gori u deceniji za nama: svima upućujem najiskreniju zahvalnost.</w:t>
      </w:r>
    </w:p>
    <w:p w:rsidR="00D66039" w:rsidRPr="00CF0A38" w:rsidRDefault="00D66039" w:rsidP="00EE1197">
      <w:pPr>
        <w:pStyle w:val="N1R"/>
      </w:pPr>
      <w:r w:rsidRPr="00CF0A38">
        <w:t>Uvažene ekselencije,</w:t>
      </w:r>
    </w:p>
    <w:p w:rsidR="00D66039" w:rsidRPr="00CF0A38" w:rsidRDefault="00D66039" w:rsidP="00EE1197">
      <w:r w:rsidRPr="00CF0A38">
        <w:lastRenderedPageBreak/>
        <w:t>Ponoviću još jednom, članstvo Crne Gore u NATO</w:t>
      </w:r>
      <w:r w:rsidR="005E04C0">
        <w:t>-u</w:t>
      </w:r>
      <w:r w:rsidRPr="00CF0A38">
        <w:t xml:space="preserve"> je za nas istorijski događaj, civilizacijski iskorak i definitivna potvrda naše opredijeljenosti ka očuvanju i promociji evropskih i evroatlantskih vrijednosti.</w:t>
      </w:r>
    </w:p>
    <w:p w:rsidR="00D66039" w:rsidRPr="00CF0A38" w:rsidRDefault="00D66039" w:rsidP="00EE1197">
      <w:r w:rsidRPr="00CF0A38">
        <w:t>Kao što veoma dobro znate, mi smo posvećeno radili i ispunjava</w:t>
      </w:r>
      <w:r w:rsidR="006D259B">
        <w:t>li oba</w:t>
      </w:r>
      <w:r w:rsidRPr="00CF0A38">
        <w:t>veze na ovom putu, i to se</w:t>
      </w:r>
      <w:r w:rsidR="00EE1197">
        <w:t xml:space="preserve"> v</w:t>
      </w:r>
      <w:r w:rsidRPr="00CF0A38">
        <w:t>ednovalo; nijesmo prošli nista što i drugi prije nas nijesu prošli, put napornog rada i zalaganja naših institucija i pojedinaca, ali se kontekst u kom</w:t>
      </w:r>
      <w:r w:rsidR="00EE1197">
        <w:t>e</w:t>
      </w:r>
      <w:r w:rsidRPr="00CF0A38">
        <w:t xml:space="preserve"> smo pristupali Alijansi razlikovao od ranijih talasa proširenja.</w:t>
      </w:r>
    </w:p>
    <w:p w:rsidR="00D66039" w:rsidRPr="00CF0A38" w:rsidRDefault="00D66039" w:rsidP="00EE1197">
      <w:r w:rsidRPr="00CF0A38">
        <w:t>Crna Gora je jedina zemlja koja je primljena u NATO sama, u vrijeme kada se Evropa i svijet suočavaju sa ozbiljnim, starim i novim, bezbjednosnim izazovima.</w:t>
      </w:r>
    </w:p>
    <w:p w:rsidR="00D66039" w:rsidRPr="00CF0A38" w:rsidRDefault="00D66039" w:rsidP="00EE1197">
      <w:r w:rsidRPr="00CF0A38">
        <w:t xml:space="preserve">U takvom kontekstu pogotovo je vrijedno to što je </w:t>
      </w:r>
      <w:r w:rsidRPr="00CF0A38">
        <w:rPr>
          <w:b/>
        </w:rPr>
        <w:t>politika otvorenih vrata</w:t>
      </w:r>
      <w:r w:rsidRPr="00CF0A38">
        <w:t xml:space="preserve"> potvrđena na djelu. Znamo svi da Evropa bez stabilnog južnog krila i stabilnog Zapadnog Balkana ne može biti stabilna. Sa Crnom Gorom u NATO</w:t>
      </w:r>
      <w:r w:rsidR="002D6B06">
        <w:t>-u</w:t>
      </w:r>
      <w:r>
        <w:t xml:space="preserve"> </w:t>
      </w:r>
      <w:r w:rsidRPr="00CF0A38">
        <w:t>bliži smo tom cilju.</w:t>
      </w:r>
    </w:p>
    <w:p w:rsidR="00D66039" w:rsidRDefault="00D66039" w:rsidP="00EE1197">
      <w:r w:rsidRPr="00CF0A38">
        <w:t>Želim takođe da vas uvjerim da je Crna Gora veoma svjesna</w:t>
      </w:r>
      <w:r>
        <w:t xml:space="preserve"> </w:t>
      </w:r>
      <w:r w:rsidRPr="00CF0A38">
        <w:t>svoje uloge i</w:t>
      </w:r>
      <w:r>
        <w:t xml:space="preserve"> </w:t>
      </w:r>
      <w:r w:rsidRPr="00CF0A38">
        <w:t xml:space="preserve">obaveza punopravne članice. Naši </w:t>
      </w:r>
      <w:r w:rsidRPr="00CF0A38">
        <w:rPr>
          <w:b/>
        </w:rPr>
        <w:t>reformski procesi</w:t>
      </w:r>
      <w:r w:rsidRPr="00CF0A38">
        <w:t>, transformacija i unapređenje našeg društva nijesu se zaustavili 5. juna.</w:t>
      </w:r>
      <w:r>
        <w:t xml:space="preserve"> </w:t>
      </w:r>
      <w:r w:rsidRPr="00CF0A38">
        <w:t>Nastaviće se reforme; fokus će biti i dalje na jačanju vladavine p</w:t>
      </w:r>
      <w:r w:rsidR="008728F3">
        <w:t>rava, kao i dijalogu za unapređ</w:t>
      </w:r>
      <w:r w:rsidRPr="00CF0A38">
        <w:t xml:space="preserve">enje političke klime u zemlji. </w:t>
      </w:r>
      <w:r w:rsidRPr="00CF0A38">
        <w:rPr>
          <w:b/>
        </w:rPr>
        <w:t>Komunikacija sa građanima</w:t>
      </w:r>
      <w:r w:rsidRPr="00CF0A38">
        <w:t xml:space="preserve"> o NATO</w:t>
      </w:r>
      <w:r w:rsidR="002D6B06">
        <w:t>-u</w:t>
      </w:r>
      <w:r w:rsidRPr="00CF0A38">
        <w:t xml:space="preserve"> će se nastaviti, u novom kontekstu, sa fokusom na benefite članstva, ali i na informisanje javnosti o glavnim ciljevima, politikama i aktivnostima Alijanse.</w:t>
      </w:r>
    </w:p>
    <w:p w:rsidR="00D66039" w:rsidRDefault="00D66039" w:rsidP="00EE1197">
      <w:r w:rsidRPr="00CF0A38">
        <w:t xml:space="preserve">Što se tiče </w:t>
      </w:r>
      <w:r w:rsidRPr="00CF0A38">
        <w:rPr>
          <w:b/>
        </w:rPr>
        <w:t>obaveza unutar Alijanse</w:t>
      </w:r>
      <w:r w:rsidRPr="00CF0A38">
        <w:t>, želim da ponovim da ćemo nastaviti doprinos u okviru operacije Odlučna podrška, u pogledu politike odbrane i odvraćanja kao i projektovanja stabilnosti</w:t>
      </w:r>
      <w:r w:rsidR="008728F3">
        <w:t xml:space="preserve"> i borbi</w:t>
      </w:r>
      <w:r w:rsidRPr="00CF0A38">
        <w:t xml:space="preserve"> protiv terorizma. U vezi sa zakljucčima sa proteklog samita u Briselu, mi ćemo raditi da do kraja godine izradimo Akcioni plan za ispunjavanje obaveza iz Velsa za dostizanje 2% budžeta za odbranu do 2024.</w:t>
      </w:r>
      <w:r w:rsidR="002D6B06">
        <w:t xml:space="preserve"> </w:t>
      </w:r>
      <w:r w:rsidRPr="00CF0A38">
        <w:t>g</w:t>
      </w:r>
      <w:r w:rsidR="002D6B06">
        <w:t>odine</w:t>
      </w:r>
      <w:r w:rsidRPr="00CF0A38">
        <w:t>.</w:t>
      </w:r>
    </w:p>
    <w:p w:rsidR="00D66039" w:rsidRDefault="00D66039" w:rsidP="00EE1197">
      <w:r w:rsidRPr="00CF0A38">
        <w:t xml:space="preserve">I, na samom kraju, moram da pomenem </w:t>
      </w:r>
      <w:r w:rsidRPr="00CF0A38">
        <w:rPr>
          <w:b/>
        </w:rPr>
        <w:t>Zapadni Balkan</w:t>
      </w:r>
      <w:r w:rsidRPr="00CF0A38">
        <w:t xml:space="preserve"> kao područje koje će</w:t>
      </w:r>
      <w:r>
        <w:t xml:space="preserve"> i </w:t>
      </w:r>
      <w:r w:rsidRPr="00CF0A38">
        <w:t>dalje biti u našem</w:t>
      </w:r>
      <w:r>
        <w:t xml:space="preserve"> </w:t>
      </w:r>
      <w:r w:rsidRPr="00CF0A38">
        <w:t>fokusu; mi ćemo sa članicama iz našeg regiona vjerujem dati novi impuls rješavanju regionalnih pitanja i nastojati da svojim primjerom i uticajem doprinesemo</w:t>
      </w:r>
      <w:r>
        <w:t xml:space="preserve"> </w:t>
      </w:r>
      <w:r w:rsidRPr="00CF0A38">
        <w:t>učvršćivanju mira</w:t>
      </w:r>
      <w:r>
        <w:t xml:space="preserve"> i </w:t>
      </w:r>
      <w:r w:rsidRPr="00CF0A38">
        <w:t>stabilnosti. Promovisaćemo nastavak politike proširenja, bićemo</w:t>
      </w:r>
      <w:r>
        <w:t xml:space="preserve"> i </w:t>
      </w:r>
      <w:r w:rsidRPr="00CF0A38">
        <w:t>dalje veoma aktivni u radu tzv. Formata A5 (Atlantske povelje) što će, vjerujem, snažno doprinositi daljem širenju evroatlantske porodice.</w:t>
      </w:r>
    </w:p>
    <w:p w:rsidR="00D66039" w:rsidRPr="00CF0A38" w:rsidRDefault="00D66039" w:rsidP="00EE1197">
      <w:r w:rsidRPr="00CF0A38">
        <w:t>Hvala vam još jednom na saradnji</w:t>
      </w:r>
      <w:r>
        <w:t xml:space="preserve"> i </w:t>
      </w:r>
      <w:r w:rsidRPr="00CF0A38">
        <w:t>razumijevanju svih ovih godina</w:t>
      </w:r>
      <w:r w:rsidR="008728F3">
        <w:t>, a nije vam bilo lako</w:t>
      </w:r>
      <w:r w:rsidRPr="00CF0A38">
        <w:t>. Mi smo</w:t>
      </w:r>
      <w:r>
        <w:t xml:space="preserve"> i </w:t>
      </w:r>
      <w:r w:rsidRPr="00CF0A38">
        <w:t>do sada smatrali da smo svi dio jednog tima koji je predano radio na ostvarenju istorijskog cilja Crne Gore. Pred nama je novo vrijeme, novi izazovi</w:t>
      </w:r>
      <w:r>
        <w:t xml:space="preserve"> i </w:t>
      </w:r>
      <w:r w:rsidRPr="00CF0A38">
        <w:t>novi prostori za učvršćivanje strateškog partnertsva.</w:t>
      </w:r>
    </w:p>
    <w:p w:rsidR="00D66039" w:rsidRPr="00CF0A38" w:rsidRDefault="00D66039" w:rsidP="00EE1197">
      <w:r w:rsidRPr="00CF0A38">
        <w:t>Iskreno se radujem budućoj saradnji</w:t>
      </w:r>
      <w:r w:rsidR="00010FA8">
        <w:t xml:space="preserve"> u novom kapacitetu Crne Gore</w:t>
      </w:r>
      <w:bookmarkStart w:id="0" w:name="_GoBack"/>
      <w:bookmarkEnd w:id="0"/>
      <w:r w:rsidRPr="00CF0A38">
        <w:t>.</w:t>
      </w:r>
    </w:p>
    <w:p w:rsidR="00D66039" w:rsidRPr="00D66039" w:rsidRDefault="00D66039" w:rsidP="00EE1197">
      <w:r w:rsidRPr="00CF0A38">
        <w:t>Hvala vam na pažnji.</w:t>
      </w:r>
    </w:p>
    <w:sectPr w:rsidR="00D66039" w:rsidRPr="00D66039" w:rsidSect="005E3CCD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02" w:rsidRDefault="00366402" w:rsidP="00EE1197">
      <w:r>
        <w:separator/>
      </w:r>
    </w:p>
  </w:endnote>
  <w:endnote w:type="continuationSeparator" w:id="0">
    <w:p w:rsidR="00366402" w:rsidRDefault="00366402" w:rsidP="00EE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A7650" w:rsidRDefault="00216BDF" w:rsidP="00EE1197">
    <w:pPr>
      <w:pStyle w:val="Footer"/>
    </w:pPr>
    <w:r w:rsidRPr="00EA7650">
      <w:rPr>
        <w:color w:val="7F7F7F" w:themeColor="background1" w:themeShade="7F"/>
        <w:spacing w:val="60"/>
      </w:rPr>
      <w:t>Strana</w:t>
    </w:r>
    <w:r w:rsidRPr="00EA7650">
      <w:t xml:space="preserve"> | </w:t>
    </w:r>
    <w:r w:rsidRPr="00EA7650">
      <w:rPr>
        <w:noProof w:val="0"/>
      </w:rPr>
      <w:fldChar w:fldCharType="begin"/>
    </w:r>
    <w:r w:rsidRPr="00EA7650">
      <w:instrText xml:space="preserve"> PAGE   \* MERGEFORMAT </w:instrText>
    </w:r>
    <w:r w:rsidRPr="00EA7650">
      <w:rPr>
        <w:noProof w:val="0"/>
      </w:rPr>
      <w:fldChar w:fldCharType="separate"/>
    </w:r>
    <w:r w:rsidR="00010FA8" w:rsidRPr="00010FA8">
      <w:rPr>
        <w:b/>
        <w:bCs/>
      </w:rPr>
      <w:t>2</w:t>
    </w:r>
    <w:r w:rsidRPr="00EA765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02" w:rsidRDefault="00366402" w:rsidP="00EE1197">
      <w:r>
        <w:separator/>
      </w:r>
    </w:p>
  </w:footnote>
  <w:footnote w:type="continuationSeparator" w:id="0">
    <w:p w:rsidR="00366402" w:rsidRDefault="00366402" w:rsidP="00EE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50"/>
    <w:rsid w:val="00010FA8"/>
    <w:rsid w:val="00017E0D"/>
    <w:rsid w:val="00025AB0"/>
    <w:rsid w:val="000531DF"/>
    <w:rsid w:val="000E32CB"/>
    <w:rsid w:val="00110872"/>
    <w:rsid w:val="00121CC6"/>
    <w:rsid w:val="002031CC"/>
    <w:rsid w:val="00216BDF"/>
    <w:rsid w:val="002236B8"/>
    <w:rsid w:val="00257E5F"/>
    <w:rsid w:val="002C485C"/>
    <w:rsid w:val="002D6B06"/>
    <w:rsid w:val="003011A1"/>
    <w:rsid w:val="0034207B"/>
    <w:rsid w:val="00366402"/>
    <w:rsid w:val="00366C8A"/>
    <w:rsid w:val="003D0273"/>
    <w:rsid w:val="00437DB6"/>
    <w:rsid w:val="00446CDA"/>
    <w:rsid w:val="0045008C"/>
    <w:rsid w:val="004533C1"/>
    <w:rsid w:val="00470713"/>
    <w:rsid w:val="0048578A"/>
    <w:rsid w:val="005123B1"/>
    <w:rsid w:val="005379A1"/>
    <w:rsid w:val="005701BA"/>
    <w:rsid w:val="005777AE"/>
    <w:rsid w:val="005E04C0"/>
    <w:rsid w:val="005E3CCD"/>
    <w:rsid w:val="005F41F5"/>
    <w:rsid w:val="00650959"/>
    <w:rsid w:val="006D259B"/>
    <w:rsid w:val="00713ABF"/>
    <w:rsid w:val="00765BE1"/>
    <w:rsid w:val="007A7F47"/>
    <w:rsid w:val="008523DA"/>
    <w:rsid w:val="00852712"/>
    <w:rsid w:val="008728F3"/>
    <w:rsid w:val="00886B7D"/>
    <w:rsid w:val="008C1981"/>
    <w:rsid w:val="008F3AFB"/>
    <w:rsid w:val="008F4D45"/>
    <w:rsid w:val="00990608"/>
    <w:rsid w:val="009A161D"/>
    <w:rsid w:val="00A21440"/>
    <w:rsid w:val="00A41131"/>
    <w:rsid w:val="00AD2F6E"/>
    <w:rsid w:val="00AD5509"/>
    <w:rsid w:val="00B13FB6"/>
    <w:rsid w:val="00B20BE9"/>
    <w:rsid w:val="00BA0674"/>
    <w:rsid w:val="00BA674D"/>
    <w:rsid w:val="00C92CDF"/>
    <w:rsid w:val="00CA5519"/>
    <w:rsid w:val="00CD06F9"/>
    <w:rsid w:val="00D361A4"/>
    <w:rsid w:val="00D5204C"/>
    <w:rsid w:val="00D66039"/>
    <w:rsid w:val="00DA65C0"/>
    <w:rsid w:val="00DC362E"/>
    <w:rsid w:val="00DD1946"/>
    <w:rsid w:val="00DF41AC"/>
    <w:rsid w:val="00E3153A"/>
    <w:rsid w:val="00E52135"/>
    <w:rsid w:val="00E62347"/>
    <w:rsid w:val="00E63E7F"/>
    <w:rsid w:val="00E94996"/>
    <w:rsid w:val="00EA7650"/>
    <w:rsid w:val="00EE1197"/>
    <w:rsid w:val="00EE19B3"/>
    <w:rsid w:val="00EE7DDC"/>
    <w:rsid w:val="00F35EE3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ED0E9-11A3-47FB-B443-4B972297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97"/>
    <w:pPr>
      <w:shd w:val="clear" w:color="auto" w:fill="FFFFFF"/>
      <w:spacing w:before="240" w:after="240"/>
      <w:jc w:val="both"/>
      <w:textAlignment w:val="baseline"/>
    </w:pPr>
    <w:rPr>
      <w:rFonts w:eastAsia="Times New Roman" w:cstheme="minorHAnsi"/>
      <w:noProof/>
      <w:color w:val="333333"/>
      <w:sz w:val="24"/>
      <w:szCs w:val="24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1A4"/>
    <w:pPr>
      <w:keepNext/>
      <w:spacing w:before="480"/>
      <w:outlineLvl w:val="2"/>
    </w:pPr>
    <w:rPr>
      <w:rFonts w:ascii="Calibri Light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before="0" w:after="0"/>
      <w:jc w:val="center"/>
      <w:outlineLvl w:val="3"/>
    </w:pPr>
    <w:rPr>
      <w:rFonts w:eastAsia="Calibri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D361A4"/>
    <w:rPr>
      <w:rFonts w:ascii="Calibri Light" w:eastAsia="Times New Roman" w:hAnsi="Calibri Light" w:cs="Times New Roman"/>
      <w:b/>
      <w:bCs/>
      <w:noProof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CD06F9"/>
    <w:pPr>
      <w:spacing w:after="0"/>
    </w:pPr>
    <w:rPr>
      <w:noProof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1R">
    <w:name w:val="N 1R"/>
    <w:basedOn w:val="Normal"/>
    <w:qFormat/>
    <w:rsid w:val="00CD06F9"/>
    <w:pPr>
      <w:spacing w:before="480" w:after="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paragraph" w:styleId="PlainText">
    <w:name w:val="Plain Text"/>
    <w:basedOn w:val="Normal"/>
    <w:link w:val="PlainTextChar"/>
    <w:uiPriority w:val="99"/>
    <w:semiHidden/>
    <w:rsid w:val="00EA765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7650"/>
    <w:rPr>
      <w:rFonts w:ascii="Consolas" w:eastAsia="Times New Roman" w:hAnsi="Consolas" w:cs="Consolas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1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A1"/>
    <w:rPr>
      <w:rFonts w:ascii="Segoe UI" w:eastAsia="Times New Roman" w:hAnsi="Segoe UI" w:cs="Segoe UI"/>
      <w:noProof/>
      <w:color w:val="333333"/>
      <w:sz w:val="18"/>
      <w:szCs w:val="18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23</cp:revision>
  <cp:lastPrinted>2017-06-13T13:26:00Z</cp:lastPrinted>
  <dcterms:created xsi:type="dcterms:W3CDTF">2017-06-13T13:19:00Z</dcterms:created>
  <dcterms:modified xsi:type="dcterms:W3CDTF">2017-06-13T14:53:00Z</dcterms:modified>
</cp:coreProperties>
</file>