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E18" w:rsidRDefault="00C052F5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18" w:rsidRDefault="00C052F5">
      <w:pPr>
        <w:spacing w:after="0"/>
      </w:pPr>
      <w:r>
        <w:rPr>
          <w:sz w:val="22"/>
          <w:szCs w:val="22"/>
        </w:rPr>
        <w:t xml:space="preserve">Br: </w:t>
      </w:r>
    </w:p>
    <w:p w:rsidR="00974E18" w:rsidRDefault="00C052F5">
      <w:r>
        <w:rPr>
          <w:sz w:val="22"/>
          <w:szCs w:val="22"/>
        </w:rPr>
        <w:t xml:space="preserve">Podgorica, </w:t>
      </w:r>
      <w:r w:rsidR="00807A25">
        <w:rPr>
          <w:sz w:val="22"/>
          <w:szCs w:val="22"/>
        </w:rPr>
        <w:t>24.april 2023.godine</w:t>
      </w:r>
    </w:p>
    <w:p w:rsidR="00974E18" w:rsidRDefault="00C052F5">
      <w:pPr>
        <w:jc w:val="both"/>
      </w:pPr>
      <w:r>
        <w:rPr>
          <w:sz w:val="22"/>
          <w:szCs w:val="22"/>
        </w:rPr>
        <w:t>U skladu sa članom 47 Zakona o državnim službenicima i namještenicima</w:t>
      </w:r>
      <w:r>
        <w:rPr>
          <w:sz w:val="22"/>
          <w:szCs w:val="22"/>
        </w:rPr>
        <w:t xml:space="preserve"> ("Službeni list CG", br. 02/18, 34/19, 08/21 i 37/22), a na osnovu</w:t>
      </w:r>
      <w:r>
        <w:rPr>
          <w:sz w:val="22"/>
          <w:szCs w:val="22"/>
        </w:rPr>
        <w:t xml:space="preserve"> Izvještaja o provjeri znanja, sposobnosti, kompetencija i vještina kandidata br. </w:t>
      </w:r>
      <w:r w:rsidR="00807A25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od </w:t>
      </w:r>
      <w:r w:rsidR="00807A25">
        <w:rPr>
          <w:sz w:val="22"/>
          <w:szCs w:val="22"/>
        </w:rPr>
        <w:t>24.04</w:t>
      </w:r>
      <w:r>
        <w:rPr>
          <w:sz w:val="22"/>
          <w:szCs w:val="22"/>
        </w:rPr>
        <w:t>.2023.</w:t>
      </w:r>
      <w:r>
        <w:rPr>
          <w:sz w:val="22"/>
          <w:szCs w:val="22"/>
        </w:rPr>
        <w:t>godin</w:t>
      </w:r>
      <w:r>
        <w:rPr>
          <w:sz w:val="22"/>
          <w:szCs w:val="22"/>
        </w:rPr>
        <w:t xml:space="preserve">e, Uprava za ljudske resurse utvrdila je </w:t>
      </w:r>
    </w:p>
    <w:p w:rsidR="00974E18" w:rsidRDefault="00974E18"/>
    <w:p w:rsidR="00974E18" w:rsidRDefault="00C052F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74E18" w:rsidRDefault="00974E18"/>
    <w:p w:rsidR="00974E18" w:rsidRDefault="00C052F5" w:rsidP="00761874">
      <w:pPr>
        <w:jc w:val="both"/>
      </w:pPr>
      <w:r>
        <w:rPr>
          <w:sz w:val="22"/>
          <w:szCs w:val="22"/>
        </w:rPr>
        <w:t xml:space="preserve">Po javnom oglasu br. 02-100/23-225/3, objavljenom </w:t>
      </w:r>
      <w:r w:rsidR="00761874">
        <w:rPr>
          <w:sz w:val="22"/>
          <w:szCs w:val="22"/>
        </w:rPr>
        <w:t>dana</w:t>
      </w:r>
      <w:r>
        <w:rPr>
          <w:sz w:val="22"/>
          <w:szCs w:val="22"/>
        </w:rPr>
        <w:t xml:space="preserve"> 13.01.2023.</w:t>
      </w:r>
      <w:r>
        <w:rPr>
          <w:sz w:val="22"/>
          <w:szCs w:val="22"/>
        </w:rPr>
        <w:t>godine, za potrebe</w:t>
      </w:r>
      <w:r w:rsidR="00761874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Uprave za inspekcijske poslove</w:t>
      </w:r>
      <w:r>
        <w:rPr>
          <w:sz w:val="22"/>
          <w:szCs w:val="22"/>
        </w:rPr>
        <w:t xml:space="preserve">, za radno mjesto:  </w:t>
      </w:r>
    </w:p>
    <w:p w:rsidR="00974E18" w:rsidRDefault="00C052F5" w:rsidP="00761874">
      <w:pPr>
        <w:jc w:val="both"/>
      </w:pPr>
      <w:r>
        <w:rPr>
          <w:b/>
          <w:bCs/>
          <w:sz w:val="22"/>
          <w:szCs w:val="22"/>
        </w:rPr>
        <w:t xml:space="preserve">I </w:t>
      </w:r>
      <w:r w:rsidR="00761874">
        <w:rPr>
          <w:b/>
          <w:bCs/>
          <w:sz w:val="22"/>
          <w:szCs w:val="22"/>
        </w:rPr>
        <w:t>Tržišna inspektorka III - za tehnički nadzor sa mjestom rada u Podgorici - Grupa poslova za tehnički nadzor, Odsjek za tržišnu inspekciju, Sektor za zaštitu tržišta i ekonomije, igre na sreću i javne nabavke</w:t>
      </w:r>
      <w:r>
        <w:rPr>
          <w:sz w:val="22"/>
          <w:szCs w:val="22"/>
        </w:rPr>
        <w:t>- Izvršilaca: 1, Inspektora/ku postavlja starješina državnog organa na vrijeme od pet godina,</w:t>
      </w:r>
      <w:r>
        <w:rPr>
          <w:sz w:val="22"/>
          <w:szCs w:val="22"/>
        </w:rPr>
        <w:t xml:space="preserve"> VII1 nivo kvalifikacije obrazovanja, Fakultet </w:t>
      </w:r>
      <w:r>
        <w:rPr>
          <w:sz w:val="22"/>
          <w:szCs w:val="22"/>
        </w:rPr>
        <w:t xml:space="preserve">iz oblasti </w:t>
      </w:r>
      <w:r w:rsidR="00761874">
        <w:rPr>
          <w:sz w:val="22"/>
          <w:szCs w:val="22"/>
        </w:rPr>
        <w:t>d</w:t>
      </w:r>
      <w:r>
        <w:rPr>
          <w:sz w:val="22"/>
          <w:szCs w:val="22"/>
        </w:rPr>
        <w:t xml:space="preserve">ruštvenih nauka – </w:t>
      </w:r>
      <w:r w:rsidR="00761874">
        <w:rPr>
          <w:sz w:val="22"/>
          <w:szCs w:val="22"/>
        </w:rPr>
        <w:t>p</w:t>
      </w:r>
      <w:r>
        <w:rPr>
          <w:sz w:val="22"/>
          <w:szCs w:val="22"/>
        </w:rPr>
        <w:t xml:space="preserve">ravo, </w:t>
      </w:r>
      <w:r w:rsidR="00761874">
        <w:rPr>
          <w:sz w:val="22"/>
          <w:szCs w:val="22"/>
        </w:rPr>
        <w:t>e</w:t>
      </w:r>
      <w:r>
        <w:rPr>
          <w:sz w:val="22"/>
          <w:szCs w:val="22"/>
        </w:rPr>
        <w:t xml:space="preserve">konomija, </w:t>
      </w:r>
      <w:r w:rsidR="00761874">
        <w:rPr>
          <w:sz w:val="22"/>
          <w:szCs w:val="22"/>
        </w:rPr>
        <w:t>p</w:t>
      </w:r>
      <w:r>
        <w:rPr>
          <w:sz w:val="22"/>
          <w:szCs w:val="22"/>
        </w:rPr>
        <w:t xml:space="preserve">olitikologija; Fakultet </w:t>
      </w:r>
      <w:r>
        <w:rPr>
          <w:sz w:val="22"/>
          <w:szCs w:val="22"/>
        </w:rPr>
        <w:t xml:space="preserve">iz oblasti </w:t>
      </w:r>
      <w:r w:rsidR="00761874">
        <w:rPr>
          <w:sz w:val="22"/>
          <w:szCs w:val="22"/>
        </w:rPr>
        <w:t>t</w:t>
      </w:r>
      <w:r>
        <w:rPr>
          <w:sz w:val="22"/>
          <w:szCs w:val="22"/>
        </w:rPr>
        <w:t>ehničko</w:t>
      </w:r>
      <w:r w:rsidR="00761874">
        <w:rPr>
          <w:sz w:val="22"/>
          <w:szCs w:val="22"/>
        </w:rPr>
        <w:t>-</w:t>
      </w:r>
      <w:r>
        <w:rPr>
          <w:sz w:val="22"/>
          <w:szCs w:val="22"/>
        </w:rPr>
        <w:t>tehnoloških nauka</w:t>
      </w:r>
      <w:r w:rsidR="00761874">
        <w:rPr>
          <w:sz w:val="22"/>
          <w:szCs w:val="22"/>
        </w:rPr>
        <w:t>:</w:t>
      </w:r>
    </w:p>
    <w:p w:rsidR="00974E18" w:rsidRDefault="00974E18">
      <w:pPr>
        <w:jc w:val="both"/>
      </w:pPr>
    </w:p>
    <w:p w:rsidR="00974E18" w:rsidRDefault="00C052F5" w:rsidP="00761874">
      <w:pPr>
        <w:pStyle w:val="ListParagraph"/>
        <w:numPr>
          <w:ilvl w:val="0"/>
          <w:numId w:val="1"/>
        </w:numPr>
      </w:pPr>
      <w:r w:rsidRPr="00761874">
        <w:rPr>
          <w:b/>
          <w:bCs/>
          <w:sz w:val="22"/>
          <w:szCs w:val="22"/>
        </w:rPr>
        <w:t>MELISA LUBODER - ostvareni broj bodova 16.90</w:t>
      </w:r>
    </w:p>
    <w:p w:rsidR="00974E18" w:rsidRDefault="00974E18"/>
    <w:p w:rsidR="00C052F5" w:rsidRPr="002E12C1" w:rsidRDefault="00C052F5" w:rsidP="00C052F5">
      <w:pPr>
        <w:jc w:val="both"/>
        <w:rPr>
          <w:sz w:val="22"/>
        </w:rPr>
      </w:pPr>
      <w:r w:rsidRPr="002E12C1">
        <w:rPr>
          <w:sz w:val="22"/>
        </w:rPr>
        <w:t>U skladu sa članom 34 stav 3 Zakona o državnim službenicima i namještenicima (“Sl. list Crne Gore”, br. 02/18, 34/19, 08/21 i 37/22), izuzetno, radni odnos u državnom organu može zasnovati i lice bez položenog stručnog ispita, pod uslovom da isti položi u roku od jedne godine od dana zasnivanja radnog odnosa.</w:t>
      </w:r>
    </w:p>
    <w:p w:rsidR="00C052F5" w:rsidRPr="002E12C1" w:rsidRDefault="00C052F5" w:rsidP="00C052F5">
      <w:pPr>
        <w:jc w:val="both"/>
        <w:rPr>
          <w:sz w:val="22"/>
        </w:rPr>
      </w:pPr>
      <w:r w:rsidRPr="002E12C1">
        <w:rPr>
          <w:sz w:val="22"/>
        </w:rPr>
        <w:t>Kandidat</w:t>
      </w:r>
      <w:r>
        <w:rPr>
          <w:sz w:val="22"/>
        </w:rPr>
        <w:t>kinj</w:t>
      </w:r>
      <w:r>
        <w:rPr>
          <w:sz w:val="22"/>
        </w:rPr>
        <w:t>a</w:t>
      </w:r>
      <w:r w:rsidRPr="002E12C1">
        <w:rPr>
          <w:sz w:val="22"/>
        </w:rPr>
        <w:t xml:space="preserve"> Melisa Luboder ne posjeduj</w:t>
      </w:r>
      <w:r>
        <w:rPr>
          <w:sz w:val="22"/>
        </w:rPr>
        <w:t>e</w:t>
      </w:r>
      <w:r w:rsidRPr="002E12C1">
        <w:rPr>
          <w:sz w:val="22"/>
        </w:rPr>
        <w:t xml:space="preserve"> uvjerenje o položenom stručnom ispitu za rad u državnim organima.</w:t>
      </w:r>
    </w:p>
    <w:p w:rsidR="00C052F5" w:rsidRPr="00C052F5" w:rsidRDefault="00C052F5">
      <w:pPr>
        <w:jc w:val="both"/>
        <w:rPr>
          <w:sz w:val="22"/>
          <w:szCs w:val="22"/>
        </w:rPr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34/19, 08/21 i 37/22), i dostavlja Upravi za ljudske resurse najkasnije u roku od deset dana od dana prijema liste za izbor kandidata.</w:t>
      </w:r>
      <w:bookmarkStart w:id="0" w:name="_GoBack"/>
      <w:bookmarkEnd w:id="0"/>
    </w:p>
    <w:p w:rsidR="00974E18" w:rsidRDefault="00974E18"/>
    <w:p w:rsidR="00974E18" w:rsidRDefault="00C052F5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974E18" w:rsidRDefault="00C052F5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974E18" w:rsidRDefault="00C052F5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974E18" w:rsidRDefault="00C052F5">
      <w:pPr>
        <w:spacing w:after="0"/>
      </w:pPr>
      <w:r>
        <w:rPr>
          <w:sz w:val="22"/>
          <w:szCs w:val="22"/>
        </w:rPr>
        <w:t xml:space="preserve">       - Upravi za inspekcijske poslo</w:t>
      </w:r>
      <w:r>
        <w:rPr>
          <w:sz w:val="22"/>
          <w:szCs w:val="22"/>
        </w:rPr>
        <w:t>ve</w:t>
      </w:r>
    </w:p>
    <w:p w:rsidR="00974E18" w:rsidRDefault="00C052F5">
      <w:pPr>
        <w:spacing w:after="0"/>
      </w:pPr>
      <w:r>
        <w:rPr>
          <w:sz w:val="22"/>
          <w:szCs w:val="22"/>
        </w:rPr>
        <w:t xml:space="preserve">       - a/a</w:t>
      </w:r>
    </w:p>
    <w:sectPr w:rsidR="00974E1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942"/>
    <w:multiLevelType w:val="hybridMultilevel"/>
    <w:tmpl w:val="FABA4CD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18"/>
    <w:rsid w:val="00761874"/>
    <w:rsid w:val="00807A25"/>
    <w:rsid w:val="00974E18"/>
    <w:rsid w:val="00C0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0256"/>
  <w15:docId w15:val="{B780B125-450F-4EB8-9DF7-2423FD75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761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2023-04-24T12:04:00Z</dcterms:created>
  <dcterms:modified xsi:type="dcterms:W3CDTF">2023-04-24T12:04:00Z</dcterms:modified>
  <cp:category/>
</cp:coreProperties>
</file>