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3D1C" w14:textId="743D06F4" w:rsidR="00620D7A" w:rsidRDefault="00620D7A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JAVNI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POZIV</w:t>
      </w:r>
    </w:p>
    <w:p w14:paraId="37EC3D7B" w14:textId="14507032" w:rsidR="00620D7A" w:rsidRDefault="00620D7A" w:rsidP="00620D7A">
      <w:pPr>
        <w:widowControl w:val="0"/>
        <w:autoSpaceDE w:val="0"/>
        <w:autoSpaceDN w:val="0"/>
        <w:spacing w:after="0" w:line="252" w:lineRule="exact"/>
        <w:ind w:left="843" w:right="876"/>
        <w:jc w:val="center"/>
        <w:rPr>
          <w:rFonts w:ascii="Arial" w:eastAsia="Microsoft Sans Serif" w:hAnsi="Arial" w:cs="Arial"/>
          <w:b/>
        </w:rPr>
      </w:pPr>
      <w:bookmarkStart w:id="0" w:name="_Hlk194667942"/>
      <w:r>
        <w:rPr>
          <w:rFonts w:ascii="Arial" w:eastAsia="Microsoft Sans Serif" w:hAnsi="Arial" w:cs="Arial"/>
          <w:b/>
          <w:spacing w:val="-1"/>
        </w:rPr>
        <w:t>za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dodjelu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podrške</w:t>
      </w:r>
      <w:r>
        <w:rPr>
          <w:rFonts w:ascii="Arial" w:eastAsia="Microsoft Sans Serif" w:hAnsi="Arial" w:cs="Arial"/>
          <w:b/>
          <w:spacing w:val="-13"/>
        </w:rPr>
        <w:t xml:space="preserve"> uvođenju inovacija u sektor poljoprivrede </w:t>
      </w:r>
      <w:r>
        <w:rPr>
          <w:rFonts w:ascii="Arial" w:eastAsia="Microsoft Sans Serif" w:hAnsi="Arial" w:cs="Arial"/>
          <w:b/>
        </w:rPr>
        <w:t>za</w:t>
      </w:r>
      <w:r>
        <w:rPr>
          <w:rFonts w:ascii="Arial" w:eastAsia="Microsoft Sans Serif" w:hAnsi="Arial" w:cs="Arial"/>
          <w:b/>
          <w:spacing w:val="-13"/>
        </w:rPr>
        <w:t xml:space="preserve"> </w:t>
      </w:r>
      <w:r>
        <w:rPr>
          <w:rFonts w:ascii="Arial" w:eastAsia="Microsoft Sans Serif" w:hAnsi="Arial" w:cs="Arial"/>
          <w:b/>
        </w:rPr>
        <w:t>202</w:t>
      </w:r>
      <w:r w:rsidR="00B55E81">
        <w:rPr>
          <w:rFonts w:ascii="Arial" w:eastAsia="Microsoft Sans Serif" w:hAnsi="Arial" w:cs="Arial"/>
          <w:b/>
        </w:rPr>
        <w:t>5</w:t>
      </w:r>
      <w:r>
        <w:rPr>
          <w:rFonts w:ascii="Arial" w:eastAsia="Microsoft Sans Serif" w:hAnsi="Arial" w:cs="Arial"/>
          <w:b/>
        </w:rPr>
        <w:t>.</w:t>
      </w:r>
      <w:r>
        <w:rPr>
          <w:rFonts w:ascii="Arial" w:eastAsia="Microsoft Sans Serif" w:hAnsi="Arial" w:cs="Arial"/>
          <w:b/>
          <w:spacing w:val="-12"/>
        </w:rPr>
        <w:t xml:space="preserve"> </w:t>
      </w:r>
      <w:r>
        <w:rPr>
          <w:rFonts w:ascii="Arial" w:eastAsia="Microsoft Sans Serif" w:hAnsi="Arial" w:cs="Arial"/>
          <w:b/>
        </w:rPr>
        <w:t>godinu</w:t>
      </w:r>
      <w:bookmarkEnd w:id="0"/>
    </w:p>
    <w:p w14:paraId="7CFF5725" w14:textId="77777777" w:rsidR="00620D7A" w:rsidRDefault="00620D7A" w:rsidP="00620D7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4"/>
        </w:rPr>
      </w:pPr>
    </w:p>
    <w:p w14:paraId="6ABF20DF" w14:textId="77777777" w:rsidR="00B54F2F" w:rsidRDefault="00B54F2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0"/>
        </w:rPr>
      </w:pPr>
    </w:p>
    <w:p w14:paraId="415D03B9" w14:textId="7C63B89B" w:rsidR="00620D7A" w:rsidRPr="00620D7A" w:rsidRDefault="00620D7A" w:rsidP="00702AF4">
      <w:pPr>
        <w:widowControl w:val="0"/>
        <w:autoSpaceDE w:val="0"/>
        <w:autoSpaceDN w:val="0"/>
        <w:spacing w:after="0" w:line="242" w:lineRule="auto"/>
        <w:ind w:left="138" w:right="172"/>
        <w:jc w:val="both"/>
        <w:rPr>
          <w:rFonts w:ascii="Arial" w:eastAsia="Microsoft Sans Serif" w:hAnsi="Arial" w:cs="Arial"/>
        </w:rPr>
      </w:pPr>
      <w:bookmarkStart w:id="1" w:name="_Hlk130290727"/>
      <w:r w:rsidRPr="00620D7A">
        <w:rPr>
          <w:rFonts w:ascii="Arial" w:eastAsia="Microsoft Sans Serif" w:hAnsi="Arial" w:cs="Arial"/>
        </w:rPr>
        <w:t>Ministarstvo poljoprivrede, šumarstva i vodoprivrede, u skladu sa Agrobudžetom za 202</w:t>
      </w:r>
      <w:r w:rsidR="00B55E81">
        <w:rPr>
          <w:rFonts w:ascii="Arial" w:eastAsia="Microsoft Sans Serif" w:hAnsi="Arial" w:cs="Arial"/>
        </w:rPr>
        <w:t>5</w:t>
      </w:r>
      <w:r w:rsidRPr="00620D7A">
        <w:rPr>
          <w:rFonts w:ascii="Arial" w:eastAsia="Microsoft Sans Serif" w:hAnsi="Arial" w:cs="Arial"/>
        </w:rPr>
        <w:t>.</w:t>
      </w:r>
      <w:r w:rsidRPr="00620D7A">
        <w:rPr>
          <w:rFonts w:ascii="Arial" w:eastAsia="Microsoft Sans Serif" w:hAnsi="Arial" w:cs="Arial"/>
          <w:spacing w:val="1"/>
        </w:rPr>
        <w:t xml:space="preserve"> </w:t>
      </w:r>
      <w:r w:rsidRPr="00620D7A">
        <w:rPr>
          <w:rFonts w:ascii="Arial" w:eastAsia="Microsoft Sans Serif" w:hAnsi="Arial" w:cs="Arial"/>
        </w:rPr>
        <w:t>godinu</w:t>
      </w:r>
      <w:r w:rsidRPr="00620D7A">
        <w:rPr>
          <w:rFonts w:ascii="Arial" w:eastAsia="Microsoft Sans Serif" w:hAnsi="Arial" w:cs="Arial"/>
          <w:spacing w:val="-6"/>
        </w:rPr>
        <w:t xml:space="preserve"> </w:t>
      </w:r>
      <w:r w:rsidR="00206811" w:rsidRPr="00886E17">
        <w:rPr>
          <w:rFonts w:ascii="Arial" w:hAnsi="Arial" w:cs="Arial"/>
        </w:rPr>
        <w:t xml:space="preserve">(„Službeni list CG“, </w:t>
      </w:r>
      <w:r w:rsidR="00206811" w:rsidRPr="00710C71">
        <w:rPr>
          <w:rFonts w:ascii="Arial" w:hAnsi="Arial" w:cs="Arial"/>
        </w:rPr>
        <w:t xml:space="preserve">broj </w:t>
      </w:r>
      <w:r w:rsidR="0071384E">
        <w:rPr>
          <w:rFonts w:ascii="Arial" w:hAnsi="Arial" w:cs="Arial"/>
        </w:rPr>
        <w:t>34</w:t>
      </w:r>
      <w:r w:rsidR="00206811" w:rsidRPr="00710C71">
        <w:rPr>
          <w:rFonts w:ascii="Arial" w:hAnsi="Arial" w:cs="Arial"/>
        </w:rPr>
        <w:t>/2</w:t>
      </w:r>
      <w:r w:rsidR="0071384E">
        <w:rPr>
          <w:rFonts w:ascii="Arial" w:hAnsi="Arial" w:cs="Arial"/>
        </w:rPr>
        <w:t>5</w:t>
      </w:r>
      <w:r w:rsidR="00206811" w:rsidRPr="00710C71">
        <w:rPr>
          <w:rFonts w:ascii="Arial" w:hAnsi="Arial" w:cs="Arial"/>
        </w:rPr>
        <w:t>)</w:t>
      </w:r>
      <w:r w:rsidR="00206811" w:rsidRPr="00710C71">
        <w:rPr>
          <w:rFonts w:ascii="Arial" w:hAnsi="Arial" w:cs="Arial"/>
          <w:noProof/>
        </w:rPr>
        <w:t xml:space="preserve"> </w:t>
      </w:r>
      <w:r w:rsidRPr="00710C71">
        <w:rPr>
          <w:rFonts w:ascii="Arial" w:eastAsia="Microsoft Sans Serif" w:hAnsi="Arial" w:cs="Arial"/>
        </w:rPr>
        <w:t>i</w:t>
      </w:r>
      <w:r w:rsidRPr="00710C71">
        <w:rPr>
          <w:rFonts w:ascii="Arial" w:eastAsia="Microsoft Sans Serif" w:hAnsi="Arial" w:cs="Arial"/>
          <w:spacing w:val="-7"/>
        </w:rPr>
        <w:t xml:space="preserve"> </w:t>
      </w:r>
      <w:r w:rsidRPr="00710C71">
        <w:rPr>
          <w:rFonts w:ascii="Arial" w:eastAsia="Microsoft Sans Serif" w:hAnsi="Arial" w:cs="Arial"/>
        </w:rPr>
        <w:t>budžetskim</w:t>
      </w:r>
      <w:r w:rsidRPr="00710C71">
        <w:rPr>
          <w:rFonts w:ascii="Arial" w:eastAsia="Microsoft Sans Serif" w:hAnsi="Arial" w:cs="Arial"/>
          <w:spacing w:val="-4"/>
        </w:rPr>
        <w:t xml:space="preserve"> </w:t>
      </w:r>
      <w:r w:rsidRPr="00710C71">
        <w:rPr>
          <w:rFonts w:ascii="Arial" w:eastAsia="Microsoft Sans Serif" w:hAnsi="Arial" w:cs="Arial"/>
        </w:rPr>
        <w:t>programom</w:t>
      </w:r>
      <w:r w:rsidRPr="00710C71">
        <w:rPr>
          <w:rFonts w:ascii="Arial" w:eastAsia="Microsoft Sans Serif" w:hAnsi="Arial" w:cs="Arial"/>
          <w:spacing w:val="-3"/>
        </w:rPr>
        <w:t xml:space="preserve"> </w:t>
      </w:r>
      <w:bookmarkStart w:id="2" w:name="_Hlk129333313"/>
      <w:r w:rsidRPr="00E422B3">
        <w:rPr>
          <w:rFonts w:ascii="Arial" w:eastAsia="Microsoft Sans Serif" w:hAnsi="Arial" w:cs="Arial"/>
        </w:rPr>
        <w:t>2.1.</w:t>
      </w:r>
      <w:r w:rsidR="00710C71" w:rsidRPr="00E422B3">
        <w:rPr>
          <w:rFonts w:ascii="Arial" w:eastAsia="Microsoft Sans Serif" w:hAnsi="Arial" w:cs="Arial"/>
        </w:rPr>
        <w:t>1</w:t>
      </w:r>
      <w:r w:rsidR="00B55E81">
        <w:rPr>
          <w:rFonts w:ascii="Arial" w:eastAsia="Microsoft Sans Serif" w:hAnsi="Arial" w:cs="Arial"/>
        </w:rPr>
        <w:t>3</w:t>
      </w:r>
      <w:r w:rsidRPr="00E422B3">
        <w:rPr>
          <w:rFonts w:ascii="Arial" w:eastAsia="Microsoft Sans Serif" w:hAnsi="Arial" w:cs="Arial"/>
        </w:rPr>
        <w:t xml:space="preserve"> –</w:t>
      </w:r>
      <w:r w:rsidRPr="00620D7A">
        <w:rPr>
          <w:rFonts w:ascii="Arial" w:eastAsia="Microsoft Sans Serif" w:hAnsi="Arial" w:cs="Arial"/>
        </w:rPr>
        <w:t xml:space="preserve"> Podrška uvođenju inovacija u sektor poljoprivrede</w:t>
      </w:r>
      <w:bookmarkEnd w:id="2"/>
      <w:r w:rsidRPr="00620D7A">
        <w:rPr>
          <w:rFonts w:ascii="Arial" w:eastAsia="Microsoft Sans Serif" w:hAnsi="Arial" w:cs="Arial"/>
        </w:rPr>
        <w:t>,</w:t>
      </w:r>
      <w:r w:rsidRPr="00620D7A">
        <w:rPr>
          <w:rFonts w:ascii="Arial" w:eastAsia="Microsoft Sans Serif" w:hAnsi="Arial" w:cs="Arial"/>
          <w:spacing w:val="-4"/>
        </w:rPr>
        <w:t xml:space="preserve"> </w:t>
      </w:r>
      <w:r w:rsidRPr="00620D7A">
        <w:rPr>
          <w:rFonts w:ascii="Arial" w:eastAsia="Microsoft Sans Serif" w:hAnsi="Arial" w:cs="Arial"/>
        </w:rPr>
        <w:t>objavljuje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Javni</w:t>
      </w:r>
      <w:r w:rsidRPr="00620D7A">
        <w:rPr>
          <w:rFonts w:ascii="Arial" w:eastAsia="Microsoft Sans Serif" w:hAnsi="Arial" w:cs="Arial"/>
          <w:spacing w:val="-5"/>
        </w:rPr>
        <w:t xml:space="preserve"> </w:t>
      </w:r>
      <w:r w:rsidRPr="00620D7A">
        <w:rPr>
          <w:rFonts w:ascii="Arial" w:eastAsia="Microsoft Sans Serif" w:hAnsi="Arial" w:cs="Arial"/>
        </w:rPr>
        <w:t>poziv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za</w:t>
      </w:r>
      <w:r w:rsidRPr="00620D7A">
        <w:rPr>
          <w:rFonts w:ascii="Arial" w:eastAsia="Microsoft Sans Serif" w:hAnsi="Arial" w:cs="Arial"/>
          <w:spacing w:val="-56"/>
        </w:rPr>
        <w:t xml:space="preserve">        </w:t>
      </w:r>
      <w:r w:rsidRPr="00620D7A">
        <w:rPr>
          <w:rFonts w:ascii="Arial" w:eastAsia="Microsoft Sans Serif" w:hAnsi="Arial" w:cs="Arial"/>
        </w:rPr>
        <w:t>dodjelu podrške za uvođenje inovacija u sektor poljoprivrede za 202</w:t>
      </w:r>
      <w:r w:rsidR="00B55E81">
        <w:rPr>
          <w:rFonts w:ascii="Arial" w:eastAsia="Microsoft Sans Serif" w:hAnsi="Arial" w:cs="Arial"/>
        </w:rPr>
        <w:t>5</w:t>
      </w:r>
      <w:r w:rsidRPr="00620D7A">
        <w:rPr>
          <w:rFonts w:ascii="Arial" w:eastAsia="Microsoft Sans Serif" w:hAnsi="Arial" w:cs="Arial"/>
        </w:rPr>
        <w:t>. godinu.</w:t>
      </w:r>
      <w:r w:rsidR="00702AF4">
        <w:rPr>
          <w:rFonts w:ascii="Arial" w:eastAsia="Microsoft Sans Serif" w:hAnsi="Arial" w:cs="Arial"/>
        </w:rPr>
        <w:t xml:space="preserve"> </w:t>
      </w:r>
      <w:r w:rsidR="00702AF4" w:rsidRPr="00702AF4">
        <w:rPr>
          <w:rFonts w:ascii="Arial" w:eastAsia="Microsoft Sans Serif" w:hAnsi="Arial" w:cs="Arial"/>
        </w:rPr>
        <w:t>Ovim Javnim pozivom utvrđuju se uslovi, kriterijumi i način prijavljivanja za korišćenje podsticajnih sredstava</w:t>
      </w:r>
      <w:r w:rsidRPr="00620D7A">
        <w:rPr>
          <w:rFonts w:ascii="Arial" w:eastAsia="Microsoft Sans Serif" w:hAnsi="Arial" w:cs="Arial"/>
        </w:rPr>
        <w:t>.</w:t>
      </w:r>
    </w:p>
    <w:bookmarkEnd w:id="1"/>
    <w:p w14:paraId="28649B96" w14:textId="77777777" w:rsidR="006864F1" w:rsidRDefault="006864F1" w:rsidP="00B54F2F">
      <w:pPr>
        <w:spacing w:after="0"/>
      </w:pPr>
    </w:p>
    <w:p w14:paraId="36B198FE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2"/>
        </w:rPr>
        <w:t>DEFINICIJA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KORISNIKA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PODSTICAJNIH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SREDSTAVA</w:t>
      </w:r>
    </w:p>
    <w:p w14:paraId="413E6E80" w14:textId="7870236D" w:rsidR="00ED5C3F" w:rsidRDefault="00620D7A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bookmarkStart w:id="3" w:name="_Hlk130290113"/>
      <w:r>
        <w:rPr>
          <w:rFonts w:ascii="Arial" w:eastAsia="Microsoft Sans Serif" w:hAnsi="Arial" w:cs="Arial"/>
        </w:rPr>
        <w:t>Korisnici podrške po ovom Javnom pozivu su poljoprivredna gazdinstva, koja moraju biti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upisana u Registar poljoprivrednih gazdinstava 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skladu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Zakonom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poljoprivredi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ruralnom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razvoju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(„Službeni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list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CG</w:t>
      </w:r>
      <w:r w:rsidRPr="00E422B3">
        <w:rPr>
          <w:rFonts w:ascii="Arial" w:eastAsia="Microsoft Sans Serif" w:hAnsi="Arial" w:cs="Arial"/>
        </w:rPr>
        <w:t>“,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br.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56/09,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34/14,1/15,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30/17,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51/17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59/21)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kao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</w:t>
      </w:r>
      <w:r w:rsidRPr="00ED5C3F">
        <w:rPr>
          <w:rFonts w:ascii="Arial" w:eastAsia="Microsoft Sans Serif" w:hAnsi="Arial" w:cs="Arial"/>
        </w:rPr>
        <w:t xml:space="preserve"> </w:t>
      </w:r>
      <w:r w:rsidR="00710C71" w:rsidRPr="00710C71">
        <w:rPr>
          <w:rFonts w:ascii="Arial" w:eastAsia="Microsoft Sans Serif" w:hAnsi="Arial" w:cs="Arial"/>
        </w:rPr>
        <w:t xml:space="preserve">odgovarajućim Registrima </w:t>
      </w:r>
      <w:r w:rsidR="00710C71" w:rsidRPr="00E93758">
        <w:rPr>
          <w:rFonts w:ascii="Arial" w:eastAsia="Microsoft Sans Serif" w:hAnsi="Arial" w:cs="Arial"/>
        </w:rPr>
        <w:t>Organa uprave i</w:t>
      </w:r>
      <w:r w:rsidR="00154DEF" w:rsidRPr="00E93758">
        <w:rPr>
          <w:rFonts w:ascii="Arial" w:eastAsia="Microsoft Sans Serif" w:hAnsi="Arial" w:cs="Arial"/>
        </w:rPr>
        <w:t>/ili</w:t>
      </w:r>
      <w:r w:rsidR="00710C71" w:rsidRPr="00E93758">
        <w:rPr>
          <w:rFonts w:ascii="Arial" w:eastAsia="Microsoft Sans Serif" w:hAnsi="Arial" w:cs="Arial"/>
        </w:rPr>
        <w:t xml:space="preserve"> Ministarstva, najkasnije do</w:t>
      </w:r>
      <w:r w:rsidR="00ED5C3F" w:rsidRPr="00ED5C3F">
        <w:rPr>
          <w:rFonts w:ascii="Arial" w:eastAsia="Microsoft Sans Serif" w:hAnsi="Arial" w:cs="Arial"/>
        </w:rPr>
        <w:t xml:space="preserve"> dana objave Javnog poziva</w:t>
      </w:r>
      <w:r w:rsidR="00ED5C3F">
        <w:rPr>
          <w:rFonts w:ascii="Arial" w:eastAsia="Microsoft Sans Serif" w:hAnsi="Arial" w:cs="Arial"/>
        </w:rPr>
        <w:t>.</w:t>
      </w:r>
    </w:p>
    <w:p w14:paraId="005976B4" w14:textId="1B27DC0B" w:rsidR="00620D7A" w:rsidRPr="00E93758" w:rsidRDefault="00ED5C3F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 </w:t>
      </w:r>
      <w:r w:rsidR="00620D7A" w:rsidRPr="00E93758">
        <w:rPr>
          <w:rFonts w:ascii="Arial" w:eastAsia="Microsoft Sans Serif" w:hAnsi="Arial" w:cs="Arial"/>
        </w:rPr>
        <w:t>Ukoliko su podnosioci zahtjeva u statusu pravnih lica, neophodno je da im je djelatnost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iz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Sektora</w:t>
      </w:r>
      <w:r w:rsidR="00620D7A" w:rsidRPr="00ED5C3F">
        <w:rPr>
          <w:rFonts w:ascii="Arial" w:eastAsia="Microsoft Sans Serif" w:hAnsi="Arial" w:cs="Arial"/>
        </w:rPr>
        <w:t xml:space="preserve"> </w:t>
      </w:r>
      <w:r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A: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Poljoprivreda,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šumarstvo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ribarstvo,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u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skladu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sa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Zakonom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o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klasifikaciji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djelatnosti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(„Službeni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list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CG“,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broj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0D6A22" w:rsidRPr="00E93758">
        <w:rPr>
          <w:rFonts w:ascii="Arial" w:eastAsia="Microsoft Sans Serif" w:hAnsi="Arial" w:cs="Arial"/>
        </w:rPr>
        <w:t>18/11 i 152/22.</w:t>
      </w:r>
      <w:r w:rsidR="00620D7A" w:rsidRPr="00E93758">
        <w:rPr>
          <w:rFonts w:ascii="Arial" w:eastAsia="Microsoft Sans Serif" w:hAnsi="Arial" w:cs="Arial"/>
        </w:rPr>
        <w:t>).</w:t>
      </w:r>
    </w:p>
    <w:bookmarkEnd w:id="3"/>
    <w:p w14:paraId="032B9848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3A7DC12C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056893FC" w14:textId="2E2F83D5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 w:rsidRPr="00E93758">
        <w:rPr>
          <w:rFonts w:ascii="Arial" w:eastAsia="Arial" w:hAnsi="Arial" w:cs="Arial"/>
          <w:b/>
          <w:bCs/>
          <w:spacing w:val="-2"/>
        </w:rPr>
        <w:t xml:space="preserve">  PRIHVATLJIVE</w:t>
      </w:r>
      <w:r w:rsidRPr="00E93758">
        <w:rPr>
          <w:rFonts w:ascii="Arial" w:eastAsia="Arial" w:hAnsi="Arial" w:cs="Arial"/>
          <w:b/>
          <w:bCs/>
          <w:spacing w:val="-9"/>
        </w:rPr>
        <w:t xml:space="preserve"> </w:t>
      </w:r>
      <w:r w:rsidRPr="00E93758">
        <w:rPr>
          <w:rFonts w:ascii="Arial" w:eastAsia="Arial" w:hAnsi="Arial" w:cs="Arial"/>
          <w:b/>
          <w:bCs/>
          <w:spacing w:val="-2"/>
        </w:rPr>
        <w:t>INVESTICIJE:</w:t>
      </w:r>
    </w:p>
    <w:p w14:paraId="6FE15E03" w14:textId="77777777" w:rsidR="00140D4F" w:rsidRPr="00E93758" w:rsidRDefault="00140D4F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</w:p>
    <w:p w14:paraId="1801EA63" w14:textId="77777777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  <w:spacing w:val="-2"/>
        </w:rPr>
      </w:pPr>
      <w:bookmarkStart w:id="4" w:name="_Hlk131066404"/>
      <w:r w:rsidRPr="00140D4F">
        <w:rPr>
          <w:rFonts w:ascii="Arial" w:eastAsia="Arial" w:hAnsi="Arial" w:cs="Arial"/>
          <w:b/>
          <w:bCs/>
          <w:i/>
          <w:spacing w:val="-2"/>
        </w:rPr>
        <w:t>U svim sektorima poljoprivredne proizvodnje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</w:p>
    <w:p w14:paraId="1C89A884" w14:textId="51B85B6B" w:rsidR="00620D7A" w:rsidRDefault="00620D7A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spacing w:val="-2"/>
        </w:rPr>
        <w:t>Uvođenje novih tehnologija koje imaju za cilj smanjenje troškova proizvodnje kroz racionalnu upotrebu inputa (vode, pesticida ili đubriva);</w:t>
      </w:r>
    </w:p>
    <w:p w14:paraId="2897FE86" w14:textId="40F09EB7" w:rsidR="000531BC" w:rsidRPr="00E93758" w:rsidRDefault="000531BC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Automatizacija proizvodnih procesa na gazdinstvu u cilju optimizacije poljoprivrednih aktivnosti/operacija.</w:t>
      </w:r>
    </w:p>
    <w:p w14:paraId="2ACCF32D" w14:textId="77777777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  <w:spacing w:val="-2"/>
        </w:rPr>
      </w:pPr>
      <w:r w:rsidRPr="00140D4F">
        <w:rPr>
          <w:rFonts w:ascii="Arial" w:eastAsia="Arial" w:hAnsi="Arial" w:cs="Arial"/>
          <w:b/>
          <w:bCs/>
          <w:i/>
          <w:spacing w:val="-2"/>
        </w:rPr>
        <w:t>U sektoru stočarstva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</w:p>
    <w:p w14:paraId="4F114A6E" w14:textId="77777777" w:rsidR="000531BC" w:rsidRDefault="000531BC" w:rsidP="00B54F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Uvođenje inovativnih praksi (relevantnih IT tehnologija) radi smanjenja troškova proizvodnje i poboljšanja produktivnosti;</w:t>
      </w:r>
    </w:p>
    <w:p w14:paraId="0E200820" w14:textId="39C10959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jc w:val="both"/>
        <w:outlineLvl w:val="0"/>
        <w:rPr>
          <w:rFonts w:ascii="Arial" w:eastAsia="Arial" w:hAnsi="Arial" w:cs="Arial"/>
          <w:b/>
          <w:bCs/>
          <w:spacing w:val="-2"/>
        </w:rPr>
      </w:pPr>
      <w:r w:rsidRPr="00140D4F">
        <w:rPr>
          <w:rFonts w:ascii="Arial" w:eastAsia="Arial" w:hAnsi="Arial" w:cs="Arial"/>
          <w:b/>
          <w:bCs/>
          <w:i/>
          <w:spacing w:val="-2"/>
        </w:rPr>
        <w:t>U sektoru biljne</w:t>
      </w:r>
      <w:r w:rsidR="000D6A22" w:rsidRPr="00140D4F">
        <w:rPr>
          <w:rFonts w:ascii="Arial" w:eastAsia="Arial" w:hAnsi="Arial" w:cs="Arial"/>
          <w:b/>
          <w:bCs/>
          <w:i/>
          <w:spacing w:val="-2"/>
        </w:rPr>
        <w:t xml:space="preserve"> proizvodnje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  <w:r w:rsidR="00A564A6" w:rsidRPr="00140D4F">
        <w:rPr>
          <w:rFonts w:ascii="Arial" w:eastAsia="Arial" w:hAnsi="Arial" w:cs="Arial"/>
          <w:b/>
          <w:bCs/>
          <w:spacing w:val="-2"/>
        </w:rPr>
        <w:t xml:space="preserve">  </w:t>
      </w:r>
    </w:p>
    <w:p w14:paraId="726924E8" w14:textId="77777777" w:rsidR="000531BC" w:rsidRPr="000531BC" w:rsidRDefault="000531BC" w:rsidP="000531B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Inovacije u oblasti zbrinjavanja otpada i nus proizvoda nastalih u postupku poljoprivredne proizvodnje;</w:t>
      </w:r>
    </w:p>
    <w:p w14:paraId="46B9C680" w14:textId="77777777" w:rsidR="000531BC" w:rsidRPr="000531BC" w:rsidRDefault="000531BC" w:rsidP="000531B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Podrška proizvodnim inovativnim konceptima koji su prilagođeni da odgovore na klimatske promjene (tehnologije protiv mraza, mašine za orošavanje i sl);</w:t>
      </w:r>
    </w:p>
    <w:p w14:paraId="7409B36A" w14:textId="3C61F8D7" w:rsidR="000E6C2C" w:rsidRDefault="000531BC" w:rsidP="000E6C2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Podrška inovativnim tehnologijama (IT rješenja) koje imaju za rezultat smanjenu upotrebu pesticida, preciznu primjenu vode i đubriva, uključujući podršku za dobijanje atesta za rasprskivače.</w:t>
      </w:r>
    </w:p>
    <w:p w14:paraId="15942FB8" w14:textId="77777777" w:rsidR="00FC0F0E" w:rsidRDefault="00FC0F0E" w:rsidP="00FC0F0E">
      <w:pPr>
        <w:widowControl w:val="0"/>
        <w:autoSpaceDE w:val="0"/>
        <w:autoSpaceDN w:val="0"/>
        <w:spacing w:after="0" w:line="240" w:lineRule="auto"/>
        <w:ind w:left="720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180CCAEF" w14:textId="2DB2B8A2" w:rsidR="000E6C2C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FC0F0E">
        <w:rPr>
          <w:rFonts w:ascii="Arial" w:eastAsia="Arial" w:hAnsi="Arial" w:cs="Arial"/>
          <w:bCs/>
          <w:spacing w:val="-2"/>
        </w:rPr>
        <w:t>Podrška se obezbjeđuje za uvođenje inovativnih tehnologija odnosno aktivnosti u primarnoj poljoprivrednoj proizvodnji i preradi, uvođenje pametnih tehnologija za borbu protiv klimatskih promjena, uvođenje novih proizvoda ili usluga, te sprovođenju drugih relevantnih aktivnosti koje imaju za rezultat unapređenje konkurentnosti poljoprivredne proizvodnje.</w:t>
      </w:r>
    </w:p>
    <w:p w14:paraId="1453AF1F" w14:textId="6B413D16" w:rsidR="00FC0F0E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40D1726C" w14:textId="77777777" w:rsidR="00FC0F0E" w:rsidRPr="000E6C2C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</w:p>
    <w:bookmarkEnd w:id="4"/>
    <w:p w14:paraId="616A09F1" w14:textId="77777777" w:rsidR="00A81DD7" w:rsidRDefault="00A81DD7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</w:p>
    <w:p w14:paraId="7E178B1C" w14:textId="325AD354" w:rsidR="00E422B3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2"/>
        </w:rPr>
        <w:lastRenderedPageBreak/>
        <w:t>SPECIFIČNI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KRITERIJUMI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PRIHVATLJIVOSTI:</w:t>
      </w:r>
    </w:p>
    <w:p w14:paraId="4B3D3A5E" w14:textId="77777777" w:rsidR="00140D4F" w:rsidRDefault="00140D4F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1"/>
        </w:rPr>
      </w:pPr>
    </w:p>
    <w:p w14:paraId="7D016426" w14:textId="7DC36323" w:rsidR="00620D7A" w:rsidRDefault="00620D7A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  <w:r>
        <w:rPr>
          <w:rFonts w:ascii="Arial" w:eastAsia="Arial" w:hAnsi="Arial" w:cs="Arial"/>
          <w:bCs/>
          <w:spacing w:val="-1"/>
        </w:rPr>
        <w:t>P</w:t>
      </w:r>
      <w:r>
        <w:rPr>
          <w:rFonts w:ascii="Arial" w:eastAsia="Microsoft Sans Serif" w:hAnsi="Arial" w:cs="Arial"/>
        </w:rPr>
        <w:t>ravo na podršku kroz ovaj Javni poziv može se ostvariti pod uslovom da je:</w:t>
      </w:r>
    </w:p>
    <w:p w14:paraId="396C00FD" w14:textId="77777777" w:rsidR="00620D7A" w:rsidRPr="009238C3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9238C3">
        <w:rPr>
          <w:rFonts w:ascii="Arial" w:eastAsia="Times New Roman" w:hAnsi="Arial" w:cs="Arial"/>
          <w:color w:val="000000"/>
        </w:rPr>
        <w:t>investicija realizovana u skladu sa nacionalnim zakonodavstvom;</w:t>
      </w:r>
    </w:p>
    <w:p w14:paraId="7F6EB50F" w14:textId="751B9C10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podnosilac zahtjeva</w:t>
      </w:r>
      <w:r w:rsidR="0024794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državljanin Crne Gore sa mjestom boravka u Crnoj Gori;</w:t>
      </w:r>
    </w:p>
    <w:p w14:paraId="552507C5" w14:textId="71BA2635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podnosilac zahtjeva započeo investiciju tek nakon dobijanja Rješenja o odobrenju </w:t>
      </w:r>
      <w:r w:rsidR="00A27682">
        <w:rPr>
          <w:rFonts w:ascii="Arial" w:eastAsia="Times New Roman" w:hAnsi="Arial" w:cs="Arial"/>
          <w:color w:val="000000"/>
        </w:rPr>
        <w:t>projekta</w:t>
      </w:r>
      <w:r>
        <w:rPr>
          <w:rFonts w:ascii="Arial" w:eastAsia="Times New Roman" w:hAnsi="Arial" w:cs="Arial"/>
          <w:color w:val="000000"/>
        </w:rPr>
        <w:t>;</w:t>
      </w:r>
    </w:p>
    <w:p w14:paraId="08A7EC35" w14:textId="79BF1396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>nvesticija realizovana u sklopu poljoprivrednog gazdinstva podnosioca zahtjeva</w:t>
      </w:r>
      <w:r w:rsidR="002643B2">
        <w:rPr>
          <w:rFonts w:ascii="Arial" w:eastAsia="Times New Roman" w:hAnsi="Arial" w:cs="Arial"/>
          <w:color w:val="000000"/>
        </w:rPr>
        <w:t>;</w:t>
      </w:r>
    </w:p>
    <w:p w14:paraId="2D1D665A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 toku trajanja ovog javnog poziva poljoprivredno gazdinstvo može konkurisati samo sa jednim zahtjevom;</w:t>
      </w:r>
    </w:p>
    <w:p w14:paraId="5BEC4DE8" w14:textId="68D899DC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 xml:space="preserve">nvesticija odobrena po ovom Javnom pozivu mora biti </w:t>
      </w:r>
      <w:r w:rsidR="00620D7A" w:rsidRPr="00E93758">
        <w:rPr>
          <w:rFonts w:ascii="Arial" w:eastAsia="Times New Roman" w:hAnsi="Arial" w:cs="Arial"/>
          <w:color w:val="000000"/>
        </w:rPr>
        <w:t xml:space="preserve">realizovana 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do </w:t>
      </w:r>
      <w:r w:rsidR="002643B2" w:rsidRPr="00A81DD7">
        <w:rPr>
          <w:rFonts w:ascii="Arial" w:eastAsia="Times New Roman" w:hAnsi="Arial" w:cs="Arial"/>
          <w:b/>
          <w:color w:val="000000"/>
        </w:rPr>
        <w:t>15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. </w:t>
      </w:r>
      <w:r w:rsidR="002643B2" w:rsidRPr="00A81DD7">
        <w:rPr>
          <w:rFonts w:ascii="Arial" w:eastAsia="Times New Roman" w:hAnsi="Arial" w:cs="Arial"/>
          <w:b/>
          <w:color w:val="000000"/>
        </w:rPr>
        <w:t>septembra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 202</w:t>
      </w:r>
      <w:r w:rsidR="006A7679" w:rsidRPr="00A81DD7">
        <w:rPr>
          <w:rFonts w:ascii="Arial" w:eastAsia="Times New Roman" w:hAnsi="Arial" w:cs="Arial"/>
          <w:b/>
          <w:color w:val="000000"/>
        </w:rPr>
        <w:t>5</w:t>
      </w:r>
      <w:r w:rsidR="00620D7A" w:rsidRPr="00A81DD7">
        <w:rPr>
          <w:rFonts w:ascii="Arial" w:eastAsia="Times New Roman" w:hAnsi="Arial" w:cs="Arial"/>
          <w:color w:val="000000"/>
        </w:rPr>
        <w:t>.</w:t>
      </w:r>
      <w:r w:rsidR="00620D7A">
        <w:rPr>
          <w:rFonts w:ascii="Arial" w:eastAsia="Times New Roman" w:hAnsi="Arial" w:cs="Arial"/>
          <w:color w:val="000000"/>
        </w:rPr>
        <w:t xml:space="preserve"> godine;</w:t>
      </w:r>
    </w:p>
    <w:p w14:paraId="60C9B54B" w14:textId="5734D9EB" w:rsidR="001C5BF0" w:rsidRPr="001C5BF0" w:rsidRDefault="00620D7A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>
        <w:rPr>
          <w:rFonts w:ascii="Arial" w:eastAsia="Times New Roman" w:hAnsi="Arial" w:cs="Arial"/>
          <w:color w:val="000000"/>
        </w:rPr>
        <w:t>Ukoliko je podnosilac zahtjeva po ovom Javnom pozivu u tekućoj godini podnio zahtjev po nekom drugom Javnom pozivu za istu investiciju kod ovog Ministarstva, investicija će biti podržana samo kroz jedan Javni poziv</w:t>
      </w:r>
      <w:r w:rsidR="00BB0D6D">
        <w:rPr>
          <w:rFonts w:ascii="Arial" w:eastAsia="Times New Roman" w:hAnsi="Arial" w:cs="Arial"/>
          <w:color w:val="000000"/>
        </w:rPr>
        <w:t>;</w:t>
      </w:r>
    </w:p>
    <w:p w14:paraId="20CEB676" w14:textId="74862B34" w:rsidR="007A7FD4" w:rsidRPr="003931BE" w:rsidRDefault="007A7FD4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 w:rsidRPr="001C5BF0">
        <w:rPr>
          <w:rFonts w:ascii="Arial" w:hAnsi="Arial" w:cs="Arial"/>
          <w:noProof/>
        </w:rPr>
        <w:t>Korisnik koji je pravno lice/preduzetnik ne smije</w:t>
      </w:r>
      <w:r w:rsidR="00140D4F" w:rsidRPr="00140D4F">
        <w:rPr>
          <w:rFonts w:ascii="Arial" w:hAnsi="Arial" w:cs="Arial"/>
          <w:noProof/>
        </w:rPr>
        <w:t xml:space="preserve"> biti u stečaju ili postupku likvidacije </w:t>
      </w:r>
      <w:r w:rsidRPr="001C5BF0">
        <w:rPr>
          <w:rFonts w:ascii="Arial" w:hAnsi="Arial" w:cs="Arial"/>
          <w:noProof/>
        </w:rPr>
        <w:t>u trenutku podnošenja Zahtjeva za odobravanje projekta</w:t>
      </w:r>
      <w:r w:rsidR="001C5BF0">
        <w:rPr>
          <w:rFonts w:ascii="Arial" w:hAnsi="Arial" w:cs="Arial"/>
          <w:noProof/>
        </w:rPr>
        <w:t>.</w:t>
      </w:r>
    </w:p>
    <w:p w14:paraId="5A346F90" w14:textId="2F440297" w:rsidR="003931BE" w:rsidRPr="003931BE" w:rsidRDefault="004904A2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noProof/>
        </w:rPr>
      </w:pPr>
      <w:r>
        <w:rPr>
          <w:rFonts w:ascii="Arial" w:eastAsiaTheme="minorHAnsi" w:hAnsi="Arial" w:cs="Arial"/>
          <w:noProof/>
        </w:rPr>
        <w:t>P</w:t>
      </w:r>
      <w:r w:rsidR="003931BE" w:rsidRPr="003931BE">
        <w:rPr>
          <w:rFonts w:ascii="Arial" w:eastAsiaTheme="minorHAnsi" w:hAnsi="Arial" w:cs="Arial"/>
          <w:noProof/>
        </w:rPr>
        <w:t>oljoprivredna gazdinstva posjeduju i obrađuju najmanje 0,3 ha voćnjaka i vinograda</w:t>
      </w:r>
      <w:r w:rsidR="00105C5F">
        <w:rPr>
          <w:rFonts w:ascii="Arial" w:eastAsiaTheme="minorHAnsi" w:hAnsi="Arial" w:cs="Arial"/>
          <w:noProof/>
        </w:rPr>
        <w:t xml:space="preserve"> ili</w:t>
      </w:r>
      <w:r w:rsidR="003931BE" w:rsidRPr="003931BE">
        <w:rPr>
          <w:rFonts w:ascii="Arial" w:eastAsiaTheme="minorHAnsi" w:hAnsi="Arial" w:cs="Arial"/>
          <w:noProof/>
        </w:rPr>
        <w:t xml:space="preserve"> 0,5 ha povrtarskih kultura</w:t>
      </w:r>
      <w:r w:rsidR="00105C5F">
        <w:rPr>
          <w:rFonts w:ascii="Arial" w:eastAsiaTheme="minorHAnsi" w:hAnsi="Arial" w:cs="Arial"/>
          <w:noProof/>
        </w:rPr>
        <w:t xml:space="preserve"> ili</w:t>
      </w:r>
      <w:r w:rsidR="003931BE" w:rsidRPr="003931BE">
        <w:rPr>
          <w:rFonts w:ascii="Arial" w:eastAsiaTheme="minorHAnsi" w:hAnsi="Arial" w:cs="Arial"/>
          <w:noProof/>
        </w:rPr>
        <w:t xml:space="preserve"> 1 ha ratarskih kultura (uključujući krompir) i</w:t>
      </w:r>
      <w:r w:rsidR="00105C5F">
        <w:rPr>
          <w:rFonts w:ascii="Arial" w:eastAsiaTheme="minorHAnsi" w:hAnsi="Arial" w:cs="Arial"/>
          <w:noProof/>
        </w:rPr>
        <w:t xml:space="preserve">li </w:t>
      </w:r>
      <w:r w:rsidR="003931BE" w:rsidRPr="003931BE">
        <w:rPr>
          <w:rFonts w:ascii="Arial" w:eastAsiaTheme="minorHAnsi" w:hAnsi="Arial" w:cs="Arial"/>
          <w:noProof/>
        </w:rPr>
        <w:t>0,3 ha plastenika, a u dijelu stočarske proizvodnje gazdinstva koja u vlasništvu imaju minimum tri uslovna grla.</w:t>
      </w:r>
    </w:p>
    <w:p w14:paraId="24A7701C" w14:textId="77777777" w:rsidR="00B54F2F" w:rsidRDefault="00B54F2F" w:rsidP="000E6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5" w:name="_GoBack"/>
      <w:bookmarkEnd w:id="5"/>
    </w:p>
    <w:p w14:paraId="39438E0A" w14:textId="6FACF877" w:rsidR="000E6C2C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t xml:space="preserve"> NEPRIHVATLJIVI TROŠKOVI</w:t>
      </w:r>
    </w:p>
    <w:p w14:paraId="6C4A7AFA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polovne opreme i materijala;</w:t>
      </w:r>
    </w:p>
    <w:p w14:paraId="08AA3996" w14:textId="686622D1" w:rsidR="00FC0F0E" w:rsidRDefault="009B0DE8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opreme, mehanizacije koja je predmet podrške nekih od mjera Agrobudžeta za 202</w:t>
      </w:r>
      <w:r w:rsidR="006A7679">
        <w:rPr>
          <w:rFonts w:ascii="Arial" w:eastAsia="Microsoft Sans Serif" w:hAnsi="Arial" w:cs="Arial"/>
          <w:color w:val="000000"/>
        </w:rPr>
        <w:t>5</w:t>
      </w:r>
      <w:r>
        <w:rPr>
          <w:rFonts w:ascii="Arial" w:eastAsia="Microsoft Sans Serif" w:hAnsi="Arial" w:cs="Arial"/>
          <w:color w:val="000000"/>
        </w:rPr>
        <w:t>. godinu</w:t>
      </w:r>
      <w:r w:rsidR="00FC0F0E">
        <w:rPr>
          <w:rFonts w:ascii="Arial" w:eastAsia="Microsoft Sans Serif" w:hAnsi="Arial" w:cs="Arial"/>
          <w:color w:val="000000"/>
        </w:rPr>
        <w:t xml:space="preserve"> kao i za one koje su se sprovodile prethodnih 5 godina;</w:t>
      </w:r>
    </w:p>
    <w:p w14:paraId="49790959" w14:textId="2322223E" w:rsidR="001F0B97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 novih objekata</w:t>
      </w:r>
      <w:r w:rsidR="009B0DE8">
        <w:rPr>
          <w:rFonts w:ascii="Arial" w:eastAsia="Microsoft Sans Serif" w:hAnsi="Arial" w:cs="Arial"/>
          <w:color w:val="000000"/>
        </w:rPr>
        <w:t>;</w:t>
      </w:r>
    </w:p>
    <w:p w14:paraId="6F885C44" w14:textId="7F706A19" w:rsidR="00FC0F0E" w:rsidRPr="00E422B3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izgradnja/opremanje api-komora;</w:t>
      </w:r>
    </w:p>
    <w:p w14:paraId="7F937FC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uvoza, transporta i slične dažbine;</w:t>
      </w:r>
    </w:p>
    <w:p w14:paraId="589A4BBD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sopstvenog rada i radne snage;</w:t>
      </w:r>
    </w:p>
    <w:p w14:paraId="3258745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obrtnih sredstava;</w:t>
      </w:r>
    </w:p>
    <w:p w14:paraId="06740FEA" w14:textId="107E0041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nastali prije dodjele Rješenja o odobravanju </w:t>
      </w:r>
      <w:r w:rsidR="00A27682">
        <w:rPr>
          <w:rFonts w:ascii="Arial" w:eastAsia="Microsoft Sans Serif" w:hAnsi="Arial" w:cs="Arial"/>
          <w:color w:val="000000"/>
        </w:rPr>
        <w:t>projekta</w:t>
      </w:r>
      <w:r>
        <w:rPr>
          <w:rFonts w:ascii="Arial" w:eastAsia="Microsoft Sans Serif" w:hAnsi="Arial" w:cs="Arial"/>
          <w:color w:val="000000"/>
        </w:rPr>
        <w:t>;</w:t>
      </w:r>
    </w:p>
    <w:p w14:paraId="2D93437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kupovine ili uzimanja u zakup zemljišta i objekata;</w:t>
      </w:r>
    </w:p>
    <w:p w14:paraId="05904D0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bankovi troškovi, troškovi garancija i ostali slični troškovi;</w:t>
      </w:r>
    </w:p>
    <w:p w14:paraId="0BE7D7BE" w14:textId="391DA79E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vezani za ugovore o zakupu, kao što je marža zakupodavca, režijski toškovi</w:t>
      </w:r>
      <w:r w:rsidR="002643B2">
        <w:rPr>
          <w:rFonts w:ascii="Arial" w:eastAsia="Microsoft Sans Serif" w:hAnsi="Arial" w:cs="Arial"/>
          <w:color w:val="000000"/>
        </w:rPr>
        <w:t>;</w:t>
      </w:r>
    </w:p>
    <w:p w14:paraId="584C5177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osiguranja i registracije. </w:t>
      </w:r>
    </w:p>
    <w:p w14:paraId="02DE19FA" w14:textId="4F7EFA53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4CAC4C12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VISINA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PODRŠKE</w:t>
      </w:r>
    </w:p>
    <w:p w14:paraId="08EF2948" w14:textId="77777777" w:rsidR="00620D7A" w:rsidRDefault="00620D7A" w:rsidP="00B54F2F">
      <w:pPr>
        <w:widowControl w:val="0"/>
        <w:autoSpaceDE w:val="0"/>
        <w:autoSpaceDN w:val="0"/>
        <w:spacing w:after="0" w:line="242" w:lineRule="auto"/>
        <w:ind w:right="30"/>
        <w:jc w:val="both"/>
        <w:rPr>
          <w:rFonts w:ascii="Arial" w:eastAsia="Microsoft Sans Serif" w:hAnsi="Arial" w:cs="Arial"/>
        </w:rPr>
      </w:pPr>
      <w:bookmarkStart w:id="6" w:name="_Hlk130289815"/>
      <w:r>
        <w:rPr>
          <w:rFonts w:ascii="Arial" w:eastAsia="Microsoft Sans Serif" w:hAnsi="Arial" w:cs="Arial"/>
        </w:rPr>
        <w:t>Maksimalno prihvatljiva investicija iznosi 10.000€ uz budžetsku podršku do 80% vrijednosti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prihvatljive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investicije,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odnosno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do</w:t>
      </w:r>
      <w:r>
        <w:rPr>
          <w:rFonts w:ascii="Arial" w:eastAsia="Microsoft Sans Serif" w:hAnsi="Arial" w:cs="Arial"/>
          <w:spacing w:val="-6"/>
        </w:rPr>
        <w:t xml:space="preserve"> </w:t>
      </w:r>
      <w:r>
        <w:rPr>
          <w:rFonts w:ascii="Arial" w:eastAsia="Microsoft Sans Serif" w:hAnsi="Arial" w:cs="Arial"/>
        </w:rPr>
        <w:t>8.000€.</w:t>
      </w:r>
      <w:r>
        <w:rPr>
          <w:rFonts w:ascii="Arial" w:eastAsia="Microsoft Sans Serif" w:hAnsi="Arial" w:cs="Arial"/>
          <w:spacing w:val="-6"/>
        </w:rPr>
        <w:t xml:space="preserve"> </w:t>
      </w:r>
    </w:p>
    <w:p w14:paraId="5A0F615B" w14:textId="41B420C8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A81DD7">
        <w:rPr>
          <w:rFonts w:ascii="Arial" w:eastAsia="Microsoft Sans Serif" w:hAnsi="Arial" w:cs="Arial"/>
        </w:rPr>
        <w:t>Minimalna</w:t>
      </w:r>
      <w:r w:rsidRPr="00A81DD7">
        <w:rPr>
          <w:rFonts w:ascii="Arial" w:eastAsia="Microsoft Sans Serif" w:hAnsi="Arial" w:cs="Arial"/>
          <w:spacing w:val="-4"/>
        </w:rPr>
        <w:t xml:space="preserve"> </w:t>
      </w:r>
      <w:r w:rsidRPr="00A81DD7">
        <w:rPr>
          <w:rFonts w:ascii="Arial" w:eastAsia="Microsoft Sans Serif" w:hAnsi="Arial" w:cs="Arial"/>
        </w:rPr>
        <w:t>vrijednost</w:t>
      </w:r>
      <w:r w:rsidRPr="00A81DD7">
        <w:rPr>
          <w:rFonts w:ascii="Arial" w:eastAsia="Microsoft Sans Serif" w:hAnsi="Arial" w:cs="Arial"/>
          <w:spacing w:val="-2"/>
        </w:rPr>
        <w:t xml:space="preserve"> </w:t>
      </w:r>
      <w:r w:rsidRPr="00A81DD7">
        <w:rPr>
          <w:rFonts w:ascii="Arial" w:eastAsia="Microsoft Sans Serif" w:hAnsi="Arial" w:cs="Arial"/>
        </w:rPr>
        <w:t>investicije</w:t>
      </w:r>
      <w:r w:rsidRPr="00A81DD7">
        <w:rPr>
          <w:rFonts w:ascii="Arial" w:eastAsia="Microsoft Sans Serif" w:hAnsi="Arial" w:cs="Arial"/>
          <w:spacing w:val="-5"/>
        </w:rPr>
        <w:t xml:space="preserve"> </w:t>
      </w:r>
      <w:r w:rsidRPr="00A81DD7">
        <w:rPr>
          <w:rFonts w:ascii="Arial" w:eastAsia="Microsoft Sans Serif" w:hAnsi="Arial" w:cs="Arial"/>
        </w:rPr>
        <w:t>je</w:t>
      </w:r>
      <w:r w:rsidRPr="00A81DD7">
        <w:rPr>
          <w:rFonts w:ascii="Arial" w:eastAsia="Microsoft Sans Serif" w:hAnsi="Arial" w:cs="Arial"/>
          <w:spacing w:val="-5"/>
        </w:rPr>
        <w:t xml:space="preserve"> </w:t>
      </w:r>
      <w:r w:rsidRPr="00A81DD7">
        <w:rPr>
          <w:rFonts w:ascii="Arial" w:eastAsia="Microsoft Sans Serif" w:hAnsi="Arial" w:cs="Arial"/>
        </w:rPr>
        <w:t>500€, osim u slučaju kada se investicija odnosi na nabavku atesta za rasprskivače, gdje je minimalna investicija jednaka vrijednosti investicije.</w:t>
      </w:r>
    </w:p>
    <w:p w14:paraId="365A5DF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bookmarkEnd w:id="6"/>
    <w:p w14:paraId="1B16D4B9" w14:textId="43765E4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2643B2">
        <w:rPr>
          <w:rFonts w:ascii="Arial" w:eastAsia="Microsoft Sans Serif" w:hAnsi="Arial" w:cs="Arial"/>
          <w:b/>
        </w:rPr>
        <w:t>Podrška se dodjeljuje po sistemu refundacije odobrene i realizovane investicije</w:t>
      </w:r>
      <w:r>
        <w:rPr>
          <w:rFonts w:ascii="Arial" w:eastAsia="Microsoft Sans Serif" w:hAnsi="Arial" w:cs="Arial"/>
        </w:rPr>
        <w:t>.</w:t>
      </w:r>
    </w:p>
    <w:p w14:paraId="2F0B9C3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55EB8FED" w14:textId="219902AF" w:rsidR="00620D7A" w:rsidRDefault="00620D7A" w:rsidP="00B54F2F">
      <w:pPr>
        <w:spacing w:after="0" w:line="240" w:lineRule="auto"/>
        <w:jc w:val="both"/>
        <w:rPr>
          <w:rFonts w:ascii="Arial" w:eastAsiaTheme="minorHAnsi" w:hAnsi="Arial" w:cs="Arial"/>
          <w:iCs/>
        </w:rPr>
      </w:pPr>
      <w:r>
        <w:rPr>
          <w:rFonts w:ascii="Arial" w:eastAsiaTheme="minorHAnsi" w:hAnsi="Arial" w:cs="Arial"/>
        </w:rPr>
        <w:t xml:space="preserve">Ukoliko ukupna visina podrške, na osnovu zahtjeva za dodjelu podrške, prevazilazi budžetom planirani godišnji iznos, Ministarstvo će prekinuti dalju realizaciju mjere, obavijestiti poljoprivredne </w:t>
      </w:r>
      <w:r>
        <w:rPr>
          <w:rFonts w:ascii="Arial" w:eastAsiaTheme="minorHAnsi" w:hAnsi="Arial" w:cs="Arial"/>
        </w:rPr>
        <w:lastRenderedPageBreak/>
        <w:t>proizvođač</w:t>
      </w:r>
      <w:r w:rsidR="007365EA">
        <w:rPr>
          <w:rFonts w:ascii="Arial" w:eastAsiaTheme="minorHAnsi" w:hAnsi="Arial" w:cs="Arial"/>
        </w:rPr>
        <w:t>e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  <w:iCs/>
        </w:rPr>
        <w:t>i/ili proporcionalno smanjiti iznos sredstava podrške u odnosu na svaki pojedinačni zahtjev za dodjelu podrške.</w:t>
      </w:r>
    </w:p>
    <w:p w14:paraId="0608C626" w14:textId="77777777" w:rsidR="00BB0D6D" w:rsidRDefault="00BB0D6D" w:rsidP="00B54F2F">
      <w:pPr>
        <w:spacing w:after="0" w:line="240" w:lineRule="auto"/>
        <w:jc w:val="both"/>
        <w:rPr>
          <w:rFonts w:ascii="Arial" w:eastAsiaTheme="minorHAnsi" w:hAnsi="Arial" w:cs="Arial"/>
          <w:noProof/>
        </w:rPr>
      </w:pPr>
    </w:p>
    <w:p w14:paraId="3C24B5A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pacing w:val="49"/>
        </w:rPr>
      </w:pPr>
      <w:r>
        <w:rPr>
          <w:rFonts w:ascii="Arial" w:eastAsia="Arial" w:hAnsi="Arial" w:cs="Arial"/>
          <w:b/>
          <w:bCs/>
        </w:rPr>
        <w:t>POTREBNA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DOKUMENTACIJA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UZ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</w:rPr>
        <w:t>ZAHTJEV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ODOBRAVANJE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</w:rPr>
        <w:t>PROJEKTA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</w:p>
    <w:p w14:paraId="675ACB92" w14:textId="61C4CEC1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Podnosilac zahtjeva uz Zahtjev za odobravanje </w:t>
      </w:r>
      <w:r w:rsidR="00A27682">
        <w:rPr>
          <w:rFonts w:ascii="Arial" w:eastAsia="Microsoft Sans Serif" w:hAnsi="Arial" w:cs="Arial"/>
        </w:rPr>
        <w:t>projekta</w:t>
      </w:r>
      <w:r>
        <w:rPr>
          <w:rFonts w:ascii="Arial" w:eastAsia="Microsoft Sans Serif" w:hAnsi="Arial" w:cs="Arial"/>
        </w:rPr>
        <w:t xml:space="preserve"> koji podnosi na obrascu koji je sastavni dio ovog Javnog poziva, dostavlja i sljedeću dokumentaciju:</w:t>
      </w:r>
    </w:p>
    <w:p w14:paraId="21408771" w14:textId="01BFB2AC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popunjen </w:t>
      </w:r>
      <w:r w:rsidR="00A27682">
        <w:rPr>
          <w:rFonts w:ascii="Arial" w:eastAsia="Microsoft Sans Serif" w:hAnsi="Arial" w:cs="Arial"/>
        </w:rPr>
        <w:t>Zahtjev za odobravanje projekta</w:t>
      </w:r>
      <w:r>
        <w:rPr>
          <w:rFonts w:ascii="Arial" w:eastAsia="Times New Roman" w:hAnsi="Arial" w:cs="Arial"/>
          <w:color w:val="000000"/>
        </w:rPr>
        <w:t>;</w:t>
      </w:r>
    </w:p>
    <w:p w14:paraId="4398C701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fotokopiju lične karte;</w:t>
      </w:r>
    </w:p>
    <w:p w14:paraId="72750A81" w14:textId="7245AAE1" w:rsidR="002D3712" w:rsidRPr="00A81DD7" w:rsidRDefault="00620D7A" w:rsidP="00A81D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posjedovni list – list nepokretnosti ili Ugovor o zakupu poljoprivrednog zemljišta</w:t>
      </w:r>
      <w:r w:rsidR="00A81DD7">
        <w:rPr>
          <w:rFonts w:ascii="Arial" w:eastAsia="Times New Roman" w:hAnsi="Arial" w:cs="Arial"/>
          <w:color w:val="000000"/>
        </w:rPr>
        <w:t xml:space="preserve">, </w:t>
      </w:r>
      <w:r w:rsidR="002D3712" w:rsidRPr="00A81DD7">
        <w:rPr>
          <w:rFonts w:ascii="Arial" w:eastAsia="Times New Roman" w:hAnsi="Arial" w:cs="Arial"/>
          <w:color w:val="000000"/>
        </w:rPr>
        <w:t>ovjerena saglasnost lica ukoliko u listu nepokretnosti postoji</w:t>
      </w:r>
      <w:r w:rsidR="00494EF0" w:rsidRPr="00A81DD7">
        <w:rPr>
          <w:rFonts w:ascii="Arial" w:eastAsia="Times New Roman" w:hAnsi="Arial" w:cs="Arial"/>
          <w:color w:val="000000"/>
        </w:rPr>
        <w:t xml:space="preserve"> upisano</w:t>
      </w:r>
      <w:r w:rsidR="002D3712" w:rsidRPr="00A81DD7">
        <w:rPr>
          <w:rFonts w:ascii="Arial" w:eastAsia="Times New Roman" w:hAnsi="Arial" w:cs="Arial"/>
          <w:color w:val="000000"/>
        </w:rPr>
        <w:t xml:space="preserve"> pravo susvojine </w:t>
      </w:r>
    </w:p>
    <w:p w14:paraId="310F19B2" w14:textId="323628D5" w:rsidR="00620D7A" w:rsidRPr="00334765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</w:rPr>
      </w:pPr>
      <w:r>
        <w:rPr>
          <w:rFonts w:ascii="Arial" w:eastAsia="Times New Roman" w:hAnsi="Arial" w:cs="Arial"/>
          <w:color w:val="000000"/>
        </w:rPr>
        <w:t>fotografiju objekta i postojeće opreme i skicu-prikaz postojećeg stanja objekta sa kratkim opisom u kom dijelu se planira investicija, i navesti broj lista nepokretnosti i broj parcele;</w:t>
      </w:r>
      <w:r>
        <w:rPr>
          <w:rFonts w:ascii="Arial" w:hAnsi="Arial" w:cs="Arial"/>
        </w:rPr>
        <w:t xml:space="preserve"> </w:t>
      </w:r>
    </w:p>
    <w:p w14:paraId="2B599C2E" w14:textId="7D861F35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potpisanu i pečatiranu cjenovnu ponudu,</w:t>
      </w:r>
      <w:r w:rsidR="00773B75">
        <w:rPr>
          <w:rFonts w:ascii="Arial" w:eastAsia="Microsoft Sans Serif" w:hAnsi="Arial" w:cs="Arial"/>
          <w:color w:val="000000"/>
        </w:rPr>
        <w:t xml:space="preserve"> detaljna specifikacija za </w:t>
      </w:r>
      <w:r w:rsidR="002F06D1">
        <w:rPr>
          <w:rFonts w:ascii="Arial" w:eastAsia="Microsoft Sans Serif" w:hAnsi="Arial" w:cs="Arial"/>
          <w:color w:val="000000"/>
        </w:rPr>
        <w:t xml:space="preserve">planiranu </w:t>
      </w:r>
      <w:r w:rsidR="00773B75">
        <w:rPr>
          <w:rFonts w:ascii="Arial" w:eastAsia="Microsoft Sans Serif" w:hAnsi="Arial" w:cs="Arial"/>
          <w:color w:val="000000"/>
        </w:rPr>
        <w:t>opremu,</w:t>
      </w:r>
      <w:r>
        <w:rPr>
          <w:rFonts w:ascii="Arial" w:eastAsia="Microsoft Sans Serif" w:hAnsi="Arial" w:cs="Arial"/>
          <w:color w:val="000000"/>
        </w:rPr>
        <w:t xml:space="preserve"> predmjer i predračun za planiranu investiciju koja će biti predmet odobravanja, a ukoliko je dostavljena cjenovna ponuda, </w:t>
      </w:r>
      <w:r w:rsidR="00773B75">
        <w:rPr>
          <w:rFonts w:ascii="Arial" w:eastAsia="Microsoft Sans Serif" w:hAnsi="Arial" w:cs="Arial"/>
          <w:color w:val="000000"/>
        </w:rPr>
        <w:t xml:space="preserve">specifikacija, </w:t>
      </w:r>
      <w:r>
        <w:rPr>
          <w:rFonts w:ascii="Arial" w:eastAsia="Microsoft Sans Serif" w:hAnsi="Arial" w:cs="Arial"/>
          <w:color w:val="000000"/>
        </w:rPr>
        <w:t>predmjer i predračun na stranom jeziku treba da budu prevedeni na crnogorski jezik od strane ovlašćenog sudskog tumača.</w:t>
      </w:r>
    </w:p>
    <w:p w14:paraId="27C9545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056BDEF3" w14:textId="77777777" w:rsidR="00620D7A" w:rsidRDefault="00620D7A" w:rsidP="00B54F2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</w:rPr>
        <w:t>PROCEDURA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REALIZACIJE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14:paraId="4BCCE175" w14:textId="7A497B96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Ministarstvo poljoprivrede, šumarstva i vodoprivrede </w:t>
      </w:r>
      <w:r w:rsidRPr="00494EF0">
        <w:rPr>
          <w:rFonts w:ascii="Arial" w:eastAsiaTheme="minorHAnsi" w:hAnsi="Arial" w:cs="Arial"/>
        </w:rPr>
        <w:t>formiraće Komisiju za dodjelu podrške,</w:t>
      </w:r>
      <w:r>
        <w:rPr>
          <w:rFonts w:ascii="Arial" w:eastAsiaTheme="minorHAnsi" w:hAnsi="Arial" w:cs="Arial"/>
        </w:rPr>
        <w:t xml:space="preserve"> koja će sprovesti administrativnu kontrolu, bodovanje i rangiranje podnesenih </w:t>
      </w:r>
      <w:r w:rsidR="00A27682">
        <w:rPr>
          <w:rFonts w:ascii="Arial" w:eastAsia="Microsoft Sans Serif" w:hAnsi="Arial" w:cs="Arial"/>
        </w:rPr>
        <w:t>Zahtjeva za odobravanje projekta</w:t>
      </w:r>
      <w:r>
        <w:rPr>
          <w:rFonts w:ascii="Arial" w:eastAsiaTheme="minorHAnsi" w:hAnsi="Arial" w:cs="Arial"/>
        </w:rPr>
        <w:t xml:space="preserve"> i kontrolu na licu</w:t>
      </w:r>
      <w:r w:rsidR="001C5BF0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mjesta. Podnosilac zahtjeva šalje</w:t>
      </w:r>
      <w:r w:rsidR="00334765" w:rsidRPr="002643B2">
        <w:rPr>
          <w:rFonts w:ascii="Arial" w:eastAsiaTheme="minorHAnsi" w:hAnsi="Arial" w:cs="Arial"/>
        </w:rPr>
        <w:t xml:space="preserve"> </w:t>
      </w:r>
      <w:r w:rsidR="00A27682">
        <w:rPr>
          <w:rFonts w:ascii="Arial" w:eastAsia="Microsoft Sans Serif" w:hAnsi="Arial" w:cs="Arial"/>
        </w:rPr>
        <w:t>Zahtjev za odobravanje projekta</w:t>
      </w:r>
      <w:r w:rsidR="00A27682"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sa</w:t>
      </w:r>
      <w:r w:rsidRPr="002643B2">
        <w:rPr>
          <w:rFonts w:ascii="Arial" w:eastAsiaTheme="minorHAnsi" w:hAnsi="Arial" w:cs="Arial"/>
        </w:rPr>
        <w:t xml:space="preserve"> opisan</w:t>
      </w:r>
      <w:r w:rsidR="00334765" w:rsidRPr="002643B2">
        <w:rPr>
          <w:rFonts w:ascii="Arial" w:eastAsiaTheme="minorHAnsi" w:hAnsi="Arial" w:cs="Arial"/>
        </w:rPr>
        <w:t>im</w:t>
      </w:r>
      <w:r w:rsidRPr="002643B2">
        <w:rPr>
          <w:rFonts w:ascii="Arial" w:eastAsiaTheme="minorHAnsi" w:hAnsi="Arial" w:cs="Arial"/>
        </w:rPr>
        <w:t xml:space="preserve"> projekt</w:t>
      </w:r>
      <w:r w:rsidR="00334765" w:rsidRPr="002643B2">
        <w:rPr>
          <w:rFonts w:ascii="Arial" w:eastAsiaTheme="minorHAnsi" w:hAnsi="Arial" w:cs="Arial"/>
        </w:rPr>
        <w:t>om</w:t>
      </w:r>
      <w:r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i</w:t>
      </w:r>
      <w:r w:rsidRPr="002643B2">
        <w:rPr>
          <w:rFonts w:ascii="Arial" w:eastAsiaTheme="minorHAnsi" w:hAnsi="Arial" w:cs="Arial"/>
        </w:rPr>
        <w:t xml:space="preserve"> pratećom dokumentacijom, za koji želi da ostvari podršku. Ukoliko Komisija administrativnom kontrolom utvrdi da podnosilac zahtjeva ne ispunjava kriterijume definisane Javnim pozivom, predmetni zahtjev će biti odbijen.</w:t>
      </w:r>
    </w:p>
    <w:p w14:paraId="0DF23321" w14:textId="23DDEA1E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Ukoliko, na osnovu odluke Komisije projekat bude prihvatljiv, prihvaćeni korisnici će dobiti Rješenje o odobravanju </w:t>
      </w:r>
      <w:r w:rsidR="00DB2D71" w:rsidRPr="002643B2">
        <w:rPr>
          <w:rFonts w:ascii="Arial" w:eastAsiaTheme="minorHAnsi" w:hAnsi="Arial" w:cs="Arial"/>
        </w:rPr>
        <w:t>projekta</w:t>
      </w:r>
      <w:r w:rsidR="00334765" w:rsidRPr="002643B2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za dodjelu podrške za inovacije u poljoprivredi za 202</w:t>
      </w:r>
      <w:r w:rsidR="002D3712">
        <w:rPr>
          <w:rFonts w:ascii="Arial" w:eastAsiaTheme="minorHAnsi" w:hAnsi="Arial" w:cs="Arial"/>
        </w:rPr>
        <w:t>5</w:t>
      </w:r>
      <w:r w:rsidRPr="002643B2">
        <w:rPr>
          <w:rFonts w:ascii="Arial" w:eastAsiaTheme="minorHAnsi" w:hAnsi="Arial" w:cs="Arial"/>
        </w:rPr>
        <w:t>. godinu.</w:t>
      </w:r>
    </w:p>
    <w:p w14:paraId="1FA02280" w14:textId="27485C51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Realizacija investicija od strane korisnika može početi tek po donošenju Rješenja o odobravanju zahtjeva. Nakon donošenja Rješenja o odobravanju </w:t>
      </w:r>
      <w:r w:rsidR="006F01DE" w:rsidRPr="002643B2">
        <w:rPr>
          <w:rFonts w:ascii="Arial" w:eastAsiaTheme="minorHAnsi" w:hAnsi="Arial" w:cs="Arial"/>
        </w:rPr>
        <w:t>investicije</w:t>
      </w:r>
      <w:r w:rsidRPr="002643B2">
        <w:rPr>
          <w:rFonts w:ascii="Arial" w:eastAsiaTheme="minorHAnsi" w:hAnsi="Arial" w:cs="Arial"/>
        </w:rPr>
        <w:t xml:space="preserve">, podnosilac Zahtjeva može započeti realizaciju investicije. Nakon realizacije investicije, nosilac poljoprivrednog gazdinstva podnosi Zahtjev za odobravanje </w:t>
      </w:r>
      <w:r w:rsidR="00630443" w:rsidRPr="002643B2">
        <w:rPr>
          <w:rFonts w:ascii="Arial" w:eastAsiaTheme="minorHAnsi" w:hAnsi="Arial" w:cs="Arial"/>
        </w:rPr>
        <w:t>plaćanja</w:t>
      </w:r>
      <w:r w:rsidRPr="002643B2">
        <w:rPr>
          <w:rFonts w:ascii="Arial" w:eastAsiaTheme="minorHAnsi" w:hAnsi="Arial" w:cs="Arial"/>
        </w:rPr>
        <w:t xml:space="preserve">. Po obavljenoj kontroli realizovane investicije na licu mjesta, Komisija će pripremiti Izvještaj o obilasku sa foto-zapisom. Na osnovu izvještaja terenske Komisije, administrativna Komisija će se odlučiti o odobravanju za isplatu te donijeti rješenje o odobravanju podrške ili o odbijanju istog. Odobreni iznos podrške biće isplaćen na žiro račun korisnika, nakon realizacije investicije. </w:t>
      </w:r>
    </w:p>
    <w:p w14:paraId="5D58541A" w14:textId="77777777" w:rsidR="00630443" w:rsidRPr="002643B2" w:rsidRDefault="00630443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14:paraId="209F4DDA" w14:textId="77777777" w:rsidR="00630443" w:rsidRDefault="00630443" w:rsidP="00630443">
      <w:pPr>
        <w:spacing w:after="120"/>
        <w:rPr>
          <w:rFonts w:ascii="Arial" w:eastAsiaTheme="minorHAnsi" w:hAnsi="Arial" w:cs="Arial"/>
          <w:noProof/>
        </w:rPr>
      </w:pPr>
      <w:r w:rsidRPr="002643B2">
        <w:rPr>
          <w:rFonts w:ascii="Arial" w:hAnsi="Arial" w:cs="Arial"/>
          <w:noProof/>
        </w:rPr>
        <w:t>Ne postoji mogućnost prenošenja investicije u narednu godinu.</w:t>
      </w:r>
    </w:p>
    <w:p w14:paraId="64CC98C6" w14:textId="10CADD94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>
        <w:rPr>
          <w:rFonts w:ascii="Arial" w:eastAsia="Microsoft Sans Serif" w:hAnsi="Arial" w:cs="Arial"/>
          <w:b/>
        </w:rPr>
        <w:t xml:space="preserve">NAČIN PODNOŠENJA ZAHTJEVA ZA ODOBRAVANJE </w:t>
      </w:r>
      <w:r w:rsidR="00A27682">
        <w:rPr>
          <w:rFonts w:ascii="Arial" w:eastAsia="Microsoft Sans Serif" w:hAnsi="Arial" w:cs="Arial"/>
          <w:b/>
        </w:rPr>
        <w:t>PROJEKTA</w:t>
      </w:r>
    </w:p>
    <w:p w14:paraId="62A33B52" w14:textId="4BAD222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Obrazac </w:t>
      </w:r>
      <w:r w:rsidR="00A27682">
        <w:rPr>
          <w:rFonts w:ascii="Arial" w:eastAsia="Microsoft Sans Serif" w:hAnsi="Arial" w:cs="Arial"/>
        </w:rPr>
        <w:t>Zahtjeva za odobravanje projekta</w:t>
      </w:r>
      <w:r w:rsidR="00A27682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mogu se preuzeti sa internet stranice Ministarstva poljoprivrede, šumarstva i</w:t>
      </w:r>
      <w:r w:rsidR="00D10039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vodoprivrede (</w:t>
      </w:r>
      <w:hyperlink r:id="rId7" w:history="1">
        <w:r w:rsidR="00211FF0" w:rsidRPr="00073421">
          <w:rPr>
            <w:rStyle w:val="Hyperlink"/>
            <w:rFonts w:ascii="Arial" w:eastAsia="Microsoft Sans Serif" w:hAnsi="Arial" w:cs="Arial"/>
          </w:rPr>
          <w:t>www.gov.me/mpsv</w:t>
        </w:r>
      </w:hyperlink>
      <w:r>
        <w:rPr>
          <w:rFonts w:ascii="Arial" w:eastAsia="Microsoft Sans Serif" w:hAnsi="Arial" w:cs="Arial"/>
          <w:color w:val="000000"/>
        </w:rPr>
        <w:t>) ili u kancelarijama Direkcije</w:t>
      </w:r>
      <w:r>
        <w:rPr>
          <w:rFonts w:ascii="Arial" w:eastAsia="Microsoft Sans Serif" w:hAnsi="Arial" w:cs="Arial"/>
        </w:rPr>
        <w:t xml:space="preserve"> za savjetodavne poslove u oblasti biljne proizvodnje ili u kancelarijama Direkcije za savjetodavne poslove u oblasti stočarstva</w:t>
      </w:r>
      <w:r>
        <w:rPr>
          <w:rFonts w:ascii="Arial" w:eastAsia="Microsoft Sans Serif" w:hAnsi="Arial" w:cs="Arial"/>
          <w:color w:val="000000"/>
        </w:rPr>
        <w:t xml:space="preserve">. Popunjeni obrazac </w:t>
      </w:r>
      <w:r w:rsidR="00A27682">
        <w:rPr>
          <w:rFonts w:ascii="Arial" w:eastAsia="Microsoft Sans Serif" w:hAnsi="Arial" w:cs="Arial"/>
        </w:rPr>
        <w:t>Zahtjev za odobravanje projekta</w:t>
      </w:r>
      <w:r>
        <w:rPr>
          <w:rFonts w:ascii="Arial" w:eastAsia="Microsoft Sans Serif" w:hAnsi="Arial" w:cs="Arial"/>
          <w:color w:val="000000"/>
        </w:rPr>
        <w:t xml:space="preserve"> i neophodnu dokumentaciju dostaviti isključivo putem </w:t>
      </w:r>
      <w:r w:rsidR="00773B75">
        <w:rPr>
          <w:rFonts w:ascii="Arial" w:eastAsia="Microsoft Sans Serif" w:hAnsi="Arial" w:cs="Arial"/>
          <w:color w:val="000000"/>
        </w:rPr>
        <w:t xml:space="preserve">preporučene </w:t>
      </w:r>
      <w:r>
        <w:rPr>
          <w:rFonts w:ascii="Arial" w:eastAsia="Microsoft Sans Serif" w:hAnsi="Arial" w:cs="Arial"/>
          <w:color w:val="000000"/>
        </w:rPr>
        <w:t>pošte, na sljedeću adresu:</w:t>
      </w:r>
    </w:p>
    <w:p w14:paraId="1DCCF7B5" w14:textId="77777777" w:rsidR="00BB0D6D" w:rsidRDefault="00BB0D6D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</w:p>
    <w:p w14:paraId="105CB87A" w14:textId="77777777" w:rsidR="002D3712" w:rsidRDefault="00ED5C3F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                                     </w:t>
      </w:r>
    </w:p>
    <w:p w14:paraId="25A1C035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3B1EB051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0D9B660A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0FA0AF63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6AE9DE0B" w14:textId="77777777" w:rsidR="002E6BE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                                     </w:t>
      </w:r>
    </w:p>
    <w:p w14:paraId="2B27B565" w14:textId="18936DD9" w:rsidR="00267137" w:rsidRDefault="00267137" w:rsidP="002E6BE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Ministarstvo poljoprivrede, šumarstva i vodoprivrede</w:t>
      </w:r>
    </w:p>
    <w:p w14:paraId="2D66C028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Direktorat za ruralni razvoj</w:t>
      </w:r>
    </w:p>
    <w:p w14:paraId="59E6778D" w14:textId="4B128620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b/>
          <w:color w:val="000000"/>
        </w:rPr>
        <w:t>po Javnom pozivu za dodjelu podrške uvođenju inovacija u sektor poljoprivrede</w:t>
      </w:r>
      <w:r w:rsidR="000E6C2C">
        <w:rPr>
          <w:rFonts w:ascii="Arial" w:eastAsia="Microsoft Sans Serif" w:hAnsi="Arial" w:cs="Arial"/>
          <w:b/>
          <w:color w:val="000000"/>
        </w:rPr>
        <w:t xml:space="preserve"> za 202</w:t>
      </w:r>
      <w:r w:rsidR="006A7679">
        <w:rPr>
          <w:rFonts w:ascii="Arial" w:eastAsia="Microsoft Sans Serif" w:hAnsi="Arial" w:cs="Arial"/>
          <w:b/>
          <w:color w:val="000000"/>
        </w:rPr>
        <w:t>5</w:t>
      </w:r>
      <w:r w:rsidR="000E6C2C">
        <w:rPr>
          <w:rFonts w:ascii="Arial" w:eastAsia="Microsoft Sans Serif" w:hAnsi="Arial" w:cs="Arial"/>
          <w:b/>
          <w:color w:val="000000"/>
        </w:rPr>
        <w:t>. godinu</w:t>
      </w:r>
    </w:p>
    <w:p w14:paraId="79853ED3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Rimski trg br. 46, 81000 Podgorica</w:t>
      </w:r>
    </w:p>
    <w:p w14:paraId="07C8265B" w14:textId="58493C76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Informacije u vezi sa ovim Javnim pozivom mogu se dobiti putem telefona: </w:t>
      </w:r>
      <w:r>
        <w:rPr>
          <w:rFonts w:ascii="Arial" w:eastAsia="Microsoft Sans Serif" w:hAnsi="Arial" w:cs="Arial"/>
          <w:b/>
          <w:color w:val="000000"/>
        </w:rPr>
        <w:t xml:space="preserve">020 482 </w:t>
      </w:r>
      <w:r w:rsidR="00C64953">
        <w:rPr>
          <w:rFonts w:ascii="Arial" w:eastAsia="Microsoft Sans Serif" w:hAnsi="Arial" w:cs="Arial"/>
          <w:b/>
          <w:color w:val="000000"/>
        </w:rPr>
        <w:t>1</w:t>
      </w:r>
      <w:r w:rsidR="008F6C37">
        <w:rPr>
          <w:rFonts w:ascii="Arial" w:eastAsia="Microsoft Sans Serif" w:hAnsi="Arial" w:cs="Arial"/>
          <w:b/>
          <w:color w:val="000000"/>
        </w:rPr>
        <w:t>76</w:t>
      </w:r>
    </w:p>
    <w:p w14:paraId="247434B9" w14:textId="77777777" w:rsidR="00267137" w:rsidRDefault="00267137" w:rsidP="00887F0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  <w:highlight w:val="yellow"/>
        </w:rPr>
      </w:pPr>
    </w:p>
    <w:p w14:paraId="2E9EB9D3" w14:textId="34633249" w:rsidR="00267137" w:rsidRDefault="00267137" w:rsidP="00887F0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 w:rsidRPr="00887F01">
        <w:rPr>
          <w:rFonts w:ascii="Arial" w:eastAsia="Microsoft Sans Serif" w:hAnsi="Arial" w:cs="Arial"/>
          <w:color w:val="000000"/>
        </w:rPr>
        <w:t>Trajanje Javnog poziva je od</w:t>
      </w:r>
      <w:r w:rsidR="00816763" w:rsidRPr="00887F01">
        <w:rPr>
          <w:rFonts w:ascii="Arial" w:eastAsia="Microsoft Sans Serif" w:hAnsi="Arial" w:cs="Arial"/>
          <w:color w:val="000000"/>
        </w:rPr>
        <w:t xml:space="preserve"> </w:t>
      </w:r>
      <w:r w:rsidR="00887F01" w:rsidRPr="00887F01">
        <w:rPr>
          <w:rFonts w:ascii="Arial" w:eastAsia="Microsoft Sans Serif" w:hAnsi="Arial" w:cs="Arial"/>
          <w:b/>
          <w:bCs/>
          <w:color w:val="000000"/>
        </w:rPr>
        <w:t>08</w:t>
      </w:r>
      <w:r w:rsidRPr="00887F01">
        <w:rPr>
          <w:rFonts w:ascii="Arial" w:eastAsia="Microsoft Sans Serif" w:hAnsi="Arial" w:cs="Arial"/>
          <w:b/>
          <w:bCs/>
          <w:color w:val="000000"/>
        </w:rPr>
        <w:t>. aprila</w:t>
      </w:r>
      <w:r w:rsidRPr="00887F01">
        <w:rPr>
          <w:rFonts w:ascii="Arial" w:eastAsia="Microsoft Sans Serif" w:hAnsi="Arial" w:cs="Arial"/>
          <w:b/>
          <w:color w:val="000000"/>
        </w:rPr>
        <w:t xml:space="preserve"> 202</w:t>
      </w:r>
      <w:r w:rsidR="006A7679" w:rsidRPr="00887F01">
        <w:rPr>
          <w:rFonts w:ascii="Arial" w:eastAsia="Microsoft Sans Serif" w:hAnsi="Arial" w:cs="Arial"/>
          <w:b/>
          <w:color w:val="000000"/>
        </w:rPr>
        <w:t>5</w:t>
      </w:r>
      <w:r w:rsidRPr="00887F01">
        <w:rPr>
          <w:rFonts w:ascii="Arial" w:eastAsia="Microsoft Sans Serif" w:hAnsi="Arial" w:cs="Arial"/>
          <w:b/>
          <w:color w:val="000000"/>
        </w:rPr>
        <w:t>. godine</w:t>
      </w:r>
      <w:r w:rsidRPr="00887F01">
        <w:rPr>
          <w:rFonts w:ascii="Arial" w:eastAsia="Microsoft Sans Serif" w:hAnsi="Arial" w:cs="Arial"/>
          <w:color w:val="000000"/>
        </w:rPr>
        <w:t xml:space="preserve"> do </w:t>
      </w:r>
      <w:r w:rsidR="00887F01" w:rsidRPr="00887F01">
        <w:rPr>
          <w:rFonts w:ascii="Arial" w:eastAsia="Microsoft Sans Serif" w:hAnsi="Arial" w:cs="Arial"/>
          <w:b/>
          <w:bCs/>
          <w:color w:val="000000"/>
        </w:rPr>
        <w:t>16</w:t>
      </w:r>
      <w:r w:rsidRPr="00887F01">
        <w:rPr>
          <w:rFonts w:ascii="Arial" w:eastAsia="Microsoft Sans Serif" w:hAnsi="Arial" w:cs="Arial"/>
          <w:b/>
          <w:bCs/>
          <w:color w:val="000000"/>
        </w:rPr>
        <w:t xml:space="preserve">. </w:t>
      </w:r>
      <w:r w:rsidR="00816763" w:rsidRPr="00887F01">
        <w:rPr>
          <w:rFonts w:ascii="Arial" w:eastAsia="Microsoft Sans Serif" w:hAnsi="Arial" w:cs="Arial"/>
          <w:b/>
          <w:bCs/>
          <w:color w:val="000000"/>
        </w:rPr>
        <w:t>maja</w:t>
      </w:r>
      <w:r w:rsidRPr="00887F01">
        <w:rPr>
          <w:rFonts w:ascii="Arial" w:eastAsia="Microsoft Sans Serif" w:hAnsi="Arial" w:cs="Arial"/>
          <w:b/>
          <w:color w:val="000000"/>
        </w:rPr>
        <w:t xml:space="preserve"> 202</w:t>
      </w:r>
      <w:r w:rsidR="006A7679" w:rsidRPr="00887F01">
        <w:rPr>
          <w:rFonts w:ascii="Arial" w:eastAsia="Microsoft Sans Serif" w:hAnsi="Arial" w:cs="Arial"/>
          <w:b/>
          <w:color w:val="000000"/>
        </w:rPr>
        <w:t>5</w:t>
      </w:r>
      <w:r w:rsidRPr="00887F01">
        <w:rPr>
          <w:rFonts w:ascii="Arial" w:eastAsia="Microsoft Sans Serif" w:hAnsi="Arial" w:cs="Arial"/>
          <w:b/>
          <w:color w:val="000000"/>
        </w:rPr>
        <w:t>. godine</w:t>
      </w:r>
      <w:r w:rsidRPr="00887F01">
        <w:rPr>
          <w:rFonts w:ascii="Arial" w:eastAsia="Microsoft Sans Serif" w:hAnsi="Arial" w:cs="Arial"/>
          <w:color w:val="000000"/>
        </w:rPr>
        <w:t>.</w:t>
      </w:r>
    </w:p>
    <w:p w14:paraId="62AD0BE7" w14:textId="77777777" w:rsidR="000E6C2C" w:rsidRDefault="000E6C2C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E9FDAF9" w14:textId="77777777" w:rsidR="00ED5C3F" w:rsidRPr="00ED5C3F" w:rsidRDefault="00ED5C3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A4BA613" w14:textId="77777777" w:rsidR="00267137" w:rsidRDefault="00267137" w:rsidP="00B54F2F">
      <w:pPr>
        <w:widowControl w:val="0"/>
        <w:autoSpaceDE w:val="0"/>
        <w:autoSpaceDN w:val="0"/>
        <w:spacing w:after="0" w:line="242" w:lineRule="auto"/>
        <w:ind w:right="173"/>
        <w:rPr>
          <w:rFonts w:ascii="Arial" w:eastAsia="Microsoft Sans Serif" w:hAnsi="Arial" w:cs="Arial"/>
          <w:b/>
          <w:lang w:val="bs"/>
        </w:rPr>
      </w:pPr>
      <w:r>
        <w:rPr>
          <w:rFonts w:ascii="Arial" w:eastAsia="Microsoft Sans Serif" w:hAnsi="Arial" w:cs="Arial"/>
          <w:b/>
          <w:lang w:val="bs"/>
        </w:rPr>
        <w:t>POTREBNA DOKUMENTACIJA UZ ZAHTJEV ZA ODOBRAVANJE PLAĆANJA</w:t>
      </w:r>
    </w:p>
    <w:p w14:paraId="632EF93F" w14:textId="77777777" w:rsidR="00B53254" w:rsidRDefault="00267137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Popunjen Zahtjev za odobravanje plaćanja;</w:t>
      </w:r>
    </w:p>
    <w:p w14:paraId="16B5B503" w14:textId="77777777" w:rsidR="00E93758" w:rsidRPr="00E93758" w:rsidRDefault="00E93758" w:rsidP="00E93758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 w:rsidRPr="00E93758">
        <w:rPr>
          <w:rFonts w:ascii="Arial" w:eastAsia="Microsoft Sans Serif" w:hAnsi="Arial" w:cs="Arial"/>
        </w:rPr>
        <w:t xml:space="preserve">Dokazi da je investicija realizovana (plaćena od strane podnosioca zahtjeva), a to su: </w:t>
      </w:r>
    </w:p>
    <w:p w14:paraId="53EDDF7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i/ili</w:t>
      </w:r>
    </w:p>
    <w:p w14:paraId="67A30550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 sa otpremnicom</w:t>
      </w:r>
      <w:r>
        <w:rPr>
          <w:rFonts w:ascii="Arial" w:eastAsia="Calibri" w:hAnsi="Arial" w:cs="Arial"/>
          <w:lang w:val="sr-Latn-BA"/>
        </w:rPr>
        <w:t>;</w:t>
      </w:r>
    </w:p>
    <w:p w14:paraId="740FBE87" w14:textId="77777777" w:rsidR="00E93758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1B0D338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647ED73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Fotokopija žiro računa;</w:t>
      </w:r>
    </w:p>
    <w:p w14:paraId="2B9D0A43" w14:textId="77777777" w:rsidR="00267137" w:rsidRDefault="00B53254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</w:t>
      </w:r>
      <w:r w:rsidR="00267137">
        <w:rPr>
          <w:rFonts w:ascii="Arial" w:eastAsia="Microsoft Sans Serif" w:hAnsi="Arial" w:cs="Arial"/>
        </w:rPr>
        <w:t>Garancija za opremu i radove koji podliježu garanciji.</w:t>
      </w:r>
    </w:p>
    <w:p w14:paraId="429F6B5B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8E652AE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NAPOMENA</w:t>
      </w:r>
    </w:p>
    <w:p w14:paraId="36FEC822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 Zahtjeva odgovara za tačnost podataka i dokumentacije za ostvarivanje prava</w:t>
      </w:r>
      <w:r w:rsidR="00D10039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na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podršku;</w:t>
      </w:r>
    </w:p>
    <w:p w14:paraId="6750A1F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Poljoprivredno</w:t>
      </w:r>
      <w:r>
        <w:rPr>
          <w:rFonts w:ascii="Arial" w:eastAsia="Microsoft Sans Serif" w:hAnsi="Arial" w:cs="Arial"/>
          <w:spacing w:val="-4"/>
        </w:rPr>
        <w:t xml:space="preserve"> </w:t>
      </w:r>
      <w:r>
        <w:rPr>
          <w:rFonts w:ascii="Arial" w:eastAsia="Microsoft Sans Serif" w:hAnsi="Arial" w:cs="Arial"/>
        </w:rPr>
        <w:t>gazdinstvo može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konkurisati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samo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jednim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zahtjevom</w:t>
      </w:r>
      <w:r>
        <w:rPr>
          <w:rFonts w:ascii="Arial" w:eastAsia="Microsoft Sans Serif" w:hAnsi="Arial" w:cs="Arial"/>
          <w:spacing w:val="5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toku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godine;</w:t>
      </w:r>
    </w:p>
    <w:p w14:paraId="1B630E06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Ministarstvo poljoprivrede, šumar</w:t>
      </w:r>
      <w:r w:rsidR="00D10039">
        <w:rPr>
          <w:rFonts w:ascii="Arial" w:eastAsia="Microsoft Sans Serif" w:hAnsi="Arial" w:cs="Arial"/>
        </w:rPr>
        <w:t>stva</w:t>
      </w:r>
      <w:r>
        <w:rPr>
          <w:rFonts w:ascii="Arial" w:eastAsia="Microsoft Sans Serif" w:hAnsi="Arial" w:cs="Arial"/>
        </w:rPr>
        <w:t xml:space="preserve"> i vodoprivrede može da izvši provjeru realnosti 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  <w:spacing w:val="-1"/>
        </w:rPr>
        <w:t>osnovanosti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prikazanih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troškova,</w:t>
      </w:r>
      <w:r>
        <w:rPr>
          <w:rFonts w:ascii="Arial" w:eastAsia="Microsoft Sans Serif" w:hAnsi="Arial" w:cs="Arial"/>
          <w:spacing w:val="-14"/>
        </w:rPr>
        <w:t xml:space="preserve"> </w:t>
      </w:r>
      <w:r>
        <w:rPr>
          <w:rFonts w:ascii="Arial" w:eastAsia="Microsoft Sans Serif" w:hAnsi="Arial" w:cs="Arial"/>
        </w:rPr>
        <w:t>kao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i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pokretanje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finansijske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provjere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svih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pristiglih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računa</w:t>
      </w:r>
      <w:r>
        <w:rPr>
          <w:rFonts w:ascii="Arial" w:eastAsia="Microsoft Sans Serif" w:hAnsi="Arial" w:cs="Arial"/>
          <w:spacing w:val="-56"/>
        </w:rPr>
        <w:t xml:space="preserve"> </w:t>
      </w:r>
      <w:r w:rsidR="0095521A">
        <w:rPr>
          <w:rFonts w:ascii="Arial" w:eastAsia="Microsoft Sans Serif" w:hAnsi="Arial" w:cs="Arial"/>
          <w:spacing w:val="-56"/>
        </w:rPr>
        <w:t xml:space="preserve">                   </w:t>
      </w:r>
      <w:r>
        <w:rPr>
          <w:rFonts w:ascii="Arial" w:eastAsia="Microsoft Sans Serif" w:hAnsi="Arial" w:cs="Arial"/>
        </w:rPr>
        <w:t>kod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nadležnih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organa;</w:t>
      </w:r>
    </w:p>
    <w:p w14:paraId="421DCEFA" w14:textId="77777777" w:rsidR="00267137" w:rsidRPr="00211FF0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  <w:color w:val="000009"/>
        </w:rPr>
        <w:t>Ukoliko se u postupku finansijske provjere realnosti i osnovanosti prikazanih troškova kod</w:t>
      </w:r>
      <w:r>
        <w:rPr>
          <w:rFonts w:ascii="Arial" w:eastAsia="Microsoft Sans Serif" w:hAnsi="Arial" w:cs="Arial"/>
          <w:color w:val="000009"/>
          <w:spacing w:val="-56"/>
        </w:rPr>
        <w:t xml:space="preserve"> </w:t>
      </w:r>
      <w:r>
        <w:rPr>
          <w:rFonts w:ascii="Arial" w:eastAsia="Microsoft Sans Serif" w:hAnsi="Arial" w:cs="Arial"/>
          <w:color w:val="000009"/>
        </w:rPr>
        <w:t xml:space="preserve">nadležnih organa, utvrdi da je </w:t>
      </w:r>
      <w:r w:rsidRPr="00211FF0">
        <w:rPr>
          <w:rFonts w:ascii="Arial" w:eastAsia="Microsoft Sans Serif" w:hAnsi="Arial" w:cs="Arial"/>
          <w:color w:val="000009"/>
        </w:rPr>
        <w:t>korisnik sredstava na bilo koji način doveo u zabludu ili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naveo na pogrešan zaključak Komisiju za dodjelu podrške, korisnik sredstava 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shodno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članu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33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Zakona</w:t>
      </w:r>
      <w:r w:rsidRPr="00211FF0">
        <w:rPr>
          <w:rFonts w:ascii="Arial" w:eastAsia="Microsoft Sans Serif" w:hAnsi="Arial" w:cs="Arial"/>
          <w:color w:val="000009"/>
          <w:spacing w:val="-7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poljoprivredi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i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ruralnom</w:t>
      </w:r>
      <w:r w:rsidRPr="00211FF0">
        <w:rPr>
          <w:rFonts w:ascii="Arial" w:eastAsia="Microsoft Sans Serif" w:hAnsi="Arial" w:cs="Arial"/>
          <w:color w:val="000009"/>
          <w:spacing w:val="-8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razvoju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(„Službeni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list</w:t>
      </w:r>
      <w:r w:rsidRPr="00211FF0">
        <w:rPr>
          <w:rFonts w:ascii="Arial" w:eastAsia="Microsoft Sans Serif" w:hAnsi="Arial" w:cs="Arial"/>
          <w:color w:val="000009"/>
          <w:spacing w:val="-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CG”,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br.</w:t>
      </w:r>
      <w:r w:rsidRPr="00211FF0">
        <w:rPr>
          <w:rFonts w:ascii="Arial" w:eastAsia="Microsoft Sans Serif" w:hAnsi="Arial" w:cs="Arial"/>
          <w:color w:val="000009"/>
          <w:spacing w:val="-1"/>
        </w:rPr>
        <w:t xml:space="preserve"> </w:t>
      </w:r>
      <w:r w:rsidRPr="00211FF0">
        <w:rPr>
          <w:rFonts w:ascii="Arial" w:eastAsia="Microsoft Sans Serif" w:hAnsi="Arial" w:cs="Arial"/>
        </w:rPr>
        <w:t>56/09,</w:t>
      </w:r>
      <w:r w:rsidRPr="00211FF0">
        <w:rPr>
          <w:rFonts w:ascii="Arial" w:eastAsia="Microsoft Sans Serif" w:hAnsi="Arial" w:cs="Arial"/>
          <w:spacing w:val="-56"/>
        </w:rPr>
        <w:t xml:space="preserve"> </w:t>
      </w:r>
      <w:r w:rsidRPr="00211FF0">
        <w:rPr>
          <w:rFonts w:ascii="Arial" w:eastAsia="Microsoft Sans Serif" w:hAnsi="Arial" w:cs="Arial"/>
        </w:rPr>
        <w:t>34/14,1/15, 30/17 i 59/21</w:t>
      </w:r>
      <w:r w:rsidRPr="00211FF0">
        <w:rPr>
          <w:rFonts w:ascii="Arial" w:eastAsia="Microsoft Sans Serif" w:hAnsi="Arial" w:cs="Arial"/>
          <w:color w:val="000009"/>
        </w:rPr>
        <w:t>) dužan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je da vrati sredstava podsticaja koja su nenamjenski utrošena,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uvećana za iznos zatezne kamate. Takođe, korisnik sredstava podsticaja u ovom slučaju</w:t>
      </w:r>
      <w:r w:rsidR="0095521A" w:rsidRPr="00211FF0">
        <w:rPr>
          <w:rFonts w:ascii="Arial" w:eastAsia="Microsoft Sans Serif" w:hAnsi="Arial" w:cs="Arial"/>
          <w:color w:val="000009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gubi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svaki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vid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naredne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dvije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godine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dana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donošenja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pravosnažnog</w:t>
      </w:r>
      <w:r w:rsidRPr="00211FF0">
        <w:rPr>
          <w:rFonts w:ascii="Arial" w:eastAsia="Microsoft Sans Serif" w:hAnsi="Arial" w:cs="Arial"/>
          <w:color w:val="000009"/>
          <w:spacing w:val="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rješenja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Ministarstva;</w:t>
      </w:r>
    </w:p>
    <w:p w14:paraId="28299F2B" w14:textId="2D8F5ECB" w:rsidR="008F6C37" w:rsidRPr="00887F01" w:rsidRDefault="00B53254" w:rsidP="008F6C3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Investicije su prihvatlijve za podršku samo ako su potpune i funkcionalne. To znači da se neće podržavati projekti gdje je predmet investiranja dio koji neće biti funkcionalan bez drugih djelova;</w:t>
      </w:r>
    </w:p>
    <w:p w14:paraId="20D53DCE" w14:textId="7034588D" w:rsidR="00773B75" w:rsidRDefault="00B53254" w:rsidP="004A03B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 xml:space="preserve">Predmetna investicija mora biti </w:t>
      </w:r>
      <w:r w:rsidR="009F7B80" w:rsidRPr="00211FF0">
        <w:rPr>
          <w:rFonts w:ascii="Arial" w:eastAsia="Microsoft Sans Serif" w:hAnsi="Arial" w:cs="Arial"/>
        </w:rPr>
        <w:t xml:space="preserve">stavljena </w:t>
      </w:r>
      <w:r w:rsidRPr="00211FF0">
        <w:rPr>
          <w:rFonts w:ascii="Arial" w:eastAsia="Microsoft Sans Serif" w:hAnsi="Arial" w:cs="Arial"/>
        </w:rPr>
        <w:t>u funkciju u trenutku podnošenja zahtjeva za isplatu, odnosno u trenutk</w:t>
      </w:r>
      <w:r w:rsidR="009F7B80" w:rsidRPr="00211FF0">
        <w:rPr>
          <w:rFonts w:ascii="Arial" w:eastAsia="Microsoft Sans Serif" w:hAnsi="Arial" w:cs="Arial"/>
        </w:rPr>
        <w:t>u</w:t>
      </w:r>
      <w:r w:rsidRPr="00211FF0">
        <w:rPr>
          <w:rFonts w:ascii="Arial" w:eastAsia="Microsoft Sans Serif" w:hAnsi="Arial" w:cs="Arial"/>
        </w:rPr>
        <w:t xml:space="preserve"> terenske kontrole prije odobrenja isplate; </w:t>
      </w:r>
    </w:p>
    <w:p w14:paraId="636BC446" w14:textId="79E35232" w:rsidR="007E1DAF" w:rsidRPr="00211FF0" w:rsidRDefault="007E1DAF" w:rsidP="004A03B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lastRenderedPageBreak/>
        <w:t>Predmetna investicija se neće podržati ukoliko bude predmet podrške drugog Javnog poziva;</w:t>
      </w:r>
    </w:p>
    <w:p w14:paraId="67DCF718" w14:textId="3209FF1F" w:rsidR="00267137" w:rsidRPr="00211FF0" w:rsidRDefault="00267137" w:rsidP="00211F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Podrška se može ostvariti isključivo uz priložen originalan dokaz</w:t>
      </w:r>
      <w:r w:rsidR="00C40B70" w:rsidRPr="00211FF0">
        <w:rPr>
          <w:rFonts w:ascii="Arial" w:eastAsia="Microsoft Sans Serif" w:hAnsi="Arial" w:cs="Arial"/>
        </w:rPr>
        <w:t>(računi)</w:t>
      </w:r>
      <w:r w:rsidRPr="00211FF0">
        <w:rPr>
          <w:rFonts w:ascii="Arial" w:eastAsia="Microsoft Sans Serif" w:hAnsi="Arial" w:cs="Arial"/>
        </w:rPr>
        <w:t xml:space="preserve"> da je predmetna nabavka plaćena;</w:t>
      </w:r>
    </w:p>
    <w:p w14:paraId="2300326E" w14:textId="77777777" w:rsidR="00267137" w:rsidRDefault="00267137" w:rsidP="001C5B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Troškovi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svaki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dio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investicije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moraju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da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budu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skladu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realnim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trenutnim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tržišnim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cijenama;</w:t>
      </w:r>
    </w:p>
    <w:p w14:paraId="599B7037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4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Predmetna investicija ne smije biti otuđena 5 godina od momenta donošenja Rješenja 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odobravanju podrške, u protivnom Ministarstvo će zatražiti povrat cjelokupnog iznosa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isplaćene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podrške uvećanog</w:t>
      </w:r>
      <w:r>
        <w:rPr>
          <w:rFonts w:ascii="Arial" w:eastAsia="Microsoft Sans Serif" w:hAnsi="Arial" w:cs="Arial"/>
          <w:spacing w:val="8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iznos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kamate;</w:t>
      </w:r>
    </w:p>
    <w:p w14:paraId="3B2CC80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6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zahtjeva,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čiji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bude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prihvaćen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dobiće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Rješenje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odbijanju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razlozima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4"/>
        </w:rPr>
        <w:t xml:space="preserve"> </w:t>
      </w:r>
      <w:r>
        <w:rPr>
          <w:rFonts w:ascii="Arial" w:eastAsia="Microsoft Sans Serif" w:hAnsi="Arial" w:cs="Arial"/>
        </w:rPr>
        <w:t>odbijanju;</w:t>
      </w:r>
    </w:p>
    <w:p w14:paraId="40033493" w14:textId="45849602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U slučaju da podnosilac zahtjeva ne dozvoli ili spriječi rad Komisije, te na bilo koji drugi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način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utiče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na njen</w:t>
      </w:r>
      <w:r>
        <w:rPr>
          <w:rFonts w:ascii="Arial" w:eastAsia="Microsoft Sans Serif" w:hAnsi="Arial" w:cs="Arial"/>
          <w:spacing w:val="-2"/>
        </w:rPr>
        <w:t xml:space="preserve"> </w:t>
      </w:r>
      <w:r>
        <w:rPr>
          <w:rFonts w:ascii="Arial" w:eastAsia="Microsoft Sans Serif" w:hAnsi="Arial" w:cs="Arial"/>
        </w:rPr>
        <w:t>rad,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podneseni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neće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biti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odobren.</w:t>
      </w:r>
    </w:p>
    <w:p w14:paraId="0A7BB25B" w14:textId="77777777" w:rsidR="000E6C2C" w:rsidRDefault="000E6C2C" w:rsidP="000E6C2C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498" w:right="179"/>
        <w:jc w:val="both"/>
        <w:rPr>
          <w:rFonts w:ascii="Arial" w:eastAsia="Microsoft Sans Serif" w:hAnsi="Arial" w:cs="Arial"/>
        </w:rPr>
      </w:pPr>
    </w:p>
    <w:sectPr w:rsidR="000E6C2C" w:rsidSect="00B54F2F">
      <w:headerReference w:type="default" r:id="rId8"/>
      <w:pgSz w:w="12240" w:h="15840"/>
      <w:pgMar w:top="2490" w:right="1183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3BCC9" w14:textId="77777777" w:rsidR="00AE7FF6" w:rsidRDefault="00AE7FF6" w:rsidP="00620D7A">
      <w:pPr>
        <w:spacing w:after="0" w:line="240" w:lineRule="auto"/>
      </w:pPr>
      <w:r>
        <w:separator/>
      </w:r>
    </w:p>
  </w:endnote>
  <w:endnote w:type="continuationSeparator" w:id="0">
    <w:p w14:paraId="73743B60" w14:textId="77777777" w:rsidR="00AE7FF6" w:rsidRDefault="00AE7FF6" w:rsidP="006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0C3D" w14:textId="77777777" w:rsidR="00AE7FF6" w:rsidRDefault="00AE7FF6" w:rsidP="00620D7A">
      <w:pPr>
        <w:spacing w:after="0" w:line="240" w:lineRule="auto"/>
      </w:pPr>
      <w:r>
        <w:separator/>
      </w:r>
    </w:p>
  </w:footnote>
  <w:footnote w:type="continuationSeparator" w:id="0">
    <w:p w14:paraId="54E40430" w14:textId="77777777" w:rsidR="00AE7FF6" w:rsidRDefault="00AE7FF6" w:rsidP="0062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129258622"/>
  <w:bookmarkStart w:id="8" w:name="_Hlk129258623"/>
  <w:bookmarkStart w:id="9" w:name="_Hlk129258625"/>
  <w:bookmarkStart w:id="10" w:name="_Hlk129258626"/>
  <w:bookmarkStart w:id="11" w:name="_Hlk129258627"/>
  <w:bookmarkStart w:id="12" w:name="_Hlk129258628"/>
  <w:bookmarkStart w:id="13" w:name="_Hlk129258629"/>
  <w:bookmarkStart w:id="14" w:name="_Hlk129258630"/>
  <w:bookmarkStart w:id="15" w:name="_Hlk129258631"/>
  <w:bookmarkStart w:id="16" w:name="_Hlk129258632"/>
  <w:bookmarkStart w:id="17" w:name="_Hlk129258633"/>
  <w:bookmarkStart w:id="18" w:name="_Hlk129258634"/>
  <w:p w14:paraId="2B6301C4" w14:textId="77777777" w:rsidR="00620D7A" w:rsidRPr="00620D7A" w:rsidRDefault="00620D7A" w:rsidP="00620D7A">
    <w:pPr>
      <w:spacing w:before="120" w:after="80" w:line="192" w:lineRule="auto"/>
      <w:ind w:left="1134"/>
      <w:rPr>
        <w:rFonts w:ascii="Calibri" w:eastAsia="MS Gothic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EA5AFD" wp14:editId="67B160EB">
              <wp:simplePos x="0" y="0"/>
              <wp:positionH relativeFrom="column">
                <wp:posOffset>3693795</wp:posOffset>
              </wp:positionH>
              <wp:positionV relativeFrom="paragraph">
                <wp:posOffset>-10795</wp:posOffset>
              </wp:positionV>
              <wp:extent cx="2922905" cy="916940"/>
              <wp:effectExtent l="0" t="0" r="3810" b="63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24FD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Rimski trg 46, </w:t>
                          </w:r>
                        </w:p>
                        <w:p w14:paraId="000DBCEE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E2A969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20 482 </w:t>
                          </w:r>
                          <w:r w:rsidR="00B54F2F">
                            <w:rPr>
                              <w:sz w:val="20"/>
                            </w:rPr>
                            <w:t>115</w:t>
                          </w:r>
                        </w:p>
                        <w:p w14:paraId="62DFAC44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EA5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0.85pt;margin-top:-.85pt;width:230.15pt;height:72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" stroked="f">
              <v:textbox style="mso-fit-shape-to-text:t">
                <w:txbxContent>
                  <w:p w14:paraId="58924FD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000DBCEE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E2A969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20 482 </w:t>
                    </w:r>
                    <w:r w:rsidR="00B54F2F">
                      <w:rPr>
                        <w:sz w:val="20"/>
                      </w:rPr>
                      <w:t>115</w:t>
                    </w:r>
                  </w:p>
                  <w:p w14:paraId="62DFAC44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</w:txbxContent>
              </v:textbox>
            </v:shape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FFC61" wp14:editId="1DE1C306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8DFB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" strokecolor="#d5b03d" strokeweight="1.5pt"/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0288" behindDoc="0" locked="0" layoutInCell="1" allowOverlap="1" wp14:anchorId="79036FFA" wp14:editId="13EBCFD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Crna Gora</w:t>
    </w:r>
  </w:p>
  <w:p w14:paraId="104777C6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Ministarstvo poljoprivrede, </w:t>
    </w:r>
  </w:p>
  <w:p w14:paraId="20CAA9EB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šumarstva i vodoprivrede </w:t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19E55EAF" w14:textId="77777777" w:rsidR="00620D7A" w:rsidRPr="00620D7A" w:rsidRDefault="00620D7A" w:rsidP="00620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7D9B"/>
    <w:multiLevelType w:val="hybridMultilevel"/>
    <w:tmpl w:val="87BC9794"/>
    <w:lvl w:ilvl="0" w:tplc="2F065F1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20EF"/>
    <w:multiLevelType w:val="hybridMultilevel"/>
    <w:tmpl w:val="4A586C64"/>
    <w:lvl w:ilvl="0" w:tplc="B57CCACC">
      <w:numFmt w:val="bullet"/>
      <w:lvlText w:val="-"/>
      <w:lvlJc w:val="left"/>
      <w:pPr>
        <w:ind w:left="636" w:hanging="498"/>
      </w:pPr>
      <w:rPr>
        <w:rFonts w:ascii="Helvetica" w:eastAsia="Calibri" w:hAnsi="Helvetica" w:hint="default"/>
        <w:b w:val="0"/>
      </w:rPr>
    </w:lvl>
    <w:lvl w:ilvl="1" w:tplc="0409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 w15:restartNumberingAfterBreak="0">
    <w:nsid w:val="368E1646"/>
    <w:multiLevelType w:val="hybridMultilevel"/>
    <w:tmpl w:val="5F56BE36"/>
    <w:lvl w:ilvl="0" w:tplc="07D82E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3B5A"/>
    <w:multiLevelType w:val="hybridMultilevel"/>
    <w:tmpl w:val="72708E90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lang w:val="bs" w:eastAsia="en-US" w:bidi="ar-SA"/>
      </w:rPr>
    </w:lvl>
  </w:abstractNum>
  <w:abstractNum w:abstractNumId="10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923E7"/>
    <w:multiLevelType w:val="hybridMultilevel"/>
    <w:tmpl w:val="76B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F1"/>
    <w:rsid w:val="00051543"/>
    <w:rsid w:val="000531BC"/>
    <w:rsid w:val="000D6A22"/>
    <w:rsid w:val="000E6C2C"/>
    <w:rsid w:val="0010513D"/>
    <w:rsid w:val="00105C5F"/>
    <w:rsid w:val="00116025"/>
    <w:rsid w:val="00140D4F"/>
    <w:rsid w:val="00154DEF"/>
    <w:rsid w:val="00166DFC"/>
    <w:rsid w:val="001C5BF0"/>
    <w:rsid w:val="001E2049"/>
    <w:rsid w:val="001F0B97"/>
    <w:rsid w:val="00206811"/>
    <w:rsid w:val="00211FF0"/>
    <w:rsid w:val="0022048B"/>
    <w:rsid w:val="002403C2"/>
    <w:rsid w:val="00247944"/>
    <w:rsid w:val="002643B2"/>
    <w:rsid w:val="00267137"/>
    <w:rsid w:val="00270FDD"/>
    <w:rsid w:val="0028347D"/>
    <w:rsid w:val="002901FC"/>
    <w:rsid w:val="002D3712"/>
    <w:rsid w:val="002E163B"/>
    <w:rsid w:val="002E6BE2"/>
    <w:rsid w:val="002F06D1"/>
    <w:rsid w:val="00314B17"/>
    <w:rsid w:val="00334765"/>
    <w:rsid w:val="003608C2"/>
    <w:rsid w:val="0036385E"/>
    <w:rsid w:val="003931BE"/>
    <w:rsid w:val="003A0D85"/>
    <w:rsid w:val="003E66FA"/>
    <w:rsid w:val="003F5329"/>
    <w:rsid w:val="004365F9"/>
    <w:rsid w:val="004904A2"/>
    <w:rsid w:val="00492660"/>
    <w:rsid w:val="00494EF0"/>
    <w:rsid w:val="004A03B7"/>
    <w:rsid w:val="004B0656"/>
    <w:rsid w:val="004F70ED"/>
    <w:rsid w:val="00506203"/>
    <w:rsid w:val="00516A4A"/>
    <w:rsid w:val="00522759"/>
    <w:rsid w:val="00534B8E"/>
    <w:rsid w:val="00542302"/>
    <w:rsid w:val="00593F0D"/>
    <w:rsid w:val="005C4215"/>
    <w:rsid w:val="00604B50"/>
    <w:rsid w:val="00620D7A"/>
    <w:rsid w:val="0062288F"/>
    <w:rsid w:val="00630443"/>
    <w:rsid w:val="00654CF5"/>
    <w:rsid w:val="00682723"/>
    <w:rsid w:val="0068633E"/>
    <w:rsid w:val="006864F1"/>
    <w:rsid w:val="006A322E"/>
    <w:rsid w:val="006A7679"/>
    <w:rsid w:val="006C0D07"/>
    <w:rsid w:val="006D187A"/>
    <w:rsid w:val="006F01DE"/>
    <w:rsid w:val="00702AF4"/>
    <w:rsid w:val="00710C71"/>
    <w:rsid w:val="00712592"/>
    <w:rsid w:val="0071384E"/>
    <w:rsid w:val="00726B7E"/>
    <w:rsid w:val="007365EA"/>
    <w:rsid w:val="00773B75"/>
    <w:rsid w:val="00791289"/>
    <w:rsid w:val="007A7FD4"/>
    <w:rsid w:val="007D6C0A"/>
    <w:rsid w:val="007E1DAF"/>
    <w:rsid w:val="00816763"/>
    <w:rsid w:val="00823712"/>
    <w:rsid w:val="00827265"/>
    <w:rsid w:val="008572F5"/>
    <w:rsid w:val="0086541B"/>
    <w:rsid w:val="00876BAF"/>
    <w:rsid w:val="00887F01"/>
    <w:rsid w:val="008D2C90"/>
    <w:rsid w:val="008E5F3F"/>
    <w:rsid w:val="008F6C37"/>
    <w:rsid w:val="00901DA7"/>
    <w:rsid w:val="009238C3"/>
    <w:rsid w:val="0095521A"/>
    <w:rsid w:val="00972088"/>
    <w:rsid w:val="009B0DE8"/>
    <w:rsid w:val="009C524D"/>
    <w:rsid w:val="009D737C"/>
    <w:rsid w:val="009E390E"/>
    <w:rsid w:val="009F6477"/>
    <w:rsid w:val="009F7B80"/>
    <w:rsid w:val="00A27682"/>
    <w:rsid w:val="00A564A6"/>
    <w:rsid w:val="00A75095"/>
    <w:rsid w:val="00A81DD7"/>
    <w:rsid w:val="00A86885"/>
    <w:rsid w:val="00AA03B1"/>
    <w:rsid w:val="00AA410F"/>
    <w:rsid w:val="00AE6FD2"/>
    <w:rsid w:val="00AE7FF6"/>
    <w:rsid w:val="00AF0A64"/>
    <w:rsid w:val="00B07E36"/>
    <w:rsid w:val="00B1119A"/>
    <w:rsid w:val="00B12813"/>
    <w:rsid w:val="00B23C3C"/>
    <w:rsid w:val="00B53254"/>
    <w:rsid w:val="00B54F2F"/>
    <w:rsid w:val="00B55E81"/>
    <w:rsid w:val="00B56536"/>
    <w:rsid w:val="00B7560C"/>
    <w:rsid w:val="00BA2368"/>
    <w:rsid w:val="00BB0D6D"/>
    <w:rsid w:val="00C10CAE"/>
    <w:rsid w:val="00C36997"/>
    <w:rsid w:val="00C40B70"/>
    <w:rsid w:val="00C46D61"/>
    <w:rsid w:val="00C64953"/>
    <w:rsid w:val="00C82B11"/>
    <w:rsid w:val="00CB0DE8"/>
    <w:rsid w:val="00CB1773"/>
    <w:rsid w:val="00D10039"/>
    <w:rsid w:val="00D56BF1"/>
    <w:rsid w:val="00D6400A"/>
    <w:rsid w:val="00D731CF"/>
    <w:rsid w:val="00DB2D71"/>
    <w:rsid w:val="00DD40E7"/>
    <w:rsid w:val="00DE0C51"/>
    <w:rsid w:val="00E060A4"/>
    <w:rsid w:val="00E1228B"/>
    <w:rsid w:val="00E22457"/>
    <w:rsid w:val="00E26F45"/>
    <w:rsid w:val="00E422B3"/>
    <w:rsid w:val="00E512E4"/>
    <w:rsid w:val="00E93758"/>
    <w:rsid w:val="00E97710"/>
    <w:rsid w:val="00ED5C3F"/>
    <w:rsid w:val="00F223CF"/>
    <w:rsid w:val="00FA5CE5"/>
    <w:rsid w:val="00FC0F0E"/>
    <w:rsid w:val="00FE726A"/>
    <w:rsid w:val="00FF2A45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75E9"/>
  <w15:chartTrackingRefBased/>
  <w15:docId w15:val="{3A28BA0A-EC7D-4936-9E40-ED854D8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D7A"/>
    <w:pPr>
      <w:spacing w:after="200" w:line="276" w:lineRule="auto"/>
    </w:pPr>
    <w:rPr>
      <w:rFonts w:eastAsiaTheme="minorEastAsia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7A"/>
  </w:style>
  <w:style w:type="paragraph" w:styleId="Footer">
    <w:name w:val="footer"/>
    <w:basedOn w:val="Normal"/>
    <w:link w:val="Foot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7A"/>
  </w:style>
  <w:style w:type="paragraph" w:styleId="Title">
    <w:name w:val="Title"/>
    <w:basedOn w:val="Normal"/>
    <w:next w:val="Normal"/>
    <w:link w:val="TitleChar"/>
    <w:uiPriority w:val="10"/>
    <w:qFormat/>
    <w:rsid w:val="00620D7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20D7A"/>
    <w:rPr>
      <w:rFonts w:ascii="Calibri" w:eastAsia="Times New Roman" w:hAnsi="Calibri" w:cs="Times New Roman"/>
      <w:noProof/>
      <w:spacing w:val="-10"/>
      <w:kern w:val="28"/>
      <w:sz w:val="28"/>
      <w:szCs w:val="40"/>
      <w:lang w:val="sr-Latn-ME"/>
    </w:rPr>
  </w:style>
  <w:style w:type="character" w:styleId="Hyperlink">
    <w:name w:val="Hyperlink"/>
    <w:basedOn w:val="DefaultParagraphFont"/>
    <w:uiPriority w:val="99"/>
    <w:unhideWhenUsed/>
    <w:rsid w:val="00267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712"/>
    <w:pPr>
      <w:ind w:left="720"/>
      <w:contextualSpacing/>
    </w:pPr>
  </w:style>
  <w:style w:type="paragraph" w:customStyle="1" w:styleId="Default">
    <w:name w:val="Default"/>
    <w:uiPriority w:val="99"/>
    <w:rsid w:val="00B532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DE"/>
    <w:rPr>
      <w:rFonts w:eastAsiaTheme="minorEastAsia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DE"/>
    <w:rPr>
      <w:rFonts w:eastAsiaTheme="minorEastAsia"/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DE"/>
    <w:rPr>
      <w:rFonts w:ascii="Segoe UI" w:eastAsiaTheme="minorEastAsia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21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me/mp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Luka Dedovic</cp:lastModifiedBy>
  <cp:revision>41</cp:revision>
  <dcterms:created xsi:type="dcterms:W3CDTF">2024-02-02T07:53:00Z</dcterms:created>
  <dcterms:modified xsi:type="dcterms:W3CDTF">2025-04-11T05:38:00Z</dcterms:modified>
</cp:coreProperties>
</file>