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C656B" w14:textId="551AB3FF" w:rsidR="0020094F" w:rsidRPr="002A0BDD" w:rsidRDefault="00F76C14" w:rsidP="003917D8">
      <w:pPr>
        <w:pStyle w:val="Heading1"/>
        <w:spacing w:before="0"/>
      </w:pPr>
      <w:r>
        <w:t>Premijerski sat – 24</w:t>
      </w:r>
      <w:r w:rsidR="00B56123" w:rsidRPr="002A0BDD">
        <w:t xml:space="preserve">. </w:t>
      </w:r>
      <w:r>
        <w:t xml:space="preserve">oktobar </w:t>
      </w:r>
      <w:r w:rsidR="003B04E8">
        <w:t>2018</w:t>
      </w:r>
      <w:bookmarkStart w:id="0" w:name="_GoBack"/>
      <w:bookmarkEnd w:id="0"/>
      <w:r w:rsidR="00B56123" w:rsidRPr="002A0BDD">
        <w:t>.</w:t>
      </w:r>
    </w:p>
    <w:p w14:paraId="0880EBD7" w14:textId="77777777" w:rsidR="007A393B" w:rsidRPr="00901EC7" w:rsidRDefault="007A393B" w:rsidP="007A393B">
      <w:pPr>
        <w:pStyle w:val="Heading2"/>
        <w:rPr>
          <w:rFonts w:ascii="Calibri" w:hAnsi="Calibri"/>
          <w:noProof w:val="0"/>
          <w:sz w:val="24"/>
        </w:rPr>
      </w:pPr>
      <w:r w:rsidRPr="00901EC7">
        <w:rPr>
          <w:rFonts w:ascii="Calibri" w:hAnsi="Calibri"/>
          <w:noProof w:val="0"/>
          <w:sz w:val="24"/>
        </w:rPr>
        <w:t>Klub poslanika Demokratske partije socijalista Crne Gore</w:t>
      </w:r>
    </w:p>
    <w:p w14:paraId="54E4506D" w14:textId="7224B811" w:rsidR="007A393B" w:rsidRPr="00901EC7" w:rsidRDefault="007A393B" w:rsidP="007A393B">
      <w:pPr>
        <w:pStyle w:val="Heading4"/>
        <w:rPr>
          <w:rFonts w:ascii="Calibri" w:hAnsi="Calibri"/>
          <w:noProof w:val="0"/>
          <w:lang w:val="hr-HR"/>
        </w:rPr>
      </w:pPr>
      <w:r w:rsidRPr="00901EC7">
        <w:rPr>
          <w:rFonts w:ascii="Calibri" w:hAnsi="Calibri"/>
          <w:noProof w:val="0"/>
          <w:lang w:val="hr-HR"/>
        </w:rPr>
        <w:t xml:space="preserve">dr </w:t>
      </w:r>
      <w:r w:rsidR="000E3C6F">
        <w:rPr>
          <w:rFonts w:ascii="Calibri" w:hAnsi="Calibri"/>
          <w:noProof w:val="0"/>
          <w:lang w:val="hr-HR"/>
        </w:rPr>
        <w:t>Predrag Sekulić</w:t>
      </w:r>
    </w:p>
    <w:p w14:paraId="55EE3DB6" w14:textId="77777777" w:rsidR="007A393B" w:rsidRPr="00901EC7" w:rsidRDefault="007A393B" w:rsidP="007A393B">
      <w:pPr>
        <w:pStyle w:val="Heading3"/>
        <w:rPr>
          <w:rFonts w:ascii="Calibri" w:hAnsi="Calibri"/>
          <w:noProof w:val="0"/>
        </w:rPr>
      </w:pPr>
      <w:r w:rsidRPr="00901EC7">
        <w:rPr>
          <w:rFonts w:ascii="Calibri" w:hAnsi="Calibri"/>
          <w:noProof w:val="0"/>
        </w:rPr>
        <w:t>POSLANIČKO PITANJE</w:t>
      </w:r>
    </w:p>
    <w:p w14:paraId="5BA2BE1B" w14:textId="77777777" w:rsidR="00F81EDF" w:rsidRDefault="00F81EDF" w:rsidP="00F81EDF">
      <w:pPr>
        <w:pStyle w:val="Pit"/>
      </w:pPr>
      <w:r>
        <w:t>Gospodine predsjedniče,</w:t>
      </w:r>
    </w:p>
    <w:p w14:paraId="0D63EFD9" w14:textId="77777777" w:rsidR="00F81EDF" w:rsidRDefault="00F81EDF" w:rsidP="00F81EDF">
      <w:pPr>
        <w:pStyle w:val="Pit"/>
      </w:pPr>
      <w:r>
        <w:t>Prema najavama više resora, Vlada Crne Gore intenzivno radi na valorizaciji zemljišta u državnom vlasništvu. Posebno interesantnim se čine novi projekti valorizacije zasnovani na dugoročnom zakupu u oblastima poljoprivrede i energetike. Sredinom ljeta potpisani su ugovori sa zakupcima ukupno 200 hektara poljoprivrednog zemljišta u državnoj svojini, u opštinama Ulcinj, Podgorica i Kotor, a nedavno su otvorene ponude za zakup oko šest miliona kvadrata zemljišta u svrhu izgradnje prve velike solarne elektrane u zemlji, takođe u Ulcinjskoj opštini.</w:t>
      </w:r>
    </w:p>
    <w:p w14:paraId="4DF509BC" w14:textId="77777777" w:rsidR="00F81EDF" w:rsidRDefault="00F81EDF" w:rsidP="00F81EDF">
      <w:pPr>
        <w:pStyle w:val="Pit"/>
      </w:pPr>
      <w:r>
        <w:t>Kada se može očekivati zaključenje ugovora na projektu solarne elektrane Briska gora i koji su konkretni benefiti za građane Crne Gore od ovog i navedenih projekata iz oblasti poljoprivrede?</w:t>
      </w:r>
    </w:p>
    <w:p w14:paraId="62D8C41F" w14:textId="2106DE94" w:rsidR="007A393B" w:rsidRPr="00F76C14" w:rsidRDefault="00F81EDF" w:rsidP="000E3C6F">
      <w:pPr>
        <w:pStyle w:val="Pit"/>
      </w:pPr>
      <w:r>
        <w:t>Odgovor zahtijevam u pisanoj formi.</w:t>
      </w:r>
    </w:p>
    <w:p w14:paraId="30E8CFA6" w14:textId="77777777" w:rsidR="007A393B" w:rsidRPr="00901EC7" w:rsidRDefault="007A393B" w:rsidP="007A393B">
      <w:pPr>
        <w:jc w:val="center"/>
        <w:rPr>
          <w:rFonts w:ascii="Calibri" w:hAnsi="Calibri" w:cstheme="minorHAnsi"/>
          <w:b/>
          <w:noProof w:val="0"/>
        </w:rPr>
      </w:pPr>
      <w:r w:rsidRPr="00901EC7">
        <w:rPr>
          <w:rFonts w:ascii="Calibri" w:hAnsi="Calibri" w:cstheme="minorHAnsi"/>
          <w:b/>
          <w:noProof w:val="0"/>
          <w:lang w:val="hr-HR"/>
        </w:rPr>
        <w:t>OBRAZLOŽENJE</w:t>
      </w:r>
    </w:p>
    <w:p w14:paraId="67D21242" w14:textId="77777777" w:rsidR="00E81B67" w:rsidRDefault="00F81EDF" w:rsidP="00F81EDF">
      <w:pPr>
        <w:pStyle w:val="Pit"/>
      </w:pPr>
      <w:r>
        <w:t>Potpredsjednik Vlade i ministar poljoprivrede i ruralnog razvoja mr Milutin Simović, nedavno je, prilikom zaključivanja ugovora sa zakupcima poljoprivrednog zemljišta istakao da “država novim projektima valorizacije državnog zemljišta šalje poruku dobrog domaćina i svojim primjerom pokazuje da raspoloživo zemljište treba da bude obrađivano”. Ohrabrujuće djeluje i činjenica da je i mnogo manje atraktivno zemljište na Briskoj gori, dobilo novu upotrebnu vrijednost tako što je ponuđeno za izgradnju solarne elektrane. Stiče se utisak da su sazreli uslovi da Crna Gora još intenzivnije krene u valorizaciju svojih mnogobrojnih resursa.</w:t>
      </w:r>
    </w:p>
    <w:p w14:paraId="3CAEDDB0" w14:textId="74792D77" w:rsidR="00F81EDF" w:rsidRDefault="00F81EDF" w:rsidP="00F81EDF">
      <w:pPr>
        <w:pStyle w:val="Pit"/>
      </w:pPr>
      <w:r>
        <w:t>Interesantno bi bilo dobiti informaciju o očekivanjima od iniciranih projekata i da li je realno očekivati još sličnih aktivnosti u skorijoj budućnosti.</w:t>
      </w:r>
    </w:p>
    <w:p w14:paraId="49F4F6A1" w14:textId="20827F15" w:rsidR="007A393B" w:rsidRPr="00901EC7" w:rsidRDefault="007A393B" w:rsidP="000E3C6F">
      <w:pPr>
        <w:pStyle w:val="Heading2"/>
      </w:pPr>
      <w:r w:rsidRPr="00901EC7">
        <w:t>ODGOVOR PREDSJEDNIKA VLADE</w:t>
      </w:r>
    </w:p>
    <w:p w14:paraId="5E8B4E02" w14:textId="77777777" w:rsidR="00E81B67" w:rsidRDefault="00F81EDF" w:rsidP="00F81EDF">
      <w:r>
        <w:t>Poštovani poslaniče Sekuliću,</w:t>
      </w:r>
    </w:p>
    <w:p w14:paraId="280AE93F" w14:textId="79FB30FB" w:rsidR="00E81B67" w:rsidRDefault="00F81EDF" w:rsidP="00F81EDF">
      <w:r>
        <w:t>Prije nešto manje od dvije godine, predstavljajući program Vlade, u ovom Domu kazao sam da smo svjesni strukturnih slabosti naše ekonomije i činjenice da kao društvo stvaramo manje nego što možemo; da smo nedovoljno konkurentni; i da ne valorizujemo razvojne resurse na efikasan način i</w:t>
      </w:r>
      <w:r w:rsidR="00E81B67">
        <w:t xml:space="preserve"> </w:t>
      </w:r>
      <w:r>
        <w:t>ciljano sam otvorio pitanja od suštinskog razvojnog značaja, koja prevazilaze jedan četvorogodišnji mandat.</w:t>
      </w:r>
    </w:p>
    <w:p w14:paraId="6CFC8A32" w14:textId="213C796C" w:rsidR="00F81EDF" w:rsidRDefault="00F81EDF" w:rsidP="00F81EDF">
      <w:r>
        <w:lastRenderedPageBreak/>
        <w:t>Nemamo pravo da u političkim naracijama i rasplinjavanjima zanemarujemo benefite dragocjenih resursa kojima raspolažemo. Tim prije što svi znamo da su ti resursi brojni i dominantno održivi i obnovljivi. Tu prije svega mislim na poljoprivredu i energetiku.</w:t>
      </w:r>
    </w:p>
    <w:p w14:paraId="2F4E8E76" w14:textId="055EE435" w:rsidR="00F81EDF" w:rsidRDefault="00F81EDF" w:rsidP="00F81EDF">
      <w:r>
        <w:t>Kao što ste i sami pomenuli, više od 300 hektara poljoprivrednog zemljišta u državnom vlasništvu u opštinama Nikšić, Kotor, Ulcinj i Podgorica, koje je Vlada u proteklih godinu dana oglasila za davanje u zakup, biće valorizovano kroz zasnivanje poljoprivredne proizvodnje, i kasnije prerade onoga što je osnovni proizvod. Samo na osnovu nedavno zaključenih ugovora o zakupu lokaliteta u Ulcinju, Kotoru i Podgorici,</w:t>
      </w:r>
      <w:r w:rsidR="00E81B67">
        <w:t xml:space="preserve"> </w:t>
      </w:r>
      <w:r>
        <w:t>biće investirano ukupno 9,2 miliona eura, i otvoreno preko 40 novih radnih mjesta.</w:t>
      </w:r>
    </w:p>
    <w:p w14:paraId="73BC06BA" w14:textId="77777777" w:rsidR="00F81EDF" w:rsidRDefault="00F81EDF" w:rsidP="00F81EDF">
      <w:r>
        <w:t>Da dodam – zaposleni u proizvodnji vrijedi više nego bilo gdje drugdje!</w:t>
      </w:r>
    </w:p>
    <w:p w14:paraId="0F5B00D0" w14:textId="77777777" w:rsidR="00F81EDF" w:rsidRDefault="00F81EDF" w:rsidP="00F81EDF">
      <w:r>
        <w:t>Zavisno od uslova koje nam pruža zemljište, na ovim lokalitetima pokrenuće se proizvodnja maslinovog ulja, vina, ljekovitog i aromatičnog bilja, povrća i agruma. Započeti projekti će, pored novih radnih mjesta i značajne supstitucije uvoza, imati izrazito pozitivan efekat i na životnu sredinu kroz valorizaciju neobrađenog i decenijama zapuštenog i opožarenog poljoprivednog zemljišta.</w:t>
      </w:r>
    </w:p>
    <w:p w14:paraId="12C01331" w14:textId="6120AEC5" w:rsidR="00E81B67" w:rsidRDefault="00F81EDF" w:rsidP="00F81EDF">
      <w:r>
        <w:t>Pored navedenih projekta, Vlada aktivno radi na pripremi novih predloga za zakup lokaliteta i to 200 ha zemljišta oko Šaskog jezera, u opštini Ulcinj. Takođe, u saradnji sa kompanijom „13.jul Plantaže“ kroz model dugoročnog zakupa valorizovaće se zemljište ove kompanije u Podgorici, Baru, Danilovgradu, Bijelom Polju, Beranama i Andrijevici –</w:t>
      </w:r>
      <w:r w:rsidR="00E81B67">
        <w:t xml:space="preserve"> </w:t>
      </w:r>
      <w:r>
        <w:t>ukupne površine 5.253 ha.</w:t>
      </w:r>
    </w:p>
    <w:p w14:paraId="3CA7BBFE" w14:textId="45A2D487" w:rsidR="00F81EDF" w:rsidRDefault="00F81EDF" w:rsidP="00F81EDF">
      <w:r>
        <w:t>Jednom riječju – nije tačno da Crna Gora nema obradivog zemljišta. A ova Vlada dokazaće i najubjedljivijim skepticima da Crna Gora može da proizvodi!</w:t>
      </w:r>
    </w:p>
    <w:p w14:paraId="09E3D12C" w14:textId="77777777" w:rsidR="00F81EDF" w:rsidRDefault="00F81EDF" w:rsidP="00F81EDF">
      <w:r>
        <w:t>Poštovani poslanici,</w:t>
      </w:r>
    </w:p>
    <w:p w14:paraId="03DC4CEB" w14:textId="77777777" w:rsidR="00F81EDF" w:rsidRDefault="00F81EDF" w:rsidP="00F81EDF">
      <w:r>
        <w:t>Sličnih smo razmišljanja i u oblasti energetike. S razlogom – jer je u današnjem vremenu globalnih kretanja i geopolitičkih interesa, energetska nezavisnost i potentnost jedan od stubova stabilnosti, kako ekonomske tako i političke.</w:t>
      </w:r>
    </w:p>
    <w:p w14:paraId="1EBD80A2" w14:textId="77777777" w:rsidR="00E81B67" w:rsidRDefault="00F81EDF" w:rsidP="00F81EDF">
      <w:r>
        <w:t>Veliko interesovanje investitora za projekat izgradnje solarne elektrane snage veće od 200 megavata na Briskoj gori u Ulcinju i broj pristiglih ponuda, najbolja su preporuka za razvoj novog koncepta iz oblasti obnovljivih izvora energije u Crnoj Gori.</w:t>
      </w:r>
    </w:p>
    <w:p w14:paraId="7A8CEBAC" w14:textId="6DACF19A" w:rsidR="00F81EDF" w:rsidRDefault="00F81EDF" w:rsidP="00F81EDF">
      <w:r>
        <w:t>Iz objavljenih detalja ponude prvorangiranog ponuđača, riječ je o investiciji od 170 miliona eura i direktnim budžetskim prihodima koji će samo po osnovu zakupa zemljišta premašiti 65 miliona eura za period od 30 godina. Ovaj projekat će generisati i 226 novih radnih mjesta. Poređenja radi, svojom instalisanom snagom solarna elektrana Briska gora može parirati termoenergetskom objektu u Pljevljima, a nivoom proizvodnje struje – cijelom sistemu hidroelektrana na Morači.</w:t>
      </w:r>
    </w:p>
    <w:p w14:paraId="0B3A0D43" w14:textId="77777777" w:rsidR="00F81EDF" w:rsidRDefault="00F81EDF" w:rsidP="00F81EDF">
      <w:r>
        <w:lastRenderedPageBreak/>
        <w:t>Dalji vezani efekti takođe su izvjesni - ojačaće se elektro-energetska infrastruktura, kojom će se unaprijediti kvalitet napajanja potrošača na području Primorja, sa posebnim efektima u Ulcinju i Baru.</w:t>
      </w:r>
    </w:p>
    <w:p w14:paraId="4D1B8CD8" w14:textId="77777777" w:rsidR="00F81EDF" w:rsidRDefault="00F81EDF" w:rsidP="00F81EDF">
      <w:r>
        <w:t>Zahvaljujući ovom projektu, u narednom periodu možemo očekivati nove tendere za zakup državnog zemljišta, sa ciljem izgradnje proizvodnih objekata koji će koristiti obnovljive izvore energije. Prvi u nizu biće tender za zakup državnog zemljišta za izgradnju vjetroelektrane u zaleđu opština Bar i Budva, koji će takođe biti baziran isključivo na tržišnim principima, odnosno bez finansijskih subvencija Države.</w:t>
      </w:r>
    </w:p>
    <w:p w14:paraId="7EAE7D07" w14:textId="77777777" w:rsidR="00E81B67" w:rsidRDefault="00F81EDF" w:rsidP="00F81EDF">
      <w:r>
        <w:t>Dakle, sa posebnim zadovoljstvom mogu ocijeniti da je crnogorska energetika konačno sazrela do nivoa koji omogućava izgradnju novih izvora energije bez finansijskih podsticaja, subvencija i državnih garancija.</w:t>
      </w:r>
    </w:p>
    <w:p w14:paraId="06E9BFD5" w14:textId="66FC78AD" w:rsidR="00F81EDF" w:rsidRDefault="00F81EDF" w:rsidP="00F81EDF">
      <w:r>
        <w:t>Uvaženi poslaniče Sekuliću,</w:t>
      </w:r>
    </w:p>
    <w:p w14:paraId="135A5ADC" w14:textId="77777777" w:rsidR="00E81B67" w:rsidRDefault="00F81EDF" w:rsidP="00F81EDF">
      <w:r>
        <w:t>Ozbiljni investitori, i domaći i strani, prepoznaju uslove koje smo stvorili kao dovoljno podsticajne za dugoročni plasman svog kapitala u ambijentu koji je stabilan i dodatno osnažen članstvom u NATO.</w:t>
      </w:r>
    </w:p>
    <w:p w14:paraId="4D838EB8" w14:textId="77777777" w:rsidR="00E81B67" w:rsidRDefault="00F81EDF" w:rsidP="00F81EDF">
      <w:r>
        <w:t>Ugovorima koje smo u julu ove godine zaključili za dugoročni zakup poljoprivrednog zemljišta, kao i ugovorom o zakupu zemljišta u svrhu izgradnje solarne elektrane na Briskoj gori, koji će biti zaključen do kraja ove godine, građanima Crne Gore biće ponuđena nova radna mjesta i budžetski prihodi koji će omogućiti kvalitetnije javne usluge i viši životni standard.</w:t>
      </w:r>
    </w:p>
    <w:p w14:paraId="638946FC" w14:textId="0C5C5708" w:rsidR="00F81EDF" w:rsidRDefault="00F81EDF" w:rsidP="00F81EDF">
      <w:r>
        <w:t>A kad je energija u pitanju, i njen uticaj na kućni budžet crnogorskih porodica, bliži se momenat u kojem povećanje instalisane snage proizvodnje neće značiti povećanje cijene električne energije za potrošače – već upravo suprotno, povećanje konkurencije i bolju uslugu.</w:t>
      </w:r>
    </w:p>
    <w:p w14:paraId="24752011" w14:textId="77777777" w:rsidR="00F81EDF" w:rsidRDefault="00F81EDF" w:rsidP="00F81EDF">
      <w:r>
        <w:t>Ponoviću jasno opredjeljenje ove Vlade na neophodnost valorizacije svakog pedlja naše zemlje na održiv i efikasan način, za dobro naših građana. A poslije ovog rezultata u poljoprivredi i energetici, i najavljenih projekata u drugim oblastima, uvjeren sam da Crna Gora dugoročno pripada korpusu proizvodnih i rastućih ekonomija.</w:t>
      </w:r>
    </w:p>
    <w:p w14:paraId="408DCBF7" w14:textId="5B7F6277" w:rsidR="00A947A0" w:rsidRPr="007A393B" w:rsidRDefault="00F81EDF" w:rsidP="000E3C6F">
      <w:r>
        <w:t>Zahvaljujem na pažnji</w:t>
      </w:r>
      <w:r w:rsidR="000E3C6F" w:rsidRPr="000E3C6F">
        <w:t>.</w:t>
      </w:r>
    </w:p>
    <w:p w14:paraId="4D1BDDF0" w14:textId="77777777" w:rsidR="007A393B" w:rsidRPr="00B852F6" w:rsidRDefault="007A393B" w:rsidP="007A393B">
      <w:pPr>
        <w:jc w:val="center"/>
        <w:rPr>
          <w:rFonts w:ascii="Calibri" w:hAnsi="Calibri" w:cs="Calibri"/>
          <w:b/>
          <w:noProof w:val="0"/>
          <w:lang w:val="hr-HR"/>
        </w:rPr>
      </w:pPr>
      <w:r w:rsidRPr="00B852F6">
        <w:rPr>
          <w:rFonts w:ascii="Calibri" w:hAnsi="Calibri" w:cs="Calibri"/>
          <w:b/>
          <w:noProof w:val="0"/>
          <w:lang w:val="hr-HR"/>
        </w:rPr>
        <w:t>Klub</w:t>
      </w:r>
      <w:r w:rsidRPr="00B852F6">
        <w:rPr>
          <w:rFonts w:ascii="Calibri" w:hAnsi="Calibri" w:cs="Calibri"/>
          <w:b/>
          <w:lang w:val="hr-HR"/>
        </w:rPr>
        <w:t xml:space="preserve"> </w:t>
      </w:r>
      <w:r w:rsidRPr="00B852F6">
        <w:rPr>
          <w:rFonts w:ascii="Calibri" w:hAnsi="Calibri" w:cs="Calibri"/>
          <w:b/>
          <w:noProof w:val="0"/>
          <w:lang w:val="hr-HR"/>
        </w:rPr>
        <w:t>poslanika</w:t>
      </w:r>
      <w:r w:rsidRPr="00B852F6">
        <w:rPr>
          <w:rFonts w:ascii="Calibri" w:hAnsi="Calibri" w:cs="Calibri"/>
          <w:b/>
          <w:lang w:val="hr-HR"/>
        </w:rPr>
        <w:t xml:space="preserve"> </w:t>
      </w:r>
      <w:r w:rsidRPr="00B852F6">
        <w:rPr>
          <w:rFonts w:ascii="Calibri" w:hAnsi="Calibri" w:cs="Calibri"/>
          <w:b/>
          <w:noProof w:val="0"/>
          <w:lang w:val="hr-HR"/>
        </w:rPr>
        <w:t>Demokratskog</w:t>
      </w:r>
      <w:r w:rsidRPr="00B852F6">
        <w:rPr>
          <w:rFonts w:ascii="Calibri" w:hAnsi="Calibri" w:cs="Calibri"/>
          <w:b/>
          <w:lang w:val="hr-HR"/>
        </w:rPr>
        <w:t xml:space="preserve"> </w:t>
      </w:r>
      <w:r w:rsidRPr="00B852F6">
        <w:rPr>
          <w:rFonts w:ascii="Calibri" w:hAnsi="Calibri" w:cs="Calibri"/>
          <w:b/>
          <w:noProof w:val="0"/>
          <w:lang w:val="hr-HR"/>
        </w:rPr>
        <w:t>fronta</w:t>
      </w:r>
    </w:p>
    <w:p w14:paraId="411E17B4" w14:textId="7C419C6A" w:rsidR="007A393B" w:rsidRPr="00B852F6" w:rsidRDefault="000E3C6F" w:rsidP="007A393B">
      <w:pPr>
        <w:jc w:val="center"/>
        <w:rPr>
          <w:rFonts w:ascii="Calibri" w:hAnsi="Calibri" w:cs="Calibri"/>
          <w:b/>
          <w:noProof w:val="0"/>
          <w:lang w:val="hr-HR"/>
        </w:rPr>
      </w:pPr>
      <w:r>
        <w:rPr>
          <w:rFonts w:ascii="Calibri" w:hAnsi="Calibri" w:cs="Calibri"/>
          <w:b/>
          <w:noProof w:val="0"/>
          <w:lang w:val="hr-HR"/>
        </w:rPr>
        <w:t>Janko Vučinić</w:t>
      </w:r>
    </w:p>
    <w:p w14:paraId="3A803439" w14:textId="77777777" w:rsidR="007A393B" w:rsidRPr="00B852F6" w:rsidRDefault="007A393B" w:rsidP="007A393B">
      <w:pPr>
        <w:jc w:val="center"/>
        <w:rPr>
          <w:rFonts w:ascii="Calibri" w:hAnsi="Calibri" w:cs="Calibri"/>
          <w:b/>
          <w:noProof w:val="0"/>
          <w:lang w:val="hr-HR"/>
        </w:rPr>
      </w:pPr>
      <w:r w:rsidRPr="00B852F6">
        <w:rPr>
          <w:rFonts w:ascii="Calibri" w:hAnsi="Calibri" w:cs="Calibri"/>
          <w:b/>
          <w:noProof w:val="0"/>
          <w:lang w:val="hr-HR"/>
        </w:rPr>
        <w:t>POSLANIČKO</w:t>
      </w:r>
      <w:r w:rsidRPr="00B852F6">
        <w:rPr>
          <w:rFonts w:ascii="Calibri" w:hAnsi="Calibri" w:cs="Calibri"/>
          <w:b/>
          <w:lang w:val="hr-HR"/>
        </w:rPr>
        <w:t xml:space="preserve"> </w:t>
      </w:r>
      <w:r w:rsidRPr="00B852F6">
        <w:rPr>
          <w:rFonts w:ascii="Calibri" w:hAnsi="Calibri" w:cs="Calibri"/>
          <w:b/>
          <w:noProof w:val="0"/>
          <w:lang w:val="hr-HR"/>
        </w:rPr>
        <w:t>PITANJE</w:t>
      </w:r>
    </w:p>
    <w:p w14:paraId="203B1276" w14:textId="77777777" w:rsidR="000E3C6F" w:rsidRPr="000E3C6F" w:rsidRDefault="000E3C6F" w:rsidP="000E3C6F">
      <w:pPr>
        <w:pStyle w:val="Pit"/>
      </w:pPr>
      <w:r w:rsidRPr="000E3C6F">
        <w:t xml:space="preserve">Zašto se nije realizovao Zakon o izmirenju obaveza prema bivšim radnicima KAP-a i pored toga šo ste se na sastanku održanom 26. decembra 2016. godine sa predstavnicima bivših radnika </w:t>
      </w:r>
      <w:r w:rsidRPr="000E3C6F">
        <w:lastRenderedPageBreak/>
        <w:t>složili da je Zakon validan i rekli da će otpremnine za bivše radnike biti isplaćene u februaru 2017. godine?</w:t>
      </w:r>
    </w:p>
    <w:p w14:paraId="154005D2" w14:textId="77777777" w:rsidR="000E3C6F" w:rsidRPr="000E3C6F" w:rsidRDefault="000E3C6F" w:rsidP="000E3C6F">
      <w:pPr>
        <w:pStyle w:val="Pit"/>
      </w:pPr>
      <w:r w:rsidRPr="000E3C6F">
        <w:t>Po tvrdnjama predstavnika bivših radnika KAP-a koji su prisustvovali tom sastanku Vi ste im saopštili sljedeće: “Na osnovu vaših argumenata i dokaza sve dileme su otklonjene vezano za Zakon. Zakon ćemo realizovati krajem februara 2017. godine. Vaše pare su na budžetu i nema nikakvog problema da se to realizuje, ali moramo zajedničkom komisijom, sastavljenom od predstavnika Vlade i vaših predstavnika sve ove moje konstatacije zajednički potpisati”.</w:t>
      </w:r>
    </w:p>
    <w:p w14:paraId="599BECB0" w14:textId="77777777" w:rsidR="00E81B67" w:rsidRDefault="000E3C6F" w:rsidP="000E3C6F">
      <w:pPr>
        <w:pStyle w:val="Pit"/>
      </w:pPr>
      <w:r w:rsidRPr="000E3C6F">
        <w:t>Što se dogodilo nakon sastanka da promijenite mišljenje i obmanete bivše radnike KAP-a? Zašto više nijeste htjeli da primate predstavnike bivših radnika KAP-a? Zašto je umjesto komisije za potvrđivanje Vaših konstatacija kako ste dogovorili na sastanku sa predstavnicima bivših radnika KAP-a formirana Radna grupa koja je održala samo dva sastanka i to bez Vaših konstatacija i dnevnog reda i koja je prestala sa radom? Šta se desilo sa novcem za otpremnine koji je bio određen u budžetu za 2016. godinu za isplatu otpremina bivšim radnicima KAP-a? Da li je Zakonu o izmirenju obaveza prema bivšim radnicima KAP-a presudio šef DPS-a Milo Đukanović i uticao na Vas da promijenite mišljenje i da Vlada ne realizuje Zakon.</w:t>
      </w:r>
    </w:p>
    <w:p w14:paraId="05464AFA" w14:textId="01B6B720" w:rsidR="007A393B" w:rsidRPr="00B852F6" w:rsidRDefault="000E3C6F" w:rsidP="000E3C6F">
      <w:pPr>
        <w:pStyle w:val="Pit"/>
      </w:pPr>
      <w:r w:rsidRPr="000E3C6F">
        <w:t>Obrazloženje ću dati na samoj sjednici“.</w:t>
      </w:r>
    </w:p>
    <w:p w14:paraId="74B71762" w14:textId="77777777" w:rsidR="007A393B" w:rsidRPr="00B852F6" w:rsidRDefault="007A393B" w:rsidP="007A393B">
      <w:pPr>
        <w:jc w:val="center"/>
        <w:rPr>
          <w:rFonts w:ascii="Calibri" w:hAnsi="Calibri" w:cs="Calibri"/>
          <w:b/>
          <w:noProof w:val="0"/>
          <w:lang w:val="hr-HR"/>
        </w:rPr>
      </w:pPr>
      <w:r w:rsidRPr="00B852F6">
        <w:rPr>
          <w:rFonts w:ascii="Calibri" w:hAnsi="Calibri" w:cs="Calibri"/>
          <w:b/>
          <w:noProof w:val="0"/>
          <w:lang w:val="hr-HR"/>
        </w:rPr>
        <w:t>ODGOVOR</w:t>
      </w:r>
      <w:r w:rsidRPr="00B852F6">
        <w:rPr>
          <w:rFonts w:ascii="Calibri" w:hAnsi="Calibri" w:cs="Calibri"/>
          <w:b/>
          <w:lang w:val="hr-HR"/>
        </w:rPr>
        <w:t xml:space="preserve"> </w:t>
      </w:r>
      <w:r w:rsidRPr="00B852F6">
        <w:rPr>
          <w:rFonts w:ascii="Calibri" w:hAnsi="Calibri" w:cs="Calibri"/>
          <w:b/>
          <w:noProof w:val="0"/>
          <w:lang w:val="hr-HR"/>
        </w:rPr>
        <w:t>PREDSJEDNIKA</w:t>
      </w:r>
      <w:r w:rsidRPr="00B852F6">
        <w:rPr>
          <w:rFonts w:ascii="Calibri" w:hAnsi="Calibri" w:cs="Calibri"/>
          <w:b/>
          <w:lang w:val="hr-HR"/>
        </w:rPr>
        <w:t xml:space="preserve"> </w:t>
      </w:r>
      <w:r w:rsidRPr="00B852F6">
        <w:rPr>
          <w:rFonts w:ascii="Calibri" w:hAnsi="Calibri" w:cs="Calibri"/>
          <w:b/>
          <w:noProof w:val="0"/>
          <w:lang w:val="hr-HR"/>
        </w:rPr>
        <w:t>VLADE</w:t>
      </w:r>
    </w:p>
    <w:p w14:paraId="1F4BC170" w14:textId="77777777" w:rsidR="000E3C6F" w:rsidRPr="000E3C6F" w:rsidRDefault="000E3C6F" w:rsidP="000E3C6F">
      <w:pPr>
        <w:rPr>
          <w:lang w:val="hr-HR"/>
        </w:rPr>
      </w:pPr>
      <w:r w:rsidRPr="000E3C6F">
        <w:rPr>
          <w:lang w:val="hr-HR"/>
        </w:rPr>
        <w:t>Poslaniče Vučiniću,</w:t>
      </w:r>
    </w:p>
    <w:p w14:paraId="38489B1D" w14:textId="77777777" w:rsidR="000E3C6F" w:rsidRPr="000E3C6F" w:rsidRDefault="000E3C6F" w:rsidP="000E3C6F">
      <w:pPr>
        <w:rPr>
          <w:lang w:val="hr-HR"/>
        </w:rPr>
      </w:pPr>
      <w:r w:rsidRPr="000E3C6F">
        <w:rPr>
          <w:lang w:val="hr-HR"/>
        </w:rPr>
        <w:t>Već u prvim danima mandata 41. Vlade primio sam na razgovor predstavnike penzionera KAP-a uvjeren da ćemo zajednički postići dogovor u vezi sprovođenja Zakona o izmirenju obaveza prema radnicima Kombinata aluminijuma koji su, usljed stečaja preduzeća, ostvarili pravo na penziju. Podsjetiću da je u tom trenutku za ovu namjenu u Budžetu bilo opredijeljeno oko 5,5 miliona eura.</w:t>
      </w:r>
    </w:p>
    <w:p w14:paraId="54736E91" w14:textId="77777777" w:rsidR="000E3C6F" w:rsidRPr="000E3C6F" w:rsidRDefault="000E3C6F" w:rsidP="000E3C6F">
      <w:pPr>
        <w:rPr>
          <w:lang w:val="hr-HR"/>
        </w:rPr>
      </w:pPr>
      <w:r w:rsidRPr="000E3C6F">
        <w:rPr>
          <w:lang w:val="hr-HR"/>
        </w:rPr>
        <w:t>Dakle, bio je opredijeljen novac, a Vlada ne opredjeljuje sredstva za mjere koje nema namjeru i da sprovede. Rekao bih da je time, više nego jasno iskazana naša namjera da stavimo tačku na ovaj višegodišnji problem.</w:t>
      </w:r>
    </w:p>
    <w:p w14:paraId="6B659201" w14:textId="77777777" w:rsidR="000E3C6F" w:rsidRPr="000E3C6F" w:rsidRDefault="000E3C6F" w:rsidP="000E3C6F">
      <w:pPr>
        <w:rPr>
          <w:lang w:val="hr-HR"/>
        </w:rPr>
      </w:pPr>
      <w:r w:rsidRPr="000E3C6F">
        <w:rPr>
          <w:lang w:val="hr-HR"/>
        </w:rPr>
        <w:t>Uvidjevši da Zakon koji je 16. jula 2015. godine donijela ad hoc većina u prethodnom sazivu Skupštine ima određene pravne manjkavosti, te da je kao takav neprincipijelan i nedostatan sa aspekta fiskalne održivosti, na sastanku sam predložio formiranje Radne grupe koja će ove dileme otkloniti, a sve u cilju da Zakon bude primjenjljiv u praksi.</w:t>
      </w:r>
    </w:p>
    <w:p w14:paraId="329F2EB2" w14:textId="77777777" w:rsidR="000E3C6F" w:rsidRPr="000E3C6F" w:rsidRDefault="000E3C6F" w:rsidP="000E3C6F">
      <w:pPr>
        <w:rPr>
          <w:lang w:val="hr-HR"/>
        </w:rPr>
      </w:pPr>
      <w:r w:rsidRPr="000E3C6F">
        <w:rPr>
          <w:lang w:val="hr-HR"/>
        </w:rPr>
        <w:t>Odnosno, jezikom razumljivim svakom građaninu – preduzeo sam sve što je neophodno kako bi se stekli uslovi da se novac opredijeljen u Budžetu za bivše radnike KAP-a isplati u najkraćem roku, i u skladu sa zakonima Crne Gore. Nikako drukčije – ni tada, a ni danas!</w:t>
      </w:r>
    </w:p>
    <w:p w14:paraId="1FCF1FBC" w14:textId="77777777" w:rsidR="000E3C6F" w:rsidRPr="000E3C6F" w:rsidRDefault="000E3C6F" w:rsidP="000E3C6F">
      <w:pPr>
        <w:rPr>
          <w:lang w:val="hr-HR"/>
        </w:rPr>
      </w:pPr>
      <w:r w:rsidRPr="000E3C6F">
        <w:rPr>
          <w:lang w:val="hr-HR"/>
        </w:rPr>
        <w:lastRenderedPageBreak/>
        <w:t>Pošto mi ni funkcija predsjednika Vlade, a ni moj lični integritet, ne dozvoljavaju da govorim napamet, dozvolićete mi da intervenišem i preciziram u dijelu tvrdnji koje ste iznijeli, citirajući zvanično saopštenje Vlade, objavljeno nakon sastanka, a u kome se kaže:</w:t>
      </w:r>
    </w:p>
    <w:p w14:paraId="68012432" w14:textId="77777777" w:rsidR="000E3C6F" w:rsidRPr="000E3C6F" w:rsidRDefault="000E3C6F" w:rsidP="000E3C6F">
      <w:pPr>
        <w:rPr>
          <w:lang w:val="hr-HR"/>
        </w:rPr>
      </w:pPr>
      <w:r w:rsidRPr="000E3C6F">
        <w:rPr>
          <w:lang w:val="hr-HR"/>
        </w:rPr>
        <w:t>„Vlada Crne Gore će formirati Radnu grupu koja će raditi na izmjenama Zakona o izmirenju obaveza prema bivšim radnicima KAP-a kako bi se otklonile sve pravne nepreciznosti i na taj način omogućila primjena ovog pravnog akta. Predstavnici penzionera su prihvatili ovu inicijativu. Očekuje se da izmjene budu usaglašene i upućene na usvajanje u Skupštinu Crne Gore početkom naredne godine“.</w:t>
      </w:r>
    </w:p>
    <w:p w14:paraId="0ED67526" w14:textId="77777777" w:rsidR="000E3C6F" w:rsidRPr="000E3C6F" w:rsidRDefault="000E3C6F" w:rsidP="000E3C6F">
      <w:pPr>
        <w:rPr>
          <w:lang w:val="hr-HR"/>
        </w:rPr>
      </w:pPr>
      <w:r w:rsidRPr="000E3C6F">
        <w:rPr>
          <w:lang w:val="hr-HR"/>
        </w:rPr>
        <w:t>Upravo na moju inicijativu, i to svega tri dana nakon sastanka (29.12.2016.) formirana je Radna grupa u čijem su radu učestvovala i dva predstavnika bivših radnika KAP-a, koji, prema mojim informacijama, nijesu prihvatili da se pristupi predlaganju izmjena i dopuna Zakona, već su napustili Radnu grupu.</w:t>
      </w:r>
    </w:p>
    <w:p w14:paraId="5458E442" w14:textId="77777777" w:rsidR="000E3C6F" w:rsidRPr="000E3C6F" w:rsidRDefault="000E3C6F" w:rsidP="000E3C6F">
      <w:pPr>
        <w:rPr>
          <w:lang w:val="hr-HR"/>
        </w:rPr>
      </w:pPr>
      <w:r w:rsidRPr="000E3C6F">
        <w:rPr>
          <w:lang w:val="hr-HR"/>
        </w:rPr>
        <w:t>Dakle, oni su odustali od dogovora, i ne znam iz koji razloga ili instrukcija, ali ne želim da spekulišem kao što to činite Vi, poslaniče Vučiniću.</w:t>
      </w:r>
    </w:p>
    <w:p w14:paraId="71398D51" w14:textId="77777777" w:rsidR="000E3C6F" w:rsidRPr="000E3C6F" w:rsidRDefault="000E3C6F" w:rsidP="000E3C6F">
      <w:pPr>
        <w:rPr>
          <w:lang w:val="hr-HR"/>
        </w:rPr>
      </w:pPr>
      <w:r w:rsidRPr="000E3C6F">
        <w:rPr>
          <w:lang w:val="hr-HR"/>
        </w:rPr>
        <w:t>Dakle, jednostrano je prekinuta potreba za daljim dijalogom sa Vladom, zbog čega je ovo pitanje dobilo epilog na Ustavnom sudu, koji je svojom odlukom 27. marta 2018. godine ovaj zakon proglasio neustavnim.</w:t>
      </w:r>
    </w:p>
    <w:p w14:paraId="47EF585B" w14:textId="77777777" w:rsidR="000E3C6F" w:rsidRPr="000E3C6F" w:rsidRDefault="000E3C6F" w:rsidP="000E3C6F">
      <w:pPr>
        <w:rPr>
          <w:lang w:val="hr-HR"/>
        </w:rPr>
      </w:pPr>
      <w:r w:rsidRPr="000E3C6F">
        <w:rPr>
          <w:lang w:val="hr-HR"/>
        </w:rPr>
        <w:t>Na kraju, poslaniče Vučiniću,</w:t>
      </w:r>
    </w:p>
    <w:p w14:paraId="441D85AE" w14:textId="77777777" w:rsidR="000E3C6F" w:rsidRPr="000E3C6F" w:rsidRDefault="000E3C6F" w:rsidP="000E3C6F">
      <w:pPr>
        <w:rPr>
          <w:lang w:val="hr-HR"/>
        </w:rPr>
      </w:pPr>
      <w:r w:rsidRPr="000E3C6F">
        <w:rPr>
          <w:lang w:val="hr-HR"/>
        </w:rPr>
        <w:t>Pošto po ustaljenoj praksi politizujete sva pitanja a radnike usmjeravate na političke a ne recimo na sindikalne autoritete, a i spočitavate mi da sam pod nečijim uticajem spriječio realizaciju ovog Zakona – moram Vam reći da ste ovog puta u pravu!</w:t>
      </w:r>
    </w:p>
    <w:p w14:paraId="3B9E5042" w14:textId="77777777" w:rsidR="000E3C6F" w:rsidRPr="000E3C6F" w:rsidRDefault="000E3C6F" w:rsidP="000E3C6F">
      <w:pPr>
        <w:rPr>
          <w:lang w:val="hr-HR"/>
        </w:rPr>
      </w:pPr>
      <w:r w:rsidRPr="000E3C6F">
        <w:rPr>
          <w:lang w:val="hr-HR"/>
        </w:rPr>
        <w:t>U konkretnom slučaju i za mene i za Vladu koju predstavljam, a vjerujem i za sve u ovoj zemlji, jedino je obavezujuća odluka Ustavnog suda.</w:t>
      </w:r>
    </w:p>
    <w:p w14:paraId="326C6183" w14:textId="77777777" w:rsidR="000E3C6F" w:rsidRPr="000E3C6F" w:rsidRDefault="000E3C6F" w:rsidP="000E3C6F">
      <w:pPr>
        <w:rPr>
          <w:lang w:val="hr-HR"/>
        </w:rPr>
      </w:pPr>
      <w:r w:rsidRPr="000E3C6F">
        <w:rPr>
          <w:lang w:val="hr-HR"/>
        </w:rPr>
        <w:t>A ustavna obaveza Vlade je da sprovodi odluke Ustavnog suda, i mi smo to i učinili.</w:t>
      </w:r>
    </w:p>
    <w:p w14:paraId="60193C8B" w14:textId="02E5BB21" w:rsidR="00B46557" w:rsidRPr="007A393B" w:rsidRDefault="000E3C6F" w:rsidP="000E3C6F">
      <w:pPr>
        <w:rPr>
          <w:lang w:val="hr-HR"/>
        </w:rPr>
      </w:pPr>
      <w:r w:rsidRPr="000E3C6F">
        <w:rPr>
          <w:lang w:val="hr-HR"/>
        </w:rPr>
        <w:t>Zahvaljujem na pažnji!</w:t>
      </w:r>
    </w:p>
    <w:p w14:paraId="39B4D4B6" w14:textId="77777777" w:rsidR="00AD5776" w:rsidRPr="002A0BDD" w:rsidRDefault="00AD5776" w:rsidP="00AD5776">
      <w:pPr>
        <w:pStyle w:val="Heading2"/>
      </w:pPr>
      <w:r w:rsidRPr="002A0BDD">
        <w:t>Klub poslanika Socijaldemokratske partije</w:t>
      </w:r>
    </w:p>
    <w:p w14:paraId="4D0834E6" w14:textId="2AE296E6" w:rsidR="00F76C14" w:rsidRPr="00F76C14" w:rsidRDefault="00F76C14" w:rsidP="00F76C14">
      <w:pPr>
        <w:pStyle w:val="Heading4"/>
      </w:pPr>
      <w:r>
        <w:t>Raško Konjević</w:t>
      </w:r>
    </w:p>
    <w:p w14:paraId="69C8F512" w14:textId="77777777" w:rsidR="00AD5776" w:rsidRPr="002A0BDD" w:rsidRDefault="00AD5776" w:rsidP="00AD5776">
      <w:pPr>
        <w:jc w:val="center"/>
        <w:rPr>
          <w:b/>
        </w:rPr>
      </w:pPr>
      <w:r w:rsidRPr="002A0BDD">
        <w:rPr>
          <w:b/>
        </w:rPr>
        <w:t>POSLANIČKO PITANJE</w:t>
      </w:r>
    </w:p>
    <w:p w14:paraId="5D7A0EA7" w14:textId="77777777" w:rsidR="00F81EDF" w:rsidRPr="00C5302D" w:rsidRDefault="00F81EDF" w:rsidP="00F81EDF">
      <w:pPr>
        <w:spacing w:after="0" w:line="260" w:lineRule="atLeast"/>
        <w:rPr>
          <w:rFonts w:ascii="Calibri" w:eastAsia="Times New Roman" w:hAnsi="Calibri" w:cs="Times New Roman"/>
          <w:color w:val="000000"/>
          <w:sz w:val="27"/>
          <w:szCs w:val="27"/>
          <w:lang w:eastAsia="sr-Latn-ME"/>
        </w:rPr>
      </w:pPr>
      <w:r w:rsidRPr="00C5302D">
        <w:rPr>
          <w:rFonts w:ascii="Calibri" w:eastAsia="Times New Roman" w:hAnsi="Calibri" w:cs="Times New Roman"/>
          <w:i/>
          <w:iCs/>
          <w:color w:val="000000"/>
          <w:szCs w:val="24"/>
          <w:lang w:eastAsia="sr-Latn-ME"/>
        </w:rPr>
        <w:t>Poreski dug na 31.12.2017. godine iznosi oko 550 miliona eura prema podacima DRI. Da li treba podsjecati koliko smo novih škola, vrtića, zdravstvenih ustanova, ili drugih objekata od javnog interesa mogli izgraditi da su nadležni na efikasan i nepristrasan način naplaćivali poreske prihode koji bi tako postali dio budžeta Crne Gore, odnosno da su zakoni jednako važili za sva pravna lica.</w:t>
      </w:r>
    </w:p>
    <w:p w14:paraId="2E9111A2" w14:textId="77777777" w:rsidR="00F81EDF" w:rsidRPr="00C5302D" w:rsidRDefault="00F81EDF" w:rsidP="00F81EDF">
      <w:pPr>
        <w:spacing w:after="0" w:line="260" w:lineRule="atLeast"/>
        <w:rPr>
          <w:rFonts w:ascii="Calibri" w:eastAsia="Times New Roman" w:hAnsi="Calibri" w:cs="Times New Roman"/>
          <w:color w:val="000000"/>
          <w:sz w:val="27"/>
          <w:szCs w:val="27"/>
          <w:lang w:eastAsia="sr-Latn-ME"/>
        </w:rPr>
      </w:pPr>
      <w:r w:rsidRPr="00C5302D">
        <w:rPr>
          <w:rFonts w:ascii="Calibri" w:eastAsia="Times New Roman" w:hAnsi="Calibri" w:cs="Times New Roman"/>
          <w:i/>
          <w:iCs/>
          <w:color w:val="000000"/>
          <w:szCs w:val="24"/>
          <w:lang w:eastAsia="sr-Latn-ME"/>
        </w:rPr>
        <w:lastRenderedPageBreak/>
        <w:t xml:space="preserve">Kako u svijetlu ogromnog poreskog duga zvuči ćinjenica da Glavni grad Podgorica ima jednu gimnaziju osnovanu početkom prošlog vijeka, a </w:t>
      </w:r>
      <w:r>
        <w:rPr>
          <w:rFonts w:ascii="Calibri" w:eastAsia="Times New Roman" w:hAnsi="Calibri" w:cs="Times New Roman"/>
          <w:i/>
          <w:iCs/>
          <w:color w:val="000000"/>
          <w:szCs w:val="24"/>
          <w:lang w:eastAsia="sr-Latn-ME"/>
        </w:rPr>
        <w:t xml:space="preserve">da nekoliko stotina kilometara </w:t>
      </w:r>
      <w:r w:rsidRPr="00C5302D">
        <w:rPr>
          <w:rFonts w:ascii="Calibri" w:eastAsia="Times New Roman" w:hAnsi="Calibri" w:cs="Times New Roman"/>
          <w:i/>
          <w:iCs/>
          <w:color w:val="000000"/>
          <w:szCs w:val="24"/>
          <w:lang w:eastAsia="sr-Latn-ME"/>
        </w:rPr>
        <w:t>grad Zagreb ima 15 gimnazija, da smo Klinićko bolnički centar napraviii još za vrijeme socijalističke Jugoslavije. Zamislimo koliko smo gimnazija i kliničkih centara mogli napraviti za iznos poreskog duga od 550 miliona. Podsjećanja radi, prvu dionicu auto puta građani će platiti 809 miliona eura, a poreski dug iznosi 550 miliona, gotovo dvije trećine vrijednosti prve dionice autoputa.</w:t>
      </w:r>
    </w:p>
    <w:p w14:paraId="0E5E3C16" w14:textId="77777777" w:rsidR="00F81EDF" w:rsidRPr="00C5302D" w:rsidRDefault="00F81EDF" w:rsidP="00F81EDF">
      <w:pPr>
        <w:spacing w:after="0" w:line="260" w:lineRule="atLeast"/>
        <w:rPr>
          <w:rFonts w:ascii="Calibri" w:eastAsia="Times New Roman" w:hAnsi="Calibri" w:cs="Times New Roman"/>
          <w:color w:val="000000"/>
          <w:sz w:val="27"/>
          <w:szCs w:val="27"/>
          <w:lang w:eastAsia="sr-Latn-ME"/>
        </w:rPr>
      </w:pPr>
      <w:r w:rsidRPr="00C5302D">
        <w:rPr>
          <w:rFonts w:ascii="Calibri" w:eastAsia="Times New Roman" w:hAnsi="Calibri" w:cs="Times New Roman"/>
          <w:i/>
          <w:iCs/>
          <w:color w:val="000000"/>
          <w:szCs w:val="24"/>
          <w:lang w:eastAsia="sr-Latn-ME"/>
        </w:rPr>
        <w:t>Zakon o reprogramu poreskih potraživaja stupio je na snagu prije više od 15 mjeseci. Da li, predsjedniče Vlade, nadležni organi striktno poštuju i primjenjuju Zakon, neselektivno i shodno osnovnom principu vladavine prava – zakon jedanko važi za sve. Za koliko pravnih lica je donešeno Rješenje o reprogramu shodno Zakonu? Koliko pravnih lica striktno poštuje donešena rješenja i Zakon u smislu plaćanja rata i plaćanja obaveza iz tekućeg poslovanja. Molim Vas da mi od ukupnog broja donijetih rješenja za pravna lica navedete procenat onih koji redovno izmiruju rate po reprogramu i redovno plaćaju svoje tekuće obaveze? Da li nadležne institucije primjenjuju Zakon u slučaju nepoštovanja donijetih rješenja o reprogramu?</w:t>
      </w:r>
    </w:p>
    <w:p w14:paraId="788C4A70" w14:textId="5033CF5D" w:rsidR="000F45D2" w:rsidRPr="00F76C14" w:rsidRDefault="00F81EDF" w:rsidP="00F81EDF">
      <w:pPr>
        <w:spacing w:after="0"/>
        <w:rPr>
          <w:i/>
          <w:lang w:val="bs-Latn-BA"/>
        </w:rPr>
      </w:pPr>
      <w:r w:rsidRPr="00C5302D">
        <w:rPr>
          <w:rFonts w:ascii="Calibri" w:eastAsia="Times New Roman" w:hAnsi="Calibri" w:cs="Times New Roman"/>
          <w:i/>
          <w:iCs/>
          <w:color w:val="000000"/>
          <w:szCs w:val="24"/>
          <w:lang w:eastAsia="sr-Latn-ME"/>
        </w:rPr>
        <w:t>Imajući u vidu da je rast BDP u posljednje dvije godine iznad 4%, da li će Vlada predložiti ukidanje kriznog poreza, što bi omogućilo relaksaciju privrednika i povećanje zarada? Da li će vaša poslanička grupa podržati raspravu u Parlamentu o Zakonu koji je predložila SDP o ukidanju kriznog poreza? Predsjedniče Vlade, imajući u vidu da iz Vlade vrlo često se govori o boljoj naplati tekućih poreza, što je dobro, onda se nameće logično pitanje – da li je za Vladu prihvatljivo povećanje minimalne zarade sa 193 na 250 eura? Da li Vlada razmatra mjere kojima bi se smanjilo opterećenje za privredne subjekte koje je u Crnoj Gori izrazito visoko preko 60%?</w:t>
      </w:r>
    </w:p>
    <w:p w14:paraId="77F47729" w14:textId="77777777" w:rsidR="000F45D2" w:rsidRPr="002A0BDD" w:rsidRDefault="000F45D2" w:rsidP="000F45D2">
      <w:pPr>
        <w:pStyle w:val="Heading4"/>
      </w:pPr>
      <w:r w:rsidRPr="002A0BDD">
        <w:t>Obrazloženje</w:t>
      </w:r>
    </w:p>
    <w:p w14:paraId="51EFCF67" w14:textId="7ECFD1E5" w:rsidR="000F45D2" w:rsidRPr="00F81EDF" w:rsidRDefault="00F81EDF" w:rsidP="00F81EDF">
      <w:pPr>
        <w:spacing w:after="0" w:line="260" w:lineRule="atLeast"/>
        <w:rPr>
          <w:rFonts w:ascii="Calibri" w:eastAsia="Times New Roman" w:hAnsi="Calibri" w:cs="Times New Roman"/>
          <w:color w:val="000000"/>
          <w:sz w:val="27"/>
          <w:szCs w:val="27"/>
          <w:lang w:eastAsia="sr-Latn-ME"/>
        </w:rPr>
      </w:pPr>
      <w:r w:rsidRPr="00C5302D">
        <w:rPr>
          <w:rFonts w:ascii="Calibri" w:eastAsia="Times New Roman" w:hAnsi="Calibri" w:cs="Times New Roman"/>
          <w:i/>
          <w:iCs/>
          <w:color w:val="000000"/>
          <w:szCs w:val="24"/>
          <w:lang w:eastAsia="sr-Latn-ME"/>
        </w:rPr>
        <w:t>Pnmjena zakona jedna je od ključnih politika na kojima Vlada gradi svoj kredibihtet : povjerenje javnosti. Jednaka primjena zakona odnosno princip da zakon važi jednako za sve ključna je maksima vladavine prava. Izgradnja društva socijalne pravde ustavna je odrednica, a Vlada bi svojim mjerama trebala da doprinosi ispunjenju ove ustavne obaveze.</w:t>
      </w:r>
    </w:p>
    <w:p w14:paraId="15B13F6C" w14:textId="77777777" w:rsidR="00AD5776" w:rsidRPr="002A0BDD" w:rsidRDefault="00AD5776" w:rsidP="00AD5776">
      <w:pPr>
        <w:pStyle w:val="Heading2"/>
      </w:pPr>
      <w:r w:rsidRPr="002A0BDD">
        <w:t>ODGOVOR PREDSJEDNIKA VLADE</w:t>
      </w:r>
    </w:p>
    <w:p w14:paraId="35BBDC1B" w14:textId="77777777" w:rsidR="00F81EDF" w:rsidRPr="00C5302D" w:rsidRDefault="00F81EDF" w:rsidP="00F81EDF">
      <w:pPr>
        <w:rPr>
          <w:lang w:eastAsia="sr-Latn-ME"/>
        </w:rPr>
      </w:pPr>
      <w:r w:rsidRPr="00C5302D">
        <w:rPr>
          <w:lang w:eastAsia="sr-Latn-ME"/>
        </w:rPr>
        <w:t>Poštovani poslaniče Konjeviću,</w:t>
      </w:r>
    </w:p>
    <w:p w14:paraId="02F7C8BC" w14:textId="77777777" w:rsidR="00F81EDF" w:rsidRPr="00C5302D" w:rsidRDefault="00F81EDF" w:rsidP="00F81EDF">
      <w:pPr>
        <w:rPr>
          <w:lang w:eastAsia="sr-Latn-ME"/>
        </w:rPr>
      </w:pPr>
      <w:r w:rsidRPr="00C5302D">
        <w:rPr>
          <w:lang w:eastAsia="sr-Latn-ME"/>
        </w:rPr>
        <w:t>Na samom početku želim istaći da me</w:t>
      </w:r>
      <w:r>
        <w:rPr>
          <w:lang w:eastAsia="sr-Latn-ME"/>
        </w:rPr>
        <w:t xml:space="preserve"> raduje Vaše opredjeljenje da se</w:t>
      </w:r>
      <w:r w:rsidRPr="00C5302D">
        <w:rPr>
          <w:lang w:eastAsia="sr-Latn-ME"/>
        </w:rPr>
        <w:t xml:space="preserve"> kroz rad u Skupštini ponovo uključite u praćenje razvojnih izazova u našoj zemlji. Parlament je važna adresa realnih inicijativa koje mogu doprinijeti daljem jačanju fiskalne stabilnosti, i unapređenju kvaliteta života naših građana.</w:t>
      </w:r>
    </w:p>
    <w:p w14:paraId="76DC8E5D" w14:textId="77777777" w:rsidR="00F81EDF" w:rsidRPr="00C5302D" w:rsidRDefault="00F81EDF" w:rsidP="00F81EDF">
      <w:pPr>
        <w:rPr>
          <w:lang w:eastAsia="sr-Latn-ME"/>
        </w:rPr>
      </w:pPr>
      <w:r w:rsidRPr="00C5302D">
        <w:rPr>
          <w:lang w:eastAsia="sr-Latn-ME"/>
        </w:rPr>
        <w:t xml:space="preserve">Zahvaljujem Vam se na interesovanju i posvećenosti ovim pitanjima, uvjeren da zajednički dijelimo potrebu da crnogorski </w:t>
      </w:r>
      <w:r>
        <w:rPr>
          <w:lang w:eastAsia="sr-Latn-ME"/>
        </w:rPr>
        <w:t xml:space="preserve">finansijski i ekonomski sistem trebamo izuzeti </w:t>
      </w:r>
      <w:r w:rsidRPr="00C5302D">
        <w:rPr>
          <w:lang w:eastAsia="sr-Latn-ME"/>
        </w:rPr>
        <w:t>kao teren za političke igre, populizam i skrivene agende.</w:t>
      </w:r>
    </w:p>
    <w:p w14:paraId="064E7D3A" w14:textId="77777777" w:rsidR="00F81EDF" w:rsidRPr="00C5302D" w:rsidRDefault="00F81EDF" w:rsidP="00F81EDF">
      <w:pPr>
        <w:rPr>
          <w:lang w:eastAsia="sr-Latn-ME"/>
        </w:rPr>
      </w:pPr>
      <w:r w:rsidRPr="00C5302D">
        <w:rPr>
          <w:lang w:eastAsia="sr-Latn-ME"/>
        </w:rPr>
        <w:lastRenderedPageBreak/>
        <w:t>Kao što svi znamo, bilo je toga i previše u periodu kada je formirana ad-hoc većina u Skupštini, suprotno već</w:t>
      </w:r>
      <w:r>
        <w:rPr>
          <w:lang w:eastAsia="sr-Latn-ME"/>
        </w:rPr>
        <w:t>inskoj izbornoj volji građana, a o</w:t>
      </w:r>
      <w:r w:rsidRPr="00C5302D">
        <w:rPr>
          <w:lang w:eastAsia="sr-Latn-ME"/>
        </w:rPr>
        <w:t>dluke te većine dovele su nas na ivicu finansijskog i ekonomskog ambisa koji je izbjegnut</w:t>
      </w:r>
      <w:r>
        <w:rPr>
          <w:lang w:eastAsia="sr-Latn-ME"/>
        </w:rPr>
        <w:t>, da budem neskroman</w:t>
      </w:r>
      <w:r w:rsidRPr="00C5302D">
        <w:rPr>
          <w:lang w:eastAsia="sr-Latn-ME"/>
        </w:rPr>
        <w:t xml:space="preserve"> zahvaljujući i odlučnosti i hrabrosti </w:t>
      </w:r>
      <w:r>
        <w:rPr>
          <w:lang w:eastAsia="sr-Latn-ME"/>
        </w:rPr>
        <w:t xml:space="preserve">baš </w:t>
      </w:r>
      <w:r w:rsidRPr="00C5302D">
        <w:rPr>
          <w:lang w:eastAsia="sr-Latn-ME"/>
        </w:rPr>
        <w:t>ove Vlade.</w:t>
      </w:r>
    </w:p>
    <w:p w14:paraId="0C26D2CB" w14:textId="77777777" w:rsidR="00F81EDF" w:rsidRPr="00C5302D" w:rsidRDefault="00F81EDF" w:rsidP="00F81EDF">
      <w:pPr>
        <w:rPr>
          <w:lang w:eastAsia="sr-Latn-ME"/>
        </w:rPr>
      </w:pPr>
      <w:r w:rsidRPr="00C5302D">
        <w:rPr>
          <w:lang w:eastAsia="sr-Latn-ME"/>
        </w:rPr>
        <w:t>Upravo ta vizija obezbijedila je da već dvije godine imamo ekonomski rast među najvećim u Evropi, da se naplata prihoda ostvaruje u skladu sa planom, da se tekuća potrošnja finansira iz izvornih prihoda, da je stopa nezaposlenosti po administrativnoj evidenciji u toku posljednje dvije god</w:t>
      </w:r>
      <w:r>
        <w:rPr>
          <w:lang w:eastAsia="sr-Latn-ME"/>
        </w:rPr>
        <w:t xml:space="preserve">ine pala sa 21% na 17,2%, a </w:t>
      </w:r>
      <w:r w:rsidRPr="00C5302D">
        <w:rPr>
          <w:lang w:eastAsia="sr-Latn-ME"/>
        </w:rPr>
        <w:t>po an</w:t>
      </w:r>
      <w:r>
        <w:rPr>
          <w:lang w:eastAsia="sr-Latn-ME"/>
        </w:rPr>
        <w:t>ketnoj formuli sa 17,7 na 14,1% i tako dalje.</w:t>
      </w:r>
    </w:p>
    <w:p w14:paraId="48717C7A" w14:textId="77777777" w:rsidR="00F81EDF" w:rsidRPr="00C5302D" w:rsidRDefault="00F81EDF" w:rsidP="00F81EDF">
      <w:pPr>
        <w:rPr>
          <w:lang w:eastAsia="sr-Latn-ME"/>
        </w:rPr>
      </w:pPr>
      <w:r w:rsidRPr="00C5302D">
        <w:rPr>
          <w:lang w:eastAsia="sr-Latn-ME"/>
        </w:rPr>
        <w:t>I upravo u tom kontekstu, nastaviću sa odgovorom na Vaša pitanja.</w:t>
      </w:r>
    </w:p>
    <w:p w14:paraId="44C14024" w14:textId="77777777" w:rsidR="00F81EDF" w:rsidRPr="00C5302D" w:rsidRDefault="00F81EDF" w:rsidP="00F81EDF">
      <w:pPr>
        <w:rPr>
          <w:lang w:eastAsia="sr-Latn-ME"/>
        </w:rPr>
      </w:pPr>
      <w:r w:rsidRPr="00C5302D">
        <w:rPr>
          <w:lang w:eastAsia="sr-Latn-ME"/>
        </w:rPr>
        <w:t>Vlada je od početka svog mandata posvećena prioritetnim pitanjima jačanja fiskalne i finansijske stabilnosti; unapređenja poslovnog ambijenta i dinamiziranja strukturnih reformi. Posebno u dijelu fiskalne politike gdje su značajni napori uloženi na smanjenju sive ekonomije i povećanju budžetskih prihoda.</w:t>
      </w:r>
    </w:p>
    <w:p w14:paraId="44C68D87" w14:textId="36A0EE94" w:rsidR="00F81EDF" w:rsidRPr="00C5302D" w:rsidRDefault="00F81EDF" w:rsidP="00F81EDF">
      <w:pPr>
        <w:rPr>
          <w:lang w:eastAsia="sr-Latn-ME"/>
        </w:rPr>
      </w:pPr>
      <w:r w:rsidRPr="00C5302D">
        <w:rPr>
          <w:lang w:eastAsia="sr-Latn-ME"/>
        </w:rPr>
        <w:t>Izražavam potpunu saglasnost sa Vašim novim pristupom, koji se uskladio sa Vladinim i mojim,</w:t>
      </w:r>
      <w:r w:rsidR="00E81B67">
        <w:rPr>
          <w:lang w:eastAsia="sr-Latn-ME"/>
        </w:rPr>
        <w:t xml:space="preserve"> </w:t>
      </w:r>
      <w:r w:rsidRPr="00C5302D">
        <w:rPr>
          <w:lang w:eastAsia="sr-Latn-ME"/>
        </w:rPr>
        <w:t>da treba ukinuti višu stopu poreza na dohodak fizičkih lica, jer je to u skladu sa planom i obavezom Vlade – da od 31.12.2019. godine ova stopa više ne bude na snazi.</w:t>
      </w:r>
    </w:p>
    <w:p w14:paraId="103055D4" w14:textId="77777777" w:rsidR="00F81EDF" w:rsidRPr="00C5302D" w:rsidRDefault="00F81EDF" w:rsidP="00F81EDF">
      <w:pPr>
        <w:rPr>
          <w:lang w:eastAsia="sr-Latn-ME"/>
        </w:rPr>
      </w:pPr>
      <w:r w:rsidRPr="00C5302D">
        <w:rPr>
          <w:lang w:eastAsia="sr-Latn-ME"/>
        </w:rPr>
        <w:t xml:space="preserve">Takođe ću podsjetiti da upravo </w:t>
      </w:r>
      <w:r>
        <w:rPr>
          <w:lang w:eastAsia="sr-Latn-ME"/>
        </w:rPr>
        <w:t xml:space="preserve">ova </w:t>
      </w:r>
      <w:r w:rsidRPr="00C5302D">
        <w:rPr>
          <w:lang w:eastAsia="sr-Latn-ME"/>
        </w:rPr>
        <w:t>Vlada, u vremenu donošenja nepopularnih mjera fiskalne konsolidacije prije nešto više od godinu dana, uprkos preporukama Međunarodnog monetarnog fonda, nije povećala poreske stope na dohodak fizičkih lica. CIlj nam je bio da obezbijedimo kontinuitet rasta zarada u zemlji, i dalje unapređenje životnog standarda građana. Podaci svjedoče da je sa važećom stopom poreza na dohodak fizičkih lica, povećan prosječan broj zaposlenih u prvih osam mjeseci 2018. godine za preko 4.000, dok je samo u avgustu taj rast iznosio preko 7.000 lica u odnosu na uporedni mjesec prethodne godine.</w:t>
      </w:r>
    </w:p>
    <w:p w14:paraId="29595B11" w14:textId="77777777" w:rsidR="00F81EDF" w:rsidRPr="00C5302D" w:rsidRDefault="00F81EDF" w:rsidP="00F81EDF">
      <w:pPr>
        <w:rPr>
          <w:lang w:eastAsia="sr-Latn-ME"/>
        </w:rPr>
      </w:pPr>
      <w:r w:rsidRPr="00C5302D">
        <w:rPr>
          <w:lang w:eastAsia="sr-Latn-ME"/>
        </w:rPr>
        <w:t xml:space="preserve">Nadovezujući se na dio Vašeg pitanja o povećanju minimalne zarade, podsjetiću Vas da je i ideja o povećanju minimalne zarade potekla od predstavnika Vlade na Skupštinskom odboru za ekonomiju, finansije i budžet već u decembru 2016. godine, budući da se o njoj razmišljalo </w:t>
      </w:r>
      <w:r>
        <w:rPr>
          <w:lang w:eastAsia="sr-Latn-ME"/>
        </w:rPr>
        <w:t xml:space="preserve">i </w:t>
      </w:r>
      <w:r w:rsidRPr="00C5302D">
        <w:rPr>
          <w:lang w:eastAsia="sr-Latn-ME"/>
        </w:rPr>
        <w:t>u procesu izrade Plana fiskalne konslidacije</w:t>
      </w:r>
      <w:r>
        <w:rPr>
          <w:lang w:eastAsia="sr-Latn-ME"/>
        </w:rPr>
        <w:t xml:space="preserve"> i ja sam takođe na internim konsultacijama u Vladi to pitanje pokretao</w:t>
      </w:r>
      <w:r w:rsidRPr="00C5302D">
        <w:rPr>
          <w:lang w:eastAsia="sr-Latn-ME"/>
        </w:rPr>
        <w:t>.</w:t>
      </w:r>
    </w:p>
    <w:p w14:paraId="640765BA" w14:textId="77777777" w:rsidR="00F81EDF" w:rsidRPr="00C5302D" w:rsidRDefault="00F81EDF" w:rsidP="00F81EDF">
      <w:pPr>
        <w:rPr>
          <w:lang w:eastAsia="sr-Latn-ME"/>
        </w:rPr>
      </w:pPr>
      <w:r w:rsidRPr="00C5302D">
        <w:rPr>
          <w:lang w:eastAsia="sr-Latn-ME"/>
        </w:rPr>
        <w:t xml:space="preserve">Dakle, inicijativa o kojoj govorite </w:t>
      </w:r>
      <w:r>
        <w:rPr>
          <w:lang w:eastAsia="sr-Latn-ME"/>
        </w:rPr>
        <w:t xml:space="preserve">i koja je korektna, iz ovoga što sam rekao </w:t>
      </w:r>
      <w:r w:rsidRPr="00C5302D">
        <w:rPr>
          <w:lang w:eastAsia="sr-Latn-ME"/>
        </w:rPr>
        <w:t xml:space="preserve">nije samo Vaša. Istovremeno ću Vas podsjetiti i </w:t>
      </w:r>
      <w:r>
        <w:rPr>
          <w:lang w:eastAsia="sr-Latn-ME"/>
        </w:rPr>
        <w:t xml:space="preserve">to </w:t>
      </w:r>
      <w:r w:rsidRPr="00C5302D">
        <w:rPr>
          <w:lang w:eastAsia="sr-Latn-ME"/>
        </w:rPr>
        <w:t>da Socijalni savjet kao krovno tijelo, radi na analizi efekata povećanja minimalne zarade u Crnoj Gori uporedo sa smanjenjem pore</w:t>
      </w:r>
      <w:r>
        <w:rPr>
          <w:lang w:eastAsia="sr-Latn-ME"/>
        </w:rPr>
        <w:t xml:space="preserve">skog opterećenja rada. Takođe, </w:t>
      </w:r>
      <w:r w:rsidRPr="00C5302D">
        <w:rPr>
          <w:lang w:eastAsia="sr-Latn-ME"/>
        </w:rPr>
        <w:t>u Ministarstvu finansija se, u saradnji sa Međunarodnim monetarnim fondom, analizira mogućnost smanjenja stope doprinosa na obavezno socijalno osiguranje. Sa ukidanjem više stope poreza na dohodak fiz</w:t>
      </w:r>
      <w:r>
        <w:rPr>
          <w:lang w:eastAsia="sr-Latn-ME"/>
        </w:rPr>
        <w:t>ičkih lica od kraja 2019.</w:t>
      </w:r>
      <w:r w:rsidRPr="00C5302D">
        <w:rPr>
          <w:lang w:eastAsia="sr-Latn-ME"/>
        </w:rPr>
        <w:t>, ova Vladina politika treba da doprinese daljem povećanju zaposlenosti i zarada, odnosno proširenju poreske baze u budućnosti.</w:t>
      </w:r>
    </w:p>
    <w:p w14:paraId="0AD68683" w14:textId="77777777" w:rsidR="00F81EDF" w:rsidRPr="00C5302D" w:rsidRDefault="00F81EDF" w:rsidP="00F81EDF">
      <w:pPr>
        <w:rPr>
          <w:lang w:eastAsia="sr-Latn-ME"/>
        </w:rPr>
      </w:pPr>
      <w:r w:rsidRPr="00C5302D">
        <w:rPr>
          <w:lang w:eastAsia="sr-Latn-ME"/>
        </w:rPr>
        <w:lastRenderedPageBreak/>
        <w:t>Poslaniče Konjeviću,</w:t>
      </w:r>
    </w:p>
    <w:p w14:paraId="62F2FF51" w14:textId="282DAA5D" w:rsidR="00F81EDF" w:rsidRPr="00C5302D" w:rsidRDefault="00F81EDF" w:rsidP="00F81EDF">
      <w:pPr>
        <w:rPr>
          <w:lang w:eastAsia="sr-Latn-ME"/>
        </w:rPr>
      </w:pPr>
      <w:r w:rsidRPr="00C5302D">
        <w:rPr>
          <w:lang w:eastAsia="sr-Latn-ME"/>
        </w:rPr>
        <w:t>Kako ste i pomenuli u svom pitanju, državni budžet iz godine u godinu bilježi rast naplate izvornih prihoda.</w:t>
      </w:r>
      <w:r w:rsidRPr="006215E2">
        <w:rPr>
          <w:lang w:eastAsia="sr-Latn-ME"/>
        </w:rPr>
        <w:t xml:space="preserve"> Želim da Vam kažem da smo na 18. 10. ove godine naplatili</w:t>
      </w:r>
      <w:r w:rsidR="00E81B67">
        <w:rPr>
          <w:lang w:eastAsia="sr-Latn-ME"/>
        </w:rPr>
        <w:t xml:space="preserve"> </w:t>
      </w:r>
      <w:r w:rsidRPr="006215E2">
        <w:rPr>
          <w:lang w:eastAsia="sr-Latn-ME"/>
        </w:rPr>
        <w:t xml:space="preserve">preko 163 miliona više, u odnosu na isti period prošle godine. </w:t>
      </w:r>
      <w:r w:rsidRPr="00C5302D">
        <w:rPr>
          <w:lang w:eastAsia="sr-Latn-ME"/>
        </w:rPr>
        <w:t>Tome je značajno doprinio i snažan ekonomski rast po stopi od 4,7%</w:t>
      </w:r>
      <w:r w:rsidR="00E81B67">
        <w:rPr>
          <w:lang w:eastAsia="sr-Latn-ME"/>
        </w:rPr>
        <w:t xml:space="preserve"> </w:t>
      </w:r>
      <w:r w:rsidRPr="00C5302D">
        <w:rPr>
          <w:lang w:eastAsia="sr-Latn-ME"/>
        </w:rPr>
        <w:t>prošle godine i 4,8% u prvoj polovini ove godine</w:t>
      </w:r>
      <w:r>
        <w:rPr>
          <w:lang w:eastAsia="sr-Latn-ME"/>
        </w:rPr>
        <w:t xml:space="preserve"> prosječno</w:t>
      </w:r>
      <w:r w:rsidRPr="00C5302D">
        <w:rPr>
          <w:lang w:eastAsia="sr-Latn-ME"/>
        </w:rPr>
        <w:t>,</w:t>
      </w:r>
      <w:r w:rsidR="00E81B67">
        <w:rPr>
          <w:lang w:eastAsia="sr-Latn-ME"/>
        </w:rPr>
        <w:t xml:space="preserve"> </w:t>
      </w:r>
      <w:r w:rsidRPr="00C5302D">
        <w:rPr>
          <w:lang w:eastAsia="sr-Latn-ME"/>
        </w:rPr>
        <w:t>koji je ključni preduslov daljeg zapošljavanja i rasta zarada. Takođe, doprinijela mu je i borba protiv neformalne ekonomije kroz povećanje broja formalno zaposlenih lica, kao i aktivnosti na daljoj naplati poreskog duga i jačanju fiskalne discipline poreskih obveznika.</w:t>
      </w:r>
    </w:p>
    <w:p w14:paraId="1F39BB51" w14:textId="028313CC" w:rsidR="00F81EDF" w:rsidRPr="00C5302D" w:rsidRDefault="00F81EDF" w:rsidP="00F81EDF">
      <w:pPr>
        <w:rPr>
          <w:lang w:eastAsia="sr-Latn-ME"/>
        </w:rPr>
      </w:pPr>
      <w:r w:rsidRPr="00C5302D">
        <w:rPr>
          <w:lang w:eastAsia="sr-Latn-ME"/>
        </w:rPr>
        <w:t>Kada je riječ o naplati poreskog duga, sa akcentom na reprogram, da bismo dalje razgovarali – moramo korigovati cifru koju spominjete – jer svi ovdje odlično znamo</w:t>
      </w:r>
      <w:r w:rsidR="00E81B67">
        <w:rPr>
          <w:lang w:eastAsia="sr-Latn-ME"/>
        </w:rPr>
        <w:t xml:space="preserve"> </w:t>
      </w:r>
      <w:r>
        <w:rPr>
          <w:lang w:eastAsia="sr-Latn-ME"/>
        </w:rPr>
        <w:t xml:space="preserve">a posebno Vi, </w:t>
      </w:r>
      <w:r w:rsidRPr="00C5302D">
        <w:rPr>
          <w:lang w:eastAsia="sr-Latn-ME"/>
        </w:rPr>
        <w:t>da nije pouzdana, niti može biti osnov za naplatu.</w:t>
      </w:r>
    </w:p>
    <w:p w14:paraId="04D3D3B1" w14:textId="77777777" w:rsidR="00F81EDF" w:rsidRPr="00C5302D" w:rsidRDefault="00F81EDF" w:rsidP="00F81EDF">
      <w:pPr>
        <w:rPr>
          <w:lang w:eastAsia="sr-Latn-ME"/>
        </w:rPr>
      </w:pPr>
      <w:r w:rsidRPr="00C5302D">
        <w:rPr>
          <w:lang w:eastAsia="sr-Latn-ME"/>
        </w:rPr>
        <w:t>A brojke govore ovako – po osnovu Zakona o reprogramu poreskog potraživanja, za otplatu duga prijavilo se 6.857 obveznika od čega 2.</w:t>
      </w:r>
      <w:r>
        <w:rPr>
          <w:lang w:eastAsia="sr-Latn-ME"/>
        </w:rPr>
        <w:t xml:space="preserve">967 pravnih lica, 3.821 fizičko lice, </w:t>
      </w:r>
      <w:r w:rsidRPr="00C5302D">
        <w:rPr>
          <w:lang w:eastAsia="sr-Latn-ME"/>
        </w:rPr>
        <w:t>69 lokalnih preduzeća i javnih ustanova sa ukupnim potraživanjem Države od 184,72 miliona eura. Shodno tome, osnovni poreski dug iznosi 160,97 miliona eura dok se 23,75 miliona eura odnosi na kamate.</w:t>
      </w:r>
    </w:p>
    <w:p w14:paraId="4D6CE8CB" w14:textId="77777777" w:rsidR="00F81EDF" w:rsidRPr="00C5302D" w:rsidRDefault="00F81EDF" w:rsidP="00F81EDF">
      <w:pPr>
        <w:rPr>
          <w:lang w:eastAsia="sr-Latn-ME"/>
        </w:rPr>
      </w:pPr>
      <w:r w:rsidRPr="00C5302D">
        <w:rPr>
          <w:lang w:eastAsia="sr-Latn-ME"/>
        </w:rPr>
        <w:t>Nemojte zamjeriti ako prekoračim vrijeme – ali je veoma važno da poslanici i građani čuju u kom pravcu ide naplata reprogramiranih poreskih dugova.</w:t>
      </w:r>
    </w:p>
    <w:p w14:paraId="662B9620" w14:textId="51498552" w:rsidR="00F81EDF" w:rsidRPr="00C5302D" w:rsidRDefault="00F81EDF" w:rsidP="00F81EDF">
      <w:pPr>
        <w:rPr>
          <w:lang w:eastAsia="sr-Latn-ME"/>
        </w:rPr>
      </w:pPr>
      <w:r w:rsidRPr="00C5302D">
        <w:rPr>
          <w:lang w:eastAsia="sr-Latn-ME"/>
        </w:rPr>
        <w:t>Od početka primjene Zakona o reprogramu, naplaćeno je 38,68 miliona eura, što je iznad projekcija Vlade pravljenih u vrijeme predl</w:t>
      </w:r>
      <w:r>
        <w:rPr>
          <w:lang w:eastAsia="sr-Latn-ME"/>
        </w:rPr>
        <w:t>a</w:t>
      </w:r>
      <w:r w:rsidRPr="00C5302D">
        <w:rPr>
          <w:lang w:eastAsia="sr-Latn-ME"/>
        </w:rPr>
        <w:t>ganja ovog zakona. Trend izmirenja obaveza registrujemo i u 2018. godini uz urednost u naplati poreskog duga kroz reprogram od preko 70%. Do sada je ukinuto 1.015 rješenja za obveznike koji ne poštuju Zakon o reprogramu, od čega</w:t>
      </w:r>
      <w:r w:rsidR="00E81B67">
        <w:rPr>
          <w:lang w:eastAsia="sr-Latn-ME"/>
        </w:rPr>
        <w:t xml:space="preserve"> </w:t>
      </w:r>
      <w:r w:rsidRPr="00C5302D">
        <w:rPr>
          <w:lang w:eastAsia="sr-Latn-ME"/>
        </w:rPr>
        <w:t>je 521 rješenje ukinuto za pravna lica, a 494 za fizička</w:t>
      </w:r>
      <w:r>
        <w:rPr>
          <w:lang w:eastAsia="sr-Latn-ME"/>
        </w:rPr>
        <w:t xml:space="preserve"> lica</w:t>
      </w:r>
      <w:r w:rsidRPr="00C5302D">
        <w:rPr>
          <w:lang w:eastAsia="sr-Latn-ME"/>
        </w:rPr>
        <w:t>. Ukupan iznos duga po osnovu ukinutih Rješenja o reprogramu je 32,7 miliona eura.</w:t>
      </w:r>
    </w:p>
    <w:p w14:paraId="312B366C" w14:textId="77777777" w:rsidR="00F81EDF" w:rsidRPr="00C5302D" w:rsidRDefault="00F81EDF" w:rsidP="00F81EDF">
      <w:pPr>
        <w:rPr>
          <w:lang w:eastAsia="sr-Latn-ME"/>
        </w:rPr>
      </w:pPr>
      <w:r w:rsidRPr="00C5302D">
        <w:rPr>
          <w:lang w:eastAsia="sr-Latn-ME"/>
        </w:rPr>
        <w:t>Poreska uprava je kod ovih poreskih obveznika pokrenula sve mjere naplate i otvorila naloge za inspekcijski nadzor. Shodno Zakonu, ukoliko ne bude naplate nakon pokrenutih mjera, Poreska uprava će inicirati uvođenje stečajnog postupka. Kod 7 poreskih obveznika ova aktivnost je već sprovedena i iniciran je stečajni postupak. U posljednjih 30 dana, u Poreskoj upravi je konstatovana nemogućnost naplate kod još 25 poreskih obveznika iz rep</w:t>
      </w:r>
      <w:r>
        <w:rPr>
          <w:lang w:eastAsia="sr-Latn-ME"/>
        </w:rPr>
        <w:t>rograma, i s tim u vezi već su u zakonskom roku inicirani</w:t>
      </w:r>
      <w:r w:rsidRPr="00C5302D">
        <w:rPr>
          <w:lang w:eastAsia="sr-Latn-ME"/>
        </w:rPr>
        <w:t xml:space="preserve"> stečajni postupci. Već sljedećeg mjeseca biće ukinuto još 300 rješenja o reprogramu, kod kojih je utvrđeno neuredno servisiranje obaveza.</w:t>
      </w:r>
    </w:p>
    <w:p w14:paraId="61D39D2E" w14:textId="77777777" w:rsidR="00F81EDF" w:rsidRPr="00C5302D" w:rsidRDefault="00F81EDF" w:rsidP="00F81EDF">
      <w:pPr>
        <w:rPr>
          <w:lang w:eastAsia="sr-Latn-ME"/>
        </w:rPr>
      </w:pPr>
      <w:r w:rsidRPr="00C5302D">
        <w:rPr>
          <w:lang w:eastAsia="sr-Latn-ME"/>
        </w:rPr>
        <w:t>U petak, 19. oktobra, nakon sjednice tijela za koordinaciju budžetskih i inspekcijskih organa, poslao sam jasnu poruku i po dubini - mora se zaustaviti generisanje neopravdanih troškova koji su proizvod neodgovornosti lokalnih samouprava i njihovih preduzeća, jer se na taj način ugrožava održivost državnog budžeta.</w:t>
      </w:r>
    </w:p>
    <w:p w14:paraId="0E41E6A6" w14:textId="77777777" w:rsidR="00F81EDF" w:rsidRPr="00C5302D" w:rsidRDefault="00F81EDF" w:rsidP="00F81EDF">
      <w:pPr>
        <w:rPr>
          <w:lang w:eastAsia="sr-Latn-ME"/>
        </w:rPr>
      </w:pPr>
      <w:r w:rsidRPr="00C5302D">
        <w:rPr>
          <w:lang w:eastAsia="sr-Latn-ME"/>
        </w:rPr>
        <w:lastRenderedPageBreak/>
        <w:t>Poštovani poslaniče Konjeviću,</w:t>
      </w:r>
    </w:p>
    <w:p w14:paraId="113A283A" w14:textId="77777777" w:rsidR="00F81EDF" w:rsidRPr="00C5302D" w:rsidRDefault="00F81EDF" w:rsidP="00F81EDF">
      <w:pPr>
        <w:rPr>
          <w:lang w:eastAsia="sr-Latn-ME"/>
        </w:rPr>
      </w:pPr>
      <w:r w:rsidRPr="00C5302D">
        <w:rPr>
          <w:lang w:eastAsia="sr-Latn-ME"/>
        </w:rPr>
        <w:t>Kao što vidite, jačanje fisklane discipline je među prioritetima Vlade, a i mojim lično, a sve sa ciljem daljeg rasta prihoda koji uz kontrolu budžetskih rashoda treba da doprinesu smanjenju deficita, i povećanju učešća sopstvenih izvora u finansiranje razvojnih projekata.</w:t>
      </w:r>
    </w:p>
    <w:p w14:paraId="7F25FC34" w14:textId="77777777" w:rsidR="00F81EDF" w:rsidRPr="00C5302D" w:rsidRDefault="00F81EDF" w:rsidP="00F81EDF">
      <w:pPr>
        <w:rPr>
          <w:lang w:eastAsia="sr-Latn-ME"/>
        </w:rPr>
      </w:pPr>
      <w:r>
        <w:rPr>
          <w:lang w:eastAsia="sr-Latn-ME"/>
        </w:rPr>
        <w:t>Ipak ne znam, ali sam se na kraju odlučio</w:t>
      </w:r>
      <w:r w:rsidRPr="00C5302D">
        <w:rPr>
          <w:lang w:eastAsia="sr-Latn-ME"/>
        </w:rPr>
        <w:t xml:space="preserve"> da komentarišem detalj iz Vašeg pitanja – a to je poređenje broja </w:t>
      </w:r>
      <w:r>
        <w:rPr>
          <w:lang w:eastAsia="sr-Latn-ME"/>
        </w:rPr>
        <w:t xml:space="preserve">gimnazija u Zagrebu koji ima </w:t>
      </w:r>
      <w:r w:rsidRPr="00C5302D">
        <w:rPr>
          <w:lang w:eastAsia="sr-Latn-ME"/>
        </w:rPr>
        <w:t>oko 1/3 više stanovnika nego cijela Crna Gora, sa brojem gimnazija u Podgorici. A znate da u maloj Crnoj Gori imamo najmanje 10 gimnazija</w:t>
      </w:r>
      <w:r>
        <w:rPr>
          <w:lang w:eastAsia="sr-Latn-ME"/>
        </w:rPr>
        <w:t xml:space="preserve"> i ne govorim da nam je to dovoljno</w:t>
      </w:r>
      <w:r w:rsidRPr="00C5302D">
        <w:rPr>
          <w:lang w:eastAsia="sr-Latn-ME"/>
        </w:rPr>
        <w:t>.</w:t>
      </w:r>
    </w:p>
    <w:p w14:paraId="6F494D80" w14:textId="77777777" w:rsidR="00F81EDF" w:rsidRPr="00C5302D" w:rsidRDefault="00F81EDF" w:rsidP="00F81EDF">
      <w:pPr>
        <w:rPr>
          <w:lang w:eastAsia="sr-Latn-ME"/>
        </w:rPr>
      </w:pPr>
      <w:r w:rsidRPr="00C5302D">
        <w:rPr>
          <w:lang w:eastAsia="sr-Latn-ME"/>
        </w:rPr>
        <w:t>S tim u vezi, pored projekata saobraćajne infrastrukture, kapitalnim budžetom planiramo i finansiranje projekata izgradnje i rekonstrukcije osnovne infrastrukture u oblasti obrazovanja, zdravstva, socijalne zaštite, shodno sektorskim strategijama i konkretnim potrebama. Upravo to je razvojna a ne potrošačka komponenta našeg budžeta.</w:t>
      </w:r>
    </w:p>
    <w:p w14:paraId="6A2F1604" w14:textId="77777777" w:rsidR="00F81EDF" w:rsidRPr="00C5302D" w:rsidRDefault="00F81EDF" w:rsidP="00F81EDF">
      <w:pPr>
        <w:rPr>
          <w:lang w:eastAsia="sr-Latn-ME"/>
        </w:rPr>
      </w:pPr>
      <w:r w:rsidRPr="00C5302D">
        <w:rPr>
          <w:lang w:eastAsia="sr-Latn-ME"/>
        </w:rPr>
        <w:t>Ovdje vas ipak moram podsjetiti da se upravo i Republika Hrvatska i brojne druge zemlje članice EU, poput Belgije, Letonije, Malte, Rumunije, Portugalije, Kipra – suočavaju sa izazovom naplate poreskog duga, kao i Crna Gora. Gledajući podatke OECD-a (oe-ce-dea), sa posebnim osvrtom na dug Italije i Grčke, shvatićemo da se radi o konsekvencama velike ekonomske krize, za koju svaka zemlja teži pronaći najbolje rješenje.</w:t>
      </w:r>
    </w:p>
    <w:p w14:paraId="2B6C94A9" w14:textId="77777777" w:rsidR="00F81EDF" w:rsidRPr="00C5302D" w:rsidRDefault="00F81EDF" w:rsidP="00F81EDF">
      <w:pPr>
        <w:rPr>
          <w:lang w:eastAsia="sr-Latn-ME"/>
        </w:rPr>
      </w:pPr>
      <w:r w:rsidRPr="00C5302D">
        <w:rPr>
          <w:lang w:eastAsia="sr-Latn-ME"/>
        </w:rPr>
        <w:t>Baš zato, poslaniče Konjeviću, Vlada mora postupati promišljeno, a ne populistički. I zasigurno se ne pomaže građanima stvaranjem dodatnog pritiska na budžet države.</w:t>
      </w:r>
    </w:p>
    <w:p w14:paraId="591B29DC" w14:textId="77777777" w:rsidR="00E81B67" w:rsidRDefault="00F81EDF" w:rsidP="00F81EDF">
      <w:pPr>
        <w:rPr>
          <w:lang w:eastAsia="sr-Latn-ME"/>
        </w:rPr>
      </w:pPr>
      <w:r w:rsidRPr="00C5302D">
        <w:rPr>
          <w:lang w:eastAsia="sr-Latn-ME"/>
        </w:rPr>
        <w:t>Zbog toga će Vlada i u narednom periodu na transparentan način, u saradnji sa Parlamentom, socijalnim partnerima i ostalim zainteresovanim društvenim činiocima, težiti pronalaženju optimalnih rješenja za najvažn</w:t>
      </w:r>
      <w:r>
        <w:rPr>
          <w:lang w:eastAsia="sr-Latn-ME"/>
        </w:rPr>
        <w:t>ija razvojna i fiskalna pitanja, a vjerujem da i od Vas možemo imati značaju pomoć. Radili ste na evidentiranju poreskog duga i to je težak posao, ali vidite da smo krenuli u njegovu naplatu.</w:t>
      </w:r>
    </w:p>
    <w:p w14:paraId="619F5CB7" w14:textId="4DD40045" w:rsidR="00AD5776" w:rsidRPr="00F81EDF" w:rsidRDefault="00F81EDF" w:rsidP="00EB07E6">
      <w:pPr>
        <w:rPr>
          <w:lang w:eastAsia="sr-Latn-ME"/>
        </w:rPr>
      </w:pPr>
      <w:r w:rsidRPr="00C5302D">
        <w:rPr>
          <w:lang w:eastAsia="sr-Latn-ME"/>
        </w:rPr>
        <w:t>Zahvaljujem na pažnji!</w:t>
      </w:r>
    </w:p>
    <w:p w14:paraId="4072F13B" w14:textId="32E3653E" w:rsidR="00FE3CA2" w:rsidRPr="002A0BDD" w:rsidRDefault="00FE3CA2" w:rsidP="00730A53">
      <w:pPr>
        <w:pStyle w:val="Heading2"/>
      </w:pPr>
      <w:r w:rsidRPr="002A0BDD">
        <w:t xml:space="preserve">Klub poslanika Bošnjačke stranke, koalicije </w:t>
      </w:r>
      <w:r w:rsidR="00894FDC" w:rsidRPr="002A0BDD">
        <w:t>„</w:t>
      </w:r>
      <w:r w:rsidRPr="002A0BDD">
        <w:t>Shqiptaret te vendosur</w:t>
      </w:r>
      <w:r w:rsidR="00A60D49" w:rsidRPr="002A0BDD">
        <w:t xml:space="preserve"> – </w:t>
      </w:r>
      <w:r w:rsidRPr="002A0BDD">
        <w:t>Albanci</w:t>
      </w:r>
      <w:r w:rsidR="00A60D49" w:rsidRPr="002A0BDD">
        <w:t xml:space="preserve"> odlučno</w:t>
      </w:r>
      <w:r w:rsidR="00894FDC" w:rsidRPr="002A0BDD">
        <w:t>“</w:t>
      </w:r>
      <w:r w:rsidRPr="002A0BDD">
        <w:t xml:space="preserve"> </w:t>
      </w:r>
      <w:r w:rsidR="00A60D49" w:rsidRPr="002A0BDD">
        <w:t xml:space="preserve">– Forca, DUA i AA </w:t>
      </w:r>
      <w:r w:rsidRPr="002A0BDD">
        <w:t>i Hrvatske građanske inicijative</w:t>
      </w:r>
    </w:p>
    <w:p w14:paraId="149D2D58" w14:textId="7BA7F5CB" w:rsidR="00FE3CA2" w:rsidRPr="002A0BDD" w:rsidRDefault="000E3C6F" w:rsidP="00953A3C">
      <w:pPr>
        <w:pStyle w:val="Heading4"/>
      </w:pPr>
      <w:r>
        <w:t>Ervin Ibrahimović</w:t>
      </w:r>
    </w:p>
    <w:p w14:paraId="529CC7C2" w14:textId="77777777" w:rsidR="006C3C71" w:rsidRPr="002A0BDD" w:rsidRDefault="006C3C71" w:rsidP="008C0CDC">
      <w:pPr>
        <w:pStyle w:val="Heading3"/>
      </w:pPr>
      <w:r w:rsidRPr="002A0BDD">
        <w:t>POSLANIČKO PITANJE</w:t>
      </w:r>
    </w:p>
    <w:p w14:paraId="7CF3A60F" w14:textId="77777777" w:rsidR="004969AC" w:rsidRPr="001E3621" w:rsidRDefault="004969AC" w:rsidP="004969AC">
      <w:pPr>
        <w:pStyle w:val="NoSpacing"/>
        <w:rPr>
          <w:rFonts w:cstheme="minorHAnsi"/>
          <w:i/>
          <w:szCs w:val="24"/>
          <w:lang w:val="sr-Latn-ME"/>
        </w:rPr>
      </w:pPr>
      <w:r w:rsidRPr="001E3621">
        <w:rPr>
          <w:rFonts w:cstheme="minorHAnsi"/>
          <w:i/>
          <w:szCs w:val="24"/>
        </w:rPr>
        <w:t>Po</w:t>
      </w:r>
      <w:r w:rsidRPr="001E3621">
        <w:rPr>
          <w:rFonts w:cstheme="minorHAnsi"/>
          <w:i/>
          <w:szCs w:val="24"/>
          <w:lang w:val="sr-Latn-ME"/>
        </w:rPr>
        <w:t>štovani predsjedniče Skupštine sa saradnicima,</w:t>
      </w:r>
    </w:p>
    <w:p w14:paraId="6686594E" w14:textId="77777777" w:rsidR="00E81B67" w:rsidRDefault="004969AC" w:rsidP="004969AC">
      <w:pPr>
        <w:pStyle w:val="NoSpacing"/>
        <w:rPr>
          <w:rFonts w:cstheme="minorHAnsi"/>
          <w:i/>
          <w:szCs w:val="24"/>
          <w:lang w:val="sr-Latn-ME"/>
        </w:rPr>
      </w:pPr>
      <w:r w:rsidRPr="001E3621">
        <w:rPr>
          <w:rFonts w:cstheme="minorHAnsi"/>
          <w:i/>
          <w:szCs w:val="24"/>
          <w:lang w:val="sr-Latn-ME"/>
        </w:rPr>
        <w:t>Poštovani predsjedniče Vlade, članovi Vlade,</w:t>
      </w:r>
    </w:p>
    <w:p w14:paraId="0B4F4120" w14:textId="0221D21D" w:rsidR="004969AC" w:rsidRPr="001E3621" w:rsidRDefault="004969AC" w:rsidP="004969AC">
      <w:pPr>
        <w:pStyle w:val="NoSpacing"/>
        <w:rPr>
          <w:rFonts w:cstheme="minorHAnsi"/>
          <w:i/>
          <w:szCs w:val="24"/>
          <w:lang w:val="sr-Latn-ME"/>
        </w:rPr>
      </w:pPr>
      <w:r w:rsidRPr="001E3621">
        <w:rPr>
          <w:rFonts w:cstheme="minorHAnsi"/>
          <w:i/>
          <w:szCs w:val="24"/>
          <w:lang w:val="sr-Latn-ME"/>
        </w:rPr>
        <w:t>Uvažene koleginice i kolege poslanici,</w:t>
      </w:r>
    </w:p>
    <w:p w14:paraId="7A820E16" w14:textId="77777777" w:rsidR="004969AC" w:rsidRPr="001E3621" w:rsidRDefault="004969AC" w:rsidP="004969AC">
      <w:pPr>
        <w:pStyle w:val="NoSpacing"/>
        <w:rPr>
          <w:rFonts w:cstheme="minorHAnsi"/>
          <w:szCs w:val="24"/>
          <w:lang w:val="sr-Latn-ME"/>
        </w:rPr>
      </w:pPr>
      <w:r w:rsidRPr="001E3621">
        <w:rPr>
          <w:rFonts w:cstheme="minorHAnsi"/>
          <w:i/>
          <w:szCs w:val="24"/>
          <w:lang w:val="sr-Latn-ME"/>
        </w:rPr>
        <w:t>Poštovani građani, draga dijasporo,</w:t>
      </w:r>
    </w:p>
    <w:p w14:paraId="6A635B4D" w14:textId="77777777" w:rsidR="004969AC" w:rsidRDefault="004969AC" w:rsidP="004969AC">
      <w:pPr>
        <w:rPr>
          <w:rFonts w:ascii="Calibri" w:eastAsia="Calibri" w:hAnsi="Calibri" w:cs="Calibri"/>
          <w:i/>
        </w:rPr>
      </w:pPr>
      <w:r>
        <w:rPr>
          <w:rFonts w:ascii="Calibri" w:eastAsia="Calibri" w:hAnsi="Calibri" w:cs="Calibri"/>
          <w:i/>
        </w:rPr>
        <w:lastRenderedPageBreak/>
        <w:t>Na osnovu člana 187. Poslovnika Skupštine Crne Gore postavio sam pitanje predsjedniku Vlade Crne Gore gospodinu Dušku Markoviću.</w:t>
      </w:r>
    </w:p>
    <w:p w14:paraId="3225966C" w14:textId="77777777" w:rsidR="00E81B67" w:rsidRDefault="004969AC" w:rsidP="004969AC">
      <w:pPr>
        <w:rPr>
          <w:rFonts w:ascii="Calibri" w:eastAsia="Calibri" w:hAnsi="Calibri" w:cs="Calibri"/>
          <w:i/>
        </w:rPr>
      </w:pPr>
      <w:r>
        <w:rPr>
          <w:rFonts w:ascii="Calibri" w:eastAsia="Calibri" w:hAnsi="Calibri" w:cs="Calibri"/>
          <w:i/>
        </w:rPr>
        <w:t>Poštovani Predsjedniče Vlade,</w:t>
      </w:r>
    </w:p>
    <w:p w14:paraId="34CFCB20" w14:textId="4B1CFD13" w:rsidR="005C37C4" w:rsidRDefault="004969AC" w:rsidP="004969AC">
      <w:pPr>
        <w:pStyle w:val="Pit"/>
      </w:pPr>
      <w:r w:rsidRPr="00BE5860">
        <w:rPr>
          <w:rFonts w:eastAsia="Calibri" w:cs="Calibri"/>
        </w:rPr>
        <w:t>Da li ste zadovoljni dinamikom realizacije planiranih projekata Kapitalnog budžeta za 2018. godinu, koji se odnosi na sjeverne opštine Crne Gore, sa posebnim osvrtom na opštinu Rožaje?</w:t>
      </w:r>
    </w:p>
    <w:p w14:paraId="3C3BB74C" w14:textId="77777777" w:rsidR="000E3C6F" w:rsidRPr="002A0BDD" w:rsidRDefault="000E3C6F" w:rsidP="000E3C6F">
      <w:pPr>
        <w:pStyle w:val="Heading4"/>
      </w:pPr>
      <w:r w:rsidRPr="002A0BDD">
        <w:t>Obrazloženje</w:t>
      </w:r>
    </w:p>
    <w:p w14:paraId="780C5239" w14:textId="77777777" w:rsidR="004969AC" w:rsidRDefault="004969AC" w:rsidP="004969AC">
      <w:pPr>
        <w:rPr>
          <w:rFonts w:ascii="Calibri" w:eastAsia="Calibri" w:hAnsi="Calibri" w:cs="Calibri"/>
          <w:i/>
          <w:lang w:val="hr-HR"/>
        </w:rPr>
      </w:pPr>
      <w:r>
        <w:rPr>
          <w:rFonts w:ascii="Calibri" w:eastAsia="Calibri" w:hAnsi="Calibri" w:cs="Calibri"/>
          <w:i/>
          <w:lang w:val="hr-HR"/>
        </w:rPr>
        <w:t xml:space="preserve">Svjesni smo da </w:t>
      </w:r>
      <w:r w:rsidRPr="00BE5860">
        <w:rPr>
          <w:rFonts w:ascii="Calibri" w:eastAsia="Calibri" w:hAnsi="Calibri" w:cs="Calibri"/>
          <w:i/>
          <w:lang w:val="hr-HR"/>
        </w:rPr>
        <w:t xml:space="preserve">Vlada </w:t>
      </w:r>
      <w:r>
        <w:rPr>
          <w:rFonts w:ascii="Calibri" w:eastAsia="Calibri" w:hAnsi="Calibri" w:cs="Calibri"/>
          <w:i/>
          <w:lang w:val="hr-HR"/>
        </w:rPr>
        <w:t xml:space="preserve">pokazuje </w:t>
      </w:r>
      <w:r w:rsidRPr="00BE5860">
        <w:rPr>
          <w:rFonts w:ascii="Calibri" w:eastAsia="Calibri" w:hAnsi="Calibri" w:cs="Calibri"/>
          <w:i/>
          <w:lang w:val="hr-HR"/>
        </w:rPr>
        <w:t xml:space="preserve">nedvosmislenu posvećenost razvoju Sjevera Crne Gore. Najbolja potvrda toga je </w:t>
      </w:r>
      <w:r>
        <w:rPr>
          <w:rFonts w:ascii="Calibri" w:eastAsia="Calibri" w:hAnsi="Calibri" w:cs="Calibri"/>
          <w:i/>
          <w:lang w:val="hr-HR"/>
        </w:rPr>
        <w:t xml:space="preserve">svakako </w:t>
      </w:r>
      <w:r w:rsidRPr="00BE5860">
        <w:rPr>
          <w:rFonts w:ascii="Calibri" w:eastAsia="Calibri" w:hAnsi="Calibri" w:cs="Calibri"/>
          <w:i/>
          <w:lang w:val="hr-HR"/>
        </w:rPr>
        <w:t xml:space="preserve">i planirani Kapitalni budžet za 2018. godinu, </w:t>
      </w:r>
      <w:r>
        <w:rPr>
          <w:rFonts w:ascii="Calibri" w:eastAsia="Calibri" w:hAnsi="Calibri" w:cs="Calibri"/>
          <w:i/>
          <w:lang w:val="hr-HR"/>
        </w:rPr>
        <w:t xml:space="preserve">gdje je data prednost progresu Sjevera. Međutim, sigurno ćemo se zajedno složiti da </w:t>
      </w:r>
      <w:r w:rsidRPr="00BE5860">
        <w:rPr>
          <w:rFonts w:ascii="Calibri" w:eastAsia="Calibri" w:hAnsi="Calibri" w:cs="Calibri"/>
          <w:i/>
          <w:lang w:val="hr-HR"/>
        </w:rPr>
        <w:t xml:space="preserve">I pored vidljivih rezultata, </w:t>
      </w:r>
      <w:r>
        <w:rPr>
          <w:rFonts w:ascii="Calibri" w:eastAsia="Calibri" w:hAnsi="Calibri" w:cs="Calibri"/>
          <w:i/>
          <w:lang w:val="hr-HR"/>
        </w:rPr>
        <w:t>to nije dovoljno za Sjever</w:t>
      </w:r>
      <w:r w:rsidRPr="00BE5860">
        <w:rPr>
          <w:rFonts w:ascii="Calibri" w:eastAsia="Calibri" w:hAnsi="Calibri" w:cs="Calibri"/>
          <w:i/>
          <w:lang w:val="hr-HR"/>
        </w:rPr>
        <w:t xml:space="preserve"> Crne Gore</w:t>
      </w:r>
      <w:r>
        <w:rPr>
          <w:rFonts w:ascii="Calibri" w:eastAsia="Calibri" w:hAnsi="Calibri" w:cs="Calibri"/>
          <w:i/>
          <w:lang w:val="hr-HR"/>
        </w:rPr>
        <w:t>, da moramo još aktivnije povećati ulaganje u Sjever Crne Gore kako bi valorizovali ogromni potencijal tih krajeva i svakako stimulisati u pravom smislu taj regionalni razvoj i ono što već dugo treba da se desi Crnoj Gori da se zaustavi ovo zaostajanje Sjevera Crne Gore. Zato je od izuzetne važnosti da se svi ovi planirani projekti ostvare u previđenom roku kako bi 2018. i 2019. sa još većim kapitalnim projektima izazvali i provocirali još veći i dinamičniji razvoj Sjevera. To bi svakako pojačalo ekonomski ambijent u Crnoj Gori i vjerujem dovelo do otvaranja novih radnih mjesta, svakako pojačalo bolji standard i kvalitet života naših građana i sve to sa ciljem i jedinim uslovom da naši građani ostanu na vječita ognjišta. Takođe iskoristiću priliku da podsjetim da je lokalna samouprava Rožaje u zadnje četiri godine u saradnji sa Vladom uložila više finansija u razvoj infrastrukture i razvojne projekte gradskog i seoskog područja. Nabrojaću samo neke, sa zadovoljstvom, to su putevi, vodovodi, elektrifikacije i ono što je vrlo kapitalno za Rožaje, za Crnu Goru i za sjever je i to da smo napokon počeli da otvaramo prelijepu planinu Hajlu koja ima izvanredne potencijale. Takođe bih podsjetio da smo počeli renoviranje i izgradnju vrtića, osnovnih i srednjih škola, gradske pijace, stočne pijace i ono što treba pomenuti takođe je da subvencioniranje poljoprivrednih djelatnosti i svakih drugih oblika preduzetničkih aktivnosti. Sa zadovoljstvom mogu reći da se napokon u Rožajama stvaraju uslovi za otvaranje malih i srednjih preduzeća i svakako dolazak potencijalnih investitora.</w:t>
      </w:r>
    </w:p>
    <w:p w14:paraId="0BBB409B" w14:textId="77777777" w:rsidR="004969AC" w:rsidRPr="00BE5860" w:rsidRDefault="004969AC" w:rsidP="004969AC">
      <w:pPr>
        <w:rPr>
          <w:rFonts w:ascii="Calibri" w:eastAsia="Calibri" w:hAnsi="Calibri" w:cs="Calibri"/>
          <w:i/>
          <w:lang w:val="hr-HR"/>
        </w:rPr>
      </w:pPr>
      <w:r>
        <w:rPr>
          <w:rFonts w:ascii="Calibri" w:eastAsia="Calibri" w:hAnsi="Calibri" w:cs="Calibri"/>
          <w:i/>
          <w:lang w:val="hr-HR"/>
        </w:rPr>
        <w:t>Iskoristiću priliku da još jednom pomenem važnost realizacije planiranih projekata što bi svakako uz razne podsticajne mjere, bezpovratne kredite ili bezkamatna sredstva, ukidanjem tih biznis barijera napokon poslali pravu garanciju građanima Crne Gore, građanima Sjevera da treba da ostanu na Sjeveru, da žive, da rade, da stvaraju familiju onamo gdje su i rođeni.</w:t>
      </w:r>
    </w:p>
    <w:p w14:paraId="29AA435E" w14:textId="77777777" w:rsidR="004969AC" w:rsidRDefault="004969AC" w:rsidP="004969AC">
      <w:pPr>
        <w:rPr>
          <w:rFonts w:ascii="Calibri" w:eastAsia="Calibri" w:hAnsi="Calibri" w:cs="Calibri"/>
          <w:i/>
          <w:lang w:val="hr-HR"/>
        </w:rPr>
      </w:pPr>
      <w:r w:rsidRPr="00BE5860">
        <w:rPr>
          <w:rFonts w:ascii="Calibri" w:eastAsia="Calibri" w:hAnsi="Calibri" w:cs="Calibri"/>
          <w:i/>
          <w:lang w:val="hr-HR"/>
        </w:rPr>
        <w:t>Odgovor tražim u pisanoj formi.</w:t>
      </w:r>
    </w:p>
    <w:p w14:paraId="1CDCC4C1" w14:textId="2F2CEADB" w:rsidR="000E3C6F" w:rsidRPr="004969AC" w:rsidRDefault="004969AC" w:rsidP="004969AC">
      <w:pPr>
        <w:rPr>
          <w:rFonts w:ascii="Calibri" w:eastAsia="Calibri" w:hAnsi="Calibri" w:cs="Calibri"/>
          <w:i/>
          <w:lang w:val="hr-HR"/>
        </w:rPr>
      </w:pPr>
      <w:r>
        <w:rPr>
          <w:rFonts w:ascii="Calibri" w:eastAsia="Calibri" w:hAnsi="Calibri" w:cs="Calibri"/>
          <w:i/>
          <w:lang w:val="hr-HR"/>
        </w:rPr>
        <w:t>Zahvaljujem</w:t>
      </w:r>
      <w:r w:rsidR="000E3C6F">
        <w:t>.</w:t>
      </w:r>
    </w:p>
    <w:p w14:paraId="72AE108C" w14:textId="77777777" w:rsidR="00B56123" w:rsidRPr="002A0BDD" w:rsidRDefault="00B56123" w:rsidP="00B56123">
      <w:pPr>
        <w:pStyle w:val="Heading2"/>
      </w:pPr>
      <w:r w:rsidRPr="002A0BDD">
        <w:lastRenderedPageBreak/>
        <w:t>ODGOVOR PREDSJEDNIKA VLADE</w:t>
      </w:r>
    </w:p>
    <w:p w14:paraId="097E87D6"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Poštovani poslaniče Ibrahimoviću,</w:t>
      </w:r>
    </w:p>
    <w:p w14:paraId="562DC953"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Bezmalo dvije godine mandata 41. Vlade obilježile su intenzivne aktivnosti na planu realizacije važnih infrastukturnih projekata na Sjeveru, predvođenih izgradnjo</w:t>
      </w:r>
      <w:r>
        <w:rPr>
          <w:rFonts w:ascii="Calibri" w:eastAsia="Calibri" w:hAnsi="Calibri" w:cs="Times New Roman"/>
          <w:shd w:val="clear" w:color="auto" w:fill="FFFFFF"/>
          <w:lang w:val="hr-HR"/>
        </w:rPr>
        <w:t>m auto-puta, kao najmarkantnijeg građevinskog</w:t>
      </w:r>
      <w:r w:rsidRPr="00BE5860">
        <w:rPr>
          <w:rFonts w:ascii="Calibri" w:eastAsia="Calibri" w:hAnsi="Calibri" w:cs="Times New Roman"/>
          <w:shd w:val="clear" w:color="auto" w:fill="FFFFFF"/>
          <w:lang w:val="hr-HR"/>
        </w:rPr>
        <w:t xml:space="preserve"> poduhva</w:t>
      </w:r>
      <w:r>
        <w:rPr>
          <w:rFonts w:ascii="Calibri" w:eastAsia="Calibri" w:hAnsi="Calibri" w:cs="Times New Roman"/>
          <w:shd w:val="clear" w:color="auto" w:fill="FFFFFF"/>
          <w:lang w:val="hr-HR"/>
        </w:rPr>
        <w:t>ta u</w:t>
      </w:r>
      <w:r w:rsidRPr="00BE5860">
        <w:rPr>
          <w:rFonts w:ascii="Calibri" w:eastAsia="Calibri" w:hAnsi="Calibri" w:cs="Times New Roman"/>
          <w:shd w:val="clear" w:color="auto" w:fill="FFFFFF"/>
          <w:lang w:val="hr-HR"/>
        </w:rPr>
        <w:t xml:space="preserve"> istoriji</w:t>
      </w:r>
      <w:r>
        <w:rPr>
          <w:rFonts w:ascii="Calibri" w:eastAsia="Calibri" w:hAnsi="Calibri" w:cs="Times New Roman"/>
          <w:shd w:val="clear" w:color="auto" w:fill="FFFFFF"/>
          <w:lang w:val="hr-HR"/>
        </w:rPr>
        <w:t xml:space="preserve"> Crne Gore</w:t>
      </w:r>
      <w:r w:rsidRPr="00BE5860">
        <w:rPr>
          <w:rFonts w:ascii="Calibri" w:eastAsia="Calibri" w:hAnsi="Calibri" w:cs="Times New Roman"/>
          <w:shd w:val="clear" w:color="auto" w:fill="FFFFFF"/>
          <w:lang w:val="hr-HR"/>
        </w:rPr>
        <w:t>.</w:t>
      </w:r>
    </w:p>
    <w:p w14:paraId="359151EA"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„Nema razvijene Crne Gore bez razvijenog Sjevera“ – postala je maksima naših svakodnevnih nastojanja da kroz obezbjeđivanje uslova za ravnomjerniji regionalni razvoj unaprijedimo kvalitet života u svim djelovima naše zemlje. Ali isto tako, moramo biti svjesni da nema razvijenog Sjevera bez dobre putne i turističke infrastrukture, koja će probuditi cijeli region u kome leži više od polovine prirodnog bogatstva naše zemlje.</w:t>
      </w:r>
    </w:p>
    <w:p w14:paraId="230052E7"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Stoga Vam posebno zahvaljujem što ste postavili ovo pitanje, uz dužno uvažavanje ostalih, jer ne možemo govoriti o napretku ako se mirimo sa našom razvojnom prošlošću. A u njoj je Sjever bio neopravdano zapostavljen.</w:t>
      </w:r>
    </w:p>
    <w:p w14:paraId="5E793A0A"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Vaše interesovanje stoga doživljavam kao priliku da razmijenimo mišljenja o razvojnoj politici Vlade, priliku da Vas informišem o projektima koji se realizuju ili su u planu, ali i priliku da od Vas i Vaših kolega poslanika, dobijem</w:t>
      </w:r>
      <w:r>
        <w:rPr>
          <w:rFonts w:ascii="Calibri" w:eastAsia="Calibri" w:hAnsi="Calibri" w:cs="Times New Roman"/>
          <w:shd w:val="clear" w:color="auto" w:fill="FFFFFF"/>
          <w:lang w:val="hr-HR"/>
        </w:rPr>
        <w:t>o</w:t>
      </w:r>
      <w:r w:rsidRPr="00BE5860">
        <w:rPr>
          <w:rFonts w:ascii="Calibri" w:eastAsia="Calibri" w:hAnsi="Calibri" w:cs="Times New Roman"/>
          <w:shd w:val="clear" w:color="auto" w:fill="FFFFFF"/>
          <w:lang w:val="hr-HR"/>
        </w:rPr>
        <w:t xml:space="preserve"> predloge za otvaranje novih razvojnih perspektiva Sjevera i cijele Crne Gore.</w:t>
      </w:r>
    </w:p>
    <w:p w14:paraId="6BB46E77"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Naime, u obrazloženju poslaničkog pitanja ste kazali da je Vlada pokazala nedvosmislenu posvećenost razvoju Sjevera. Rekao bih, da smo takvo opredjeljenje potvrdili i usvajanjem Kapitalnog budžeta za 2018. godinu koji realizuje</w:t>
      </w:r>
      <w:r>
        <w:rPr>
          <w:rFonts w:ascii="Calibri" w:eastAsia="Calibri" w:hAnsi="Calibri" w:cs="Times New Roman"/>
          <w:shd w:val="clear" w:color="auto" w:fill="FFFFFF"/>
          <w:lang w:val="hr-HR"/>
        </w:rPr>
        <w:t xml:space="preserve"> preko Direkcije javnih radova, a od kog je skoro polovina sredstava tačnije </w:t>
      </w:r>
      <w:r w:rsidRPr="00BE5860">
        <w:rPr>
          <w:rFonts w:ascii="Calibri" w:eastAsia="Calibri" w:hAnsi="Calibri" w:cs="Times New Roman"/>
          <w:shd w:val="clear" w:color="auto" w:fill="FFFFFF"/>
          <w:lang w:val="hr-HR"/>
        </w:rPr>
        <w:t>41,83</w:t>
      </w:r>
      <w:r>
        <w:rPr>
          <w:rFonts w:ascii="Calibri" w:eastAsia="Calibri" w:hAnsi="Calibri" w:cs="Times New Roman"/>
          <w:shd w:val="clear" w:color="auto" w:fill="FFFFFF"/>
          <w:lang w:val="hr-HR"/>
        </w:rPr>
        <w:t>%, odnosno nominalno skoro</w:t>
      </w:r>
      <w:r w:rsidRPr="00BE5860">
        <w:rPr>
          <w:rFonts w:ascii="Calibri" w:eastAsia="Calibri" w:hAnsi="Calibri" w:cs="Times New Roman"/>
          <w:shd w:val="clear" w:color="auto" w:fill="FFFFFF"/>
          <w:lang w:val="hr-HR"/>
        </w:rPr>
        <w:t xml:space="preserve"> 20 miliona eura planirano za realizaciju 35 projekata na sjeveru.</w:t>
      </w:r>
    </w:p>
    <w:p w14:paraId="03FECD76"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Među navedenim projektima su ski centri na Bjelasici sa kolašinske, bjelopoljske i mojkovačke strane, Ski centar na Durmitoru, Ski centar na Hajli u Rožajama, i valorizacija Đalovića pećine u Bijelom Polju. Imajući u vidu Vaše konkretno interesovanje za projekte u opštini Rožaje, dozvolite da saopštim da je vrijednost investicije Ski centra na Hajli 16 miliona eura, sa planom da se završi do kraja 2022. godine.</w:t>
      </w:r>
    </w:p>
    <w:p w14:paraId="611CCFA7"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Ukupno govoreći, svi projekti planirani Kapitalnim budžetom za 2018. godinu omogućiće produžavanje turističke sezone u Sjevernom regionu, doprinijeti povećanju broja i kvaliteta smještajnih kapaciteta, povezivanju turističkog sa ostalim privrednim sektorima i u konačnom, ali i što je najvažnije – otvaranju novih radnih mjesta.</w:t>
      </w:r>
    </w:p>
    <w:p w14:paraId="295724D1"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Svaki euro potrošen u razvojne projekte, svaki kilometar puta, svaki metar nove žičare i staze, energetske ili komunalne infrastrukture – jeste sigurna prilika za bolji život i veći standard, ali i izvjesna mogućnost za nova radna mjesta za sve one koji žele da rade u Crnoj Gori.</w:t>
      </w:r>
    </w:p>
    <w:p w14:paraId="0F2C3607"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lastRenderedPageBreak/>
        <w:t>Zbog toga ćemo nastaviti praksu da svakog dana budemo tamo gdje se troši državni novac i stvara nova vrijednost – od Rožaja do Herceg Novog.</w:t>
      </w:r>
    </w:p>
    <w:p w14:paraId="2E2164B0"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Sa druge strane, kada je u pitanju unapređenje putne infrastrukture, kao jedne od osnovnih pretpostavki za dinamičniji razvoj, podsjetiću da smo posvećeno i odgovorno radili na mnogim gradilištima širom sjevera. Znaju to u Vrulji i u Kovrenu (završena dionica – 4,6 miliona</w:t>
      </w:r>
      <w:r>
        <w:rPr>
          <w:rFonts w:ascii="Calibri" w:eastAsia="Calibri" w:hAnsi="Calibri" w:cs="Times New Roman"/>
          <w:shd w:val="clear" w:color="auto" w:fill="FFFFFF"/>
          <w:lang w:val="hr-HR"/>
        </w:rPr>
        <w:t xml:space="preserve"> eura</w:t>
      </w:r>
      <w:r w:rsidRPr="00BE5860">
        <w:rPr>
          <w:rFonts w:ascii="Calibri" w:eastAsia="Calibri" w:hAnsi="Calibri" w:cs="Times New Roman"/>
          <w:shd w:val="clear" w:color="auto" w:fill="FFFFFF"/>
          <w:lang w:val="hr-HR"/>
        </w:rPr>
        <w:t>), znaju i u Lepencu i u Stevanovcu (</w:t>
      </w:r>
      <w:r>
        <w:rPr>
          <w:rFonts w:ascii="Calibri" w:eastAsia="Calibri" w:hAnsi="Calibri" w:cs="Times New Roman"/>
          <w:shd w:val="clear" w:color="auto" w:fill="FFFFFF"/>
          <w:lang w:val="hr-HR"/>
        </w:rPr>
        <w:t xml:space="preserve">završena investicija od </w:t>
      </w:r>
      <w:r w:rsidRPr="00BE5860">
        <w:rPr>
          <w:rFonts w:ascii="Calibri" w:eastAsia="Calibri" w:hAnsi="Calibri" w:cs="Times New Roman"/>
          <w:shd w:val="clear" w:color="auto" w:fill="FFFFFF"/>
          <w:lang w:val="hr-HR"/>
        </w:rPr>
        <w:t>3,2 miliona</w:t>
      </w:r>
      <w:r>
        <w:rPr>
          <w:rFonts w:ascii="Calibri" w:eastAsia="Calibri" w:hAnsi="Calibri" w:cs="Times New Roman"/>
          <w:shd w:val="clear" w:color="auto" w:fill="FFFFFF"/>
          <w:lang w:val="hr-HR"/>
        </w:rPr>
        <w:t xml:space="preserve"> eura</w:t>
      </w:r>
      <w:r w:rsidRPr="00BE5860">
        <w:rPr>
          <w:rFonts w:ascii="Calibri" w:eastAsia="Calibri" w:hAnsi="Calibri" w:cs="Times New Roman"/>
          <w:shd w:val="clear" w:color="auto" w:fill="FFFFFF"/>
          <w:lang w:val="hr-HR"/>
        </w:rPr>
        <w:t xml:space="preserve">). Znaju i u Petnjici gdje smo završili prvu i započeli drugu fazu puta prema Beranama (vrijednosti </w:t>
      </w:r>
      <w:r>
        <w:rPr>
          <w:rFonts w:ascii="Calibri" w:eastAsia="Calibri" w:hAnsi="Calibri" w:cs="Times New Roman"/>
          <w:shd w:val="clear" w:color="auto" w:fill="FFFFFF"/>
          <w:lang w:val="hr-HR"/>
        </w:rPr>
        <w:t xml:space="preserve">od </w:t>
      </w:r>
      <w:r w:rsidRPr="00BE5860">
        <w:rPr>
          <w:rFonts w:ascii="Calibri" w:eastAsia="Calibri" w:hAnsi="Calibri" w:cs="Times New Roman"/>
          <w:shd w:val="clear" w:color="auto" w:fill="FFFFFF"/>
          <w:lang w:val="hr-HR"/>
        </w:rPr>
        <w:t>oko 11 miliona eura).</w:t>
      </w:r>
    </w:p>
    <w:p w14:paraId="52208BFA"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Govorićemo, nadam se, u najkraćem roku i o putu Lubnice – Jezerine (</w:t>
      </w:r>
      <w:r>
        <w:rPr>
          <w:rFonts w:ascii="Calibri" w:eastAsia="Calibri" w:hAnsi="Calibri" w:cs="Times New Roman"/>
          <w:shd w:val="clear" w:color="auto" w:fill="FFFFFF"/>
          <w:lang w:val="hr-HR"/>
        </w:rPr>
        <w:t xml:space="preserve">vrijednosti </w:t>
      </w:r>
      <w:r w:rsidRPr="00BE5860">
        <w:rPr>
          <w:rFonts w:ascii="Calibri" w:eastAsia="Calibri" w:hAnsi="Calibri" w:cs="Times New Roman"/>
          <w:shd w:val="clear" w:color="auto" w:fill="FFFFFF"/>
          <w:lang w:val="hr-HR"/>
        </w:rPr>
        <w:t>34 miliona</w:t>
      </w:r>
      <w:r>
        <w:rPr>
          <w:rFonts w:ascii="Calibri" w:eastAsia="Calibri" w:hAnsi="Calibri" w:cs="Times New Roman"/>
          <w:shd w:val="clear" w:color="auto" w:fill="FFFFFF"/>
          <w:lang w:val="hr-HR"/>
        </w:rPr>
        <w:t xml:space="preserve"> eura</w:t>
      </w:r>
      <w:r w:rsidRPr="00BE5860">
        <w:rPr>
          <w:rFonts w:ascii="Calibri" w:eastAsia="Calibri" w:hAnsi="Calibri" w:cs="Times New Roman"/>
          <w:shd w:val="clear" w:color="auto" w:fill="FFFFFF"/>
          <w:lang w:val="hr-HR"/>
        </w:rPr>
        <w:t>), prvoj fazi puta Pljevlja – Metaljka, i o dionici Vrulja – Mijakovići (8,7 miliona), ali isto tako i o dionici magistralnog puta Ribarevine – Bijelo Polje (</w:t>
      </w:r>
      <w:r>
        <w:rPr>
          <w:rFonts w:ascii="Calibri" w:eastAsia="Calibri" w:hAnsi="Calibri" w:cs="Times New Roman"/>
          <w:shd w:val="clear" w:color="auto" w:fill="FFFFFF"/>
          <w:lang w:val="hr-HR"/>
        </w:rPr>
        <w:t xml:space="preserve">u vrijednosti od </w:t>
      </w:r>
      <w:r w:rsidRPr="00BE5860">
        <w:rPr>
          <w:rFonts w:ascii="Calibri" w:eastAsia="Calibri" w:hAnsi="Calibri" w:cs="Times New Roman"/>
          <w:shd w:val="clear" w:color="auto" w:fill="FFFFFF"/>
          <w:lang w:val="hr-HR"/>
        </w:rPr>
        <w:t>3,2 miliona</w:t>
      </w:r>
      <w:r>
        <w:rPr>
          <w:rFonts w:ascii="Calibri" w:eastAsia="Calibri" w:hAnsi="Calibri" w:cs="Times New Roman"/>
          <w:shd w:val="clear" w:color="auto" w:fill="FFFFFF"/>
          <w:lang w:val="hr-HR"/>
        </w:rPr>
        <w:t xml:space="preserve"> eura</w:t>
      </w:r>
      <w:r w:rsidRPr="00BE5860">
        <w:rPr>
          <w:rFonts w:ascii="Calibri" w:eastAsia="Calibri" w:hAnsi="Calibri" w:cs="Times New Roman"/>
          <w:shd w:val="clear" w:color="auto" w:fill="FFFFFF"/>
          <w:lang w:val="hr-HR"/>
        </w:rPr>
        <w:t>).</w:t>
      </w:r>
    </w:p>
    <w:p w14:paraId="45A6E012"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Uvjeren sam da ćemo i u Rožajama svjedočiti skoroj realizaciji druge faze zaobilaznice vrijednosti skoro 20 miliona eura, ali i rekonstrukciji magistralnog puta Rožaje – Špiljani za koji je u toku priprema tendera za izbor izvođača (procijenjena vrijednost 15 miliona). Ništa manje i o dionici Trpezi – Kalače za koji je u toku tenderska procedura, dok je raspisan tender za izbor projektanta za projektovanje pravca Zeleni – Vuča.</w:t>
      </w:r>
    </w:p>
    <w:p w14:paraId="2DEEDBBF"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 xml:space="preserve">Iz svega navedenog, jasno je da na Sjeveru radimo na projektima putne infrastrukture </w:t>
      </w:r>
      <w:r>
        <w:rPr>
          <w:rFonts w:ascii="Calibri" w:eastAsia="Calibri" w:hAnsi="Calibri" w:cs="Times New Roman"/>
          <w:shd w:val="clear" w:color="auto" w:fill="FFFFFF"/>
          <w:lang w:val="hr-HR"/>
        </w:rPr>
        <w:t>ukupne vrijednosti reda veličine</w:t>
      </w:r>
      <w:r w:rsidRPr="00BE5860">
        <w:rPr>
          <w:rFonts w:ascii="Calibri" w:eastAsia="Calibri" w:hAnsi="Calibri" w:cs="Times New Roman"/>
          <w:shd w:val="clear" w:color="auto" w:fill="FFFFFF"/>
          <w:lang w:val="hr-HR"/>
        </w:rPr>
        <w:t xml:space="preserve"> – slovom i brojem – 100 miliona eura. Dodatno, u planu Direkcije za saobraćaj je da se u periodu od 2019. – 2022. godine, na Sjeveru realizuju projekti u vrijednosti od preko 72 miliona eura.</w:t>
      </w:r>
    </w:p>
    <w:p w14:paraId="3F70F39F"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Poštovani poslaniče Ibrahimoviću,</w:t>
      </w:r>
    </w:p>
    <w:p w14:paraId="6B3EEE4E"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U odnosu na Vaše fokusirano interesovanje za projekte u opštini Rožaje – podsjećam da je Kapitalnim budžetom za 2018. godinu z</w:t>
      </w:r>
      <w:r>
        <w:rPr>
          <w:rFonts w:ascii="Calibri" w:eastAsia="Calibri" w:hAnsi="Calibri" w:cs="Times New Roman"/>
          <w:shd w:val="clear" w:color="auto" w:fill="FFFFFF"/>
          <w:lang w:val="hr-HR"/>
        </w:rPr>
        <w:t>a ovu opštinu opredijeljeno ok</w:t>
      </w:r>
      <w:r w:rsidRPr="00BE5860">
        <w:rPr>
          <w:rFonts w:ascii="Calibri" w:eastAsia="Calibri" w:hAnsi="Calibri" w:cs="Times New Roman"/>
          <w:shd w:val="clear" w:color="auto" w:fill="FFFFFF"/>
          <w:lang w:val="hr-HR"/>
        </w:rPr>
        <w:t>o 3 miliona eura (</w:t>
      </w:r>
      <w:r>
        <w:rPr>
          <w:rFonts w:ascii="Calibri" w:eastAsia="Calibri" w:hAnsi="Calibri" w:cs="Times New Roman"/>
          <w:shd w:val="clear" w:color="auto" w:fill="FFFFFF"/>
          <w:lang w:val="hr-HR"/>
        </w:rPr>
        <w:t xml:space="preserve">da budem precizan </w:t>
      </w:r>
      <w:r w:rsidRPr="00BE5860">
        <w:rPr>
          <w:rFonts w:ascii="Calibri" w:eastAsia="Calibri" w:hAnsi="Calibri" w:cs="Times New Roman"/>
          <w:shd w:val="clear" w:color="auto" w:fill="FFFFFF"/>
          <w:lang w:val="hr-HR"/>
        </w:rPr>
        <w:t>2.937.000 eura).</w:t>
      </w:r>
    </w:p>
    <w:p w14:paraId="6849147A" w14:textId="77777777"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Prema informacijama kojim raspolažem, planirano je da se do kraja godine završe projekti rekonstrukcije aneksa objekata osnovnih škola u Baću i Kalačama, izgradnja i rekonstrukcija vodovoda na području Bukovica – Radetina, te započeti radovi na modernizaciji lokalnih puteva i rekonstrukciji gradskih saobraćajnica.</w:t>
      </w:r>
    </w:p>
    <w:p w14:paraId="0783931A" w14:textId="77777777" w:rsidR="00E81B67"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Takođe, višegodišnji projekti kao što su izgradnja puta Rožaje-Štedim za potrebe Ski centra Hajla; izgradnja vrtića, gradske pijace, sportske hale u Gimnaziji i srednjoj stručnoj školi, školskog igrališta u Bukovici, vodovoda Ćosovsko vrelo – Lovnica, zatim projekat uređenja korita rijeke Ibar - sprovode se planiranom dinamikom sa rokom završetka u 2019. godini.</w:t>
      </w:r>
    </w:p>
    <w:p w14:paraId="5B69C151" w14:textId="69CD6409" w:rsidR="004969AC" w:rsidRPr="00BE5860"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t>Dakle, postavili ste vrlo važno pitanje realizacije višemilionskih projekata koji se finansiraju novcem naših građana.</w:t>
      </w:r>
    </w:p>
    <w:p w14:paraId="032A1F37" w14:textId="77777777" w:rsidR="004969AC" w:rsidRDefault="004969AC" w:rsidP="004969AC">
      <w:pPr>
        <w:rPr>
          <w:rFonts w:ascii="Calibri" w:eastAsia="Calibri" w:hAnsi="Calibri" w:cs="Times New Roman"/>
          <w:shd w:val="clear" w:color="auto" w:fill="FFFFFF"/>
          <w:lang w:val="hr-HR"/>
        </w:rPr>
      </w:pPr>
      <w:r w:rsidRPr="00BE5860">
        <w:rPr>
          <w:rFonts w:ascii="Calibri" w:eastAsia="Calibri" w:hAnsi="Calibri" w:cs="Times New Roman"/>
          <w:shd w:val="clear" w:color="auto" w:fill="FFFFFF"/>
          <w:lang w:val="hr-HR"/>
        </w:rPr>
        <w:lastRenderedPageBreak/>
        <w:t>I na samom kraju, kao što znate, i kao što smo imali prilike svi da vidimo – bilo je dosta neodgovornosti i opuštenosti kod onih koji su dužni da kapitalne i razvojne projekte realizuju u skladu sa ugovorenim obavezama. To je dovelo do kašnjenja i negativnih posljedica širom Crne Gore. Zato poručujem da toga neće, niti smije biti ubuduće! Novac imamo, a građani žele i očekuju konkretan rezultat. Taj rezultat ćemo i ostvariti.</w:t>
      </w:r>
    </w:p>
    <w:p w14:paraId="01FC2BD8" w14:textId="77777777" w:rsidR="004969AC" w:rsidRPr="00D353AD" w:rsidRDefault="004969AC" w:rsidP="004969AC">
      <w:pPr>
        <w:rPr>
          <w:rFonts w:ascii="Calibri" w:eastAsia="Calibri" w:hAnsi="Calibri" w:cs="Times New Roman"/>
          <w:shd w:val="clear" w:color="auto" w:fill="FFFFFF"/>
          <w:lang w:val="hr-HR"/>
        </w:rPr>
      </w:pPr>
      <w:r>
        <w:rPr>
          <w:rFonts w:ascii="Calibri" w:eastAsia="Calibri" w:hAnsi="Calibri" w:cs="Times New Roman"/>
          <w:shd w:val="clear" w:color="auto" w:fill="FFFFFF"/>
          <w:lang w:val="hr-HR"/>
        </w:rPr>
        <w:t>Ali da na praktičnom primjeru, pošto se vratio poslanik Konjević, navodno na moju intervenciju Bjelasica Rada Bijelo Polje i ako je tako bilo neću da Vas negiram, onda sam bio u pravu jer već krajem novembra Rada Bijelo Polje počinje sa probnom proizvodnjim a vjerujem da u 2019. pa i 2020. godini ćemo imati takvu proizvodnju koja će umanjiti uvoz kisele vode u Crnu Goru za preko 6 miliona eura i naravno kada je u pitanju sjever poslaniče Ibrahimoviću naša odluka o zabrani izvoza gotovog trupca je dala dodatni potsticaj razvoja drvoprerade na sjeveru.</w:t>
      </w:r>
    </w:p>
    <w:p w14:paraId="7866EFF6" w14:textId="344A7F5B" w:rsidR="00690E18" w:rsidRPr="002A0BDD" w:rsidRDefault="00690E18" w:rsidP="00690E18">
      <w:pPr>
        <w:pStyle w:val="Heading2"/>
      </w:pPr>
      <w:r w:rsidRPr="002A0BDD">
        <w:t xml:space="preserve">Klub poslanika </w:t>
      </w:r>
      <w:r w:rsidR="00730A53" w:rsidRPr="002A0BDD">
        <w:t xml:space="preserve">Socijaldemokrate </w:t>
      </w:r>
      <w:r w:rsidR="00F14438" w:rsidRPr="002A0BDD">
        <w:t xml:space="preserve">Crne Gore </w:t>
      </w:r>
      <w:r w:rsidR="00730A53" w:rsidRPr="002A0BDD">
        <w:t>i Liberalna partija Crne Gore</w:t>
      </w:r>
    </w:p>
    <w:p w14:paraId="2010A7A8" w14:textId="50DA641D" w:rsidR="00690E18" w:rsidRPr="002A0BDD" w:rsidRDefault="000E3C6F" w:rsidP="00690E18">
      <w:pPr>
        <w:pStyle w:val="Heading4"/>
      </w:pPr>
      <w:r>
        <w:t>Andrija Popović</w:t>
      </w:r>
    </w:p>
    <w:p w14:paraId="55801851" w14:textId="77777777" w:rsidR="003C5E85" w:rsidRPr="002A0BDD" w:rsidRDefault="003C5E85" w:rsidP="008C0CDC">
      <w:pPr>
        <w:pStyle w:val="Heading3"/>
      </w:pPr>
      <w:r w:rsidRPr="002A0BDD">
        <w:t>POSLANIČKO PITANJE</w:t>
      </w:r>
    </w:p>
    <w:p w14:paraId="3CA06BA5" w14:textId="77777777" w:rsidR="00F81EDF" w:rsidRDefault="00F81EDF" w:rsidP="00F81EDF">
      <w:pPr>
        <w:pStyle w:val="Pit"/>
      </w:pPr>
      <w:r>
        <w:t>Šta Vlada Crne Gore preduzima da se u regionu Boke Kotorske riješe nagomilani infrastrukturni problemi, kako saobraćajni, sportski tako i vodoprivredni, a odnose se na izgradnju bulevara od Tivta do Budve, odnosno Jaza, izgradnju zaobilaznica Kotor i Tivat, kao i rekonstrukciju kotorskog zatvorenog bazena, koji je van funkcije 18 mjeseci i izgradnju sportske dvorane u Kotoru započete 2010. godine, zatim spajanja Herceg Novog na Regionalni vodovod i proširenja odnosno rekonstrukciju puta Kotor (Trojica) – Njeguši (Krstac), nastavka nedavno rekonstruisanog puta Njeguši-Cetinje?”</w:t>
      </w:r>
    </w:p>
    <w:p w14:paraId="537C258B" w14:textId="77777777" w:rsidR="00AD5776" w:rsidRPr="002A0BDD" w:rsidRDefault="00AD5776" w:rsidP="00AD5776">
      <w:pPr>
        <w:pStyle w:val="Heading2"/>
      </w:pPr>
      <w:r w:rsidRPr="002A0BDD">
        <w:t>ODGOVOR PREDSJEDNIKA VLADE</w:t>
      </w:r>
    </w:p>
    <w:p w14:paraId="7FCAEAF4" w14:textId="77777777" w:rsidR="00F81EDF" w:rsidRDefault="00F81EDF" w:rsidP="00F81EDF">
      <w:pPr>
        <w:rPr>
          <w:szCs w:val="24"/>
          <w:lang w:val="bs-Latn-BA"/>
        </w:rPr>
      </w:pPr>
      <w:r>
        <w:rPr>
          <w:szCs w:val="24"/>
          <w:lang w:val="bs-Latn-BA"/>
        </w:rPr>
        <w:t>Uvaženi poslaniče Popoviću,</w:t>
      </w:r>
    </w:p>
    <w:p w14:paraId="02D62B9F" w14:textId="77777777" w:rsidR="00E81B67" w:rsidRDefault="00F81EDF" w:rsidP="00F81EDF">
      <w:pPr>
        <w:rPr>
          <w:rFonts w:cs="Arial"/>
          <w:szCs w:val="24"/>
          <w:lang w:val="bs-Latn-BA"/>
        </w:rPr>
      </w:pPr>
      <w:r>
        <w:rPr>
          <w:rFonts w:cs="Arial"/>
          <w:szCs w:val="24"/>
          <w:lang w:val="bs-Latn-BA"/>
        </w:rPr>
        <w:t>Zahvaljujem na postavljenom pitanju i pozdravljam Vaše interesovanje da razgovaramo o projektima saobraćajne i turističke infrastrukture kao razvojnim impulsima za dalji ekonomski napredak Boke Kotorske.</w:t>
      </w:r>
    </w:p>
    <w:p w14:paraId="14572690" w14:textId="0E0577EB" w:rsidR="00F81EDF" w:rsidRDefault="00F81EDF" w:rsidP="00F81EDF">
      <w:pPr>
        <w:rPr>
          <w:rFonts w:cs="Arial"/>
          <w:szCs w:val="24"/>
          <w:lang w:val="bs-Latn-BA"/>
        </w:rPr>
      </w:pPr>
      <w:r>
        <w:rPr>
          <w:rFonts w:cs="Arial"/>
          <w:szCs w:val="24"/>
          <w:lang w:val="bs-Latn-BA"/>
        </w:rPr>
        <w:t>Strateškim dokumentima koje smo usvojili, u prvom redu Prostornim planom posebne namjene za obalno područje, unapređenje infrastrukture prepoznato je kao prioritet u Boki Kotorskoj sa ciljem da se dinamizuju privredne aktivnosti i poboljša dostupnost svih lokacija unutar Zaliva.</w:t>
      </w:r>
    </w:p>
    <w:p w14:paraId="6E6F0FB7" w14:textId="77777777" w:rsidR="00F81EDF" w:rsidRDefault="00F81EDF" w:rsidP="00F81EDF">
      <w:pPr>
        <w:rPr>
          <w:rFonts w:cs="Arial"/>
          <w:szCs w:val="24"/>
          <w:lang w:val="bs-Latn-BA"/>
        </w:rPr>
      </w:pPr>
      <w:r>
        <w:rPr>
          <w:rFonts w:cs="Arial"/>
          <w:szCs w:val="24"/>
          <w:lang w:val="bs-Latn-BA"/>
        </w:rPr>
        <w:t>S tim u vezi i ja cijenim da su projekti koji su predmet Vašeg interesovanja od vitalnog značaja za prosperitet Boke i dobro njenih građana.</w:t>
      </w:r>
    </w:p>
    <w:p w14:paraId="4EFE52D6" w14:textId="77777777" w:rsidR="00E81B67" w:rsidRDefault="00F81EDF" w:rsidP="00F81EDF">
      <w:pPr>
        <w:rPr>
          <w:rFonts w:cs="Arial"/>
          <w:szCs w:val="24"/>
          <w:lang w:val="bs-Latn-BA"/>
        </w:rPr>
      </w:pPr>
      <w:r>
        <w:rPr>
          <w:rFonts w:cs="Arial"/>
          <w:szCs w:val="24"/>
          <w:lang w:val="bs-Latn-BA"/>
        </w:rPr>
        <w:lastRenderedPageBreak/>
        <w:t>Upravo je izgradnja bulevara od Tivta do Jaza žila kucavica jednog od najatraktivnijih dijelova naše obale, čijom će modernizacijom biti unaprijeđena saobraćajna prohodnost, i rješeno usko grlo u ovom dijelu primorskog zaleđa.</w:t>
      </w:r>
    </w:p>
    <w:p w14:paraId="1BD9A371" w14:textId="04B0872A" w:rsidR="00E81B67" w:rsidRDefault="00F81EDF" w:rsidP="00F81EDF">
      <w:pPr>
        <w:rPr>
          <w:rFonts w:cs="Arial"/>
          <w:szCs w:val="24"/>
          <w:lang w:val="bs-Latn-BA"/>
        </w:rPr>
      </w:pPr>
      <w:r>
        <w:rPr>
          <w:rFonts w:cs="Arial"/>
          <w:szCs w:val="24"/>
          <w:lang w:val="bs-Latn-BA"/>
        </w:rPr>
        <w:t>Za ovaj projekat Evropska banka za obnovu i razvoj opredijelila je 25 mil. €, dok su sredstva za eksproprijaciju zemljišta na kojem će se graditi bulevar procijenjena na iznos od 3,5 do 4 mil. €, dakle ukupna investicija je 30 miliona eura</w:t>
      </w:r>
      <w:r w:rsidR="00E81B67">
        <w:rPr>
          <w:rFonts w:cs="Arial"/>
          <w:szCs w:val="24"/>
          <w:lang w:val="bs-Latn-BA"/>
        </w:rPr>
        <w:t xml:space="preserve"> </w:t>
      </w:r>
      <w:r>
        <w:rPr>
          <w:rFonts w:cs="Arial"/>
          <w:szCs w:val="24"/>
          <w:lang w:val="bs-Latn-BA"/>
        </w:rPr>
        <w:t>i biće obezbijeđena iz državnog Budžeta. Trenutno se radi na izradi tehničke dokumentacije koja će biti završena do kraja ove godine, nakon čega će se otpočeti sa pripremom tenderske procedure za izbor izvođača i nadzor radova, i sve to u skladu sa pravilima Evropske banke za obnovu i razvoj.</w:t>
      </w:r>
    </w:p>
    <w:p w14:paraId="044854C9" w14:textId="77777777" w:rsidR="00E81B67" w:rsidRDefault="00F81EDF" w:rsidP="00F81EDF">
      <w:pPr>
        <w:rPr>
          <w:rFonts w:cs="Arial"/>
          <w:szCs w:val="24"/>
          <w:lang w:val="bs-Latn-BA"/>
        </w:rPr>
      </w:pPr>
      <w:r>
        <w:rPr>
          <w:rFonts w:cs="Arial"/>
          <w:szCs w:val="24"/>
          <w:lang w:val="bs-Latn-BA"/>
        </w:rPr>
        <w:t>Dozvolite da istaknem da su u okviru ovog projekta pokrenute aktivnosti na izgradnji 14 kilometara novog cjevovoda koji je prvobitno bio planiran do 2025. godine, čime će se udvostručiti kapacitet regionalnog vodovodnog sistema za opštine Kotor, Tivat i Herceg Novi (sa 330 l/s na 700-750 l/s) i obezbijediti dodatne količine vode visokog kvaliteta za područje Boke Kotorske.</w:t>
      </w:r>
    </w:p>
    <w:p w14:paraId="5E6BA39D" w14:textId="075FE106" w:rsidR="00F81EDF" w:rsidRDefault="00F81EDF" w:rsidP="00F81EDF">
      <w:pPr>
        <w:rPr>
          <w:rFonts w:cs="Arial"/>
          <w:szCs w:val="24"/>
          <w:lang w:val="bs-Latn-BA"/>
        </w:rPr>
      </w:pPr>
      <w:r>
        <w:rPr>
          <w:rFonts w:cs="Arial"/>
          <w:szCs w:val="24"/>
          <w:lang w:val="bs-Latn-BA"/>
        </w:rPr>
        <w:t>Još jedna saobraćajnica, čija izgradnja ima za cilj rješavanje saobraćajnih gužvi u samom centru Kotora, jeste obilaznica oko ovog grada. Riječ je zajedničkom projektu Direkcije za saobraćaj i opštine Kotor, koja je preuzela obavezu izrade projektne dokumentacije i procesa eksproprijacije.</w:t>
      </w:r>
    </w:p>
    <w:p w14:paraId="45124783" w14:textId="77777777" w:rsidR="00E81B67" w:rsidRDefault="00F81EDF" w:rsidP="00F81EDF">
      <w:pPr>
        <w:rPr>
          <w:rFonts w:cs="Arial"/>
          <w:szCs w:val="24"/>
          <w:lang w:val="bs-Latn-BA"/>
        </w:rPr>
      </w:pPr>
      <w:r>
        <w:rPr>
          <w:rFonts w:cs="Arial"/>
          <w:szCs w:val="24"/>
          <w:lang w:val="bs-Latn-BA"/>
        </w:rPr>
        <w:t>Budući da se trasa zaobilaznice, kao što Vam je poznato, nalazi pod zaštitom UNESCO-a, biće neophodno uraditi studije uticaja na kulturno nasljeđe i dobiti saglasnost Uprave za zaštitu kulturnih dobara, kao i pozitivno mišljenje UNESCO.</w:t>
      </w:r>
    </w:p>
    <w:p w14:paraId="156253D5" w14:textId="65E95FEF" w:rsidR="00F81EDF" w:rsidRDefault="00F81EDF" w:rsidP="00F81EDF">
      <w:pPr>
        <w:rPr>
          <w:rFonts w:cs="Arial"/>
          <w:szCs w:val="24"/>
          <w:lang w:val="bs-Latn-BA"/>
        </w:rPr>
      </w:pPr>
      <w:r>
        <w:rPr>
          <w:rFonts w:cs="Arial"/>
          <w:szCs w:val="24"/>
          <w:lang w:val="bs-Latn-BA"/>
        </w:rPr>
        <w:t>Treća, za ovaj prostor takođe važna saobraćajna pozicija, jeste rekonstrukcija dionice puta od Njeguša do Trojice, u dužini od 18 km, kao nastavak radova na alternativnom povezivanju Boke Kotorske sa Prijestonicom, preko Lovćena, odnosno dalje sa Glavnim Gradom,odnosno Podgoricom.</w:t>
      </w:r>
    </w:p>
    <w:p w14:paraId="7836D91C" w14:textId="77777777" w:rsidR="00F81EDF" w:rsidRDefault="00F81EDF" w:rsidP="00F81EDF">
      <w:pPr>
        <w:rPr>
          <w:rFonts w:cs="Arial"/>
          <w:szCs w:val="24"/>
          <w:lang w:val="bs-Latn-BA"/>
        </w:rPr>
      </w:pPr>
      <w:r>
        <w:rPr>
          <w:rFonts w:cs="Arial"/>
          <w:szCs w:val="24"/>
          <w:lang w:val="bs-Latn-BA"/>
        </w:rPr>
        <w:t>Podsjetiću da je Vlada u prethodnom periodu uložila 10,4 mil. € u izvođenje radova na rekonstrukciji regionalnog puta od Cetinja do Njeguša, dok će rekonstrukcija dionice do Trojice biti funkcionalni nastavak ovog putnog pravca. Budući da stari serpentinski put ima status pojedinačnog kulturnog dobra, kroz izradu Konzervatorskog projekta i analize koje prate projekat rekonstrukcije, biće definisan obim mogućih intervencija na ovom putnom pravcu.</w:t>
      </w:r>
    </w:p>
    <w:p w14:paraId="6B33F2FE" w14:textId="77777777" w:rsidR="00F81EDF" w:rsidRDefault="00F81EDF" w:rsidP="00F81EDF">
      <w:pPr>
        <w:rPr>
          <w:rFonts w:cs="Arial"/>
          <w:szCs w:val="24"/>
          <w:lang w:val="bs-Latn-BA"/>
        </w:rPr>
      </w:pPr>
      <w:r>
        <w:rPr>
          <w:rFonts w:cs="Arial"/>
          <w:szCs w:val="24"/>
          <w:lang w:val="bs-Latn-BA"/>
        </w:rPr>
        <w:t>Dakle, ako se taj posao završi onako kako očekujemo, ovaj putni pravac sa svojim autentičnim arhitektonskim detaljima koje ćemo očuvati i kroz projekat rekonstrukcije, i sa ambijentalnim duhom koji seže u vrijeme stare Crne Gore, u potpunosti će turistički i kulturno oživjeti cijeli kraj. A u to nema nikakve sumnje, jer su rekonstrukcijom puta Cetinje-Njeguši, benefiti od turizma i poljoprivrede vidljivi i prisutni takoreći u svakom njeguškom domaćinstvu.</w:t>
      </w:r>
    </w:p>
    <w:p w14:paraId="42FDE2CC" w14:textId="7B50A243" w:rsidR="00F81EDF" w:rsidRDefault="00F81EDF" w:rsidP="00F81EDF">
      <w:pPr>
        <w:rPr>
          <w:rFonts w:cs="Arial"/>
          <w:szCs w:val="24"/>
          <w:lang w:val="bs-Latn-BA"/>
        </w:rPr>
      </w:pPr>
      <w:r>
        <w:rPr>
          <w:rFonts w:cs="Arial"/>
          <w:szCs w:val="24"/>
          <w:lang w:val="bs-Latn-BA"/>
        </w:rPr>
        <w:lastRenderedPageBreak/>
        <w:t>Kada su u pitanju ulaganja u sportsku infrastrukturu, vjerujem da smo brojnim aktivnostima pokazali da imamo jasnu viziju kako da unaprijedimo ovu važnu društvenu oblast. Imajući u vidu da je upravo Kotor iznjedrio brojne trofejne crnogorske sportiste, želim sa poslanicima da podijelim nezadovoljstvo</w:t>
      </w:r>
      <w:r w:rsidR="00E81B67">
        <w:rPr>
          <w:rFonts w:cs="Arial"/>
          <w:szCs w:val="24"/>
          <w:lang w:val="bs-Latn-BA"/>
        </w:rPr>
        <w:t xml:space="preserve"> </w:t>
      </w:r>
      <w:r>
        <w:rPr>
          <w:rFonts w:cs="Arial"/>
          <w:szCs w:val="24"/>
          <w:lang w:val="bs-Latn-BA"/>
        </w:rPr>
        <w:t>kad je u pitanju status i dinamika radova na dva sportska objekta za koja ste iskazali interesovanje.Danas ne bih više o tome.</w:t>
      </w:r>
    </w:p>
    <w:p w14:paraId="7D8B9DA0" w14:textId="77777777" w:rsidR="00E81B67" w:rsidRDefault="00F81EDF" w:rsidP="00F81EDF">
      <w:pPr>
        <w:rPr>
          <w:rFonts w:cs="Arial"/>
          <w:szCs w:val="24"/>
          <w:lang w:val="bs-Latn-BA"/>
        </w:rPr>
      </w:pPr>
      <w:r>
        <w:rPr>
          <w:rFonts w:cs="Arial"/>
          <w:szCs w:val="24"/>
          <w:lang w:val="bs-Latn-BA"/>
        </w:rPr>
        <w:t>Naime, u septembru 2017. godine završena je konstruktivna sanacija zatvorenog bazena “Nikša Bućin” u Kotoru, u šta je uloženo 800 hiljada eura. Za sljedeću fazu koja podrazumijeva obnavljanje svih infrastrukturnih i tehničkih sistema neophodnih za stavljanje u funkciju vaterpolo bazena i pripadajućih svlačionica, Vlada će opredijeliti oko 4 miliona eura. Prema inofrmacijama kojima raspolažem, nakon dva neuspješna tendera, u toku je priprema dokumentacije za ponovljeni otvoreni postupak javne nabavke.</w:t>
      </w:r>
    </w:p>
    <w:p w14:paraId="15487316" w14:textId="694E57CF" w:rsidR="00F81EDF" w:rsidRDefault="00F81EDF" w:rsidP="00F81EDF">
      <w:pPr>
        <w:rPr>
          <w:rFonts w:cs="Arial"/>
          <w:szCs w:val="24"/>
          <w:lang w:val="bs-Latn-BA"/>
        </w:rPr>
      </w:pPr>
      <w:r>
        <w:rPr>
          <w:rFonts w:cs="Arial"/>
          <w:szCs w:val="24"/>
          <w:lang w:val="bs-Latn-BA"/>
        </w:rPr>
        <w:t>Dakle, novac za taj projekat imamo, i lično ću insistirati da postupak u svim fazama bude efikasan, i da se u najkraćem roku obezbijedi ulazak kredibilnog izvođača. Konačno je vrijeme za to.</w:t>
      </w:r>
    </w:p>
    <w:p w14:paraId="3D8D3ADE" w14:textId="77777777" w:rsidR="00E81B67" w:rsidRDefault="00F81EDF" w:rsidP="00F81EDF">
      <w:pPr>
        <w:rPr>
          <w:rFonts w:cs="Arial"/>
          <w:szCs w:val="24"/>
          <w:lang w:val="bs-Latn-BA"/>
        </w:rPr>
      </w:pPr>
      <w:r>
        <w:rPr>
          <w:rFonts w:cs="Arial"/>
          <w:szCs w:val="24"/>
          <w:lang w:val="bs-Latn-BA"/>
        </w:rPr>
        <w:t>Što se tiče projekta izgradnje sportske dvorane u Kotoru, važno je istaći da se Vlada u konkretnom slučaju pojavljuje kao sufinansijer dok se aktivnosti sporovode od strane Javne ustanove Resursni centar za sluh i govor iz Kotora. Shodno Ugovoru o relizaciji i sufinansiranju izgradnje, koji datira s kraja 2011. godine, učešće Vlade preko Direkcije javnih radova iznosi 50 % vrijednosti objekta, odnosno 3.7 miliona €, od čega je do kraja 2017. godine realizovano 1.5 (jedan i po) milion €.</w:t>
      </w:r>
    </w:p>
    <w:p w14:paraId="527759E6" w14:textId="702B05DF" w:rsidR="00F81EDF" w:rsidRDefault="00F81EDF" w:rsidP="00F81EDF">
      <w:pPr>
        <w:rPr>
          <w:rFonts w:cs="Arial"/>
          <w:szCs w:val="24"/>
          <w:lang w:val="bs-Latn-BA"/>
        </w:rPr>
      </w:pPr>
      <w:r>
        <w:rPr>
          <w:rFonts w:cs="Arial"/>
          <w:szCs w:val="24"/>
          <w:lang w:val="bs-Latn-BA"/>
        </w:rPr>
        <w:t>S obzirom da je riječ o značajnom projektu iz oblasti sporta, kako za opštinu Kotor, tako i za državu Crnu Goru, siguran sam da je neophodno posvetiti veću pažnju praćenju njegove realizacije. U tom pravcu dao sam naloge direktoru Direkcije javnih radova, i očekujem brze rezultate.</w:t>
      </w:r>
    </w:p>
    <w:p w14:paraId="47C0B0E2" w14:textId="77777777" w:rsidR="00F81EDF" w:rsidRDefault="00F81EDF" w:rsidP="00F81EDF">
      <w:pPr>
        <w:rPr>
          <w:rFonts w:cs="Arial"/>
          <w:szCs w:val="24"/>
          <w:lang w:val="bs-Latn-BA"/>
        </w:rPr>
      </w:pPr>
      <w:r>
        <w:rPr>
          <w:rFonts w:cs="Arial"/>
          <w:szCs w:val="24"/>
          <w:lang w:val="bs-Latn-BA"/>
        </w:rPr>
        <w:t>Poslaniče Popoviću,</w:t>
      </w:r>
    </w:p>
    <w:p w14:paraId="2E45DCE6" w14:textId="77777777" w:rsidR="00E81B67" w:rsidRDefault="00F81EDF" w:rsidP="00F81EDF">
      <w:pPr>
        <w:rPr>
          <w:rFonts w:cs="Arial"/>
          <w:szCs w:val="24"/>
          <w:lang w:val="bs-Latn-BA"/>
        </w:rPr>
      </w:pPr>
      <w:r>
        <w:rPr>
          <w:rFonts w:cs="Arial"/>
          <w:szCs w:val="24"/>
          <w:lang w:val="bs-Latn-BA"/>
        </w:rPr>
        <w:t>Predmet Vašeg interesovanja bilo je i priključenje opštine Herceg Novi na regionalni vodovodni sistem. Riječ je o investiciji u iznosu od 1.800.000€[1] koja je, kao što i sami znate, preduslov da se intenzivnije krene sa investicionim planovima u prestižne turističke projekte, oko kojih imamo interesovanje veoma kredibilnih i dokazanih partnera.</w:t>
      </w:r>
    </w:p>
    <w:p w14:paraId="0A39C42A" w14:textId="77777777" w:rsidR="00E81B67" w:rsidRDefault="00F81EDF" w:rsidP="00F81EDF">
      <w:pPr>
        <w:rPr>
          <w:rFonts w:cs="Arial"/>
          <w:szCs w:val="24"/>
          <w:lang w:val="bs-Latn-BA"/>
        </w:rPr>
      </w:pPr>
      <w:r>
        <w:rPr>
          <w:rFonts w:cs="Arial"/>
          <w:szCs w:val="24"/>
          <w:lang w:val="bs-Latn-BA"/>
        </w:rPr>
        <w:t>Podsjetiću da je Regionalni vodovod početkom 2017. godine pokrenuo postupak javne nabavke za izbor izvođača radova, ali je, usljed neispravnih ponuda, taj postupak ponavljan dva puta. Treći postupak je obustavljen nakon sudske odluke povodom privrednog spora koji ovo preduzeće ima sa inostranim koperantom.</w:t>
      </w:r>
    </w:p>
    <w:p w14:paraId="6DEA3FF5" w14:textId="493826EA" w:rsidR="00F81EDF" w:rsidRDefault="00F81EDF" w:rsidP="00F81EDF">
      <w:pPr>
        <w:rPr>
          <w:rFonts w:cs="Arial"/>
          <w:szCs w:val="24"/>
          <w:lang w:val="bs-Latn-BA"/>
        </w:rPr>
      </w:pPr>
      <w:r>
        <w:rPr>
          <w:rFonts w:cs="Arial"/>
          <w:szCs w:val="24"/>
          <w:lang w:val="bs-Latn-BA"/>
        </w:rPr>
        <w:t xml:space="preserve">Sada je toku finalna faza iznalaženja modela za nastavak realizacije razvojnih projekata Regionalnog vodovoda, među kojima je prepoznato povezivanje opštine Herceg Novi na ovaj </w:t>
      </w:r>
      <w:r>
        <w:rPr>
          <w:rFonts w:cs="Arial"/>
          <w:szCs w:val="24"/>
          <w:lang w:val="bs-Latn-BA"/>
        </w:rPr>
        <w:lastRenderedPageBreak/>
        <w:t>sistem. Očekuje se da će nakon definisanja modela, već naredne godine biti raspisan tender od strane Evropske banke za obnovu i razvoj, po njihovim procedurama.</w:t>
      </w:r>
    </w:p>
    <w:p w14:paraId="4EA491D0" w14:textId="77777777" w:rsidR="00F81EDF" w:rsidRDefault="00F81EDF" w:rsidP="00F81EDF">
      <w:pPr>
        <w:rPr>
          <w:rFonts w:cs="Arial"/>
          <w:szCs w:val="24"/>
          <w:lang w:val="bs-Latn-BA"/>
        </w:rPr>
      </w:pPr>
      <w:r>
        <w:rPr>
          <w:rFonts w:cs="Arial"/>
          <w:szCs w:val="24"/>
          <w:lang w:val="bs-Latn-BA"/>
        </w:rPr>
        <w:t>Informacije koje dobijam ukazuju da Opština Herceg Novi bez odlaganja treba da pristupi projektovanju i građenju lokalne vodovodne infrastrukture kako bi spremno dočekala trenutak spajanja ovog dijela Primorja na regionalni vodovodni sistem.</w:t>
      </w:r>
    </w:p>
    <w:p w14:paraId="1A7AC37D" w14:textId="77777777" w:rsidR="00F81EDF" w:rsidRDefault="00F81EDF" w:rsidP="00F81EDF">
      <w:pPr>
        <w:rPr>
          <w:rFonts w:cs="Arial"/>
          <w:szCs w:val="24"/>
          <w:lang w:val="bs-Latn-BA"/>
        </w:rPr>
      </w:pPr>
      <w:r>
        <w:rPr>
          <w:rFonts w:cs="Arial"/>
          <w:szCs w:val="24"/>
          <w:lang w:val="bs-Latn-BA"/>
        </w:rPr>
        <w:t>Uvaženi gospodine Popoviću,</w:t>
      </w:r>
    </w:p>
    <w:p w14:paraId="72AA4D9A" w14:textId="77777777" w:rsidR="00F81EDF" w:rsidRDefault="00F81EDF" w:rsidP="00F81EDF">
      <w:pPr>
        <w:rPr>
          <w:rFonts w:cs="Arial"/>
          <w:szCs w:val="24"/>
          <w:lang w:val="bs-Latn-BA"/>
        </w:rPr>
      </w:pPr>
      <w:r>
        <w:rPr>
          <w:rFonts w:cs="Arial"/>
          <w:szCs w:val="24"/>
          <w:lang w:val="bs-Latn-BA"/>
        </w:rPr>
        <w:t>Nadovezujući se na ocjene iz Vašeg pitanja, a nakon obrazloženja koja sam dao, ne mogu a da ne kažem da region Boke Kotorske pred sobom više ima izazov brzog razvoja kao uslova za valorizaciju prirodnog i turističkog potencijala, nego što se radi o nagomilanim infrastrukturnim problemima. To nam potvrđuju projekti koji su realizovani, ili se realizuju, među kojima su: Porto Montenegro, Porto Novi i Luštica Bay, a vrijede nekoliko milijardi eura.</w:t>
      </w:r>
    </w:p>
    <w:p w14:paraId="2D0E59BF" w14:textId="77777777" w:rsidR="00E81B67" w:rsidRDefault="00F81EDF" w:rsidP="00F81EDF">
      <w:pPr>
        <w:rPr>
          <w:rFonts w:cs="Arial"/>
          <w:szCs w:val="24"/>
          <w:lang w:val="bs-Latn-BA"/>
        </w:rPr>
      </w:pPr>
      <w:r>
        <w:rPr>
          <w:rFonts w:cs="Arial"/>
          <w:szCs w:val="24"/>
          <w:lang w:val="bs-Latn-BA"/>
        </w:rPr>
        <w:t>Međutim, saglasni smo oko jednog – preduslov kvalitetnog i dugoročno održivog razvoja Crne Gore zasniva se na razvoju i unapređenju saobraćajne, komunalne i ukupne društvene infrastrukture.</w:t>
      </w:r>
    </w:p>
    <w:p w14:paraId="04CF9DEC" w14:textId="65273AF9" w:rsidR="00F81EDF" w:rsidRDefault="00F81EDF" w:rsidP="00F81EDF">
      <w:pPr>
        <w:rPr>
          <w:rFonts w:cs="Arial"/>
          <w:szCs w:val="24"/>
          <w:lang w:val="bs-Latn-BA"/>
        </w:rPr>
      </w:pPr>
      <w:r>
        <w:rPr>
          <w:rFonts w:cs="Arial"/>
          <w:szCs w:val="24"/>
          <w:lang w:val="bs-Latn-BA"/>
        </w:rPr>
        <w:t>A Vlada na tim pitanjima radi svakoga dana, kao što vidite, sa posebnim senzibilitetom prema jedinstvenom Bokokotorskom zalivu.</w:t>
      </w:r>
    </w:p>
    <w:p w14:paraId="6CD2125D" w14:textId="04F4EECC" w:rsidR="000E3C6F" w:rsidRPr="00F069E1" w:rsidRDefault="00F81EDF" w:rsidP="00F069E1">
      <w:pPr>
        <w:rPr>
          <w:rFonts w:cs="Arial"/>
          <w:szCs w:val="24"/>
          <w:lang w:val="bs-Latn-BA"/>
        </w:rPr>
      </w:pPr>
      <w:r>
        <w:rPr>
          <w:rFonts w:cs="Arial"/>
          <w:szCs w:val="24"/>
          <w:lang w:val="bs-Latn-BA"/>
        </w:rPr>
        <w:t>Hvala na pažnji!</w:t>
      </w:r>
    </w:p>
    <w:p w14:paraId="673BD8E2" w14:textId="2A9605CF" w:rsidR="000E3C6F" w:rsidRPr="002A0BDD" w:rsidRDefault="000E3C6F" w:rsidP="000E3C6F">
      <w:pPr>
        <w:pStyle w:val="Heading2"/>
      </w:pPr>
      <w:r>
        <w:t>Posebni klub</w:t>
      </w:r>
      <w:r w:rsidRPr="002A0BDD">
        <w:t xml:space="preserve"> </w:t>
      </w:r>
      <w:r>
        <w:t>poslanika</w:t>
      </w:r>
    </w:p>
    <w:p w14:paraId="7DFC4225" w14:textId="7EE4FD84" w:rsidR="000E3C6F" w:rsidRPr="002A0BDD" w:rsidRDefault="000E3C6F" w:rsidP="000E3C6F">
      <w:pPr>
        <w:pStyle w:val="Heading4"/>
      </w:pPr>
      <w:r>
        <w:t>Goran Danilović</w:t>
      </w:r>
    </w:p>
    <w:p w14:paraId="518282CC" w14:textId="77777777" w:rsidR="000E3C6F" w:rsidRPr="002A0BDD" w:rsidRDefault="000E3C6F" w:rsidP="000E3C6F">
      <w:pPr>
        <w:pStyle w:val="Heading3"/>
      </w:pPr>
      <w:r w:rsidRPr="002A0BDD">
        <w:t>POSLANIČKO PITANJE</w:t>
      </w:r>
    </w:p>
    <w:p w14:paraId="75EDB0E2" w14:textId="77777777" w:rsidR="00CF301A" w:rsidRPr="000E3C6F" w:rsidRDefault="00CF301A" w:rsidP="00CF301A">
      <w:pPr>
        <w:pStyle w:val="Pit"/>
      </w:pPr>
      <w:r w:rsidRPr="000E3C6F">
        <w:t>Nedavno ste na međunarodnoj konferenciji o medijima izjavili: Vlada na čijem sam čelu opredijeljena je da u Crnoj Gori osigura ličnu bezbjednost za novinare. Kompletan bezbjednosni sektor ima jasan nalog da istraži do kraja svako ugrožavanje bezbjednosti novinara da traga za počiniocima 24 sata svakog dana, i da nijedan takav slučaj ne smije biti arhiviran bez konrektnog policijskog, tužilačkog i sudskog razrješenja. Jednostavno – ko god da su počinioci i nalogodavci, gonićemo ih do sudnjeg dana”!</w:t>
      </w:r>
    </w:p>
    <w:p w14:paraId="3AA7C05E" w14:textId="77777777" w:rsidR="00CF301A" w:rsidRPr="000E3C6F" w:rsidRDefault="00CF301A" w:rsidP="00CF301A">
      <w:pPr>
        <w:pStyle w:val="Pit"/>
      </w:pPr>
      <w:r w:rsidRPr="000E3C6F">
        <w:t xml:space="preserve">Imajući u vidu značaj ove teme na unutrašnjem i međunarodnom planu, razumijevajući da nakon ovakve Vaše izjave koja podrazumijeva operativno tehničku angažovanost svih službi, mora biti rezultata za slučajeve ubistava, pokušaja ubistava, torture i napada na imovinu privatnih medija u Crnoj Gori u minulih petnaestak godina, pitam Vas: šta su konkretno nove činjenice i saznanja u slučajevima ubistva vlasnika i glavnog i odgovornog urednika DAN-a Duška Jovanovića, odnosno da li ste na tragu naručiocima ubistva i pomagačima u učinjenim, i dokle je stigla istraga u vezi pokušaja ubistva novinarke Vijesti Olje Lakić? Očekujem da konkretno pitanje dobije konkretan odgovor uz podrazumijevanje mogućnosti da objelodanite </w:t>
      </w:r>
      <w:r w:rsidRPr="000E3C6F">
        <w:lastRenderedPageBreak/>
        <w:t>nova saznanja i činjenice u vezi drugih napada na novinare i redakcije koji su do danas nepotpuno ili nikako rasvijetljeni.</w:t>
      </w:r>
    </w:p>
    <w:p w14:paraId="508BB023" w14:textId="77777777" w:rsidR="00CF301A" w:rsidRPr="000E3C6F" w:rsidRDefault="00CF301A" w:rsidP="00CF301A">
      <w:pPr>
        <w:pStyle w:val="Pit"/>
      </w:pPr>
      <w:r w:rsidRPr="000E3C6F">
        <w:t>Obrazloženje svog pitanja ću dodatno saopštiti na Premijerskom satu.</w:t>
      </w:r>
    </w:p>
    <w:p w14:paraId="19F10E53" w14:textId="77777777" w:rsidR="00CF301A" w:rsidRDefault="00CF301A" w:rsidP="00CF301A">
      <w:pPr>
        <w:pStyle w:val="Pit"/>
        <w:rPr>
          <w:b/>
        </w:rPr>
      </w:pPr>
      <w:r w:rsidRPr="000E3C6F">
        <w:t>Odgovor tražim i u pisanoj formi.</w:t>
      </w:r>
    </w:p>
    <w:p w14:paraId="42A47473" w14:textId="27EC5BF0" w:rsidR="000E3C6F" w:rsidRPr="002A0BDD" w:rsidRDefault="000E3C6F" w:rsidP="000E3C6F">
      <w:pPr>
        <w:pStyle w:val="Heading2"/>
      </w:pPr>
      <w:r w:rsidRPr="002A0BDD">
        <w:t>ODGOVOR PREDSJEDNIKA VLADE</w:t>
      </w:r>
    </w:p>
    <w:p w14:paraId="31709BB9" w14:textId="77777777" w:rsidR="00CF301A" w:rsidRPr="000E3C6F" w:rsidRDefault="00CF301A" w:rsidP="00CF301A">
      <w:pPr>
        <w:rPr>
          <w:lang w:val="bs-Latn-BA"/>
        </w:rPr>
      </w:pPr>
      <w:r w:rsidRPr="000E3C6F">
        <w:rPr>
          <w:lang w:val="bs-Latn-BA"/>
        </w:rPr>
        <w:t>Poštovani poslaniče Daniloviću,</w:t>
      </w:r>
    </w:p>
    <w:p w14:paraId="4812D77B" w14:textId="77777777" w:rsidR="00CF301A" w:rsidRPr="000E3C6F" w:rsidRDefault="00CF301A" w:rsidP="00CF301A">
      <w:pPr>
        <w:rPr>
          <w:lang w:val="bs-Latn-BA"/>
        </w:rPr>
      </w:pPr>
      <w:r w:rsidRPr="000E3C6F">
        <w:rPr>
          <w:lang w:val="bs-Latn-BA"/>
        </w:rPr>
        <w:t>Hvala Vam što ste citirali ono što sam izjavio tokom otvaranja međunarodne konferencije o medijima, i što imam priliku da to ponovim i ovdje, pred poslanicima i našim građanima.</w:t>
      </w:r>
    </w:p>
    <w:p w14:paraId="15E16A45" w14:textId="15CE9235" w:rsidR="00CF301A" w:rsidRPr="000E3C6F" w:rsidRDefault="00CF301A" w:rsidP="00CF301A">
      <w:pPr>
        <w:rPr>
          <w:lang w:val="bs-Latn-BA"/>
        </w:rPr>
      </w:pPr>
      <w:r w:rsidRPr="000E3C6F">
        <w:rPr>
          <w:lang w:val="bs-Latn-BA"/>
        </w:rPr>
        <w:t>Da – i Vlada, i ja kao njen predsjednik, nećemo dozvoliti da nijedan slučaj napada na novinare bude arhiviran bez konrektnog policijskog, tužilačkog i sudskog razrješenja</w:t>
      </w:r>
      <w:r>
        <w:rPr>
          <w:lang w:val="bs-Latn-BA"/>
        </w:rPr>
        <w:t>, naravno sve u okvirima nadležnosti Vlade</w:t>
      </w:r>
      <w:r w:rsidRPr="000E3C6F">
        <w:rPr>
          <w:lang w:val="bs-Latn-BA"/>
        </w:rPr>
        <w:t>. Koliko će ti procesi trajati i da li na njih možemo uticati,</w:t>
      </w:r>
      <w:r w:rsidR="00E81B67">
        <w:rPr>
          <w:lang w:val="bs-Latn-BA"/>
        </w:rPr>
        <w:t xml:space="preserve"> </w:t>
      </w:r>
      <w:r>
        <w:rPr>
          <w:lang w:val="bs-Latn-BA"/>
        </w:rPr>
        <w:t xml:space="preserve">vraćam se dijelom na ovu moju opasku, </w:t>
      </w:r>
      <w:r w:rsidRPr="000E3C6F">
        <w:rPr>
          <w:lang w:val="bs-Latn-BA"/>
        </w:rPr>
        <w:t>najbolje ste mogli neposredno da se uvjerite svojevremeno kao ministar unutrašnjih poslova, nadležan između ostalog, i za ova pitanja. Što znači da odlično znate poziciju izvršne vlasti u sadašnjoj podjeli nadležnosti za vođenje istrage, odnosno krivičnog postupka.</w:t>
      </w:r>
    </w:p>
    <w:p w14:paraId="03B691B7" w14:textId="77777777" w:rsidR="00CF301A" w:rsidRPr="000E3C6F" w:rsidRDefault="00CF301A" w:rsidP="00CF301A">
      <w:pPr>
        <w:rPr>
          <w:lang w:val="bs-Latn-BA"/>
        </w:rPr>
      </w:pPr>
      <w:r w:rsidRPr="000E3C6F">
        <w:rPr>
          <w:lang w:val="bs-Latn-BA"/>
        </w:rPr>
        <w:t>Ali da se osvrnem i na dva konkretna predmeta koji Vas interesuju, jer ništa manje i sam sām zainteresovan za njihovo rasvjetljavanje.</w:t>
      </w:r>
    </w:p>
    <w:p w14:paraId="0E00D93F" w14:textId="77777777" w:rsidR="00CF301A" w:rsidRPr="000E3C6F" w:rsidRDefault="00CF301A" w:rsidP="00CF301A">
      <w:pPr>
        <w:rPr>
          <w:lang w:val="bs-Latn-BA"/>
        </w:rPr>
      </w:pPr>
      <w:r w:rsidRPr="000E3C6F">
        <w:rPr>
          <w:lang w:val="bs-Latn-BA"/>
        </w:rPr>
        <w:t>Kao što znate – slučaj ubistva Duška Jovanovića zadobio je određeno sudsko razrješenje, i jedno lice procesuirano je i osuđeno na kaznu zatvora u trajanju od 19 godina.</w:t>
      </w:r>
    </w:p>
    <w:p w14:paraId="519B0F77" w14:textId="77777777" w:rsidR="00CF301A" w:rsidRPr="000E3C6F" w:rsidRDefault="00CF301A" w:rsidP="00CF301A">
      <w:pPr>
        <w:rPr>
          <w:lang w:val="bs-Latn-BA"/>
        </w:rPr>
      </w:pPr>
      <w:r w:rsidRPr="000E3C6F">
        <w:rPr>
          <w:lang w:val="bs-Latn-BA"/>
        </w:rPr>
        <w:t>Da li očekujemo više od toga? Svakako!</w:t>
      </w:r>
    </w:p>
    <w:p w14:paraId="44AD304E" w14:textId="77777777" w:rsidR="00CF301A" w:rsidRPr="000E3C6F" w:rsidRDefault="00CF301A" w:rsidP="00CF301A">
      <w:pPr>
        <w:rPr>
          <w:lang w:val="bs-Latn-BA"/>
        </w:rPr>
      </w:pPr>
      <w:r w:rsidRPr="000E3C6F">
        <w:rPr>
          <w:lang w:val="bs-Latn-BA"/>
        </w:rPr>
        <w:t>I dalje se u policiji preduzimaju radnje u cilju pribavljanja saznanja, identifikacije i pronalaska ostalih izvršilaca i mogućih nalogodavaca navedenog krivičnog djela.</w:t>
      </w:r>
    </w:p>
    <w:p w14:paraId="7B528F93" w14:textId="77777777" w:rsidR="00E81B67" w:rsidRDefault="00CF301A" w:rsidP="00CF301A">
      <w:pPr>
        <w:rPr>
          <w:lang w:val="bs-Latn-BA"/>
        </w:rPr>
      </w:pPr>
      <w:r w:rsidRPr="000E3C6F">
        <w:rPr>
          <w:lang w:val="bs-Latn-BA"/>
        </w:rPr>
        <w:t xml:space="preserve">Osmog maja ove godine u Podgorici se dogodio napad na Oliveru Lakić, novinarku nezavisnog dnevnika „Vijesti“. Kao što je javnost informisana, povodom tog događaja preduzete su sve zakonom propisane mjere i radnje, uključujući specijalne istražne metode, a kompletni spisi predmeta predati su </w:t>
      </w:r>
      <w:r>
        <w:rPr>
          <w:lang w:val="bs-Latn-BA"/>
        </w:rPr>
        <w:t xml:space="preserve">i </w:t>
      </w:r>
      <w:r w:rsidRPr="000E3C6F">
        <w:rPr>
          <w:lang w:val="bs-Latn-BA"/>
        </w:rPr>
        <w:t>službenicima FBI, i Ministarstva pravde SAD na uvid, analizu i pružanje međunarodne policijske podrške.</w:t>
      </w:r>
    </w:p>
    <w:p w14:paraId="319C2E3C" w14:textId="1A95AE75" w:rsidR="00CF301A" w:rsidRPr="000E3C6F" w:rsidRDefault="00CF301A" w:rsidP="00CF301A">
      <w:pPr>
        <w:rPr>
          <w:lang w:val="bs-Latn-BA"/>
        </w:rPr>
      </w:pPr>
      <w:r w:rsidRPr="000E3C6F">
        <w:rPr>
          <w:lang w:val="bs-Latn-BA"/>
        </w:rPr>
        <w:t>Kazaću samo toliko da dosadašnji operativni podaci ukazuju na dalji pravac istrage u ovom slučaju radi otkrivanja izvršilaca i nalogodavaca.</w:t>
      </w:r>
    </w:p>
    <w:p w14:paraId="4FA67C7A" w14:textId="77777777" w:rsidR="00CF301A" w:rsidRPr="000E3C6F" w:rsidRDefault="00CF301A" w:rsidP="00CF301A">
      <w:pPr>
        <w:rPr>
          <w:lang w:val="bs-Latn-BA"/>
        </w:rPr>
      </w:pPr>
      <w:r w:rsidRPr="000E3C6F">
        <w:rPr>
          <w:lang w:val="bs-Latn-BA"/>
        </w:rPr>
        <w:lastRenderedPageBreak/>
        <w:t>Iako u Vašem pitanju baš na tome insistirate, neprofesionalno je i suprotno pravilima istražnih procedura, da saopštavanjem bilo kakvih drugih informacija, posebno onih koje su u domenu rada Državnog tužilaštva, ugrožavamo proces za koji se nadam da je na dobrom tragu.</w:t>
      </w:r>
    </w:p>
    <w:p w14:paraId="41023581" w14:textId="77777777" w:rsidR="00CF301A" w:rsidRPr="000E3C6F" w:rsidRDefault="00CF301A" w:rsidP="00CF301A">
      <w:pPr>
        <w:rPr>
          <w:lang w:val="bs-Latn-BA"/>
        </w:rPr>
      </w:pPr>
      <w:r w:rsidRPr="000E3C6F">
        <w:rPr>
          <w:lang w:val="bs-Latn-BA"/>
        </w:rPr>
        <w:t>Ako neko u ovom stadijumu istrage može da saopštava više detalja o prikupljenim saznanjima i dokazima, to je isključino nadležno Tužilaštvo, a nikako i ni u kom slučaju – premijer.</w:t>
      </w:r>
    </w:p>
    <w:p w14:paraId="0CCB5FE5" w14:textId="77777777" w:rsidR="00CF301A" w:rsidRPr="000E3C6F" w:rsidRDefault="00CF301A" w:rsidP="00CF301A">
      <w:pPr>
        <w:rPr>
          <w:lang w:val="bs-Latn-BA"/>
        </w:rPr>
      </w:pPr>
      <w:r w:rsidRPr="000E3C6F">
        <w:rPr>
          <w:lang w:val="bs-Latn-BA"/>
        </w:rPr>
        <w:t>Poštovani poslaniče,</w:t>
      </w:r>
    </w:p>
    <w:p w14:paraId="712A9959" w14:textId="77777777" w:rsidR="00CF301A" w:rsidRPr="000E3C6F" w:rsidRDefault="00CF301A" w:rsidP="00CF301A">
      <w:pPr>
        <w:rPr>
          <w:lang w:val="bs-Latn-BA"/>
        </w:rPr>
      </w:pPr>
      <w:r w:rsidRPr="000E3C6F">
        <w:rPr>
          <w:lang w:val="bs-Latn-BA"/>
        </w:rPr>
        <w:t>Želim i da ponovim da ova pitanja nijesu samo u fokusu javnosti, kako se to kolokvijalno ponavlja, nego pod punom pažnjom nadležnih institucija.</w:t>
      </w:r>
    </w:p>
    <w:p w14:paraId="0A49DE47" w14:textId="77777777" w:rsidR="00CF301A" w:rsidRPr="000E3C6F" w:rsidRDefault="00CF301A" w:rsidP="00CF301A">
      <w:pPr>
        <w:rPr>
          <w:lang w:val="bs-Latn-BA"/>
        </w:rPr>
      </w:pPr>
      <w:r w:rsidRPr="000E3C6F">
        <w:rPr>
          <w:lang w:val="bs-Latn-BA"/>
        </w:rPr>
        <w:t>Ali takođe želim da nakon ovog odgovora bude jasno i poslanicima i svakom građaninu – nemojte rezultate i odgovornost za rasvjetljavanje krivičnih djela tražiti samo na jednoj adresi – kod predsjednika Vlade</w:t>
      </w:r>
      <w:r>
        <w:rPr>
          <w:lang w:val="bs-Latn-BA"/>
        </w:rPr>
        <w:t xml:space="preserve"> ili Vlade</w:t>
      </w:r>
      <w:r w:rsidRPr="000E3C6F">
        <w:rPr>
          <w:lang w:val="bs-Latn-BA"/>
        </w:rPr>
        <w:t>.</w:t>
      </w:r>
    </w:p>
    <w:p w14:paraId="4EE0EF7B" w14:textId="77777777" w:rsidR="00CF301A" w:rsidRPr="000E3C6F" w:rsidRDefault="00CF301A" w:rsidP="00CF301A">
      <w:pPr>
        <w:rPr>
          <w:lang w:val="bs-Latn-BA"/>
        </w:rPr>
      </w:pPr>
      <w:r w:rsidRPr="000E3C6F">
        <w:rPr>
          <w:lang w:val="bs-Latn-BA"/>
        </w:rPr>
        <w:t>Ustavom i zakonom sva ovlašćenja i odgovornosti data su Državnom tužilaštvu, koje vodi istragu odnosno postupak od njegovog začetka do samog presuđenja kod Suda. Nadležno tužilaštvo daje policiji obavezjuće naloge i uputstva, i njegova uloga je rukovodeća i ključna.</w:t>
      </w:r>
    </w:p>
    <w:p w14:paraId="26502989" w14:textId="77777777" w:rsidR="00CF301A" w:rsidRPr="000E3C6F" w:rsidRDefault="00CF301A" w:rsidP="00CF301A">
      <w:pPr>
        <w:rPr>
          <w:lang w:val="bs-Latn-BA"/>
        </w:rPr>
      </w:pPr>
      <w:r w:rsidRPr="000E3C6F">
        <w:rPr>
          <w:lang w:val="bs-Latn-BA"/>
        </w:rPr>
        <w:t>Ali da ne budem pogrešno shvaćen, imam potrebu da podsjetim da sam kao potpredsjednik Vlade i ministar pravde svojevremeno imao drugačiju viziju zakonskih rješenja koja su determinisala ulogu Državnog tužilaštva dajući mu punu samostalnost u odnosu na Vladu.</w:t>
      </w:r>
      <w:r>
        <w:rPr>
          <w:lang w:val="bs-Latn-BA"/>
        </w:rPr>
        <w:t xml:space="preserve"> Vjerujem da se i Vi sjećate te diskusije ovdje jer ste bili prisutni.</w:t>
      </w:r>
    </w:p>
    <w:p w14:paraId="6C563D2A" w14:textId="77777777" w:rsidR="00CF301A" w:rsidRPr="000E3C6F" w:rsidRDefault="00CF301A" w:rsidP="00CF301A">
      <w:pPr>
        <w:rPr>
          <w:lang w:val="bs-Latn-BA"/>
        </w:rPr>
      </w:pPr>
      <w:r w:rsidRPr="000E3C6F">
        <w:rPr>
          <w:lang w:val="bs-Latn-BA"/>
        </w:rPr>
        <w:t>A</w:t>
      </w:r>
      <w:r>
        <w:rPr>
          <w:lang w:val="bs-Latn-BA"/>
        </w:rPr>
        <w:t>li</w:t>
      </w:r>
      <w:r w:rsidRPr="000E3C6F">
        <w:rPr>
          <w:lang w:val="bs-Latn-BA"/>
        </w:rPr>
        <w:t xml:space="preserve"> Vlada gotovo svakog dana polaže račune za svoj rad Parlamentu i građanima. Ali ne možemo i ne želimo da preuzimamo odgovornost i za druge. Kako što znate, kazao sam da ću mijenjati starješine i rukovodioce u službama bezbjednosti, sve dok ne dođemo do sposobnih i najsposobnijih da se uhvate u koštac sa organizovanim kriminalom.</w:t>
      </w:r>
    </w:p>
    <w:p w14:paraId="437570A4" w14:textId="77777777" w:rsidR="00CF301A" w:rsidRPr="000E3C6F" w:rsidRDefault="00CF301A" w:rsidP="00CF301A">
      <w:pPr>
        <w:rPr>
          <w:lang w:val="bs-Latn-BA"/>
        </w:rPr>
      </w:pPr>
      <w:r w:rsidRPr="000E3C6F">
        <w:rPr>
          <w:lang w:val="bs-Latn-BA"/>
        </w:rPr>
        <w:t>I kao što vidite, promjene se dešavaju, i rezultati se već vide.</w:t>
      </w:r>
      <w:r>
        <w:rPr>
          <w:lang w:val="bs-Latn-BA"/>
        </w:rPr>
        <w:t xml:space="preserve"> Kako i ko god ocjenjuje.</w:t>
      </w:r>
    </w:p>
    <w:p w14:paraId="0B6F0B23" w14:textId="77777777" w:rsidR="00CF301A" w:rsidRDefault="00CF301A" w:rsidP="00CF301A">
      <w:pPr>
        <w:rPr>
          <w:lang w:val="bs-Latn-BA"/>
        </w:rPr>
      </w:pPr>
      <w:r w:rsidRPr="000E3C6F">
        <w:rPr>
          <w:lang w:val="bs-Latn-BA"/>
        </w:rPr>
        <w:t>Zato vas po</w:t>
      </w:r>
      <w:r>
        <w:rPr>
          <w:lang w:val="bs-Latn-BA"/>
        </w:rPr>
        <w:t>zivam, gospodine Daniloviću, i V</w:t>
      </w:r>
      <w:r w:rsidRPr="000E3C6F">
        <w:rPr>
          <w:lang w:val="bs-Latn-BA"/>
        </w:rPr>
        <w:t xml:space="preserve">aše kolege, da pozovete čelne ljude Državnog tužilaštva. Da oni, jednako kao i predsjednik Vlade, polože račune za svoj rad. Da ih pitate ovo što ste pitalli mene, ako treba uradite to svakog mjeseca, jer su oni prava </w:t>
      </w:r>
      <w:r>
        <w:rPr>
          <w:lang w:val="bs-Latn-BA"/>
        </w:rPr>
        <w:t>adresa za cjelovitiji odgovor, kao što predsjednik Vlade je ovdje svakog mjeseca.</w:t>
      </w:r>
    </w:p>
    <w:p w14:paraId="3E0B0319" w14:textId="77777777" w:rsidR="00CF301A" w:rsidRPr="000E3C6F" w:rsidRDefault="00CF301A" w:rsidP="00CF301A">
      <w:pPr>
        <w:rPr>
          <w:lang w:val="bs-Latn-BA"/>
        </w:rPr>
      </w:pPr>
      <w:r w:rsidRPr="000E3C6F">
        <w:rPr>
          <w:lang w:val="bs-Latn-BA"/>
        </w:rPr>
        <w:t>Da osiguramo sigurnost novinara, njihovu fizičku bezbjednost i slobodan ambijent za rad – to je moralna i demokratska obaveza, koju ćemo do kraja sprovesti u djelo. Vlada je učinila dosta na tom polju, sa jasnim ciljem stvaranja medijske scene koja će davati suštinski doprinos razvoju crnogorskog društva.</w:t>
      </w:r>
    </w:p>
    <w:p w14:paraId="4782B790" w14:textId="147EC521" w:rsidR="00CF301A" w:rsidRPr="000E3C6F" w:rsidRDefault="00CF301A" w:rsidP="00CF301A">
      <w:pPr>
        <w:rPr>
          <w:lang w:val="bs-Latn-BA"/>
        </w:rPr>
      </w:pPr>
      <w:r w:rsidRPr="000E3C6F">
        <w:rPr>
          <w:lang w:val="bs-Latn-BA"/>
        </w:rPr>
        <w:t>I da jednom stavimo tačku na navodnu, odnosno fingiranu netrpeljivost Vlade i pojedinih medija ili pojedinaca. Svakoga ko otvoreno piše</w:t>
      </w:r>
      <w:r>
        <w:rPr>
          <w:lang w:val="bs-Latn-BA"/>
        </w:rPr>
        <w:t xml:space="preserve"> </w:t>
      </w:r>
      <w:r w:rsidRPr="000E3C6F">
        <w:rPr>
          <w:lang w:val="bs-Latn-BA"/>
        </w:rPr>
        <w:t xml:space="preserve">o problemima u crnogorskom društvu, ko </w:t>
      </w:r>
      <w:r w:rsidRPr="000E3C6F">
        <w:rPr>
          <w:lang w:val="bs-Latn-BA"/>
        </w:rPr>
        <w:lastRenderedPageBreak/>
        <w:t xml:space="preserve">ukazuje na propuste u radu državnih organa, ko pronalazi istinu ma koliko ona nekome bila neprijatna </w:t>
      </w:r>
      <w:r>
        <w:rPr>
          <w:lang w:val="bs-Latn-BA"/>
        </w:rPr>
        <w:t>– treba da ga</w:t>
      </w:r>
      <w:r w:rsidR="00E81B67">
        <w:rPr>
          <w:lang w:val="bs-Latn-BA"/>
        </w:rPr>
        <w:t xml:space="preserve"> </w:t>
      </w:r>
      <w:r w:rsidRPr="000E3C6F">
        <w:rPr>
          <w:lang w:val="bs-Latn-BA"/>
        </w:rPr>
        <w:t>doživljavamo kao partnera na zajedničkom zadatku da državu učinimo boljom i prosperitetnijom.</w:t>
      </w:r>
    </w:p>
    <w:p w14:paraId="7CC8F536" w14:textId="77777777" w:rsidR="00CF301A" w:rsidRPr="000E3C6F" w:rsidRDefault="00CF301A" w:rsidP="00CF301A">
      <w:pPr>
        <w:rPr>
          <w:lang w:val="bs-Latn-BA"/>
        </w:rPr>
      </w:pPr>
      <w:r w:rsidRPr="000E3C6F">
        <w:rPr>
          <w:lang w:val="bs-Latn-BA"/>
        </w:rPr>
        <w:t xml:space="preserve">Na kraju, želim da pozovem sve poslanike, i sve društvene aktere iz medijske sfere i van nje, da zajednički težimo ambijentu u kojem neće biti prostora za nerazumijevanje uloge medija. U kojem će se kroz istu optiku vrednovati </w:t>
      </w:r>
      <w:r>
        <w:rPr>
          <w:lang w:val="bs-Latn-BA"/>
        </w:rPr>
        <w:t xml:space="preserve">i </w:t>
      </w:r>
      <w:r w:rsidRPr="000E3C6F">
        <w:rPr>
          <w:lang w:val="bs-Latn-BA"/>
        </w:rPr>
        <w:t>postignuti rezultati i kritikovati neuspjesi.</w:t>
      </w:r>
    </w:p>
    <w:p w14:paraId="44741A05" w14:textId="77777777" w:rsidR="00CF301A" w:rsidRDefault="00CF301A" w:rsidP="00CF301A">
      <w:pPr>
        <w:rPr>
          <w:lang w:val="bs-Latn-BA"/>
        </w:rPr>
      </w:pPr>
      <w:r w:rsidRPr="000E3C6F">
        <w:rPr>
          <w:lang w:val="bs-Latn-BA"/>
        </w:rPr>
        <w:t>Vjerujem da će to će dodatno podstaći jačanje odgovornosti koju preuzima Država, ali i one za koju su odgovorni sami mediji.</w:t>
      </w:r>
    </w:p>
    <w:sectPr w:rsidR="00CF30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D5D5D" w14:textId="77777777" w:rsidR="007608E5" w:rsidRDefault="007608E5" w:rsidP="00FE3CA2">
      <w:r>
        <w:separator/>
      </w:r>
    </w:p>
  </w:endnote>
  <w:endnote w:type="continuationSeparator" w:id="0">
    <w:p w14:paraId="067DCA4F" w14:textId="77777777" w:rsidR="007608E5" w:rsidRDefault="007608E5" w:rsidP="00FE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73C48" w14:textId="0125DB76" w:rsidR="0051777C" w:rsidRPr="003917D8" w:rsidRDefault="003917D8" w:rsidP="003917D8">
    <w:pPr>
      <w:pStyle w:val="Footer"/>
      <w:tabs>
        <w:tab w:val="left" w:pos="6426"/>
      </w:tabs>
      <w:jc w:val="right"/>
      <w:rPr>
        <w:sz w:val="20"/>
      </w:rPr>
    </w:pPr>
    <w:r w:rsidRPr="003917D8">
      <w:rPr>
        <w:color w:val="7F7F7F" w:themeColor="background1" w:themeShade="7F"/>
        <w:spacing w:val="60"/>
        <w:sz w:val="20"/>
      </w:rPr>
      <w:t>Strana</w:t>
    </w:r>
    <w:r w:rsidRPr="003917D8">
      <w:rPr>
        <w:sz w:val="20"/>
      </w:rPr>
      <w:t xml:space="preserve"> | </w:t>
    </w:r>
    <w:r w:rsidRPr="003917D8">
      <w:rPr>
        <w:noProof w:val="0"/>
        <w:sz w:val="20"/>
      </w:rPr>
      <w:fldChar w:fldCharType="begin"/>
    </w:r>
    <w:r w:rsidRPr="003917D8">
      <w:rPr>
        <w:sz w:val="20"/>
      </w:rPr>
      <w:instrText xml:space="preserve"> PAGE   \* MERGEFORMAT </w:instrText>
    </w:r>
    <w:r w:rsidRPr="003917D8">
      <w:rPr>
        <w:noProof w:val="0"/>
        <w:sz w:val="20"/>
      </w:rPr>
      <w:fldChar w:fldCharType="separate"/>
    </w:r>
    <w:r w:rsidR="003B04E8" w:rsidRPr="003B04E8">
      <w:rPr>
        <w:b/>
        <w:bCs/>
        <w:sz w:val="20"/>
      </w:rPr>
      <w:t>1</w:t>
    </w:r>
    <w:r w:rsidRPr="003917D8">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A1C88" w14:textId="77777777" w:rsidR="007608E5" w:rsidRDefault="007608E5" w:rsidP="00FE3CA2">
      <w:r>
        <w:separator/>
      </w:r>
    </w:p>
  </w:footnote>
  <w:footnote w:type="continuationSeparator" w:id="0">
    <w:p w14:paraId="2E541428" w14:textId="77777777" w:rsidR="007608E5" w:rsidRDefault="007608E5" w:rsidP="00FE3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F3B45"/>
    <w:multiLevelType w:val="hybridMultilevel"/>
    <w:tmpl w:val="34F4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F64AF"/>
    <w:multiLevelType w:val="hybridMultilevel"/>
    <w:tmpl w:val="5FC455A4"/>
    <w:lvl w:ilvl="0" w:tplc="A8EE60C8">
      <w:start w:val="273"/>
      <w:numFmt w:val="bullet"/>
      <w:lvlText w:val="-"/>
      <w:lvlJc w:val="left"/>
      <w:pPr>
        <w:ind w:left="1065" w:hanging="705"/>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D862235"/>
    <w:multiLevelType w:val="hybridMultilevel"/>
    <w:tmpl w:val="F288F9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4230215"/>
    <w:multiLevelType w:val="hybridMultilevel"/>
    <w:tmpl w:val="2F5E8408"/>
    <w:lvl w:ilvl="0" w:tplc="A2504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5447457"/>
    <w:multiLevelType w:val="hybridMultilevel"/>
    <w:tmpl w:val="B6EC24B0"/>
    <w:lvl w:ilvl="0" w:tplc="F03A7EB8">
      <w:numFmt w:val="bullet"/>
      <w:lvlText w:val="-"/>
      <w:lvlJc w:val="left"/>
      <w:pPr>
        <w:ind w:left="720" w:hanging="36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04"/>
    <w:rsid w:val="000035D5"/>
    <w:rsid w:val="000118F2"/>
    <w:rsid w:val="00044B29"/>
    <w:rsid w:val="00050A49"/>
    <w:rsid w:val="00061E4B"/>
    <w:rsid w:val="000662CE"/>
    <w:rsid w:val="0008719A"/>
    <w:rsid w:val="000978A6"/>
    <w:rsid w:val="000A4963"/>
    <w:rsid w:val="000B24FE"/>
    <w:rsid w:val="000B4151"/>
    <w:rsid w:val="000C552D"/>
    <w:rsid w:val="000C7982"/>
    <w:rsid w:val="000D5F64"/>
    <w:rsid w:val="000E0366"/>
    <w:rsid w:val="000E3C6F"/>
    <w:rsid w:val="000F37B6"/>
    <w:rsid w:val="000F45D2"/>
    <w:rsid w:val="001102F0"/>
    <w:rsid w:val="00117593"/>
    <w:rsid w:val="001230D3"/>
    <w:rsid w:val="00136950"/>
    <w:rsid w:val="00141BF7"/>
    <w:rsid w:val="00162D4C"/>
    <w:rsid w:val="00166AE9"/>
    <w:rsid w:val="00176BF9"/>
    <w:rsid w:val="00186C9E"/>
    <w:rsid w:val="00194560"/>
    <w:rsid w:val="00195C15"/>
    <w:rsid w:val="00196791"/>
    <w:rsid w:val="001A44AF"/>
    <w:rsid w:val="001C12D2"/>
    <w:rsid w:val="001F2A28"/>
    <w:rsid w:val="001F4296"/>
    <w:rsid w:val="001F656B"/>
    <w:rsid w:val="0020094F"/>
    <w:rsid w:val="002068EE"/>
    <w:rsid w:val="00211A2F"/>
    <w:rsid w:val="00231F28"/>
    <w:rsid w:val="00272BC2"/>
    <w:rsid w:val="00275755"/>
    <w:rsid w:val="002A0BDD"/>
    <w:rsid w:val="002A38F8"/>
    <w:rsid w:val="002B418D"/>
    <w:rsid w:val="002C2C27"/>
    <w:rsid w:val="002C3910"/>
    <w:rsid w:val="002C5501"/>
    <w:rsid w:val="002E3CF2"/>
    <w:rsid w:val="002E4B68"/>
    <w:rsid w:val="002F2284"/>
    <w:rsid w:val="002F6471"/>
    <w:rsid w:val="002F6DFE"/>
    <w:rsid w:val="00302E91"/>
    <w:rsid w:val="00304896"/>
    <w:rsid w:val="003176CD"/>
    <w:rsid w:val="00343DBC"/>
    <w:rsid w:val="00362AF0"/>
    <w:rsid w:val="003743A7"/>
    <w:rsid w:val="00377EB8"/>
    <w:rsid w:val="0039044D"/>
    <w:rsid w:val="003917D8"/>
    <w:rsid w:val="003B04E8"/>
    <w:rsid w:val="003C112E"/>
    <w:rsid w:val="003C52F1"/>
    <w:rsid w:val="003C5E85"/>
    <w:rsid w:val="003E3214"/>
    <w:rsid w:val="003F1509"/>
    <w:rsid w:val="004045AC"/>
    <w:rsid w:val="0041035A"/>
    <w:rsid w:val="00415C28"/>
    <w:rsid w:val="004304B7"/>
    <w:rsid w:val="004430FA"/>
    <w:rsid w:val="00443F95"/>
    <w:rsid w:val="00446C00"/>
    <w:rsid w:val="00457901"/>
    <w:rsid w:val="00462DF9"/>
    <w:rsid w:val="0047557F"/>
    <w:rsid w:val="004768CB"/>
    <w:rsid w:val="004770FE"/>
    <w:rsid w:val="004871BA"/>
    <w:rsid w:val="00490954"/>
    <w:rsid w:val="0049159D"/>
    <w:rsid w:val="0049235B"/>
    <w:rsid w:val="004969AC"/>
    <w:rsid w:val="004A2C29"/>
    <w:rsid w:val="004B5071"/>
    <w:rsid w:val="004C0076"/>
    <w:rsid w:val="004C4016"/>
    <w:rsid w:val="004D246B"/>
    <w:rsid w:val="004E5790"/>
    <w:rsid w:val="004E6E03"/>
    <w:rsid w:val="00514478"/>
    <w:rsid w:val="0051777C"/>
    <w:rsid w:val="00523F91"/>
    <w:rsid w:val="0055000B"/>
    <w:rsid w:val="005A07C2"/>
    <w:rsid w:val="005A17DF"/>
    <w:rsid w:val="005A5D10"/>
    <w:rsid w:val="005C37C4"/>
    <w:rsid w:val="005D2C3C"/>
    <w:rsid w:val="005F5AE5"/>
    <w:rsid w:val="0060322C"/>
    <w:rsid w:val="00614601"/>
    <w:rsid w:val="006322C7"/>
    <w:rsid w:val="006439B6"/>
    <w:rsid w:val="00653DBA"/>
    <w:rsid w:val="006549A1"/>
    <w:rsid w:val="006559E9"/>
    <w:rsid w:val="00656749"/>
    <w:rsid w:val="006906E1"/>
    <w:rsid w:val="00690E18"/>
    <w:rsid w:val="00690F76"/>
    <w:rsid w:val="006B31BA"/>
    <w:rsid w:val="006B7787"/>
    <w:rsid w:val="006C3C71"/>
    <w:rsid w:val="006E4391"/>
    <w:rsid w:val="006E725F"/>
    <w:rsid w:val="006F0778"/>
    <w:rsid w:val="007035C8"/>
    <w:rsid w:val="007123BA"/>
    <w:rsid w:val="007146CE"/>
    <w:rsid w:val="007154DA"/>
    <w:rsid w:val="0072140D"/>
    <w:rsid w:val="00730A53"/>
    <w:rsid w:val="0073322A"/>
    <w:rsid w:val="007422AC"/>
    <w:rsid w:val="0074453E"/>
    <w:rsid w:val="00745D9C"/>
    <w:rsid w:val="007471FF"/>
    <w:rsid w:val="00755FC7"/>
    <w:rsid w:val="007566EF"/>
    <w:rsid w:val="00757379"/>
    <w:rsid w:val="007608E5"/>
    <w:rsid w:val="0076229D"/>
    <w:rsid w:val="0077202A"/>
    <w:rsid w:val="00780BDF"/>
    <w:rsid w:val="007859CF"/>
    <w:rsid w:val="00792FED"/>
    <w:rsid w:val="00796CAF"/>
    <w:rsid w:val="007979BB"/>
    <w:rsid w:val="007A3167"/>
    <w:rsid w:val="007A393B"/>
    <w:rsid w:val="007A7BF5"/>
    <w:rsid w:val="007B2757"/>
    <w:rsid w:val="007B779E"/>
    <w:rsid w:val="007B7AE4"/>
    <w:rsid w:val="007C2718"/>
    <w:rsid w:val="007D0A26"/>
    <w:rsid w:val="007D0E1E"/>
    <w:rsid w:val="007D1767"/>
    <w:rsid w:val="007D52DB"/>
    <w:rsid w:val="007D76C1"/>
    <w:rsid w:val="007F16D0"/>
    <w:rsid w:val="00802ACF"/>
    <w:rsid w:val="00803AAF"/>
    <w:rsid w:val="00812342"/>
    <w:rsid w:val="0082220C"/>
    <w:rsid w:val="00854EA6"/>
    <w:rsid w:val="00856A37"/>
    <w:rsid w:val="00863E51"/>
    <w:rsid w:val="0087285B"/>
    <w:rsid w:val="00880D08"/>
    <w:rsid w:val="00887BB9"/>
    <w:rsid w:val="00892C66"/>
    <w:rsid w:val="00894FDC"/>
    <w:rsid w:val="008A1CEC"/>
    <w:rsid w:val="008A28CE"/>
    <w:rsid w:val="008B2F10"/>
    <w:rsid w:val="008B4D88"/>
    <w:rsid w:val="008C0CDC"/>
    <w:rsid w:val="008C3986"/>
    <w:rsid w:val="008D7148"/>
    <w:rsid w:val="008F31DE"/>
    <w:rsid w:val="008F44EE"/>
    <w:rsid w:val="00901804"/>
    <w:rsid w:val="009038FF"/>
    <w:rsid w:val="0091042E"/>
    <w:rsid w:val="00911CE8"/>
    <w:rsid w:val="00912AA5"/>
    <w:rsid w:val="00930070"/>
    <w:rsid w:val="009413D2"/>
    <w:rsid w:val="0094567C"/>
    <w:rsid w:val="00947733"/>
    <w:rsid w:val="00953A3C"/>
    <w:rsid w:val="00954A6B"/>
    <w:rsid w:val="009576BE"/>
    <w:rsid w:val="00963757"/>
    <w:rsid w:val="00975297"/>
    <w:rsid w:val="009812DA"/>
    <w:rsid w:val="009833D6"/>
    <w:rsid w:val="009A4E4E"/>
    <w:rsid w:val="009A5832"/>
    <w:rsid w:val="009B24BB"/>
    <w:rsid w:val="009C0EEE"/>
    <w:rsid w:val="009D34FC"/>
    <w:rsid w:val="009E0054"/>
    <w:rsid w:val="009E3FEA"/>
    <w:rsid w:val="009E540F"/>
    <w:rsid w:val="00A07014"/>
    <w:rsid w:val="00A10783"/>
    <w:rsid w:val="00A126A3"/>
    <w:rsid w:val="00A170A6"/>
    <w:rsid w:val="00A2341C"/>
    <w:rsid w:val="00A26511"/>
    <w:rsid w:val="00A27056"/>
    <w:rsid w:val="00A363DF"/>
    <w:rsid w:val="00A46B6C"/>
    <w:rsid w:val="00A50926"/>
    <w:rsid w:val="00A60D49"/>
    <w:rsid w:val="00A67D84"/>
    <w:rsid w:val="00A836D0"/>
    <w:rsid w:val="00A947A0"/>
    <w:rsid w:val="00AA0CFE"/>
    <w:rsid w:val="00AA39DB"/>
    <w:rsid w:val="00AC00F7"/>
    <w:rsid w:val="00AD5776"/>
    <w:rsid w:val="00AE44AB"/>
    <w:rsid w:val="00AE4EB7"/>
    <w:rsid w:val="00AE6AA0"/>
    <w:rsid w:val="00B01354"/>
    <w:rsid w:val="00B10F22"/>
    <w:rsid w:val="00B344FC"/>
    <w:rsid w:val="00B4197B"/>
    <w:rsid w:val="00B46557"/>
    <w:rsid w:val="00B504B4"/>
    <w:rsid w:val="00B56123"/>
    <w:rsid w:val="00B63EC1"/>
    <w:rsid w:val="00B75E93"/>
    <w:rsid w:val="00B765B9"/>
    <w:rsid w:val="00B91FA6"/>
    <w:rsid w:val="00BA0229"/>
    <w:rsid w:val="00BA251D"/>
    <w:rsid w:val="00BC0DF6"/>
    <w:rsid w:val="00BC60F6"/>
    <w:rsid w:val="00BE6A06"/>
    <w:rsid w:val="00BE7AF1"/>
    <w:rsid w:val="00C1086F"/>
    <w:rsid w:val="00C2259F"/>
    <w:rsid w:val="00C24CE9"/>
    <w:rsid w:val="00C26EFD"/>
    <w:rsid w:val="00C35E5C"/>
    <w:rsid w:val="00C41F2D"/>
    <w:rsid w:val="00C439E5"/>
    <w:rsid w:val="00C640BF"/>
    <w:rsid w:val="00C647AF"/>
    <w:rsid w:val="00C70A2D"/>
    <w:rsid w:val="00C73F2D"/>
    <w:rsid w:val="00C819F5"/>
    <w:rsid w:val="00C833C5"/>
    <w:rsid w:val="00C8500E"/>
    <w:rsid w:val="00C868AD"/>
    <w:rsid w:val="00C91A31"/>
    <w:rsid w:val="00CA28EE"/>
    <w:rsid w:val="00CB7F25"/>
    <w:rsid w:val="00CC3DFF"/>
    <w:rsid w:val="00CD3C51"/>
    <w:rsid w:val="00CE0E27"/>
    <w:rsid w:val="00CF301A"/>
    <w:rsid w:val="00CF4DA0"/>
    <w:rsid w:val="00D201B1"/>
    <w:rsid w:val="00D33CC0"/>
    <w:rsid w:val="00D41AEF"/>
    <w:rsid w:val="00D50CDC"/>
    <w:rsid w:val="00D52B81"/>
    <w:rsid w:val="00D61B6F"/>
    <w:rsid w:val="00D760B6"/>
    <w:rsid w:val="00D86204"/>
    <w:rsid w:val="00D86F1A"/>
    <w:rsid w:val="00D87A57"/>
    <w:rsid w:val="00D900BD"/>
    <w:rsid w:val="00DA169F"/>
    <w:rsid w:val="00DB11AE"/>
    <w:rsid w:val="00DF3361"/>
    <w:rsid w:val="00E00757"/>
    <w:rsid w:val="00E1468D"/>
    <w:rsid w:val="00E2190D"/>
    <w:rsid w:val="00E32364"/>
    <w:rsid w:val="00E41F78"/>
    <w:rsid w:val="00E43CD0"/>
    <w:rsid w:val="00E5098D"/>
    <w:rsid w:val="00E6098E"/>
    <w:rsid w:val="00E60C47"/>
    <w:rsid w:val="00E7670E"/>
    <w:rsid w:val="00E81B67"/>
    <w:rsid w:val="00E83505"/>
    <w:rsid w:val="00E84B01"/>
    <w:rsid w:val="00E91111"/>
    <w:rsid w:val="00EA6028"/>
    <w:rsid w:val="00EA6A6F"/>
    <w:rsid w:val="00EA6D13"/>
    <w:rsid w:val="00EB07E6"/>
    <w:rsid w:val="00EB6CDD"/>
    <w:rsid w:val="00EC4D54"/>
    <w:rsid w:val="00ED44B7"/>
    <w:rsid w:val="00EF3137"/>
    <w:rsid w:val="00EF5C76"/>
    <w:rsid w:val="00F04EDF"/>
    <w:rsid w:val="00F0540F"/>
    <w:rsid w:val="00F069E1"/>
    <w:rsid w:val="00F101E6"/>
    <w:rsid w:val="00F11EE4"/>
    <w:rsid w:val="00F14438"/>
    <w:rsid w:val="00F24575"/>
    <w:rsid w:val="00F440EA"/>
    <w:rsid w:val="00F572A4"/>
    <w:rsid w:val="00F76C14"/>
    <w:rsid w:val="00F8030F"/>
    <w:rsid w:val="00F81EDF"/>
    <w:rsid w:val="00F86DD0"/>
    <w:rsid w:val="00F90AD9"/>
    <w:rsid w:val="00FA7C04"/>
    <w:rsid w:val="00FB08AD"/>
    <w:rsid w:val="00FD13F6"/>
    <w:rsid w:val="00FD7985"/>
    <w:rsid w:val="00FE0B37"/>
    <w:rsid w:val="00FE3CA2"/>
    <w:rsid w:val="00FE5603"/>
    <w:rsid w:val="00FE6F1E"/>
    <w:rsid w:val="00FF2B2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73FC"/>
  <w15:docId w15:val="{B4BB5377-5A8F-4EDE-9824-7C6DE71F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A2"/>
    <w:pPr>
      <w:spacing w:before="240" w:after="240"/>
      <w:jc w:val="both"/>
    </w:pPr>
    <w:rPr>
      <w:noProof/>
      <w:sz w:val="24"/>
    </w:rPr>
  </w:style>
  <w:style w:type="paragraph" w:styleId="Heading1">
    <w:name w:val="heading 1"/>
    <w:basedOn w:val="Normal"/>
    <w:next w:val="Normal"/>
    <w:link w:val="Heading1Char"/>
    <w:uiPriority w:val="9"/>
    <w:qFormat/>
    <w:rsid w:val="00B56123"/>
    <w:pPr>
      <w:keepNext/>
      <w:keepLines/>
      <w:jc w:val="center"/>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953A3C"/>
    <w:pPr>
      <w:keepNext/>
      <w:keepLines/>
      <w:spacing w:before="360" w:after="0"/>
      <w:contextualSpacing/>
      <w:jc w:val="center"/>
      <w:outlineLvl w:val="1"/>
    </w:pPr>
    <w:rPr>
      <w:rFonts w:eastAsia="Calibri" w:cstheme="majorBidi"/>
      <w:b/>
      <w:color w:val="000000" w:themeColor="text1"/>
      <w:sz w:val="28"/>
      <w:szCs w:val="26"/>
      <w:lang w:val="hr-HR"/>
    </w:rPr>
  </w:style>
  <w:style w:type="paragraph" w:styleId="Heading3">
    <w:name w:val="heading 3"/>
    <w:basedOn w:val="Normal"/>
    <w:next w:val="Normal"/>
    <w:link w:val="Heading3Char"/>
    <w:uiPriority w:val="9"/>
    <w:unhideWhenUsed/>
    <w:qFormat/>
    <w:rsid w:val="008C0CDC"/>
    <w:pPr>
      <w:keepNext/>
      <w:keepLines/>
      <w:spacing w:before="120" w:after="0"/>
      <w:jc w:val="center"/>
      <w:outlineLvl w:val="2"/>
    </w:pPr>
    <w:rPr>
      <w:rFonts w:eastAsia="Calibri" w:cstheme="majorBidi"/>
      <w:b/>
      <w:color w:val="000000" w:themeColor="text1"/>
      <w:szCs w:val="24"/>
      <w:lang w:val="hr-HR"/>
    </w:rPr>
  </w:style>
  <w:style w:type="paragraph" w:styleId="Heading4">
    <w:name w:val="heading 4"/>
    <w:basedOn w:val="Normal"/>
    <w:next w:val="Normal"/>
    <w:link w:val="Heading4Char"/>
    <w:uiPriority w:val="9"/>
    <w:unhideWhenUsed/>
    <w:qFormat/>
    <w:rsid w:val="00953A3C"/>
    <w:pPr>
      <w:keepNext/>
      <w:keepLines/>
      <w:spacing w:before="0" w:after="0"/>
      <w:jc w:val="center"/>
      <w:outlineLvl w:val="3"/>
    </w:pPr>
    <w:rPr>
      <w:rFonts w:eastAsia="Calibri" w:cstheme="majorBidi"/>
      <w:b/>
      <w:i/>
      <w:iCs/>
      <w:color w:val="000000" w:themeColor="text1"/>
    </w:rPr>
  </w:style>
  <w:style w:type="paragraph" w:styleId="Heading5">
    <w:name w:val="heading 5"/>
    <w:basedOn w:val="Normal"/>
    <w:next w:val="Normal"/>
    <w:link w:val="Heading5Char"/>
    <w:uiPriority w:val="9"/>
    <w:unhideWhenUsed/>
    <w:qFormat/>
    <w:rsid w:val="00FE3CA2"/>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F28"/>
    <w:rPr>
      <w:rFonts w:ascii="Tahoma" w:hAnsi="Tahoma" w:cs="Tahoma"/>
      <w:sz w:val="16"/>
      <w:szCs w:val="16"/>
    </w:rPr>
  </w:style>
  <w:style w:type="paragraph" w:styleId="Header">
    <w:name w:val="header"/>
    <w:basedOn w:val="Normal"/>
    <w:link w:val="HeaderChar"/>
    <w:uiPriority w:val="99"/>
    <w:unhideWhenUsed/>
    <w:rsid w:val="005177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777C"/>
  </w:style>
  <w:style w:type="paragraph" w:styleId="Footer">
    <w:name w:val="footer"/>
    <w:basedOn w:val="Normal"/>
    <w:link w:val="FooterChar"/>
    <w:uiPriority w:val="99"/>
    <w:unhideWhenUsed/>
    <w:rsid w:val="005177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777C"/>
  </w:style>
  <w:style w:type="paragraph" w:styleId="NoSpacing">
    <w:name w:val="No Spacing"/>
    <w:link w:val="NoSpacingChar"/>
    <w:uiPriority w:val="1"/>
    <w:qFormat/>
    <w:rsid w:val="002C2C27"/>
    <w:pPr>
      <w:spacing w:after="0" w:line="240" w:lineRule="auto"/>
    </w:pPr>
    <w:rPr>
      <w:sz w:val="24"/>
      <w:lang w:val="hr-HR"/>
    </w:rPr>
  </w:style>
  <w:style w:type="paragraph" w:styleId="Title">
    <w:name w:val="Title"/>
    <w:basedOn w:val="Normal"/>
    <w:next w:val="Normal"/>
    <w:link w:val="TitleChar"/>
    <w:uiPriority w:val="10"/>
    <w:qFormat/>
    <w:rsid w:val="00953A3C"/>
    <w:pPr>
      <w:spacing w:before="0"/>
      <w:contextualSpacing/>
      <w:jc w:val="center"/>
    </w:pPr>
    <w:rPr>
      <w:rFonts w:eastAsia="Times New Roman" w:cstheme="majorBidi"/>
      <w:spacing w:val="-10"/>
      <w:kern w:val="28"/>
      <w:sz w:val="40"/>
      <w:szCs w:val="40"/>
    </w:rPr>
  </w:style>
  <w:style w:type="character" w:customStyle="1" w:styleId="TitleChar">
    <w:name w:val="Title Char"/>
    <w:basedOn w:val="DefaultParagraphFont"/>
    <w:link w:val="Title"/>
    <w:uiPriority w:val="10"/>
    <w:rsid w:val="00953A3C"/>
    <w:rPr>
      <w:rFonts w:eastAsia="Times New Roman" w:cstheme="majorBidi"/>
      <w:noProof/>
      <w:spacing w:val="-10"/>
      <w:kern w:val="28"/>
      <w:sz w:val="40"/>
      <w:szCs w:val="40"/>
    </w:rPr>
  </w:style>
  <w:style w:type="character" w:customStyle="1" w:styleId="Heading2Char">
    <w:name w:val="Heading 2 Char"/>
    <w:basedOn w:val="DefaultParagraphFont"/>
    <w:link w:val="Heading2"/>
    <w:uiPriority w:val="9"/>
    <w:rsid w:val="00953A3C"/>
    <w:rPr>
      <w:rFonts w:eastAsia="Calibri" w:cstheme="majorBidi"/>
      <w:b/>
      <w:noProof/>
      <w:color w:val="000000" w:themeColor="text1"/>
      <w:sz w:val="28"/>
      <w:szCs w:val="26"/>
      <w:lang w:val="hr-HR"/>
    </w:rPr>
  </w:style>
  <w:style w:type="character" w:customStyle="1" w:styleId="Heading3Char">
    <w:name w:val="Heading 3 Char"/>
    <w:basedOn w:val="DefaultParagraphFont"/>
    <w:link w:val="Heading3"/>
    <w:uiPriority w:val="9"/>
    <w:rsid w:val="008C0CDC"/>
    <w:rPr>
      <w:rFonts w:eastAsia="Calibri" w:cstheme="majorBidi"/>
      <w:b/>
      <w:noProof/>
      <w:color w:val="000000" w:themeColor="text1"/>
      <w:sz w:val="24"/>
      <w:szCs w:val="24"/>
      <w:lang w:val="hr-HR"/>
    </w:rPr>
  </w:style>
  <w:style w:type="character" w:customStyle="1" w:styleId="Heading4Char">
    <w:name w:val="Heading 4 Char"/>
    <w:basedOn w:val="DefaultParagraphFont"/>
    <w:link w:val="Heading4"/>
    <w:uiPriority w:val="9"/>
    <w:rsid w:val="00953A3C"/>
    <w:rPr>
      <w:rFonts w:eastAsia="Calibri" w:cstheme="majorBidi"/>
      <w:b/>
      <w:i/>
      <w:iCs/>
      <w:noProof/>
      <w:color w:val="000000" w:themeColor="text1"/>
      <w:sz w:val="24"/>
    </w:rPr>
  </w:style>
  <w:style w:type="character" w:customStyle="1" w:styleId="Heading1Char">
    <w:name w:val="Heading 1 Char"/>
    <w:basedOn w:val="DefaultParagraphFont"/>
    <w:link w:val="Heading1"/>
    <w:uiPriority w:val="9"/>
    <w:rsid w:val="00B56123"/>
    <w:rPr>
      <w:rFonts w:eastAsiaTheme="majorEastAsia" w:cstheme="majorBidi"/>
      <w:b/>
      <w:noProof/>
      <w:color w:val="000000" w:themeColor="text1"/>
      <w:sz w:val="36"/>
      <w:szCs w:val="32"/>
    </w:rPr>
  </w:style>
  <w:style w:type="character" w:customStyle="1" w:styleId="Heading5Char">
    <w:name w:val="Heading 5 Char"/>
    <w:basedOn w:val="DefaultParagraphFont"/>
    <w:link w:val="Heading5"/>
    <w:uiPriority w:val="9"/>
    <w:rsid w:val="00FE3CA2"/>
    <w:rPr>
      <w:rFonts w:eastAsiaTheme="majorEastAsia" w:cstheme="majorBidi"/>
      <w:b/>
      <w:noProof/>
      <w:color w:val="000000" w:themeColor="text1"/>
      <w:sz w:val="24"/>
    </w:rPr>
  </w:style>
  <w:style w:type="paragraph" w:styleId="ListParagraph">
    <w:name w:val="List Paragraph"/>
    <w:basedOn w:val="Normal"/>
    <w:uiPriority w:val="34"/>
    <w:qFormat/>
    <w:rsid w:val="00FE3CA2"/>
    <w:pPr>
      <w:ind w:left="720"/>
      <w:contextualSpacing/>
    </w:pPr>
  </w:style>
  <w:style w:type="paragraph" w:customStyle="1" w:styleId="Normal1R">
    <w:name w:val="Normal 1R"/>
    <w:basedOn w:val="Normal"/>
    <w:qFormat/>
    <w:rsid w:val="00E2190D"/>
    <w:pPr>
      <w:spacing w:before="480"/>
    </w:pPr>
  </w:style>
  <w:style w:type="character" w:styleId="CommentReference">
    <w:name w:val="annotation reference"/>
    <w:basedOn w:val="DefaultParagraphFont"/>
    <w:uiPriority w:val="99"/>
    <w:semiHidden/>
    <w:unhideWhenUsed/>
    <w:rsid w:val="00D87A57"/>
    <w:rPr>
      <w:sz w:val="16"/>
      <w:szCs w:val="16"/>
    </w:rPr>
  </w:style>
  <w:style w:type="paragraph" w:styleId="CommentText">
    <w:name w:val="annotation text"/>
    <w:basedOn w:val="Normal"/>
    <w:link w:val="CommentTextChar"/>
    <w:uiPriority w:val="99"/>
    <w:semiHidden/>
    <w:unhideWhenUsed/>
    <w:rsid w:val="00D87A57"/>
    <w:pPr>
      <w:spacing w:line="240" w:lineRule="auto"/>
    </w:pPr>
    <w:rPr>
      <w:sz w:val="20"/>
      <w:szCs w:val="20"/>
    </w:rPr>
  </w:style>
  <w:style w:type="character" w:customStyle="1" w:styleId="CommentTextChar">
    <w:name w:val="Comment Text Char"/>
    <w:basedOn w:val="DefaultParagraphFont"/>
    <w:link w:val="CommentText"/>
    <w:uiPriority w:val="99"/>
    <w:semiHidden/>
    <w:rsid w:val="00D87A57"/>
    <w:rPr>
      <w:noProof/>
      <w:sz w:val="20"/>
      <w:szCs w:val="20"/>
    </w:rPr>
  </w:style>
  <w:style w:type="paragraph" w:styleId="CommentSubject">
    <w:name w:val="annotation subject"/>
    <w:basedOn w:val="CommentText"/>
    <w:next w:val="CommentText"/>
    <w:link w:val="CommentSubjectChar"/>
    <w:uiPriority w:val="99"/>
    <w:semiHidden/>
    <w:unhideWhenUsed/>
    <w:rsid w:val="00D87A57"/>
    <w:rPr>
      <w:b/>
      <w:bCs/>
    </w:rPr>
  </w:style>
  <w:style w:type="character" w:customStyle="1" w:styleId="CommentSubjectChar">
    <w:name w:val="Comment Subject Char"/>
    <w:basedOn w:val="CommentTextChar"/>
    <w:link w:val="CommentSubject"/>
    <w:uiPriority w:val="99"/>
    <w:semiHidden/>
    <w:rsid w:val="00D87A57"/>
    <w:rPr>
      <w:b/>
      <w:bCs/>
      <w:noProof/>
      <w:sz w:val="20"/>
      <w:szCs w:val="20"/>
    </w:rPr>
  </w:style>
  <w:style w:type="character" w:customStyle="1" w:styleId="NoSpacingChar">
    <w:name w:val="No Spacing Char"/>
    <w:basedOn w:val="DefaultParagraphFont"/>
    <w:link w:val="NoSpacing"/>
    <w:rsid w:val="00FE5603"/>
    <w:rPr>
      <w:sz w:val="24"/>
      <w:lang w:val="hr-HR"/>
    </w:rPr>
  </w:style>
  <w:style w:type="paragraph" w:customStyle="1" w:styleId="Pit">
    <w:name w:val="Pit"/>
    <w:basedOn w:val="Normal"/>
    <w:qFormat/>
    <w:rsid w:val="000E3C6F"/>
    <w:rPr>
      <w:rFonts w:ascii="Calibri" w:hAnsi="Calibri" w:cstheme="minorHAnsi"/>
      <w:i/>
      <w:noProof w:val="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664137">
      <w:bodyDiv w:val="1"/>
      <w:marLeft w:val="0"/>
      <w:marRight w:val="0"/>
      <w:marTop w:val="0"/>
      <w:marBottom w:val="0"/>
      <w:divBdr>
        <w:top w:val="none" w:sz="0" w:space="0" w:color="auto"/>
        <w:left w:val="none" w:sz="0" w:space="0" w:color="auto"/>
        <w:bottom w:val="none" w:sz="0" w:space="0" w:color="auto"/>
        <w:right w:val="none" w:sz="0" w:space="0" w:color="auto"/>
      </w:divBdr>
    </w:div>
    <w:div w:id="967785184">
      <w:bodyDiv w:val="1"/>
      <w:marLeft w:val="0"/>
      <w:marRight w:val="0"/>
      <w:marTop w:val="0"/>
      <w:marBottom w:val="0"/>
      <w:divBdr>
        <w:top w:val="none" w:sz="0" w:space="0" w:color="auto"/>
        <w:left w:val="none" w:sz="0" w:space="0" w:color="auto"/>
        <w:bottom w:val="none" w:sz="0" w:space="0" w:color="auto"/>
        <w:right w:val="none" w:sz="0" w:space="0" w:color="auto"/>
      </w:divBdr>
    </w:div>
    <w:div w:id="982001373">
      <w:bodyDiv w:val="1"/>
      <w:marLeft w:val="0"/>
      <w:marRight w:val="0"/>
      <w:marTop w:val="0"/>
      <w:marBottom w:val="0"/>
      <w:divBdr>
        <w:top w:val="none" w:sz="0" w:space="0" w:color="auto"/>
        <w:left w:val="none" w:sz="0" w:space="0" w:color="auto"/>
        <w:bottom w:val="none" w:sz="0" w:space="0" w:color="auto"/>
        <w:right w:val="none" w:sz="0" w:space="0" w:color="auto"/>
      </w:divBdr>
    </w:div>
    <w:div w:id="1106728756">
      <w:bodyDiv w:val="1"/>
      <w:marLeft w:val="0"/>
      <w:marRight w:val="0"/>
      <w:marTop w:val="0"/>
      <w:marBottom w:val="0"/>
      <w:divBdr>
        <w:top w:val="none" w:sz="0" w:space="0" w:color="auto"/>
        <w:left w:val="none" w:sz="0" w:space="0" w:color="auto"/>
        <w:bottom w:val="none" w:sz="0" w:space="0" w:color="auto"/>
        <w:right w:val="none" w:sz="0" w:space="0" w:color="auto"/>
      </w:divBdr>
    </w:div>
    <w:div w:id="1501773324">
      <w:bodyDiv w:val="1"/>
      <w:marLeft w:val="0"/>
      <w:marRight w:val="0"/>
      <w:marTop w:val="0"/>
      <w:marBottom w:val="0"/>
      <w:divBdr>
        <w:top w:val="none" w:sz="0" w:space="0" w:color="auto"/>
        <w:left w:val="none" w:sz="0" w:space="0" w:color="auto"/>
        <w:bottom w:val="none" w:sz="0" w:space="0" w:color="auto"/>
        <w:right w:val="none" w:sz="0" w:space="0" w:color="auto"/>
      </w:divBdr>
    </w:div>
    <w:div w:id="16574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5FD95-766E-4028-8364-78502488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19</Pages>
  <Words>7011</Words>
  <Characters>39966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Srdjan Kusovac</cp:lastModifiedBy>
  <cp:revision>46</cp:revision>
  <cp:lastPrinted>2018-10-24T09:39:00Z</cp:lastPrinted>
  <dcterms:created xsi:type="dcterms:W3CDTF">2018-06-27T09:03:00Z</dcterms:created>
  <dcterms:modified xsi:type="dcterms:W3CDTF">2018-11-27T09:56:00Z</dcterms:modified>
</cp:coreProperties>
</file>