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390" w:type="dxa"/>
        <w:tblInd w:w="-365" w:type="dxa"/>
        <w:tblLayout w:type="fixed"/>
        <w:tblLook w:val="04A0" w:firstRow="1" w:lastRow="0" w:firstColumn="1" w:lastColumn="0" w:noHBand="0" w:noVBand="1"/>
      </w:tblPr>
      <w:tblGrid>
        <w:gridCol w:w="480"/>
        <w:gridCol w:w="1140"/>
        <w:gridCol w:w="6300"/>
        <w:gridCol w:w="990"/>
        <w:gridCol w:w="3870"/>
        <w:gridCol w:w="1530"/>
        <w:gridCol w:w="1080"/>
      </w:tblGrid>
      <w:tr w:rsidR="00DA159A" w:rsidRPr="000F11E0" w:rsidTr="00A81534">
        <w:trPr>
          <w:trHeight w:val="864"/>
          <w:tblHeader/>
        </w:trPr>
        <w:tc>
          <w:tcPr>
            <w:tcW w:w="480" w:type="dxa"/>
            <w:shd w:val="clear" w:color="auto" w:fill="BDD6EE" w:themeFill="accent1" w:themeFillTint="66"/>
            <w:noWrap/>
            <w:vAlign w:val="center"/>
            <w:hideMark/>
          </w:tcPr>
          <w:p w:rsidR="00DA159A" w:rsidRPr="00740B90" w:rsidRDefault="00DA159A" w:rsidP="001B308B">
            <w:pPr>
              <w:jc w:val="center"/>
              <w:rPr>
                <w:bCs/>
                <w:sz w:val="20"/>
                <w:szCs w:val="20"/>
              </w:rPr>
            </w:pPr>
            <w:r w:rsidRPr="00740B90">
              <w:rPr>
                <w:bCs/>
                <w:sz w:val="20"/>
                <w:szCs w:val="20"/>
              </w:rPr>
              <w:t>No</w:t>
            </w:r>
          </w:p>
        </w:tc>
        <w:tc>
          <w:tcPr>
            <w:tcW w:w="1140" w:type="dxa"/>
            <w:shd w:val="clear" w:color="auto" w:fill="BDD6EE" w:themeFill="accent1" w:themeFillTint="66"/>
            <w:noWrap/>
            <w:vAlign w:val="center"/>
            <w:hideMark/>
          </w:tcPr>
          <w:p w:rsidR="00DA159A" w:rsidRPr="00740B90" w:rsidRDefault="00DA159A" w:rsidP="001B308B">
            <w:pPr>
              <w:rPr>
                <w:bCs/>
                <w:sz w:val="20"/>
                <w:szCs w:val="20"/>
              </w:rPr>
            </w:pPr>
            <w:r w:rsidRPr="00740B90">
              <w:rPr>
                <w:bCs/>
                <w:sz w:val="20"/>
                <w:szCs w:val="20"/>
              </w:rPr>
              <w:t>Item with installation</w:t>
            </w:r>
          </w:p>
        </w:tc>
        <w:tc>
          <w:tcPr>
            <w:tcW w:w="6300" w:type="dxa"/>
            <w:shd w:val="clear" w:color="auto" w:fill="BDD6EE" w:themeFill="accent1" w:themeFillTint="66"/>
            <w:noWrap/>
            <w:vAlign w:val="center"/>
            <w:hideMark/>
          </w:tcPr>
          <w:p w:rsidR="00DA159A" w:rsidRPr="00740B90" w:rsidRDefault="00DA159A" w:rsidP="00F55462">
            <w:pPr>
              <w:jc w:val="center"/>
              <w:rPr>
                <w:bCs/>
                <w:sz w:val="20"/>
                <w:szCs w:val="20"/>
              </w:rPr>
            </w:pPr>
            <w:r w:rsidRPr="00740B90">
              <w:rPr>
                <w:bCs/>
                <w:sz w:val="20"/>
                <w:szCs w:val="20"/>
                <w:lang w:val="en-GB"/>
              </w:rPr>
              <w:t>Specifications</w:t>
            </w:r>
            <w:r w:rsidRPr="00740B90">
              <w:rPr>
                <w:bCs/>
                <w:sz w:val="20"/>
                <w:szCs w:val="20"/>
                <w:lang w:val="sv-SE"/>
              </w:rPr>
              <w:t xml:space="preserve"> </w:t>
            </w:r>
            <w:r w:rsidRPr="00740B90">
              <w:rPr>
                <w:bCs/>
                <w:sz w:val="20"/>
                <w:szCs w:val="20"/>
                <w:lang w:val="en-GB"/>
              </w:rPr>
              <w:t>required</w:t>
            </w:r>
          </w:p>
        </w:tc>
        <w:tc>
          <w:tcPr>
            <w:tcW w:w="990" w:type="dxa"/>
            <w:shd w:val="clear" w:color="auto" w:fill="BDD6EE" w:themeFill="accent1" w:themeFillTint="66"/>
            <w:vAlign w:val="center"/>
            <w:hideMark/>
          </w:tcPr>
          <w:p w:rsidR="00DA159A" w:rsidRPr="00740B90" w:rsidRDefault="00DA159A" w:rsidP="001B308B">
            <w:pPr>
              <w:jc w:val="center"/>
              <w:rPr>
                <w:bCs/>
                <w:sz w:val="20"/>
                <w:szCs w:val="20"/>
              </w:rPr>
            </w:pPr>
            <w:r w:rsidRPr="00740B90">
              <w:rPr>
                <w:bCs/>
                <w:sz w:val="20"/>
                <w:szCs w:val="20"/>
              </w:rPr>
              <w:t>Quantity</w:t>
            </w:r>
          </w:p>
        </w:tc>
        <w:tc>
          <w:tcPr>
            <w:tcW w:w="3870" w:type="dxa"/>
            <w:shd w:val="clear" w:color="auto" w:fill="BDD6EE" w:themeFill="accent1" w:themeFillTint="66"/>
          </w:tcPr>
          <w:p w:rsidR="00DA159A" w:rsidRPr="00740B90" w:rsidRDefault="00DA159A" w:rsidP="001B308B">
            <w:pPr>
              <w:jc w:val="center"/>
              <w:rPr>
                <w:bCs/>
                <w:sz w:val="20"/>
                <w:szCs w:val="20"/>
                <w:lang w:val="en-GB"/>
              </w:rPr>
            </w:pPr>
          </w:p>
          <w:p w:rsidR="00DA159A" w:rsidRPr="00740B90" w:rsidRDefault="00DA159A" w:rsidP="001B308B">
            <w:pPr>
              <w:jc w:val="center"/>
              <w:rPr>
                <w:bCs/>
                <w:sz w:val="20"/>
                <w:szCs w:val="20"/>
                <w:lang w:val="en-GB"/>
              </w:rPr>
            </w:pPr>
          </w:p>
          <w:p w:rsidR="00DA159A" w:rsidRPr="00740B90" w:rsidRDefault="00DA159A" w:rsidP="001B308B">
            <w:pPr>
              <w:jc w:val="center"/>
              <w:rPr>
                <w:bCs/>
                <w:sz w:val="20"/>
                <w:szCs w:val="20"/>
              </w:rPr>
            </w:pPr>
            <w:r w:rsidRPr="00740B90">
              <w:rPr>
                <w:bCs/>
                <w:sz w:val="20"/>
                <w:szCs w:val="20"/>
                <w:lang w:val="en-GB"/>
              </w:rPr>
              <w:t>Specifications</w:t>
            </w:r>
            <w:r w:rsidRPr="00740B90">
              <w:rPr>
                <w:bCs/>
                <w:sz w:val="20"/>
                <w:szCs w:val="20"/>
                <w:lang w:val="sv-SE"/>
              </w:rPr>
              <w:t xml:space="preserve"> </w:t>
            </w:r>
            <w:r w:rsidRPr="00740B90">
              <w:rPr>
                <w:bCs/>
                <w:sz w:val="20"/>
                <w:szCs w:val="20"/>
                <w:lang w:val="en-GB"/>
              </w:rPr>
              <w:t>offered</w:t>
            </w:r>
          </w:p>
        </w:tc>
        <w:tc>
          <w:tcPr>
            <w:tcW w:w="1530" w:type="dxa"/>
            <w:shd w:val="clear" w:color="auto" w:fill="BDD6EE" w:themeFill="accent1" w:themeFillTint="66"/>
          </w:tcPr>
          <w:p w:rsidR="00DA159A" w:rsidRPr="00740B90" w:rsidRDefault="00DA159A" w:rsidP="001B308B">
            <w:pPr>
              <w:jc w:val="center"/>
              <w:rPr>
                <w:bCs/>
                <w:sz w:val="20"/>
                <w:szCs w:val="20"/>
              </w:rPr>
            </w:pPr>
          </w:p>
          <w:p w:rsidR="00DA159A" w:rsidRPr="00740B90" w:rsidRDefault="00DA159A" w:rsidP="001B308B">
            <w:pPr>
              <w:jc w:val="center"/>
              <w:rPr>
                <w:bCs/>
                <w:sz w:val="20"/>
                <w:szCs w:val="20"/>
              </w:rPr>
            </w:pPr>
            <w:r w:rsidRPr="00740B90">
              <w:rPr>
                <w:bCs/>
                <w:sz w:val="20"/>
                <w:szCs w:val="20"/>
                <w:lang w:val="en-GB"/>
              </w:rPr>
              <w:t xml:space="preserve">Notes, remarks, </w:t>
            </w:r>
            <w:r w:rsidRPr="00740B90">
              <w:rPr>
                <w:bCs/>
                <w:sz w:val="20"/>
                <w:szCs w:val="20"/>
                <w:lang w:val="en-GB"/>
              </w:rPr>
              <w:br/>
              <w:t>ref to documentation</w:t>
            </w:r>
          </w:p>
        </w:tc>
        <w:tc>
          <w:tcPr>
            <w:tcW w:w="1080" w:type="dxa"/>
            <w:shd w:val="clear" w:color="auto" w:fill="BDD6EE" w:themeFill="accent1" w:themeFillTint="66"/>
          </w:tcPr>
          <w:p w:rsidR="00DA159A" w:rsidRPr="00740B90" w:rsidRDefault="00DA159A" w:rsidP="001B308B">
            <w:pPr>
              <w:jc w:val="center"/>
              <w:rPr>
                <w:bCs/>
                <w:sz w:val="20"/>
                <w:szCs w:val="20"/>
                <w:lang w:val="en-GB"/>
              </w:rPr>
            </w:pPr>
          </w:p>
          <w:p w:rsidR="00DA159A" w:rsidRPr="00740B90" w:rsidRDefault="00DA159A" w:rsidP="001B308B">
            <w:pPr>
              <w:jc w:val="center"/>
              <w:rPr>
                <w:bCs/>
                <w:sz w:val="20"/>
                <w:szCs w:val="20"/>
              </w:rPr>
            </w:pPr>
            <w:r w:rsidRPr="00740B90">
              <w:rPr>
                <w:bCs/>
                <w:sz w:val="20"/>
                <w:szCs w:val="20"/>
                <w:lang w:val="en-GB"/>
              </w:rPr>
              <w:t>E</w:t>
            </w:r>
            <w:r w:rsidR="00BB39C7">
              <w:rPr>
                <w:bCs/>
                <w:sz w:val="20"/>
                <w:szCs w:val="20"/>
                <w:lang w:val="en-GB"/>
              </w:rPr>
              <w:t>v</w:t>
            </w:r>
            <w:r w:rsidR="00BF19E7">
              <w:rPr>
                <w:bCs/>
                <w:sz w:val="20"/>
                <w:szCs w:val="20"/>
                <w:lang w:val="en-GB"/>
              </w:rPr>
              <w:t xml:space="preserve">aluation </w:t>
            </w:r>
            <w:r w:rsidR="00BF19E7" w:rsidRPr="00740B90">
              <w:rPr>
                <w:bCs/>
                <w:sz w:val="20"/>
                <w:szCs w:val="20"/>
                <w:lang w:val="en-GB"/>
              </w:rPr>
              <w:t>C</w:t>
            </w:r>
            <w:r w:rsidR="00BF19E7">
              <w:rPr>
                <w:bCs/>
                <w:sz w:val="20"/>
                <w:szCs w:val="20"/>
                <w:lang w:val="en-GB"/>
              </w:rPr>
              <w:t>ommitte</w:t>
            </w:r>
            <w:r w:rsidR="00BF19E7" w:rsidRPr="00740B90">
              <w:rPr>
                <w:bCs/>
                <w:sz w:val="20"/>
                <w:szCs w:val="20"/>
                <w:lang w:val="en-GB"/>
              </w:rPr>
              <w:t>e’s</w:t>
            </w:r>
            <w:r w:rsidRPr="00740B90">
              <w:rPr>
                <w:bCs/>
                <w:sz w:val="20"/>
                <w:szCs w:val="20"/>
                <w:lang w:val="en-GB"/>
              </w:rPr>
              <w:t xml:space="preserve"> notes</w:t>
            </w:r>
          </w:p>
        </w:tc>
      </w:tr>
      <w:tr w:rsidR="00DA159A" w:rsidRPr="000F11E0" w:rsidTr="002A7319">
        <w:trPr>
          <w:trHeight w:val="701"/>
        </w:trPr>
        <w:tc>
          <w:tcPr>
            <w:tcW w:w="480" w:type="dxa"/>
            <w:noWrap/>
            <w:vAlign w:val="center"/>
            <w:hideMark/>
          </w:tcPr>
          <w:p w:rsidR="00DA159A" w:rsidRPr="00D85F22" w:rsidRDefault="00DA159A" w:rsidP="001B308B">
            <w:pPr>
              <w:jc w:val="center"/>
              <w:rPr>
                <w:b/>
                <w:sz w:val="20"/>
                <w:szCs w:val="20"/>
              </w:rPr>
            </w:pPr>
            <w:r w:rsidRPr="00D85F22">
              <w:rPr>
                <w:b/>
                <w:sz w:val="20"/>
                <w:szCs w:val="20"/>
              </w:rPr>
              <w:t>1</w:t>
            </w:r>
          </w:p>
        </w:tc>
        <w:tc>
          <w:tcPr>
            <w:tcW w:w="1140" w:type="dxa"/>
            <w:vAlign w:val="center"/>
            <w:hideMark/>
          </w:tcPr>
          <w:p w:rsidR="00367F92" w:rsidRPr="00D85F22" w:rsidRDefault="00367F92" w:rsidP="00367F92">
            <w:pPr>
              <w:rPr>
                <w:b/>
                <w:sz w:val="20"/>
                <w:szCs w:val="20"/>
              </w:rPr>
            </w:pPr>
            <w:r w:rsidRPr="00D85F22">
              <w:rPr>
                <w:b/>
                <w:sz w:val="20"/>
                <w:szCs w:val="20"/>
              </w:rPr>
              <w:t xml:space="preserve">Computer type </w:t>
            </w:r>
          </w:p>
          <w:p w:rsidR="00DA159A" w:rsidRPr="00D85F22" w:rsidRDefault="00367F92" w:rsidP="00367F92">
            <w:pPr>
              <w:rPr>
                <w:b/>
                <w:sz w:val="20"/>
                <w:szCs w:val="20"/>
              </w:rPr>
            </w:pPr>
            <w:r w:rsidRPr="00D85F22">
              <w:rPr>
                <w:b/>
                <w:sz w:val="20"/>
                <w:szCs w:val="20"/>
              </w:rPr>
              <w:t>1 (All-in-one)</w:t>
            </w:r>
          </w:p>
        </w:tc>
        <w:tc>
          <w:tcPr>
            <w:tcW w:w="6300" w:type="dxa"/>
            <w:hideMark/>
          </w:tcPr>
          <w:p w:rsidR="00951DA3" w:rsidRDefault="00951DA3" w:rsidP="00367F92">
            <w:pPr>
              <w:rPr>
                <w:sz w:val="20"/>
                <w:szCs w:val="20"/>
              </w:rPr>
            </w:pPr>
            <w:r w:rsidRPr="00951DA3">
              <w:rPr>
                <w:b/>
                <w:sz w:val="20"/>
                <w:szCs w:val="20"/>
              </w:rPr>
              <w:t>The offered products must be of qual</w:t>
            </w:r>
            <w:r>
              <w:rPr>
                <w:b/>
                <w:sz w:val="20"/>
                <w:szCs w:val="20"/>
              </w:rPr>
              <w:t xml:space="preserve">ity </w:t>
            </w:r>
            <w:r w:rsidR="00DD3D38">
              <w:rPr>
                <w:b/>
                <w:sz w:val="20"/>
                <w:szCs w:val="20"/>
              </w:rPr>
              <w:t>/</w:t>
            </w:r>
            <w:r>
              <w:rPr>
                <w:b/>
                <w:sz w:val="20"/>
                <w:szCs w:val="20"/>
              </w:rPr>
              <w:t xml:space="preserve"> performance equivalent </w:t>
            </w:r>
            <w:r w:rsidRPr="00951DA3">
              <w:rPr>
                <w:b/>
                <w:sz w:val="20"/>
                <w:szCs w:val="20"/>
              </w:rPr>
              <w:t xml:space="preserve">or superior to those </w:t>
            </w:r>
            <w:r>
              <w:rPr>
                <w:b/>
                <w:sz w:val="20"/>
                <w:szCs w:val="20"/>
              </w:rPr>
              <w:t>specified</w:t>
            </w:r>
            <w:r w:rsidRPr="00951DA3">
              <w:rPr>
                <w:sz w:val="20"/>
                <w:szCs w:val="20"/>
              </w:rPr>
              <w:t>.</w:t>
            </w:r>
          </w:p>
          <w:p w:rsidR="00367F92" w:rsidRPr="00367F92" w:rsidRDefault="00367F92" w:rsidP="00367F92">
            <w:pPr>
              <w:rPr>
                <w:sz w:val="20"/>
                <w:szCs w:val="20"/>
              </w:rPr>
            </w:pPr>
            <w:r w:rsidRPr="00367F92">
              <w:rPr>
                <w:sz w:val="20"/>
                <w:szCs w:val="20"/>
              </w:rPr>
              <w:t>Processor: A processor of the latest generation with at least 6 cores (minimum 2 performance cores and 4 efficiency cores), with a clock speed of up to 4.5 GHz on performance cores and up to 3.3 GHz on efficiency cores, delivering overall performance equivalent to or better than Intel Core i3</w:t>
            </w:r>
            <w:r w:rsidRPr="00367F92">
              <w:rPr>
                <w:rFonts w:ascii="Cambria Math" w:hAnsi="Cambria Math" w:cs="Cambria Math"/>
                <w:sz w:val="20"/>
                <w:szCs w:val="20"/>
              </w:rPr>
              <w:t>‑</w:t>
            </w:r>
            <w:r w:rsidRPr="00367F92">
              <w:rPr>
                <w:sz w:val="20"/>
                <w:szCs w:val="20"/>
              </w:rPr>
              <w:t xml:space="preserve">1315U, as measured by benchmarks such as </w:t>
            </w:r>
            <w:proofErr w:type="spellStart"/>
            <w:r w:rsidRPr="00367F92">
              <w:rPr>
                <w:sz w:val="20"/>
                <w:szCs w:val="20"/>
              </w:rPr>
              <w:t>PassMark</w:t>
            </w:r>
            <w:proofErr w:type="spellEnd"/>
            <w:r w:rsidRPr="00367F92">
              <w:rPr>
                <w:sz w:val="20"/>
                <w:szCs w:val="20"/>
              </w:rPr>
              <w:t xml:space="preserve"> CPU Mark or </w:t>
            </w:r>
            <w:proofErr w:type="spellStart"/>
            <w:r w:rsidRPr="00367F92">
              <w:rPr>
                <w:sz w:val="20"/>
                <w:szCs w:val="20"/>
              </w:rPr>
              <w:t>Cinebench</w:t>
            </w:r>
            <w:proofErr w:type="spellEnd"/>
            <w:r w:rsidRPr="00367F92">
              <w:rPr>
                <w:sz w:val="20"/>
                <w:szCs w:val="20"/>
              </w:rPr>
              <w:t xml:space="preserve"> R23 (multi</w:t>
            </w:r>
            <w:r w:rsidRPr="00367F92">
              <w:rPr>
                <w:rFonts w:ascii="Cambria Math" w:hAnsi="Cambria Math" w:cs="Cambria Math"/>
                <w:sz w:val="20"/>
                <w:szCs w:val="20"/>
              </w:rPr>
              <w:t>‑</w:t>
            </w:r>
            <w:r w:rsidRPr="00367F92">
              <w:rPr>
                <w:sz w:val="20"/>
                <w:szCs w:val="20"/>
              </w:rPr>
              <w:t>core)</w:t>
            </w:r>
          </w:p>
          <w:p w:rsidR="00367F92" w:rsidRPr="00367F92" w:rsidRDefault="00367F92" w:rsidP="00367F92">
            <w:pPr>
              <w:rPr>
                <w:sz w:val="20"/>
                <w:szCs w:val="20"/>
              </w:rPr>
            </w:pPr>
            <w:r w:rsidRPr="00367F92">
              <w:rPr>
                <w:sz w:val="20"/>
                <w:szCs w:val="20"/>
              </w:rPr>
              <w:t>Software: Windows 11 Pro 64</w:t>
            </w:r>
          </w:p>
          <w:p w:rsidR="00367F92" w:rsidRPr="00367F92" w:rsidRDefault="00367F92" w:rsidP="00367F92">
            <w:pPr>
              <w:rPr>
                <w:sz w:val="20"/>
                <w:szCs w:val="20"/>
              </w:rPr>
            </w:pPr>
            <w:r w:rsidRPr="00367F92">
              <w:rPr>
                <w:sz w:val="20"/>
                <w:szCs w:val="20"/>
              </w:rPr>
              <w:t>Display:</w:t>
            </w:r>
            <w:r w:rsidRPr="00367F92">
              <w:rPr>
                <w:sz w:val="20"/>
                <w:szCs w:val="20"/>
              </w:rPr>
              <w:tab/>
              <w:t>min. 23" FHD (1920 x 1080), IPS, Anti-Glare, Non-Touch, 99%sRGB, 250 nits, 100Hz, Narrow Bezel</w:t>
            </w:r>
          </w:p>
          <w:p w:rsidR="00367F92" w:rsidRPr="00367F92" w:rsidRDefault="00367F92" w:rsidP="00367F92">
            <w:pPr>
              <w:rPr>
                <w:sz w:val="20"/>
                <w:szCs w:val="20"/>
              </w:rPr>
            </w:pPr>
            <w:r w:rsidRPr="00367F92">
              <w:rPr>
                <w:sz w:val="20"/>
                <w:szCs w:val="20"/>
              </w:rPr>
              <w:t>Graphics: Integrated Graphics</w:t>
            </w:r>
          </w:p>
          <w:p w:rsidR="00367F92" w:rsidRPr="00367F92" w:rsidRDefault="00367F92" w:rsidP="00367F92">
            <w:pPr>
              <w:rPr>
                <w:sz w:val="20"/>
                <w:szCs w:val="20"/>
              </w:rPr>
            </w:pPr>
            <w:r w:rsidRPr="00367F92">
              <w:rPr>
                <w:sz w:val="20"/>
                <w:szCs w:val="20"/>
              </w:rPr>
              <w:t>Memory: min. 8 GB DDR5-5200MHz (SODIMM)</w:t>
            </w:r>
          </w:p>
          <w:p w:rsidR="00367F92" w:rsidRPr="00367F92" w:rsidRDefault="00367F92" w:rsidP="00367F92">
            <w:pPr>
              <w:rPr>
                <w:sz w:val="20"/>
                <w:szCs w:val="20"/>
              </w:rPr>
            </w:pPr>
            <w:r w:rsidRPr="00367F92">
              <w:rPr>
                <w:sz w:val="20"/>
                <w:szCs w:val="20"/>
              </w:rPr>
              <w:t>Memory Slots: 2x (Two) DDR5 SO-DIMM slots, dual-channel capable</w:t>
            </w:r>
          </w:p>
          <w:p w:rsidR="00367F92" w:rsidRPr="00367F92" w:rsidRDefault="00367F92" w:rsidP="00367F92">
            <w:pPr>
              <w:rPr>
                <w:sz w:val="20"/>
                <w:szCs w:val="20"/>
              </w:rPr>
            </w:pPr>
            <w:r w:rsidRPr="00367F92">
              <w:rPr>
                <w:sz w:val="20"/>
                <w:szCs w:val="20"/>
              </w:rPr>
              <w:t>Max Memory: Up to 32GB DDR5-5200</w:t>
            </w:r>
          </w:p>
          <w:p w:rsidR="00367F92" w:rsidRPr="00367F92" w:rsidRDefault="00367F92" w:rsidP="00367F92">
            <w:pPr>
              <w:rPr>
                <w:sz w:val="20"/>
                <w:szCs w:val="20"/>
              </w:rPr>
            </w:pPr>
            <w:r w:rsidRPr="00367F92">
              <w:rPr>
                <w:sz w:val="20"/>
                <w:szCs w:val="20"/>
              </w:rPr>
              <w:t xml:space="preserve">Storage: min. 256 GB SSD M.2 2280 </w:t>
            </w:r>
            <w:proofErr w:type="spellStart"/>
            <w:r w:rsidRPr="00367F92">
              <w:rPr>
                <w:sz w:val="20"/>
                <w:szCs w:val="20"/>
              </w:rPr>
              <w:t>PCIe</w:t>
            </w:r>
            <w:proofErr w:type="spellEnd"/>
            <w:r w:rsidRPr="00367F92">
              <w:rPr>
                <w:sz w:val="20"/>
                <w:szCs w:val="20"/>
              </w:rPr>
              <w:t xml:space="preserve"> Gen4 TLC Opal</w:t>
            </w:r>
          </w:p>
          <w:p w:rsidR="00367F92" w:rsidRPr="00367F92" w:rsidRDefault="00367F92" w:rsidP="00367F92">
            <w:pPr>
              <w:rPr>
                <w:sz w:val="20"/>
                <w:szCs w:val="20"/>
              </w:rPr>
            </w:pPr>
            <w:r w:rsidRPr="00367F92">
              <w:rPr>
                <w:sz w:val="20"/>
                <w:szCs w:val="20"/>
              </w:rPr>
              <w:t>Storage Support: One drive, up to 1TB M.2 2280 SSD</w:t>
            </w:r>
          </w:p>
          <w:p w:rsidR="00367F92" w:rsidRPr="00367F92" w:rsidRDefault="00367F92" w:rsidP="00367F92">
            <w:pPr>
              <w:rPr>
                <w:sz w:val="20"/>
                <w:szCs w:val="20"/>
              </w:rPr>
            </w:pPr>
            <w:r w:rsidRPr="00367F92">
              <w:rPr>
                <w:sz w:val="20"/>
                <w:szCs w:val="20"/>
              </w:rPr>
              <w:t>Audio Chip: High Definition (HD) Audio</w:t>
            </w:r>
          </w:p>
          <w:p w:rsidR="00367F92" w:rsidRPr="00367F92" w:rsidRDefault="00367F92" w:rsidP="00367F92">
            <w:pPr>
              <w:rPr>
                <w:sz w:val="20"/>
                <w:szCs w:val="20"/>
              </w:rPr>
            </w:pPr>
            <w:r w:rsidRPr="00367F92">
              <w:rPr>
                <w:sz w:val="20"/>
                <w:szCs w:val="20"/>
              </w:rPr>
              <w:t>Speakers: min. Stereo speakers, 3W x2,</w:t>
            </w:r>
          </w:p>
          <w:p w:rsidR="00367F92" w:rsidRPr="00367F92" w:rsidRDefault="00367F92" w:rsidP="00367F92">
            <w:pPr>
              <w:rPr>
                <w:sz w:val="20"/>
                <w:szCs w:val="20"/>
              </w:rPr>
            </w:pPr>
            <w:r w:rsidRPr="00367F92">
              <w:rPr>
                <w:sz w:val="20"/>
                <w:szCs w:val="20"/>
              </w:rPr>
              <w:t>Power Supply: min. 90W, min 89% power efficiency</w:t>
            </w:r>
          </w:p>
          <w:p w:rsidR="00367F92" w:rsidRPr="00367F92" w:rsidRDefault="00367F92" w:rsidP="00367F92">
            <w:pPr>
              <w:rPr>
                <w:sz w:val="20"/>
                <w:szCs w:val="20"/>
              </w:rPr>
            </w:pPr>
            <w:r w:rsidRPr="00367F92">
              <w:rPr>
                <w:sz w:val="20"/>
                <w:szCs w:val="20"/>
              </w:rPr>
              <w:t>Keyboard: USB. From the same manufacturer as the computer.</w:t>
            </w:r>
          </w:p>
          <w:p w:rsidR="00367F92" w:rsidRPr="00367F92" w:rsidRDefault="00367F92" w:rsidP="00367F92">
            <w:pPr>
              <w:rPr>
                <w:sz w:val="20"/>
                <w:szCs w:val="20"/>
              </w:rPr>
            </w:pPr>
            <w:r w:rsidRPr="00367F92">
              <w:rPr>
                <w:sz w:val="20"/>
                <w:szCs w:val="20"/>
              </w:rPr>
              <w:t>Mouse:</w:t>
            </w:r>
            <w:r w:rsidRPr="00367F92">
              <w:rPr>
                <w:sz w:val="20"/>
                <w:szCs w:val="20"/>
              </w:rPr>
              <w:tab/>
              <w:t>USB. From the same manufacturer as the computer.</w:t>
            </w:r>
          </w:p>
          <w:p w:rsidR="00367F92" w:rsidRPr="00367F92" w:rsidRDefault="00367F92" w:rsidP="00367F92">
            <w:pPr>
              <w:rPr>
                <w:sz w:val="20"/>
                <w:szCs w:val="20"/>
              </w:rPr>
            </w:pPr>
            <w:r w:rsidRPr="00367F92">
              <w:rPr>
                <w:sz w:val="20"/>
                <w:szCs w:val="20"/>
              </w:rPr>
              <w:t>Camera &amp; Mic:</w:t>
            </w:r>
            <w:r w:rsidRPr="00367F92">
              <w:rPr>
                <w:sz w:val="20"/>
                <w:szCs w:val="20"/>
              </w:rPr>
              <w:tab/>
              <w:t>5MP with Dual Microphone</w:t>
            </w:r>
          </w:p>
          <w:p w:rsidR="00367F92" w:rsidRPr="00367F92" w:rsidRDefault="00367F92" w:rsidP="00367F92">
            <w:pPr>
              <w:rPr>
                <w:sz w:val="20"/>
                <w:szCs w:val="20"/>
              </w:rPr>
            </w:pPr>
            <w:r w:rsidRPr="00367F92">
              <w:rPr>
                <w:sz w:val="20"/>
                <w:szCs w:val="20"/>
              </w:rPr>
              <w:t>Expansion Slots: Two M.2 slots (one for WLAN, one for SSD)</w:t>
            </w:r>
          </w:p>
          <w:p w:rsidR="00367F92" w:rsidRPr="00367F92" w:rsidRDefault="00367F92" w:rsidP="00367F92">
            <w:pPr>
              <w:rPr>
                <w:sz w:val="20"/>
                <w:szCs w:val="20"/>
              </w:rPr>
            </w:pPr>
            <w:r w:rsidRPr="00367F92">
              <w:rPr>
                <w:sz w:val="20"/>
                <w:szCs w:val="20"/>
              </w:rPr>
              <w:t>Form Factor: AIO - all in one PC</w:t>
            </w:r>
          </w:p>
          <w:p w:rsidR="00367F92" w:rsidRPr="00367F92" w:rsidRDefault="00367F92" w:rsidP="00367F92">
            <w:pPr>
              <w:rPr>
                <w:sz w:val="20"/>
                <w:szCs w:val="20"/>
              </w:rPr>
            </w:pPr>
            <w:r w:rsidRPr="00367F92">
              <w:rPr>
                <w:sz w:val="20"/>
                <w:szCs w:val="20"/>
              </w:rPr>
              <w:t>Ethernet: Gigabit Ethernet,  1x RJ-45</w:t>
            </w:r>
          </w:p>
          <w:p w:rsidR="00367F92" w:rsidRPr="00367F92" w:rsidRDefault="00367F92" w:rsidP="00367F92">
            <w:pPr>
              <w:rPr>
                <w:sz w:val="20"/>
                <w:szCs w:val="20"/>
              </w:rPr>
            </w:pPr>
            <w:r w:rsidRPr="00367F92">
              <w:rPr>
                <w:sz w:val="20"/>
                <w:szCs w:val="20"/>
              </w:rPr>
              <w:t xml:space="preserve">Wireless LAN: Wi-Fi 6 </w:t>
            </w:r>
          </w:p>
          <w:p w:rsidR="00367F92" w:rsidRPr="00367F92" w:rsidRDefault="00367F92" w:rsidP="00367F92">
            <w:pPr>
              <w:rPr>
                <w:sz w:val="20"/>
                <w:szCs w:val="20"/>
              </w:rPr>
            </w:pPr>
            <w:r w:rsidRPr="00367F92">
              <w:rPr>
                <w:sz w:val="20"/>
                <w:szCs w:val="20"/>
              </w:rPr>
              <w:t>Ports:</w:t>
            </w:r>
          </w:p>
          <w:p w:rsidR="00367F92" w:rsidRPr="00367F92" w:rsidRDefault="00367F92" w:rsidP="00367F92">
            <w:pPr>
              <w:rPr>
                <w:sz w:val="20"/>
                <w:szCs w:val="20"/>
              </w:rPr>
            </w:pPr>
            <w:r w:rsidRPr="00367F92">
              <w:rPr>
                <w:sz w:val="20"/>
                <w:szCs w:val="20"/>
              </w:rPr>
              <w:t>o</w:t>
            </w:r>
            <w:r w:rsidRPr="00367F92">
              <w:rPr>
                <w:sz w:val="20"/>
                <w:szCs w:val="20"/>
              </w:rPr>
              <w:tab/>
              <w:t>1x USB-A (USB 10Gbps / USB 3.2 Gen 2)</w:t>
            </w:r>
          </w:p>
          <w:p w:rsidR="00367F92" w:rsidRPr="00367F92" w:rsidRDefault="00367F92" w:rsidP="00367F92">
            <w:pPr>
              <w:rPr>
                <w:sz w:val="20"/>
                <w:szCs w:val="20"/>
              </w:rPr>
            </w:pPr>
            <w:r w:rsidRPr="00367F92">
              <w:rPr>
                <w:sz w:val="20"/>
                <w:szCs w:val="20"/>
              </w:rPr>
              <w:t>o</w:t>
            </w:r>
            <w:r w:rsidRPr="00367F92">
              <w:rPr>
                <w:sz w:val="20"/>
                <w:szCs w:val="20"/>
              </w:rPr>
              <w:tab/>
              <w:t>2x USB-A (Hi-Speed USB / USB 2.0)</w:t>
            </w:r>
          </w:p>
          <w:p w:rsidR="00367F92" w:rsidRPr="00367F92" w:rsidRDefault="00367F92" w:rsidP="00367F92">
            <w:pPr>
              <w:rPr>
                <w:sz w:val="20"/>
                <w:szCs w:val="20"/>
              </w:rPr>
            </w:pPr>
            <w:r w:rsidRPr="00367F92">
              <w:rPr>
                <w:sz w:val="20"/>
                <w:szCs w:val="20"/>
              </w:rPr>
              <w:t>o</w:t>
            </w:r>
            <w:r w:rsidRPr="00367F92">
              <w:rPr>
                <w:sz w:val="20"/>
                <w:szCs w:val="20"/>
              </w:rPr>
              <w:tab/>
              <w:t>1x HDMI®-in 1.4</w:t>
            </w:r>
          </w:p>
          <w:p w:rsidR="00367F92" w:rsidRPr="00367F92" w:rsidRDefault="00367F92" w:rsidP="00367F92">
            <w:pPr>
              <w:rPr>
                <w:sz w:val="20"/>
                <w:szCs w:val="20"/>
              </w:rPr>
            </w:pPr>
            <w:r w:rsidRPr="00367F92">
              <w:rPr>
                <w:sz w:val="20"/>
                <w:szCs w:val="20"/>
              </w:rPr>
              <w:t>o</w:t>
            </w:r>
            <w:r w:rsidRPr="00367F92">
              <w:rPr>
                <w:sz w:val="20"/>
                <w:szCs w:val="20"/>
              </w:rPr>
              <w:tab/>
              <w:t>1x HDMI®-out 2.1 TMDS</w:t>
            </w:r>
          </w:p>
          <w:p w:rsidR="00367F92" w:rsidRPr="00367F92" w:rsidRDefault="00367F92" w:rsidP="00367F92">
            <w:pPr>
              <w:rPr>
                <w:sz w:val="20"/>
                <w:szCs w:val="20"/>
              </w:rPr>
            </w:pPr>
            <w:r w:rsidRPr="00367F92">
              <w:rPr>
                <w:sz w:val="20"/>
                <w:szCs w:val="20"/>
              </w:rPr>
              <w:t>o</w:t>
            </w:r>
            <w:r w:rsidRPr="00367F92">
              <w:rPr>
                <w:sz w:val="20"/>
                <w:szCs w:val="20"/>
              </w:rPr>
              <w:tab/>
              <w:t>1x Ethernet (RJ-45)</w:t>
            </w:r>
          </w:p>
          <w:p w:rsidR="00367F92" w:rsidRPr="00367F92" w:rsidRDefault="00367F92" w:rsidP="00367F92">
            <w:pPr>
              <w:rPr>
                <w:sz w:val="20"/>
                <w:szCs w:val="20"/>
              </w:rPr>
            </w:pPr>
            <w:r w:rsidRPr="00367F92">
              <w:rPr>
                <w:sz w:val="20"/>
                <w:szCs w:val="20"/>
              </w:rPr>
              <w:t>o</w:t>
            </w:r>
            <w:r w:rsidRPr="00367F92">
              <w:rPr>
                <w:sz w:val="20"/>
                <w:szCs w:val="20"/>
              </w:rPr>
              <w:tab/>
              <w:t>1x power connector</w:t>
            </w:r>
          </w:p>
          <w:p w:rsidR="00367F92" w:rsidRPr="00367F92" w:rsidRDefault="00367F92" w:rsidP="00367F92">
            <w:pPr>
              <w:rPr>
                <w:sz w:val="20"/>
                <w:szCs w:val="20"/>
              </w:rPr>
            </w:pPr>
            <w:r w:rsidRPr="00367F92">
              <w:rPr>
                <w:sz w:val="20"/>
                <w:szCs w:val="20"/>
              </w:rPr>
              <w:t>o</w:t>
            </w:r>
            <w:r w:rsidRPr="00367F92">
              <w:rPr>
                <w:sz w:val="20"/>
                <w:szCs w:val="20"/>
              </w:rPr>
              <w:tab/>
              <w:t>1x USB-C® (USB 10Gbps / USB 3.2 Gen 2), data transfer only</w:t>
            </w:r>
          </w:p>
          <w:p w:rsidR="00367F92" w:rsidRPr="00367F92" w:rsidRDefault="00367F92" w:rsidP="00367F92">
            <w:pPr>
              <w:rPr>
                <w:sz w:val="20"/>
                <w:szCs w:val="20"/>
              </w:rPr>
            </w:pPr>
            <w:r w:rsidRPr="00367F92">
              <w:rPr>
                <w:sz w:val="20"/>
                <w:szCs w:val="20"/>
              </w:rPr>
              <w:t>o</w:t>
            </w:r>
            <w:r w:rsidRPr="00367F92">
              <w:rPr>
                <w:sz w:val="20"/>
                <w:szCs w:val="20"/>
              </w:rPr>
              <w:tab/>
              <w:t>1x headphone / microphone combo jack (3.5mm)</w:t>
            </w:r>
          </w:p>
          <w:p w:rsidR="00367F92" w:rsidRPr="00367F92" w:rsidRDefault="00367F92" w:rsidP="00367F92">
            <w:pPr>
              <w:rPr>
                <w:sz w:val="20"/>
                <w:szCs w:val="20"/>
              </w:rPr>
            </w:pPr>
            <w:r w:rsidRPr="00367F92">
              <w:rPr>
                <w:sz w:val="20"/>
                <w:szCs w:val="20"/>
              </w:rPr>
              <w:t>Security Chip:</w:t>
            </w:r>
            <w:r w:rsidRPr="00367F92">
              <w:rPr>
                <w:sz w:val="20"/>
                <w:szCs w:val="20"/>
              </w:rPr>
              <w:tab/>
            </w:r>
          </w:p>
          <w:p w:rsidR="00367F92" w:rsidRPr="00367F92" w:rsidRDefault="00367F92" w:rsidP="00367F92">
            <w:pPr>
              <w:rPr>
                <w:sz w:val="20"/>
                <w:szCs w:val="20"/>
              </w:rPr>
            </w:pPr>
            <w:r w:rsidRPr="00367F92">
              <w:rPr>
                <w:sz w:val="20"/>
                <w:szCs w:val="20"/>
              </w:rPr>
              <w:t>o</w:t>
            </w:r>
            <w:r w:rsidRPr="00367F92">
              <w:rPr>
                <w:sz w:val="20"/>
                <w:szCs w:val="20"/>
              </w:rPr>
              <w:tab/>
              <w:t xml:space="preserve">Firmware TPM 2.0 integrated in </w:t>
            </w:r>
            <w:proofErr w:type="spellStart"/>
            <w:r w:rsidRPr="00367F92">
              <w:rPr>
                <w:sz w:val="20"/>
                <w:szCs w:val="20"/>
              </w:rPr>
              <w:t>SoC</w:t>
            </w:r>
            <w:proofErr w:type="spellEnd"/>
          </w:p>
          <w:p w:rsidR="00367F92" w:rsidRPr="00367F92" w:rsidRDefault="00367F92" w:rsidP="00367F92">
            <w:pPr>
              <w:rPr>
                <w:sz w:val="20"/>
                <w:szCs w:val="20"/>
              </w:rPr>
            </w:pPr>
            <w:r w:rsidRPr="00367F92">
              <w:rPr>
                <w:sz w:val="20"/>
                <w:szCs w:val="20"/>
              </w:rPr>
              <w:t>o</w:t>
            </w:r>
            <w:r w:rsidRPr="00367F92">
              <w:rPr>
                <w:sz w:val="20"/>
                <w:szCs w:val="20"/>
              </w:rPr>
              <w:tab/>
            </w:r>
            <w:proofErr w:type="spellStart"/>
            <w:r w:rsidRPr="00367F92">
              <w:rPr>
                <w:sz w:val="20"/>
                <w:szCs w:val="20"/>
              </w:rPr>
              <w:t>ErP</w:t>
            </w:r>
            <w:proofErr w:type="spellEnd"/>
            <w:r w:rsidRPr="00367F92">
              <w:rPr>
                <w:sz w:val="20"/>
                <w:szCs w:val="20"/>
              </w:rPr>
              <w:t xml:space="preserve"> Lot 3/7</w:t>
            </w:r>
          </w:p>
          <w:p w:rsidR="00367F92" w:rsidRPr="00367F92" w:rsidRDefault="00367F92" w:rsidP="00367F92">
            <w:pPr>
              <w:rPr>
                <w:sz w:val="20"/>
                <w:szCs w:val="20"/>
              </w:rPr>
            </w:pPr>
            <w:r w:rsidRPr="00367F92">
              <w:rPr>
                <w:sz w:val="20"/>
                <w:szCs w:val="20"/>
              </w:rPr>
              <w:lastRenderedPageBreak/>
              <w:t>o</w:t>
            </w:r>
            <w:r w:rsidRPr="00367F92">
              <w:rPr>
                <w:sz w:val="20"/>
                <w:szCs w:val="20"/>
              </w:rPr>
              <w:tab/>
              <w:t>GREENGUARD®</w:t>
            </w:r>
          </w:p>
          <w:p w:rsidR="00367F92" w:rsidRPr="00367F92" w:rsidRDefault="00367F92" w:rsidP="00367F92">
            <w:pPr>
              <w:rPr>
                <w:sz w:val="20"/>
                <w:szCs w:val="20"/>
              </w:rPr>
            </w:pPr>
            <w:r w:rsidRPr="00367F92">
              <w:rPr>
                <w:sz w:val="20"/>
                <w:szCs w:val="20"/>
              </w:rPr>
              <w:t>o</w:t>
            </w:r>
            <w:r w:rsidRPr="00367F92">
              <w:rPr>
                <w:sz w:val="20"/>
                <w:szCs w:val="20"/>
              </w:rPr>
              <w:tab/>
            </w:r>
            <w:proofErr w:type="spellStart"/>
            <w:r w:rsidRPr="00367F92">
              <w:rPr>
                <w:sz w:val="20"/>
                <w:szCs w:val="20"/>
              </w:rPr>
              <w:t>RoHS</w:t>
            </w:r>
            <w:proofErr w:type="spellEnd"/>
            <w:r w:rsidRPr="00367F92">
              <w:rPr>
                <w:sz w:val="20"/>
                <w:szCs w:val="20"/>
              </w:rPr>
              <w:t xml:space="preserve"> / WEEE / REACH</w:t>
            </w:r>
          </w:p>
          <w:p w:rsidR="00DA159A" w:rsidRDefault="00367F92" w:rsidP="00367F92">
            <w:pPr>
              <w:rPr>
                <w:sz w:val="20"/>
                <w:szCs w:val="20"/>
              </w:rPr>
            </w:pPr>
            <w:r w:rsidRPr="00367F92">
              <w:rPr>
                <w:sz w:val="20"/>
                <w:szCs w:val="20"/>
              </w:rPr>
              <w:t>Warranty: 3-year manufacturer’s warranty, verifiable on the manufacturer’s website.</w:t>
            </w:r>
          </w:p>
          <w:p w:rsidR="00951DA3" w:rsidRPr="000F11E0" w:rsidRDefault="00951DA3" w:rsidP="00367F92">
            <w:pPr>
              <w:rPr>
                <w:sz w:val="20"/>
                <w:szCs w:val="20"/>
              </w:rPr>
            </w:pPr>
          </w:p>
        </w:tc>
        <w:tc>
          <w:tcPr>
            <w:tcW w:w="990" w:type="dxa"/>
            <w:noWrap/>
            <w:vAlign w:val="center"/>
            <w:hideMark/>
          </w:tcPr>
          <w:p w:rsidR="00DA159A" w:rsidRPr="000F11E0" w:rsidRDefault="004A5D06" w:rsidP="001B308B">
            <w:pPr>
              <w:jc w:val="center"/>
              <w:rPr>
                <w:sz w:val="20"/>
                <w:szCs w:val="20"/>
              </w:rPr>
            </w:pPr>
            <w:r>
              <w:rPr>
                <w:sz w:val="20"/>
                <w:szCs w:val="20"/>
              </w:rPr>
              <w:lastRenderedPageBreak/>
              <w:t>1681</w:t>
            </w:r>
            <w:r w:rsidR="002A4252">
              <w:rPr>
                <w:sz w:val="20"/>
                <w:szCs w:val="20"/>
              </w:rPr>
              <w:t xml:space="preserve"> pcs</w:t>
            </w:r>
          </w:p>
        </w:tc>
        <w:tc>
          <w:tcPr>
            <w:tcW w:w="3870" w:type="dxa"/>
          </w:tcPr>
          <w:p w:rsidR="00DA159A" w:rsidRPr="000F11E0" w:rsidRDefault="00DA159A" w:rsidP="001B308B">
            <w:pPr>
              <w:jc w:val="center"/>
              <w:rPr>
                <w:sz w:val="20"/>
                <w:szCs w:val="20"/>
              </w:rPr>
            </w:pPr>
          </w:p>
        </w:tc>
        <w:tc>
          <w:tcPr>
            <w:tcW w:w="1530" w:type="dxa"/>
          </w:tcPr>
          <w:p w:rsidR="00DA159A" w:rsidRPr="000F11E0" w:rsidRDefault="00DA159A" w:rsidP="001B308B">
            <w:pPr>
              <w:jc w:val="center"/>
              <w:rPr>
                <w:sz w:val="20"/>
                <w:szCs w:val="20"/>
              </w:rPr>
            </w:pPr>
          </w:p>
        </w:tc>
        <w:tc>
          <w:tcPr>
            <w:tcW w:w="1080" w:type="dxa"/>
          </w:tcPr>
          <w:p w:rsidR="00DA159A" w:rsidRPr="000F11E0" w:rsidRDefault="00DA159A" w:rsidP="001B308B">
            <w:pPr>
              <w:jc w:val="center"/>
              <w:rPr>
                <w:sz w:val="20"/>
                <w:szCs w:val="20"/>
              </w:rPr>
            </w:pPr>
          </w:p>
        </w:tc>
      </w:tr>
      <w:tr w:rsidR="00DA159A" w:rsidRPr="000F11E0" w:rsidTr="002802F1">
        <w:trPr>
          <w:trHeight w:val="1682"/>
        </w:trPr>
        <w:tc>
          <w:tcPr>
            <w:tcW w:w="480" w:type="dxa"/>
            <w:noWrap/>
            <w:vAlign w:val="center"/>
            <w:hideMark/>
          </w:tcPr>
          <w:p w:rsidR="00DA159A" w:rsidRPr="00D85F22" w:rsidRDefault="00DA159A" w:rsidP="001B308B">
            <w:pPr>
              <w:jc w:val="center"/>
              <w:rPr>
                <w:b/>
                <w:sz w:val="20"/>
                <w:szCs w:val="20"/>
              </w:rPr>
            </w:pPr>
            <w:r w:rsidRPr="00D85F22">
              <w:rPr>
                <w:b/>
                <w:sz w:val="20"/>
                <w:szCs w:val="20"/>
              </w:rPr>
              <w:lastRenderedPageBreak/>
              <w:t>2</w:t>
            </w:r>
          </w:p>
        </w:tc>
        <w:tc>
          <w:tcPr>
            <w:tcW w:w="1140" w:type="dxa"/>
            <w:vAlign w:val="center"/>
            <w:hideMark/>
          </w:tcPr>
          <w:p w:rsidR="00D85F22" w:rsidRPr="00D85F22" w:rsidRDefault="00D85F22" w:rsidP="00D85F22">
            <w:pPr>
              <w:rPr>
                <w:b/>
                <w:sz w:val="20"/>
                <w:szCs w:val="20"/>
              </w:rPr>
            </w:pPr>
            <w:r w:rsidRPr="00D85F22">
              <w:rPr>
                <w:b/>
                <w:sz w:val="20"/>
                <w:szCs w:val="20"/>
              </w:rPr>
              <w:t xml:space="preserve">Computer type </w:t>
            </w:r>
          </w:p>
          <w:p w:rsidR="00DA159A" w:rsidRPr="000F11E0" w:rsidRDefault="00D85F22" w:rsidP="00D85F22">
            <w:pPr>
              <w:rPr>
                <w:sz w:val="20"/>
                <w:szCs w:val="20"/>
              </w:rPr>
            </w:pPr>
            <w:r w:rsidRPr="00D85F22">
              <w:rPr>
                <w:b/>
                <w:sz w:val="20"/>
                <w:szCs w:val="20"/>
              </w:rPr>
              <w:t>2 (Desktop)</w:t>
            </w:r>
          </w:p>
        </w:tc>
        <w:tc>
          <w:tcPr>
            <w:tcW w:w="6300" w:type="dxa"/>
            <w:hideMark/>
          </w:tcPr>
          <w:p w:rsidR="00951DA3" w:rsidRDefault="00951DA3" w:rsidP="00367F92">
            <w:pPr>
              <w:rPr>
                <w:sz w:val="20"/>
                <w:szCs w:val="20"/>
              </w:rPr>
            </w:pPr>
            <w:r w:rsidRPr="00951DA3">
              <w:rPr>
                <w:b/>
                <w:sz w:val="20"/>
                <w:szCs w:val="20"/>
              </w:rPr>
              <w:t xml:space="preserve">The offered products must be of quality </w:t>
            </w:r>
            <w:r w:rsidR="00DD3D38">
              <w:rPr>
                <w:b/>
                <w:sz w:val="20"/>
                <w:szCs w:val="20"/>
              </w:rPr>
              <w:t>/</w:t>
            </w:r>
            <w:r w:rsidRPr="00951DA3">
              <w:rPr>
                <w:b/>
                <w:sz w:val="20"/>
                <w:szCs w:val="20"/>
              </w:rPr>
              <w:t>performance equivalent or superior to those specified</w:t>
            </w:r>
            <w:r w:rsidRPr="00951DA3">
              <w:rPr>
                <w:sz w:val="20"/>
                <w:szCs w:val="20"/>
              </w:rPr>
              <w:t>.</w:t>
            </w:r>
          </w:p>
          <w:p w:rsidR="00367F92" w:rsidRPr="00367F92" w:rsidRDefault="00367F92" w:rsidP="00367F92">
            <w:pPr>
              <w:rPr>
                <w:sz w:val="20"/>
                <w:szCs w:val="20"/>
              </w:rPr>
            </w:pPr>
            <w:r w:rsidRPr="00367F92">
              <w:rPr>
                <w:sz w:val="20"/>
                <w:szCs w:val="20"/>
              </w:rPr>
              <w:t>Processor: A processor of the latest generation with at least 4 performance cores, base clock speed of around 3.5 GHz and boost clock speed of up to 4.7 GHz, delivering overall performance equivalent to or better than Intel Core i3</w:t>
            </w:r>
            <w:r w:rsidRPr="00367F92">
              <w:rPr>
                <w:rFonts w:ascii="Cambria Math" w:hAnsi="Cambria Math" w:cs="Cambria Math"/>
                <w:sz w:val="20"/>
                <w:szCs w:val="20"/>
              </w:rPr>
              <w:t>‑</w:t>
            </w:r>
            <w:r w:rsidRPr="00367F92">
              <w:rPr>
                <w:sz w:val="20"/>
                <w:szCs w:val="20"/>
              </w:rPr>
              <w:t xml:space="preserve">14100, as measured by benchmarks such as </w:t>
            </w:r>
            <w:proofErr w:type="spellStart"/>
            <w:r w:rsidRPr="00367F92">
              <w:rPr>
                <w:sz w:val="20"/>
                <w:szCs w:val="20"/>
              </w:rPr>
              <w:t>PassMark</w:t>
            </w:r>
            <w:proofErr w:type="spellEnd"/>
            <w:r w:rsidRPr="00367F92">
              <w:rPr>
                <w:sz w:val="20"/>
                <w:szCs w:val="20"/>
              </w:rPr>
              <w:t xml:space="preserve"> CPU Mark or </w:t>
            </w:r>
            <w:proofErr w:type="spellStart"/>
            <w:r w:rsidRPr="00367F92">
              <w:rPr>
                <w:sz w:val="20"/>
                <w:szCs w:val="20"/>
              </w:rPr>
              <w:t>Cinebench</w:t>
            </w:r>
            <w:proofErr w:type="spellEnd"/>
            <w:r w:rsidRPr="00367F92">
              <w:rPr>
                <w:sz w:val="20"/>
                <w:szCs w:val="20"/>
              </w:rPr>
              <w:t xml:space="preserve"> R23 (multi</w:t>
            </w:r>
            <w:r w:rsidRPr="00367F92">
              <w:rPr>
                <w:rFonts w:ascii="Cambria Math" w:hAnsi="Cambria Math" w:cs="Cambria Math"/>
                <w:sz w:val="20"/>
                <w:szCs w:val="20"/>
              </w:rPr>
              <w:t>‑</w:t>
            </w:r>
            <w:r w:rsidRPr="00367F92">
              <w:rPr>
                <w:sz w:val="20"/>
                <w:szCs w:val="20"/>
              </w:rPr>
              <w:t>core)</w:t>
            </w:r>
          </w:p>
          <w:p w:rsidR="00367F92" w:rsidRPr="00367F92" w:rsidRDefault="00367F92" w:rsidP="00367F92">
            <w:pPr>
              <w:rPr>
                <w:sz w:val="20"/>
                <w:szCs w:val="20"/>
              </w:rPr>
            </w:pPr>
            <w:r w:rsidRPr="00367F92">
              <w:rPr>
                <w:sz w:val="20"/>
                <w:szCs w:val="20"/>
              </w:rPr>
              <w:t>Software: Windows 11 Pro 64</w:t>
            </w:r>
          </w:p>
          <w:p w:rsidR="00367F92" w:rsidRPr="00367F92" w:rsidRDefault="00367F92" w:rsidP="00367F92">
            <w:pPr>
              <w:rPr>
                <w:sz w:val="20"/>
                <w:szCs w:val="20"/>
              </w:rPr>
            </w:pPr>
            <w:r w:rsidRPr="00367F92">
              <w:rPr>
                <w:sz w:val="20"/>
                <w:szCs w:val="20"/>
              </w:rPr>
              <w:t>Graphics: Integrated Graphics</w:t>
            </w:r>
          </w:p>
          <w:p w:rsidR="00367F92" w:rsidRPr="00367F92" w:rsidRDefault="00367F92" w:rsidP="00367F92">
            <w:pPr>
              <w:rPr>
                <w:sz w:val="20"/>
                <w:szCs w:val="20"/>
              </w:rPr>
            </w:pPr>
            <w:r w:rsidRPr="00367F92">
              <w:rPr>
                <w:sz w:val="20"/>
                <w:szCs w:val="20"/>
              </w:rPr>
              <w:t>Memory: min. 8 GB DDR5-4800MT/s</w:t>
            </w:r>
          </w:p>
          <w:p w:rsidR="00367F92" w:rsidRPr="00367F92" w:rsidRDefault="00367F92" w:rsidP="00367F92">
            <w:pPr>
              <w:rPr>
                <w:sz w:val="20"/>
                <w:szCs w:val="20"/>
              </w:rPr>
            </w:pPr>
            <w:r w:rsidRPr="00367F92">
              <w:rPr>
                <w:sz w:val="20"/>
                <w:szCs w:val="20"/>
              </w:rPr>
              <w:t>Memory Slots: 2x (Two) DDR5 UDIMM slots, dual-channel capable</w:t>
            </w:r>
          </w:p>
          <w:p w:rsidR="00367F92" w:rsidRPr="00367F92" w:rsidRDefault="00367F92" w:rsidP="00367F92">
            <w:pPr>
              <w:rPr>
                <w:sz w:val="20"/>
                <w:szCs w:val="20"/>
              </w:rPr>
            </w:pPr>
            <w:r w:rsidRPr="00367F92">
              <w:rPr>
                <w:sz w:val="20"/>
                <w:szCs w:val="20"/>
              </w:rPr>
              <w:t>Max Memory: Up to 64GB DDR5-5600</w:t>
            </w:r>
          </w:p>
          <w:p w:rsidR="00367F92" w:rsidRPr="00367F92" w:rsidRDefault="00367F92" w:rsidP="00367F92">
            <w:pPr>
              <w:rPr>
                <w:sz w:val="20"/>
                <w:szCs w:val="20"/>
              </w:rPr>
            </w:pPr>
            <w:r w:rsidRPr="00367F92">
              <w:rPr>
                <w:sz w:val="20"/>
                <w:szCs w:val="20"/>
              </w:rPr>
              <w:t xml:space="preserve">Storage: min. 256 GB SSD M.2 2280 </w:t>
            </w:r>
            <w:proofErr w:type="spellStart"/>
            <w:r w:rsidRPr="00367F92">
              <w:rPr>
                <w:sz w:val="20"/>
                <w:szCs w:val="20"/>
              </w:rPr>
              <w:t>PCIe</w:t>
            </w:r>
            <w:proofErr w:type="spellEnd"/>
            <w:r w:rsidRPr="00367F92">
              <w:rPr>
                <w:sz w:val="20"/>
                <w:szCs w:val="20"/>
              </w:rPr>
              <w:t xml:space="preserve"> Gen4 TLC Opal</w:t>
            </w:r>
          </w:p>
          <w:p w:rsidR="00367F92" w:rsidRPr="00367F92" w:rsidRDefault="00367F92" w:rsidP="00367F92">
            <w:pPr>
              <w:rPr>
                <w:sz w:val="20"/>
                <w:szCs w:val="20"/>
              </w:rPr>
            </w:pPr>
            <w:r w:rsidRPr="00367F92">
              <w:rPr>
                <w:sz w:val="20"/>
                <w:szCs w:val="20"/>
              </w:rPr>
              <w:t>Storage Support: Up to two drives, 1x 3.5" HDD + 1x M.2 SSD (3.5" HDD up to 2TB,  M.2 SSD up to 1TB)</w:t>
            </w:r>
          </w:p>
          <w:p w:rsidR="00367F92" w:rsidRPr="00367F92" w:rsidRDefault="00367F92" w:rsidP="00367F92">
            <w:pPr>
              <w:rPr>
                <w:sz w:val="20"/>
                <w:szCs w:val="20"/>
              </w:rPr>
            </w:pPr>
            <w:r w:rsidRPr="00367F92">
              <w:rPr>
                <w:sz w:val="20"/>
                <w:szCs w:val="20"/>
              </w:rPr>
              <w:t>Audio Chip: High Definition (HD) Audio</w:t>
            </w:r>
          </w:p>
          <w:p w:rsidR="00367F92" w:rsidRPr="00367F92" w:rsidRDefault="00367F92" w:rsidP="00367F92">
            <w:pPr>
              <w:rPr>
                <w:sz w:val="20"/>
                <w:szCs w:val="20"/>
              </w:rPr>
            </w:pPr>
            <w:r w:rsidRPr="00367F92">
              <w:rPr>
                <w:sz w:val="20"/>
                <w:szCs w:val="20"/>
              </w:rPr>
              <w:t>Speakers: Internal Speaker</w:t>
            </w:r>
          </w:p>
          <w:p w:rsidR="00367F92" w:rsidRPr="00367F92" w:rsidRDefault="00367F92" w:rsidP="00367F92">
            <w:pPr>
              <w:rPr>
                <w:sz w:val="20"/>
                <w:szCs w:val="20"/>
              </w:rPr>
            </w:pPr>
            <w:r w:rsidRPr="00367F92">
              <w:rPr>
                <w:sz w:val="20"/>
                <w:szCs w:val="20"/>
              </w:rPr>
              <w:t>Power Supply: min  180W, Min. 85% efficiency Power Supply</w:t>
            </w:r>
          </w:p>
          <w:p w:rsidR="00367F92" w:rsidRPr="00367F92" w:rsidRDefault="00367F92" w:rsidP="00367F92">
            <w:pPr>
              <w:rPr>
                <w:sz w:val="20"/>
                <w:szCs w:val="20"/>
              </w:rPr>
            </w:pPr>
            <w:r w:rsidRPr="00367F92">
              <w:rPr>
                <w:sz w:val="20"/>
                <w:szCs w:val="20"/>
              </w:rPr>
              <w:t>Keyboard: USB. From the same manufacturer as the computer.</w:t>
            </w:r>
          </w:p>
          <w:p w:rsidR="00367F92" w:rsidRPr="00367F92" w:rsidRDefault="00367F92" w:rsidP="00367F92">
            <w:pPr>
              <w:rPr>
                <w:sz w:val="20"/>
                <w:szCs w:val="20"/>
              </w:rPr>
            </w:pPr>
            <w:r w:rsidRPr="00367F92">
              <w:rPr>
                <w:sz w:val="20"/>
                <w:szCs w:val="20"/>
              </w:rPr>
              <w:t>Mouse: USB. From the same manufacturer as the computer.</w:t>
            </w:r>
          </w:p>
          <w:p w:rsidR="00367F92" w:rsidRPr="00367F92" w:rsidRDefault="00367F92" w:rsidP="00367F92">
            <w:pPr>
              <w:rPr>
                <w:sz w:val="20"/>
                <w:szCs w:val="20"/>
              </w:rPr>
            </w:pPr>
            <w:r w:rsidRPr="00367F92">
              <w:rPr>
                <w:sz w:val="20"/>
                <w:szCs w:val="20"/>
              </w:rPr>
              <w:t>Expansion Slots:</w:t>
            </w:r>
          </w:p>
          <w:p w:rsidR="00367F92" w:rsidRPr="00367F92" w:rsidRDefault="00367F92" w:rsidP="00367F92">
            <w:pPr>
              <w:rPr>
                <w:sz w:val="20"/>
                <w:szCs w:val="20"/>
              </w:rPr>
            </w:pPr>
            <w:r w:rsidRPr="00367F92">
              <w:rPr>
                <w:sz w:val="20"/>
                <w:szCs w:val="20"/>
              </w:rPr>
              <w:t>o</w:t>
            </w:r>
            <w:r w:rsidRPr="00367F92">
              <w:rPr>
                <w:sz w:val="20"/>
                <w:szCs w:val="20"/>
              </w:rPr>
              <w:tab/>
              <w:t xml:space="preserve">One </w:t>
            </w:r>
            <w:proofErr w:type="spellStart"/>
            <w:r w:rsidRPr="00367F92">
              <w:rPr>
                <w:sz w:val="20"/>
                <w:szCs w:val="20"/>
              </w:rPr>
              <w:t>PCIe</w:t>
            </w:r>
            <w:proofErr w:type="spellEnd"/>
            <w:r w:rsidRPr="00367F92">
              <w:rPr>
                <w:sz w:val="20"/>
                <w:szCs w:val="20"/>
              </w:rPr>
              <w:t>® 3.0 x16, low-profile, length ≤ 155mm, height ≤ 70mm</w:t>
            </w:r>
          </w:p>
          <w:p w:rsidR="00367F92" w:rsidRPr="00367F92" w:rsidRDefault="00367F92" w:rsidP="00367F92">
            <w:pPr>
              <w:rPr>
                <w:sz w:val="20"/>
                <w:szCs w:val="20"/>
              </w:rPr>
            </w:pPr>
            <w:r w:rsidRPr="00367F92">
              <w:rPr>
                <w:sz w:val="20"/>
                <w:szCs w:val="20"/>
              </w:rPr>
              <w:t>o</w:t>
            </w:r>
            <w:r w:rsidRPr="00367F92">
              <w:rPr>
                <w:sz w:val="20"/>
                <w:szCs w:val="20"/>
              </w:rPr>
              <w:tab/>
              <w:t xml:space="preserve">One </w:t>
            </w:r>
            <w:proofErr w:type="spellStart"/>
            <w:r w:rsidRPr="00367F92">
              <w:rPr>
                <w:sz w:val="20"/>
                <w:szCs w:val="20"/>
              </w:rPr>
              <w:t>PCIe</w:t>
            </w:r>
            <w:proofErr w:type="spellEnd"/>
            <w:r w:rsidRPr="00367F92">
              <w:rPr>
                <w:sz w:val="20"/>
                <w:szCs w:val="20"/>
              </w:rPr>
              <w:t>® 3.0 x1, low-profile, length ≤ 155mm, height ≤ 70mm</w:t>
            </w:r>
          </w:p>
          <w:p w:rsidR="00367F92" w:rsidRPr="00367F92" w:rsidRDefault="00367F92" w:rsidP="00367F92">
            <w:pPr>
              <w:rPr>
                <w:sz w:val="20"/>
                <w:szCs w:val="20"/>
              </w:rPr>
            </w:pPr>
            <w:r w:rsidRPr="00367F92">
              <w:rPr>
                <w:sz w:val="20"/>
                <w:szCs w:val="20"/>
              </w:rPr>
              <w:t>o</w:t>
            </w:r>
            <w:r w:rsidRPr="00367F92">
              <w:rPr>
                <w:sz w:val="20"/>
                <w:szCs w:val="20"/>
              </w:rPr>
              <w:tab/>
              <w:t>Two M.2 slots (one for WLAN, one for SSD)</w:t>
            </w:r>
          </w:p>
          <w:p w:rsidR="00367F92" w:rsidRPr="00367F92" w:rsidRDefault="00367F92" w:rsidP="00367F92">
            <w:pPr>
              <w:rPr>
                <w:sz w:val="20"/>
                <w:szCs w:val="20"/>
              </w:rPr>
            </w:pPr>
            <w:r w:rsidRPr="00367F92">
              <w:rPr>
                <w:sz w:val="20"/>
                <w:szCs w:val="20"/>
              </w:rPr>
              <w:t>Form Factor: SFF (up to 8.2L)</w:t>
            </w:r>
          </w:p>
          <w:p w:rsidR="00367F92" w:rsidRPr="00367F92" w:rsidRDefault="00367F92" w:rsidP="00367F92">
            <w:pPr>
              <w:rPr>
                <w:sz w:val="20"/>
                <w:szCs w:val="20"/>
              </w:rPr>
            </w:pPr>
            <w:r w:rsidRPr="00367F92">
              <w:rPr>
                <w:sz w:val="20"/>
                <w:szCs w:val="20"/>
              </w:rPr>
              <w:t>Ethernet: Gigabit Ethernet,  1x RJ-45, supports Wake-on-LAN</w:t>
            </w:r>
          </w:p>
          <w:p w:rsidR="00367F92" w:rsidRPr="00367F92" w:rsidRDefault="00367F92" w:rsidP="00367F92">
            <w:pPr>
              <w:rPr>
                <w:sz w:val="20"/>
                <w:szCs w:val="20"/>
              </w:rPr>
            </w:pPr>
            <w:r w:rsidRPr="00367F92">
              <w:rPr>
                <w:sz w:val="20"/>
                <w:szCs w:val="20"/>
              </w:rPr>
              <w:t>Wireless LAN: Wi-Fi 6 Front Ports:</w:t>
            </w:r>
          </w:p>
          <w:p w:rsidR="00367F92" w:rsidRPr="00367F92" w:rsidRDefault="00367F92" w:rsidP="00367F92">
            <w:pPr>
              <w:rPr>
                <w:sz w:val="20"/>
                <w:szCs w:val="20"/>
              </w:rPr>
            </w:pPr>
            <w:r w:rsidRPr="00367F92">
              <w:rPr>
                <w:sz w:val="20"/>
                <w:szCs w:val="20"/>
              </w:rPr>
              <w:t>o</w:t>
            </w:r>
            <w:r w:rsidRPr="00367F92">
              <w:rPr>
                <w:sz w:val="20"/>
                <w:szCs w:val="20"/>
              </w:rPr>
              <w:tab/>
              <w:t>1x USB-C® (USB 5Gbps / USB 3.2 Gen 1), with 15W charging</w:t>
            </w:r>
          </w:p>
          <w:p w:rsidR="00367F92" w:rsidRPr="00367F92" w:rsidRDefault="00367F92" w:rsidP="00367F92">
            <w:pPr>
              <w:rPr>
                <w:sz w:val="20"/>
                <w:szCs w:val="20"/>
              </w:rPr>
            </w:pPr>
            <w:r w:rsidRPr="00367F92">
              <w:rPr>
                <w:sz w:val="20"/>
                <w:szCs w:val="20"/>
              </w:rPr>
              <w:t>o</w:t>
            </w:r>
            <w:r w:rsidRPr="00367F92">
              <w:rPr>
                <w:sz w:val="20"/>
                <w:szCs w:val="20"/>
              </w:rPr>
              <w:tab/>
              <w:t>2x USB-A (USB 5Gbps / USB 3.2 Gen 1)</w:t>
            </w:r>
          </w:p>
          <w:p w:rsidR="00367F92" w:rsidRPr="00367F92" w:rsidRDefault="00367F92" w:rsidP="00367F92">
            <w:pPr>
              <w:rPr>
                <w:sz w:val="20"/>
                <w:szCs w:val="20"/>
              </w:rPr>
            </w:pPr>
            <w:r w:rsidRPr="00367F92">
              <w:rPr>
                <w:sz w:val="20"/>
                <w:szCs w:val="20"/>
              </w:rPr>
              <w:t>o</w:t>
            </w:r>
            <w:r w:rsidRPr="00367F92">
              <w:rPr>
                <w:sz w:val="20"/>
                <w:szCs w:val="20"/>
              </w:rPr>
              <w:tab/>
              <w:t>1x headphone / microphone combo jack (3.5mm)</w:t>
            </w:r>
          </w:p>
          <w:p w:rsidR="00367F92" w:rsidRPr="00367F92" w:rsidRDefault="00367F92" w:rsidP="00367F92">
            <w:pPr>
              <w:rPr>
                <w:sz w:val="20"/>
                <w:szCs w:val="20"/>
              </w:rPr>
            </w:pPr>
            <w:r w:rsidRPr="00367F92">
              <w:rPr>
                <w:sz w:val="20"/>
                <w:szCs w:val="20"/>
              </w:rPr>
              <w:t>o</w:t>
            </w:r>
            <w:r w:rsidRPr="00367F92">
              <w:rPr>
                <w:sz w:val="20"/>
                <w:szCs w:val="20"/>
              </w:rPr>
              <w:tab/>
              <w:t>1x microphone (3.5mm)</w:t>
            </w:r>
          </w:p>
          <w:p w:rsidR="00367F92" w:rsidRPr="00367F92" w:rsidRDefault="00367F92" w:rsidP="00367F92">
            <w:pPr>
              <w:rPr>
                <w:sz w:val="20"/>
                <w:szCs w:val="20"/>
              </w:rPr>
            </w:pPr>
            <w:r w:rsidRPr="00367F92">
              <w:rPr>
                <w:sz w:val="20"/>
                <w:szCs w:val="20"/>
              </w:rPr>
              <w:t>Rear Ports:</w:t>
            </w:r>
          </w:p>
          <w:p w:rsidR="00367F92" w:rsidRPr="00367F92" w:rsidRDefault="00367F92" w:rsidP="00367F92">
            <w:pPr>
              <w:rPr>
                <w:sz w:val="20"/>
                <w:szCs w:val="20"/>
              </w:rPr>
            </w:pPr>
            <w:r w:rsidRPr="00367F92">
              <w:rPr>
                <w:sz w:val="20"/>
                <w:szCs w:val="20"/>
              </w:rPr>
              <w:t>o</w:t>
            </w:r>
            <w:r w:rsidRPr="00367F92">
              <w:rPr>
                <w:sz w:val="20"/>
                <w:szCs w:val="20"/>
              </w:rPr>
              <w:tab/>
              <w:t>4x USB-A (Hi-Speed USB / USB 2.0), one supports Smart Power On</w:t>
            </w:r>
          </w:p>
          <w:p w:rsidR="00367F92" w:rsidRPr="00367F92" w:rsidRDefault="00367F92" w:rsidP="00367F92">
            <w:pPr>
              <w:rPr>
                <w:sz w:val="20"/>
                <w:szCs w:val="20"/>
              </w:rPr>
            </w:pPr>
            <w:r w:rsidRPr="00367F92">
              <w:rPr>
                <w:sz w:val="20"/>
                <w:szCs w:val="20"/>
              </w:rPr>
              <w:t>o</w:t>
            </w:r>
            <w:r w:rsidRPr="00367F92">
              <w:rPr>
                <w:sz w:val="20"/>
                <w:szCs w:val="20"/>
              </w:rPr>
              <w:tab/>
              <w:t>1x HDMI® 2.1 TMDS</w:t>
            </w:r>
          </w:p>
          <w:p w:rsidR="00367F92" w:rsidRPr="00367F92" w:rsidRDefault="00367F92" w:rsidP="00367F92">
            <w:pPr>
              <w:rPr>
                <w:sz w:val="20"/>
                <w:szCs w:val="20"/>
              </w:rPr>
            </w:pPr>
            <w:r w:rsidRPr="00367F92">
              <w:rPr>
                <w:sz w:val="20"/>
                <w:szCs w:val="20"/>
              </w:rPr>
              <w:lastRenderedPageBreak/>
              <w:t>o</w:t>
            </w:r>
            <w:r w:rsidRPr="00367F92">
              <w:rPr>
                <w:sz w:val="20"/>
                <w:szCs w:val="20"/>
              </w:rPr>
              <w:tab/>
              <w:t xml:space="preserve">1x </w:t>
            </w:r>
            <w:proofErr w:type="spellStart"/>
            <w:r w:rsidRPr="00367F92">
              <w:rPr>
                <w:sz w:val="20"/>
                <w:szCs w:val="20"/>
              </w:rPr>
              <w:t>DisplayPort</w:t>
            </w:r>
            <w:proofErr w:type="spellEnd"/>
            <w:r w:rsidRPr="00367F92">
              <w:rPr>
                <w:sz w:val="20"/>
                <w:szCs w:val="20"/>
              </w:rPr>
              <w:t>™ 1.4</w:t>
            </w:r>
          </w:p>
          <w:p w:rsidR="00367F92" w:rsidRPr="00367F92" w:rsidRDefault="00367F92" w:rsidP="00367F92">
            <w:pPr>
              <w:rPr>
                <w:sz w:val="20"/>
                <w:szCs w:val="20"/>
              </w:rPr>
            </w:pPr>
            <w:r w:rsidRPr="00367F92">
              <w:rPr>
                <w:sz w:val="20"/>
                <w:szCs w:val="20"/>
              </w:rPr>
              <w:t>o</w:t>
            </w:r>
            <w:r w:rsidRPr="00367F92">
              <w:rPr>
                <w:sz w:val="20"/>
                <w:szCs w:val="20"/>
              </w:rPr>
              <w:tab/>
              <w:t>1x VGA</w:t>
            </w:r>
          </w:p>
          <w:p w:rsidR="00367F92" w:rsidRPr="00367F92" w:rsidRDefault="00367F92" w:rsidP="00367F92">
            <w:pPr>
              <w:rPr>
                <w:sz w:val="20"/>
                <w:szCs w:val="20"/>
              </w:rPr>
            </w:pPr>
            <w:r w:rsidRPr="00367F92">
              <w:rPr>
                <w:sz w:val="20"/>
                <w:szCs w:val="20"/>
              </w:rPr>
              <w:t>o</w:t>
            </w:r>
            <w:r w:rsidRPr="00367F92">
              <w:rPr>
                <w:sz w:val="20"/>
                <w:szCs w:val="20"/>
              </w:rPr>
              <w:tab/>
              <w:t>1x Ethernet (RJ-45)</w:t>
            </w:r>
          </w:p>
          <w:p w:rsidR="00367F92" w:rsidRPr="00367F92" w:rsidRDefault="00367F92" w:rsidP="00367F92">
            <w:pPr>
              <w:rPr>
                <w:sz w:val="20"/>
                <w:szCs w:val="20"/>
              </w:rPr>
            </w:pPr>
            <w:r w:rsidRPr="00367F92">
              <w:rPr>
                <w:sz w:val="20"/>
                <w:szCs w:val="20"/>
              </w:rPr>
              <w:t>o</w:t>
            </w:r>
            <w:r w:rsidRPr="00367F92">
              <w:rPr>
                <w:sz w:val="20"/>
                <w:szCs w:val="20"/>
              </w:rPr>
              <w:tab/>
              <w:t>1x line-out (3.5mm)</w:t>
            </w:r>
          </w:p>
          <w:p w:rsidR="00367F92" w:rsidRPr="00367F92" w:rsidRDefault="00367F92" w:rsidP="00367F92">
            <w:pPr>
              <w:rPr>
                <w:sz w:val="20"/>
                <w:szCs w:val="20"/>
              </w:rPr>
            </w:pPr>
            <w:r w:rsidRPr="00367F92">
              <w:rPr>
                <w:sz w:val="20"/>
                <w:szCs w:val="20"/>
              </w:rPr>
              <w:t>Security Chip: Discrete TPM 2.0, TCG certified</w:t>
            </w:r>
          </w:p>
          <w:p w:rsidR="00367F92" w:rsidRPr="00367F92" w:rsidRDefault="00367F92" w:rsidP="00367F92">
            <w:pPr>
              <w:rPr>
                <w:sz w:val="20"/>
                <w:szCs w:val="20"/>
              </w:rPr>
            </w:pPr>
            <w:r w:rsidRPr="00367F92">
              <w:rPr>
                <w:sz w:val="20"/>
                <w:szCs w:val="20"/>
              </w:rPr>
              <w:t>Green Certifications:</w:t>
            </w:r>
          </w:p>
          <w:p w:rsidR="00367F92" w:rsidRPr="00367F92" w:rsidRDefault="00367F92" w:rsidP="00367F92">
            <w:pPr>
              <w:rPr>
                <w:sz w:val="20"/>
                <w:szCs w:val="20"/>
              </w:rPr>
            </w:pPr>
            <w:r w:rsidRPr="00367F92">
              <w:rPr>
                <w:sz w:val="20"/>
                <w:szCs w:val="20"/>
              </w:rPr>
              <w:t>o</w:t>
            </w:r>
            <w:r w:rsidRPr="00367F92">
              <w:rPr>
                <w:sz w:val="20"/>
                <w:szCs w:val="20"/>
              </w:rPr>
              <w:tab/>
              <w:t>ENERGY STAR®</w:t>
            </w:r>
          </w:p>
          <w:p w:rsidR="00367F92" w:rsidRPr="00367F92" w:rsidRDefault="00367F92" w:rsidP="00367F92">
            <w:pPr>
              <w:rPr>
                <w:sz w:val="20"/>
                <w:szCs w:val="20"/>
              </w:rPr>
            </w:pPr>
            <w:r w:rsidRPr="00367F92">
              <w:rPr>
                <w:sz w:val="20"/>
                <w:szCs w:val="20"/>
              </w:rPr>
              <w:t>o</w:t>
            </w:r>
            <w:r w:rsidRPr="00367F92">
              <w:rPr>
                <w:sz w:val="20"/>
                <w:szCs w:val="20"/>
              </w:rPr>
              <w:tab/>
            </w:r>
            <w:proofErr w:type="spellStart"/>
            <w:r w:rsidRPr="00367F92">
              <w:rPr>
                <w:sz w:val="20"/>
                <w:szCs w:val="20"/>
              </w:rPr>
              <w:t>RoHS</w:t>
            </w:r>
            <w:proofErr w:type="spellEnd"/>
            <w:r w:rsidRPr="00367F92">
              <w:rPr>
                <w:sz w:val="20"/>
                <w:szCs w:val="20"/>
              </w:rPr>
              <w:t xml:space="preserve"> / WEEE / REACH</w:t>
            </w:r>
          </w:p>
          <w:p w:rsidR="00367F92" w:rsidRPr="00367F92" w:rsidRDefault="00367F92" w:rsidP="00367F92">
            <w:pPr>
              <w:rPr>
                <w:sz w:val="20"/>
                <w:szCs w:val="20"/>
              </w:rPr>
            </w:pPr>
            <w:r w:rsidRPr="00367F92">
              <w:rPr>
                <w:sz w:val="20"/>
                <w:szCs w:val="20"/>
              </w:rPr>
              <w:t>o</w:t>
            </w:r>
            <w:r w:rsidRPr="00367F92">
              <w:rPr>
                <w:sz w:val="20"/>
                <w:szCs w:val="20"/>
              </w:rPr>
              <w:tab/>
              <w:t>TCO Certified 9.0</w:t>
            </w:r>
          </w:p>
          <w:p w:rsidR="00367F92" w:rsidRPr="00367F92" w:rsidRDefault="00367F92" w:rsidP="009B242D">
            <w:pPr>
              <w:jc w:val="both"/>
              <w:rPr>
                <w:sz w:val="20"/>
                <w:szCs w:val="20"/>
              </w:rPr>
            </w:pPr>
            <w:r w:rsidRPr="00367F92">
              <w:rPr>
                <w:sz w:val="20"/>
                <w:szCs w:val="20"/>
              </w:rPr>
              <w:t>Warranty: 3-year manufacturer’s warranty, verifiable on the manufacturer’s website.</w:t>
            </w:r>
          </w:p>
          <w:p w:rsidR="00367F92" w:rsidRPr="00367F92" w:rsidRDefault="00367F92" w:rsidP="00367F92">
            <w:pPr>
              <w:rPr>
                <w:sz w:val="20"/>
                <w:szCs w:val="20"/>
              </w:rPr>
            </w:pPr>
            <w:r w:rsidRPr="00367F92">
              <w:rPr>
                <w:sz w:val="20"/>
                <w:szCs w:val="20"/>
              </w:rPr>
              <w:t>MONITOR</w:t>
            </w:r>
          </w:p>
          <w:p w:rsidR="00367F92" w:rsidRPr="00367F92" w:rsidRDefault="00367F92" w:rsidP="00367F92">
            <w:pPr>
              <w:rPr>
                <w:sz w:val="20"/>
                <w:szCs w:val="20"/>
              </w:rPr>
            </w:pPr>
            <w:r w:rsidRPr="00367F92">
              <w:rPr>
                <w:sz w:val="20"/>
                <w:szCs w:val="20"/>
              </w:rPr>
              <w:t>Display Size: 23.8"</w:t>
            </w:r>
          </w:p>
          <w:p w:rsidR="00367F92" w:rsidRPr="00367F92" w:rsidRDefault="00367F92" w:rsidP="00367F92">
            <w:pPr>
              <w:rPr>
                <w:sz w:val="20"/>
                <w:szCs w:val="20"/>
              </w:rPr>
            </w:pPr>
            <w:r w:rsidRPr="00367F92">
              <w:rPr>
                <w:sz w:val="20"/>
                <w:szCs w:val="20"/>
              </w:rPr>
              <w:t>Panel: In-Plane Switching /IPS/</w:t>
            </w:r>
          </w:p>
          <w:p w:rsidR="00367F92" w:rsidRPr="00367F92" w:rsidRDefault="00367F92" w:rsidP="00367F92">
            <w:pPr>
              <w:rPr>
                <w:sz w:val="20"/>
                <w:szCs w:val="20"/>
              </w:rPr>
            </w:pPr>
            <w:r w:rsidRPr="00367F92">
              <w:rPr>
                <w:sz w:val="20"/>
                <w:szCs w:val="20"/>
              </w:rPr>
              <w:t>Backlight: WLED</w:t>
            </w:r>
          </w:p>
          <w:p w:rsidR="00367F92" w:rsidRPr="00367F92" w:rsidRDefault="00367F92" w:rsidP="00367F92">
            <w:pPr>
              <w:rPr>
                <w:sz w:val="20"/>
                <w:szCs w:val="20"/>
              </w:rPr>
            </w:pPr>
            <w:r w:rsidRPr="00367F92">
              <w:rPr>
                <w:sz w:val="20"/>
                <w:szCs w:val="20"/>
              </w:rPr>
              <w:t>Aspect Ratio: 16:9</w:t>
            </w:r>
          </w:p>
          <w:p w:rsidR="00367F92" w:rsidRPr="00367F92" w:rsidRDefault="00367F92" w:rsidP="00367F92">
            <w:pPr>
              <w:rPr>
                <w:sz w:val="20"/>
                <w:szCs w:val="20"/>
              </w:rPr>
            </w:pPr>
            <w:r w:rsidRPr="00367F92">
              <w:rPr>
                <w:sz w:val="20"/>
                <w:szCs w:val="20"/>
              </w:rPr>
              <w:t>Resolution: 1920x1080</w:t>
            </w:r>
          </w:p>
          <w:p w:rsidR="00367F92" w:rsidRPr="00367F92" w:rsidRDefault="00367F92" w:rsidP="00367F92">
            <w:pPr>
              <w:rPr>
                <w:sz w:val="20"/>
                <w:szCs w:val="20"/>
              </w:rPr>
            </w:pPr>
            <w:r w:rsidRPr="00367F92">
              <w:rPr>
                <w:sz w:val="20"/>
                <w:szCs w:val="20"/>
              </w:rPr>
              <w:t>View Angle (H / V): 178° / 178°</w:t>
            </w:r>
          </w:p>
          <w:p w:rsidR="00367F92" w:rsidRPr="00367F92" w:rsidRDefault="00367F92" w:rsidP="00367F92">
            <w:pPr>
              <w:rPr>
                <w:sz w:val="20"/>
                <w:szCs w:val="20"/>
              </w:rPr>
            </w:pPr>
            <w:r w:rsidRPr="00367F92">
              <w:rPr>
                <w:sz w:val="20"/>
                <w:szCs w:val="20"/>
              </w:rPr>
              <w:t>Response Time:</w:t>
            </w:r>
            <w:r w:rsidRPr="00367F92">
              <w:rPr>
                <w:sz w:val="20"/>
                <w:szCs w:val="20"/>
              </w:rPr>
              <w:tab/>
              <w:t>4ms (Extreme mode) / 6ms (Normal mode)</w:t>
            </w:r>
          </w:p>
          <w:p w:rsidR="00367F92" w:rsidRPr="00367F92" w:rsidRDefault="00367F92" w:rsidP="00367F92">
            <w:pPr>
              <w:rPr>
                <w:sz w:val="20"/>
                <w:szCs w:val="20"/>
              </w:rPr>
            </w:pPr>
            <w:r w:rsidRPr="00367F92">
              <w:rPr>
                <w:sz w:val="20"/>
                <w:szCs w:val="20"/>
              </w:rPr>
              <w:t>Refresh Rate: 100Hz</w:t>
            </w:r>
          </w:p>
          <w:p w:rsidR="00367F92" w:rsidRPr="00367F92" w:rsidRDefault="00367F92" w:rsidP="00367F92">
            <w:pPr>
              <w:rPr>
                <w:sz w:val="20"/>
                <w:szCs w:val="20"/>
              </w:rPr>
            </w:pPr>
            <w:r w:rsidRPr="00367F92">
              <w:rPr>
                <w:sz w:val="20"/>
                <w:szCs w:val="20"/>
              </w:rPr>
              <w:t>Brightness: 250 cd/m²</w:t>
            </w:r>
          </w:p>
          <w:p w:rsidR="00367F92" w:rsidRPr="00367F92" w:rsidRDefault="00367F92" w:rsidP="00367F92">
            <w:pPr>
              <w:rPr>
                <w:sz w:val="20"/>
                <w:szCs w:val="20"/>
              </w:rPr>
            </w:pPr>
            <w:r w:rsidRPr="00367F92">
              <w:rPr>
                <w:sz w:val="20"/>
                <w:szCs w:val="20"/>
              </w:rPr>
              <w:t>Contrast Ratio: 1300:1</w:t>
            </w:r>
          </w:p>
          <w:p w:rsidR="00367F92" w:rsidRPr="00367F92" w:rsidRDefault="00367F92" w:rsidP="00367F92">
            <w:pPr>
              <w:rPr>
                <w:sz w:val="20"/>
                <w:szCs w:val="20"/>
              </w:rPr>
            </w:pPr>
            <w:r w:rsidRPr="00367F92">
              <w:rPr>
                <w:sz w:val="20"/>
                <w:szCs w:val="20"/>
              </w:rPr>
              <w:t>Screen Surface Treatment: Anti-glare</w:t>
            </w:r>
          </w:p>
          <w:p w:rsidR="00367F92" w:rsidRPr="00367F92" w:rsidRDefault="00367F92" w:rsidP="00367F92">
            <w:pPr>
              <w:rPr>
                <w:sz w:val="20"/>
                <w:szCs w:val="20"/>
              </w:rPr>
            </w:pPr>
            <w:r w:rsidRPr="00367F92">
              <w:rPr>
                <w:sz w:val="20"/>
                <w:szCs w:val="20"/>
              </w:rPr>
              <w:t>Stand: Tilt, Swivel, Pivot, Height Adjust Stand</w:t>
            </w:r>
          </w:p>
          <w:p w:rsidR="00367F92" w:rsidRPr="00367F92" w:rsidRDefault="00367F92" w:rsidP="00367F92">
            <w:pPr>
              <w:rPr>
                <w:sz w:val="20"/>
                <w:szCs w:val="20"/>
              </w:rPr>
            </w:pPr>
            <w:r w:rsidRPr="00367F92">
              <w:rPr>
                <w:sz w:val="20"/>
                <w:szCs w:val="20"/>
              </w:rPr>
              <w:t>Mounting: Supports VESA mount 100 x 100 mm</w:t>
            </w:r>
          </w:p>
          <w:p w:rsidR="00367F92" w:rsidRPr="00367F92" w:rsidRDefault="00367F92" w:rsidP="00367F92">
            <w:pPr>
              <w:rPr>
                <w:sz w:val="20"/>
                <w:szCs w:val="20"/>
              </w:rPr>
            </w:pPr>
            <w:r w:rsidRPr="00367F92">
              <w:rPr>
                <w:sz w:val="20"/>
                <w:szCs w:val="20"/>
              </w:rPr>
              <w:t>Video Connector: 1x HDMI® 1.4, 1x DP 1.2, 1x VGA</w:t>
            </w:r>
          </w:p>
          <w:p w:rsidR="00367F92" w:rsidRPr="00367F92" w:rsidRDefault="00367F92" w:rsidP="00367F92">
            <w:pPr>
              <w:rPr>
                <w:sz w:val="20"/>
                <w:szCs w:val="20"/>
              </w:rPr>
            </w:pPr>
            <w:r w:rsidRPr="00367F92">
              <w:rPr>
                <w:sz w:val="20"/>
                <w:szCs w:val="20"/>
              </w:rPr>
              <w:t xml:space="preserve">Environmental Certification: ENERGY STAR® Certified, TCO 10.0, TCO Edge 2.1, EPEAT™ Gold, </w:t>
            </w:r>
            <w:proofErr w:type="spellStart"/>
            <w:r w:rsidRPr="00367F92">
              <w:rPr>
                <w:sz w:val="20"/>
                <w:szCs w:val="20"/>
              </w:rPr>
              <w:t>RoHS</w:t>
            </w:r>
            <w:proofErr w:type="spellEnd"/>
            <w:r w:rsidRPr="00367F92">
              <w:rPr>
                <w:sz w:val="20"/>
                <w:szCs w:val="20"/>
              </w:rPr>
              <w:t xml:space="preserve">, EU Energy Efficiency Level (Level-C) </w:t>
            </w:r>
          </w:p>
          <w:p w:rsidR="00367F92" w:rsidRPr="00367F92" w:rsidRDefault="00367F92" w:rsidP="00367F92">
            <w:pPr>
              <w:rPr>
                <w:sz w:val="20"/>
                <w:szCs w:val="20"/>
              </w:rPr>
            </w:pPr>
            <w:r w:rsidRPr="00367F92">
              <w:rPr>
                <w:sz w:val="20"/>
                <w:szCs w:val="20"/>
              </w:rPr>
              <w:t xml:space="preserve">Ergonomic Certification: TÜV Low Blue Light (Hardware solution), TÜV </w:t>
            </w:r>
            <w:proofErr w:type="spellStart"/>
            <w:r w:rsidRPr="00367F92">
              <w:rPr>
                <w:sz w:val="20"/>
                <w:szCs w:val="20"/>
              </w:rPr>
              <w:t>Rheinland</w:t>
            </w:r>
            <w:proofErr w:type="spellEnd"/>
            <w:r w:rsidRPr="00367F92">
              <w:rPr>
                <w:sz w:val="20"/>
                <w:szCs w:val="20"/>
              </w:rPr>
              <w:t>® Flicker Free</w:t>
            </w:r>
          </w:p>
          <w:p w:rsidR="00367F92" w:rsidRPr="00367F92" w:rsidRDefault="00367F92" w:rsidP="00367F92">
            <w:pPr>
              <w:rPr>
                <w:sz w:val="20"/>
                <w:szCs w:val="20"/>
              </w:rPr>
            </w:pPr>
            <w:r w:rsidRPr="00367F92">
              <w:rPr>
                <w:sz w:val="20"/>
                <w:szCs w:val="20"/>
              </w:rPr>
              <w:t>Speakers: min. 2Wx2</w:t>
            </w:r>
          </w:p>
          <w:p w:rsidR="00367F92" w:rsidRPr="00367F92" w:rsidRDefault="00367F92" w:rsidP="00367F92">
            <w:pPr>
              <w:rPr>
                <w:sz w:val="20"/>
                <w:szCs w:val="20"/>
              </w:rPr>
            </w:pPr>
            <w:r w:rsidRPr="00367F92">
              <w:rPr>
                <w:sz w:val="20"/>
                <w:szCs w:val="20"/>
              </w:rPr>
              <w:t>Connection Cable: A connection cable for the computer must be provided with the monitor.</w:t>
            </w:r>
          </w:p>
          <w:p w:rsidR="00367F92" w:rsidRPr="00367F92" w:rsidRDefault="00367F92" w:rsidP="00367F92">
            <w:pPr>
              <w:rPr>
                <w:sz w:val="20"/>
                <w:szCs w:val="20"/>
              </w:rPr>
            </w:pPr>
            <w:r w:rsidRPr="00367F92">
              <w:rPr>
                <w:sz w:val="20"/>
                <w:szCs w:val="20"/>
              </w:rPr>
              <w:t>Warranty: 3-year manufacturer’s warranty, verifiable on the manufacturer’s website.</w:t>
            </w:r>
          </w:p>
          <w:p w:rsidR="00367F92" w:rsidRPr="00367F92" w:rsidRDefault="00367F92" w:rsidP="00367F92">
            <w:pPr>
              <w:rPr>
                <w:sz w:val="20"/>
                <w:szCs w:val="20"/>
              </w:rPr>
            </w:pPr>
            <w:r w:rsidRPr="00367F92">
              <w:rPr>
                <w:sz w:val="20"/>
                <w:szCs w:val="20"/>
              </w:rPr>
              <w:t>OTHER: The monitor and the computer must be from the same manufacturer.</w:t>
            </w:r>
          </w:p>
          <w:p w:rsidR="00367F92" w:rsidRPr="00367F92" w:rsidRDefault="00367F92" w:rsidP="00367F92">
            <w:pPr>
              <w:rPr>
                <w:sz w:val="20"/>
                <w:szCs w:val="20"/>
              </w:rPr>
            </w:pPr>
            <w:r w:rsidRPr="00367F92">
              <w:rPr>
                <w:sz w:val="20"/>
                <w:szCs w:val="20"/>
              </w:rPr>
              <w:t>SOFTWARE: The computer must be delivered with software that meets the following requirements:</w:t>
            </w:r>
          </w:p>
          <w:p w:rsidR="00367F92" w:rsidRPr="00367F92" w:rsidRDefault="00367F92" w:rsidP="00367F92">
            <w:pPr>
              <w:rPr>
                <w:sz w:val="20"/>
                <w:szCs w:val="20"/>
              </w:rPr>
            </w:pPr>
            <w:r w:rsidRPr="00367F92">
              <w:rPr>
                <w:sz w:val="20"/>
                <w:szCs w:val="20"/>
              </w:rPr>
              <w:lastRenderedPageBreak/>
              <w:t xml:space="preserve">An educational application with both server-client (requires a server) and peer-to-peer (teacher-student) architecture, supporting various platforms, primarily Windows 10/8/Vista/7, Mac OS 10.11 and above, </w:t>
            </w:r>
            <w:proofErr w:type="spellStart"/>
            <w:r w:rsidRPr="00367F92">
              <w:rPr>
                <w:sz w:val="20"/>
                <w:szCs w:val="20"/>
              </w:rPr>
              <w:t>Chromebook</w:t>
            </w:r>
            <w:proofErr w:type="spellEnd"/>
            <w:r w:rsidRPr="00367F92">
              <w:rPr>
                <w:sz w:val="20"/>
                <w:szCs w:val="20"/>
              </w:rPr>
              <w:t xml:space="preserve"> v49 and above, and Android 4.4 and above. The application must also support remote learning.</w:t>
            </w:r>
          </w:p>
          <w:p w:rsidR="00367F92" w:rsidRPr="00367F92" w:rsidRDefault="00367F92" w:rsidP="00367F92">
            <w:pPr>
              <w:rPr>
                <w:sz w:val="20"/>
                <w:szCs w:val="20"/>
              </w:rPr>
            </w:pPr>
            <w:r w:rsidRPr="00367F92">
              <w:rPr>
                <w:sz w:val="20"/>
                <w:szCs w:val="20"/>
              </w:rPr>
              <w:t>Support for operation in both wired and wireless networks.</w:t>
            </w:r>
          </w:p>
          <w:p w:rsidR="00367F92" w:rsidRPr="00367F92" w:rsidRDefault="00367F92" w:rsidP="00367F92">
            <w:pPr>
              <w:rPr>
                <w:sz w:val="20"/>
                <w:szCs w:val="20"/>
              </w:rPr>
            </w:pPr>
            <w:r w:rsidRPr="00367F92">
              <w:rPr>
                <w:sz w:val="20"/>
                <w:szCs w:val="20"/>
              </w:rPr>
              <w:t>Localized in Montenegrin, Serbian, Bosnian, or Croatian.</w:t>
            </w:r>
          </w:p>
          <w:p w:rsidR="00367F92" w:rsidRPr="00367F92" w:rsidRDefault="00367F92" w:rsidP="00367F92">
            <w:pPr>
              <w:rPr>
                <w:sz w:val="20"/>
                <w:szCs w:val="20"/>
              </w:rPr>
            </w:pPr>
            <w:r w:rsidRPr="00367F92">
              <w:rPr>
                <w:sz w:val="20"/>
                <w:szCs w:val="20"/>
              </w:rPr>
              <w:t>Required features of the software on the teacher’s computer (administrator):</w:t>
            </w:r>
          </w:p>
          <w:p w:rsidR="00367F92" w:rsidRPr="00367F92" w:rsidRDefault="00367F92" w:rsidP="00367F92">
            <w:pPr>
              <w:rPr>
                <w:sz w:val="20"/>
                <w:szCs w:val="20"/>
              </w:rPr>
            </w:pPr>
            <w:r w:rsidRPr="00367F92">
              <w:rPr>
                <w:sz w:val="20"/>
                <w:szCs w:val="20"/>
              </w:rPr>
              <w:t>Classroom Management: Create classrooms by selecting student computers (clients), with the ability to create at least 16,000 classrooms (channels), or students can connect to the teacher’s “channel.”</w:t>
            </w:r>
          </w:p>
          <w:p w:rsidR="00367F92" w:rsidRPr="00367F92" w:rsidRDefault="00367F92" w:rsidP="00367F92">
            <w:pPr>
              <w:rPr>
                <w:sz w:val="20"/>
                <w:szCs w:val="20"/>
              </w:rPr>
            </w:pPr>
            <w:r w:rsidRPr="00367F92">
              <w:rPr>
                <w:sz w:val="20"/>
                <w:szCs w:val="20"/>
              </w:rPr>
              <w:t>Demonstration: Show/stop showing the teacher’s screen to students (with multi-screen support), draw on the screen, show/stop showing a selected student’s screen to others, play video files, chat with students, launch programs on student computers, visit websites together with students, prepare tests (with the option to prepare on another, e.g., private computer), invite students to take tests, start test mode (students can only take the test, internet browsing is blocked, USB ports are disabled, and a specific application can be launched if needed), student voting.</w:t>
            </w:r>
          </w:p>
          <w:p w:rsidR="00367F92" w:rsidRPr="00367F92" w:rsidRDefault="00367F92" w:rsidP="00367F92">
            <w:pPr>
              <w:rPr>
                <w:sz w:val="20"/>
                <w:szCs w:val="20"/>
              </w:rPr>
            </w:pPr>
            <w:r w:rsidRPr="00367F92">
              <w:rPr>
                <w:sz w:val="20"/>
                <w:szCs w:val="20"/>
              </w:rPr>
              <w:t>Monitoring: View student screens, take control of student computers, save screenshots of student screens, view students’ web browsing history, see the list of running programs on student computers, view student-submitted questions, send messages to students, randomly select a student.</w:t>
            </w:r>
          </w:p>
          <w:p w:rsidR="00367F92" w:rsidRPr="00367F92" w:rsidRDefault="00367F92" w:rsidP="00367F92">
            <w:pPr>
              <w:rPr>
                <w:sz w:val="20"/>
                <w:szCs w:val="20"/>
              </w:rPr>
            </w:pPr>
            <w:r w:rsidRPr="00367F92">
              <w:rPr>
                <w:sz w:val="20"/>
                <w:szCs w:val="20"/>
              </w:rPr>
              <w:t xml:space="preserve">Communication: Address students, allow a student to address the class, talk to a student, </w:t>
            </w:r>
            <w:proofErr w:type="gramStart"/>
            <w:r w:rsidRPr="00367F92">
              <w:rPr>
                <w:sz w:val="20"/>
                <w:szCs w:val="20"/>
              </w:rPr>
              <w:t>listen</w:t>
            </w:r>
            <w:proofErr w:type="gramEnd"/>
            <w:r w:rsidRPr="00367F92">
              <w:rPr>
                <w:sz w:val="20"/>
                <w:szCs w:val="20"/>
              </w:rPr>
              <w:t xml:space="preserve"> to a student.</w:t>
            </w:r>
          </w:p>
          <w:p w:rsidR="00367F92" w:rsidRPr="00367F92" w:rsidRDefault="00367F92" w:rsidP="00367F92">
            <w:pPr>
              <w:rPr>
                <w:sz w:val="20"/>
                <w:szCs w:val="20"/>
              </w:rPr>
            </w:pPr>
            <w:r w:rsidRPr="00367F92">
              <w:rPr>
                <w:sz w:val="20"/>
                <w:szCs w:val="20"/>
              </w:rPr>
              <w:t xml:space="preserve">Restrictions: Turn student screens on/off, enable/disable internet browsing, enable/disable specific programs, clear the student’s desktop, enable/disable printing, enable/disable disk writing, </w:t>
            </w:r>
            <w:proofErr w:type="gramStart"/>
            <w:r w:rsidRPr="00367F92">
              <w:rPr>
                <w:sz w:val="20"/>
                <w:szCs w:val="20"/>
              </w:rPr>
              <w:t>turn</w:t>
            </w:r>
            <w:proofErr w:type="gramEnd"/>
            <w:r w:rsidRPr="00367F92">
              <w:rPr>
                <w:sz w:val="20"/>
                <w:szCs w:val="20"/>
              </w:rPr>
              <w:t xml:space="preserve"> student microphones on/off.</w:t>
            </w:r>
          </w:p>
          <w:p w:rsidR="00367F92" w:rsidRPr="00367F92" w:rsidRDefault="00367F92" w:rsidP="00367F92">
            <w:pPr>
              <w:rPr>
                <w:sz w:val="20"/>
                <w:szCs w:val="20"/>
              </w:rPr>
            </w:pPr>
            <w:r w:rsidRPr="00367F92">
              <w:rPr>
                <w:sz w:val="20"/>
                <w:szCs w:val="20"/>
              </w:rPr>
              <w:t xml:space="preserve">Administration: Launch programs on student computers, shut down/restart student computers, log students in/out, send files to students, receive files from students, rename student computers, </w:t>
            </w:r>
            <w:proofErr w:type="gramStart"/>
            <w:r w:rsidRPr="00367F92">
              <w:rPr>
                <w:sz w:val="20"/>
                <w:szCs w:val="20"/>
              </w:rPr>
              <w:t>add</w:t>
            </w:r>
            <w:proofErr w:type="gramEnd"/>
            <w:r w:rsidRPr="00367F92">
              <w:rPr>
                <w:sz w:val="20"/>
                <w:szCs w:val="20"/>
              </w:rPr>
              <w:t>/remove students from the classroom, shut down the client application on student computers, assign a student assistant (student takes control of the teacher’s computer).</w:t>
            </w:r>
          </w:p>
          <w:p w:rsidR="00367F92" w:rsidRPr="00367F92" w:rsidRDefault="00367F92" w:rsidP="00367F92">
            <w:pPr>
              <w:rPr>
                <w:sz w:val="20"/>
                <w:szCs w:val="20"/>
              </w:rPr>
            </w:pPr>
            <w:r w:rsidRPr="00367F92">
              <w:rPr>
                <w:sz w:val="20"/>
                <w:szCs w:val="20"/>
              </w:rPr>
              <w:t>View: Define the layout and size of student computers on the teacher’s desktop.</w:t>
            </w:r>
          </w:p>
          <w:p w:rsidR="00367F92" w:rsidRPr="00367F92" w:rsidRDefault="00367F92" w:rsidP="00367F92">
            <w:pPr>
              <w:rPr>
                <w:sz w:val="20"/>
                <w:szCs w:val="20"/>
              </w:rPr>
            </w:pPr>
            <w:r w:rsidRPr="00367F92">
              <w:rPr>
                <w:sz w:val="20"/>
                <w:szCs w:val="20"/>
              </w:rPr>
              <w:lastRenderedPageBreak/>
              <w:t xml:space="preserve">Advanced Security Features: Install the application in secure mode (password-protected), configure security policies, </w:t>
            </w:r>
            <w:proofErr w:type="gramStart"/>
            <w:r w:rsidRPr="00367F92">
              <w:rPr>
                <w:sz w:val="20"/>
                <w:szCs w:val="20"/>
              </w:rPr>
              <w:t>install</w:t>
            </w:r>
            <w:proofErr w:type="gramEnd"/>
            <w:r w:rsidRPr="00367F92">
              <w:rPr>
                <w:sz w:val="20"/>
                <w:szCs w:val="20"/>
              </w:rPr>
              <w:t xml:space="preserve"> the application in Active Directory secure mode (requires domain group), disable </w:t>
            </w:r>
            <w:proofErr w:type="spellStart"/>
            <w:r w:rsidRPr="00367F92">
              <w:rPr>
                <w:sz w:val="20"/>
                <w:szCs w:val="20"/>
              </w:rPr>
              <w:t>InPrivate</w:t>
            </w:r>
            <w:proofErr w:type="spellEnd"/>
            <w:r w:rsidRPr="00367F92">
              <w:rPr>
                <w:sz w:val="20"/>
                <w:szCs w:val="20"/>
              </w:rPr>
              <w:t xml:space="preserve"> browsing on client computers.</w:t>
            </w:r>
          </w:p>
          <w:p w:rsidR="00367F92" w:rsidRPr="00367F92" w:rsidRDefault="00367F92" w:rsidP="00367F92">
            <w:pPr>
              <w:rPr>
                <w:sz w:val="20"/>
                <w:szCs w:val="20"/>
              </w:rPr>
            </w:pPr>
            <w:r w:rsidRPr="00367F92">
              <w:rPr>
                <w:sz w:val="20"/>
                <w:szCs w:val="20"/>
              </w:rPr>
              <w:t>Required features of the software on the student’s computer (client):</w:t>
            </w:r>
          </w:p>
          <w:p w:rsidR="00DA159A" w:rsidRPr="00436F70" w:rsidRDefault="00367F92" w:rsidP="00367F92">
            <w:pPr>
              <w:rPr>
                <w:sz w:val="20"/>
                <w:szCs w:val="20"/>
              </w:rPr>
            </w:pPr>
            <w:r w:rsidRPr="00367F92">
              <w:rPr>
                <w:sz w:val="20"/>
                <w:szCs w:val="20"/>
              </w:rPr>
              <w:t>The application is resident on the student’s computer and the student cannot influence its operation. The application (teacher) enables/disables the student’s ability to use the computer. The student can use the application to ask the teacher a question.</w:t>
            </w:r>
          </w:p>
        </w:tc>
        <w:tc>
          <w:tcPr>
            <w:tcW w:w="990" w:type="dxa"/>
            <w:noWrap/>
            <w:vAlign w:val="center"/>
            <w:hideMark/>
          </w:tcPr>
          <w:p w:rsidR="00DA159A" w:rsidRPr="000F11E0" w:rsidRDefault="004A5D06" w:rsidP="00C8439A">
            <w:pPr>
              <w:jc w:val="center"/>
              <w:rPr>
                <w:sz w:val="20"/>
                <w:szCs w:val="20"/>
              </w:rPr>
            </w:pPr>
            <w:r>
              <w:rPr>
                <w:sz w:val="20"/>
                <w:szCs w:val="20"/>
              </w:rPr>
              <w:lastRenderedPageBreak/>
              <w:t>430</w:t>
            </w:r>
            <w:r w:rsidR="002A4252">
              <w:rPr>
                <w:sz w:val="20"/>
                <w:szCs w:val="20"/>
              </w:rPr>
              <w:t xml:space="preserve"> pcs</w:t>
            </w:r>
          </w:p>
        </w:tc>
        <w:tc>
          <w:tcPr>
            <w:tcW w:w="3870" w:type="dxa"/>
          </w:tcPr>
          <w:p w:rsidR="00DA159A" w:rsidRPr="000F11E0" w:rsidRDefault="00DA159A" w:rsidP="000B23EE">
            <w:pPr>
              <w:jc w:val="center"/>
              <w:rPr>
                <w:sz w:val="20"/>
                <w:szCs w:val="20"/>
              </w:rPr>
            </w:pPr>
          </w:p>
        </w:tc>
        <w:tc>
          <w:tcPr>
            <w:tcW w:w="1530" w:type="dxa"/>
          </w:tcPr>
          <w:p w:rsidR="00DA159A" w:rsidRPr="000F11E0" w:rsidRDefault="00DA159A" w:rsidP="000B23EE">
            <w:pPr>
              <w:jc w:val="center"/>
              <w:rPr>
                <w:sz w:val="20"/>
                <w:szCs w:val="20"/>
              </w:rPr>
            </w:pPr>
          </w:p>
        </w:tc>
        <w:tc>
          <w:tcPr>
            <w:tcW w:w="1080" w:type="dxa"/>
          </w:tcPr>
          <w:p w:rsidR="00DA159A" w:rsidRPr="000F11E0" w:rsidRDefault="00DA159A" w:rsidP="000B23EE">
            <w:pPr>
              <w:jc w:val="center"/>
              <w:rPr>
                <w:sz w:val="20"/>
                <w:szCs w:val="20"/>
              </w:rPr>
            </w:pPr>
          </w:p>
        </w:tc>
      </w:tr>
      <w:tr w:rsidR="00DA159A" w:rsidRPr="000F11E0" w:rsidTr="00A81534">
        <w:trPr>
          <w:trHeight w:val="1070"/>
        </w:trPr>
        <w:tc>
          <w:tcPr>
            <w:tcW w:w="480" w:type="dxa"/>
            <w:noWrap/>
            <w:vAlign w:val="center"/>
            <w:hideMark/>
          </w:tcPr>
          <w:p w:rsidR="00DA159A" w:rsidRPr="0045427D" w:rsidRDefault="00DA159A" w:rsidP="001B308B">
            <w:pPr>
              <w:jc w:val="center"/>
              <w:rPr>
                <w:b/>
                <w:sz w:val="20"/>
                <w:szCs w:val="20"/>
              </w:rPr>
            </w:pPr>
            <w:r w:rsidRPr="0045427D">
              <w:rPr>
                <w:b/>
                <w:sz w:val="20"/>
                <w:szCs w:val="20"/>
              </w:rPr>
              <w:lastRenderedPageBreak/>
              <w:t>3</w:t>
            </w:r>
          </w:p>
        </w:tc>
        <w:tc>
          <w:tcPr>
            <w:tcW w:w="1140" w:type="dxa"/>
            <w:vAlign w:val="center"/>
            <w:hideMark/>
          </w:tcPr>
          <w:p w:rsidR="00DA159A" w:rsidRPr="0045427D" w:rsidRDefault="0045427D" w:rsidP="001B308B">
            <w:pPr>
              <w:rPr>
                <w:b/>
                <w:sz w:val="20"/>
                <w:szCs w:val="20"/>
              </w:rPr>
            </w:pPr>
            <w:r w:rsidRPr="0045427D">
              <w:rPr>
                <w:b/>
                <w:sz w:val="20"/>
                <w:szCs w:val="20"/>
              </w:rPr>
              <w:t>Computer type 3 (Desktop)</w:t>
            </w:r>
          </w:p>
        </w:tc>
        <w:tc>
          <w:tcPr>
            <w:tcW w:w="6300" w:type="dxa"/>
            <w:hideMark/>
          </w:tcPr>
          <w:p w:rsidR="00DD3D38" w:rsidRDefault="00DD3D38" w:rsidP="00DD3D38">
            <w:pPr>
              <w:rPr>
                <w:sz w:val="20"/>
                <w:szCs w:val="20"/>
              </w:rPr>
            </w:pPr>
            <w:r w:rsidRPr="00951DA3">
              <w:rPr>
                <w:b/>
                <w:sz w:val="20"/>
                <w:szCs w:val="20"/>
              </w:rPr>
              <w:t xml:space="preserve">The offered products must be of quality </w:t>
            </w:r>
            <w:r>
              <w:rPr>
                <w:b/>
                <w:sz w:val="20"/>
                <w:szCs w:val="20"/>
              </w:rPr>
              <w:t>/</w:t>
            </w:r>
            <w:r w:rsidRPr="00951DA3">
              <w:rPr>
                <w:b/>
                <w:sz w:val="20"/>
                <w:szCs w:val="20"/>
              </w:rPr>
              <w:t>performance equivalent or superior to those specified</w:t>
            </w:r>
            <w:r w:rsidRPr="00951DA3">
              <w:rPr>
                <w:sz w:val="20"/>
                <w:szCs w:val="20"/>
              </w:rPr>
              <w:t>.</w:t>
            </w:r>
          </w:p>
          <w:p w:rsidR="00DA159A" w:rsidRPr="000F11E0" w:rsidRDefault="0045427D" w:rsidP="008610F6">
            <w:pPr>
              <w:rPr>
                <w:sz w:val="20"/>
                <w:szCs w:val="20"/>
              </w:rPr>
            </w:pPr>
            <w:r w:rsidRPr="0045427D">
              <w:rPr>
                <w:sz w:val="20"/>
                <w:szCs w:val="20"/>
              </w:rPr>
              <w:t>Processor: A processor of the latest generation with at least 14 cores (minimum 6 performance cores and 8 efficiency cores), with clock speeds of up to 5.0 GHz on performance cores and up to 3.7 GHz on efficiency cores, delivering overall performance equivalent to or better than Intel Core i5</w:t>
            </w:r>
            <w:r w:rsidRPr="0045427D">
              <w:rPr>
                <w:sz w:val="20"/>
                <w:szCs w:val="20"/>
              </w:rPr>
              <w:noBreakHyphen/>
              <w:t xml:space="preserve">14500, as measured by benchmarks such as </w:t>
            </w:r>
            <w:proofErr w:type="spellStart"/>
            <w:r w:rsidRPr="0045427D">
              <w:rPr>
                <w:sz w:val="20"/>
                <w:szCs w:val="20"/>
              </w:rPr>
              <w:t>PassMark</w:t>
            </w:r>
            <w:proofErr w:type="spellEnd"/>
            <w:r w:rsidRPr="0045427D">
              <w:rPr>
                <w:sz w:val="20"/>
                <w:szCs w:val="20"/>
              </w:rPr>
              <w:t xml:space="preserve"> CPU Mark or </w:t>
            </w:r>
            <w:proofErr w:type="spellStart"/>
            <w:r w:rsidRPr="0045427D">
              <w:rPr>
                <w:sz w:val="20"/>
                <w:szCs w:val="20"/>
              </w:rPr>
              <w:t>Cinebench</w:t>
            </w:r>
            <w:proofErr w:type="spellEnd"/>
            <w:r w:rsidRPr="0045427D">
              <w:rPr>
                <w:sz w:val="20"/>
                <w:szCs w:val="20"/>
              </w:rPr>
              <w:t xml:space="preserve"> R23 (multi</w:t>
            </w:r>
            <w:r w:rsidRPr="0045427D">
              <w:rPr>
                <w:sz w:val="20"/>
                <w:szCs w:val="20"/>
              </w:rPr>
              <w:noBreakHyphen/>
              <w:t>core)</w:t>
            </w:r>
            <w:r w:rsidRPr="0045427D">
              <w:rPr>
                <w:sz w:val="20"/>
                <w:szCs w:val="20"/>
              </w:rPr>
              <w:br/>
              <w:t>Software: Windows 11 Pro 64</w:t>
            </w:r>
            <w:r w:rsidRPr="0045427D">
              <w:rPr>
                <w:sz w:val="20"/>
                <w:szCs w:val="20"/>
              </w:rPr>
              <w:br/>
            </w:r>
            <w:proofErr w:type="spellStart"/>
            <w:r w:rsidRPr="0045427D">
              <w:rPr>
                <w:sz w:val="20"/>
                <w:szCs w:val="20"/>
              </w:rPr>
              <w:t>Graphics:A</w:t>
            </w:r>
            <w:proofErr w:type="spellEnd"/>
            <w:r w:rsidRPr="0045427D">
              <w:rPr>
                <w:sz w:val="20"/>
                <w:szCs w:val="20"/>
              </w:rPr>
              <w:t xml:space="preserve"> dedicated graphics card with at least 6 GB of GDDR6 video memory, providing overall performance equivalent to or better than NVIDIA GeForce RTX 3050, based on recognized GPU benchmark tests (e.g. </w:t>
            </w:r>
            <w:proofErr w:type="spellStart"/>
            <w:r w:rsidRPr="0045427D">
              <w:rPr>
                <w:sz w:val="20"/>
                <w:szCs w:val="20"/>
              </w:rPr>
              <w:t>PassMark</w:t>
            </w:r>
            <w:proofErr w:type="spellEnd"/>
            <w:r w:rsidRPr="0045427D">
              <w:rPr>
                <w:sz w:val="20"/>
                <w:szCs w:val="20"/>
              </w:rPr>
              <w:t xml:space="preserve"> G3D Mark)</w:t>
            </w:r>
            <w:r w:rsidRPr="0045427D">
              <w:rPr>
                <w:sz w:val="20"/>
                <w:szCs w:val="20"/>
              </w:rPr>
              <w:br/>
              <w:t>Memory: 16 GB DDR5-4800MT/s (UDIMM)</w:t>
            </w:r>
            <w:r w:rsidRPr="0045427D">
              <w:rPr>
                <w:sz w:val="20"/>
                <w:szCs w:val="20"/>
              </w:rPr>
              <w:br/>
              <w:t>Memory Slots: 2x (Two) DDR5 UDIMM slots, dual-channel capable</w:t>
            </w:r>
            <w:r w:rsidRPr="0045427D">
              <w:rPr>
                <w:sz w:val="20"/>
                <w:szCs w:val="20"/>
              </w:rPr>
              <w:br/>
              <w:t>Max Memory: Up to 64GB DDR5-5600</w:t>
            </w:r>
            <w:r w:rsidRPr="0045427D">
              <w:rPr>
                <w:sz w:val="20"/>
                <w:szCs w:val="20"/>
              </w:rPr>
              <w:br/>
              <w:t xml:space="preserve">Storage: min. 512 GB SSD M.2 2280 </w:t>
            </w:r>
            <w:proofErr w:type="spellStart"/>
            <w:r w:rsidRPr="0045427D">
              <w:rPr>
                <w:sz w:val="20"/>
                <w:szCs w:val="20"/>
              </w:rPr>
              <w:t>PCIe</w:t>
            </w:r>
            <w:proofErr w:type="spellEnd"/>
            <w:r w:rsidRPr="0045427D">
              <w:rPr>
                <w:sz w:val="20"/>
                <w:szCs w:val="20"/>
              </w:rPr>
              <w:t xml:space="preserve"> Gen4 TLC Opal</w:t>
            </w:r>
            <w:r w:rsidRPr="0045427D">
              <w:rPr>
                <w:sz w:val="20"/>
                <w:szCs w:val="20"/>
              </w:rPr>
              <w:br/>
              <w:t>Storage Support: Up to three drives, 1x 3.5" HDD + 1x 2.5" HDD + 1x M.2 SSD</w:t>
            </w:r>
            <w:r w:rsidRPr="0045427D">
              <w:rPr>
                <w:sz w:val="20"/>
                <w:szCs w:val="20"/>
              </w:rPr>
              <w:br/>
              <w:t>Audio Chip: High Definition (HD) Audio</w:t>
            </w:r>
            <w:r w:rsidRPr="0045427D">
              <w:rPr>
                <w:sz w:val="20"/>
                <w:szCs w:val="20"/>
              </w:rPr>
              <w:br/>
              <w:t>Speakers: Internal speakers</w:t>
            </w:r>
            <w:r w:rsidRPr="0045427D">
              <w:rPr>
                <w:sz w:val="20"/>
                <w:szCs w:val="20"/>
              </w:rPr>
              <w:br/>
              <w:t>Power Supply: min  310W, min.  92% efficiency Power Supply</w:t>
            </w:r>
            <w:r w:rsidRPr="0045427D">
              <w:rPr>
                <w:sz w:val="20"/>
                <w:szCs w:val="20"/>
              </w:rPr>
              <w:br/>
              <w:t>Keyboard: USB. From the same manufacturer as the computer.</w:t>
            </w:r>
            <w:r w:rsidRPr="0045427D">
              <w:rPr>
                <w:sz w:val="20"/>
                <w:szCs w:val="20"/>
              </w:rPr>
              <w:br/>
              <w:t>Mouse: USB. From the same manufacturer as the computer.</w:t>
            </w:r>
            <w:r w:rsidRPr="0045427D">
              <w:rPr>
                <w:sz w:val="20"/>
                <w:szCs w:val="20"/>
              </w:rPr>
              <w:br/>
              <w:t xml:space="preserve">Expansion Slots: </w:t>
            </w:r>
            <w:r w:rsidRPr="0045427D">
              <w:rPr>
                <w:sz w:val="20"/>
                <w:szCs w:val="20"/>
              </w:rPr>
              <w:br/>
              <w:t xml:space="preserve">o One </w:t>
            </w:r>
            <w:proofErr w:type="spellStart"/>
            <w:r w:rsidRPr="0045427D">
              <w:rPr>
                <w:sz w:val="20"/>
                <w:szCs w:val="20"/>
              </w:rPr>
              <w:t>PCIe</w:t>
            </w:r>
            <w:proofErr w:type="spellEnd"/>
            <w:r w:rsidRPr="0045427D">
              <w:rPr>
                <w:sz w:val="20"/>
                <w:szCs w:val="20"/>
              </w:rPr>
              <w:t>® 3.0 x16, full-height, length ≤ 222.7mm, height ≤ 111.2mm</w:t>
            </w:r>
            <w:r w:rsidRPr="0045427D">
              <w:rPr>
                <w:sz w:val="20"/>
                <w:szCs w:val="20"/>
              </w:rPr>
              <w:br/>
              <w:t xml:space="preserve">o One </w:t>
            </w:r>
            <w:proofErr w:type="spellStart"/>
            <w:r w:rsidRPr="0045427D">
              <w:rPr>
                <w:sz w:val="20"/>
                <w:szCs w:val="20"/>
              </w:rPr>
              <w:t>PCIe</w:t>
            </w:r>
            <w:proofErr w:type="spellEnd"/>
            <w:r w:rsidRPr="0045427D">
              <w:rPr>
                <w:sz w:val="20"/>
                <w:szCs w:val="20"/>
              </w:rPr>
              <w:t>® 3.0 x1, full-height, (length ≤ 185mm, height ≤ 100mm) or (length ≤ 118mm, height ≤ 110mm)</w:t>
            </w:r>
            <w:r w:rsidRPr="0045427D">
              <w:rPr>
                <w:sz w:val="20"/>
                <w:szCs w:val="20"/>
              </w:rPr>
              <w:br/>
              <w:t>o Two M.2 slots (one for WLAN, one for SSD)</w:t>
            </w:r>
            <w:r w:rsidRPr="0045427D">
              <w:rPr>
                <w:sz w:val="20"/>
                <w:szCs w:val="20"/>
              </w:rPr>
              <w:br/>
              <w:t>Form Factor: TOWER (up to 13.6L)</w:t>
            </w:r>
            <w:r w:rsidRPr="0045427D">
              <w:rPr>
                <w:sz w:val="20"/>
                <w:szCs w:val="20"/>
              </w:rPr>
              <w:br/>
            </w:r>
            <w:r w:rsidRPr="0045427D">
              <w:rPr>
                <w:sz w:val="20"/>
                <w:szCs w:val="20"/>
              </w:rPr>
              <w:lastRenderedPageBreak/>
              <w:t>Ethernet: Gigabit Ethernet,  1x RJ-45, supports Wake-on-LAN</w:t>
            </w:r>
            <w:r w:rsidRPr="0045427D">
              <w:rPr>
                <w:sz w:val="20"/>
                <w:szCs w:val="20"/>
              </w:rPr>
              <w:br/>
              <w:t xml:space="preserve">Wireless LAN: Wi-Fi 6 </w:t>
            </w:r>
            <w:r w:rsidRPr="0045427D">
              <w:rPr>
                <w:sz w:val="20"/>
                <w:szCs w:val="20"/>
              </w:rPr>
              <w:br/>
              <w:t xml:space="preserve">Front Ports: </w:t>
            </w:r>
            <w:r w:rsidRPr="0045427D">
              <w:rPr>
                <w:sz w:val="20"/>
                <w:szCs w:val="20"/>
              </w:rPr>
              <w:br/>
              <w:t>1x USB-C® (USB 5Gbps / USB 3.2 Gen 1), with 15W charging</w:t>
            </w:r>
            <w:r w:rsidRPr="0045427D">
              <w:rPr>
                <w:sz w:val="20"/>
                <w:szCs w:val="20"/>
              </w:rPr>
              <w:br/>
              <w:t>4x USB-A (USB 5Gbps / USB 3.2 Gen 1)</w:t>
            </w:r>
            <w:r w:rsidRPr="0045427D">
              <w:rPr>
                <w:sz w:val="20"/>
                <w:szCs w:val="20"/>
              </w:rPr>
              <w:br/>
              <w:t>1x headphone / microphone combo jack (3.5mm)</w:t>
            </w:r>
            <w:r w:rsidRPr="0045427D">
              <w:rPr>
                <w:sz w:val="20"/>
                <w:szCs w:val="20"/>
              </w:rPr>
              <w:br/>
              <w:t>1x microphone (3.5mm)</w:t>
            </w:r>
            <w:r w:rsidRPr="0045427D">
              <w:rPr>
                <w:sz w:val="20"/>
                <w:szCs w:val="20"/>
              </w:rPr>
              <w:br/>
              <w:t xml:space="preserve">Rear Ports: </w:t>
            </w:r>
            <w:r w:rsidRPr="0045427D">
              <w:rPr>
                <w:sz w:val="20"/>
                <w:szCs w:val="20"/>
              </w:rPr>
              <w:br/>
              <w:t>4x USB-A (Hi-Speed USB / USB 2.0)</w:t>
            </w:r>
            <w:r w:rsidRPr="0045427D">
              <w:rPr>
                <w:sz w:val="20"/>
                <w:szCs w:val="20"/>
              </w:rPr>
              <w:br/>
              <w:t>1x HDMI® 2.1 TMDS</w:t>
            </w:r>
            <w:r w:rsidRPr="0045427D">
              <w:rPr>
                <w:sz w:val="20"/>
                <w:szCs w:val="20"/>
              </w:rPr>
              <w:br/>
              <w:t xml:space="preserve">1x </w:t>
            </w:r>
            <w:proofErr w:type="spellStart"/>
            <w:r w:rsidRPr="0045427D">
              <w:rPr>
                <w:sz w:val="20"/>
                <w:szCs w:val="20"/>
              </w:rPr>
              <w:t>DisplayPort</w:t>
            </w:r>
            <w:proofErr w:type="spellEnd"/>
            <w:r w:rsidRPr="0045427D">
              <w:rPr>
                <w:sz w:val="20"/>
                <w:szCs w:val="20"/>
              </w:rPr>
              <w:t>™ 1.4a (HBR2, DSC)</w:t>
            </w:r>
            <w:r w:rsidRPr="0045427D">
              <w:rPr>
                <w:sz w:val="20"/>
                <w:szCs w:val="20"/>
              </w:rPr>
              <w:br/>
              <w:t>1x Ethernet (RJ-45)</w:t>
            </w:r>
            <w:r w:rsidRPr="0045427D">
              <w:rPr>
                <w:sz w:val="20"/>
                <w:szCs w:val="20"/>
              </w:rPr>
              <w:br/>
              <w:t>1x line-out (3.5mm)</w:t>
            </w:r>
            <w:r w:rsidRPr="0045427D">
              <w:rPr>
                <w:sz w:val="20"/>
                <w:szCs w:val="20"/>
              </w:rPr>
              <w:br/>
              <w:t>Security Chip: Discrete TPM 2.0, TCG certified</w:t>
            </w:r>
            <w:r w:rsidRPr="0045427D">
              <w:rPr>
                <w:sz w:val="20"/>
                <w:szCs w:val="20"/>
              </w:rPr>
              <w:br/>
              <w:t>Physical Locks: Kensington® Security Slot, 3 x 7 mm</w:t>
            </w:r>
            <w:r w:rsidRPr="0045427D">
              <w:rPr>
                <w:sz w:val="20"/>
                <w:szCs w:val="20"/>
              </w:rPr>
              <w:br/>
              <w:t xml:space="preserve">Certifications: </w:t>
            </w:r>
            <w:r w:rsidRPr="0045427D">
              <w:rPr>
                <w:sz w:val="20"/>
                <w:szCs w:val="20"/>
              </w:rPr>
              <w:br/>
              <w:t>EPEAT Gold Certificate</w:t>
            </w:r>
            <w:r w:rsidRPr="0045427D">
              <w:rPr>
                <w:sz w:val="20"/>
                <w:szCs w:val="20"/>
              </w:rPr>
              <w:br/>
            </w:r>
            <w:proofErr w:type="spellStart"/>
            <w:r w:rsidRPr="0045427D">
              <w:rPr>
                <w:sz w:val="20"/>
                <w:szCs w:val="20"/>
              </w:rPr>
              <w:t>ErP</w:t>
            </w:r>
            <w:proofErr w:type="spellEnd"/>
            <w:r w:rsidRPr="0045427D">
              <w:rPr>
                <w:sz w:val="20"/>
                <w:szCs w:val="20"/>
              </w:rPr>
              <w:t xml:space="preserve"> Lot 3</w:t>
            </w:r>
            <w:r w:rsidRPr="0045427D">
              <w:rPr>
                <w:sz w:val="20"/>
                <w:szCs w:val="20"/>
              </w:rPr>
              <w:br/>
              <w:t>TCO Certified 9.0, GREENGUARD®</w:t>
            </w:r>
            <w:r w:rsidRPr="0045427D">
              <w:rPr>
                <w:sz w:val="20"/>
                <w:szCs w:val="20"/>
              </w:rPr>
              <w:br/>
              <w:t>MIL-STD-810H military test passed</w:t>
            </w:r>
            <w:r w:rsidRPr="0045427D">
              <w:rPr>
                <w:sz w:val="20"/>
                <w:szCs w:val="20"/>
              </w:rPr>
              <w:br/>
              <w:t>Warranty: 3-year manufacturer’s warranty, verifiable on the manufacturer’s website.</w:t>
            </w:r>
            <w:r w:rsidRPr="0045427D">
              <w:rPr>
                <w:sz w:val="20"/>
                <w:szCs w:val="20"/>
              </w:rPr>
              <w:br/>
              <w:t>MONITOR</w:t>
            </w:r>
            <w:r w:rsidRPr="0045427D">
              <w:rPr>
                <w:sz w:val="20"/>
                <w:szCs w:val="20"/>
              </w:rPr>
              <w:br/>
              <w:t>Display Size: 27"</w:t>
            </w:r>
            <w:r w:rsidRPr="0045427D">
              <w:rPr>
                <w:sz w:val="20"/>
                <w:szCs w:val="20"/>
              </w:rPr>
              <w:br/>
              <w:t>Panel: In-Plane Switching /IPS/</w:t>
            </w:r>
            <w:r w:rsidRPr="0045427D">
              <w:rPr>
                <w:sz w:val="20"/>
                <w:szCs w:val="20"/>
              </w:rPr>
              <w:br/>
              <w:t>Backlight: WLED</w:t>
            </w:r>
            <w:r w:rsidRPr="0045427D">
              <w:rPr>
                <w:sz w:val="20"/>
                <w:szCs w:val="20"/>
              </w:rPr>
              <w:br/>
              <w:t>Aspect Ratio: 16:9</w:t>
            </w:r>
            <w:r w:rsidRPr="0045427D">
              <w:rPr>
                <w:sz w:val="20"/>
                <w:szCs w:val="20"/>
              </w:rPr>
              <w:br/>
              <w:t>Resolution: 2560x1440</w:t>
            </w:r>
            <w:r w:rsidRPr="0045427D">
              <w:rPr>
                <w:sz w:val="20"/>
                <w:szCs w:val="20"/>
              </w:rPr>
              <w:br/>
              <w:t>View Angle (H / V): 178° / 178°</w:t>
            </w:r>
            <w:r w:rsidRPr="0045427D">
              <w:rPr>
                <w:sz w:val="20"/>
                <w:szCs w:val="20"/>
              </w:rPr>
              <w:br/>
              <w:t>Response Time: 4ms (Extreme mode) / 6ms (Normal mode)</w:t>
            </w:r>
            <w:r w:rsidRPr="0045427D">
              <w:rPr>
                <w:sz w:val="20"/>
                <w:szCs w:val="20"/>
              </w:rPr>
              <w:br/>
              <w:t>Refresh Rate: 48Hz - 120Hz</w:t>
            </w:r>
            <w:r w:rsidRPr="0045427D">
              <w:rPr>
                <w:sz w:val="20"/>
                <w:szCs w:val="20"/>
              </w:rPr>
              <w:br/>
              <w:t>Brightness: 350 cd/m²</w:t>
            </w:r>
            <w:r w:rsidRPr="0045427D">
              <w:rPr>
                <w:sz w:val="20"/>
                <w:szCs w:val="20"/>
              </w:rPr>
              <w:br/>
              <w:t>Contrast Ratio: 1500:1</w:t>
            </w:r>
            <w:r w:rsidRPr="0045427D">
              <w:rPr>
                <w:sz w:val="20"/>
                <w:szCs w:val="20"/>
              </w:rPr>
              <w:br/>
              <w:t>Screen Surface Treatment: Anti-glare</w:t>
            </w:r>
            <w:r w:rsidRPr="0045427D">
              <w:rPr>
                <w:sz w:val="20"/>
                <w:szCs w:val="20"/>
              </w:rPr>
              <w:br/>
              <w:t>Stand: Tilt, Swivel, Pivot, Height Adjust Stand</w:t>
            </w:r>
            <w:r w:rsidRPr="0045427D">
              <w:rPr>
                <w:sz w:val="20"/>
                <w:szCs w:val="20"/>
              </w:rPr>
              <w:br/>
              <w:t>Mounting: Supports VESA mount 100 x 100 mm</w:t>
            </w:r>
            <w:r w:rsidRPr="0045427D">
              <w:rPr>
                <w:sz w:val="20"/>
                <w:szCs w:val="20"/>
              </w:rPr>
              <w:br/>
              <w:t>CONNECTIVITY: 3x USB-A (USB 5Gbps), 1x USB-C® (USB 5Gbps, PD 15W), 1x USB-B (USB 5Gbps, USB upstream)</w:t>
            </w:r>
            <w:r w:rsidRPr="0045427D">
              <w:rPr>
                <w:sz w:val="20"/>
                <w:szCs w:val="20"/>
              </w:rPr>
              <w:br/>
              <w:t>Video Connector: 1x HDMI® 2.1 TMDS, 1x DP 1.4 (HBR2)</w:t>
            </w:r>
            <w:r w:rsidRPr="0045427D">
              <w:rPr>
                <w:sz w:val="20"/>
                <w:szCs w:val="20"/>
              </w:rPr>
              <w:br/>
            </w:r>
            <w:r w:rsidRPr="0045427D">
              <w:rPr>
                <w:sz w:val="20"/>
                <w:szCs w:val="20"/>
              </w:rPr>
              <w:lastRenderedPageBreak/>
              <w:t xml:space="preserve">Environmental Certification: ENERGY STAR® Certified, TCO 10.0, TCO Edge 2.1, EPEAT™ Gold, </w:t>
            </w:r>
            <w:proofErr w:type="spellStart"/>
            <w:r w:rsidRPr="0045427D">
              <w:rPr>
                <w:sz w:val="20"/>
                <w:szCs w:val="20"/>
              </w:rPr>
              <w:t>RoHS</w:t>
            </w:r>
            <w:proofErr w:type="spellEnd"/>
            <w:r w:rsidRPr="0045427D">
              <w:rPr>
                <w:sz w:val="20"/>
                <w:szCs w:val="20"/>
              </w:rPr>
              <w:t>, EU Energy Efficiency Level (Level-D)</w:t>
            </w:r>
            <w:r w:rsidRPr="0045427D">
              <w:rPr>
                <w:sz w:val="20"/>
                <w:szCs w:val="20"/>
              </w:rPr>
              <w:br/>
              <w:t xml:space="preserve">Ergonomic Certification: </w:t>
            </w:r>
            <w:proofErr w:type="spellStart"/>
            <w:r w:rsidRPr="0045427D">
              <w:rPr>
                <w:sz w:val="20"/>
                <w:szCs w:val="20"/>
              </w:rPr>
              <w:t>Eyesafe</w:t>
            </w:r>
            <w:proofErr w:type="spellEnd"/>
            <w:r w:rsidRPr="0045427D">
              <w:rPr>
                <w:sz w:val="20"/>
                <w:szCs w:val="20"/>
              </w:rPr>
              <w:t xml:space="preserve">® Display 2.0, TÜV Low Blue Light (Hardware solution), TÜV </w:t>
            </w:r>
            <w:proofErr w:type="spellStart"/>
            <w:r w:rsidRPr="0045427D">
              <w:rPr>
                <w:sz w:val="20"/>
                <w:szCs w:val="20"/>
              </w:rPr>
              <w:t>Rheinland</w:t>
            </w:r>
            <w:proofErr w:type="spellEnd"/>
            <w:r w:rsidRPr="0045427D">
              <w:rPr>
                <w:sz w:val="20"/>
                <w:szCs w:val="20"/>
              </w:rPr>
              <w:t>® Eye Comfort (5 Stars)</w:t>
            </w:r>
            <w:r w:rsidRPr="0045427D">
              <w:rPr>
                <w:sz w:val="20"/>
                <w:szCs w:val="20"/>
              </w:rPr>
              <w:br/>
              <w:t>Connection Cable: A connection cable for the computer must be provided with the monitor.</w:t>
            </w:r>
            <w:r w:rsidRPr="0045427D">
              <w:rPr>
                <w:sz w:val="20"/>
                <w:szCs w:val="20"/>
              </w:rPr>
              <w:br/>
              <w:t>Warranty: 3-year manufacturer’s warranty, verifiable on the manufacturer’s website.</w:t>
            </w:r>
            <w:r w:rsidRPr="0045427D">
              <w:rPr>
                <w:sz w:val="20"/>
                <w:szCs w:val="20"/>
              </w:rPr>
              <w:br/>
              <w:t>OTHER: The monitor and the computer must be from the same manufacturer.</w:t>
            </w:r>
            <w:r w:rsidRPr="0045427D">
              <w:rPr>
                <w:sz w:val="20"/>
                <w:szCs w:val="20"/>
              </w:rPr>
              <w:br/>
              <w:t>SOFTWARE: The computer must be delivered with software that meets the following requirements</w:t>
            </w:r>
            <w:proofErr w:type="gramStart"/>
            <w:r w:rsidRPr="0045427D">
              <w:rPr>
                <w:sz w:val="20"/>
                <w:szCs w:val="20"/>
              </w:rPr>
              <w:t>:</w:t>
            </w:r>
            <w:proofErr w:type="gramEnd"/>
            <w:r w:rsidRPr="0045427D">
              <w:rPr>
                <w:sz w:val="20"/>
                <w:szCs w:val="20"/>
              </w:rPr>
              <w:br/>
              <w:t xml:space="preserve">An educational application with both server-client (requires a server) and peer-to-peer (teacher-student) architecture, supporting various platforms, primarily Windows 10/8/Vista/7, Mac OS 10.11 and above, </w:t>
            </w:r>
            <w:proofErr w:type="spellStart"/>
            <w:r w:rsidRPr="0045427D">
              <w:rPr>
                <w:sz w:val="20"/>
                <w:szCs w:val="20"/>
              </w:rPr>
              <w:t>Chromebook</w:t>
            </w:r>
            <w:proofErr w:type="spellEnd"/>
            <w:r w:rsidRPr="0045427D">
              <w:rPr>
                <w:sz w:val="20"/>
                <w:szCs w:val="20"/>
              </w:rPr>
              <w:t xml:space="preserve"> v49 and above, and Android 4.4 and above. The application must also support remote learning.</w:t>
            </w:r>
            <w:r w:rsidRPr="0045427D">
              <w:rPr>
                <w:sz w:val="20"/>
                <w:szCs w:val="20"/>
              </w:rPr>
              <w:br/>
              <w:t>Support for operation in both wired and wireless networks.</w:t>
            </w:r>
            <w:r w:rsidRPr="0045427D">
              <w:rPr>
                <w:sz w:val="20"/>
                <w:szCs w:val="20"/>
              </w:rPr>
              <w:br/>
              <w:t>Localized in Montenegrin, Serbian, Bosnian, or Croatian.</w:t>
            </w:r>
            <w:r w:rsidRPr="0045427D">
              <w:rPr>
                <w:sz w:val="20"/>
                <w:szCs w:val="20"/>
              </w:rPr>
              <w:br/>
              <w:t>Required features of the software on the teacher’s computer (administrator)</w:t>
            </w:r>
            <w:proofErr w:type="gramStart"/>
            <w:r w:rsidRPr="0045427D">
              <w:rPr>
                <w:sz w:val="20"/>
                <w:szCs w:val="20"/>
              </w:rPr>
              <w:t>:</w:t>
            </w:r>
            <w:proofErr w:type="gramEnd"/>
            <w:r w:rsidRPr="0045427D">
              <w:rPr>
                <w:sz w:val="20"/>
                <w:szCs w:val="20"/>
              </w:rPr>
              <w:br/>
              <w:t>Classroom Management: Create classrooms by selecting student computers (clients), with the ability to create at least 16,000 classrooms (channels), or students can connect to the teacher’s “channel.”</w:t>
            </w:r>
            <w:r w:rsidRPr="0045427D">
              <w:rPr>
                <w:sz w:val="20"/>
                <w:szCs w:val="20"/>
              </w:rPr>
              <w:br/>
              <w:t>Demonstration: Show/stop showing the teacher’s screen to students (with multi-screen support), draw on the screen, show/stop showing a selected student’s screen to others, play video files, chat with students, launch programs on student computers, visit websites together with students, prepare tests (with the option to prepare on another, e.g., private computer), invite students to take tests, start test mode (students can only take the test, internet browsing is blocked, USB ports are disabled, and a specific application can be launched if needed), student voting.</w:t>
            </w:r>
            <w:r w:rsidRPr="0045427D">
              <w:rPr>
                <w:sz w:val="20"/>
                <w:szCs w:val="20"/>
              </w:rPr>
              <w:br/>
              <w:t>Monitoring: View student screens, take control of student computers, save screenshots of student screens, view students’ web browsing history, see the list of running programs on student computers, view student-submitted questions, send messages to students, randomly select a student.</w:t>
            </w:r>
            <w:r w:rsidRPr="0045427D">
              <w:rPr>
                <w:sz w:val="20"/>
                <w:szCs w:val="20"/>
              </w:rPr>
              <w:br/>
              <w:t xml:space="preserve">Communication: Address students, allow a student to address the class, talk to a student, </w:t>
            </w:r>
            <w:proofErr w:type="gramStart"/>
            <w:r w:rsidRPr="0045427D">
              <w:rPr>
                <w:sz w:val="20"/>
                <w:szCs w:val="20"/>
              </w:rPr>
              <w:t>listen</w:t>
            </w:r>
            <w:proofErr w:type="gramEnd"/>
            <w:r w:rsidRPr="0045427D">
              <w:rPr>
                <w:sz w:val="20"/>
                <w:szCs w:val="20"/>
              </w:rPr>
              <w:t xml:space="preserve"> to a student.</w:t>
            </w:r>
            <w:r w:rsidRPr="0045427D">
              <w:rPr>
                <w:sz w:val="20"/>
                <w:szCs w:val="20"/>
              </w:rPr>
              <w:br/>
            </w:r>
            <w:r w:rsidRPr="0045427D">
              <w:rPr>
                <w:sz w:val="20"/>
                <w:szCs w:val="20"/>
              </w:rPr>
              <w:lastRenderedPageBreak/>
              <w:t xml:space="preserve">Restrictions: Turn student screens on/off, enable/disable internet browsing, enable/disable specific programs, clear the student’s desktop, enable/disable printing, enable/disable disk writing, </w:t>
            </w:r>
            <w:proofErr w:type="gramStart"/>
            <w:r w:rsidRPr="0045427D">
              <w:rPr>
                <w:sz w:val="20"/>
                <w:szCs w:val="20"/>
              </w:rPr>
              <w:t>turn</w:t>
            </w:r>
            <w:proofErr w:type="gramEnd"/>
            <w:r w:rsidRPr="0045427D">
              <w:rPr>
                <w:sz w:val="20"/>
                <w:szCs w:val="20"/>
              </w:rPr>
              <w:t xml:space="preserve"> student microphones on/off.</w:t>
            </w:r>
            <w:r w:rsidRPr="0045427D">
              <w:rPr>
                <w:sz w:val="20"/>
                <w:szCs w:val="20"/>
              </w:rPr>
              <w:br/>
              <w:t xml:space="preserve">Administration: Launch programs on student computers, shut down/restart student computers, log students in/out, send files to students, receive files from students, rename student computers, </w:t>
            </w:r>
            <w:proofErr w:type="gramStart"/>
            <w:r w:rsidRPr="0045427D">
              <w:rPr>
                <w:sz w:val="20"/>
                <w:szCs w:val="20"/>
              </w:rPr>
              <w:t>add</w:t>
            </w:r>
            <w:proofErr w:type="gramEnd"/>
            <w:r w:rsidRPr="0045427D">
              <w:rPr>
                <w:sz w:val="20"/>
                <w:szCs w:val="20"/>
              </w:rPr>
              <w:t>/remove students from the classroom, shut down the client application on student computers, assign a student assistant (student takes control of the teacher’s computer).</w:t>
            </w:r>
            <w:r w:rsidRPr="0045427D">
              <w:rPr>
                <w:sz w:val="20"/>
                <w:szCs w:val="20"/>
              </w:rPr>
              <w:br/>
              <w:t>View: Define the layout and size of student computers on the teacher’s desktop.</w:t>
            </w:r>
            <w:r w:rsidRPr="0045427D">
              <w:rPr>
                <w:sz w:val="20"/>
                <w:szCs w:val="20"/>
              </w:rPr>
              <w:br/>
              <w:t xml:space="preserve">Advanced Security Features: Install the application in secure mode (password-protected), configure security policies, </w:t>
            </w:r>
            <w:proofErr w:type="gramStart"/>
            <w:r w:rsidRPr="0045427D">
              <w:rPr>
                <w:sz w:val="20"/>
                <w:szCs w:val="20"/>
              </w:rPr>
              <w:t>install</w:t>
            </w:r>
            <w:proofErr w:type="gramEnd"/>
            <w:r w:rsidRPr="0045427D">
              <w:rPr>
                <w:sz w:val="20"/>
                <w:szCs w:val="20"/>
              </w:rPr>
              <w:t xml:space="preserve"> the application in Active Directory secure mode (requires domain group), disable </w:t>
            </w:r>
            <w:proofErr w:type="spellStart"/>
            <w:r w:rsidRPr="0045427D">
              <w:rPr>
                <w:sz w:val="20"/>
                <w:szCs w:val="20"/>
              </w:rPr>
              <w:t>InPrivate</w:t>
            </w:r>
            <w:proofErr w:type="spellEnd"/>
            <w:r w:rsidRPr="0045427D">
              <w:rPr>
                <w:sz w:val="20"/>
                <w:szCs w:val="20"/>
              </w:rPr>
              <w:t xml:space="preserve"> browsing on client computers.</w:t>
            </w:r>
            <w:r w:rsidRPr="0045427D">
              <w:rPr>
                <w:sz w:val="20"/>
                <w:szCs w:val="20"/>
              </w:rPr>
              <w:br/>
              <w:t>Required features of the software on the student’s computer (client)</w:t>
            </w:r>
            <w:proofErr w:type="gramStart"/>
            <w:r w:rsidRPr="0045427D">
              <w:rPr>
                <w:sz w:val="20"/>
                <w:szCs w:val="20"/>
              </w:rPr>
              <w:t>:</w:t>
            </w:r>
            <w:proofErr w:type="gramEnd"/>
            <w:r w:rsidRPr="0045427D">
              <w:rPr>
                <w:sz w:val="20"/>
                <w:szCs w:val="20"/>
              </w:rPr>
              <w:br/>
              <w:t>The application is resident on the student’s computer and the student cannot influence its operation. The application (teacher) enables/disables the student’s ability to use the computer. The student can use the application to ask the teacher a question.</w:t>
            </w:r>
          </w:p>
        </w:tc>
        <w:tc>
          <w:tcPr>
            <w:tcW w:w="990" w:type="dxa"/>
            <w:noWrap/>
            <w:vAlign w:val="center"/>
            <w:hideMark/>
          </w:tcPr>
          <w:p w:rsidR="00DA159A" w:rsidRPr="000F11E0" w:rsidRDefault="004A5D06" w:rsidP="001B308B">
            <w:pPr>
              <w:jc w:val="center"/>
              <w:rPr>
                <w:sz w:val="20"/>
                <w:szCs w:val="20"/>
              </w:rPr>
            </w:pPr>
            <w:r>
              <w:rPr>
                <w:sz w:val="20"/>
                <w:szCs w:val="20"/>
              </w:rPr>
              <w:lastRenderedPageBreak/>
              <w:t>26</w:t>
            </w:r>
            <w:r w:rsidR="002A4252">
              <w:rPr>
                <w:sz w:val="20"/>
                <w:szCs w:val="20"/>
              </w:rPr>
              <w:t xml:space="preserve"> pcs</w:t>
            </w:r>
          </w:p>
        </w:tc>
        <w:tc>
          <w:tcPr>
            <w:tcW w:w="3870" w:type="dxa"/>
          </w:tcPr>
          <w:p w:rsidR="00DA159A" w:rsidRPr="000F11E0" w:rsidRDefault="00DA159A" w:rsidP="001B308B">
            <w:pPr>
              <w:jc w:val="center"/>
              <w:rPr>
                <w:sz w:val="20"/>
                <w:szCs w:val="20"/>
              </w:rPr>
            </w:pPr>
          </w:p>
        </w:tc>
        <w:tc>
          <w:tcPr>
            <w:tcW w:w="1530" w:type="dxa"/>
          </w:tcPr>
          <w:p w:rsidR="00DA159A" w:rsidRPr="000F11E0" w:rsidRDefault="00DA159A" w:rsidP="001B308B">
            <w:pPr>
              <w:jc w:val="center"/>
              <w:rPr>
                <w:sz w:val="20"/>
                <w:szCs w:val="20"/>
              </w:rPr>
            </w:pPr>
          </w:p>
        </w:tc>
        <w:tc>
          <w:tcPr>
            <w:tcW w:w="1080" w:type="dxa"/>
          </w:tcPr>
          <w:p w:rsidR="00DA159A" w:rsidRPr="000F11E0" w:rsidRDefault="00DA159A" w:rsidP="001B308B">
            <w:pPr>
              <w:jc w:val="center"/>
              <w:rPr>
                <w:sz w:val="20"/>
                <w:szCs w:val="20"/>
              </w:rPr>
            </w:pPr>
          </w:p>
        </w:tc>
      </w:tr>
      <w:tr w:rsidR="001F68EA" w:rsidRPr="000F11E0" w:rsidTr="00A81534">
        <w:trPr>
          <w:trHeight w:val="3230"/>
        </w:trPr>
        <w:tc>
          <w:tcPr>
            <w:tcW w:w="480" w:type="dxa"/>
            <w:vMerge w:val="restart"/>
            <w:noWrap/>
            <w:vAlign w:val="center"/>
            <w:hideMark/>
          </w:tcPr>
          <w:p w:rsidR="001F68EA" w:rsidRPr="0045427D" w:rsidRDefault="001F68EA" w:rsidP="001B308B">
            <w:pPr>
              <w:jc w:val="center"/>
              <w:rPr>
                <w:b/>
                <w:sz w:val="20"/>
                <w:szCs w:val="20"/>
              </w:rPr>
            </w:pPr>
            <w:r w:rsidRPr="0045427D">
              <w:rPr>
                <w:b/>
                <w:sz w:val="20"/>
                <w:szCs w:val="20"/>
              </w:rPr>
              <w:lastRenderedPageBreak/>
              <w:t>4</w:t>
            </w:r>
          </w:p>
        </w:tc>
        <w:tc>
          <w:tcPr>
            <w:tcW w:w="1140" w:type="dxa"/>
            <w:vAlign w:val="center"/>
          </w:tcPr>
          <w:p w:rsidR="001F68EA" w:rsidRPr="0045427D" w:rsidRDefault="001F68EA" w:rsidP="008E5F4D">
            <w:pPr>
              <w:rPr>
                <w:b/>
                <w:sz w:val="20"/>
                <w:szCs w:val="20"/>
              </w:rPr>
            </w:pPr>
            <w:r w:rsidRPr="0045427D">
              <w:rPr>
                <w:b/>
                <w:sz w:val="20"/>
                <w:szCs w:val="20"/>
              </w:rPr>
              <w:t>TV 65"</w:t>
            </w:r>
          </w:p>
        </w:tc>
        <w:tc>
          <w:tcPr>
            <w:tcW w:w="6300" w:type="dxa"/>
          </w:tcPr>
          <w:p w:rsidR="001F68EA" w:rsidRPr="0045427D" w:rsidRDefault="001F68EA" w:rsidP="0045427D">
            <w:pPr>
              <w:rPr>
                <w:sz w:val="20"/>
                <w:szCs w:val="20"/>
              </w:rPr>
            </w:pPr>
            <w:proofErr w:type="spellStart"/>
            <w:r w:rsidRPr="0045427D">
              <w:rPr>
                <w:sz w:val="20"/>
                <w:szCs w:val="20"/>
              </w:rPr>
              <w:t>Tv</w:t>
            </w:r>
            <w:proofErr w:type="spellEnd"/>
            <w:r w:rsidRPr="0045427D">
              <w:rPr>
                <w:sz w:val="20"/>
                <w:szCs w:val="20"/>
              </w:rPr>
              <w:t>: Smart TV 65", 4K</w:t>
            </w:r>
          </w:p>
          <w:p w:rsidR="001F68EA" w:rsidRPr="0045427D" w:rsidRDefault="001F68EA" w:rsidP="0045427D">
            <w:pPr>
              <w:rPr>
                <w:sz w:val="20"/>
                <w:szCs w:val="20"/>
              </w:rPr>
            </w:pPr>
            <w:r w:rsidRPr="0045427D">
              <w:rPr>
                <w:sz w:val="20"/>
                <w:szCs w:val="20"/>
              </w:rPr>
              <w:t>Screen: 65", Pixel Precise Ultra HD, 60Hz, HLG, Dolby Vision, HDR10+</w:t>
            </w:r>
          </w:p>
          <w:p w:rsidR="001F68EA" w:rsidRPr="0045427D" w:rsidRDefault="001F68EA" w:rsidP="0045427D">
            <w:pPr>
              <w:rPr>
                <w:sz w:val="20"/>
                <w:szCs w:val="20"/>
              </w:rPr>
            </w:pPr>
            <w:r w:rsidRPr="0045427D">
              <w:rPr>
                <w:sz w:val="20"/>
                <w:szCs w:val="20"/>
              </w:rPr>
              <w:t>Resolution: 3840 x 2160</w:t>
            </w:r>
          </w:p>
          <w:p w:rsidR="001F68EA" w:rsidRPr="0045427D" w:rsidRDefault="001F68EA" w:rsidP="0045427D">
            <w:pPr>
              <w:rPr>
                <w:sz w:val="20"/>
                <w:szCs w:val="20"/>
              </w:rPr>
            </w:pPr>
            <w:r w:rsidRPr="0045427D">
              <w:rPr>
                <w:sz w:val="20"/>
                <w:szCs w:val="20"/>
              </w:rPr>
              <w:t>Digital TV reception: DVB-T/T2/T2-HD/C/S/S2</w:t>
            </w:r>
          </w:p>
          <w:p w:rsidR="001F68EA" w:rsidRPr="0045427D" w:rsidRDefault="001F68EA" w:rsidP="0045427D">
            <w:pPr>
              <w:rPr>
                <w:sz w:val="20"/>
                <w:szCs w:val="20"/>
              </w:rPr>
            </w:pPr>
            <w:r w:rsidRPr="0045427D">
              <w:rPr>
                <w:sz w:val="20"/>
                <w:szCs w:val="20"/>
              </w:rPr>
              <w:t>Audio output power (Watts): 2 x 10W</w:t>
            </w:r>
          </w:p>
          <w:p w:rsidR="001F68EA" w:rsidRPr="0045427D" w:rsidRDefault="001F68EA" w:rsidP="0045427D">
            <w:pPr>
              <w:rPr>
                <w:sz w:val="20"/>
                <w:szCs w:val="20"/>
              </w:rPr>
            </w:pPr>
            <w:r w:rsidRPr="0045427D">
              <w:rPr>
                <w:sz w:val="20"/>
                <w:szCs w:val="20"/>
              </w:rPr>
              <w:t xml:space="preserve">Sound enhancement:  Vocal Boost, AVL/Night Mode,  Bass Enhancement, Dolby </w:t>
            </w:r>
            <w:proofErr w:type="spellStart"/>
            <w:r w:rsidRPr="0045427D">
              <w:rPr>
                <w:sz w:val="20"/>
                <w:szCs w:val="20"/>
              </w:rPr>
              <w:t>Atmos</w:t>
            </w:r>
            <w:proofErr w:type="spellEnd"/>
            <w:r w:rsidRPr="0045427D">
              <w:rPr>
                <w:sz w:val="20"/>
                <w:szCs w:val="20"/>
              </w:rPr>
              <w:t>, Dolby Media Intelligence</w:t>
            </w:r>
          </w:p>
          <w:p w:rsidR="001F68EA" w:rsidRPr="0045427D" w:rsidRDefault="001F68EA" w:rsidP="0045427D">
            <w:pPr>
              <w:rPr>
                <w:sz w:val="20"/>
                <w:szCs w:val="20"/>
              </w:rPr>
            </w:pPr>
            <w:r w:rsidRPr="0045427D">
              <w:rPr>
                <w:sz w:val="20"/>
                <w:szCs w:val="20"/>
              </w:rPr>
              <w:t xml:space="preserve">Speaker type: </w:t>
            </w:r>
            <w:proofErr w:type="spellStart"/>
            <w:r w:rsidRPr="0045427D">
              <w:rPr>
                <w:sz w:val="20"/>
                <w:szCs w:val="20"/>
              </w:rPr>
              <w:t>DownFiring</w:t>
            </w:r>
            <w:proofErr w:type="spellEnd"/>
          </w:p>
          <w:p w:rsidR="001F68EA" w:rsidRPr="0045427D" w:rsidRDefault="001F68EA" w:rsidP="0045427D">
            <w:pPr>
              <w:rPr>
                <w:sz w:val="20"/>
                <w:szCs w:val="20"/>
              </w:rPr>
            </w:pPr>
            <w:r w:rsidRPr="0045427D">
              <w:rPr>
                <w:sz w:val="20"/>
                <w:szCs w:val="20"/>
              </w:rPr>
              <w:t>OS: Titan Smart TV</w:t>
            </w:r>
          </w:p>
          <w:p w:rsidR="001F68EA" w:rsidRPr="0045427D" w:rsidRDefault="001F68EA" w:rsidP="0045427D">
            <w:pPr>
              <w:rPr>
                <w:sz w:val="20"/>
                <w:szCs w:val="20"/>
              </w:rPr>
            </w:pPr>
            <w:r w:rsidRPr="0045427D">
              <w:rPr>
                <w:sz w:val="20"/>
                <w:szCs w:val="20"/>
              </w:rPr>
              <w:t xml:space="preserve">Connections: 3 x HDMI, 2 x USB,   Wireless connections 11ac Dual Band / BT 5.2, LAN, CI+, </w:t>
            </w:r>
            <w:proofErr w:type="spellStart"/>
            <w:r w:rsidRPr="0045427D">
              <w:rPr>
                <w:sz w:val="20"/>
                <w:szCs w:val="20"/>
              </w:rPr>
              <w:t>eARC</w:t>
            </w:r>
            <w:proofErr w:type="spellEnd"/>
            <w:r w:rsidRPr="0045427D">
              <w:rPr>
                <w:sz w:val="20"/>
                <w:szCs w:val="20"/>
              </w:rPr>
              <w:t xml:space="preserve"> (HDMI 1)</w:t>
            </w:r>
          </w:p>
          <w:p w:rsidR="001F68EA" w:rsidRPr="0045427D" w:rsidRDefault="001F68EA" w:rsidP="0045427D">
            <w:pPr>
              <w:rPr>
                <w:sz w:val="20"/>
                <w:szCs w:val="20"/>
              </w:rPr>
            </w:pPr>
            <w:r w:rsidRPr="0045427D">
              <w:rPr>
                <w:sz w:val="20"/>
                <w:szCs w:val="20"/>
              </w:rPr>
              <w:t>ECO Energy saving</w:t>
            </w:r>
          </w:p>
          <w:p w:rsidR="001F68EA" w:rsidRPr="000F11E0" w:rsidRDefault="001F68EA" w:rsidP="0045427D">
            <w:pPr>
              <w:rPr>
                <w:sz w:val="20"/>
                <w:szCs w:val="20"/>
              </w:rPr>
            </w:pPr>
            <w:r w:rsidRPr="0045427D">
              <w:rPr>
                <w:sz w:val="20"/>
                <w:szCs w:val="20"/>
              </w:rPr>
              <w:t>Warranty: 2 years</w:t>
            </w:r>
          </w:p>
        </w:tc>
        <w:tc>
          <w:tcPr>
            <w:tcW w:w="990" w:type="dxa"/>
            <w:noWrap/>
            <w:vAlign w:val="center"/>
            <w:hideMark/>
          </w:tcPr>
          <w:p w:rsidR="001F68EA" w:rsidRPr="000F11E0" w:rsidRDefault="001F68EA" w:rsidP="001F68EA">
            <w:pPr>
              <w:jc w:val="center"/>
              <w:rPr>
                <w:sz w:val="20"/>
                <w:szCs w:val="20"/>
              </w:rPr>
            </w:pPr>
            <w:r>
              <w:rPr>
                <w:sz w:val="20"/>
                <w:szCs w:val="20"/>
              </w:rPr>
              <w:t>809</w:t>
            </w:r>
            <w:r w:rsidR="002A4252">
              <w:rPr>
                <w:sz w:val="20"/>
                <w:szCs w:val="20"/>
              </w:rPr>
              <w:t xml:space="preserve"> pcs</w:t>
            </w:r>
          </w:p>
        </w:tc>
        <w:tc>
          <w:tcPr>
            <w:tcW w:w="3870" w:type="dxa"/>
          </w:tcPr>
          <w:p w:rsidR="001F68EA" w:rsidRPr="000F11E0" w:rsidRDefault="001F68EA" w:rsidP="00521BA2">
            <w:pPr>
              <w:jc w:val="center"/>
              <w:rPr>
                <w:sz w:val="20"/>
                <w:szCs w:val="20"/>
              </w:rPr>
            </w:pPr>
          </w:p>
        </w:tc>
        <w:tc>
          <w:tcPr>
            <w:tcW w:w="1530" w:type="dxa"/>
          </w:tcPr>
          <w:p w:rsidR="001F68EA" w:rsidRPr="000F11E0" w:rsidRDefault="001F68EA" w:rsidP="00521BA2">
            <w:pPr>
              <w:jc w:val="center"/>
              <w:rPr>
                <w:sz w:val="20"/>
                <w:szCs w:val="20"/>
              </w:rPr>
            </w:pPr>
          </w:p>
        </w:tc>
        <w:tc>
          <w:tcPr>
            <w:tcW w:w="1080" w:type="dxa"/>
          </w:tcPr>
          <w:p w:rsidR="001F68EA" w:rsidRPr="000F11E0" w:rsidRDefault="001F68EA" w:rsidP="00521BA2">
            <w:pPr>
              <w:jc w:val="center"/>
              <w:rPr>
                <w:sz w:val="20"/>
                <w:szCs w:val="20"/>
              </w:rPr>
            </w:pPr>
          </w:p>
        </w:tc>
      </w:tr>
      <w:tr w:rsidR="001F68EA" w:rsidRPr="000F11E0" w:rsidTr="00A81534">
        <w:trPr>
          <w:trHeight w:val="539"/>
        </w:trPr>
        <w:tc>
          <w:tcPr>
            <w:tcW w:w="480" w:type="dxa"/>
            <w:vMerge/>
            <w:noWrap/>
            <w:vAlign w:val="center"/>
          </w:tcPr>
          <w:p w:rsidR="001F68EA" w:rsidRPr="0045427D" w:rsidRDefault="001F68EA" w:rsidP="001B308B">
            <w:pPr>
              <w:jc w:val="center"/>
              <w:rPr>
                <w:b/>
                <w:sz w:val="20"/>
                <w:szCs w:val="20"/>
              </w:rPr>
            </w:pPr>
          </w:p>
        </w:tc>
        <w:tc>
          <w:tcPr>
            <w:tcW w:w="1140" w:type="dxa"/>
            <w:vAlign w:val="center"/>
          </w:tcPr>
          <w:p w:rsidR="001F68EA" w:rsidRPr="0045427D" w:rsidRDefault="001F68EA" w:rsidP="00A81534">
            <w:pPr>
              <w:rPr>
                <w:b/>
                <w:sz w:val="20"/>
                <w:szCs w:val="20"/>
              </w:rPr>
            </w:pPr>
            <w:r w:rsidRPr="001F68EA">
              <w:rPr>
                <w:b/>
                <w:sz w:val="20"/>
                <w:szCs w:val="20"/>
              </w:rPr>
              <w:t xml:space="preserve">HDMI cable </w:t>
            </w:r>
          </w:p>
        </w:tc>
        <w:tc>
          <w:tcPr>
            <w:tcW w:w="6300" w:type="dxa"/>
          </w:tcPr>
          <w:p w:rsidR="001F68EA" w:rsidRPr="0045427D" w:rsidRDefault="001F68EA" w:rsidP="0045427D">
            <w:pPr>
              <w:rPr>
                <w:sz w:val="20"/>
                <w:szCs w:val="20"/>
              </w:rPr>
            </w:pPr>
            <w:r w:rsidRPr="001F68EA">
              <w:rPr>
                <w:sz w:val="20"/>
                <w:szCs w:val="20"/>
              </w:rPr>
              <w:t>HDMI cable (10m)</w:t>
            </w:r>
          </w:p>
        </w:tc>
        <w:tc>
          <w:tcPr>
            <w:tcW w:w="990" w:type="dxa"/>
            <w:noWrap/>
            <w:vAlign w:val="center"/>
          </w:tcPr>
          <w:p w:rsidR="001F68EA" w:rsidRPr="000F11E0" w:rsidRDefault="001F68EA" w:rsidP="001F68EA">
            <w:pPr>
              <w:jc w:val="center"/>
              <w:rPr>
                <w:sz w:val="20"/>
                <w:szCs w:val="20"/>
              </w:rPr>
            </w:pPr>
            <w:r>
              <w:rPr>
                <w:sz w:val="20"/>
                <w:szCs w:val="20"/>
              </w:rPr>
              <w:t>809</w:t>
            </w:r>
            <w:r w:rsidR="002A4252">
              <w:rPr>
                <w:sz w:val="20"/>
                <w:szCs w:val="20"/>
              </w:rPr>
              <w:t xml:space="preserve"> </w:t>
            </w:r>
            <w:r w:rsidR="002A4252" w:rsidRPr="002A4252">
              <w:rPr>
                <w:sz w:val="20"/>
                <w:szCs w:val="20"/>
              </w:rPr>
              <w:t>pcs</w:t>
            </w:r>
          </w:p>
        </w:tc>
        <w:tc>
          <w:tcPr>
            <w:tcW w:w="3870" w:type="dxa"/>
          </w:tcPr>
          <w:p w:rsidR="001F68EA" w:rsidRPr="000F11E0" w:rsidRDefault="001F68EA" w:rsidP="00521BA2">
            <w:pPr>
              <w:jc w:val="center"/>
              <w:rPr>
                <w:sz w:val="20"/>
                <w:szCs w:val="20"/>
              </w:rPr>
            </w:pPr>
          </w:p>
        </w:tc>
        <w:tc>
          <w:tcPr>
            <w:tcW w:w="1530" w:type="dxa"/>
          </w:tcPr>
          <w:p w:rsidR="001F68EA" w:rsidRPr="000F11E0" w:rsidRDefault="001F68EA" w:rsidP="00521BA2">
            <w:pPr>
              <w:jc w:val="center"/>
              <w:rPr>
                <w:sz w:val="20"/>
                <w:szCs w:val="20"/>
              </w:rPr>
            </w:pPr>
          </w:p>
        </w:tc>
        <w:tc>
          <w:tcPr>
            <w:tcW w:w="1080" w:type="dxa"/>
          </w:tcPr>
          <w:p w:rsidR="001F68EA" w:rsidRPr="000F11E0" w:rsidRDefault="001F68EA" w:rsidP="00521BA2">
            <w:pPr>
              <w:jc w:val="center"/>
              <w:rPr>
                <w:sz w:val="20"/>
                <w:szCs w:val="20"/>
              </w:rPr>
            </w:pPr>
          </w:p>
        </w:tc>
      </w:tr>
      <w:tr w:rsidR="001F68EA" w:rsidRPr="000F11E0" w:rsidTr="00A81534">
        <w:trPr>
          <w:trHeight w:val="521"/>
        </w:trPr>
        <w:tc>
          <w:tcPr>
            <w:tcW w:w="480" w:type="dxa"/>
            <w:vMerge/>
            <w:noWrap/>
            <w:vAlign w:val="center"/>
          </w:tcPr>
          <w:p w:rsidR="001F68EA" w:rsidRPr="0045427D" w:rsidRDefault="001F68EA" w:rsidP="001B308B">
            <w:pPr>
              <w:jc w:val="center"/>
              <w:rPr>
                <w:b/>
                <w:sz w:val="20"/>
                <w:szCs w:val="20"/>
              </w:rPr>
            </w:pPr>
          </w:p>
        </w:tc>
        <w:tc>
          <w:tcPr>
            <w:tcW w:w="1140" w:type="dxa"/>
            <w:vAlign w:val="center"/>
          </w:tcPr>
          <w:p w:rsidR="001F68EA" w:rsidRPr="0045427D" w:rsidRDefault="001F68EA" w:rsidP="008E5F4D">
            <w:pPr>
              <w:rPr>
                <w:b/>
                <w:sz w:val="20"/>
                <w:szCs w:val="20"/>
              </w:rPr>
            </w:pPr>
            <w:r w:rsidRPr="001F68EA">
              <w:rPr>
                <w:b/>
                <w:sz w:val="20"/>
                <w:szCs w:val="20"/>
              </w:rPr>
              <w:t>TV holder</w:t>
            </w:r>
          </w:p>
        </w:tc>
        <w:tc>
          <w:tcPr>
            <w:tcW w:w="6300" w:type="dxa"/>
          </w:tcPr>
          <w:p w:rsidR="001F68EA" w:rsidRPr="0045427D" w:rsidRDefault="001F68EA" w:rsidP="0045427D">
            <w:pPr>
              <w:rPr>
                <w:sz w:val="20"/>
                <w:szCs w:val="20"/>
              </w:rPr>
            </w:pPr>
            <w:r w:rsidRPr="001F68EA">
              <w:rPr>
                <w:sz w:val="20"/>
                <w:szCs w:val="20"/>
              </w:rPr>
              <w:t>TV holder for 65"</w:t>
            </w:r>
          </w:p>
        </w:tc>
        <w:tc>
          <w:tcPr>
            <w:tcW w:w="990" w:type="dxa"/>
            <w:noWrap/>
            <w:vAlign w:val="center"/>
          </w:tcPr>
          <w:p w:rsidR="001F68EA" w:rsidRPr="000F11E0" w:rsidRDefault="001F68EA" w:rsidP="001F68EA">
            <w:pPr>
              <w:jc w:val="center"/>
              <w:rPr>
                <w:sz w:val="20"/>
                <w:szCs w:val="20"/>
              </w:rPr>
            </w:pPr>
            <w:r>
              <w:rPr>
                <w:sz w:val="20"/>
                <w:szCs w:val="20"/>
              </w:rPr>
              <w:t>809</w:t>
            </w:r>
            <w:r w:rsidR="002A4252">
              <w:rPr>
                <w:sz w:val="20"/>
                <w:szCs w:val="20"/>
              </w:rPr>
              <w:t xml:space="preserve"> </w:t>
            </w:r>
            <w:r w:rsidR="002A4252" w:rsidRPr="002A4252">
              <w:rPr>
                <w:sz w:val="20"/>
                <w:szCs w:val="20"/>
              </w:rPr>
              <w:t>pcs</w:t>
            </w:r>
          </w:p>
        </w:tc>
        <w:tc>
          <w:tcPr>
            <w:tcW w:w="3870" w:type="dxa"/>
          </w:tcPr>
          <w:p w:rsidR="001F68EA" w:rsidRPr="000F11E0" w:rsidRDefault="001F68EA" w:rsidP="00521BA2">
            <w:pPr>
              <w:jc w:val="center"/>
              <w:rPr>
                <w:sz w:val="20"/>
                <w:szCs w:val="20"/>
              </w:rPr>
            </w:pPr>
          </w:p>
        </w:tc>
        <w:tc>
          <w:tcPr>
            <w:tcW w:w="1530" w:type="dxa"/>
          </w:tcPr>
          <w:p w:rsidR="001F68EA" w:rsidRPr="000F11E0" w:rsidRDefault="001F68EA" w:rsidP="00521BA2">
            <w:pPr>
              <w:jc w:val="center"/>
              <w:rPr>
                <w:sz w:val="20"/>
                <w:szCs w:val="20"/>
              </w:rPr>
            </w:pPr>
          </w:p>
        </w:tc>
        <w:tc>
          <w:tcPr>
            <w:tcW w:w="1080" w:type="dxa"/>
          </w:tcPr>
          <w:p w:rsidR="001F68EA" w:rsidRPr="000F11E0" w:rsidRDefault="001F68EA" w:rsidP="00521BA2">
            <w:pPr>
              <w:jc w:val="center"/>
              <w:rPr>
                <w:sz w:val="20"/>
                <w:szCs w:val="20"/>
              </w:rPr>
            </w:pPr>
          </w:p>
        </w:tc>
      </w:tr>
      <w:tr w:rsidR="00DA159A" w:rsidRPr="000F11E0" w:rsidTr="00A81534">
        <w:trPr>
          <w:trHeight w:val="5940"/>
        </w:trPr>
        <w:tc>
          <w:tcPr>
            <w:tcW w:w="480" w:type="dxa"/>
            <w:noWrap/>
            <w:vAlign w:val="center"/>
            <w:hideMark/>
          </w:tcPr>
          <w:p w:rsidR="00DA159A" w:rsidRPr="00A81534" w:rsidRDefault="00DA159A" w:rsidP="001B308B">
            <w:pPr>
              <w:jc w:val="center"/>
              <w:rPr>
                <w:b/>
                <w:sz w:val="20"/>
                <w:szCs w:val="20"/>
              </w:rPr>
            </w:pPr>
            <w:r w:rsidRPr="00A81534">
              <w:rPr>
                <w:b/>
                <w:sz w:val="20"/>
                <w:szCs w:val="20"/>
              </w:rPr>
              <w:lastRenderedPageBreak/>
              <w:t>5</w:t>
            </w:r>
          </w:p>
        </w:tc>
        <w:tc>
          <w:tcPr>
            <w:tcW w:w="1140" w:type="dxa"/>
            <w:vAlign w:val="center"/>
          </w:tcPr>
          <w:p w:rsidR="00DA159A" w:rsidRPr="00A81534" w:rsidRDefault="001F68EA" w:rsidP="008E5F4D">
            <w:pPr>
              <w:rPr>
                <w:b/>
                <w:sz w:val="20"/>
                <w:szCs w:val="20"/>
              </w:rPr>
            </w:pPr>
            <w:r w:rsidRPr="00A81534">
              <w:rPr>
                <w:b/>
                <w:sz w:val="20"/>
                <w:szCs w:val="20"/>
              </w:rPr>
              <w:t>Multifunction printer</w:t>
            </w:r>
          </w:p>
        </w:tc>
        <w:tc>
          <w:tcPr>
            <w:tcW w:w="6300" w:type="dxa"/>
          </w:tcPr>
          <w:p w:rsidR="001F68EA" w:rsidRPr="001F68EA" w:rsidRDefault="001F68EA" w:rsidP="001F68EA">
            <w:pPr>
              <w:rPr>
                <w:sz w:val="20"/>
                <w:szCs w:val="20"/>
              </w:rPr>
            </w:pPr>
            <w:r w:rsidRPr="001F68EA">
              <w:rPr>
                <w:sz w:val="20"/>
                <w:szCs w:val="20"/>
              </w:rPr>
              <w:t>Functions: printing, copying, scanning</w:t>
            </w:r>
          </w:p>
          <w:p w:rsidR="001F68EA" w:rsidRPr="001F68EA" w:rsidRDefault="001F68EA" w:rsidP="001F68EA">
            <w:pPr>
              <w:rPr>
                <w:sz w:val="20"/>
                <w:szCs w:val="20"/>
              </w:rPr>
            </w:pPr>
            <w:r w:rsidRPr="001F68EA">
              <w:rPr>
                <w:sz w:val="20"/>
                <w:szCs w:val="20"/>
              </w:rPr>
              <w:t>Print specifications:</w:t>
            </w:r>
          </w:p>
          <w:p w:rsidR="001F68EA" w:rsidRPr="001F68EA" w:rsidRDefault="001F68EA" w:rsidP="001F68EA">
            <w:pPr>
              <w:rPr>
                <w:sz w:val="20"/>
                <w:szCs w:val="20"/>
              </w:rPr>
            </w:pPr>
            <w:r w:rsidRPr="001F68EA">
              <w:rPr>
                <w:sz w:val="20"/>
                <w:szCs w:val="20"/>
              </w:rPr>
              <w:t xml:space="preserve">Print speed: 29 pages/min, Black (A4, ready): As fast as 7 sec, Black (A4, duplex): Up to 18 </w:t>
            </w:r>
            <w:proofErr w:type="spellStart"/>
            <w:r w:rsidRPr="001F68EA">
              <w:rPr>
                <w:sz w:val="20"/>
                <w:szCs w:val="20"/>
              </w:rPr>
              <w:t>ipm</w:t>
            </w:r>
            <w:proofErr w:type="spellEnd"/>
          </w:p>
          <w:p w:rsidR="001F68EA" w:rsidRPr="001F68EA" w:rsidRDefault="001F68EA" w:rsidP="001F68EA">
            <w:pPr>
              <w:rPr>
                <w:sz w:val="20"/>
                <w:szCs w:val="20"/>
              </w:rPr>
            </w:pPr>
            <w:r w:rsidRPr="001F68EA">
              <w:rPr>
                <w:sz w:val="20"/>
                <w:szCs w:val="20"/>
              </w:rPr>
              <w:t>Monthly print volume: 20,000 pages.</w:t>
            </w:r>
          </w:p>
          <w:p w:rsidR="001F68EA" w:rsidRPr="001F68EA" w:rsidRDefault="001F68EA" w:rsidP="001F68EA">
            <w:pPr>
              <w:rPr>
                <w:sz w:val="20"/>
                <w:szCs w:val="20"/>
              </w:rPr>
            </w:pPr>
            <w:r w:rsidRPr="001F68EA">
              <w:rPr>
                <w:sz w:val="20"/>
                <w:szCs w:val="20"/>
              </w:rPr>
              <w:t>Printing technology: laser.</w:t>
            </w:r>
          </w:p>
          <w:p w:rsidR="001F68EA" w:rsidRPr="001F68EA" w:rsidRDefault="001F68EA" w:rsidP="001F68EA">
            <w:pPr>
              <w:rPr>
                <w:sz w:val="20"/>
                <w:szCs w:val="20"/>
              </w:rPr>
            </w:pPr>
            <w:r w:rsidRPr="001F68EA">
              <w:rPr>
                <w:sz w:val="20"/>
                <w:szCs w:val="20"/>
              </w:rPr>
              <w:t>Print quality: 600 x 600 dpi.</w:t>
            </w:r>
          </w:p>
          <w:p w:rsidR="001F68EA" w:rsidRPr="001F68EA" w:rsidRDefault="001F68EA" w:rsidP="001F68EA">
            <w:pPr>
              <w:rPr>
                <w:sz w:val="20"/>
                <w:szCs w:val="20"/>
              </w:rPr>
            </w:pPr>
            <w:r w:rsidRPr="001F68EA">
              <w:rPr>
                <w:sz w:val="20"/>
                <w:szCs w:val="20"/>
              </w:rPr>
              <w:t>CIS scan specifications</w:t>
            </w:r>
          </w:p>
          <w:p w:rsidR="001F68EA" w:rsidRPr="001F68EA" w:rsidRDefault="001F68EA" w:rsidP="001F68EA">
            <w:pPr>
              <w:rPr>
                <w:sz w:val="20"/>
                <w:szCs w:val="20"/>
              </w:rPr>
            </w:pPr>
            <w:r w:rsidRPr="001F68EA">
              <w:rPr>
                <w:sz w:val="20"/>
                <w:szCs w:val="20"/>
              </w:rPr>
              <w:t>Scanner type: flatbed, ADF</w:t>
            </w:r>
          </w:p>
          <w:p w:rsidR="001F68EA" w:rsidRPr="001F68EA" w:rsidRDefault="001F68EA" w:rsidP="001F68EA">
            <w:pPr>
              <w:rPr>
                <w:sz w:val="20"/>
                <w:szCs w:val="20"/>
              </w:rPr>
            </w:pPr>
            <w:r w:rsidRPr="001F68EA">
              <w:rPr>
                <w:sz w:val="20"/>
                <w:szCs w:val="20"/>
              </w:rPr>
              <w:t xml:space="preserve">Scan </w:t>
            </w:r>
            <w:proofErr w:type="spellStart"/>
            <w:r w:rsidRPr="001F68EA">
              <w:rPr>
                <w:sz w:val="20"/>
                <w:szCs w:val="20"/>
              </w:rPr>
              <w:t>Scan</w:t>
            </w:r>
            <w:proofErr w:type="spellEnd"/>
            <w:r w:rsidRPr="001F68EA">
              <w:rPr>
                <w:sz w:val="20"/>
                <w:szCs w:val="20"/>
              </w:rPr>
              <w:t xml:space="preserve"> speed Normal (A4): Up to 19 ppm (black and white), up to 10 ppm (</w:t>
            </w:r>
            <w:proofErr w:type="spellStart"/>
            <w:r w:rsidRPr="001F68EA">
              <w:rPr>
                <w:sz w:val="20"/>
                <w:szCs w:val="20"/>
              </w:rPr>
              <w:t>colour</w:t>
            </w:r>
            <w:proofErr w:type="spellEnd"/>
            <w:r w:rsidRPr="001F68EA">
              <w:rPr>
                <w:sz w:val="20"/>
                <w:szCs w:val="20"/>
              </w:rPr>
              <w:t>)</w:t>
            </w:r>
          </w:p>
          <w:p w:rsidR="001F68EA" w:rsidRPr="001F68EA" w:rsidRDefault="001F68EA" w:rsidP="001F68EA">
            <w:pPr>
              <w:rPr>
                <w:sz w:val="20"/>
                <w:szCs w:val="20"/>
              </w:rPr>
            </w:pPr>
            <w:r w:rsidRPr="001F68EA">
              <w:rPr>
                <w:sz w:val="20"/>
                <w:szCs w:val="20"/>
              </w:rPr>
              <w:t>Scan file format JPEG, TIF, PDF, BMP, PNG</w:t>
            </w:r>
          </w:p>
          <w:p w:rsidR="001F68EA" w:rsidRPr="001F68EA" w:rsidRDefault="001F68EA" w:rsidP="001F68EA">
            <w:pPr>
              <w:rPr>
                <w:sz w:val="20"/>
                <w:szCs w:val="20"/>
              </w:rPr>
            </w:pPr>
            <w:r w:rsidRPr="001F68EA">
              <w:rPr>
                <w:sz w:val="20"/>
                <w:szCs w:val="20"/>
              </w:rPr>
              <w:t>Copy specifications: Copy speed: 29 copies/min.</w:t>
            </w:r>
          </w:p>
          <w:p w:rsidR="001F68EA" w:rsidRPr="001F68EA" w:rsidRDefault="001F68EA" w:rsidP="001F68EA">
            <w:pPr>
              <w:rPr>
                <w:sz w:val="20"/>
                <w:szCs w:val="20"/>
              </w:rPr>
            </w:pPr>
            <w:r w:rsidRPr="001F68EA">
              <w:rPr>
                <w:sz w:val="20"/>
                <w:szCs w:val="20"/>
              </w:rPr>
              <w:t xml:space="preserve">Copier specifications Reduce/Enlarge; Number of Copies; Lighter/Darker; </w:t>
            </w:r>
            <w:proofErr w:type="spellStart"/>
            <w:r w:rsidRPr="001F68EA">
              <w:rPr>
                <w:sz w:val="20"/>
                <w:szCs w:val="20"/>
              </w:rPr>
              <w:t>Optimise</w:t>
            </w:r>
            <w:proofErr w:type="spellEnd"/>
            <w:r w:rsidRPr="001F68EA">
              <w:rPr>
                <w:sz w:val="20"/>
                <w:szCs w:val="20"/>
              </w:rPr>
              <w:t>; Paper size/type. It supports collation and single-sided on ADF bundles; Maximum number of copies: Up to 99 copies; Reduce/Enlarge: 25 to 400%</w:t>
            </w:r>
          </w:p>
          <w:p w:rsidR="001F68EA" w:rsidRPr="001F68EA" w:rsidRDefault="001F68EA" w:rsidP="001F68EA">
            <w:pPr>
              <w:rPr>
                <w:sz w:val="20"/>
                <w:szCs w:val="20"/>
              </w:rPr>
            </w:pPr>
            <w:r w:rsidRPr="001F68EA">
              <w:rPr>
                <w:sz w:val="20"/>
                <w:szCs w:val="20"/>
              </w:rPr>
              <w:t xml:space="preserve">Connectivity: 1 Gigabit Ethernet 10/100/1000 Base-TX network; 1 Hi-Speed USB 2.0 (device); </w:t>
            </w:r>
          </w:p>
          <w:p w:rsidR="001F68EA" w:rsidRPr="001F68EA" w:rsidRDefault="001F68EA" w:rsidP="001F68EA">
            <w:pPr>
              <w:rPr>
                <w:sz w:val="20"/>
                <w:szCs w:val="20"/>
              </w:rPr>
            </w:pPr>
            <w:r w:rsidRPr="001F68EA">
              <w:rPr>
                <w:sz w:val="20"/>
                <w:szCs w:val="20"/>
              </w:rPr>
              <w:t>General:</w:t>
            </w:r>
          </w:p>
          <w:p w:rsidR="001F68EA" w:rsidRPr="001F68EA" w:rsidRDefault="001F68EA" w:rsidP="001F68EA">
            <w:pPr>
              <w:rPr>
                <w:sz w:val="20"/>
                <w:szCs w:val="20"/>
              </w:rPr>
            </w:pPr>
            <w:r w:rsidRPr="001F68EA">
              <w:rPr>
                <w:sz w:val="20"/>
                <w:szCs w:val="20"/>
              </w:rPr>
              <w:t>Memory: 64MB.</w:t>
            </w:r>
          </w:p>
          <w:p w:rsidR="001F68EA" w:rsidRPr="001F68EA" w:rsidRDefault="001F68EA" w:rsidP="001F68EA">
            <w:pPr>
              <w:rPr>
                <w:sz w:val="20"/>
                <w:szCs w:val="20"/>
              </w:rPr>
            </w:pPr>
            <w:r w:rsidRPr="001F68EA">
              <w:rPr>
                <w:sz w:val="20"/>
                <w:szCs w:val="20"/>
              </w:rPr>
              <w:t>Processor: 500 MHz</w:t>
            </w:r>
          </w:p>
          <w:p w:rsidR="001F68EA" w:rsidRPr="001F68EA" w:rsidRDefault="001F68EA" w:rsidP="001F68EA">
            <w:pPr>
              <w:rPr>
                <w:sz w:val="20"/>
                <w:szCs w:val="20"/>
              </w:rPr>
            </w:pPr>
            <w:r w:rsidRPr="001F68EA">
              <w:rPr>
                <w:sz w:val="20"/>
                <w:szCs w:val="20"/>
              </w:rPr>
              <w:t>Control panel Icon LCD; 5 lights (Status, Media, Attention, Toner, Lid open); 10 buttons (Power, Info, Wi-Fi, Resume, Cancel, Plus, Menu, Minus, Copy, ID copy)</w:t>
            </w:r>
          </w:p>
          <w:p w:rsidR="001F68EA" w:rsidRPr="001F68EA" w:rsidRDefault="001F68EA" w:rsidP="001F68EA">
            <w:pPr>
              <w:rPr>
                <w:sz w:val="20"/>
                <w:szCs w:val="20"/>
              </w:rPr>
            </w:pPr>
            <w:r w:rsidRPr="001F68EA">
              <w:rPr>
                <w:sz w:val="20"/>
                <w:szCs w:val="20"/>
              </w:rPr>
              <w:t>Paper input: 150 sheets.</w:t>
            </w:r>
          </w:p>
          <w:p w:rsidR="001F68EA" w:rsidRPr="001F68EA" w:rsidRDefault="001F68EA" w:rsidP="001F68EA">
            <w:pPr>
              <w:rPr>
                <w:sz w:val="20"/>
                <w:szCs w:val="20"/>
              </w:rPr>
            </w:pPr>
            <w:r w:rsidRPr="001F68EA">
              <w:rPr>
                <w:sz w:val="20"/>
                <w:szCs w:val="20"/>
              </w:rPr>
              <w:t>Paper output: 100 sheets.</w:t>
            </w:r>
          </w:p>
          <w:p w:rsidR="001F68EA" w:rsidRPr="001F68EA" w:rsidRDefault="001F68EA" w:rsidP="001F68EA">
            <w:pPr>
              <w:rPr>
                <w:sz w:val="20"/>
                <w:szCs w:val="20"/>
              </w:rPr>
            </w:pPr>
            <w:r w:rsidRPr="001F68EA">
              <w:rPr>
                <w:sz w:val="20"/>
                <w:szCs w:val="20"/>
              </w:rPr>
              <w:t>Standard toner cartridge with a capacity of  700 pages (supplied with the device), possible to use High Yield Toner Cartridge  minimum 2,600 pages</w:t>
            </w:r>
          </w:p>
          <w:p w:rsidR="001F68EA" w:rsidRPr="001F68EA" w:rsidRDefault="001F68EA" w:rsidP="001F68EA">
            <w:pPr>
              <w:rPr>
                <w:sz w:val="20"/>
                <w:szCs w:val="20"/>
              </w:rPr>
            </w:pPr>
            <w:r w:rsidRPr="001F68EA">
              <w:rPr>
                <w:sz w:val="20"/>
                <w:szCs w:val="20"/>
              </w:rPr>
              <w:t>USB cable for connecting to a computer.</w:t>
            </w:r>
          </w:p>
          <w:p w:rsidR="00DA159A" w:rsidRPr="000F11E0" w:rsidRDefault="001F68EA" w:rsidP="001F68EA">
            <w:pPr>
              <w:rPr>
                <w:sz w:val="20"/>
                <w:szCs w:val="20"/>
              </w:rPr>
            </w:pPr>
            <w:r w:rsidRPr="001F68EA">
              <w:rPr>
                <w:sz w:val="20"/>
                <w:szCs w:val="20"/>
              </w:rPr>
              <w:t>Warranty: 1 year manufacturer's warranty.</w:t>
            </w:r>
          </w:p>
        </w:tc>
        <w:tc>
          <w:tcPr>
            <w:tcW w:w="990" w:type="dxa"/>
            <w:noWrap/>
            <w:vAlign w:val="center"/>
          </w:tcPr>
          <w:p w:rsidR="00DA159A" w:rsidRPr="000F11E0" w:rsidRDefault="00A81534" w:rsidP="001B308B">
            <w:pPr>
              <w:jc w:val="center"/>
              <w:rPr>
                <w:sz w:val="20"/>
                <w:szCs w:val="20"/>
              </w:rPr>
            </w:pPr>
            <w:r>
              <w:rPr>
                <w:sz w:val="20"/>
                <w:szCs w:val="20"/>
              </w:rPr>
              <w:t>480</w:t>
            </w:r>
            <w:r w:rsidR="002A4252">
              <w:rPr>
                <w:sz w:val="20"/>
                <w:szCs w:val="20"/>
              </w:rPr>
              <w:t xml:space="preserve"> pcs</w:t>
            </w:r>
          </w:p>
        </w:tc>
        <w:tc>
          <w:tcPr>
            <w:tcW w:w="3870" w:type="dxa"/>
          </w:tcPr>
          <w:p w:rsidR="00DA159A" w:rsidRPr="000F11E0" w:rsidRDefault="00DA159A" w:rsidP="001B308B">
            <w:pPr>
              <w:jc w:val="center"/>
              <w:rPr>
                <w:sz w:val="20"/>
                <w:szCs w:val="20"/>
              </w:rPr>
            </w:pPr>
          </w:p>
        </w:tc>
        <w:tc>
          <w:tcPr>
            <w:tcW w:w="1530" w:type="dxa"/>
          </w:tcPr>
          <w:p w:rsidR="00DA159A" w:rsidRPr="000F11E0" w:rsidRDefault="00DA159A" w:rsidP="001B308B">
            <w:pPr>
              <w:jc w:val="center"/>
              <w:rPr>
                <w:sz w:val="20"/>
                <w:szCs w:val="20"/>
              </w:rPr>
            </w:pPr>
          </w:p>
        </w:tc>
        <w:tc>
          <w:tcPr>
            <w:tcW w:w="1080" w:type="dxa"/>
          </w:tcPr>
          <w:p w:rsidR="00DA159A" w:rsidRPr="000F11E0" w:rsidRDefault="00DA159A" w:rsidP="001B308B">
            <w:pPr>
              <w:jc w:val="center"/>
              <w:rPr>
                <w:sz w:val="20"/>
                <w:szCs w:val="20"/>
              </w:rPr>
            </w:pPr>
          </w:p>
        </w:tc>
      </w:tr>
      <w:tr w:rsidR="00436F70" w:rsidRPr="000F11E0" w:rsidTr="00436F70">
        <w:trPr>
          <w:trHeight w:val="692"/>
        </w:trPr>
        <w:tc>
          <w:tcPr>
            <w:tcW w:w="480" w:type="dxa"/>
            <w:vMerge w:val="restart"/>
            <w:noWrap/>
            <w:vAlign w:val="center"/>
          </w:tcPr>
          <w:p w:rsidR="00436F70" w:rsidRPr="00A81534" w:rsidRDefault="00436F70" w:rsidP="001B308B">
            <w:pPr>
              <w:jc w:val="center"/>
              <w:rPr>
                <w:b/>
                <w:sz w:val="20"/>
                <w:szCs w:val="20"/>
              </w:rPr>
            </w:pPr>
            <w:r>
              <w:rPr>
                <w:b/>
                <w:sz w:val="20"/>
                <w:szCs w:val="20"/>
              </w:rPr>
              <w:t>6</w:t>
            </w:r>
          </w:p>
        </w:tc>
        <w:tc>
          <w:tcPr>
            <w:tcW w:w="1140" w:type="dxa"/>
            <w:vMerge w:val="restart"/>
            <w:vAlign w:val="center"/>
          </w:tcPr>
          <w:p w:rsidR="00436F70" w:rsidRPr="00A81534" w:rsidRDefault="00436F70" w:rsidP="008E5F4D">
            <w:pPr>
              <w:rPr>
                <w:b/>
                <w:sz w:val="20"/>
                <w:szCs w:val="20"/>
              </w:rPr>
            </w:pPr>
            <w:r w:rsidRPr="00436F70">
              <w:rPr>
                <w:b/>
                <w:sz w:val="20"/>
                <w:szCs w:val="20"/>
              </w:rPr>
              <w:t>Additional equipment- Power extension cables</w:t>
            </w:r>
          </w:p>
        </w:tc>
        <w:tc>
          <w:tcPr>
            <w:tcW w:w="6300" w:type="dxa"/>
          </w:tcPr>
          <w:p w:rsidR="00436F70" w:rsidRPr="001F68EA" w:rsidRDefault="00436F70" w:rsidP="001F68EA">
            <w:pPr>
              <w:rPr>
                <w:sz w:val="20"/>
                <w:szCs w:val="20"/>
              </w:rPr>
            </w:pPr>
            <w:r w:rsidRPr="00436F70">
              <w:rPr>
                <w:sz w:val="20"/>
                <w:szCs w:val="20"/>
              </w:rPr>
              <w:t>Extension cable 250V/16A, 3500 W with switch and overvoltage protection, length (m) 1.8, minimum number of connections 4</w:t>
            </w:r>
          </w:p>
        </w:tc>
        <w:tc>
          <w:tcPr>
            <w:tcW w:w="990" w:type="dxa"/>
            <w:noWrap/>
            <w:vAlign w:val="center"/>
          </w:tcPr>
          <w:p w:rsidR="00436F70" w:rsidRDefault="00490114" w:rsidP="001B308B">
            <w:pPr>
              <w:jc w:val="center"/>
              <w:rPr>
                <w:sz w:val="20"/>
                <w:szCs w:val="20"/>
              </w:rPr>
            </w:pPr>
            <w:r>
              <w:rPr>
                <w:sz w:val="20"/>
                <w:szCs w:val="20"/>
              </w:rPr>
              <w:t>250</w:t>
            </w:r>
            <w:r w:rsidR="002A4252">
              <w:rPr>
                <w:sz w:val="20"/>
                <w:szCs w:val="20"/>
              </w:rPr>
              <w:t xml:space="preserve"> </w:t>
            </w:r>
            <w:r w:rsidR="002A4252" w:rsidRPr="002A4252">
              <w:rPr>
                <w:sz w:val="20"/>
                <w:szCs w:val="20"/>
              </w:rPr>
              <w:t>pcs</w:t>
            </w:r>
          </w:p>
        </w:tc>
        <w:tc>
          <w:tcPr>
            <w:tcW w:w="3870" w:type="dxa"/>
            <w:vMerge w:val="restart"/>
          </w:tcPr>
          <w:p w:rsidR="00436F70" w:rsidRPr="000F11E0" w:rsidRDefault="00436F70" w:rsidP="001B308B">
            <w:pPr>
              <w:jc w:val="center"/>
              <w:rPr>
                <w:sz w:val="20"/>
                <w:szCs w:val="20"/>
              </w:rPr>
            </w:pPr>
          </w:p>
        </w:tc>
        <w:tc>
          <w:tcPr>
            <w:tcW w:w="1530" w:type="dxa"/>
            <w:vMerge w:val="restart"/>
          </w:tcPr>
          <w:p w:rsidR="00436F70" w:rsidRPr="000F11E0" w:rsidRDefault="00436F70" w:rsidP="001B308B">
            <w:pPr>
              <w:jc w:val="center"/>
              <w:rPr>
                <w:sz w:val="20"/>
                <w:szCs w:val="20"/>
              </w:rPr>
            </w:pPr>
          </w:p>
        </w:tc>
        <w:tc>
          <w:tcPr>
            <w:tcW w:w="1080" w:type="dxa"/>
            <w:vMerge w:val="restart"/>
          </w:tcPr>
          <w:p w:rsidR="00436F70" w:rsidRPr="000F11E0" w:rsidRDefault="00436F70" w:rsidP="001B308B">
            <w:pPr>
              <w:jc w:val="center"/>
              <w:rPr>
                <w:sz w:val="20"/>
                <w:szCs w:val="20"/>
              </w:rPr>
            </w:pPr>
          </w:p>
        </w:tc>
      </w:tr>
      <w:tr w:rsidR="00436F70" w:rsidRPr="000F11E0" w:rsidTr="00436F70">
        <w:trPr>
          <w:trHeight w:val="620"/>
        </w:trPr>
        <w:tc>
          <w:tcPr>
            <w:tcW w:w="480" w:type="dxa"/>
            <w:vMerge/>
            <w:noWrap/>
            <w:vAlign w:val="center"/>
          </w:tcPr>
          <w:p w:rsidR="00436F70" w:rsidRDefault="00436F70" w:rsidP="00436F70">
            <w:pPr>
              <w:jc w:val="center"/>
              <w:rPr>
                <w:b/>
                <w:sz w:val="20"/>
                <w:szCs w:val="20"/>
              </w:rPr>
            </w:pPr>
          </w:p>
        </w:tc>
        <w:tc>
          <w:tcPr>
            <w:tcW w:w="1140" w:type="dxa"/>
            <w:vMerge/>
            <w:vAlign w:val="center"/>
          </w:tcPr>
          <w:p w:rsidR="00436F70" w:rsidRPr="00436F70" w:rsidRDefault="00436F70" w:rsidP="00436F70">
            <w:pPr>
              <w:rPr>
                <w:b/>
                <w:sz w:val="20"/>
                <w:szCs w:val="20"/>
              </w:rPr>
            </w:pPr>
          </w:p>
        </w:tc>
        <w:tc>
          <w:tcPr>
            <w:tcW w:w="6300" w:type="dxa"/>
          </w:tcPr>
          <w:p w:rsidR="00436F70" w:rsidRPr="00292B86" w:rsidRDefault="00436F70" w:rsidP="00436F70">
            <w:pPr>
              <w:rPr>
                <w:sz w:val="20"/>
                <w:szCs w:val="20"/>
              </w:rPr>
            </w:pPr>
            <w:r w:rsidRPr="00292B86">
              <w:rPr>
                <w:sz w:val="20"/>
                <w:szCs w:val="20"/>
              </w:rPr>
              <w:t>Extension cable 250V/16A, 3500 W with switch, length (m) 4, minimum number of connections 4</w:t>
            </w:r>
          </w:p>
        </w:tc>
        <w:tc>
          <w:tcPr>
            <w:tcW w:w="990" w:type="dxa"/>
            <w:noWrap/>
            <w:vAlign w:val="center"/>
          </w:tcPr>
          <w:p w:rsidR="00436F70" w:rsidRDefault="00490114" w:rsidP="00436F70">
            <w:pPr>
              <w:jc w:val="center"/>
              <w:rPr>
                <w:sz w:val="20"/>
                <w:szCs w:val="20"/>
              </w:rPr>
            </w:pPr>
            <w:r>
              <w:rPr>
                <w:sz w:val="20"/>
                <w:szCs w:val="20"/>
              </w:rPr>
              <w:t>930</w:t>
            </w:r>
            <w:r w:rsidR="002A4252">
              <w:rPr>
                <w:sz w:val="20"/>
                <w:szCs w:val="20"/>
              </w:rPr>
              <w:t xml:space="preserve"> </w:t>
            </w:r>
            <w:r w:rsidR="002A4252" w:rsidRPr="002A4252">
              <w:rPr>
                <w:sz w:val="20"/>
                <w:szCs w:val="20"/>
              </w:rPr>
              <w:t>pcs</w:t>
            </w:r>
          </w:p>
        </w:tc>
        <w:tc>
          <w:tcPr>
            <w:tcW w:w="3870" w:type="dxa"/>
            <w:vMerge/>
          </w:tcPr>
          <w:p w:rsidR="00436F70" w:rsidRPr="000F11E0" w:rsidRDefault="00436F70" w:rsidP="00436F70">
            <w:pPr>
              <w:jc w:val="center"/>
              <w:rPr>
                <w:sz w:val="20"/>
                <w:szCs w:val="20"/>
              </w:rPr>
            </w:pPr>
          </w:p>
        </w:tc>
        <w:tc>
          <w:tcPr>
            <w:tcW w:w="1530" w:type="dxa"/>
            <w:vMerge/>
          </w:tcPr>
          <w:p w:rsidR="00436F70" w:rsidRPr="000F11E0" w:rsidRDefault="00436F70" w:rsidP="00436F70">
            <w:pPr>
              <w:jc w:val="center"/>
              <w:rPr>
                <w:sz w:val="20"/>
                <w:szCs w:val="20"/>
              </w:rPr>
            </w:pPr>
          </w:p>
        </w:tc>
        <w:tc>
          <w:tcPr>
            <w:tcW w:w="1080" w:type="dxa"/>
            <w:vMerge/>
          </w:tcPr>
          <w:p w:rsidR="00436F70" w:rsidRPr="000F11E0" w:rsidRDefault="00436F70" w:rsidP="00436F70">
            <w:pPr>
              <w:jc w:val="center"/>
              <w:rPr>
                <w:sz w:val="20"/>
                <w:szCs w:val="20"/>
              </w:rPr>
            </w:pPr>
          </w:p>
        </w:tc>
      </w:tr>
      <w:tr w:rsidR="00436F70" w:rsidRPr="000F11E0" w:rsidTr="00436F70">
        <w:trPr>
          <w:trHeight w:val="692"/>
        </w:trPr>
        <w:tc>
          <w:tcPr>
            <w:tcW w:w="480" w:type="dxa"/>
            <w:vMerge/>
            <w:noWrap/>
            <w:vAlign w:val="center"/>
          </w:tcPr>
          <w:p w:rsidR="00436F70" w:rsidRDefault="00436F70" w:rsidP="00436F70">
            <w:pPr>
              <w:jc w:val="center"/>
              <w:rPr>
                <w:b/>
                <w:sz w:val="20"/>
                <w:szCs w:val="20"/>
              </w:rPr>
            </w:pPr>
          </w:p>
        </w:tc>
        <w:tc>
          <w:tcPr>
            <w:tcW w:w="1140" w:type="dxa"/>
            <w:vMerge/>
            <w:vAlign w:val="center"/>
          </w:tcPr>
          <w:p w:rsidR="00436F70" w:rsidRPr="00436F70" w:rsidRDefault="00436F70" w:rsidP="00436F70">
            <w:pPr>
              <w:rPr>
                <w:b/>
                <w:sz w:val="20"/>
                <w:szCs w:val="20"/>
              </w:rPr>
            </w:pPr>
          </w:p>
        </w:tc>
        <w:tc>
          <w:tcPr>
            <w:tcW w:w="6300" w:type="dxa"/>
          </w:tcPr>
          <w:p w:rsidR="00436F70" w:rsidRPr="00292B86" w:rsidRDefault="00436F70" w:rsidP="00436F70">
            <w:pPr>
              <w:rPr>
                <w:sz w:val="20"/>
                <w:szCs w:val="20"/>
              </w:rPr>
            </w:pPr>
            <w:r w:rsidRPr="00292B86">
              <w:rPr>
                <w:sz w:val="20"/>
                <w:szCs w:val="20"/>
              </w:rPr>
              <w:t>Extension cable 250V/16A, 3500 W, length (m) 8, minimum number of connections 1</w:t>
            </w:r>
          </w:p>
        </w:tc>
        <w:tc>
          <w:tcPr>
            <w:tcW w:w="990" w:type="dxa"/>
            <w:noWrap/>
            <w:vAlign w:val="center"/>
          </w:tcPr>
          <w:p w:rsidR="00436F70" w:rsidRDefault="00490114" w:rsidP="00436F70">
            <w:pPr>
              <w:jc w:val="center"/>
              <w:rPr>
                <w:sz w:val="20"/>
                <w:szCs w:val="20"/>
              </w:rPr>
            </w:pPr>
            <w:r>
              <w:rPr>
                <w:sz w:val="20"/>
                <w:szCs w:val="20"/>
              </w:rPr>
              <w:t>530</w:t>
            </w:r>
            <w:r w:rsidR="002A4252">
              <w:rPr>
                <w:sz w:val="20"/>
                <w:szCs w:val="20"/>
              </w:rPr>
              <w:t xml:space="preserve"> </w:t>
            </w:r>
            <w:r w:rsidR="002A4252" w:rsidRPr="002A4252">
              <w:rPr>
                <w:sz w:val="20"/>
                <w:szCs w:val="20"/>
              </w:rPr>
              <w:t>pcs</w:t>
            </w:r>
          </w:p>
        </w:tc>
        <w:tc>
          <w:tcPr>
            <w:tcW w:w="3870" w:type="dxa"/>
            <w:vMerge/>
          </w:tcPr>
          <w:p w:rsidR="00436F70" w:rsidRPr="000F11E0" w:rsidRDefault="00436F70" w:rsidP="00436F70">
            <w:pPr>
              <w:jc w:val="center"/>
              <w:rPr>
                <w:sz w:val="20"/>
                <w:szCs w:val="20"/>
              </w:rPr>
            </w:pPr>
          </w:p>
        </w:tc>
        <w:tc>
          <w:tcPr>
            <w:tcW w:w="1530" w:type="dxa"/>
            <w:vMerge/>
          </w:tcPr>
          <w:p w:rsidR="00436F70" w:rsidRPr="000F11E0" w:rsidRDefault="00436F70" w:rsidP="00436F70">
            <w:pPr>
              <w:jc w:val="center"/>
              <w:rPr>
                <w:sz w:val="20"/>
                <w:szCs w:val="20"/>
              </w:rPr>
            </w:pPr>
          </w:p>
        </w:tc>
        <w:tc>
          <w:tcPr>
            <w:tcW w:w="1080" w:type="dxa"/>
            <w:vMerge/>
          </w:tcPr>
          <w:p w:rsidR="00436F70" w:rsidRPr="000F11E0" w:rsidRDefault="00436F70" w:rsidP="00436F70">
            <w:pPr>
              <w:jc w:val="center"/>
              <w:rPr>
                <w:sz w:val="20"/>
                <w:szCs w:val="20"/>
              </w:rPr>
            </w:pPr>
          </w:p>
        </w:tc>
      </w:tr>
      <w:tr w:rsidR="00436F70" w:rsidRPr="000F11E0" w:rsidTr="00436F70">
        <w:trPr>
          <w:trHeight w:val="602"/>
        </w:trPr>
        <w:tc>
          <w:tcPr>
            <w:tcW w:w="480" w:type="dxa"/>
            <w:vMerge/>
            <w:noWrap/>
            <w:vAlign w:val="center"/>
          </w:tcPr>
          <w:p w:rsidR="00436F70" w:rsidRDefault="00436F70" w:rsidP="00436F70">
            <w:pPr>
              <w:jc w:val="center"/>
              <w:rPr>
                <w:b/>
                <w:sz w:val="20"/>
                <w:szCs w:val="20"/>
              </w:rPr>
            </w:pPr>
            <w:bookmarkStart w:id="0" w:name="_GoBack" w:colFirst="2" w:colLast="2"/>
          </w:p>
        </w:tc>
        <w:tc>
          <w:tcPr>
            <w:tcW w:w="1140" w:type="dxa"/>
            <w:vMerge/>
            <w:vAlign w:val="center"/>
          </w:tcPr>
          <w:p w:rsidR="00436F70" w:rsidRPr="00436F70" w:rsidRDefault="00436F70" w:rsidP="00436F70">
            <w:pPr>
              <w:rPr>
                <w:b/>
                <w:sz w:val="20"/>
                <w:szCs w:val="20"/>
              </w:rPr>
            </w:pPr>
          </w:p>
        </w:tc>
        <w:tc>
          <w:tcPr>
            <w:tcW w:w="6300" w:type="dxa"/>
          </w:tcPr>
          <w:p w:rsidR="00436F70" w:rsidRPr="00292B86" w:rsidRDefault="00436F70" w:rsidP="00436F70">
            <w:pPr>
              <w:rPr>
                <w:sz w:val="20"/>
                <w:szCs w:val="20"/>
              </w:rPr>
            </w:pPr>
            <w:r w:rsidRPr="00292B86">
              <w:rPr>
                <w:sz w:val="20"/>
                <w:szCs w:val="20"/>
              </w:rPr>
              <w:t>Extension cable 250V/16A, 3500 W, length (m) 15, minimum number of connections 1</w:t>
            </w:r>
          </w:p>
        </w:tc>
        <w:tc>
          <w:tcPr>
            <w:tcW w:w="990" w:type="dxa"/>
            <w:noWrap/>
            <w:vAlign w:val="center"/>
          </w:tcPr>
          <w:p w:rsidR="00436F70" w:rsidRDefault="00490114" w:rsidP="00436F70">
            <w:pPr>
              <w:jc w:val="center"/>
              <w:rPr>
                <w:sz w:val="20"/>
                <w:szCs w:val="20"/>
              </w:rPr>
            </w:pPr>
            <w:r>
              <w:rPr>
                <w:sz w:val="20"/>
                <w:szCs w:val="20"/>
              </w:rPr>
              <w:t>230</w:t>
            </w:r>
            <w:r w:rsidR="002A4252" w:rsidRPr="002A4252">
              <w:rPr>
                <w:sz w:val="20"/>
                <w:szCs w:val="20"/>
              </w:rPr>
              <w:t xml:space="preserve"> pcs</w:t>
            </w:r>
          </w:p>
        </w:tc>
        <w:tc>
          <w:tcPr>
            <w:tcW w:w="3870" w:type="dxa"/>
            <w:vMerge/>
          </w:tcPr>
          <w:p w:rsidR="00436F70" w:rsidRPr="000F11E0" w:rsidRDefault="00436F70" w:rsidP="00436F70">
            <w:pPr>
              <w:jc w:val="center"/>
              <w:rPr>
                <w:sz w:val="20"/>
                <w:szCs w:val="20"/>
              </w:rPr>
            </w:pPr>
          </w:p>
        </w:tc>
        <w:tc>
          <w:tcPr>
            <w:tcW w:w="1530" w:type="dxa"/>
            <w:vMerge/>
          </w:tcPr>
          <w:p w:rsidR="00436F70" w:rsidRPr="000F11E0" w:rsidRDefault="00436F70" w:rsidP="00436F70">
            <w:pPr>
              <w:jc w:val="center"/>
              <w:rPr>
                <w:sz w:val="20"/>
                <w:szCs w:val="20"/>
              </w:rPr>
            </w:pPr>
          </w:p>
        </w:tc>
        <w:tc>
          <w:tcPr>
            <w:tcW w:w="1080" w:type="dxa"/>
            <w:vMerge/>
          </w:tcPr>
          <w:p w:rsidR="00436F70" w:rsidRPr="000F11E0" w:rsidRDefault="00436F70" w:rsidP="00436F70">
            <w:pPr>
              <w:jc w:val="center"/>
              <w:rPr>
                <w:sz w:val="20"/>
                <w:szCs w:val="20"/>
              </w:rPr>
            </w:pPr>
          </w:p>
        </w:tc>
      </w:tr>
      <w:tr w:rsidR="00436F70" w:rsidRPr="000F11E0" w:rsidTr="00490114">
        <w:trPr>
          <w:trHeight w:val="539"/>
        </w:trPr>
        <w:tc>
          <w:tcPr>
            <w:tcW w:w="480" w:type="dxa"/>
            <w:vMerge/>
            <w:noWrap/>
            <w:vAlign w:val="center"/>
          </w:tcPr>
          <w:p w:rsidR="00436F70" w:rsidRDefault="00436F70" w:rsidP="00436F70">
            <w:pPr>
              <w:jc w:val="center"/>
              <w:rPr>
                <w:b/>
                <w:sz w:val="20"/>
                <w:szCs w:val="20"/>
              </w:rPr>
            </w:pPr>
          </w:p>
        </w:tc>
        <w:tc>
          <w:tcPr>
            <w:tcW w:w="1140" w:type="dxa"/>
            <w:vMerge/>
            <w:vAlign w:val="center"/>
          </w:tcPr>
          <w:p w:rsidR="00436F70" w:rsidRPr="00436F70" w:rsidRDefault="00436F70" w:rsidP="00436F70">
            <w:pPr>
              <w:rPr>
                <w:b/>
                <w:sz w:val="20"/>
                <w:szCs w:val="20"/>
              </w:rPr>
            </w:pPr>
          </w:p>
        </w:tc>
        <w:tc>
          <w:tcPr>
            <w:tcW w:w="6300" w:type="dxa"/>
          </w:tcPr>
          <w:p w:rsidR="00436F70" w:rsidRPr="00292B86" w:rsidRDefault="00436F70" w:rsidP="00436F70">
            <w:pPr>
              <w:rPr>
                <w:sz w:val="20"/>
                <w:szCs w:val="20"/>
              </w:rPr>
            </w:pPr>
            <w:r w:rsidRPr="00292B86">
              <w:rPr>
                <w:sz w:val="20"/>
                <w:szCs w:val="20"/>
              </w:rPr>
              <w:t>PVC parapet channels with a double clip, dimensions 40 x 20</w:t>
            </w:r>
          </w:p>
        </w:tc>
        <w:tc>
          <w:tcPr>
            <w:tcW w:w="990" w:type="dxa"/>
            <w:noWrap/>
            <w:vAlign w:val="center"/>
          </w:tcPr>
          <w:p w:rsidR="00436F70" w:rsidRDefault="00490114" w:rsidP="00436F70">
            <w:pPr>
              <w:jc w:val="center"/>
              <w:rPr>
                <w:sz w:val="20"/>
                <w:szCs w:val="20"/>
              </w:rPr>
            </w:pPr>
            <w:r>
              <w:rPr>
                <w:sz w:val="20"/>
                <w:szCs w:val="20"/>
              </w:rPr>
              <w:t>4000</w:t>
            </w:r>
            <w:r w:rsidR="002A4252">
              <w:rPr>
                <w:sz w:val="20"/>
                <w:szCs w:val="20"/>
              </w:rPr>
              <w:t xml:space="preserve"> </w:t>
            </w:r>
            <w:r w:rsidR="005D6F35">
              <w:rPr>
                <w:sz w:val="20"/>
                <w:szCs w:val="20"/>
              </w:rPr>
              <w:t>m</w:t>
            </w:r>
          </w:p>
        </w:tc>
        <w:tc>
          <w:tcPr>
            <w:tcW w:w="3870" w:type="dxa"/>
            <w:vMerge/>
          </w:tcPr>
          <w:p w:rsidR="00436F70" w:rsidRPr="000F11E0" w:rsidRDefault="00436F70" w:rsidP="00436F70">
            <w:pPr>
              <w:jc w:val="center"/>
              <w:rPr>
                <w:sz w:val="20"/>
                <w:szCs w:val="20"/>
              </w:rPr>
            </w:pPr>
          </w:p>
        </w:tc>
        <w:tc>
          <w:tcPr>
            <w:tcW w:w="1530" w:type="dxa"/>
            <w:vMerge/>
          </w:tcPr>
          <w:p w:rsidR="00436F70" w:rsidRPr="000F11E0" w:rsidRDefault="00436F70" w:rsidP="00436F70">
            <w:pPr>
              <w:jc w:val="center"/>
              <w:rPr>
                <w:sz w:val="20"/>
                <w:szCs w:val="20"/>
              </w:rPr>
            </w:pPr>
          </w:p>
        </w:tc>
        <w:tc>
          <w:tcPr>
            <w:tcW w:w="1080" w:type="dxa"/>
            <w:vMerge/>
          </w:tcPr>
          <w:p w:rsidR="00436F70" w:rsidRPr="000F11E0" w:rsidRDefault="00436F70" w:rsidP="00436F70">
            <w:pPr>
              <w:jc w:val="center"/>
              <w:rPr>
                <w:sz w:val="20"/>
                <w:szCs w:val="20"/>
              </w:rPr>
            </w:pPr>
          </w:p>
        </w:tc>
      </w:tr>
      <w:bookmarkEnd w:id="0"/>
    </w:tbl>
    <w:p w:rsidR="00490114" w:rsidRDefault="00490114" w:rsidP="00490114"/>
    <w:sectPr w:rsidR="00490114" w:rsidSect="00F55462">
      <w:headerReference w:type="default" r:id="rId7"/>
      <w:pgSz w:w="15840" w:h="12240"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59C" w:rsidRDefault="0044759C" w:rsidP="000E6511">
      <w:pPr>
        <w:spacing w:after="0" w:line="240" w:lineRule="auto"/>
      </w:pPr>
      <w:r>
        <w:separator/>
      </w:r>
    </w:p>
  </w:endnote>
  <w:endnote w:type="continuationSeparator" w:id="0">
    <w:p w:rsidR="0044759C" w:rsidRDefault="0044759C" w:rsidP="000E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59C" w:rsidRDefault="0044759C" w:rsidP="000E6511">
      <w:pPr>
        <w:spacing w:after="0" w:line="240" w:lineRule="auto"/>
      </w:pPr>
      <w:r>
        <w:separator/>
      </w:r>
    </w:p>
  </w:footnote>
  <w:footnote w:type="continuationSeparator" w:id="0">
    <w:p w:rsidR="0044759C" w:rsidRDefault="0044759C" w:rsidP="000E6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11" w:rsidRDefault="000E6511">
    <w:pPr>
      <w:pStyle w:val="Header"/>
    </w:pPr>
    <w:r w:rsidRPr="000726B9">
      <w:rPr>
        <w:rFonts w:ascii="Times New Roman" w:hAnsi="Times New Roman"/>
        <w:sz w:val="28"/>
        <w:lang w:val="en-GB"/>
      </w:rPr>
      <w:t>TECHNICAL SPECIFICATIONS</w:t>
    </w:r>
    <w:r>
      <w:rPr>
        <w:rFonts w:ascii="Times New Roman" w:hAnsi="Times New Roman"/>
        <w:sz w:val="28"/>
        <w:lang w:val="en-GB"/>
      </w:rPr>
      <w:t xml:space="preserve"> + TECHNICAL OFFER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F3DCA"/>
    <w:multiLevelType w:val="hybridMultilevel"/>
    <w:tmpl w:val="82D22BD6"/>
    <w:lvl w:ilvl="0" w:tplc="FFFFFFFF">
      <w:start w:val="1"/>
      <w:numFmt w:val="bullet"/>
      <w:lvlText w:val="•"/>
      <w:lvlJc w:val="left"/>
      <w:pPr>
        <w:ind w:left="720" w:hanging="360"/>
      </w:pPr>
      <w:rPr>
        <w:rFonts w:ascii="Times New Roman" w:hAnsi="Times New Roman" w:cs="Times New Roman" w:hint="default"/>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8B"/>
    <w:rsid w:val="000B23EE"/>
    <w:rsid w:val="000C1C80"/>
    <w:rsid w:val="000E6511"/>
    <w:rsid w:val="000F11E0"/>
    <w:rsid w:val="0011371E"/>
    <w:rsid w:val="00117310"/>
    <w:rsid w:val="00137CE4"/>
    <w:rsid w:val="001B308B"/>
    <w:rsid w:val="001E7DFD"/>
    <w:rsid w:val="001F68EA"/>
    <w:rsid w:val="002802F1"/>
    <w:rsid w:val="00291502"/>
    <w:rsid w:val="00292B86"/>
    <w:rsid w:val="002A4252"/>
    <w:rsid w:val="002A7319"/>
    <w:rsid w:val="002B6192"/>
    <w:rsid w:val="002D656A"/>
    <w:rsid w:val="00367F92"/>
    <w:rsid w:val="003F2054"/>
    <w:rsid w:val="003F4C7E"/>
    <w:rsid w:val="00436F70"/>
    <w:rsid w:val="0044759C"/>
    <w:rsid w:val="0045427D"/>
    <w:rsid w:val="00463766"/>
    <w:rsid w:val="00490114"/>
    <w:rsid w:val="004A5D06"/>
    <w:rsid w:val="004C145D"/>
    <w:rsid w:val="00521BA2"/>
    <w:rsid w:val="005761CE"/>
    <w:rsid w:val="005D6F35"/>
    <w:rsid w:val="006B51D8"/>
    <w:rsid w:val="006E727E"/>
    <w:rsid w:val="0070417E"/>
    <w:rsid w:val="00714E1E"/>
    <w:rsid w:val="00740B90"/>
    <w:rsid w:val="007E2235"/>
    <w:rsid w:val="008610F6"/>
    <w:rsid w:val="008E5F4D"/>
    <w:rsid w:val="00951DA3"/>
    <w:rsid w:val="00973CBB"/>
    <w:rsid w:val="00995FF0"/>
    <w:rsid w:val="009B242D"/>
    <w:rsid w:val="00A81534"/>
    <w:rsid w:val="00B238D9"/>
    <w:rsid w:val="00B31250"/>
    <w:rsid w:val="00B34038"/>
    <w:rsid w:val="00BB39C7"/>
    <w:rsid w:val="00BF19E7"/>
    <w:rsid w:val="00C01A85"/>
    <w:rsid w:val="00C66765"/>
    <w:rsid w:val="00C72DC4"/>
    <w:rsid w:val="00C8439A"/>
    <w:rsid w:val="00CB3CBF"/>
    <w:rsid w:val="00D525DD"/>
    <w:rsid w:val="00D819A5"/>
    <w:rsid w:val="00D85F22"/>
    <w:rsid w:val="00DA159A"/>
    <w:rsid w:val="00DB1E91"/>
    <w:rsid w:val="00DD3D38"/>
    <w:rsid w:val="00DF6481"/>
    <w:rsid w:val="00E27FA8"/>
    <w:rsid w:val="00E625D0"/>
    <w:rsid w:val="00EB1E89"/>
    <w:rsid w:val="00EE07DE"/>
    <w:rsid w:val="00EE1745"/>
    <w:rsid w:val="00EF1F12"/>
    <w:rsid w:val="00EF64D4"/>
    <w:rsid w:val="00F55462"/>
    <w:rsid w:val="00F751D6"/>
    <w:rsid w:val="00F9488D"/>
    <w:rsid w:val="00FA19CE"/>
    <w:rsid w:val="00FF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C6512-D6E3-40AD-8C64-34CEE094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D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3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1502"/>
    <w:pPr>
      <w:ind w:left="720"/>
      <w:contextualSpacing/>
    </w:pPr>
  </w:style>
  <w:style w:type="paragraph" w:styleId="Header">
    <w:name w:val="header"/>
    <w:basedOn w:val="Normal"/>
    <w:link w:val="HeaderChar"/>
    <w:uiPriority w:val="99"/>
    <w:unhideWhenUsed/>
    <w:rsid w:val="000E6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511"/>
  </w:style>
  <w:style w:type="paragraph" w:styleId="Footer">
    <w:name w:val="footer"/>
    <w:basedOn w:val="Normal"/>
    <w:link w:val="FooterChar"/>
    <w:uiPriority w:val="99"/>
    <w:unhideWhenUsed/>
    <w:rsid w:val="000E6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88518">
      <w:bodyDiv w:val="1"/>
      <w:marLeft w:val="0"/>
      <w:marRight w:val="0"/>
      <w:marTop w:val="0"/>
      <w:marBottom w:val="0"/>
      <w:divBdr>
        <w:top w:val="none" w:sz="0" w:space="0" w:color="auto"/>
        <w:left w:val="none" w:sz="0" w:space="0" w:color="auto"/>
        <w:bottom w:val="none" w:sz="0" w:space="0" w:color="auto"/>
        <w:right w:val="none" w:sz="0" w:space="0" w:color="auto"/>
      </w:divBdr>
    </w:div>
    <w:div w:id="570234610">
      <w:bodyDiv w:val="1"/>
      <w:marLeft w:val="0"/>
      <w:marRight w:val="0"/>
      <w:marTop w:val="0"/>
      <w:marBottom w:val="0"/>
      <w:divBdr>
        <w:top w:val="none" w:sz="0" w:space="0" w:color="auto"/>
        <w:left w:val="none" w:sz="0" w:space="0" w:color="auto"/>
        <w:bottom w:val="none" w:sz="0" w:space="0" w:color="auto"/>
        <w:right w:val="none" w:sz="0" w:space="0" w:color="auto"/>
      </w:divBdr>
    </w:div>
    <w:div w:id="1466125113">
      <w:bodyDiv w:val="1"/>
      <w:marLeft w:val="0"/>
      <w:marRight w:val="0"/>
      <w:marTop w:val="0"/>
      <w:marBottom w:val="0"/>
      <w:divBdr>
        <w:top w:val="none" w:sz="0" w:space="0" w:color="auto"/>
        <w:left w:val="none" w:sz="0" w:space="0" w:color="auto"/>
        <w:bottom w:val="none" w:sz="0" w:space="0" w:color="auto"/>
        <w:right w:val="none" w:sz="0" w:space="0" w:color="auto"/>
      </w:divBdr>
    </w:div>
    <w:div w:id="159844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10</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27</cp:revision>
  <dcterms:created xsi:type="dcterms:W3CDTF">2023-03-29T10:29:00Z</dcterms:created>
  <dcterms:modified xsi:type="dcterms:W3CDTF">2025-11-25T09:34:00Z</dcterms:modified>
</cp:coreProperties>
</file>