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71B7E632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8269C5" w:rsidRPr="008269C5">
        <w:rPr>
          <w:rFonts w:cstheme="minorHAnsi"/>
          <w:b/>
          <w:bCs/>
          <w:sz w:val="24"/>
          <w:szCs w:val="24"/>
        </w:rPr>
        <w:t>Consultant for preparing an Analysis of sustainable tourism development potentials in protected areas</w:t>
      </w:r>
      <w:r w:rsidR="0075395D">
        <w:rPr>
          <w:rFonts w:cstheme="minorHAnsi"/>
          <w:b/>
          <w:bCs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F8AE-133A-4421-B4BC-BBCEEBBB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1056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5</cp:revision>
  <dcterms:created xsi:type="dcterms:W3CDTF">2025-04-03T09:40:00Z</dcterms:created>
  <dcterms:modified xsi:type="dcterms:W3CDTF">2025-10-02T11:12:00Z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