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937B40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en-US"/>
        </w:rPr>
      </w:pPr>
      <w:proofErr w:type="spellStart"/>
      <w:r w:rsidRPr="008C2B5E">
        <w:rPr>
          <w:rFonts w:ascii="Arial" w:hAnsi="Arial" w:cs="Arial"/>
          <w:b/>
          <w:sz w:val="22"/>
          <w:lang w:val="en-US"/>
        </w:rPr>
        <w:t>Spisak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javnih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funkcionera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Ministarstva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kulture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medija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,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liste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obračuna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njihovih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zarad</w:t>
      </w:r>
      <w:r w:rsidR="00937B40" w:rsidRPr="008C2B5E">
        <w:rPr>
          <w:rFonts w:ascii="Arial" w:hAnsi="Arial" w:cs="Arial"/>
          <w:b/>
          <w:sz w:val="22"/>
          <w:lang w:val="en-US"/>
        </w:rPr>
        <w:t>a</w:t>
      </w:r>
      <w:proofErr w:type="spellEnd"/>
    </w:p>
    <w:p w:rsidR="007A6097" w:rsidRPr="008C2B5E" w:rsidRDefault="009922DC" w:rsidP="007A6097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sz w:val="22"/>
          <w:lang w:val="en-US"/>
        </w:rPr>
      </w:pPr>
      <w:proofErr w:type="spellStart"/>
      <w:r>
        <w:rPr>
          <w:rFonts w:ascii="Arial" w:hAnsi="Arial" w:cs="Arial"/>
          <w:sz w:val="22"/>
          <w:lang w:val="en-US"/>
        </w:rPr>
        <w:t>Oktobar</w:t>
      </w:r>
      <w:proofErr w:type="spellEnd"/>
      <w:r w:rsidR="00D4794C">
        <w:rPr>
          <w:rFonts w:ascii="Arial" w:hAnsi="Arial" w:cs="Arial"/>
          <w:sz w:val="22"/>
          <w:lang w:val="en-US"/>
        </w:rPr>
        <w:t xml:space="preserve"> </w:t>
      </w:r>
      <w:r w:rsidR="000B60B6">
        <w:rPr>
          <w:rFonts w:ascii="Arial" w:hAnsi="Arial" w:cs="Arial"/>
          <w:sz w:val="22"/>
          <w:lang w:val="en-US"/>
        </w:rPr>
        <w:t>2024</w:t>
      </w:r>
      <w:r w:rsidR="007A6097" w:rsidRPr="008C2B5E">
        <w:rPr>
          <w:rFonts w:ascii="Arial" w:hAnsi="Arial" w:cs="Arial"/>
          <w:sz w:val="22"/>
          <w:lang w:val="en-US"/>
        </w:rPr>
        <w:t xml:space="preserve">. </w:t>
      </w:r>
      <w:proofErr w:type="spellStart"/>
      <w:r w:rsidR="005F3194" w:rsidRPr="008C2B5E">
        <w:rPr>
          <w:rFonts w:ascii="Arial" w:hAnsi="Arial" w:cs="Arial"/>
          <w:sz w:val="22"/>
          <w:lang w:val="en-US"/>
        </w:rPr>
        <w:t>godine</w:t>
      </w:r>
      <w:proofErr w:type="spellEnd"/>
    </w:p>
    <w:tbl>
      <w:tblPr>
        <w:tblpPr w:leftFromText="180" w:rightFromText="180" w:vertAnchor="text" w:horzAnchor="margin" w:tblpXSpec="center" w:tblpY="452"/>
        <w:tblOverlap w:val="never"/>
        <w:tblW w:w="9252" w:type="dxa"/>
        <w:tblLook w:val="04A0" w:firstRow="1" w:lastRow="0" w:firstColumn="1" w:lastColumn="0" w:noHBand="0" w:noVBand="1"/>
      </w:tblPr>
      <w:tblGrid>
        <w:gridCol w:w="534"/>
        <w:gridCol w:w="2971"/>
        <w:gridCol w:w="4410"/>
        <w:gridCol w:w="1337"/>
      </w:tblGrid>
      <w:tr w:rsidR="007C7776" w:rsidRPr="008C2B5E" w:rsidTr="00BF2A2A">
        <w:trPr>
          <w:trHeight w:val="9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r w:rsidRPr="008C2B5E">
              <w:rPr>
                <w:rFonts w:ascii="Arial" w:hAnsi="Arial" w:cs="Arial"/>
                <w:b/>
                <w:sz w:val="22"/>
                <w:lang w:val="en-US"/>
              </w:rPr>
              <w:t>RB</w:t>
            </w:r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Ime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prezime</w:t>
            </w:r>
            <w:proofErr w:type="spellEnd"/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Zvanje</w:t>
            </w:r>
            <w:proofErr w:type="spellEnd"/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Bruto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iznos</w:t>
            </w:r>
            <w:proofErr w:type="spellEnd"/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7C7776" w:rsidRPr="008C2B5E" w:rsidTr="00BF2A2A">
        <w:trPr>
          <w:trHeight w:val="47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>1.</w:t>
            </w:r>
          </w:p>
          <w:p w:rsidR="00BF2A2A" w:rsidRPr="008C2B5E" w:rsidRDefault="00BF2A2A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Tamara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Vujovi</w:t>
            </w:r>
            <w:r w:rsidR="00BF2A2A">
              <w:rPr>
                <w:rFonts w:ascii="Arial" w:hAnsi="Arial" w:cs="Arial"/>
                <w:sz w:val="22"/>
                <w:lang w:val="en-US"/>
              </w:rPr>
              <w:t>ć</w:t>
            </w:r>
            <w:proofErr w:type="spellEnd"/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Ministarka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</w:p>
          <w:p w:rsidR="00BF2A2A" w:rsidRPr="008C2B5E" w:rsidRDefault="00BF2A2A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Default="007C7776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sz w:val="22"/>
              </w:rPr>
              <w:t>339,10</w:t>
            </w:r>
          </w:p>
          <w:p w:rsidR="00BF2A2A" w:rsidRPr="008C2B5E" w:rsidRDefault="00BF2A2A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BF2A2A" w:rsidRPr="008C2B5E" w:rsidTr="00BF2A2A">
        <w:trPr>
          <w:trHeight w:val="6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A2A" w:rsidRPr="008C2B5E" w:rsidRDefault="00BF2A2A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2.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A2A" w:rsidRPr="008C2B5E" w:rsidRDefault="00BF2A2A" w:rsidP="00BF2A2A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 xml:space="preserve">Dragana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Kažanegra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Stanišić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A2A" w:rsidRPr="008C2B5E" w:rsidRDefault="00BF2A2A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Državna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sekretarka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F2A2A" w:rsidRPr="00BF2A2A" w:rsidRDefault="009922DC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lang w:val="en-US"/>
              </w:rPr>
              <w:t>1.233.32</w:t>
            </w:r>
          </w:p>
        </w:tc>
      </w:tr>
      <w:tr w:rsidR="007C7776" w:rsidRPr="008C2B5E" w:rsidTr="00BF2A2A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BF2A2A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3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 xml:space="preserve">Marija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Tomović</w:t>
            </w:r>
            <w:proofErr w:type="spellEnd"/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</w:t>
            </w:r>
            <w:r w:rsidRPr="008C2B5E">
              <w:rPr>
                <w:rFonts w:ascii="Arial" w:hAnsi="Arial" w:cs="Arial"/>
                <w:sz w:val="22"/>
                <w:lang w:val="en-US"/>
              </w:rPr>
              <w:t>ekretark</w:t>
            </w:r>
            <w:r>
              <w:rPr>
                <w:rFonts w:ascii="Arial" w:hAnsi="Arial" w:cs="Arial"/>
                <w:sz w:val="22"/>
                <w:lang w:val="en-US"/>
              </w:rPr>
              <w:t>e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1.</w:t>
            </w:r>
            <w:r>
              <w:rPr>
                <w:rFonts w:ascii="Arial" w:hAnsi="Arial" w:cs="Arial"/>
                <w:sz w:val="22"/>
              </w:rPr>
              <w:t>526,42</w:t>
            </w:r>
          </w:p>
        </w:tc>
      </w:tr>
      <w:tr w:rsidR="007C7776" w:rsidRPr="008C2B5E" w:rsidTr="00BF2A2A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BF2A2A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4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</w:t>
            </w:r>
            <w:r w:rsidRPr="008C2B5E">
              <w:rPr>
                <w:rFonts w:ascii="Arial" w:hAnsi="Arial" w:cs="Arial"/>
                <w:sz w:val="22"/>
                <w:lang w:val="en-US"/>
              </w:rPr>
              <w:t>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Dobrila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Vlahović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</w:t>
            </w:r>
            <w:r>
              <w:rPr>
                <w:rFonts w:ascii="Arial" w:hAnsi="Arial" w:cs="Arial"/>
                <w:sz w:val="22"/>
                <w:lang w:val="en-US"/>
              </w:rPr>
              <w:t>rica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kulturnu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baštinu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1.</w:t>
            </w:r>
            <w:r>
              <w:rPr>
                <w:rFonts w:ascii="Arial" w:hAnsi="Arial" w:cs="Arial"/>
                <w:sz w:val="22"/>
              </w:rPr>
              <w:t>808,48</w:t>
            </w:r>
          </w:p>
        </w:tc>
      </w:tr>
      <w:tr w:rsidR="007C7776" w:rsidRPr="008C2B5E" w:rsidTr="00BF2A2A">
        <w:trPr>
          <w:trHeight w:val="3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BF2A2A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5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Neđeljko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Rudović</w:t>
            </w:r>
            <w:proofErr w:type="spellEnd"/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Generalni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medije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</w:rPr>
              <w:t>1.</w:t>
            </w:r>
            <w:r>
              <w:rPr>
                <w:rFonts w:ascii="Arial" w:hAnsi="Arial" w:cs="Arial"/>
                <w:sz w:val="22"/>
              </w:rPr>
              <w:t>722,47</w:t>
            </w:r>
            <w:bookmarkStart w:id="0" w:name="_GoBack"/>
            <w:bookmarkEnd w:id="0"/>
          </w:p>
        </w:tc>
      </w:tr>
      <w:tr w:rsidR="007C7776" w:rsidRPr="008C2B5E" w:rsidTr="00BF2A2A">
        <w:trPr>
          <w:trHeight w:val="54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BF2A2A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6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Marija Sarap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direktorica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razvoj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kreativnih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industrija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</w:rPr>
              <w:t>1.6</w:t>
            </w:r>
            <w:r w:rsidR="00AD38AE">
              <w:rPr>
                <w:rFonts w:ascii="Arial" w:hAnsi="Arial" w:cs="Arial"/>
                <w:sz w:val="22"/>
              </w:rPr>
              <w:t>06</w:t>
            </w:r>
            <w:r>
              <w:rPr>
                <w:rFonts w:ascii="Arial" w:hAnsi="Arial" w:cs="Arial"/>
                <w:sz w:val="22"/>
              </w:rPr>
              <w:t>,41</w:t>
            </w:r>
          </w:p>
        </w:tc>
      </w:tr>
      <w:tr w:rsidR="007C7776" w:rsidRPr="008C2B5E" w:rsidTr="00BF2A2A">
        <w:trPr>
          <w:trHeight w:val="6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Default="00BF2A2A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7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  <w:p w:rsidR="0010779C" w:rsidRDefault="0010779C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10779C" w:rsidRPr="008C2B5E" w:rsidRDefault="0010779C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</w:t>
            </w:r>
            <w:r w:rsidRPr="008C2B5E">
              <w:rPr>
                <w:rFonts w:ascii="Arial" w:hAnsi="Arial" w:cs="Arial"/>
                <w:sz w:val="22"/>
                <w:lang w:val="en-US"/>
              </w:rPr>
              <w:t>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Denis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Vukotić</w:t>
            </w:r>
            <w:proofErr w:type="spellEnd"/>
          </w:p>
          <w:p w:rsidR="0010779C" w:rsidRDefault="0010779C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10779C" w:rsidRPr="008C2B5E" w:rsidRDefault="0010779C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 xml:space="preserve">Po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rješenju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o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ostvarivanju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prava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na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naknadu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po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prestanku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funkcije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broj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00-63-14/23-252/7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Default="007C7776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2.028,03</w:t>
            </w:r>
          </w:p>
          <w:p w:rsidR="0010779C" w:rsidRDefault="0010779C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  <w:p w:rsidR="0010779C" w:rsidRPr="008C2B5E" w:rsidRDefault="0010779C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0779C" w:rsidRPr="008C2B5E" w:rsidTr="00BF2A2A">
        <w:trPr>
          <w:trHeight w:val="7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Default="00BF2A2A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8</w:t>
            </w:r>
            <w:r w:rsidR="0010779C">
              <w:rPr>
                <w:rFonts w:ascii="Arial" w:hAnsi="Arial" w:cs="Arial"/>
                <w:sz w:val="22"/>
                <w:lang w:val="en-US"/>
              </w:rPr>
              <w:t>.</w:t>
            </w:r>
          </w:p>
          <w:p w:rsidR="0010779C" w:rsidRDefault="0010779C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10779C" w:rsidRDefault="0010779C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Default="0010779C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 xml:space="preserve">Jelena Jovanović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Nikolić</w:t>
            </w:r>
            <w:proofErr w:type="spellEnd"/>
          </w:p>
          <w:p w:rsidR="00BF2A2A" w:rsidRDefault="00BF2A2A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BF2A2A" w:rsidRDefault="00BF2A2A" w:rsidP="00BF2A2A">
            <w:pPr>
              <w:tabs>
                <w:tab w:val="left" w:pos="1620"/>
              </w:tabs>
              <w:spacing w:before="0" w:after="0" w:line="240" w:lineRule="auto"/>
              <w:ind w:left="720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Default="0010779C" w:rsidP="00BF2A2A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direktorica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kulturno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umjetničko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stvaralaštvo</w:t>
            </w:r>
            <w:proofErr w:type="spellEnd"/>
          </w:p>
          <w:p w:rsidR="0010779C" w:rsidRPr="008C2B5E" w:rsidRDefault="0010779C" w:rsidP="00BF2A2A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0779C" w:rsidRPr="008C2B5E" w:rsidRDefault="00A037BE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t>1.6</w:t>
            </w:r>
            <w:r w:rsidR="00AD38AE">
              <w:t>93</w:t>
            </w:r>
            <w:r>
              <w:t>,</w:t>
            </w:r>
            <w:r w:rsidR="00AD38AE">
              <w:t>94</w:t>
            </w:r>
          </w:p>
        </w:tc>
      </w:tr>
    </w:tbl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E82708" w:rsidRPr="008C2B5E" w:rsidRDefault="00E82708">
      <w:pPr>
        <w:rPr>
          <w:rFonts w:ascii="Arial" w:hAnsi="Arial" w:cs="Arial"/>
          <w:sz w:val="22"/>
        </w:rPr>
      </w:pPr>
    </w:p>
    <w:sectPr w:rsidR="00E82708" w:rsidRPr="008C2B5E" w:rsidSect="00937B40">
      <w:headerReference w:type="default" r:id="rId6"/>
      <w:headerReference w:type="first" r:id="rId7"/>
      <w:pgSz w:w="11906" w:h="16838"/>
      <w:pgMar w:top="360" w:right="26" w:bottom="567" w:left="540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913" w:rsidRDefault="00172913" w:rsidP="007A6097">
      <w:pPr>
        <w:spacing w:before="0" w:after="0" w:line="240" w:lineRule="auto"/>
      </w:pPr>
      <w:r>
        <w:separator/>
      </w:r>
    </w:p>
  </w:endnote>
  <w:endnote w:type="continuationSeparator" w:id="0">
    <w:p w:rsidR="00172913" w:rsidRDefault="00172913" w:rsidP="007A60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269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913" w:rsidRDefault="00172913" w:rsidP="007A6097">
      <w:pPr>
        <w:spacing w:before="0" w:after="0" w:line="240" w:lineRule="auto"/>
      </w:pPr>
      <w:r>
        <w:separator/>
      </w:r>
    </w:p>
  </w:footnote>
  <w:footnote w:type="continuationSeparator" w:id="0">
    <w:p w:rsidR="00172913" w:rsidRDefault="00172913" w:rsidP="007A609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Default="0017291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Pr="001B3B37" w:rsidRDefault="007A6097">
    <w:pPr>
      <w:pStyle w:val="Title"/>
      <w:ind w:left="0"/>
      <w:rPr>
        <w:rFonts w:cs="Calibri"/>
      </w:rPr>
    </w:pPr>
    <w:r>
      <w:rPr>
        <w:noProof/>
      </w:rPr>
      <mc:AlternateContent>
        <mc:Choice Requires="wps">
          <w:drawing>
            <wp:anchor distT="72390" distB="72390" distL="0" distR="1270" simplePos="0" relativeHeight="251662336" behindDoc="0" locked="0" layoutInCell="1" allowOverlap="1" wp14:anchorId="36D10083" wp14:editId="4736A045">
              <wp:simplePos x="0" y="0"/>
              <wp:positionH relativeFrom="column">
                <wp:posOffset>3852545</wp:posOffset>
              </wp:positionH>
              <wp:positionV relativeFrom="page">
                <wp:posOffset>314325</wp:posOffset>
              </wp:positionV>
              <wp:extent cx="2096770" cy="114935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6770" cy="1149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E63" w:rsidRDefault="00172913" w:rsidP="00D25E63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D25E63" w:rsidRDefault="00172913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E27AF0" w:rsidRDefault="00FD70D5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305B5F">
                            <w:rPr>
                              <w:rFonts w:ascii="Arial" w:hAnsi="Arial" w:cs="Arial"/>
                              <w:sz w:val="20"/>
                            </w:rPr>
                            <w:t xml:space="preserve">Adresa: Njegoševa br. 83   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81250 Cetinje, Crna Gora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tel: +382 41 232 571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fax: +382 41 232 572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www.gov.me/mku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100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3.35pt;margin-top:24.75pt;width:165.1pt;height:90.5pt;z-index:251662336;visibility:visible;mso-wrap-style:square;mso-width-percent:0;mso-height-percent:0;mso-wrap-distance-left:0;mso-wrap-distance-top:5.7pt;mso-wrap-distance-right:.1pt;mso-wrap-distance-bottom:5.7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" stroked="f">
              <v:fill opacity="0"/>
              <v:textbox inset="7.25pt,3.65pt,7.25pt,3.65pt">
                <w:txbxContent>
                  <w:p w:rsidR="00D25E63" w:rsidRDefault="00172913" w:rsidP="00D25E63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D25E63" w:rsidRDefault="00172913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E27AF0" w:rsidRDefault="00FD70D5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="00305B5F">
                      <w:rPr>
                        <w:rFonts w:ascii="Arial" w:hAnsi="Arial" w:cs="Arial"/>
                        <w:sz w:val="20"/>
                      </w:rPr>
                      <w:t xml:space="preserve">Adresa: Njegoševa br. 83   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81250 Cetinje, Crna Gora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tel: +382 41 232 571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fax: +382 41 232 572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color w:val="0070C0"/>
                        <w:sz w:val="20"/>
                      </w:rPr>
                      <w:t>www.gov.me/mku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D538B3" wp14:editId="3AECE9F8">
              <wp:simplePos x="0" y="0"/>
              <wp:positionH relativeFrom="column">
                <wp:posOffset>452120</wp:posOffset>
              </wp:positionH>
              <wp:positionV relativeFrom="paragraph">
                <wp:posOffset>100330</wp:posOffset>
              </wp:positionV>
              <wp:extent cx="635" cy="635000"/>
              <wp:effectExtent l="13970" t="14605" r="13970" b="1714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00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D5B03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42C164" id="Straight Connector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6pt,7.9pt" to="35.6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" strokecolor="#d5b03d" strokeweight=".53mm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DD898C0" wp14:editId="6968C66E">
              <wp:simplePos x="0" y="0"/>
              <wp:positionH relativeFrom="column">
                <wp:posOffset>3806825</wp:posOffset>
              </wp:positionH>
              <wp:positionV relativeFrom="paragraph">
                <wp:posOffset>-606425</wp:posOffset>
              </wp:positionV>
              <wp:extent cx="2303145" cy="1153795"/>
              <wp:effectExtent l="0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145" cy="1153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D1976A" id="Text Box 2" o:spid="_x0000_s1026" type="#_x0000_t202" style="position:absolute;margin-left:299.75pt;margin-top:-47.75pt;width:181.35pt;height:90.8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" stroked="f" strokecolor="#3465a4">
              <v:stroke joinstyle="round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73914B24" wp14:editId="27FC9479">
          <wp:simplePos x="0" y="0"/>
          <wp:positionH relativeFrom="column">
            <wp:posOffset>-33655</wp:posOffset>
          </wp:positionH>
          <wp:positionV relativeFrom="paragraph">
            <wp:posOffset>7620</wp:posOffset>
          </wp:positionV>
          <wp:extent cx="586740" cy="677545"/>
          <wp:effectExtent l="0" t="0" r="3810" b="8255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7" t="-101" r="-117" b="-101"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775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B5F">
      <w:rPr>
        <w:rFonts w:eastAsia="Calibri" w:cs="Calibri"/>
      </w:rPr>
      <w:t xml:space="preserve">                     </w:t>
    </w:r>
    <w:proofErr w:type="spellStart"/>
    <w:r w:rsidR="00305B5F" w:rsidRPr="001B3B37">
      <w:rPr>
        <w:rFonts w:cs="Calibri"/>
      </w:rPr>
      <w:t>Crna</w:t>
    </w:r>
    <w:proofErr w:type="spellEnd"/>
    <w:r w:rsidR="00305B5F" w:rsidRPr="001B3B37">
      <w:rPr>
        <w:rFonts w:cs="Calibri"/>
      </w:rPr>
      <w:t xml:space="preserve"> Gora</w:t>
    </w:r>
  </w:p>
  <w:p w:rsidR="00D25E63" w:rsidRPr="001B3B37" w:rsidRDefault="00305B5F" w:rsidP="00D25E63">
    <w:pPr>
      <w:pStyle w:val="Title"/>
      <w:spacing w:after="0"/>
      <w:rPr>
        <w:rFonts w:cs="Calibri"/>
      </w:rPr>
    </w:pPr>
    <w:proofErr w:type="spellStart"/>
    <w:r w:rsidRPr="001B3B37">
      <w:rPr>
        <w:rFonts w:cs="Calibri"/>
      </w:rPr>
      <w:t>Ministarstvo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kulture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i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medija</w:t>
    </w:r>
    <w:proofErr w:type="spellEnd"/>
  </w:p>
  <w:p w:rsidR="00586DBA" w:rsidRDefault="00172913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586DBA" w:rsidRDefault="00172913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D25E63" w:rsidRDefault="00172913" w:rsidP="00586DBA">
    <w:pPr>
      <w:spacing w:before="0" w:after="0" w:line="240" w:lineRule="auto"/>
      <w:jc w:val="right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177"/>
    <w:rsid w:val="000130D8"/>
    <w:rsid w:val="00046781"/>
    <w:rsid w:val="000621CD"/>
    <w:rsid w:val="00070E46"/>
    <w:rsid w:val="0008557A"/>
    <w:rsid w:val="000B60B6"/>
    <w:rsid w:val="000C587F"/>
    <w:rsid w:val="000C75AB"/>
    <w:rsid w:val="000F3C3F"/>
    <w:rsid w:val="001017D0"/>
    <w:rsid w:val="0010779C"/>
    <w:rsid w:val="0012161C"/>
    <w:rsid w:val="0015303A"/>
    <w:rsid w:val="00161919"/>
    <w:rsid w:val="00172913"/>
    <w:rsid w:val="00176A17"/>
    <w:rsid w:val="0019204F"/>
    <w:rsid w:val="001B3197"/>
    <w:rsid w:val="001B3A56"/>
    <w:rsid w:val="001D0E09"/>
    <w:rsid w:val="002031C9"/>
    <w:rsid w:val="00232318"/>
    <w:rsid w:val="002A34A2"/>
    <w:rsid w:val="002D696D"/>
    <w:rsid w:val="002F18F6"/>
    <w:rsid w:val="00305B5F"/>
    <w:rsid w:val="00305F36"/>
    <w:rsid w:val="00314FCC"/>
    <w:rsid w:val="003850A8"/>
    <w:rsid w:val="003A52F1"/>
    <w:rsid w:val="003A7549"/>
    <w:rsid w:val="003F4880"/>
    <w:rsid w:val="00406AAD"/>
    <w:rsid w:val="00416921"/>
    <w:rsid w:val="004E5F1E"/>
    <w:rsid w:val="0050099A"/>
    <w:rsid w:val="00523C50"/>
    <w:rsid w:val="00545929"/>
    <w:rsid w:val="00591BF2"/>
    <w:rsid w:val="00592B76"/>
    <w:rsid w:val="005B40A9"/>
    <w:rsid w:val="005E5F90"/>
    <w:rsid w:val="005F3194"/>
    <w:rsid w:val="006213B0"/>
    <w:rsid w:val="006233D0"/>
    <w:rsid w:val="006278D8"/>
    <w:rsid w:val="00634A60"/>
    <w:rsid w:val="00640C34"/>
    <w:rsid w:val="00642DD6"/>
    <w:rsid w:val="006A4B8A"/>
    <w:rsid w:val="006F61BD"/>
    <w:rsid w:val="007018AA"/>
    <w:rsid w:val="007A2B73"/>
    <w:rsid w:val="007A6097"/>
    <w:rsid w:val="007C7776"/>
    <w:rsid w:val="007D2D67"/>
    <w:rsid w:val="008B092C"/>
    <w:rsid w:val="008C2B5E"/>
    <w:rsid w:val="008D62F1"/>
    <w:rsid w:val="008F7F5F"/>
    <w:rsid w:val="00922E74"/>
    <w:rsid w:val="00937B40"/>
    <w:rsid w:val="00962037"/>
    <w:rsid w:val="009922DC"/>
    <w:rsid w:val="00A037BE"/>
    <w:rsid w:val="00A87A29"/>
    <w:rsid w:val="00AA027B"/>
    <w:rsid w:val="00AD38AE"/>
    <w:rsid w:val="00AE4A2A"/>
    <w:rsid w:val="00AF7E3A"/>
    <w:rsid w:val="00B90826"/>
    <w:rsid w:val="00BD7E82"/>
    <w:rsid w:val="00BF2A2A"/>
    <w:rsid w:val="00BF2E3F"/>
    <w:rsid w:val="00C2619F"/>
    <w:rsid w:val="00C267D1"/>
    <w:rsid w:val="00C34B84"/>
    <w:rsid w:val="00C706FE"/>
    <w:rsid w:val="00CA1351"/>
    <w:rsid w:val="00CB529C"/>
    <w:rsid w:val="00CE2227"/>
    <w:rsid w:val="00CF6646"/>
    <w:rsid w:val="00D06182"/>
    <w:rsid w:val="00D07E26"/>
    <w:rsid w:val="00D43053"/>
    <w:rsid w:val="00D4794C"/>
    <w:rsid w:val="00DB59A1"/>
    <w:rsid w:val="00DB62C5"/>
    <w:rsid w:val="00DD5EBD"/>
    <w:rsid w:val="00DF258C"/>
    <w:rsid w:val="00E556DA"/>
    <w:rsid w:val="00E716ED"/>
    <w:rsid w:val="00E82708"/>
    <w:rsid w:val="00EB3814"/>
    <w:rsid w:val="00EB5C2C"/>
    <w:rsid w:val="00EE19DA"/>
    <w:rsid w:val="00F35C3E"/>
    <w:rsid w:val="00F675FA"/>
    <w:rsid w:val="00F86177"/>
    <w:rsid w:val="00FA73E0"/>
    <w:rsid w:val="00FD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B6B3AC"/>
  <w15:chartTrackingRefBased/>
  <w15:docId w15:val="{0E33C184-C7DD-4B3B-B64E-1CE387DB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097"/>
    <w:pPr>
      <w:suppressAutoHyphens/>
      <w:spacing w:before="120" w:after="120" w:line="264" w:lineRule="auto"/>
      <w:jc w:val="both"/>
    </w:pPr>
    <w:rPr>
      <w:rFonts w:ascii="Calibri" w:eastAsia="Calibri" w:hAnsi="Calibri" w:cs="font269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60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7A6097"/>
    <w:rPr>
      <w:rFonts w:ascii="Calibri" w:eastAsia="Calibri" w:hAnsi="Calibri" w:cs="font269"/>
      <w:sz w:val="24"/>
      <w:lang w:val="sr-Latn-ME"/>
    </w:rPr>
  </w:style>
  <w:style w:type="paragraph" w:styleId="Title">
    <w:name w:val="Title"/>
    <w:basedOn w:val="Normal"/>
    <w:next w:val="Normal"/>
    <w:link w:val="TitleChar"/>
    <w:qFormat/>
    <w:rsid w:val="007A6097"/>
    <w:pPr>
      <w:spacing w:after="80" w:line="192" w:lineRule="auto"/>
      <w:ind w:left="1134"/>
      <w:jc w:val="left"/>
    </w:pPr>
    <w:rPr>
      <w:rFonts w:eastAsia="Times New Roman" w:cs="Times New Roman"/>
      <w:spacing w:val="-10"/>
      <w:kern w:val="2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7A6097"/>
    <w:rPr>
      <w:rFonts w:ascii="Calibri" w:eastAsia="Times New Roman" w:hAnsi="Calibri" w:cs="Times New Roman"/>
      <w:spacing w:val="-10"/>
      <w:kern w:val="2"/>
      <w:sz w:val="28"/>
      <w:szCs w:val="40"/>
    </w:rPr>
  </w:style>
  <w:style w:type="paragraph" w:customStyle="1" w:styleId="FrameContents">
    <w:name w:val="Frame Contents"/>
    <w:basedOn w:val="Normal"/>
    <w:rsid w:val="007A6097"/>
  </w:style>
  <w:style w:type="paragraph" w:styleId="Footer">
    <w:name w:val="footer"/>
    <w:basedOn w:val="Normal"/>
    <w:link w:val="FooterChar"/>
    <w:uiPriority w:val="99"/>
    <w:unhideWhenUsed/>
    <w:rsid w:val="007A609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097"/>
    <w:rPr>
      <w:rFonts w:ascii="Calibri" w:eastAsia="Calibri" w:hAnsi="Calibri" w:cs="font269"/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Ratka Djurovic</dc:creator>
  <cp:keywords/>
  <dc:description/>
  <cp:lastModifiedBy>Jelena Adzic</cp:lastModifiedBy>
  <cp:revision>10</cp:revision>
  <cp:lastPrinted>2023-01-26T10:36:00Z</cp:lastPrinted>
  <dcterms:created xsi:type="dcterms:W3CDTF">2024-04-01T07:40:00Z</dcterms:created>
  <dcterms:modified xsi:type="dcterms:W3CDTF">2024-11-04T06:54:00Z</dcterms:modified>
</cp:coreProperties>
</file>