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5E6B4" w14:textId="77777777" w:rsidR="00C01BCF" w:rsidRPr="00C01BCF" w:rsidRDefault="00C01BCF" w:rsidP="00C01BCF">
      <w:pPr>
        <w:rPr>
          <w:rFonts w:ascii="Arial" w:hAnsi="Arial" w:cs="Arial"/>
        </w:rPr>
      </w:pPr>
    </w:p>
    <w:p w14:paraId="587049ED" w14:textId="77777777" w:rsidR="00C01BCF" w:rsidRPr="00FF3933" w:rsidRDefault="008B34C3" w:rsidP="00C01BCF">
      <w:pPr>
        <w:tabs>
          <w:tab w:val="left" w:pos="7155"/>
        </w:tabs>
        <w:jc w:val="right"/>
        <w:rPr>
          <w:rFonts w:ascii="Arial" w:hAnsi="Arial" w:cs="Arial"/>
          <w:b/>
        </w:rPr>
      </w:pPr>
      <w:r w:rsidRPr="00FF3933">
        <w:rPr>
          <w:rFonts w:ascii="Arial" w:hAnsi="Arial" w:cs="Arial"/>
          <w:b/>
        </w:rPr>
        <w:t>N</w:t>
      </w:r>
      <w:r w:rsidR="00675054" w:rsidRPr="00FF3933">
        <w:rPr>
          <w:rFonts w:ascii="Arial" w:hAnsi="Arial" w:cs="Arial"/>
          <w:b/>
        </w:rPr>
        <w:t>ACRT</w:t>
      </w:r>
    </w:p>
    <w:p w14:paraId="66D0EE53" w14:textId="77777777" w:rsidR="00C01BCF" w:rsidRPr="00FF3933" w:rsidRDefault="00C01BCF" w:rsidP="00C01BCF">
      <w:pPr>
        <w:tabs>
          <w:tab w:val="left" w:pos="2970"/>
        </w:tabs>
        <w:jc w:val="center"/>
        <w:rPr>
          <w:rFonts w:ascii="Arial" w:hAnsi="Arial" w:cs="Arial"/>
          <w:b/>
        </w:rPr>
      </w:pPr>
      <w:r w:rsidRPr="00FF3933">
        <w:rPr>
          <w:rFonts w:ascii="Arial" w:hAnsi="Arial" w:cs="Arial"/>
          <w:b/>
        </w:rPr>
        <w:t xml:space="preserve">ZAKON </w:t>
      </w:r>
    </w:p>
    <w:p w14:paraId="7853CF33" w14:textId="5C4F36F0" w:rsidR="00890951" w:rsidRPr="00FF3933" w:rsidRDefault="00C01BCF" w:rsidP="00C01BCF">
      <w:pPr>
        <w:tabs>
          <w:tab w:val="left" w:pos="2970"/>
        </w:tabs>
        <w:jc w:val="center"/>
        <w:rPr>
          <w:rFonts w:ascii="Arial" w:hAnsi="Arial" w:cs="Arial"/>
          <w:b/>
        </w:rPr>
      </w:pPr>
      <w:r w:rsidRPr="00FF3933">
        <w:rPr>
          <w:rFonts w:ascii="Arial" w:hAnsi="Arial" w:cs="Arial"/>
          <w:b/>
        </w:rPr>
        <w:t>O IZMJENAMA I DOPUNAMA CARINSKOG ZAKONA</w:t>
      </w:r>
    </w:p>
    <w:p w14:paraId="65FB81D5" w14:textId="77777777" w:rsidR="007F2D9C" w:rsidRPr="00FF3933" w:rsidRDefault="007F2D9C" w:rsidP="00C01BCF">
      <w:pPr>
        <w:tabs>
          <w:tab w:val="left" w:pos="2970"/>
        </w:tabs>
        <w:jc w:val="center"/>
        <w:rPr>
          <w:rFonts w:ascii="Arial" w:hAnsi="Arial" w:cs="Arial"/>
          <w:b/>
        </w:rPr>
      </w:pPr>
    </w:p>
    <w:p w14:paraId="4240CAB1" w14:textId="78571F66" w:rsidR="005E3758" w:rsidRPr="00FF3933" w:rsidRDefault="007A7C59" w:rsidP="007A7C59">
      <w:pPr>
        <w:tabs>
          <w:tab w:val="left" w:pos="2970"/>
        </w:tabs>
        <w:jc w:val="center"/>
        <w:rPr>
          <w:rFonts w:ascii="Arial" w:hAnsi="Arial" w:cs="Arial"/>
          <w:b/>
        </w:rPr>
      </w:pPr>
      <w:r w:rsidRPr="00FF3933">
        <w:rPr>
          <w:rFonts w:ascii="Arial" w:hAnsi="Arial" w:cs="Arial"/>
          <w:b/>
        </w:rPr>
        <w:t>Član 1</w:t>
      </w:r>
    </w:p>
    <w:p w14:paraId="4AACC92F" w14:textId="6AB08EA7" w:rsidR="008E306C" w:rsidRPr="00FF3933" w:rsidRDefault="007A7C59" w:rsidP="007A7C59">
      <w:pPr>
        <w:jc w:val="both"/>
        <w:rPr>
          <w:rFonts w:ascii="Arial" w:hAnsi="Arial" w:cs="Arial"/>
        </w:rPr>
      </w:pPr>
      <w:r w:rsidRPr="00FF3933">
        <w:rPr>
          <w:rFonts w:ascii="Arial" w:hAnsi="Arial" w:cs="Arial"/>
        </w:rPr>
        <w:t xml:space="preserve">U Carinskom zakonu (“Službeni list CG”, broj 86/22), u </w:t>
      </w:r>
      <w:r w:rsidR="007F2D9C" w:rsidRPr="00FF3933">
        <w:rPr>
          <w:rFonts w:ascii="Arial" w:hAnsi="Arial" w:cs="Arial"/>
        </w:rPr>
        <w:t>č</w:t>
      </w:r>
      <w:r w:rsidRPr="00FF3933">
        <w:rPr>
          <w:rFonts w:ascii="Arial" w:hAnsi="Arial" w:cs="Arial"/>
        </w:rPr>
        <w:t>lanu 7 stav 1 poslije tačke 1 dodaje se nova tačka koja glasi:</w:t>
      </w:r>
    </w:p>
    <w:p w14:paraId="5D6467B1" w14:textId="277FED5B" w:rsidR="007A7C59" w:rsidRPr="00FF3933" w:rsidRDefault="007F2D9C" w:rsidP="007A7C59">
      <w:pPr>
        <w:jc w:val="both"/>
        <w:rPr>
          <w:rFonts w:ascii="Arial" w:hAnsi="Arial" w:cs="Arial"/>
        </w:rPr>
      </w:pPr>
      <w:r w:rsidRPr="00FF3933">
        <w:rPr>
          <w:rFonts w:ascii="Arial" w:hAnsi="Arial" w:cs="Arial"/>
        </w:rPr>
        <w:t>“1</w:t>
      </w:r>
      <w:r w:rsidR="007A7C59" w:rsidRPr="00FF3933">
        <w:rPr>
          <w:rFonts w:ascii="Arial" w:hAnsi="Arial" w:cs="Arial"/>
        </w:rPr>
        <w:t xml:space="preserve">a) </w:t>
      </w:r>
      <w:r w:rsidRPr="00FF3933">
        <w:rPr>
          <w:rFonts w:ascii="Arial" w:hAnsi="Arial" w:cs="Arial"/>
        </w:rPr>
        <w:t>“</w:t>
      </w:r>
      <w:r w:rsidR="007A7C59" w:rsidRPr="00FF3933">
        <w:rPr>
          <w:rFonts w:ascii="Arial" w:hAnsi="Arial" w:cs="Arial"/>
        </w:rPr>
        <w:t>carinsko zakonodavstvo</w:t>
      </w:r>
      <w:r w:rsidRPr="00FF3933">
        <w:rPr>
          <w:rFonts w:ascii="Arial" w:hAnsi="Arial" w:cs="Arial"/>
        </w:rPr>
        <w:t>”</w:t>
      </w:r>
      <w:r w:rsidR="007A7C59" w:rsidRPr="00FF3933">
        <w:rPr>
          <w:rFonts w:ascii="Arial" w:hAnsi="Arial" w:cs="Arial"/>
        </w:rPr>
        <w:t xml:space="preserve"> je skup zakona koji</w:t>
      </w:r>
      <w:r w:rsidRPr="00FF3933">
        <w:rPr>
          <w:rFonts w:ascii="Arial" w:hAnsi="Arial" w:cs="Arial"/>
        </w:rPr>
        <w:t xml:space="preserve"> obuhvata sledeće</w:t>
      </w:r>
      <w:r w:rsidR="007A7C59" w:rsidRPr="00FF3933">
        <w:rPr>
          <w:rFonts w:ascii="Arial" w:hAnsi="Arial" w:cs="Arial"/>
        </w:rPr>
        <w:t>:</w:t>
      </w:r>
    </w:p>
    <w:p w14:paraId="495C7569" w14:textId="36800DD2" w:rsidR="007F2D9C" w:rsidRPr="00FF3933" w:rsidRDefault="007A7C59" w:rsidP="007A7C59">
      <w:pPr>
        <w:pStyle w:val="ListParagraph"/>
        <w:numPr>
          <w:ilvl w:val="0"/>
          <w:numId w:val="2"/>
        </w:numPr>
        <w:jc w:val="both"/>
        <w:rPr>
          <w:rFonts w:ascii="Arial" w:hAnsi="Arial" w:cs="Arial"/>
        </w:rPr>
      </w:pPr>
      <w:r w:rsidRPr="00FF3933">
        <w:rPr>
          <w:rFonts w:ascii="Arial" w:hAnsi="Arial" w:cs="Arial"/>
        </w:rPr>
        <w:t>ovaj zakon i propise don</w:t>
      </w:r>
      <w:r w:rsidR="007F2D9C" w:rsidRPr="00FF3933">
        <w:rPr>
          <w:rFonts w:ascii="Arial" w:hAnsi="Arial" w:cs="Arial"/>
        </w:rPr>
        <w:t>ij</w:t>
      </w:r>
      <w:r w:rsidRPr="00FF3933">
        <w:rPr>
          <w:rFonts w:ascii="Arial" w:hAnsi="Arial" w:cs="Arial"/>
        </w:rPr>
        <w:t>ete na osnovu ovog zakona radi njegovog sprovođenja,</w:t>
      </w:r>
    </w:p>
    <w:p w14:paraId="5678FC16" w14:textId="16F071DA" w:rsidR="007A7C59" w:rsidRPr="00FF3933" w:rsidRDefault="007A7C59" w:rsidP="007A7C59">
      <w:pPr>
        <w:pStyle w:val="ListParagraph"/>
        <w:numPr>
          <w:ilvl w:val="0"/>
          <w:numId w:val="2"/>
        </w:numPr>
        <w:jc w:val="both"/>
        <w:rPr>
          <w:rFonts w:ascii="Arial" w:hAnsi="Arial" w:cs="Arial"/>
        </w:rPr>
      </w:pPr>
      <w:r w:rsidRPr="00FF3933">
        <w:rPr>
          <w:rFonts w:ascii="Arial" w:hAnsi="Arial" w:cs="Arial"/>
        </w:rPr>
        <w:t>Zakon o Carinskoj tarifi i propise don</w:t>
      </w:r>
      <w:r w:rsidR="007F2D9C" w:rsidRPr="00FF3933">
        <w:rPr>
          <w:rFonts w:ascii="Arial" w:hAnsi="Arial" w:cs="Arial"/>
        </w:rPr>
        <w:t>ij</w:t>
      </w:r>
      <w:r w:rsidRPr="00FF3933">
        <w:rPr>
          <w:rFonts w:ascii="Arial" w:hAnsi="Arial" w:cs="Arial"/>
        </w:rPr>
        <w:t>ete radi njegovog sprovođenja,</w:t>
      </w:r>
    </w:p>
    <w:p w14:paraId="74146EE5" w14:textId="7297F29C" w:rsidR="007A7C59" w:rsidRPr="00FF3933" w:rsidRDefault="007A7C59" w:rsidP="007A7C59">
      <w:pPr>
        <w:pStyle w:val="ListParagraph"/>
        <w:numPr>
          <w:ilvl w:val="0"/>
          <w:numId w:val="2"/>
        </w:numPr>
        <w:jc w:val="both"/>
        <w:rPr>
          <w:rFonts w:ascii="Arial" w:hAnsi="Arial" w:cs="Arial"/>
        </w:rPr>
      </w:pPr>
      <w:r w:rsidRPr="00FF3933">
        <w:rPr>
          <w:rFonts w:ascii="Arial" w:hAnsi="Arial" w:cs="Arial"/>
        </w:rPr>
        <w:t>međunarodne sporazume</w:t>
      </w:r>
      <w:r w:rsidR="007F2D9C" w:rsidRPr="00FF3933">
        <w:t xml:space="preserve"> </w:t>
      </w:r>
      <w:r w:rsidR="007F2D9C" w:rsidRPr="00FF3933">
        <w:rPr>
          <w:rFonts w:ascii="Arial" w:hAnsi="Arial" w:cs="Arial"/>
        </w:rPr>
        <w:t>koji sadrže carinske odredbe</w:t>
      </w:r>
      <w:r w:rsidRPr="00FF3933">
        <w:rPr>
          <w:rFonts w:ascii="Arial" w:hAnsi="Arial" w:cs="Arial"/>
        </w:rPr>
        <w:t xml:space="preserve"> i propise don</w:t>
      </w:r>
      <w:r w:rsidR="007F2D9C" w:rsidRPr="00FF3933">
        <w:rPr>
          <w:rFonts w:ascii="Arial" w:hAnsi="Arial" w:cs="Arial"/>
        </w:rPr>
        <w:t>ij</w:t>
      </w:r>
      <w:r w:rsidRPr="00FF3933">
        <w:rPr>
          <w:rFonts w:ascii="Arial" w:hAnsi="Arial" w:cs="Arial"/>
        </w:rPr>
        <w:t>ete radi njihovog sprovođenja</w:t>
      </w:r>
      <w:r w:rsidR="007F2D9C" w:rsidRPr="00FF3933">
        <w:rPr>
          <w:rFonts w:ascii="Arial" w:hAnsi="Arial" w:cs="Arial"/>
        </w:rPr>
        <w:t>,</w:t>
      </w:r>
    </w:p>
    <w:p w14:paraId="4A43330C" w14:textId="1FD57DFE" w:rsidR="007F2D9C" w:rsidRPr="00FF3933" w:rsidRDefault="007F2D9C" w:rsidP="007A7C59">
      <w:pPr>
        <w:pStyle w:val="ListParagraph"/>
        <w:numPr>
          <w:ilvl w:val="0"/>
          <w:numId w:val="2"/>
        </w:numPr>
        <w:jc w:val="both"/>
        <w:rPr>
          <w:rFonts w:ascii="Arial" w:hAnsi="Arial" w:cs="Arial"/>
        </w:rPr>
      </w:pPr>
      <w:r w:rsidRPr="00FF3933">
        <w:rPr>
          <w:rFonts w:ascii="Arial" w:hAnsi="Arial" w:cs="Arial"/>
        </w:rPr>
        <w:t>propise kojima se uređuje nacinalna jednošalterska okolina za carinu.</w:t>
      </w:r>
    </w:p>
    <w:p w14:paraId="4D9B338A" w14:textId="77777777" w:rsidR="007A7C59" w:rsidRPr="00FF3933" w:rsidRDefault="007A7C59" w:rsidP="007A7C59">
      <w:pPr>
        <w:jc w:val="both"/>
        <w:rPr>
          <w:rFonts w:ascii="Arial" w:hAnsi="Arial" w:cs="Arial"/>
        </w:rPr>
      </w:pPr>
    </w:p>
    <w:p w14:paraId="61AEE497" w14:textId="2179B6EE" w:rsidR="00813531" w:rsidRPr="00FF3933" w:rsidRDefault="00813531" w:rsidP="00813531">
      <w:pPr>
        <w:jc w:val="center"/>
        <w:rPr>
          <w:rFonts w:ascii="Arial" w:hAnsi="Arial" w:cs="Arial"/>
          <w:b/>
        </w:rPr>
      </w:pPr>
      <w:r w:rsidRPr="00FF3933">
        <w:rPr>
          <w:rFonts w:ascii="Arial" w:hAnsi="Arial" w:cs="Arial"/>
          <w:b/>
        </w:rPr>
        <w:t xml:space="preserve">Član </w:t>
      </w:r>
      <w:r w:rsidR="007F2D9C" w:rsidRPr="00FF3933">
        <w:rPr>
          <w:rFonts w:ascii="Arial" w:hAnsi="Arial" w:cs="Arial"/>
          <w:b/>
        </w:rPr>
        <w:t>2</w:t>
      </w:r>
    </w:p>
    <w:p w14:paraId="0D8470DD" w14:textId="77777777" w:rsidR="00813531" w:rsidRPr="00FF3933" w:rsidRDefault="00813531" w:rsidP="00C01BCF">
      <w:pPr>
        <w:tabs>
          <w:tab w:val="left" w:pos="2970"/>
        </w:tabs>
        <w:jc w:val="center"/>
        <w:rPr>
          <w:rFonts w:ascii="Arial" w:hAnsi="Arial" w:cs="Arial"/>
          <w:b/>
        </w:rPr>
      </w:pPr>
    </w:p>
    <w:p w14:paraId="2CEA995D" w14:textId="57E8CE73" w:rsidR="00813531" w:rsidRPr="00FF3933" w:rsidRDefault="007F2D9C" w:rsidP="00813531">
      <w:pPr>
        <w:tabs>
          <w:tab w:val="center" w:pos="4680"/>
        </w:tabs>
        <w:jc w:val="both"/>
        <w:rPr>
          <w:rFonts w:ascii="Arial" w:hAnsi="Arial" w:cs="Arial"/>
        </w:rPr>
      </w:pPr>
      <w:r w:rsidRPr="00FF3933">
        <w:rPr>
          <w:rFonts w:ascii="Arial" w:hAnsi="Arial" w:cs="Arial"/>
        </w:rPr>
        <w:t>U</w:t>
      </w:r>
      <w:r w:rsidR="00813531" w:rsidRPr="00FF3933">
        <w:rPr>
          <w:rFonts w:ascii="Arial" w:hAnsi="Arial" w:cs="Arial"/>
        </w:rPr>
        <w:t xml:space="preserve"> članu 15 stav 3 dodaju se </w:t>
      </w:r>
      <w:r w:rsidRPr="00FF3933">
        <w:rPr>
          <w:rFonts w:ascii="Arial" w:hAnsi="Arial" w:cs="Arial"/>
        </w:rPr>
        <w:t xml:space="preserve">četiri </w:t>
      </w:r>
      <w:r w:rsidR="00813531" w:rsidRPr="00FF3933">
        <w:rPr>
          <w:rFonts w:ascii="Arial" w:hAnsi="Arial" w:cs="Arial"/>
        </w:rPr>
        <w:t>nove tačke koje glase:</w:t>
      </w:r>
    </w:p>
    <w:p w14:paraId="3F0A5EC6" w14:textId="77777777" w:rsidR="00813531" w:rsidRPr="00FF3933" w:rsidRDefault="00813531" w:rsidP="00813531">
      <w:pPr>
        <w:spacing w:after="0" w:line="240" w:lineRule="auto"/>
        <w:jc w:val="both"/>
        <w:rPr>
          <w:rFonts w:ascii="Arial" w:hAnsi="Arial" w:cs="Arial"/>
        </w:rPr>
      </w:pPr>
      <w:r w:rsidRPr="00FF3933">
        <w:rPr>
          <w:rFonts w:ascii="Arial" w:hAnsi="Arial" w:cs="Arial"/>
        </w:rPr>
        <w:t>“4</w:t>
      </w:r>
      <w:r w:rsidR="008E306C" w:rsidRPr="00FF3933">
        <w:rPr>
          <w:rFonts w:ascii="Arial" w:hAnsi="Arial" w:cs="Arial"/>
        </w:rPr>
        <w:t>)</w:t>
      </w:r>
      <w:r w:rsidRPr="00FF3933">
        <w:rPr>
          <w:rFonts w:ascii="Arial" w:hAnsi="Arial" w:cs="Arial"/>
        </w:rPr>
        <w:t xml:space="preserve"> raspolaže poslovnim prostorom u vlasništvu ili zakupu;</w:t>
      </w:r>
    </w:p>
    <w:p w14:paraId="0BE2B18B" w14:textId="77777777" w:rsidR="00813531" w:rsidRPr="00FF3933" w:rsidRDefault="00813531" w:rsidP="00813531">
      <w:pPr>
        <w:spacing w:after="0"/>
        <w:jc w:val="both"/>
        <w:rPr>
          <w:rFonts w:ascii="Arial" w:hAnsi="Arial" w:cs="Arial"/>
        </w:rPr>
      </w:pPr>
      <w:r w:rsidRPr="00FF3933">
        <w:rPr>
          <w:rFonts w:ascii="Arial" w:hAnsi="Arial" w:cs="Arial"/>
        </w:rPr>
        <w:t xml:space="preserve"> 5</w:t>
      </w:r>
      <w:r w:rsidR="008E306C" w:rsidRPr="00FF3933">
        <w:rPr>
          <w:rFonts w:ascii="Arial" w:hAnsi="Arial" w:cs="Arial"/>
        </w:rPr>
        <w:t>)</w:t>
      </w:r>
      <w:r w:rsidRPr="00FF3933">
        <w:rPr>
          <w:rFonts w:ascii="Arial" w:hAnsi="Arial" w:cs="Arial"/>
        </w:rPr>
        <w:t xml:space="preserve"> posjeduje tehničku opremu i programske aplikacije za elektronsku razmjenu podataka sa Upravom carina u vezi deklaracija, zahtjeva, odluka ili drugih formalnosti koje se shodno carinskim propisima sprovode elektronskim putem;</w:t>
      </w:r>
    </w:p>
    <w:p w14:paraId="12C1CC49" w14:textId="77777777" w:rsidR="00813531" w:rsidRPr="00FF3933" w:rsidRDefault="00813531" w:rsidP="00813531">
      <w:pPr>
        <w:spacing w:after="0"/>
        <w:jc w:val="both"/>
        <w:rPr>
          <w:rFonts w:ascii="Arial" w:hAnsi="Arial" w:cs="Arial"/>
        </w:rPr>
      </w:pPr>
      <w:r w:rsidRPr="00FF3933">
        <w:rPr>
          <w:rFonts w:ascii="Arial" w:hAnsi="Arial" w:cs="Arial"/>
        </w:rPr>
        <w:t xml:space="preserve"> 6</w:t>
      </w:r>
      <w:r w:rsidR="008E306C" w:rsidRPr="00FF3933">
        <w:rPr>
          <w:rFonts w:ascii="Arial" w:hAnsi="Arial" w:cs="Arial"/>
        </w:rPr>
        <w:t>)</w:t>
      </w:r>
      <w:r w:rsidRPr="00FF3933">
        <w:rPr>
          <w:rFonts w:ascii="Arial" w:hAnsi="Arial" w:cs="Arial"/>
        </w:rPr>
        <w:t xml:space="preserve"> odsustvo bilo koje ozbiljne povrede ili ponovljenih povreda carinskih i poreskih propisa, uključujući nepostojanje krivičnih djela koja se odnose na privrednu djelatnost podnosioca zahtjeva;</w:t>
      </w:r>
    </w:p>
    <w:p w14:paraId="2FC6B522" w14:textId="77777777" w:rsidR="00813531" w:rsidRPr="00FF3933" w:rsidRDefault="00813531" w:rsidP="00813531">
      <w:pPr>
        <w:spacing w:after="0"/>
        <w:jc w:val="both"/>
        <w:rPr>
          <w:rFonts w:ascii="Arial" w:hAnsi="Arial" w:cs="Arial"/>
        </w:rPr>
      </w:pPr>
      <w:r w:rsidRPr="00FF3933">
        <w:rPr>
          <w:rFonts w:ascii="Arial" w:hAnsi="Arial" w:cs="Arial"/>
        </w:rPr>
        <w:t xml:space="preserve">  7</w:t>
      </w:r>
      <w:r w:rsidR="00A122CB" w:rsidRPr="00FF3933">
        <w:rPr>
          <w:rFonts w:ascii="Arial" w:hAnsi="Arial" w:cs="Arial"/>
        </w:rPr>
        <w:t>)</w:t>
      </w:r>
      <w:r w:rsidRPr="00FF3933">
        <w:rPr>
          <w:rFonts w:ascii="Arial" w:hAnsi="Arial" w:cs="Arial"/>
        </w:rPr>
        <w:t xml:space="preserve"> nije u stečajnom postupku.”</w:t>
      </w:r>
    </w:p>
    <w:p w14:paraId="751F9E0F" w14:textId="77777777" w:rsidR="009B69A1" w:rsidRPr="00FF3933" w:rsidRDefault="009B69A1" w:rsidP="00813531">
      <w:pPr>
        <w:spacing w:after="0"/>
        <w:jc w:val="both"/>
        <w:rPr>
          <w:rFonts w:ascii="Arial" w:hAnsi="Arial" w:cs="Arial"/>
        </w:rPr>
      </w:pPr>
    </w:p>
    <w:p w14:paraId="58FF94F1" w14:textId="1FEFB44C" w:rsidR="00813531" w:rsidRPr="00FF3933" w:rsidRDefault="00813531" w:rsidP="00813531">
      <w:pPr>
        <w:jc w:val="center"/>
        <w:rPr>
          <w:rFonts w:ascii="Arial" w:hAnsi="Arial" w:cs="Arial"/>
          <w:b/>
        </w:rPr>
      </w:pPr>
      <w:r w:rsidRPr="00FF3933">
        <w:rPr>
          <w:rFonts w:ascii="Arial" w:hAnsi="Arial" w:cs="Arial"/>
          <w:b/>
        </w:rPr>
        <w:t xml:space="preserve">Član </w:t>
      </w:r>
      <w:r w:rsidR="00F93843" w:rsidRPr="00FF3933">
        <w:rPr>
          <w:rFonts w:ascii="Arial" w:hAnsi="Arial" w:cs="Arial"/>
          <w:b/>
        </w:rPr>
        <w:t>3</w:t>
      </w:r>
    </w:p>
    <w:p w14:paraId="6001C62E" w14:textId="77777777" w:rsidR="008635D2" w:rsidRPr="00FF3933" w:rsidRDefault="008635D2" w:rsidP="008635D2">
      <w:pPr>
        <w:tabs>
          <w:tab w:val="left" w:pos="261"/>
        </w:tabs>
        <w:jc w:val="both"/>
        <w:rPr>
          <w:rFonts w:ascii="Arial" w:hAnsi="Arial" w:cs="Arial"/>
        </w:rPr>
      </w:pPr>
      <w:r w:rsidRPr="00FF3933">
        <w:rPr>
          <w:rFonts w:ascii="Arial" w:hAnsi="Arial" w:cs="Arial"/>
        </w:rPr>
        <w:t>Poslije člana 41 dodaje</w:t>
      </w:r>
      <w:r w:rsidR="009B5F1F" w:rsidRPr="00FF3933">
        <w:rPr>
          <w:rFonts w:ascii="Arial" w:hAnsi="Arial" w:cs="Arial"/>
        </w:rPr>
        <w:t xml:space="preserve"> se:</w:t>
      </w:r>
    </w:p>
    <w:p w14:paraId="3F1CAA61" w14:textId="77777777" w:rsidR="008635D2" w:rsidRPr="00FF3933" w:rsidRDefault="008635D2" w:rsidP="008635D2">
      <w:pPr>
        <w:tabs>
          <w:tab w:val="left" w:pos="261"/>
        </w:tabs>
        <w:jc w:val="center"/>
        <w:rPr>
          <w:rFonts w:ascii="Arial" w:hAnsi="Arial" w:cs="Arial"/>
        </w:rPr>
      </w:pPr>
      <w:r w:rsidRPr="00FF3933">
        <w:rPr>
          <w:rFonts w:ascii="Arial" w:hAnsi="Arial" w:cs="Arial"/>
        </w:rPr>
        <w:t>“Odjeljak C</w:t>
      </w:r>
    </w:p>
    <w:p w14:paraId="49C112A5" w14:textId="77777777" w:rsidR="008635D2" w:rsidRPr="00FF3933" w:rsidRDefault="008635D2" w:rsidP="008635D2">
      <w:pPr>
        <w:tabs>
          <w:tab w:val="left" w:pos="261"/>
        </w:tabs>
        <w:jc w:val="center"/>
        <w:rPr>
          <w:rFonts w:ascii="Arial" w:hAnsi="Arial" w:cs="Arial"/>
        </w:rPr>
      </w:pPr>
      <w:r w:rsidRPr="00FF3933">
        <w:rPr>
          <w:rFonts w:ascii="Arial" w:hAnsi="Arial" w:cs="Arial"/>
        </w:rPr>
        <w:t>ODREĐIVANJE PORIJEKLA ODREĐENE ROBE</w:t>
      </w:r>
    </w:p>
    <w:p w14:paraId="0EF521C1" w14:textId="77777777" w:rsidR="008635D2" w:rsidRPr="00FF3933" w:rsidRDefault="008635D2" w:rsidP="008635D2">
      <w:pPr>
        <w:tabs>
          <w:tab w:val="left" w:pos="261"/>
        </w:tabs>
        <w:jc w:val="center"/>
        <w:rPr>
          <w:rFonts w:ascii="Arial" w:hAnsi="Arial" w:cs="Arial"/>
        </w:rPr>
      </w:pPr>
      <w:r w:rsidRPr="00FF3933">
        <w:rPr>
          <w:rFonts w:ascii="Arial" w:hAnsi="Arial" w:cs="Arial"/>
        </w:rPr>
        <w:t>Mjere koje preduzima Vlada</w:t>
      </w:r>
    </w:p>
    <w:p w14:paraId="6D1CAC79" w14:textId="77777777" w:rsidR="008635D2" w:rsidRPr="00FF3933" w:rsidRDefault="008635D2" w:rsidP="00984DA7">
      <w:pPr>
        <w:tabs>
          <w:tab w:val="left" w:pos="261"/>
        </w:tabs>
        <w:ind w:left="284"/>
        <w:jc w:val="center"/>
        <w:rPr>
          <w:rFonts w:ascii="Arial" w:hAnsi="Arial" w:cs="Arial"/>
        </w:rPr>
      </w:pPr>
      <w:r w:rsidRPr="00FF3933">
        <w:rPr>
          <w:rFonts w:ascii="Arial" w:hAnsi="Arial" w:cs="Arial"/>
        </w:rPr>
        <w:t>Član 41a</w:t>
      </w:r>
    </w:p>
    <w:p w14:paraId="0011831D" w14:textId="4646B108" w:rsidR="008635D2" w:rsidRPr="00FF3933" w:rsidRDefault="008635D2" w:rsidP="00984DA7">
      <w:pPr>
        <w:pStyle w:val="ListParagraph"/>
        <w:numPr>
          <w:ilvl w:val="0"/>
          <w:numId w:val="4"/>
        </w:numPr>
        <w:tabs>
          <w:tab w:val="left" w:pos="261"/>
        </w:tabs>
        <w:ind w:left="284"/>
        <w:jc w:val="both"/>
        <w:rPr>
          <w:rFonts w:ascii="Arial" w:hAnsi="Arial" w:cs="Arial"/>
        </w:rPr>
      </w:pPr>
      <w:r w:rsidRPr="00FF3933">
        <w:rPr>
          <w:rFonts w:ascii="Arial" w:hAnsi="Arial" w:cs="Arial"/>
        </w:rPr>
        <w:t>Vlada može donijeti mjere za određivanje porijekla određene robe u skladu sa pravilima porijekla koja se primjenjuju na tu robu.</w:t>
      </w:r>
    </w:p>
    <w:p w14:paraId="210267AF" w14:textId="77777777" w:rsidR="00984DA7" w:rsidRPr="00FF3933" w:rsidRDefault="00984DA7" w:rsidP="00984DA7">
      <w:pPr>
        <w:pStyle w:val="ListParagraph"/>
        <w:tabs>
          <w:tab w:val="left" w:pos="261"/>
        </w:tabs>
        <w:ind w:left="284"/>
        <w:jc w:val="both"/>
        <w:rPr>
          <w:rFonts w:ascii="Arial" w:hAnsi="Arial" w:cs="Arial"/>
        </w:rPr>
      </w:pPr>
    </w:p>
    <w:p w14:paraId="3ADFAB67" w14:textId="17796AE3" w:rsidR="008635D2" w:rsidRPr="00FF3933" w:rsidRDefault="009B5F1F" w:rsidP="00984DA7">
      <w:pPr>
        <w:pStyle w:val="ListParagraph"/>
        <w:numPr>
          <w:ilvl w:val="0"/>
          <w:numId w:val="4"/>
        </w:numPr>
        <w:tabs>
          <w:tab w:val="left" w:pos="261"/>
        </w:tabs>
        <w:ind w:left="284"/>
        <w:jc w:val="both"/>
        <w:rPr>
          <w:rFonts w:ascii="Arial" w:hAnsi="Arial" w:cs="Arial"/>
        </w:rPr>
      </w:pPr>
      <w:r w:rsidRPr="00FF3933">
        <w:rPr>
          <w:rFonts w:ascii="Arial" w:hAnsi="Arial" w:cs="Arial"/>
        </w:rPr>
        <w:lastRenderedPageBreak/>
        <w:t xml:space="preserve">Bliži način donošenja mjera iz </w:t>
      </w:r>
      <w:r w:rsidR="009B69A1" w:rsidRPr="00FF3933">
        <w:rPr>
          <w:rFonts w:ascii="Arial" w:hAnsi="Arial" w:cs="Arial"/>
        </w:rPr>
        <w:t>ovog člana</w:t>
      </w:r>
      <w:r w:rsidRPr="00FF3933">
        <w:rPr>
          <w:rFonts w:ascii="Arial" w:hAnsi="Arial" w:cs="Arial"/>
        </w:rPr>
        <w:t xml:space="preserve"> propisuje Vlada.</w:t>
      </w:r>
    </w:p>
    <w:p w14:paraId="31BF6D48" w14:textId="77777777" w:rsidR="009B69A1" w:rsidRPr="00FF3933" w:rsidRDefault="009B69A1" w:rsidP="00A4570E">
      <w:pPr>
        <w:jc w:val="center"/>
        <w:rPr>
          <w:rFonts w:ascii="Arial" w:hAnsi="Arial" w:cs="Arial"/>
        </w:rPr>
      </w:pPr>
    </w:p>
    <w:p w14:paraId="17D022A0" w14:textId="5DF98529" w:rsidR="00A4570E" w:rsidRPr="00FF3933" w:rsidRDefault="00A4570E" w:rsidP="00A4570E">
      <w:pPr>
        <w:jc w:val="center"/>
        <w:rPr>
          <w:rFonts w:ascii="Arial" w:hAnsi="Arial" w:cs="Arial"/>
          <w:b/>
        </w:rPr>
      </w:pPr>
      <w:r w:rsidRPr="00FF3933">
        <w:rPr>
          <w:rFonts w:ascii="Arial" w:hAnsi="Arial" w:cs="Arial"/>
          <w:b/>
        </w:rPr>
        <w:t xml:space="preserve">Član </w:t>
      </w:r>
      <w:r w:rsidR="00F93843" w:rsidRPr="00FF3933">
        <w:rPr>
          <w:rFonts w:ascii="Arial" w:hAnsi="Arial" w:cs="Arial"/>
          <w:b/>
        </w:rPr>
        <w:t>4</w:t>
      </w:r>
    </w:p>
    <w:p w14:paraId="26CD01D5" w14:textId="77777777" w:rsidR="00A4570E" w:rsidRPr="00FF3933" w:rsidRDefault="00A4570E" w:rsidP="00A4570E">
      <w:pPr>
        <w:jc w:val="center"/>
        <w:rPr>
          <w:rFonts w:ascii="Arial" w:hAnsi="Arial" w:cs="Arial"/>
          <w:b/>
        </w:rPr>
      </w:pPr>
    </w:p>
    <w:p w14:paraId="21CC1A94" w14:textId="77777777" w:rsidR="00A4570E" w:rsidRPr="00FF3933" w:rsidRDefault="00A4570E" w:rsidP="00F93843">
      <w:pPr>
        <w:jc w:val="both"/>
        <w:rPr>
          <w:rFonts w:ascii="Arial" w:hAnsi="Arial" w:cs="Arial"/>
        </w:rPr>
      </w:pPr>
      <w:r w:rsidRPr="00FF3933">
        <w:rPr>
          <w:rFonts w:ascii="Arial" w:hAnsi="Arial" w:cs="Arial"/>
        </w:rPr>
        <w:t>U članu 86 stav 1 poslije riječi “u skladu sa zakonom” dodaju se riječi “kojim se uređuje poreski postupak”.</w:t>
      </w:r>
    </w:p>
    <w:p w14:paraId="2E245D35" w14:textId="0238FECB" w:rsidR="00A4570E" w:rsidRPr="00FF3933" w:rsidRDefault="00A4570E" w:rsidP="00F93843">
      <w:pPr>
        <w:jc w:val="center"/>
        <w:rPr>
          <w:rFonts w:ascii="Arial" w:hAnsi="Arial" w:cs="Arial"/>
          <w:b/>
        </w:rPr>
      </w:pPr>
      <w:r w:rsidRPr="00FF3933">
        <w:rPr>
          <w:rFonts w:ascii="Arial" w:hAnsi="Arial" w:cs="Arial"/>
          <w:b/>
        </w:rPr>
        <w:t xml:space="preserve">Član </w:t>
      </w:r>
      <w:r w:rsidR="00F93843" w:rsidRPr="00FF3933">
        <w:rPr>
          <w:rFonts w:ascii="Arial" w:hAnsi="Arial" w:cs="Arial"/>
          <w:b/>
        </w:rPr>
        <w:t>5</w:t>
      </w:r>
    </w:p>
    <w:p w14:paraId="441891FF" w14:textId="07DEF8F4" w:rsidR="00A4570E" w:rsidRPr="00FF3933" w:rsidRDefault="00A4570E" w:rsidP="00F93843">
      <w:pPr>
        <w:rPr>
          <w:rFonts w:ascii="Arial" w:hAnsi="Arial" w:cs="Arial"/>
          <w:b/>
        </w:rPr>
      </w:pPr>
      <w:r w:rsidRPr="00FF3933">
        <w:rPr>
          <w:rFonts w:ascii="Arial" w:hAnsi="Arial" w:cs="Arial"/>
        </w:rPr>
        <w:t xml:space="preserve">U članu 88 stav 1 tačka 1, </w:t>
      </w:r>
      <w:r w:rsidR="00F93843" w:rsidRPr="00FF3933">
        <w:rPr>
          <w:rFonts w:ascii="Arial" w:hAnsi="Arial" w:cs="Arial"/>
        </w:rPr>
        <w:t>riječ “obračunatog” zamjenjuje se riječju “naplaćenog”.</w:t>
      </w:r>
    </w:p>
    <w:p w14:paraId="7DA5B202" w14:textId="366538F3" w:rsidR="00A4570E" w:rsidRPr="00FF3933" w:rsidRDefault="00A4570E" w:rsidP="00F93843">
      <w:pPr>
        <w:jc w:val="center"/>
        <w:rPr>
          <w:rFonts w:ascii="Arial" w:hAnsi="Arial" w:cs="Arial"/>
          <w:b/>
        </w:rPr>
      </w:pPr>
      <w:r w:rsidRPr="00FF3933">
        <w:rPr>
          <w:rFonts w:ascii="Arial" w:hAnsi="Arial" w:cs="Arial"/>
          <w:b/>
        </w:rPr>
        <w:t xml:space="preserve">Član </w:t>
      </w:r>
      <w:r w:rsidR="00F93843" w:rsidRPr="00FF3933">
        <w:rPr>
          <w:rFonts w:ascii="Arial" w:hAnsi="Arial" w:cs="Arial"/>
          <w:b/>
        </w:rPr>
        <w:t>6</w:t>
      </w:r>
    </w:p>
    <w:p w14:paraId="58AAF6C7" w14:textId="5F05C802" w:rsidR="00A4570E" w:rsidRPr="00FF3933" w:rsidRDefault="00F93843" w:rsidP="00F93843">
      <w:pPr>
        <w:jc w:val="both"/>
        <w:rPr>
          <w:rFonts w:ascii="Arial" w:hAnsi="Arial" w:cs="Arial"/>
        </w:rPr>
      </w:pPr>
      <w:r w:rsidRPr="00FF3933">
        <w:rPr>
          <w:rFonts w:ascii="Arial" w:hAnsi="Arial" w:cs="Arial"/>
        </w:rPr>
        <w:t>Naziv</w:t>
      </w:r>
      <w:r w:rsidR="00A4570E" w:rsidRPr="00FF3933">
        <w:rPr>
          <w:rFonts w:ascii="Arial" w:hAnsi="Arial" w:cs="Arial"/>
        </w:rPr>
        <w:t xml:space="preserve"> </w:t>
      </w:r>
      <w:r w:rsidRPr="00FF3933">
        <w:rPr>
          <w:rFonts w:ascii="Arial" w:hAnsi="Arial" w:cs="Arial"/>
        </w:rPr>
        <w:t xml:space="preserve">iznad člana 89 </w:t>
      </w:r>
      <w:r w:rsidR="00A4570E" w:rsidRPr="00FF3933">
        <w:rPr>
          <w:rFonts w:ascii="Arial" w:hAnsi="Arial" w:cs="Arial"/>
        </w:rPr>
        <w:t>se mijenja i glasi</w:t>
      </w:r>
      <w:r w:rsidRPr="00FF3933">
        <w:rPr>
          <w:rFonts w:ascii="Arial" w:hAnsi="Arial" w:cs="Arial"/>
        </w:rPr>
        <w:t>:</w:t>
      </w:r>
      <w:r w:rsidR="00A4570E" w:rsidRPr="00FF3933">
        <w:rPr>
          <w:rFonts w:ascii="Arial" w:hAnsi="Arial" w:cs="Arial"/>
        </w:rPr>
        <w:t xml:space="preserve"> “Prekomjerno</w:t>
      </w:r>
      <w:r w:rsidR="00A4570E" w:rsidRPr="00FF3933">
        <w:rPr>
          <w:rFonts w:ascii="Arial" w:hAnsi="Arial" w:cs="Arial"/>
          <w:color w:val="FF0000"/>
        </w:rPr>
        <w:t xml:space="preserve"> </w:t>
      </w:r>
      <w:r w:rsidR="00A4570E" w:rsidRPr="00FF3933">
        <w:rPr>
          <w:rFonts w:ascii="Arial" w:hAnsi="Arial" w:cs="Arial"/>
        </w:rPr>
        <w:t>naplaćeni iznosi uvoznih ili izvoznih dažbina</w:t>
      </w:r>
      <w:r w:rsidR="00984DA7" w:rsidRPr="00FF3933">
        <w:rPr>
          <w:rFonts w:ascii="Arial" w:hAnsi="Arial" w:cs="Arial"/>
        </w:rPr>
        <w:t>”</w:t>
      </w:r>
      <w:r w:rsidR="00A4570E" w:rsidRPr="00FF3933">
        <w:rPr>
          <w:rFonts w:ascii="Arial" w:hAnsi="Arial" w:cs="Arial"/>
        </w:rPr>
        <w:t xml:space="preserve">. </w:t>
      </w:r>
    </w:p>
    <w:p w14:paraId="31CA1A78" w14:textId="77777777" w:rsidR="00813531" w:rsidRPr="00FF3933" w:rsidRDefault="00813531" w:rsidP="00C01BCF">
      <w:pPr>
        <w:tabs>
          <w:tab w:val="left" w:pos="2970"/>
        </w:tabs>
        <w:jc w:val="center"/>
        <w:rPr>
          <w:rFonts w:ascii="Arial" w:hAnsi="Arial" w:cs="Arial"/>
          <w:b/>
        </w:rPr>
      </w:pPr>
    </w:p>
    <w:p w14:paraId="31662FD5" w14:textId="01A9B60D" w:rsidR="009B69A1" w:rsidRPr="00FF3933" w:rsidRDefault="00345B58" w:rsidP="00C01BCF">
      <w:pPr>
        <w:tabs>
          <w:tab w:val="left" w:pos="2970"/>
        </w:tabs>
        <w:jc w:val="center"/>
        <w:rPr>
          <w:rFonts w:ascii="Arial" w:hAnsi="Arial" w:cs="Arial"/>
          <w:b/>
        </w:rPr>
      </w:pPr>
      <w:r w:rsidRPr="00FF3933">
        <w:rPr>
          <w:rFonts w:ascii="Arial" w:hAnsi="Arial" w:cs="Arial"/>
          <w:b/>
        </w:rPr>
        <w:t xml:space="preserve">Član </w:t>
      </w:r>
      <w:r w:rsidR="00F93843" w:rsidRPr="00FF3933">
        <w:rPr>
          <w:rFonts w:ascii="Arial" w:hAnsi="Arial" w:cs="Arial"/>
          <w:b/>
        </w:rPr>
        <w:t>7</w:t>
      </w:r>
      <w:r w:rsidR="008B34C3" w:rsidRPr="00FF3933">
        <w:rPr>
          <w:rFonts w:ascii="Arial" w:hAnsi="Arial" w:cs="Arial"/>
          <w:b/>
        </w:rPr>
        <w:t xml:space="preserve"> </w:t>
      </w:r>
    </w:p>
    <w:p w14:paraId="228BD116" w14:textId="1B2AB9F5" w:rsidR="00F93843" w:rsidRPr="00FF3933" w:rsidRDefault="00F93843" w:rsidP="00F93843">
      <w:pPr>
        <w:tabs>
          <w:tab w:val="left" w:pos="2970"/>
        </w:tabs>
        <w:jc w:val="both"/>
        <w:rPr>
          <w:rFonts w:ascii="Arial" w:hAnsi="Arial" w:cs="Arial"/>
        </w:rPr>
      </w:pPr>
      <w:r w:rsidRPr="00FF3933">
        <w:rPr>
          <w:rFonts w:ascii="Arial" w:hAnsi="Arial" w:cs="Arial"/>
        </w:rPr>
        <w:t xml:space="preserve">U članu 120 poslije stava </w:t>
      </w:r>
      <w:r w:rsidR="004B52BE" w:rsidRPr="00FF3933">
        <w:rPr>
          <w:rFonts w:ascii="Arial" w:hAnsi="Arial" w:cs="Arial"/>
        </w:rPr>
        <w:t>2</w:t>
      </w:r>
      <w:r w:rsidRPr="00FF3933">
        <w:rPr>
          <w:rFonts w:ascii="Arial" w:hAnsi="Arial" w:cs="Arial"/>
        </w:rPr>
        <w:t xml:space="preserve"> dodaj</w:t>
      </w:r>
      <w:r w:rsidR="004B52BE" w:rsidRPr="00FF3933">
        <w:rPr>
          <w:rFonts w:ascii="Arial" w:hAnsi="Arial" w:cs="Arial"/>
        </w:rPr>
        <w:t>u</w:t>
      </w:r>
      <w:r w:rsidRPr="00FF3933">
        <w:rPr>
          <w:rFonts w:ascii="Arial" w:hAnsi="Arial" w:cs="Arial"/>
        </w:rPr>
        <w:t xml:space="preserve"> se </w:t>
      </w:r>
      <w:r w:rsidR="004B52BE" w:rsidRPr="00FF3933">
        <w:rPr>
          <w:rFonts w:ascii="Arial" w:hAnsi="Arial" w:cs="Arial"/>
        </w:rPr>
        <w:t>tri nova stava</w:t>
      </w:r>
      <w:r w:rsidRPr="00FF3933">
        <w:rPr>
          <w:rFonts w:ascii="Arial" w:hAnsi="Arial" w:cs="Arial"/>
        </w:rPr>
        <w:t xml:space="preserve"> koji glas</w:t>
      </w:r>
      <w:r w:rsidR="004B52BE" w:rsidRPr="00FF3933">
        <w:rPr>
          <w:rFonts w:ascii="Arial" w:hAnsi="Arial" w:cs="Arial"/>
        </w:rPr>
        <w:t>e</w:t>
      </w:r>
      <w:r w:rsidRPr="00FF3933">
        <w:rPr>
          <w:rFonts w:ascii="Arial" w:hAnsi="Arial" w:cs="Arial"/>
        </w:rPr>
        <w:t>:</w:t>
      </w:r>
    </w:p>
    <w:p w14:paraId="5C1F473C" w14:textId="1C8BDC97" w:rsidR="00345B58" w:rsidRPr="00FF3933" w:rsidRDefault="004B52BE" w:rsidP="00345B58">
      <w:pPr>
        <w:tabs>
          <w:tab w:val="left" w:pos="2970"/>
        </w:tabs>
        <w:jc w:val="both"/>
        <w:rPr>
          <w:rFonts w:ascii="Arial" w:hAnsi="Arial" w:cs="Arial"/>
        </w:rPr>
      </w:pPr>
      <w:r w:rsidRPr="00FF3933">
        <w:rPr>
          <w:rFonts w:ascii="Arial" w:hAnsi="Arial" w:cs="Arial"/>
        </w:rPr>
        <w:t xml:space="preserve">“(3) </w:t>
      </w:r>
      <w:r w:rsidR="00345B58" w:rsidRPr="00FF3933">
        <w:rPr>
          <w:rFonts w:ascii="Arial" w:hAnsi="Arial" w:cs="Arial"/>
        </w:rPr>
        <w:t xml:space="preserve">Smatra se da su </w:t>
      </w:r>
      <w:r w:rsidRPr="00FF3933">
        <w:rPr>
          <w:rFonts w:ascii="Arial" w:hAnsi="Arial" w:cs="Arial"/>
        </w:rPr>
        <w:t>prazeća dokumenta</w:t>
      </w:r>
      <w:r w:rsidR="00345B58" w:rsidRPr="00FF3933">
        <w:rPr>
          <w:rFonts w:ascii="Arial" w:hAnsi="Arial" w:cs="Arial"/>
        </w:rPr>
        <w:t xml:space="preserve"> za </w:t>
      </w:r>
      <w:r w:rsidR="00BF2DA6" w:rsidRPr="00FF3933">
        <w:rPr>
          <w:rFonts w:ascii="Arial" w:hAnsi="Arial" w:cs="Arial"/>
        </w:rPr>
        <w:t xml:space="preserve">primjenjive </w:t>
      </w:r>
      <w:r w:rsidR="00345B58" w:rsidRPr="00FF3933">
        <w:rPr>
          <w:rFonts w:ascii="Arial" w:hAnsi="Arial" w:cs="Arial"/>
        </w:rPr>
        <w:t xml:space="preserve">necarinske formalnosti </w:t>
      </w:r>
      <w:r w:rsidR="00BF2DA6" w:rsidRPr="00FF3933">
        <w:rPr>
          <w:rFonts w:ascii="Arial" w:hAnsi="Arial" w:cs="Arial"/>
        </w:rPr>
        <w:t>navedene u zako</w:t>
      </w:r>
      <w:r w:rsidR="009B69A1" w:rsidRPr="00FF3933">
        <w:rPr>
          <w:rFonts w:ascii="Arial" w:hAnsi="Arial" w:cs="Arial"/>
        </w:rPr>
        <w:t>nu koji uređuje</w:t>
      </w:r>
      <w:r w:rsidR="00345B58" w:rsidRPr="00FF3933">
        <w:rPr>
          <w:rFonts w:ascii="Arial" w:hAnsi="Arial" w:cs="Arial"/>
        </w:rPr>
        <w:t xml:space="preserve"> nacionaln</w:t>
      </w:r>
      <w:r w:rsidR="009B69A1" w:rsidRPr="00FF3933">
        <w:rPr>
          <w:rFonts w:ascii="Arial" w:hAnsi="Arial" w:cs="Arial"/>
        </w:rPr>
        <w:t>u</w:t>
      </w:r>
      <w:r w:rsidR="00345B58" w:rsidRPr="00FF3933">
        <w:rPr>
          <w:rFonts w:ascii="Arial" w:hAnsi="Arial" w:cs="Arial"/>
        </w:rPr>
        <w:t xml:space="preserve"> jednošaltersk</w:t>
      </w:r>
      <w:r w:rsidR="009B69A1" w:rsidRPr="00FF3933">
        <w:rPr>
          <w:rFonts w:ascii="Arial" w:hAnsi="Arial" w:cs="Arial"/>
        </w:rPr>
        <w:t>u</w:t>
      </w:r>
      <w:r w:rsidR="00345B58" w:rsidRPr="00FF3933">
        <w:rPr>
          <w:rFonts w:ascii="Arial" w:hAnsi="Arial" w:cs="Arial"/>
        </w:rPr>
        <w:t xml:space="preserve"> okolin</w:t>
      </w:r>
      <w:r w:rsidR="009B69A1" w:rsidRPr="00FF3933">
        <w:rPr>
          <w:rFonts w:ascii="Arial" w:hAnsi="Arial" w:cs="Arial"/>
        </w:rPr>
        <w:t>u</w:t>
      </w:r>
      <w:r w:rsidR="00345B58" w:rsidRPr="00FF3933">
        <w:rPr>
          <w:rFonts w:ascii="Arial" w:hAnsi="Arial" w:cs="Arial"/>
        </w:rPr>
        <w:t xml:space="preserve"> za carinu u posjedu deklaranta </w:t>
      </w:r>
      <w:r w:rsidR="004B6BE6" w:rsidRPr="00FF3933">
        <w:rPr>
          <w:rFonts w:ascii="Arial" w:hAnsi="Arial" w:cs="Arial"/>
        </w:rPr>
        <w:t>i</w:t>
      </w:r>
      <w:r w:rsidR="00345B58" w:rsidRPr="00FF3933">
        <w:rPr>
          <w:rFonts w:ascii="Arial" w:hAnsi="Arial" w:cs="Arial"/>
        </w:rPr>
        <w:t xml:space="preserve"> na raspolaganju carinskom organu u vrijeme kada se podnosi carinska deklaracija, pod uslovom da carinski organ može dobiti tražene podatke iz odgovarajućih necarinskih sistema </w:t>
      </w:r>
      <w:r w:rsidR="004B6BE6" w:rsidRPr="00FF3933">
        <w:rPr>
          <w:rFonts w:ascii="Arial" w:hAnsi="Arial" w:cs="Arial"/>
        </w:rPr>
        <w:t xml:space="preserve">Crne Gore putem sistema razmjene </w:t>
      </w:r>
      <w:r w:rsidRPr="00FF3933">
        <w:rPr>
          <w:rFonts w:ascii="Arial" w:hAnsi="Arial" w:cs="Arial"/>
        </w:rPr>
        <w:t>odluka</w:t>
      </w:r>
      <w:r w:rsidR="004B6BE6" w:rsidRPr="00FF3933">
        <w:rPr>
          <w:rFonts w:ascii="Arial" w:hAnsi="Arial" w:cs="Arial"/>
        </w:rPr>
        <w:t xml:space="preserve"> u okviru </w:t>
      </w:r>
      <w:r w:rsidR="009B69A1" w:rsidRPr="00FF3933">
        <w:rPr>
          <w:rFonts w:ascii="Arial" w:hAnsi="Arial" w:cs="Arial"/>
        </w:rPr>
        <w:t>n</w:t>
      </w:r>
      <w:r w:rsidR="004B6BE6" w:rsidRPr="00FF3933">
        <w:rPr>
          <w:rFonts w:ascii="Arial" w:hAnsi="Arial" w:cs="Arial"/>
        </w:rPr>
        <w:t xml:space="preserve">acionalnog jednošalterskog </w:t>
      </w:r>
      <w:r w:rsidR="009B69A1" w:rsidRPr="00FF3933">
        <w:rPr>
          <w:rFonts w:ascii="Arial" w:hAnsi="Arial" w:cs="Arial"/>
        </w:rPr>
        <w:t>sistema.</w:t>
      </w:r>
    </w:p>
    <w:p w14:paraId="370ECD72" w14:textId="0F6C24C1" w:rsidR="004B52BE" w:rsidRPr="00FF3933" w:rsidRDefault="004B52BE" w:rsidP="004B52BE">
      <w:pPr>
        <w:tabs>
          <w:tab w:val="left" w:pos="2970"/>
        </w:tabs>
        <w:jc w:val="both"/>
        <w:rPr>
          <w:rFonts w:ascii="Arial" w:hAnsi="Arial" w:cs="Arial"/>
        </w:rPr>
      </w:pPr>
      <w:r w:rsidRPr="00FF3933">
        <w:rPr>
          <w:rFonts w:ascii="Arial" w:hAnsi="Arial" w:cs="Arial"/>
        </w:rPr>
        <w:t xml:space="preserve"> (4) U posebnim slučajevima, privredni subjekti mogu sastaviti prateća dokumenta ako su za to dobili odobrenje carinskog organa.</w:t>
      </w:r>
    </w:p>
    <w:p w14:paraId="75C431E2" w14:textId="4B7918B1" w:rsidR="004B52BE" w:rsidRPr="00FF3933" w:rsidRDefault="004B52BE" w:rsidP="000D551F">
      <w:pPr>
        <w:tabs>
          <w:tab w:val="left" w:pos="2970"/>
        </w:tabs>
        <w:jc w:val="both"/>
        <w:rPr>
          <w:rFonts w:ascii="Arial" w:hAnsi="Arial" w:cs="Arial"/>
        </w:rPr>
      </w:pPr>
      <w:r w:rsidRPr="00FF3933">
        <w:rPr>
          <w:rFonts w:ascii="Arial" w:hAnsi="Arial" w:cs="Arial"/>
        </w:rPr>
        <w:t>(5)</w:t>
      </w:r>
      <w:r w:rsidRPr="00FF3933">
        <w:t xml:space="preserve"> </w:t>
      </w:r>
      <w:r w:rsidRPr="00FF3933">
        <w:rPr>
          <w:rFonts w:ascii="Arial" w:hAnsi="Arial" w:cs="Arial"/>
        </w:rPr>
        <w:t xml:space="preserve">Uslove za davanje odobrenja iz stava </w:t>
      </w:r>
      <w:r w:rsidR="000D551F" w:rsidRPr="00FF3933">
        <w:rPr>
          <w:rFonts w:ascii="Arial" w:hAnsi="Arial" w:cs="Arial"/>
        </w:rPr>
        <w:t>4</w:t>
      </w:r>
      <w:r w:rsidRPr="00FF3933">
        <w:rPr>
          <w:rFonts w:ascii="Arial" w:hAnsi="Arial" w:cs="Arial"/>
        </w:rPr>
        <w:t xml:space="preserve"> ovog člana</w:t>
      </w:r>
      <w:r w:rsidR="000D551F" w:rsidRPr="00FF3933">
        <w:rPr>
          <w:rFonts w:ascii="Arial" w:hAnsi="Arial" w:cs="Arial"/>
        </w:rPr>
        <w:t xml:space="preserve"> propisuje Vlada</w:t>
      </w:r>
      <w:r w:rsidRPr="00FF3933">
        <w:rPr>
          <w:rFonts w:ascii="Arial" w:hAnsi="Arial" w:cs="Arial"/>
        </w:rPr>
        <w:t>.</w:t>
      </w:r>
      <w:r w:rsidR="000D551F" w:rsidRPr="00FF3933">
        <w:rPr>
          <w:rFonts w:ascii="Arial" w:hAnsi="Arial" w:cs="Arial"/>
        </w:rPr>
        <w:t>”</w:t>
      </w:r>
    </w:p>
    <w:p w14:paraId="4CFD3016" w14:textId="77777777" w:rsidR="004B52BE" w:rsidRPr="00FF3933" w:rsidRDefault="004B52BE" w:rsidP="002A6A4F">
      <w:pPr>
        <w:jc w:val="both"/>
        <w:rPr>
          <w:rFonts w:ascii="Arial" w:hAnsi="Arial" w:cs="Arial"/>
        </w:rPr>
      </w:pPr>
    </w:p>
    <w:p w14:paraId="2C1ECD65" w14:textId="661C485C" w:rsidR="002A6A4F" w:rsidRPr="00FF3933" w:rsidRDefault="002A6A4F" w:rsidP="002A6A4F">
      <w:pPr>
        <w:jc w:val="center"/>
        <w:rPr>
          <w:rFonts w:ascii="Arial" w:hAnsi="Arial" w:cs="Arial"/>
          <w:b/>
        </w:rPr>
      </w:pPr>
      <w:r w:rsidRPr="00FF3933">
        <w:rPr>
          <w:rFonts w:ascii="Arial" w:hAnsi="Arial" w:cs="Arial"/>
          <w:b/>
        </w:rPr>
        <w:t xml:space="preserve">Član </w:t>
      </w:r>
      <w:r w:rsidR="00DB5829" w:rsidRPr="00FF3933">
        <w:rPr>
          <w:rFonts w:ascii="Arial" w:hAnsi="Arial" w:cs="Arial"/>
          <w:b/>
        </w:rPr>
        <w:t>8</w:t>
      </w:r>
    </w:p>
    <w:p w14:paraId="34BA5E74" w14:textId="4AF1621B" w:rsidR="00FC70A7" w:rsidRPr="00FF3933" w:rsidRDefault="00FC70A7" w:rsidP="00FC70A7">
      <w:pPr>
        <w:rPr>
          <w:rFonts w:ascii="Arial" w:hAnsi="Arial" w:cs="Arial"/>
        </w:rPr>
      </w:pPr>
      <w:r w:rsidRPr="00FF3933">
        <w:rPr>
          <w:rFonts w:ascii="Arial" w:hAnsi="Arial" w:cs="Arial"/>
        </w:rPr>
        <w:t>U članu 195 stav 1 poslije tačke 1 dodaj</w:t>
      </w:r>
      <w:r w:rsidR="00CF3FE7">
        <w:rPr>
          <w:rFonts w:ascii="Arial" w:hAnsi="Arial" w:cs="Arial"/>
        </w:rPr>
        <w:t>u</w:t>
      </w:r>
      <w:r w:rsidRPr="00FF3933">
        <w:rPr>
          <w:rFonts w:ascii="Arial" w:hAnsi="Arial" w:cs="Arial"/>
        </w:rPr>
        <w:t xml:space="preserve"> se </w:t>
      </w:r>
      <w:r w:rsidR="00CF3FE7">
        <w:rPr>
          <w:rFonts w:ascii="Arial" w:hAnsi="Arial" w:cs="Arial"/>
        </w:rPr>
        <w:t>dvije nove tačke</w:t>
      </w:r>
      <w:r w:rsidRPr="00FF3933">
        <w:rPr>
          <w:rFonts w:ascii="Arial" w:hAnsi="Arial" w:cs="Arial"/>
        </w:rPr>
        <w:t xml:space="preserve"> koj</w:t>
      </w:r>
      <w:r w:rsidR="00CF3FE7">
        <w:rPr>
          <w:rFonts w:ascii="Arial" w:hAnsi="Arial" w:cs="Arial"/>
        </w:rPr>
        <w:t>e</w:t>
      </w:r>
      <w:r w:rsidRPr="00FF3933">
        <w:rPr>
          <w:rFonts w:ascii="Arial" w:hAnsi="Arial" w:cs="Arial"/>
        </w:rPr>
        <w:t xml:space="preserve"> glas</w:t>
      </w:r>
      <w:r w:rsidR="00CF3FE7">
        <w:rPr>
          <w:rFonts w:ascii="Arial" w:hAnsi="Arial" w:cs="Arial"/>
        </w:rPr>
        <w:t>e</w:t>
      </w:r>
      <w:r w:rsidRPr="00FF3933">
        <w:rPr>
          <w:rFonts w:ascii="Arial" w:hAnsi="Arial" w:cs="Arial"/>
        </w:rPr>
        <w:t>:</w:t>
      </w:r>
    </w:p>
    <w:p w14:paraId="6CC65BE8" w14:textId="77777777" w:rsidR="00FC70A7" w:rsidRPr="00FF3933" w:rsidRDefault="00FC70A7" w:rsidP="00FC70A7">
      <w:pPr>
        <w:jc w:val="both"/>
        <w:rPr>
          <w:rFonts w:ascii="Arial" w:hAnsi="Arial" w:cs="Arial"/>
          <w:noProof/>
          <w:lang w:val="sr-Latn-ME"/>
        </w:rPr>
      </w:pPr>
      <w:r w:rsidRPr="00FF3933">
        <w:rPr>
          <w:rFonts w:ascii="Arial" w:hAnsi="Arial" w:cs="Arial"/>
        </w:rPr>
        <w:t xml:space="preserve">“1a) </w:t>
      </w:r>
      <w:r w:rsidRPr="00FF3933">
        <w:rPr>
          <w:rFonts w:ascii="Arial" w:hAnsi="Arial" w:cs="Arial"/>
          <w:noProof/>
          <w:lang w:val="sr-Latn-ME"/>
        </w:rPr>
        <w:t>roba koja je namijenjena za:</w:t>
      </w:r>
    </w:p>
    <w:p w14:paraId="7073EA4C" w14:textId="77777777" w:rsidR="00F21266" w:rsidRPr="00FF3933" w:rsidRDefault="00F21266" w:rsidP="00F21266">
      <w:pPr>
        <w:pStyle w:val="ListParagraph"/>
        <w:numPr>
          <w:ilvl w:val="0"/>
          <w:numId w:val="3"/>
        </w:numPr>
        <w:jc w:val="both"/>
        <w:rPr>
          <w:rFonts w:ascii="Arial" w:hAnsi="Arial" w:cs="Arial"/>
          <w:noProof/>
          <w:lang w:val="sr-Latn-ME"/>
        </w:rPr>
      </w:pPr>
      <w:r w:rsidRPr="00FF3933">
        <w:rPr>
          <w:rFonts w:ascii="Arial" w:hAnsi="Arial" w:cs="Arial"/>
          <w:noProof/>
          <w:lang w:val="sr-Latn-ME"/>
        </w:rPr>
        <w:t>službene potrebe stranih diplomatskih i konzularnih predstavništava, uz uslov uzajamnosti, odnosno predstavništava međunarodnih organizacija, ako je to predviđeno međunarodnim ugovorom, akreditovanih u Crnoj Gori;</w:t>
      </w:r>
    </w:p>
    <w:p w14:paraId="29F0533B" w14:textId="4C77A826" w:rsidR="00F21266" w:rsidRPr="00FF3933" w:rsidRDefault="00F21266" w:rsidP="00F21266">
      <w:pPr>
        <w:pStyle w:val="ListParagraph"/>
        <w:numPr>
          <w:ilvl w:val="0"/>
          <w:numId w:val="3"/>
        </w:numPr>
        <w:jc w:val="both"/>
        <w:rPr>
          <w:rFonts w:ascii="Arial" w:hAnsi="Arial" w:cs="Arial"/>
          <w:noProof/>
          <w:lang w:val="sr-Latn-ME"/>
        </w:rPr>
      </w:pPr>
      <w:r w:rsidRPr="00FF3933">
        <w:rPr>
          <w:rFonts w:ascii="Arial" w:hAnsi="Arial" w:cs="Arial"/>
          <w:noProof/>
          <w:lang w:val="sr-Latn-ME"/>
        </w:rPr>
        <w:t xml:space="preserve">lične potrebe članova diplomatskog osoblja stranog diplomatskog predstavništva, odnosno predstavništva međunarodnih organizacija i članova konzularnog osoblja </w:t>
      </w:r>
      <w:r w:rsidR="000C7C49" w:rsidRPr="00FF3933">
        <w:rPr>
          <w:rFonts w:ascii="Arial" w:hAnsi="Arial" w:cs="Arial"/>
          <w:noProof/>
          <w:lang w:val="sr-Latn-ME"/>
        </w:rPr>
        <w:t xml:space="preserve"> stranog </w:t>
      </w:r>
      <w:r w:rsidRPr="00FF3933">
        <w:rPr>
          <w:rFonts w:ascii="Arial" w:hAnsi="Arial" w:cs="Arial"/>
          <w:noProof/>
          <w:lang w:val="sr-Latn-ME"/>
        </w:rPr>
        <w:t>konzularnog predstavništva, akreditovanih u Crnoj Gori i članova njihovih porodica koji sa njima žive u zajedničkom domaćinstvu ako nijesu državljani Crne Gore ili u Crnoj Gori nemaju stalno prebivalište, uz uslov uzajamnosti;</w:t>
      </w:r>
    </w:p>
    <w:p w14:paraId="03B5CE63" w14:textId="294D8ABD" w:rsidR="00F21266" w:rsidRDefault="00F21266" w:rsidP="00F21266">
      <w:pPr>
        <w:pStyle w:val="ListParagraph"/>
        <w:numPr>
          <w:ilvl w:val="0"/>
          <w:numId w:val="3"/>
        </w:numPr>
        <w:jc w:val="both"/>
        <w:rPr>
          <w:rFonts w:ascii="Arial" w:hAnsi="Arial" w:cs="Arial"/>
          <w:noProof/>
          <w:lang w:val="sr-Latn-ME"/>
        </w:rPr>
      </w:pPr>
      <w:r w:rsidRPr="00FF3933">
        <w:rPr>
          <w:rFonts w:ascii="Arial" w:hAnsi="Arial" w:cs="Arial"/>
          <w:noProof/>
          <w:lang w:val="sr-Latn-ME"/>
        </w:rPr>
        <w:t>lične potrebe administrativno-tehničkog osoblja stranog diplomatskog predstavništva, odnosno predstavništva međunarodnih organizacija i</w:t>
      </w:r>
      <w:r w:rsidR="000C7C49" w:rsidRPr="00FF3933">
        <w:rPr>
          <w:rFonts w:ascii="Arial" w:hAnsi="Arial" w:cs="Arial"/>
          <w:noProof/>
          <w:lang w:val="sr-Latn-ME"/>
        </w:rPr>
        <w:t xml:space="preserve"> stranog</w:t>
      </w:r>
      <w:r w:rsidRPr="00FF3933">
        <w:rPr>
          <w:rFonts w:ascii="Arial" w:hAnsi="Arial" w:cs="Arial"/>
          <w:noProof/>
          <w:lang w:val="sr-Latn-ME"/>
        </w:rPr>
        <w:t xml:space="preserve"> konzularnog predstavništva, </w:t>
      </w:r>
      <w:r w:rsidRPr="00FF3933">
        <w:rPr>
          <w:rFonts w:ascii="Arial" w:hAnsi="Arial" w:cs="Arial"/>
          <w:noProof/>
          <w:lang w:val="sr-Latn-ME"/>
        </w:rPr>
        <w:lastRenderedPageBreak/>
        <w:t>akreditovanih u Crnoj Gori, i članova njihovih porodica koji sa njima žive u zajedničkom domaćinstvu ako nijesu državljani Crne Gore ili u Crnoj Gori nemaju stalno prebivalište, u pogledu predmeta uvezenih prilikom njihovog prvog doseljenja u prvih šest mjeseci službovanja u Crnoj Gori, uz uslov uzajamnosti;</w:t>
      </w:r>
    </w:p>
    <w:p w14:paraId="1ED041D7" w14:textId="59572622" w:rsidR="00CF3FE7" w:rsidRPr="00CF3FE7" w:rsidRDefault="00CF3FE7" w:rsidP="00CF3FE7">
      <w:pPr>
        <w:jc w:val="both"/>
        <w:rPr>
          <w:rFonts w:ascii="Arial" w:hAnsi="Arial" w:cs="Arial"/>
          <w:noProof/>
          <w:lang w:val="sr-Latn-ME"/>
        </w:rPr>
      </w:pPr>
      <w:r w:rsidRPr="00CF3FE7">
        <w:rPr>
          <w:rFonts w:ascii="Arial" w:hAnsi="Arial" w:cs="Arial"/>
          <w:noProof/>
          <w:lang w:val="sr-Latn-ME"/>
        </w:rPr>
        <w:t xml:space="preserve">1b) robu koja se uvozi u skladu sa ugovorom o kreditu, odnosno zajmu, zaključenim između Crne Gore i međunarodne finansijske organizacije, odnosno druge države kao i između treće strane i međunarodne finansijske organizacije, odnosno druge države u kojem se Crna Gora pojavljuje kao garant, u dijelu koji se finansira dobijenim novčanim sredstvima, ako je tim ugovorom predviđeno da se iz dobijenih novčanih sredstava neće plaćati troškovi </w:t>
      </w:r>
      <w:r>
        <w:rPr>
          <w:rFonts w:ascii="Arial" w:hAnsi="Arial" w:cs="Arial"/>
          <w:noProof/>
          <w:lang w:val="sr-Latn-ME"/>
        </w:rPr>
        <w:t>uvoznih dažbina;“.</w:t>
      </w:r>
    </w:p>
    <w:p w14:paraId="7B48747C" w14:textId="77777777" w:rsidR="00FC70A7" w:rsidRPr="00FF3933" w:rsidRDefault="00FC70A7" w:rsidP="00FC70A7">
      <w:pPr>
        <w:jc w:val="both"/>
        <w:rPr>
          <w:rFonts w:ascii="Arial" w:hAnsi="Arial" w:cs="Arial"/>
          <w:noProof/>
        </w:rPr>
      </w:pPr>
      <w:r w:rsidRPr="00FF3933">
        <w:rPr>
          <w:rFonts w:ascii="Arial" w:hAnsi="Arial" w:cs="Arial"/>
          <w:noProof/>
          <w:lang w:val="sr-Latn-ME"/>
        </w:rPr>
        <w:t>Tačka 13 mijenja se i glasi:</w:t>
      </w:r>
      <w:r w:rsidRPr="00FF3933">
        <w:rPr>
          <w:rFonts w:ascii="Arial" w:hAnsi="Arial" w:cs="Arial"/>
          <w:noProof/>
        </w:rPr>
        <w:t xml:space="preserve"> </w:t>
      </w:r>
    </w:p>
    <w:p w14:paraId="25A9A206" w14:textId="36F023DD" w:rsidR="00FC70A7" w:rsidRPr="00FF3933" w:rsidRDefault="00FC70A7" w:rsidP="00FC70A7">
      <w:pPr>
        <w:jc w:val="both"/>
        <w:rPr>
          <w:rFonts w:ascii="Arial" w:hAnsi="Arial" w:cs="Arial"/>
          <w:noProof/>
        </w:rPr>
      </w:pPr>
      <w:r w:rsidRPr="00FF3933">
        <w:rPr>
          <w:rFonts w:ascii="Arial" w:hAnsi="Arial" w:cs="Arial"/>
          <w:noProof/>
        </w:rPr>
        <w:t>“13) roba koja direktno služi za obavljanje poslova iz muzejske, arhivske, konzervatorske i bibliotečke djelatnosti, te književne, muzičke, likovne, filmske i pozorišne djelatnosti, a na osnovu mišljenja nadležnog ministarstva;”</w:t>
      </w:r>
      <w:r w:rsidR="006C491F">
        <w:rPr>
          <w:rFonts w:ascii="Arial" w:hAnsi="Arial" w:cs="Arial"/>
          <w:noProof/>
        </w:rPr>
        <w:t>.</w:t>
      </w:r>
    </w:p>
    <w:p w14:paraId="77B98616" w14:textId="77777777" w:rsidR="00FC70A7" w:rsidRPr="00FF3933" w:rsidRDefault="00FC70A7" w:rsidP="00FC70A7">
      <w:pPr>
        <w:jc w:val="both"/>
        <w:rPr>
          <w:rFonts w:ascii="Arial" w:hAnsi="Arial" w:cs="Arial"/>
          <w:noProof/>
        </w:rPr>
      </w:pPr>
      <w:r w:rsidRPr="00FF3933">
        <w:rPr>
          <w:rFonts w:ascii="Arial" w:hAnsi="Arial" w:cs="Arial"/>
          <w:noProof/>
        </w:rPr>
        <w:t xml:space="preserve">Tačka 32  </w:t>
      </w:r>
      <w:r w:rsidRPr="00FF3933">
        <w:rPr>
          <w:rFonts w:ascii="Arial" w:hAnsi="Arial" w:cs="Arial"/>
          <w:noProof/>
          <w:lang w:val="sr-Latn-ME"/>
        </w:rPr>
        <w:t>mijenja se i glasi:</w:t>
      </w:r>
      <w:r w:rsidRPr="00FF3933">
        <w:rPr>
          <w:rFonts w:ascii="Arial" w:hAnsi="Arial" w:cs="Arial"/>
          <w:noProof/>
        </w:rPr>
        <w:t xml:space="preserve"> </w:t>
      </w:r>
    </w:p>
    <w:p w14:paraId="2359E5E4" w14:textId="359CA0D0" w:rsidR="00FC70A7" w:rsidRPr="00FF3933" w:rsidRDefault="00FC70A7" w:rsidP="00FC70A7">
      <w:pPr>
        <w:jc w:val="both"/>
        <w:rPr>
          <w:rFonts w:ascii="Arial" w:hAnsi="Arial" w:cs="Arial"/>
          <w:noProof/>
        </w:rPr>
      </w:pPr>
      <w:r w:rsidRPr="00FF3933">
        <w:rPr>
          <w:rFonts w:ascii="Arial" w:hAnsi="Arial" w:cs="Arial"/>
          <w:noProof/>
        </w:rPr>
        <w:t>“32) roba koja se koristi u svrhu zaštite kulturnih dobara i za podizanje, zaštitu i održavanje spomen-obilježja, a na osnovu mišljenja nadležnog organa;”</w:t>
      </w:r>
      <w:r w:rsidR="006C491F">
        <w:rPr>
          <w:rFonts w:ascii="Arial" w:hAnsi="Arial" w:cs="Arial"/>
          <w:noProof/>
        </w:rPr>
        <w:t>.</w:t>
      </w:r>
    </w:p>
    <w:p w14:paraId="14CA5B82" w14:textId="14799453" w:rsidR="000C22D6" w:rsidRPr="00FF3933" w:rsidRDefault="000C22D6" w:rsidP="00FC70A7">
      <w:pPr>
        <w:contextualSpacing/>
        <w:jc w:val="both"/>
        <w:rPr>
          <w:rFonts w:ascii="Arial" w:hAnsi="Arial" w:cs="Arial"/>
          <w:noProof/>
          <w:lang w:val="sr-Latn-ME"/>
        </w:rPr>
      </w:pPr>
      <w:r w:rsidRPr="00FF3933">
        <w:rPr>
          <w:rFonts w:ascii="Arial" w:hAnsi="Arial" w:cs="Arial"/>
          <w:noProof/>
          <w:lang w:val="sr-Latn-ME"/>
        </w:rPr>
        <w:t>Poslije stava 1 dodaj</w:t>
      </w:r>
      <w:r w:rsidR="00DB5829" w:rsidRPr="00FF3933">
        <w:rPr>
          <w:rFonts w:ascii="Arial" w:hAnsi="Arial" w:cs="Arial"/>
          <w:noProof/>
          <w:lang w:val="sr-Latn-ME"/>
        </w:rPr>
        <w:t>u</w:t>
      </w:r>
      <w:r w:rsidRPr="00FF3933">
        <w:rPr>
          <w:rFonts w:ascii="Arial" w:hAnsi="Arial" w:cs="Arial"/>
          <w:noProof/>
          <w:lang w:val="sr-Latn-ME"/>
        </w:rPr>
        <w:t xml:space="preserve"> se </w:t>
      </w:r>
      <w:r w:rsidR="00513E8D" w:rsidRPr="00FF3933">
        <w:rPr>
          <w:rFonts w:ascii="Arial" w:hAnsi="Arial" w:cs="Arial"/>
          <w:noProof/>
          <w:lang w:val="sr-Latn-ME"/>
        </w:rPr>
        <w:t>četiri</w:t>
      </w:r>
      <w:r w:rsidR="00DB5829" w:rsidRPr="00FF3933">
        <w:rPr>
          <w:rFonts w:ascii="Arial" w:hAnsi="Arial" w:cs="Arial"/>
          <w:noProof/>
          <w:lang w:val="sr-Latn-ME"/>
        </w:rPr>
        <w:t xml:space="preserve"> </w:t>
      </w:r>
      <w:r w:rsidRPr="00FF3933">
        <w:rPr>
          <w:rFonts w:ascii="Arial" w:hAnsi="Arial" w:cs="Arial"/>
          <w:noProof/>
          <w:lang w:val="sr-Latn-ME"/>
        </w:rPr>
        <w:t>nov</w:t>
      </w:r>
      <w:r w:rsidR="00DB5829" w:rsidRPr="00FF3933">
        <w:rPr>
          <w:rFonts w:ascii="Arial" w:hAnsi="Arial" w:cs="Arial"/>
          <w:noProof/>
          <w:lang w:val="sr-Latn-ME"/>
        </w:rPr>
        <w:t>a</w:t>
      </w:r>
      <w:r w:rsidRPr="00FF3933">
        <w:rPr>
          <w:rFonts w:ascii="Arial" w:hAnsi="Arial" w:cs="Arial"/>
          <w:noProof/>
          <w:lang w:val="sr-Latn-ME"/>
        </w:rPr>
        <w:t xml:space="preserve"> stav</w:t>
      </w:r>
      <w:r w:rsidR="00DB5829" w:rsidRPr="00FF3933">
        <w:rPr>
          <w:rFonts w:ascii="Arial" w:hAnsi="Arial" w:cs="Arial"/>
          <w:noProof/>
          <w:lang w:val="sr-Latn-ME"/>
        </w:rPr>
        <w:t>a</w:t>
      </w:r>
      <w:r w:rsidRPr="00FF3933">
        <w:rPr>
          <w:rFonts w:ascii="Arial" w:hAnsi="Arial" w:cs="Arial"/>
          <w:noProof/>
          <w:lang w:val="sr-Latn-ME"/>
        </w:rPr>
        <w:t xml:space="preserve"> koji glas</w:t>
      </w:r>
      <w:r w:rsidR="00DB5829" w:rsidRPr="00FF3933">
        <w:rPr>
          <w:rFonts w:ascii="Arial" w:hAnsi="Arial" w:cs="Arial"/>
          <w:noProof/>
          <w:lang w:val="sr-Latn-ME"/>
        </w:rPr>
        <w:t>e</w:t>
      </w:r>
      <w:r w:rsidRPr="00FF3933">
        <w:rPr>
          <w:rFonts w:ascii="Arial" w:hAnsi="Arial" w:cs="Arial"/>
          <w:noProof/>
          <w:lang w:val="sr-Latn-ME"/>
        </w:rPr>
        <w:t>:</w:t>
      </w:r>
    </w:p>
    <w:p w14:paraId="5C57D60F" w14:textId="77777777" w:rsidR="000C22D6" w:rsidRPr="00FF3933" w:rsidRDefault="000C22D6" w:rsidP="00FC70A7">
      <w:pPr>
        <w:contextualSpacing/>
        <w:jc w:val="both"/>
        <w:rPr>
          <w:rFonts w:ascii="Arial" w:hAnsi="Arial" w:cs="Arial"/>
          <w:noProof/>
          <w:lang w:val="sr-Latn-ME"/>
        </w:rPr>
      </w:pPr>
    </w:p>
    <w:p w14:paraId="4C8C31A4" w14:textId="7DC94885" w:rsidR="002E5D9C" w:rsidRPr="00FF3933" w:rsidRDefault="000C22D6" w:rsidP="00FC70A7">
      <w:pPr>
        <w:contextualSpacing/>
        <w:jc w:val="both"/>
        <w:rPr>
          <w:rFonts w:ascii="Arial" w:hAnsi="Arial" w:cs="Arial"/>
          <w:noProof/>
          <w:lang w:val="sr-Latn-ME"/>
        </w:rPr>
      </w:pPr>
      <w:r w:rsidRPr="00FF3933">
        <w:rPr>
          <w:rFonts w:ascii="Arial" w:hAnsi="Arial" w:cs="Arial"/>
          <w:noProof/>
          <w:lang w:val="sr-Latn-ME"/>
        </w:rPr>
        <w:t>„</w:t>
      </w:r>
      <w:r w:rsidR="004E5AF0" w:rsidRPr="00FF3933">
        <w:rPr>
          <w:rFonts w:ascii="Arial" w:hAnsi="Arial" w:cs="Arial"/>
          <w:noProof/>
          <w:lang w:val="sr-Latn-ME"/>
        </w:rPr>
        <w:t>(2)</w:t>
      </w:r>
      <w:r w:rsidR="002E5D9C" w:rsidRPr="00FF3933">
        <w:rPr>
          <w:rFonts w:ascii="Arial" w:hAnsi="Arial" w:cs="Arial"/>
          <w:noProof/>
          <w:lang w:val="sr-Latn-ME"/>
        </w:rPr>
        <w:t>D</w:t>
      </w:r>
      <w:r w:rsidR="00FC4D6F" w:rsidRPr="00FF3933">
        <w:rPr>
          <w:rFonts w:ascii="Arial" w:hAnsi="Arial" w:cs="Arial"/>
          <w:noProof/>
          <w:lang w:val="sr-Latn-ME"/>
        </w:rPr>
        <w:t>iplomatski agent stranog diplomatskog predstavništva, odnosno predstavništva međunarodnih organizacija i konzularni funkcioner</w:t>
      </w:r>
      <w:r w:rsidR="001439BD" w:rsidRPr="00FF3933">
        <w:rPr>
          <w:rFonts w:ascii="Arial" w:hAnsi="Arial" w:cs="Arial"/>
          <w:noProof/>
          <w:lang w:val="sr-Latn-ME"/>
        </w:rPr>
        <w:t xml:space="preserve"> stranog</w:t>
      </w:r>
      <w:r w:rsidR="00FC4D6F" w:rsidRPr="00FF3933">
        <w:rPr>
          <w:rFonts w:ascii="Arial" w:hAnsi="Arial" w:cs="Arial"/>
          <w:noProof/>
          <w:lang w:val="sr-Latn-ME"/>
        </w:rPr>
        <w:t xml:space="preserve"> konzularnog predstavništva, akreditovanih u Crnoj Gori</w:t>
      </w:r>
      <w:r w:rsidR="001439BD" w:rsidRPr="00FF3933">
        <w:rPr>
          <w:rFonts w:ascii="Arial" w:hAnsi="Arial" w:cs="Arial"/>
          <w:noProof/>
          <w:lang w:val="sr-Latn-ME"/>
        </w:rPr>
        <w:t xml:space="preserve"> ostvaruju</w:t>
      </w:r>
      <w:r w:rsidR="00FC4D6F" w:rsidRPr="00FF3933">
        <w:rPr>
          <w:rFonts w:ascii="Arial" w:hAnsi="Arial" w:cs="Arial"/>
          <w:noProof/>
          <w:lang w:val="sr-Latn-ME"/>
        </w:rPr>
        <w:t xml:space="preserve"> pravo na oslobođenje od carina prilikom kupovine, odnosno uvoza, najviše dva motorna vozila za vrijeme službovanja u Crnoj Gori</w:t>
      </w:r>
      <w:r w:rsidR="004E5AF0" w:rsidRPr="00FF3933">
        <w:rPr>
          <w:rFonts w:ascii="Arial" w:hAnsi="Arial" w:cs="Arial"/>
          <w:noProof/>
          <w:lang w:val="sr-Latn-ME"/>
        </w:rPr>
        <w:t>, osim ako uslov uzajamnosti ne predviđa drugačije.</w:t>
      </w:r>
    </w:p>
    <w:p w14:paraId="2D7C5F8E" w14:textId="77777777" w:rsidR="002E5D9C" w:rsidRPr="00FF3933" w:rsidRDefault="002E5D9C" w:rsidP="00FC70A7">
      <w:pPr>
        <w:contextualSpacing/>
        <w:jc w:val="both"/>
        <w:rPr>
          <w:rFonts w:ascii="Arial" w:hAnsi="Arial" w:cs="Arial"/>
          <w:noProof/>
          <w:lang w:val="sr-Latn-ME"/>
        </w:rPr>
      </w:pPr>
    </w:p>
    <w:p w14:paraId="0532C576" w14:textId="54847B6D" w:rsidR="00FC4D6F" w:rsidRPr="00FF3933" w:rsidRDefault="004E5AF0" w:rsidP="00FC70A7">
      <w:pPr>
        <w:contextualSpacing/>
        <w:jc w:val="both"/>
        <w:rPr>
          <w:rFonts w:ascii="Arial" w:hAnsi="Arial" w:cs="Arial"/>
          <w:noProof/>
          <w:lang w:val="sr-Latn-ME"/>
        </w:rPr>
      </w:pPr>
      <w:r w:rsidRPr="00FF3933">
        <w:rPr>
          <w:rFonts w:ascii="Arial" w:hAnsi="Arial" w:cs="Arial"/>
          <w:noProof/>
          <w:lang w:val="sr-Latn-ME"/>
        </w:rPr>
        <w:t>(3)</w:t>
      </w:r>
      <w:r w:rsidR="002E5D9C" w:rsidRPr="00FF3933">
        <w:rPr>
          <w:rFonts w:ascii="Arial" w:hAnsi="Arial" w:cs="Arial"/>
          <w:noProof/>
          <w:lang w:val="sr-Latn-ME"/>
        </w:rPr>
        <w:t>K</w:t>
      </w:r>
      <w:r w:rsidR="00FC4D6F" w:rsidRPr="00FF3933">
        <w:rPr>
          <w:rFonts w:ascii="Arial" w:hAnsi="Arial" w:cs="Arial"/>
          <w:noProof/>
          <w:lang w:val="sr-Latn-ME"/>
        </w:rPr>
        <w:t>onzularni službenici ako nijesu državljani Crne Gore ili nemaju u Crnoj Gori stalno prebivalište i članovi administrativno-tehničkog osoblja stranog diplomatskog predstavništva, odnosno predstavništva međunarodnih organizacija i</w:t>
      </w:r>
      <w:r w:rsidR="001439BD" w:rsidRPr="00FF3933">
        <w:rPr>
          <w:rFonts w:ascii="Arial" w:hAnsi="Arial" w:cs="Arial"/>
          <w:noProof/>
          <w:lang w:val="sr-Latn-ME"/>
        </w:rPr>
        <w:t xml:space="preserve"> stranog</w:t>
      </w:r>
      <w:r w:rsidR="00FC4D6F" w:rsidRPr="00FF3933">
        <w:rPr>
          <w:rFonts w:ascii="Arial" w:hAnsi="Arial" w:cs="Arial"/>
          <w:noProof/>
          <w:lang w:val="sr-Latn-ME"/>
        </w:rPr>
        <w:t xml:space="preserve"> konzularnog predstavništva, akreditovanih u Crnoj Gori </w:t>
      </w:r>
      <w:r w:rsidR="001439BD" w:rsidRPr="00FF3933">
        <w:rPr>
          <w:rFonts w:ascii="Arial" w:hAnsi="Arial" w:cs="Arial"/>
          <w:noProof/>
          <w:lang w:val="sr-Latn-ME"/>
        </w:rPr>
        <w:t>ostvaruju</w:t>
      </w:r>
      <w:r w:rsidR="00FC4D6F" w:rsidRPr="00FF3933">
        <w:rPr>
          <w:rFonts w:ascii="Arial" w:hAnsi="Arial" w:cs="Arial"/>
          <w:noProof/>
          <w:lang w:val="sr-Latn-ME"/>
        </w:rPr>
        <w:t xml:space="preserve"> pravo na oslobođenje od carina prilikom kupovine, odnosno uvoza, jednog motornog vozila za vrijeme službovanja u Crnoj Gori</w:t>
      </w:r>
      <w:r w:rsidRPr="00FF3933">
        <w:rPr>
          <w:rFonts w:ascii="Arial" w:hAnsi="Arial" w:cs="Arial"/>
          <w:noProof/>
          <w:lang w:val="sr-Latn-ME"/>
        </w:rPr>
        <w:t>,</w:t>
      </w:r>
      <w:r w:rsidRPr="00FF3933">
        <w:t xml:space="preserve"> </w:t>
      </w:r>
      <w:r w:rsidRPr="00FF3933">
        <w:rPr>
          <w:rFonts w:ascii="Arial" w:hAnsi="Arial" w:cs="Arial"/>
          <w:noProof/>
          <w:lang w:val="sr-Latn-ME"/>
        </w:rPr>
        <w:t xml:space="preserve">osim ako uslov uzajamnosti ne predviđa drugačije. </w:t>
      </w:r>
    </w:p>
    <w:p w14:paraId="0198D8AE" w14:textId="77777777" w:rsidR="00FC4D6F" w:rsidRPr="00FF3933" w:rsidRDefault="00FC4D6F" w:rsidP="00FC70A7">
      <w:pPr>
        <w:contextualSpacing/>
        <w:jc w:val="both"/>
        <w:rPr>
          <w:rFonts w:ascii="Arial" w:hAnsi="Arial" w:cs="Arial"/>
          <w:noProof/>
          <w:lang w:val="sr-Latn-ME"/>
        </w:rPr>
      </w:pPr>
    </w:p>
    <w:p w14:paraId="02C8A5DD" w14:textId="43C6457B" w:rsidR="00DB5829" w:rsidRPr="00FF3933" w:rsidRDefault="00DB5829" w:rsidP="00FC70A7">
      <w:pPr>
        <w:contextualSpacing/>
        <w:jc w:val="both"/>
        <w:rPr>
          <w:rFonts w:ascii="Arial" w:hAnsi="Arial" w:cs="Arial"/>
          <w:noProof/>
          <w:lang w:val="sr-Latn-ME"/>
        </w:rPr>
      </w:pPr>
      <w:r w:rsidRPr="00FF3933">
        <w:rPr>
          <w:rFonts w:ascii="Arial" w:hAnsi="Arial" w:cs="Arial"/>
          <w:noProof/>
          <w:lang w:val="sr-Latn-ME"/>
        </w:rPr>
        <w:t xml:space="preserve"> (</w:t>
      </w:r>
      <w:r w:rsidR="004E5AF0" w:rsidRPr="00FF3933">
        <w:rPr>
          <w:rFonts w:ascii="Arial" w:hAnsi="Arial" w:cs="Arial"/>
          <w:noProof/>
          <w:lang w:val="sr-Latn-ME"/>
        </w:rPr>
        <w:t>4</w:t>
      </w:r>
      <w:r w:rsidRPr="00FF3933">
        <w:rPr>
          <w:rFonts w:ascii="Arial" w:hAnsi="Arial" w:cs="Arial"/>
          <w:noProof/>
          <w:lang w:val="sr-Latn-ME"/>
        </w:rPr>
        <w:t xml:space="preserve">) </w:t>
      </w:r>
      <w:r w:rsidR="004E5AF0" w:rsidRPr="00FF3933">
        <w:rPr>
          <w:rFonts w:ascii="Arial" w:hAnsi="Arial" w:cs="Arial"/>
          <w:noProof/>
          <w:lang w:val="sr-Latn-ME"/>
        </w:rPr>
        <w:t>Oslobođenje od plaćanja carine iz stava 1 tačka 1a) ovog člana ne odnosi se na konzulate kojima rukovode počasni konzularni funkcioneri, osim za konzularne službenike ako nijesu državljani Crne Gore ili nemaju u Crnoj Gori stalno prebivalište i predmete namijenjene isključivo za službenu upotrebu konzulata kojim rukovodi počasni konzularni funkcioner: grbove, zastave, natpise, pečate i štambilje, knjige, službene štampane stvari, kancelarijski namještaj, kancelarijski materijal i pribor i slične predmete koje konzulatu dostavlja država imenovanja ili koji mu se dostavljaju na njen zahtjev.</w:t>
      </w:r>
    </w:p>
    <w:p w14:paraId="28645208" w14:textId="77777777" w:rsidR="004E5AF0" w:rsidRPr="00FF3933" w:rsidRDefault="004E5AF0" w:rsidP="00FC70A7">
      <w:pPr>
        <w:contextualSpacing/>
        <w:jc w:val="both"/>
        <w:rPr>
          <w:rFonts w:ascii="Arial" w:hAnsi="Arial" w:cs="Arial"/>
          <w:noProof/>
          <w:lang w:val="sr-Latn-ME"/>
        </w:rPr>
      </w:pPr>
    </w:p>
    <w:p w14:paraId="63D347A0" w14:textId="21F65783" w:rsidR="00FC70A7" w:rsidRPr="00FF3933" w:rsidRDefault="00DB5829" w:rsidP="00FC70A7">
      <w:pPr>
        <w:jc w:val="both"/>
        <w:rPr>
          <w:rFonts w:ascii="Arial" w:hAnsi="Arial" w:cs="Arial"/>
          <w:noProof/>
          <w:lang w:val="sr-Latn-ME"/>
        </w:rPr>
      </w:pPr>
      <w:r w:rsidRPr="00FF3933">
        <w:rPr>
          <w:rFonts w:ascii="Arial" w:hAnsi="Arial" w:cs="Arial"/>
          <w:noProof/>
          <w:lang w:val="sr-Latn-ME"/>
        </w:rPr>
        <w:t xml:space="preserve"> </w:t>
      </w:r>
      <w:r w:rsidR="00513E8D" w:rsidRPr="00FF3933">
        <w:rPr>
          <w:rFonts w:ascii="Arial" w:hAnsi="Arial" w:cs="Arial"/>
          <w:noProof/>
          <w:lang w:val="sr-Latn-ME"/>
        </w:rPr>
        <w:t>(5</w:t>
      </w:r>
      <w:r w:rsidR="00947B13" w:rsidRPr="00FF3933">
        <w:rPr>
          <w:rFonts w:ascii="Arial" w:hAnsi="Arial" w:cs="Arial"/>
          <w:noProof/>
          <w:lang w:val="sr-Latn-ME"/>
        </w:rPr>
        <w:t>) U slučajevima iz stava 1 tačka 1a</w:t>
      </w:r>
      <w:r w:rsidR="001439BD" w:rsidRPr="00FF3933">
        <w:rPr>
          <w:rFonts w:ascii="Arial" w:hAnsi="Arial" w:cs="Arial"/>
          <w:noProof/>
          <w:lang w:val="sr-Latn-ME"/>
        </w:rPr>
        <w:t>)</w:t>
      </w:r>
      <w:r w:rsidR="00947B13" w:rsidRPr="00FF3933">
        <w:rPr>
          <w:rFonts w:ascii="Arial" w:hAnsi="Arial" w:cs="Arial"/>
          <w:noProof/>
          <w:lang w:val="sr-Latn-ME"/>
        </w:rPr>
        <w:t xml:space="preserve"> ovog člana, drugim licima iz stava </w:t>
      </w:r>
      <w:r w:rsidR="00513E8D" w:rsidRPr="00FF3933">
        <w:rPr>
          <w:rFonts w:ascii="Arial" w:hAnsi="Arial" w:cs="Arial"/>
          <w:noProof/>
          <w:lang w:val="sr-Latn-ME"/>
        </w:rPr>
        <w:t>6</w:t>
      </w:r>
      <w:r w:rsidR="00947B13" w:rsidRPr="00FF3933">
        <w:rPr>
          <w:rFonts w:ascii="Arial" w:hAnsi="Arial" w:cs="Arial"/>
          <w:noProof/>
          <w:lang w:val="sr-Latn-ME"/>
        </w:rPr>
        <w:t xml:space="preserve"> ovog člana, ne smatraju se članovi porodica nosilaca prava koji sa njima žive u zajedničkom domaćinstvu i lica koja mogu ostvariti pravo na oslobođenje iz stava 1, tačka 1a)</w:t>
      </w:r>
      <w:r w:rsidR="004E5AF0" w:rsidRPr="00FF3933">
        <w:rPr>
          <w:rFonts w:ascii="Arial" w:hAnsi="Arial" w:cs="Arial"/>
          <w:noProof/>
          <w:lang w:val="sr-Latn-ME"/>
        </w:rPr>
        <w:t xml:space="preserve"> al. 1</w:t>
      </w:r>
      <w:r w:rsidR="001439BD" w:rsidRPr="00FF3933">
        <w:rPr>
          <w:rFonts w:ascii="Arial" w:hAnsi="Arial" w:cs="Arial"/>
          <w:noProof/>
          <w:lang w:val="sr-Latn-ME"/>
        </w:rPr>
        <w:t>,</w:t>
      </w:r>
      <w:r w:rsidR="004E5AF0" w:rsidRPr="00FF3933">
        <w:rPr>
          <w:rFonts w:ascii="Arial" w:hAnsi="Arial" w:cs="Arial"/>
          <w:noProof/>
          <w:lang w:val="sr-Latn-ME"/>
        </w:rPr>
        <w:t xml:space="preserve"> 2</w:t>
      </w:r>
      <w:r w:rsidR="001439BD" w:rsidRPr="00FF3933">
        <w:rPr>
          <w:rFonts w:ascii="Arial" w:hAnsi="Arial" w:cs="Arial"/>
          <w:noProof/>
          <w:lang w:val="sr-Latn-ME"/>
        </w:rPr>
        <w:t xml:space="preserve"> i 3</w:t>
      </w:r>
      <w:r w:rsidR="00947B13" w:rsidRPr="00FF3933">
        <w:rPr>
          <w:rFonts w:ascii="Arial" w:hAnsi="Arial" w:cs="Arial"/>
          <w:noProof/>
          <w:lang w:val="sr-Latn-ME"/>
        </w:rPr>
        <w:t>, u slučaju međusobnog raspolaganja robom”.</w:t>
      </w:r>
    </w:p>
    <w:p w14:paraId="3B6FB299" w14:textId="4FD320BC" w:rsidR="00A4570E" w:rsidRPr="00FF3933" w:rsidRDefault="00A4570E" w:rsidP="00A4570E">
      <w:pPr>
        <w:pStyle w:val="T30X"/>
        <w:ind w:left="283" w:hanging="283"/>
        <w:rPr>
          <w:rFonts w:ascii="Arial" w:hAnsi="Arial" w:cs="Arial"/>
          <w:color w:val="auto"/>
        </w:rPr>
      </w:pPr>
      <w:r w:rsidRPr="00FF3933">
        <w:rPr>
          <w:rFonts w:ascii="Arial" w:hAnsi="Arial" w:cs="Arial"/>
          <w:color w:val="auto"/>
        </w:rPr>
        <w:lastRenderedPageBreak/>
        <w:t>Dosadašnji st.</w:t>
      </w:r>
      <w:r w:rsidR="00DB5829" w:rsidRPr="00FF3933">
        <w:rPr>
          <w:rFonts w:ascii="Arial" w:hAnsi="Arial" w:cs="Arial"/>
          <w:color w:val="auto"/>
        </w:rPr>
        <w:t xml:space="preserve"> 2, 3</w:t>
      </w:r>
      <w:r w:rsidRPr="00FF3933">
        <w:rPr>
          <w:rFonts w:ascii="Arial" w:hAnsi="Arial" w:cs="Arial"/>
          <w:color w:val="auto"/>
        </w:rPr>
        <w:t xml:space="preserve"> i 4 postaju st.</w:t>
      </w:r>
      <w:r w:rsidR="00DB5829" w:rsidRPr="00FF3933">
        <w:rPr>
          <w:rFonts w:ascii="Arial" w:hAnsi="Arial" w:cs="Arial"/>
          <w:color w:val="auto"/>
        </w:rPr>
        <w:t xml:space="preserve"> </w:t>
      </w:r>
      <w:r w:rsidR="00513E8D" w:rsidRPr="00FF3933">
        <w:rPr>
          <w:rFonts w:ascii="Arial" w:hAnsi="Arial" w:cs="Arial"/>
          <w:color w:val="auto"/>
        </w:rPr>
        <w:t>6</w:t>
      </w:r>
      <w:r w:rsidR="00DB5829" w:rsidRPr="00FF3933">
        <w:rPr>
          <w:rFonts w:ascii="Arial" w:hAnsi="Arial" w:cs="Arial"/>
          <w:color w:val="auto"/>
        </w:rPr>
        <w:t xml:space="preserve">, </w:t>
      </w:r>
      <w:r w:rsidR="00513E8D" w:rsidRPr="00FF3933">
        <w:rPr>
          <w:rFonts w:ascii="Arial" w:hAnsi="Arial" w:cs="Arial"/>
          <w:color w:val="auto"/>
        </w:rPr>
        <w:t>7</w:t>
      </w:r>
      <w:r w:rsidRPr="00FF3933">
        <w:rPr>
          <w:rFonts w:ascii="Arial" w:hAnsi="Arial" w:cs="Arial"/>
          <w:color w:val="auto"/>
        </w:rPr>
        <w:t xml:space="preserve"> i </w:t>
      </w:r>
      <w:r w:rsidR="00513E8D" w:rsidRPr="00FF3933">
        <w:rPr>
          <w:rFonts w:ascii="Arial" w:hAnsi="Arial" w:cs="Arial"/>
          <w:color w:val="auto"/>
        </w:rPr>
        <w:t>8</w:t>
      </w:r>
      <w:r w:rsidR="00DB5829" w:rsidRPr="00FF3933">
        <w:rPr>
          <w:rFonts w:ascii="Arial" w:hAnsi="Arial" w:cs="Arial"/>
          <w:color w:val="auto"/>
        </w:rPr>
        <w:t>.</w:t>
      </w:r>
    </w:p>
    <w:p w14:paraId="47235985" w14:textId="77777777" w:rsidR="002A6A4F" w:rsidRPr="00FF3933" w:rsidRDefault="002A6A4F" w:rsidP="00ED5A13">
      <w:pPr>
        <w:jc w:val="center"/>
        <w:rPr>
          <w:rFonts w:ascii="Arial" w:hAnsi="Arial" w:cs="Arial"/>
        </w:rPr>
      </w:pPr>
    </w:p>
    <w:p w14:paraId="322E172A" w14:textId="30B6B3F5" w:rsidR="006D0C7A" w:rsidRPr="00FF3933" w:rsidRDefault="00A025CF" w:rsidP="002A6A4F">
      <w:pPr>
        <w:jc w:val="center"/>
        <w:rPr>
          <w:rFonts w:ascii="Arial" w:hAnsi="Arial" w:cs="Arial"/>
          <w:b/>
        </w:rPr>
      </w:pPr>
      <w:r w:rsidRPr="00FF3933">
        <w:rPr>
          <w:rFonts w:ascii="Arial" w:hAnsi="Arial" w:cs="Arial"/>
          <w:b/>
        </w:rPr>
        <w:t xml:space="preserve">Član </w:t>
      </w:r>
      <w:r w:rsidR="00DB5829" w:rsidRPr="00FF3933">
        <w:rPr>
          <w:rFonts w:ascii="Arial" w:hAnsi="Arial" w:cs="Arial"/>
          <w:b/>
        </w:rPr>
        <w:t>9</w:t>
      </w:r>
    </w:p>
    <w:p w14:paraId="2D3B638D" w14:textId="20E7F1EB" w:rsidR="00830AF9" w:rsidRPr="00FF3933" w:rsidRDefault="00830AF9" w:rsidP="00830AF9">
      <w:pPr>
        <w:jc w:val="both"/>
        <w:rPr>
          <w:rFonts w:ascii="Arial" w:hAnsi="Arial" w:cs="Arial"/>
        </w:rPr>
      </w:pPr>
      <w:r w:rsidRPr="00FF3933">
        <w:rPr>
          <w:rFonts w:ascii="Arial" w:hAnsi="Arial" w:cs="Arial"/>
        </w:rPr>
        <w:t>U članu 199 stav 4 riječ “ministarstvo” za</w:t>
      </w:r>
      <w:r w:rsidR="00C74611" w:rsidRPr="00FF3933">
        <w:rPr>
          <w:rFonts w:ascii="Arial" w:hAnsi="Arial" w:cs="Arial"/>
        </w:rPr>
        <w:t>m</w:t>
      </w:r>
      <w:r w:rsidRPr="00FF3933">
        <w:rPr>
          <w:rFonts w:ascii="Arial" w:hAnsi="Arial" w:cs="Arial"/>
        </w:rPr>
        <w:t>ijenjuje se riječima: “carinski organ”.</w:t>
      </w:r>
    </w:p>
    <w:p w14:paraId="5A66E207" w14:textId="77777777" w:rsidR="00517442" w:rsidRPr="00FF3933" w:rsidRDefault="00517442" w:rsidP="00517442">
      <w:pPr>
        <w:jc w:val="center"/>
        <w:rPr>
          <w:rFonts w:ascii="Arial" w:hAnsi="Arial" w:cs="Arial"/>
        </w:rPr>
      </w:pPr>
    </w:p>
    <w:p w14:paraId="5CF86776" w14:textId="77777777" w:rsidR="009E1AAE" w:rsidRPr="00FF3933" w:rsidRDefault="009E1AAE" w:rsidP="00517442">
      <w:pPr>
        <w:jc w:val="center"/>
        <w:rPr>
          <w:rFonts w:ascii="Arial" w:hAnsi="Arial" w:cs="Arial"/>
          <w:b/>
        </w:rPr>
      </w:pPr>
    </w:p>
    <w:p w14:paraId="37F9FD29" w14:textId="42449AEE" w:rsidR="00F07EEB" w:rsidRPr="00FF3933" w:rsidRDefault="00F07EEB" w:rsidP="00517442">
      <w:pPr>
        <w:jc w:val="center"/>
        <w:rPr>
          <w:rFonts w:ascii="Arial" w:hAnsi="Arial" w:cs="Arial"/>
          <w:b/>
        </w:rPr>
      </w:pPr>
      <w:r w:rsidRPr="00FF3933">
        <w:rPr>
          <w:rFonts w:ascii="Arial" w:hAnsi="Arial" w:cs="Arial"/>
          <w:b/>
        </w:rPr>
        <w:t xml:space="preserve">Član </w:t>
      </w:r>
      <w:r w:rsidR="00DB5829" w:rsidRPr="00FF3933">
        <w:rPr>
          <w:rFonts w:ascii="Arial" w:hAnsi="Arial" w:cs="Arial"/>
          <w:b/>
        </w:rPr>
        <w:t>10</w:t>
      </w:r>
    </w:p>
    <w:p w14:paraId="0C71E6D6" w14:textId="743A19C6" w:rsidR="00F07EEB" w:rsidRPr="00FF3933" w:rsidRDefault="00F07EEB" w:rsidP="00F07EEB">
      <w:pPr>
        <w:jc w:val="both"/>
        <w:rPr>
          <w:rFonts w:ascii="Arial" w:hAnsi="Arial" w:cs="Arial"/>
        </w:rPr>
      </w:pPr>
      <w:r w:rsidRPr="00FF3933">
        <w:rPr>
          <w:rFonts w:ascii="Arial" w:hAnsi="Arial" w:cs="Arial"/>
        </w:rPr>
        <w:t>U članu 202 u stavu 1 riječ “Vlada” za</w:t>
      </w:r>
      <w:r w:rsidR="00DB5829" w:rsidRPr="00FF3933">
        <w:rPr>
          <w:rFonts w:ascii="Arial" w:hAnsi="Arial" w:cs="Arial"/>
        </w:rPr>
        <w:t>m</w:t>
      </w:r>
      <w:r w:rsidRPr="00FF3933">
        <w:rPr>
          <w:rFonts w:ascii="Arial" w:hAnsi="Arial" w:cs="Arial"/>
        </w:rPr>
        <w:t>jenjuje se riječima: “carinski organ”.</w:t>
      </w:r>
    </w:p>
    <w:p w14:paraId="08B16A86" w14:textId="77777777" w:rsidR="00813531" w:rsidRPr="00FF3933" w:rsidRDefault="00813531" w:rsidP="00F07EEB">
      <w:pPr>
        <w:jc w:val="both"/>
        <w:rPr>
          <w:rFonts w:ascii="Arial" w:hAnsi="Arial" w:cs="Arial"/>
        </w:rPr>
      </w:pPr>
    </w:p>
    <w:p w14:paraId="195054CC" w14:textId="5573D437" w:rsidR="00813531" w:rsidRPr="00FF3933" w:rsidRDefault="00813531" w:rsidP="00813531">
      <w:pPr>
        <w:jc w:val="center"/>
        <w:rPr>
          <w:rFonts w:ascii="Arial" w:hAnsi="Arial" w:cs="Arial"/>
          <w:b/>
        </w:rPr>
      </w:pPr>
      <w:r w:rsidRPr="00FF3933">
        <w:rPr>
          <w:rFonts w:ascii="Arial" w:hAnsi="Arial" w:cs="Arial"/>
          <w:b/>
        </w:rPr>
        <w:t xml:space="preserve">Član </w:t>
      </w:r>
      <w:r w:rsidR="00A4570E" w:rsidRPr="00FF3933">
        <w:rPr>
          <w:rFonts w:ascii="Arial" w:hAnsi="Arial" w:cs="Arial"/>
          <w:b/>
        </w:rPr>
        <w:t>1</w:t>
      </w:r>
      <w:r w:rsidR="00DB5829" w:rsidRPr="00FF3933">
        <w:rPr>
          <w:rFonts w:ascii="Arial" w:hAnsi="Arial" w:cs="Arial"/>
          <w:b/>
        </w:rPr>
        <w:t>1</w:t>
      </w:r>
    </w:p>
    <w:p w14:paraId="39D1DFD7" w14:textId="7BBAF0E7" w:rsidR="00813531" w:rsidRPr="00FF3933" w:rsidRDefault="00813531" w:rsidP="00813531">
      <w:pPr>
        <w:jc w:val="both"/>
        <w:rPr>
          <w:rFonts w:ascii="Arial" w:hAnsi="Arial" w:cs="Arial"/>
        </w:rPr>
      </w:pPr>
      <w:r w:rsidRPr="00FF3933">
        <w:rPr>
          <w:rFonts w:ascii="Arial" w:hAnsi="Arial" w:cs="Arial"/>
        </w:rPr>
        <w:t>U članu 204 stav 1, posle tačke</w:t>
      </w:r>
      <w:r w:rsidR="00B65BB3" w:rsidRPr="00FF3933">
        <w:rPr>
          <w:rFonts w:ascii="Arial" w:hAnsi="Arial" w:cs="Arial"/>
        </w:rPr>
        <w:t xml:space="preserve"> 1)</w:t>
      </w:r>
      <w:r w:rsidRPr="00FF3933">
        <w:rPr>
          <w:rFonts w:ascii="Arial" w:hAnsi="Arial" w:cs="Arial"/>
        </w:rPr>
        <w:t xml:space="preserve"> dodaju se </w:t>
      </w:r>
      <w:r w:rsidR="00984DA7" w:rsidRPr="00FF3933">
        <w:rPr>
          <w:rFonts w:ascii="Arial" w:hAnsi="Arial" w:cs="Arial"/>
        </w:rPr>
        <w:t>t</w:t>
      </w:r>
      <w:r w:rsidRPr="00FF3933">
        <w:rPr>
          <w:rFonts w:ascii="Arial" w:hAnsi="Arial" w:cs="Arial"/>
        </w:rPr>
        <w:t xml:space="preserve">ri nove tačke koje glase: </w:t>
      </w:r>
    </w:p>
    <w:p w14:paraId="43850AC1" w14:textId="46E33B28" w:rsidR="00813531" w:rsidRPr="00FF3933" w:rsidRDefault="00B65BB3" w:rsidP="00813531">
      <w:pPr>
        <w:jc w:val="both"/>
        <w:rPr>
          <w:rFonts w:ascii="Arial" w:hAnsi="Arial" w:cs="Arial"/>
        </w:rPr>
      </w:pPr>
      <w:r w:rsidRPr="00FF3933">
        <w:rPr>
          <w:rFonts w:ascii="Arial" w:hAnsi="Arial" w:cs="Arial"/>
        </w:rPr>
        <w:t>“</w:t>
      </w:r>
      <w:r w:rsidR="009B69A1" w:rsidRPr="00FF3933">
        <w:rPr>
          <w:rFonts w:ascii="Arial" w:hAnsi="Arial" w:cs="Arial"/>
        </w:rPr>
        <w:t>1a</w:t>
      </w:r>
      <w:r w:rsidRPr="00FF3933">
        <w:rPr>
          <w:rFonts w:ascii="Arial" w:hAnsi="Arial" w:cs="Arial"/>
        </w:rPr>
        <w:t xml:space="preserve">) </w:t>
      </w:r>
      <w:r w:rsidR="00813531" w:rsidRPr="00FF3933">
        <w:rPr>
          <w:rFonts w:ascii="Arial" w:hAnsi="Arial" w:cs="Arial"/>
        </w:rPr>
        <w:t>obavlja poslove zastupanja</w:t>
      </w:r>
      <w:r w:rsidR="00984DA7" w:rsidRPr="00FF3933">
        <w:rPr>
          <w:rFonts w:ascii="Arial" w:hAnsi="Arial" w:cs="Arial"/>
        </w:rPr>
        <w:t xml:space="preserve"> pred carinskim organom</w:t>
      </w:r>
      <w:r w:rsidR="00813531" w:rsidRPr="00FF3933">
        <w:rPr>
          <w:rFonts w:ascii="Arial" w:hAnsi="Arial" w:cs="Arial"/>
        </w:rPr>
        <w:t xml:space="preserve"> </w:t>
      </w:r>
      <w:r w:rsidR="00951626" w:rsidRPr="00FF3933">
        <w:rPr>
          <w:rFonts w:ascii="Arial" w:hAnsi="Arial" w:cs="Arial"/>
        </w:rPr>
        <w:t>bez</w:t>
      </w:r>
      <w:r w:rsidR="00813531" w:rsidRPr="00FF3933">
        <w:rPr>
          <w:rFonts w:ascii="Arial" w:hAnsi="Arial" w:cs="Arial"/>
        </w:rPr>
        <w:t xml:space="preserve"> odobrenj</w:t>
      </w:r>
      <w:r w:rsidR="00951626" w:rsidRPr="00FF3933">
        <w:rPr>
          <w:rFonts w:ascii="Arial" w:hAnsi="Arial" w:cs="Arial"/>
        </w:rPr>
        <w:t>a</w:t>
      </w:r>
      <w:r w:rsidR="00813531" w:rsidRPr="00FF3933">
        <w:rPr>
          <w:rFonts w:ascii="Arial" w:hAnsi="Arial" w:cs="Arial"/>
        </w:rPr>
        <w:t xml:space="preserve"> za obavljanje poslova zastupanja (član 15 stav 1</w:t>
      </w:r>
      <w:r w:rsidRPr="00FF3933">
        <w:rPr>
          <w:rFonts w:ascii="Arial" w:hAnsi="Arial" w:cs="Arial"/>
        </w:rPr>
        <w:t>)</w:t>
      </w:r>
      <w:r w:rsidR="00813531" w:rsidRPr="00FF3933">
        <w:rPr>
          <w:rFonts w:ascii="Arial" w:hAnsi="Arial" w:cs="Arial"/>
        </w:rPr>
        <w:t>;</w:t>
      </w:r>
    </w:p>
    <w:p w14:paraId="61FA6B2C" w14:textId="34658D4D" w:rsidR="00813531" w:rsidRPr="00FF3933" w:rsidRDefault="009B69A1" w:rsidP="00813531">
      <w:pPr>
        <w:jc w:val="both"/>
        <w:rPr>
          <w:rFonts w:ascii="Arial" w:hAnsi="Arial" w:cs="Arial"/>
        </w:rPr>
      </w:pPr>
      <w:r w:rsidRPr="00FF3933">
        <w:rPr>
          <w:rFonts w:ascii="Arial" w:hAnsi="Arial" w:cs="Arial"/>
        </w:rPr>
        <w:t>1b</w:t>
      </w:r>
      <w:r w:rsidR="00B65BB3" w:rsidRPr="00FF3933">
        <w:rPr>
          <w:rFonts w:ascii="Arial" w:hAnsi="Arial" w:cs="Arial"/>
        </w:rPr>
        <w:t xml:space="preserve">) </w:t>
      </w:r>
      <w:r w:rsidR="00951626" w:rsidRPr="00FF3933">
        <w:rPr>
          <w:rFonts w:ascii="Arial" w:hAnsi="Arial" w:cs="Arial"/>
        </w:rPr>
        <w:t xml:space="preserve">postupa suprotno članu </w:t>
      </w:r>
      <w:r w:rsidR="00813531" w:rsidRPr="00FF3933">
        <w:rPr>
          <w:rFonts w:ascii="Arial" w:hAnsi="Arial" w:cs="Arial"/>
        </w:rPr>
        <w:t>15</w:t>
      </w:r>
      <w:r w:rsidR="00951626" w:rsidRPr="00FF3933">
        <w:rPr>
          <w:rFonts w:ascii="Arial" w:hAnsi="Arial" w:cs="Arial"/>
        </w:rPr>
        <w:t xml:space="preserve"> st. 2 i 3 tačka 3</w:t>
      </w:r>
      <w:r w:rsidR="00813531" w:rsidRPr="00FF3933">
        <w:rPr>
          <w:rFonts w:ascii="Arial" w:hAnsi="Arial" w:cs="Arial"/>
        </w:rPr>
        <w:t>;</w:t>
      </w:r>
    </w:p>
    <w:p w14:paraId="7B0F18BF" w14:textId="7B8BD943" w:rsidR="00813531" w:rsidRPr="00FF3933" w:rsidRDefault="009B69A1" w:rsidP="00813531">
      <w:pPr>
        <w:jc w:val="both"/>
        <w:rPr>
          <w:rFonts w:ascii="Arial" w:hAnsi="Arial" w:cs="Arial"/>
        </w:rPr>
      </w:pPr>
      <w:r w:rsidRPr="00FF3933">
        <w:rPr>
          <w:rFonts w:ascii="Arial" w:hAnsi="Arial" w:cs="Arial"/>
        </w:rPr>
        <w:t>1</w:t>
      </w:r>
      <w:r w:rsidR="00951626" w:rsidRPr="00FF3933">
        <w:rPr>
          <w:rFonts w:ascii="Arial" w:hAnsi="Arial" w:cs="Arial"/>
        </w:rPr>
        <w:t>c</w:t>
      </w:r>
      <w:r w:rsidR="00B65BB3" w:rsidRPr="00FF3933">
        <w:rPr>
          <w:rFonts w:ascii="Arial" w:hAnsi="Arial" w:cs="Arial"/>
        </w:rPr>
        <w:t>)</w:t>
      </w:r>
      <w:r w:rsidR="00813531" w:rsidRPr="00FF3933">
        <w:rPr>
          <w:rFonts w:ascii="Arial" w:hAnsi="Arial" w:cs="Arial"/>
        </w:rPr>
        <w:t xml:space="preserve"> bez odlaganja ne obavijesti Upravu carina o promjeni koja nastane nakon što je odobrenje donešeno i koja može uticati na izdavanje odobrenja za obavljanje poslova zastupanja</w:t>
      </w:r>
      <w:r w:rsidR="00984DA7" w:rsidRPr="00FF3933">
        <w:rPr>
          <w:rFonts w:ascii="Arial" w:hAnsi="Arial" w:cs="Arial"/>
        </w:rPr>
        <w:t xml:space="preserve"> pred carinskim organom</w:t>
      </w:r>
      <w:r w:rsidR="00813531" w:rsidRPr="00FF3933">
        <w:rPr>
          <w:rFonts w:ascii="Arial" w:hAnsi="Arial" w:cs="Arial"/>
        </w:rPr>
        <w:t xml:space="preserve"> (član 15 stav 4 tačka 2)”.</w:t>
      </w:r>
    </w:p>
    <w:p w14:paraId="0D355C17" w14:textId="77777777" w:rsidR="00F07EEB" w:rsidRPr="00FF3933" w:rsidRDefault="00F07EEB" w:rsidP="00830AF9">
      <w:pPr>
        <w:jc w:val="both"/>
        <w:rPr>
          <w:rFonts w:ascii="Arial" w:hAnsi="Arial" w:cs="Arial"/>
        </w:rPr>
      </w:pPr>
    </w:p>
    <w:p w14:paraId="531A85D8" w14:textId="453DAB69" w:rsidR="00830AF9" w:rsidRPr="00FF3933" w:rsidRDefault="00830AF9" w:rsidP="002A6A4F">
      <w:pPr>
        <w:jc w:val="center"/>
        <w:rPr>
          <w:rFonts w:ascii="Arial" w:hAnsi="Arial" w:cs="Arial"/>
          <w:b/>
        </w:rPr>
      </w:pPr>
      <w:r w:rsidRPr="00FF3933">
        <w:rPr>
          <w:rFonts w:ascii="Arial" w:hAnsi="Arial" w:cs="Arial"/>
          <w:b/>
        </w:rPr>
        <w:t xml:space="preserve">Član </w:t>
      </w:r>
      <w:r w:rsidR="00A4570E" w:rsidRPr="00FF3933">
        <w:rPr>
          <w:rFonts w:ascii="Arial" w:hAnsi="Arial" w:cs="Arial"/>
          <w:b/>
        </w:rPr>
        <w:t>1</w:t>
      </w:r>
      <w:r w:rsidR="00B2145A" w:rsidRPr="00FF3933">
        <w:rPr>
          <w:rFonts w:ascii="Arial" w:hAnsi="Arial" w:cs="Arial"/>
          <w:b/>
        </w:rPr>
        <w:t>2</w:t>
      </w:r>
    </w:p>
    <w:p w14:paraId="3B8D7EBE" w14:textId="77777777" w:rsidR="004F0458" w:rsidRPr="00FF3933" w:rsidRDefault="00C7234C" w:rsidP="007818D3">
      <w:pPr>
        <w:jc w:val="both"/>
        <w:rPr>
          <w:rFonts w:ascii="Arial" w:hAnsi="Arial" w:cs="Arial"/>
        </w:rPr>
      </w:pPr>
      <w:r w:rsidRPr="00FF3933">
        <w:rPr>
          <w:rFonts w:ascii="Arial" w:hAnsi="Arial" w:cs="Arial"/>
        </w:rPr>
        <w:t xml:space="preserve">U članu </w:t>
      </w:r>
      <w:r w:rsidR="007818D3" w:rsidRPr="00FF3933">
        <w:rPr>
          <w:rFonts w:ascii="Arial" w:hAnsi="Arial" w:cs="Arial"/>
        </w:rPr>
        <w:t>216 stav 1 riječi: ”31. decembra 2025. godine”, zamjenjuju se riječima: “31. decembra 2027. godine”</w:t>
      </w:r>
    </w:p>
    <w:p w14:paraId="3E441F9B" w14:textId="2EDB1C82" w:rsidR="004F0458" w:rsidRPr="00FF3933" w:rsidRDefault="004F0458" w:rsidP="002A6A4F">
      <w:pPr>
        <w:jc w:val="center"/>
        <w:rPr>
          <w:rFonts w:ascii="Arial" w:hAnsi="Arial" w:cs="Arial"/>
          <w:b/>
        </w:rPr>
      </w:pPr>
      <w:r w:rsidRPr="00FF3933">
        <w:rPr>
          <w:rFonts w:ascii="Arial" w:hAnsi="Arial" w:cs="Arial"/>
          <w:b/>
        </w:rPr>
        <w:t xml:space="preserve">Član </w:t>
      </w:r>
      <w:r w:rsidR="00A4570E" w:rsidRPr="00FF3933">
        <w:rPr>
          <w:rFonts w:ascii="Arial" w:hAnsi="Arial" w:cs="Arial"/>
          <w:b/>
        </w:rPr>
        <w:t>1</w:t>
      </w:r>
      <w:r w:rsidR="00B2145A" w:rsidRPr="00FF3933">
        <w:rPr>
          <w:rFonts w:ascii="Arial" w:hAnsi="Arial" w:cs="Arial"/>
          <w:b/>
        </w:rPr>
        <w:t>3</w:t>
      </w:r>
    </w:p>
    <w:p w14:paraId="567D5C51" w14:textId="77777777" w:rsidR="006D0C7A" w:rsidRPr="00FF3933" w:rsidRDefault="00ED5A13" w:rsidP="00ED5A13">
      <w:pPr>
        <w:jc w:val="both"/>
        <w:rPr>
          <w:rFonts w:ascii="Arial" w:hAnsi="Arial" w:cs="Arial"/>
        </w:rPr>
      </w:pPr>
      <w:r w:rsidRPr="00FF3933">
        <w:rPr>
          <w:rFonts w:ascii="Arial" w:hAnsi="Arial" w:cs="Arial"/>
        </w:rPr>
        <w:t>U članu 218, poslije stava 1</w:t>
      </w:r>
      <w:r w:rsidR="006D0C7A" w:rsidRPr="00FF3933">
        <w:rPr>
          <w:rFonts w:ascii="Arial" w:hAnsi="Arial" w:cs="Arial"/>
        </w:rPr>
        <w:t xml:space="preserve"> dodaje se novi</w:t>
      </w:r>
      <w:r w:rsidRPr="00FF3933">
        <w:rPr>
          <w:rFonts w:ascii="Arial" w:hAnsi="Arial" w:cs="Arial"/>
        </w:rPr>
        <w:t xml:space="preserve"> stav</w:t>
      </w:r>
      <w:r w:rsidR="006D0C7A" w:rsidRPr="00FF3933">
        <w:rPr>
          <w:rFonts w:ascii="Arial" w:hAnsi="Arial" w:cs="Arial"/>
        </w:rPr>
        <w:t xml:space="preserve"> koji glasi:</w:t>
      </w:r>
    </w:p>
    <w:p w14:paraId="224B758E" w14:textId="77777777" w:rsidR="006D0C7A" w:rsidRPr="00FF3933" w:rsidRDefault="00ED5A13" w:rsidP="00ED5A13">
      <w:pPr>
        <w:jc w:val="both"/>
        <w:rPr>
          <w:rFonts w:ascii="Arial" w:hAnsi="Arial" w:cs="Arial"/>
        </w:rPr>
      </w:pPr>
      <w:r w:rsidRPr="00FF3933">
        <w:rPr>
          <w:rFonts w:ascii="Arial" w:hAnsi="Arial" w:cs="Arial"/>
        </w:rPr>
        <w:t xml:space="preserve">“2) </w:t>
      </w:r>
      <w:r w:rsidR="006D0C7A" w:rsidRPr="00FF3933">
        <w:rPr>
          <w:rFonts w:ascii="Arial" w:hAnsi="Arial" w:cs="Arial"/>
        </w:rPr>
        <w:t>Odredbe člana 195 stav 1 tač</w:t>
      </w:r>
      <w:r w:rsidRPr="00FF3933">
        <w:rPr>
          <w:rFonts w:ascii="Arial" w:hAnsi="Arial" w:cs="Arial"/>
        </w:rPr>
        <w:t>. 13, 31, 32, 34 do 39 prestaju da važe danom pristupanja Crne Gore Evropskoj uniji.”</w:t>
      </w:r>
    </w:p>
    <w:p w14:paraId="43E9922A" w14:textId="77777777" w:rsidR="00ED5A13" w:rsidRPr="00FF3933" w:rsidRDefault="00ED5A13" w:rsidP="00ED5A13">
      <w:pPr>
        <w:jc w:val="both"/>
        <w:rPr>
          <w:rFonts w:ascii="Arial" w:hAnsi="Arial" w:cs="Arial"/>
        </w:rPr>
      </w:pPr>
      <w:r w:rsidRPr="00FF3933">
        <w:rPr>
          <w:rFonts w:ascii="Arial" w:hAnsi="Arial" w:cs="Arial"/>
        </w:rPr>
        <w:t>Dosadašnji stav 2 postaje stav 3.</w:t>
      </w:r>
    </w:p>
    <w:p w14:paraId="72993D55" w14:textId="1518A8A7" w:rsidR="007818D3" w:rsidRPr="00FF3933" w:rsidRDefault="00830AF9" w:rsidP="007818D3">
      <w:pPr>
        <w:jc w:val="center"/>
        <w:rPr>
          <w:rFonts w:ascii="Arial" w:hAnsi="Arial" w:cs="Arial"/>
          <w:b/>
        </w:rPr>
      </w:pPr>
      <w:r w:rsidRPr="00FF3933">
        <w:rPr>
          <w:rFonts w:ascii="Arial" w:hAnsi="Arial" w:cs="Arial"/>
          <w:b/>
        </w:rPr>
        <w:t xml:space="preserve"> </w:t>
      </w:r>
      <w:r w:rsidR="007818D3" w:rsidRPr="00FF3933">
        <w:rPr>
          <w:rFonts w:ascii="Arial" w:hAnsi="Arial" w:cs="Arial"/>
          <w:b/>
        </w:rPr>
        <w:t xml:space="preserve">Član </w:t>
      </w:r>
      <w:r w:rsidR="00A4570E" w:rsidRPr="00FF3933">
        <w:rPr>
          <w:rFonts w:ascii="Arial" w:hAnsi="Arial" w:cs="Arial"/>
          <w:b/>
        </w:rPr>
        <w:t>1</w:t>
      </w:r>
      <w:r w:rsidR="00B2145A" w:rsidRPr="00FF3933">
        <w:rPr>
          <w:rFonts w:ascii="Arial" w:hAnsi="Arial" w:cs="Arial"/>
          <w:b/>
        </w:rPr>
        <w:t>4</w:t>
      </w:r>
    </w:p>
    <w:p w14:paraId="6E0AB8C6" w14:textId="651B801C" w:rsidR="00912D25" w:rsidRPr="00FF3933" w:rsidRDefault="003B2094" w:rsidP="003B2094">
      <w:pPr>
        <w:jc w:val="both"/>
        <w:rPr>
          <w:rFonts w:ascii="Arial" w:hAnsi="Arial" w:cs="Arial"/>
        </w:rPr>
      </w:pPr>
      <w:r w:rsidRPr="00FF3933">
        <w:rPr>
          <w:rFonts w:ascii="Arial" w:hAnsi="Arial" w:cs="Arial"/>
        </w:rPr>
        <w:t>Odredba člana 120 stav 3 ovog zakona primjenjivaće se od uspostavljanja nacionalnog jednošalterskog sistema za carinu.</w:t>
      </w:r>
    </w:p>
    <w:p w14:paraId="65FFF2B1" w14:textId="270E6E68" w:rsidR="003B2094" w:rsidRPr="00FF3933" w:rsidRDefault="003B2094" w:rsidP="003B2094">
      <w:pPr>
        <w:jc w:val="both"/>
        <w:rPr>
          <w:rFonts w:ascii="Arial" w:hAnsi="Arial" w:cs="Arial"/>
        </w:rPr>
      </w:pPr>
    </w:p>
    <w:p w14:paraId="6FAE5A27" w14:textId="08DA4A56" w:rsidR="003B2094" w:rsidRPr="00FF3933" w:rsidRDefault="003B2094" w:rsidP="003B2094">
      <w:pPr>
        <w:jc w:val="center"/>
        <w:rPr>
          <w:rFonts w:ascii="Arial" w:hAnsi="Arial" w:cs="Arial"/>
          <w:b/>
        </w:rPr>
      </w:pPr>
      <w:r w:rsidRPr="00FF3933">
        <w:rPr>
          <w:rFonts w:ascii="Arial" w:hAnsi="Arial" w:cs="Arial"/>
          <w:b/>
        </w:rPr>
        <w:t>Član 15</w:t>
      </w:r>
    </w:p>
    <w:p w14:paraId="7BD2CB2E" w14:textId="6B0EA0FD" w:rsidR="00830AF9" w:rsidRPr="00FF3933" w:rsidRDefault="007818D3" w:rsidP="009B69A1">
      <w:pPr>
        <w:jc w:val="center"/>
        <w:rPr>
          <w:rFonts w:ascii="Arial" w:hAnsi="Arial" w:cs="Arial"/>
        </w:rPr>
      </w:pPr>
      <w:r w:rsidRPr="00FF3933">
        <w:rPr>
          <w:rFonts w:ascii="Arial" w:hAnsi="Arial" w:cs="Arial"/>
        </w:rPr>
        <w:t>Ovaj zakon stupa na snagu osmog dana od dana objavljivanja u “Službenom listu Crne Gore”.</w:t>
      </w:r>
    </w:p>
    <w:p w14:paraId="2B42FC8D" w14:textId="43DF83C4" w:rsidR="003B2094" w:rsidRPr="00FF3933" w:rsidRDefault="003B2094" w:rsidP="009B69A1">
      <w:pPr>
        <w:jc w:val="center"/>
        <w:rPr>
          <w:rFonts w:ascii="Arial" w:hAnsi="Arial" w:cs="Arial"/>
        </w:rPr>
      </w:pPr>
    </w:p>
    <w:p w14:paraId="70CEC82C" w14:textId="47E2353F" w:rsidR="003B2094" w:rsidRPr="00FF3933" w:rsidRDefault="003B2094" w:rsidP="009B69A1">
      <w:pPr>
        <w:jc w:val="center"/>
        <w:rPr>
          <w:rFonts w:ascii="Arial" w:hAnsi="Arial" w:cs="Arial"/>
        </w:rPr>
      </w:pPr>
    </w:p>
    <w:p w14:paraId="4C219611" w14:textId="3F86DE65" w:rsidR="003B2094" w:rsidRPr="00FF3933" w:rsidRDefault="003B2094" w:rsidP="009B69A1">
      <w:pPr>
        <w:jc w:val="center"/>
        <w:rPr>
          <w:rFonts w:ascii="Arial" w:hAnsi="Arial" w:cs="Arial"/>
        </w:rPr>
      </w:pPr>
    </w:p>
    <w:p w14:paraId="340EA8D3" w14:textId="316F8237" w:rsidR="003B2094" w:rsidRPr="00FF3933" w:rsidRDefault="003B2094" w:rsidP="009B69A1">
      <w:pPr>
        <w:jc w:val="center"/>
        <w:rPr>
          <w:rFonts w:ascii="Arial" w:hAnsi="Arial" w:cs="Arial"/>
        </w:rPr>
      </w:pPr>
    </w:p>
    <w:p w14:paraId="1DE35079" w14:textId="3492F94A" w:rsidR="003B2094" w:rsidRPr="00FF3933" w:rsidRDefault="003B2094" w:rsidP="009B69A1">
      <w:pPr>
        <w:jc w:val="center"/>
        <w:rPr>
          <w:rFonts w:ascii="Arial" w:hAnsi="Arial" w:cs="Arial"/>
        </w:rPr>
      </w:pPr>
    </w:p>
    <w:p w14:paraId="2DEA2B35" w14:textId="0B885F28" w:rsidR="003B2094" w:rsidRPr="00FF3933" w:rsidRDefault="003B2094" w:rsidP="009B69A1">
      <w:pPr>
        <w:jc w:val="center"/>
        <w:rPr>
          <w:rFonts w:ascii="Arial" w:hAnsi="Arial" w:cs="Arial"/>
        </w:rPr>
      </w:pPr>
    </w:p>
    <w:p w14:paraId="09B73F47" w14:textId="495981EF" w:rsidR="003B2094" w:rsidRPr="00FF3933" w:rsidRDefault="003B2094" w:rsidP="009B69A1">
      <w:pPr>
        <w:jc w:val="center"/>
        <w:rPr>
          <w:rFonts w:ascii="Arial" w:hAnsi="Arial" w:cs="Arial"/>
          <w:b/>
        </w:rPr>
      </w:pPr>
      <w:r w:rsidRPr="00FF3933">
        <w:rPr>
          <w:rFonts w:ascii="Arial" w:hAnsi="Arial" w:cs="Arial"/>
          <w:b/>
        </w:rPr>
        <w:t>OBRAZLOŽENJE</w:t>
      </w:r>
    </w:p>
    <w:p w14:paraId="3E4B7CAD" w14:textId="0EA162C2" w:rsidR="005532A6" w:rsidRPr="00FF3933" w:rsidRDefault="005532A6" w:rsidP="005532A6">
      <w:pPr>
        <w:rPr>
          <w:rFonts w:ascii="Arial" w:hAnsi="Arial" w:cs="Arial"/>
          <w:b/>
        </w:rPr>
      </w:pPr>
      <w:r w:rsidRPr="00FF3933">
        <w:rPr>
          <w:rFonts w:ascii="Arial" w:hAnsi="Arial" w:cs="Arial"/>
          <w:b/>
        </w:rPr>
        <w:t>I. USTAVNI OSNOV ZA DONOŠENJE ZAKONA</w:t>
      </w:r>
    </w:p>
    <w:p w14:paraId="09DA8A84" w14:textId="6101195B" w:rsidR="005532A6" w:rsidRPr="00FF3933" w:rsidRDefault="005532A6" w:rsidP="005D2316">
      <w:pPr>
        <w:jc w:val="both"/>
        <w:rPr>
          <w:rFonts w:ascii="Arial" w:hAnsi="Arial" w:cs="Arial"/>
        </w:rPr>
      </w:pPr>
      <w:r w:rsidRPr="00FF3933">
        <w:rPr>
          <w:rFonts w:ascii="Arial" w:hAnsi="Arial" w:cs="Arial"/>
          <w:b/>
        </w:rPr>
        <w:tab/>
      </w:r>
      <w:r w:rsidRPr="00FF3933">
        <w:rPr>
          <w:rFonts w:ascii="Arial" w:hAnsi="Arial" w:cs="Arial"/>
        </w:rPr>
        <w:t>Ustavni osnov za donošenje Zakona o izmjenama i dopunama Carinskog zakona, sadržan je u članu 16 stav 1 tačka 5 Ustava Crne Gore, kojim je propisano da se zakonom, u skladu sa Ustavom, uređuju pitanja od interesa za Crnu Goru.</w:t>
      </w:r>
    </w:p>
    <w:p w14:paraId="52FC5077" w14:textId="34A7C06B" w:rsidR="003B2094" w:rsidRPr="00FF3933" w:rsidRDefault="003B2094" w:rsidP="005D2316">
      <w:pPr>
        <w:jc w:val="both"/>
        <w:rPr>
          <w:rFonts w:ascii="Arial" w:hAnsi="Arial" w:cs="Arial"/>
        </w:rPr>
      </w:pPr>
    </w:p>
    <w:p w14:paraId="77D45B6E" w14:textId="77777777" w:rsidR="005532A6" w:rsidRPr="00FF3933" w:rsidRDefault="005532A6" w:rsidP="005D2316">
      <w:pPr>
        <w:jc w:val="both"/>
        <w:rPr>
          <w:rFonts w:ascii="Arial" w:hAnsi="Arial" w:cs="Arial"/>
          <w:b/>
        </w:rPr>
      </w:pPr>
      <w:r w:rsidRPr="00FF3933">
        <w:rPr>
          <w:rFonts w:ascii="Arial" w:hAnsi="Arial" w:cs="Arial"/>
          <w:b/>
        </w:rPr>
        <w:t>II. RAZLOZI DA DONOŠENJE ZAKONA</w:t>
      </w:r>
    </w:p>
    <w:p w14:paraId="28C48D90" w14:textId="0620FC1C" w:rsidR="005532A6" w:rsidRPr="00FF3933" w:rsidRDefault="005532A6" w:rsidP="005D2316">
      <w:pPr>
        <w:jc w:val="both"/>
        <w:rPr>
          <w:rFonts w:ascii="Arial" w:hAnsi="Arial" w:cs="Arial"/>
        </w:rPr>
      </w:pPr>
      <w:r w:rsidRPr="00FF3933">
        <w:rPr>
          <w:rFonts w:ascii="Arial" w:hAnsi="Arial" w:cs="Arial"/>
        </w:rPr>
        <w:t xml:space="preserve">        Carinski zakon (</w:t>
      </w:r>
      <w:r w:rsidR="00FB5018" w:rsidRPr="00FF3933">
        <w:rPr>
          <w:rFonts w:ascii="Arial" w:hAnsi="Arial" w:cs="Arial"/>
        </w:rPr>
        <w:t>“</w:t>
      </w:r>
      <w:r w:rsidRPr="00FF3933">
        <w:rPr>
          <w:rFonts w:ascii="Arial" w:hAnsi="Arial" w:cs="Arial"/>
        </w:rPr>
        <w:t>Službeni list CG</w:t>
      </w:r>
      <w:r w:rsidR="00FB5018" w:rsidRPr="00FF3933">
        <w:rPr>
          <w:rFonts w:ascii="Arial" w:hAnsi="Arial" w:cs="Arial"/>
        </w:rPr>
        <w:t>” broj 86/22</w:t>
      </w:r>
      <w:r w:rsidRPr="00FF3933">
        <w:rPr>
          <w:rFonts w:ascii="Arial" w:hAnsi="Arial" w:cs="Arial"/>
        </w:rPr>
        <w:t>)</w:t>
      </w:r>
      <w:r w:rsidR="00FB5018" w:rsidRPr="00FF3933">
        <w:rPr>
          <w:rFonts w:ascii="Arial" w:hAnsi="Arial" w:cs="Arial"/>
        </w:rPr>
        <w:t xml:space="preserve"> čija primjena je počela u februaru 2023. godine je u najvećoj mjeri usaglašen sa Carinskim </w:t>
      </w:r>
      <w:r w:rsidR="00FC4D6F" w:rsidRPr="00FF3933">
        <w:rPr>
          <w:rFonts w:ascii="Arial" w:hAnsi="Arial" w:cs="Arial"/>
        </w:rPr>
        <w:t>zakonom</w:t>
      </w:r>
      <w:r w:rsidR="00FB5018" w:rsidRPr="00FF3933">
        <w:rPr>
          <w:rFonts w:ascii="Arial" w:hAnsi="Arial" w:cs="Arial"/>
        </w:rPr>
        <w:t xml:space="preserve"> Evr</w:t>
      </w:r>
      <w:r w:rsidR="00885A5F" w:rsidRPr="00FF3933">
        <w:rPr>
          <w:rFonts w:ascii="Arial" w:hAnsi="Arial" w:cs="Arial"/>
        </w:rPr>
        <w:t>o</w:t>
      </w:r>
      <w:r w:rsidR="00FB5018" w:rsidRPr="00FF3933">
        <w:rPr>
          <w:rFonts w:ascii="Arial" w:hAnsi="Arial" w:cs="Arial"/>
        </w:rPr>
        <w:t>p</w:t>
      </w:r>
      <w:r w:rsidR="00885A5F" w:rsidRPr="00FF3933">
        <w:rPr>
          <w:rFonts w:ascii="Arial" w:hAnsi="Arial" w:cs="Arial"/>
        </w:rPr>
        <w:t>sk</w:t>
      </w:r>
      <w:r w:rsidR="00FB5018" w:rsidRPr="00FF3933">
        <w:rPr>
          <w:rFonts w:ascii="Arial" w:hAnsi="Arial" w:cs="Arial"/>
        </w:rPr>
        <w:t>e unije</w:t>
      </w:r>
      <w:r w:rsidR="00FC4D6F" w:rsidRPr="00FF3933">
        <w:rPr>
          <w:rFonts w:ascii="Arial" w:hAnsi="Arial" w:cs="Arial"/>
        </w:rPr>
        <w:t>-</w:t>
      </w:r>
      <w:r w:rsidR="00FB5018" w:rsidRPr="00FF3933">
        <w:rPr>
          <w:rFonts w:ascii="Arial" w:hAnsi="Arial" w:cs="Arial"/>
        </w:rPr>
        <w:t>Uredba EU br. 952/2013.</w:t>
      </w:r>
      <w:r w:rsidR="00387065" w:rsidRPr="00FF3933">
        <w:rPr>
          <w:rFonts w:ascii="Arial" w:hAnsi="Arial" w:cs="Arial"/>
        </w:rPr>
        <w:t xml:space="preserve"> </w:t>
      </w:r>
      <w:r w:rsidR="00867F3C" w:rsidRPr="00FF3933">
        <w:rPr>
          <w:rFonts w:ascii="Arial" w:hAnsi="Arial" w:cs="Arial"/>
        </w:rPr>
        <w:t>Ovim zakonom uređuju</w:t>
      </w:r>
      <w:r w:rsidR="00B90E63" w:rsidRPr="00FF3933">
        <w:rPr>
          <w:rFonts w:ascii="Arial" w:hAnsi="Arial" w:cs="Arial"/>
        </w:rPr>
        <w:t xml:space="preserve"> </w:t>
      </w:r>
      <w:r w:rsidR="00FC4D6F" w:rsidRPr="00FF3933">
        <w:rPr>
          <w:rFonts w:ascii="Arial" w:hAnsi="Arial" w:cs="Arial"/>
        </w:rPr>
        <w:t xml:space="preserve">se </w:t>
      </w:r>
      <w:r w:rsidR="00B90E63" w:rsidRPr="00FF3933">
        <w:rPr>
          <w:rFonts w:ascii="Arial" w:hAnsi="Arial" w:cs="Arial"/>
        </w:rPr>
        <w:t xml:space="preserve">način i postupci koji se primjenjuju na robu koja se unosi </w:t>
      </w:r>
      <w:r w:rsidR="00197428" w:rsidRPr="00FF3933">
        <w:rPr>
          <w:rFonts w:ascii="Arial" w:hAnsi="Arial" w:cs="Arial"/>
        </w:rPr>
        <w:t>i</w:t>
      </w:r>
      <w:r w:rsidR="00B90E63" w:rsidRPr="00FF3933">
        <w:rPr>
          <w:rFonts w:ascii="Arial" w:hAnsi="Arial" w:cs="Arial"/>
        </w:rPr>
        <w:t xml:space="preserve"> iznosi iz carinskog područja Crne Gore. </w:t>
      </w:r>
      <w:r w:rsidR="004949AF" w:rsidRPr="00FF3933">
        <w:rPr>
          <w:rFonts w:ascii="Arial" w:hAnsi="Arial" w:cs="Arial"/>
        </w:rPr>
        <w:t xml:space="preserve">Novi </w:t>
      </w:r>
      <w:r w:rsidR="004D04AE" w:rsidRPr="00FF3933">
        <w:rPr>
          <w:rFonts w:ascii="Arial" w:hAnsi="Arial" w:cs="Arial"/>
        </w:rPr>
        <w:t xml:space="preserve">Carinski zakon </w:t>
      </w:r>
      <w:r w:rsidR="00FC4D6F" w:rsidRPr="00FF3933">
        <w:rPr>
          <w:rFonts w:ascii="Arial" w:hAnsi="Arial" w:cs="Arial"/>
        </w:rPr>
        <w:t>d</w:t>
      </w:r>
      <w:r w:rsidR="004D04AE" w:rsidRPr="00FF3933">
        <w:rPr>
          <w:rFonts w:ascii="Arial" w:hAnsi="Arial" w:cs="Arial"/>
        </w:rPr>
        <w:t xml:space="preserve">onijet je u skladu sa realnim potrebama savremene međunarodne trgovine, imajući u vidu promjene u društvu i ekonomiji, nastale kao posljedica globalizacije i savremenog načina komunikacije, tj. primjene visoko razvijene informacione tehnologije, što ima za posljedicu mijenjanje tokova međunarodne trgovine. Naime, složenost međunarodne trgovine značajno se povećala, što je dovelo do većeg opterećenja carinske službe. </w:t>
      </w:r>
      <w:r w:rsidR="0079530B" w:rsidRPr="00FF3933">
        <w:rPr>
          <w:rFonts w:ascii="Arial" w:hAnsi="Arial" w:cs="Arial"/>
        </w:rPr>
        <w:t xml:space="preserve">Njegov cilj je da olakša protok robe koja tranzitira, ulazi ili izlazi iz Crne Gore, kako bi se poboljšala konkurentnost preduzeća i istovremeno zaštitili finansijski i ekonomski interesi Crne Gore, te sigurnost i bezbjednost potrošača. Takođe, usmjeren je ka daljem napredovanju carina u bespapirno, integrisano i potpuno elektronsko okruženje. </w:t>
      </w:r>
    </w:p>
    <w:p w14:paraId="5B0E4120" w14:textId="6F50E58A" w:rsidR="00DD6F2E" w:rsidRPr="00FF3933" w:rsidRDefault="005532A6" w:rsidP="005D2316">
      <w:pPr>
        <w:jc w:val="both"/>
        <w:rPr>
          <w:rFonts w:ascii="Arial" w:hAnsi="Arial" w:cs="Arial"/>
        </w:rPr>
      </w:pPr>
      <w:r w:rsidRPr="00FF3933">
        <w:rPr>
          <w:rFonts w:ascii="Arial" w:hAnsi="Arial" w:cs="Arial"/>
        </w:rPr>
        <w:t xml:space="preserve">            </w:t>
      </w:r>
      <w:r w:rsidR="004949AF" w:rsidRPr="00FF3933">
        <w:rPr>
          <w:rFonts w:ascii="Arial" w:hAnsi="Arial" w:cs="Arial"/>
        </w:rPr>
        <w:t>Primarni razlozi za izmjenu Carinskog zakona odnose se na pot</w:t>
      </w:r>
      <w:r w:rsidR="001439BD" w:rsidRPr="00FF3933">
        <w:rPr>
          <w:rFonts w:ascii="Arial" w:hAnsi="Arial" w:cs="Arial"/>
        </w:rPr>
        <w:t>r</w:t>
      </w:r>
      <w:r w:rsidR="004949AF" w:rsidRPr="00FF3933">
        <w:rPr>
          <w:rFonts w:ascii="Arial" w:hAnsi="Arial" w:cs="Arial"/>
        </w:rPr>
        <w:t xml:space="preserve">ebu preciziranja </w:t>
      </w:r>
      <w:proofErr w:type="gramStart"/>
      <w:r w:rsidR="00FC4D6F" w:rsidRPr="00FF3933">
        <w:rPr>
          <w:rFonts w:ascii="Arial" w:hAnsi="Arial" w:cs="Arial"/>
        </w:rPr>
        <w:t>i</w:t>
      </w:r>
      <w:r w:rsidR="004949AF" w:rsidRPr="00FF3933">
        <w:rPr>
          <w:rFonts w:ascii="Arial" w:hAnsi="Arial" w:cs="Arial"/>
        </w:rPr>
        <w:t xml:space="preserve">  unapređenja</w:t>
      </w:r>
      <w:proofErr w:type="gramEnd"/>
      <w:r w:rsidR="004949AF" w:rsidRPr="00FF3933">
        <w:rPr>
          <w:rFonts w:ascii="Arial" w:hAnsi="Arial" w:cs="Arial"/>
        </w:rPr>
        <w:t xml:space="preserve"> odredbi koje regulišu slučajeve oslobođenja od plaćanja carine na robu koju za službene potrebe uvoze diplomatsko</w:t>
      </w:r>
      <w:r w:rsidR="00FC4D6F" w:rsidRPr="00FF3933">
        <w:rPr>
          <w:rFonts w:ascii="Arial" w:hAnsi="Arial" w:cs="Arial"/>
        </w:rPr>
        <w:t>-</w:t>
      </w:r>
      <w:r w:rsidR="004949AF" w:rsidRPr="00FF3933">
        <w:rPr>
          <w:rFonts w:ascii="Arial" w:hAnsi="Arial" w:cs="Arial"/>
        </w:rPr>
        <w:t>konzularna predstavništva</w:t>
      </w:r>
      <w:r w:rsidR="00FC4D6F" w:rsidRPr="00FF3933">
        <w:rPr>
          <w:rFonts w:ascii="Arial" w:hAnsi="Arial" w:cs="Arial"/>
        </w:rPr>
        <w:t xml:space="preserve"> i</w:t>
      </w:r>
      <w:r w:rsidR="004949AF" w:rsidRPr="00FF3933">
        <w:rPr>
          <w:rFonts w:ascii="Arial" w:hAnsi="Arial" w:cs="Arial"/>
        </w:rPr>
        <w:t xml:space="preserve"> međunarodne organizacije, kao </w:t>
      </w:r>
      <w:r w:rsidR="0079530B" w:rsidRPr="00FF3933">
        <w:rPr>
          <w:rFonts w:ascii="Arial" w:hAnsi="Arial" w:cs="Arial"/>
        </w:rPr>
        <w:t>i</w:t>
      </w:r>
      <w:r w:rsidR="004949AF" w:rsidRPr="00FF3933">
        <w:rPr>
          <w:rFonts w:ascii="Arial" w:hAnsi="Arial" w:cs="Arial"/>
        </w:rPr>
        <w:t xml:space="preserve"> robu koju za lične potrebe uvoze članovi diplomatskog </w:t>
      </w:r>
      <w:r w:rsidR="0079530B" w:rsidRPr="00FF3933">
        <w:rPr>
          <w:rFonts w:ascii="Arial" w:hAnsi="Arial" w:cs="Arial"/>
        </w:rPr>
        <w:t>i</w:t>
      </w:r>
      <w:r w:rsidR="004949AF" w:rsidRPr="00FF3933">
        <w:rPr>
          <w:rFonts w:ascii="Arial" w:hAnsi="Arial" w:cs="Arial"/>
        </w:rPr>
        <w:t xml:space="preserve"> kon</w:t>
      </w:r>
      <w:r w:rsidR="001439BD" w:rsidRPr="00FF3933">
        <w:rPr>
          <w:rFonts w:ascii="Arial" w:hAnsi="Arial" w:cs="Arial"/>
        </w:rPr>
        <w:t>z</w:t>
      </w:r>
      <w:r w:rsidR="004949AF" w:rsidRPr="00FF3933">
        <w:rPr>
          <w:rFonts w:ascii="Arial" w:hAnsi="Arial" w:cs="Arial"/>
        </w:rPr>
        <w:t xml:space="preserve">ularnog osoblja diplomatsko konzularnih predstavništava </w:t>
      </w:r>
      <w:r w:rsidR="0079530B" w:rsidRPr="00FF3933">
        <w:rPr>
          <w:rFonts w:ascii="Arial" w:hAnsi="Arial" w:cs="Arial"/>
        </w:rPr>
        <w:t>i</w:t>
      </w:r>
      <w:r w:rsidR="004949AF" w:rsidRPr="00FF3933">
        <w:rPr>
          <w:rFonts w:ascii="Arial" w:hAnsi="Arial" w:cs="Arial"/>
        </w:rPr>
        <w:t xml:space="preserve"> međunarodnih organizacija. Navedene odredbe su predložene u skladu sa </w:t>
      </w:r>
      <w:r w:rsidR="00885A5F" w:rsidRPr="00FF3933">
        <w:rPr>
          <w:rFonts w:ascii="Arial" w:hAnsi="Arial" w:cs="Arial"/>
        </w:rPr>
        <w:t>čl</w:t>
      </w:r>
      <w:r w:rsidR="001439BD" w:rsidRPr="00FF3933">
        <w:rPr>
          <w:rFonts w:ascii="Arial" w:hAnsi="Arial" w:cs="Arial"/>
        </w:rPr>
        <w:t>.</w:t>
      </w:r>
      <w:r w:rsidR="00885A5F" w:rsidRPr="00FF3933">
        <w:rPr>
          <w:rFonts w:ascii="Arial" w:hAnsi="Arial" w:cs="Arial"/>
        </w:rPr>
        <w:t xml:space="preserve"> 36</w:t>
      </w:r>
      <w:r w:rsidR="001439BD" w:rsidRPr="00FF3933">
        <w:rPr>
          <w:rFonts w:ascii="Arial" w:hAnsi="Arial" w:cs="Arial"/>
        </w:rPr>
        <w:t xml:space="preserve"> i 37</w:t>
      </w:r>
      <w:r w:rsidR="00885A5F" w:rsidRPr="00FF3933">
        <w:rPr>
          <w:rFonts w:ascii="Arial" w:hAnsi="Arial" w:cs="Arial"/>
        </w:rPr>
        <w:t xml:space="preserve"> </w:t>
      </w:r>
      <w:r w:rsidR="004949AF" w:rsidRPr="00FF3933">
        <w:rPr>
          <w:rFonts w:ascii="Arial" w:hAnsi="Arial" w:cs="Arial"/>
        </w:rPr>
        <w:t xml:space="preserve">Bečke </w:t>
      </w:r>
      <w:r w:rsidR="001439BD" w:rsidRPr="00FF3933">
        <w:rPr>
          <w:rFonts w:ascii="Arial" w:hAnsi="Arial" w:cs="Arial"/>
        </w:rPr>
        <w:t>k</w:t>
      </w:r>
      <w:r w:rsidR="004949AF" w:rsidRPr="00FF3933">
        <w:rPr>
          <w:rFonts w:ascii="Arial" w:hAnsi="Arial" w:cs="Arial"/>
        </w:rPr>
        <w:t xml:space="preserve">onvencije o diplomatskim odnosima </w:t>
      </w:r>
      <w:r w:rsidR="00885A5F" w:rsidRPr="00FF3933">
        <w:rPr>
          <w:rFonts w:ascii="Arial" w:hAnsi="Arial" w:cs="Arial"/>
        </w:rPr>
        <w:t xml:space="preserve">i čl. 50 i </w:t>
      </w:r>
      <w:proofErr w:type="gramStart"/>
      <w:r w:rsidR="00885A5F" w:rsidRPr="00FF3933">
        <w:rPr>
          <w:rFonts w:ascii="Arial" w:hAnsi="Arial" w:cs="Arial"/>
        </w:rPr>
        <w:t xml:space="preserve">62 </w:t>
      </w:r>
      <w:r w:rsidR="004949AF" w:rsidRPr="00FF3933">
        <w:rPr>
          <w:rFonts w:ascii="Arial" w:hAnsi="Arial" w:cs="Arial"/>
        </w:rPr>
        <w:t xml:space="preserve"> Bečke</w:t>
      </w:r>
      <w:proofErr w:type="gramEnd"/>
      <w:r w:rsidR="004949AF" w:rsidRPr="00FF3933">
        <w:rPr>
          <w:rFonts w:ascii="Arial" w:hAnsi="Arial" w:cs="Arial"/>
        </w:rPr>
        <w:t xml:space="preserve"> </w:t>
      </w:r>
      <w:r w:rsidR="001439BD" w:rsidRPr="00FF3933">
        <w:rPr>
          <w:rFonts w:ascii="Arial" w:hAnsi="Arial" w:cs="Arial"/>
        </w:rPr>
        <w:t>k</w:t>
      </w:r>
      <w:r w:rsidR="004949AF" w:rsidRPr="00FF3933">
        <w:rPr>
          <w:rFonts w:ascii="Arial" w:hAnsi="Arial" w:cs="Arial"/>
        </w:rPr>
        <w:t>onvencije o konzularnim odnosima</w:t>
      </w:r>
      <w:r w:rsidR="00DD6F2E" w:rsidRPr="00FF3933">
        <w:rPr>
          <w:rFonts w:ascii="Arial" w:hAnsi="Arial" w:cs="Arial"/>
        </w:rPr>
        <w:t xml:space="preserve"> </w:t>
      </w:r>
    </w:p>
    <w:p w14:paraId="2F018A49" w14:textId="252A4BB5" w:rsidR="00EE24E1" w:rsidRPr="00FF3933" w:rsidRDefault="00DD6F2E" w:rsidP="005D2316">
      <w:pPr>
        <w:ind w:firstLine="709"/>
        <w:jc w:val="both"/>
        <w:rPr>
          <w:rFonts w:ascii="Arial" w:hAnsi="Arial" w:cs="Arial"/>
        </w:rPr>
      </w:pPr>
      <w:r w:rsidRPr="00FF3933">
        <w:rPr>
          <w:rFonts w:ascii="Arial" w:hAnsi="Arial" w:cs="Arial"/>
        </w:rPr>
        <w:t xml:space="preserve">Pored navedenog, zakonom se predlaže </w:t>
      </w:r>
      <w:r w:rsidR="00EE24E1" w:rsidRPr="00FF3933">
        <w:rPr>
          <w:rFonts w:ascii="Arial" w:hAnsi="Arial" w:cs="Arial"/>
        </w:rPr>
        <w:t>usaglašavanje odredbi koje regulišu otvaranje slobodnih carinskih prodavnica sa praks</w:t>
      </w:r>
      <w:r w:rsidR="00FC4D6F" w:rsidRPr="00FF3933">
        <w:rPr>
          <w:rFonts w:ascii="Arial" w:hAnsi="Arial" w:cs="Arial"/>
        </w:rPr>
        <w:t>a</w:t>
      </w:r>
      <w:r w:rsidR="00EE24E1" w:rsidRPr="00FF3933">
        <w:rPr>
          <w:rFonts w:ascii="Arial" w:hAnsi="Arial" w:cs="Arial"/>
        </w:rPr>
        <w:t>m</w:t>
      </w:r>
      <w:r w:rsidR="00885A5F" w:rsidRPr="00FF3933">
        <w:rPr>
          <w:rFonts w:ascii="Arial" w:hAnsi="Arial" w:cs="Arial"/>
        </w:rPr>
        <w:t>a</w:t>
      </w:r>
      <w:r w:rsidR="00EE24E1" w:rsidRPr="00FF3933">
        <w:rPr>
          <w:rFonts w:ascii="Arial" w:hAnsi="Arial" w:cs="Arial"/>
        </w:rPr>
        <w:t xml:space="preserve"> država članica EU </w:t>
      </w:r>
      <w:r w:rsidR="0079530B" w:rsidRPr="00FF3933">
        <w:rPr>
          <w:rFonts w:ascii="Arial" w:hAnsi="Arial" w:cs="Arial"/>
        </w:rPr>
        <w:t>i</w:t>
      </w:r>
      <w:r w:rsidR="00EE24E1" w:rsidRPr="00FF3933">
        <w:rPr>
          <w:rFonts w:ascii="Arial" w:hAnsi="Arial" w:cs="Arial"/>
        </w:rPr>
        <w:t xml:space="preserve"> regiona, u dijelu izdavanja odobrenja za otvaranje </w:t>
      </w:r>
      <w:r w:rsidR="00FC4D6F" w:rsidRPr="00FF3933">
        <w:rPr>
          <w:rFonts w:ascii="Arial" w:hAnsi="Arial" w:cs="Arial"/>
        </w:rPr>
        <w:t xml:space="preserve">ovih </w:t>
      </w:r>
      <w:r w:rsidR="00EE24E1" w:rsidRPr="00FF3933">
        <w:rPr>
          <w:rFonts w:ascii="Arial" w:hAnsi="Arial" w:cs="Arial"/>
        </w:rPr>
        <w:t xml:space="preserve">prodavnica. Imajući u vidu da se carinske prodavnice mogu otvarati na aerodromima </w:t>
      </w:r>
      <w:r w:rsidR="00FC4D6F" w:rsidRPr="00FF3933">
        <w:rPr>
          <w:rFonts w:ascii="Arial" w:hAnsi="Arial" w:cs="Arial"/>
        </w:rPr>
        <w:t>i</w:t>
      </w:r>
      <w:r w:rsidR="00EE24E1" w:rsidRPr="00FF3933">
        <w:rPr>
          <w:rFonts w:ascii="Arial" w:hAnsi="Arial" w:cs="Arial"/>
        </w:rPr>
        <w:t xml:space="preserve"> lukama otvorenim za međunarodni saobraćaj,</w:t>
      </w:r>
      <w:r w:rsidR="0079530B" w:rsidRPr="00FF3933">
        <w:rPr>
          <w:rFonts w:ascii="Arial" w:hAnsi="Arial" w:cs="Arial"/>
        </w:rPr>
        <w:t xml:space="preserve"> </w:t>
      </w:r>
      <w:r w:rsidR="00EE24E1" w:rsidRPr="00FF3933">
        <w:rPr>
          <w:rFonts w:ascii="Arial" w:hAnsi="Arial" w:cs="Arial"/>
        </w:rPr>
        <w:t xml:space="preserve">kao </w:t>
      </w:r>
      <w:r w:rsidR="0079530B" w:rsidRPr="00FF3933">
        <w:rPr>
          <w:rFonts w:ascii="Arial" w:hAnsi="Arial" w:cs="Arial"/>
        </w:rPr>
        <w:t>i</w:t>
      </w:r>
      <w:r w:rsidR="00EE24E1" w:rsidRPr="00FF3933">
        <w:rPr>
          <w:rFonts w:ascii="Arial" w:hAnsi="Arial" w:cs="Arial"/>
        </w:rPr>
        <w:t xml:space="preserve"> da je za izdavanje odobrenja ključno obezbjeđenje uslova za ad</w:t>
      </w:r>
      <w:r w:rsidR="00FC4D6F" w:rsidRPr="00FF3933">
        <w:rPr>
          <w:rFonts w:ascii="Arial" w:hAnsi="Arial" w:cs="Arial"/>
        </w:rPr>
        <w:t>e</w:t>
      </w:r>
      <w:r w:rsidR="00EE24E1" w:rsidRPr="00FF3933">
        <w:rPr>
          <w:rFonts w:ascii="Arial" w:hAnsi="Arial" w:cs="Arial"/>
        </w:rPr>
        <w:t>kvatno vršenje carinskog nadzora ovim izmjenama se predlaže da odobrenja za otvaranje slobodnih carinskih prodavnica izdaje carinski organ.</w:t>
      </w:r>
      <w:r w:rsidR="00FC4D6F" w:rsidRPr="00FF3933">
        <w:rPr>
          <w:rFonts w:ascii="Arial" w:hAnsi="Arial" w:cs="Arial"/>
        </w:rPr>
        <w:t xml:space="preserve"> Na ovaj način će se obezbijediti da se odredbe Carinskog zakona koje uređuju donošenje,</w:t>
      </w:r>
      <w:r w:rsidR="00EF175D" w:rsidRPr="00FF3933">
        <w:rPr>
          <w:rFonts w:ascii="Arial" w:hAnsi="Arial" w:cs="Arial"/>
        </w:rPr>
        <w:t xml:space="preserve"> izmjenu,</w:t>
      </w:r>
      <w:r w:rsidR="00FC4D6F" w:rsidRPr="00FF3933">
        <w:rPr>
          <w:rFonts w:ascii="Arial" w:hAnsi="Arial" w:cs="Arial"/>
        </w:rPr>
        <w:t xml:space="preserve"> </w:t>
      </w:r>
      <w:r w:rsidR="00FC4D6F" w:rsidRPr="00FF3933">
        <w:rPr>
          <w:rFonts w:ascii="Arial" w:hAnsi="Arial" w:cs="Arial"/>
        </w:rPr>
        <w:lastRenderedPageBreak/>
        <w:t>ukidanje, poništenje i suspenziju odluka pimjenjuju i na odobrenje za otvaranje slobodnih carinskih prodavnica.</w:t>
      </w:r>
    </w:p>
    <w:p w14:paraId="1AB88FE7" w14:textId="6C17FC74" w:rsidR="00952DB0" w:rsidRPr="00FF3933" w:rsidRDefault="00EE24E1" w:rsidP="00EF175D">
      <w:pPr>
        <w:ind w:firstLine="709"/>
        <w:jc w:val="both"/>
        <w:rPr>
          <w:rFonts w:ascii="Arial" w:hAnsi="Arial" w:cs="Arial"/>
        </w:rPr>
      </w:pPr>
      <w:r w:rsidRPr="00FF3933">
        <w:rPr>
          <w:rFonts w:ascii="Arial" w:hAnsi="Arial" w:cs="Arial"/>
        </w:rPr>
        <w:t xml:space="preserve">Ovim izmjenama će se </w:t>
      </w:r>
      <w:r w:rsidR="00EF175D" w:rsidRPr="00FF3933">
        <w:rPr>
          <w:rFonts w:ascii="Arial" w:hAnsi="Arial" w:cs="Arial"/>
        </w:rPr>
        <w:t xml:space="preserve">prenijeti </w:t>
      </w:r>
      <w:r w:rsidRPr="00FF3933">
        <w:rPr>
          <w:rFonts w:ascii="Arial" w:hAnsi="Arial" w:cs="Arial"/>
        </w:rPr>
        <w:t xml:space="preserve">i preostale odredbe iz Carinskog zakona EU, koje nijesu sadržane u </w:t>
      </w:r>
      <w:r w:rsidR="00EF175D" w:rsidRPr="00FF3933">
        <w:rPr>
          <w:rFonts w:ascii="Arial" w:hAnsi="Arial" w:cs="Arial"/>
        </w:rPr>
        <w:t>važećem</w:t>
      </w:r>
      <w:r w:rsidRPr="00FF3933">
        <w:rPr>
          <w:rFonts w:ascii="Arial" w:hAnsi="Arial" w:cs="Arial"/>
        </w:rPr>
        <w:t xml:space="preserve"> Carinskom zakonu CG. </w:t>
      </w:r>
      <w:r w:rsidR="00EF175D" w:rsidRPr="00FF3933">
        <w:rPr>
          <w:rFonts w:ascii="Arial" w:hAnsi="Arial" w:cs="Arial"/>
        </w:rPr>
        <w:t xml:space="preserve">Riječ je o odredbama koje se odnose </w:t>
      </w:r>
      <w:r w:rsidR="00885A5F" w:rsidRPr="00FF3933">
        <w:rPr>
          <w:rFonts w:ascii="Arial" w:hAnsi="Arial" w:cs="Arial"/>
        </w:rPr>
        <w:t xml:space="preserve">na </w:t>
      </w:r>
      <w:r w:rsidR="00EF175D" w:rsidRPr="00FF3933">
        <w:rPr>
          <w:rFonts w:ascii="Arial" w:hAnsi="Arial" w:cs="Arial"/>
        </w:rPr>
        <w:t xml:space="preserve">utvrđivanje porijekla robe, izradu </w:t>
      </w:r>
      <w:r w:rsidRPr="00FF3933">
        <w:rPr>
          <w:rFonts w:ascii="Arial" w:hAnsi="Arial" w:cs="Arial"/>
        </w:rPr>
        <w:t>prateće dokumentacije</w:t>
      </w:r>
      <w:r w:rsidR="00EF175D" w:rsidRPr="00FF3933">
        <w:rPr>
          <w:rFonts w:ascii="Arial" w:hAnsi="Arial" w:cs="Arial"/>
        </w:rPr>
        <w:t xml:space="preserve"> od strane privrednih subjekata, kao i na dostupnost prateće dokumentacije za potrebe carinskih formalnosti putem sistema jedinstvenog elektronskog okruženja za carinu. </w:t>
      </w:r>
    </w:p>
    <w:p w14:paraId="478473A4" w14:textId="0A691301" w:rsidR="008A1270" w:rsidRPr="00FF3933" w:rsidRDefault="008A1270" w:rsidP="005D2316">
      <w:pPr>
        <w:ind w:firstLine="709"/>
        <w:jc w:val="both"/>
        <w:rPr>
          <w:rFonts w:ascii="Arial" w:hAnsi="Arial" w:cs="Arial"/>
        </w:rPr>
      </w:pPr>
      <w:r w:rsidRPr="00FF3933">
        <w:rPr>
          <w:rFonts w:ascii="Arial" w:hAnsi="Arial" w:cs="Arial"/>
        </w:rPr>
        <w:t>Puna implementacija Carinskog zakona EU podrazumijeva nadogradnju ili stvaranje elektronskih sistema koji se uvode postupno - kroz tranzicione periode. Uprava carina, u skladu sa IT Strategijom</w:t>
      </w:r>
      <w:r w:rsidR="00AF7662" w:rsidRPr="00FF3933">
        <w:rPr>
          <w:rFonts w:ascii="Arial" w:hAnsi="Arial" w:cs="Arial"/>
        </w:rPr>
        <w:t xml:space="preserve"> 2025-2026</w:t>
      </w:r>
      <w:r w:rsidRPr="00FF3933">
        <w:rPr>
          <w:rFonts w:ascii="Arial" w:hAnsi="Arial" w:cs="Arial"/>
        </w:rPr>
        <w:t xml:space="preserve">, kontinuirano radi na uspostavljanju velikog </w:t>
      </w:r>
      <w:r w:rsidR="00AF7662" w:rsidRPr="00FF3933">
        <w:rPr>
          <w:rFonts w:ascii="Arial" w:hAnsi="Arial" w:cs="Arial"/>
        </w:rPr>
        <w:t>b</w:t>
      </w:r>
      <w:r w:rsidRPr="00FF3933">
        <w:rPr>
          <w:rFonts w:ascii="Arial" w:hAnsi="Arial" w:cs="Arial"/>
        </w:rPr>
        <w:t xml:space="preserve">roja sistema koji moraju biti interkonektivni </w:t>
      </w:r>
      <w:r w:rsidR="00EF175D" w:rsidRPr="00FF3933">
        <w:rPr>
          <w:rFonts w:ascii="Arial" w:hAnsi="Arial" w:cs="Arial"/>
        </w:rPr>
        <w:t>i</w:t>
      </w:r>
      <w:r w:rsidRPr="00FF3933">
        <w:rPr>
          <w:rFonts w:ascii="Arial" w:hAnsi="Arial" w:cs="Arial"/>
        </w:rPr>
        <w:t xml:space="preserve"> interoperabilni sa sistemima EU. Navedenim izmjenama zakona se predl</w:t>
      </w:r>
      <w:r w:rsidR="00885A5F" w:rsidRPr="00FF3933">
        <w:rPr>
          <w:rFonts w:ascii="Arial" w:hAnsi="Arial" w:cs="Arial"/>
        </w:rPr>
        <w:t>a</w:t>
      </w:r>
      <w:r w:rsidRPr="00FF3933">
        <w:rPr>
          <w:rFonts w:ascii="Arial" w:hAnsi="Arial" w:cs="Arial"/>
        </w:rPr>
        <w:t>že odlaganje roka za implementaciju</w:t>
      </w:r>
      <w:r w:rsidR="00EF175D" w:rsidRPr="00FF3933">
        <w:rPr>
          <w:rFonts w:ascii="Arial" w:hAnsi="Arial" w:cs="Arial"/>
        </w:rPr>
        <w:t xml:space="preserve"> preostalih sistema</w:t>
      </w:r>
      <w:r w:rsidRPr="00FF3933">
        <w:rPr>
          <w:rFonts w:ascii="Arial" w:hAnsi="Arial" w:cs="Arial"/>
        </w:rPr>
        <w:t xml:space="preserve"> do 31. </w:t>
      </w:r>
      <w:r w:rsidR="00EF175D" w:rsidRPr="00FF3933">
        <w:rPr>
          <w:rFonts w:ascii="Arial" w:hAnsi="Arial" w:cs="Arial"/>
        </w:rPr>
        <w:t>d</w:t>
      </w:r>
      <w:r w:rsidRPr="00FF3933">
        <w:rPr>
          <w:rFonts w:ascii="Arial" w:hAnsi="Arial" w:cs="Arial"/>
        </w:rPr>
        <w:t xml:space="preserve">ecembra 2027. </w:t>
      </w:r>
      <w:r w:rsidR="00EF175D" w:rsidRPr="00FF3933">
        <w:rPr>
          <w:rFonts w:ascii="Arial" w:hAnsi="Arial" w:cs="Arial"/>
        </w:rPr>
        <w:t>g</w:t>
      </w:r>
      <w:r w:rsidRPr="00FF3933">
        <w:rPr>
          <w:rFonts w:ascii="Arial" w:hAnsi="Arial" w:cs="Arial"/>
        </w:rPr>
        <w:t xml:space="preserve">odine. </w:t>
      </w:r>
    </w:p>
    <w:p w14:paraId="39D1FA84" w14:textId="77777777" w:rsidR="008A1270" w:rsidRPr="00FF3933" w:rsidRDefault="008A1270" w:rsidP="005D2316">
      <w:pPr>
        <w:jc w:val="both"/>
        <w:rPr>
          <w:rFonts w:ascii="Arial" w:hAnsi="Arial" w:cs="Arial"/>
        </w:rPr>
      </w:pPr>
    </w:p>
    <w:p w14:paraId="7F2D9B8D" w14:textId="77777777" w:rsidR="0079530B" w:rsidRPr="00FF3933" w:rsidRDefault="0079530B" w:rsidP="005D2316">
      <w:pPr>
        <w:jc w:val="both"/>
        <w:rPr>
          <w:rFonts w:ascii="Arial" w:hAnsi="Arial" w:cs="Arial"/>
          <w:b/>
        </w:rPr>
      </w:pPr>
    </w:p>
    <w:p w14:paraId="729ED873" w14:textId="32F34520" w:rsidR="004B3735" w:rsidRPr="00FF3933" w:rsidRDefault="004B3735" w:rsidP="005D2316">
      <w:pPr>
        <w:jc w:val="both"/>
        <w:rPr>
          <w:rFonts w:ascii="Arial" w:hAnsi="Arial" w:cs="Arial"/>
          <w:b/>
        </w:rPr>
      </w:pPr>
      <w:r w:rsidRPr="00FF3933">
        <w:rPr>
          <w:rFonts w:ascii="Arial" w:hAnsi="Arial" w:cs="Arial"/>
          <w:b/>
        </w:rPr>
        <w:t>III. USAGLAŠENOST SA EVROPSKIM ZAKONODAVSTVOM I POTVRĐENIM MEĐUNARODNIM KONVENCIJAMA</w:t>
      </w:r>
    </w:p>
    <w:p w14:paraId="39AF9BF1" w14:textId="20FE32B0" w:rsidR="0079530B" w:rsidRPr="00FF3933" w:rsidRDefault="0079530B" w:rsidP="005D2316">
      <w:pPr>
        <w:jc w:val="both"/>
        <w:rPr>
          <w:rFonts w:ascii="Arial" w:hAnsi="Arial" w:cs="Arial"/>
          <w:b/>
        </w:rPr>
      </w:pPr>
    </w:p>
    <w:p w14:paraId="60AA9D9E" w14:textId="0F46A805" w:rsidR="005660C2" w:rsidRPr="00FF3933" w:rsidRDefault="005F7FE5" w:rsidP="000E1B9A">
      <w:pPr>
        <w:ind w:firstLine="709"/>
        <w:jc w:val="both"/>
        <w:rPr>
          <w:rFonts w:ascii="Arial" w:hAnsi="Arial" w:cs="Arial"/>
        </w:rPr>
      </w:pPr>
      <w:r w:rsidRPr="00FF3933">
        <w:rPr>
          <w:rFonts w:ascii="Arial" w:hAnsi="Arial" w:cs="Arial"/>
        </w:rPr>
        <w:t>Jedno</w:t>
      </w:r>
      <w:r w:rsidR="0079530B" w:rsidRPr="00FF3933">
        <w:rPr>
          <w:rFonts w:ascii="Arial" w:hAnsi="Arial" w:cs="Arial"/>
        </w:rPr>
        <w:t xml:space="preserve"> od tri završna mjerila u poglavlju 29 – Carinska unija odnosi se na obavezu usklađivanja</w:t>
      </w:r>
      <w:r w:rsidR="00AF7662" w:rsidRPr="00FF3933">
        <w:rPr>
          <w:rFonts w:ascii="Arial" w:hAnsi="Arial" w:cs="Arial"/>
        </w:rPr>
        <w:t xml:space="preserve"> carinskog zakonodavstvo sa relevantnim propisaima Evropske unije</w:t>
      </w:r>
      <w:r w:rsidR="0079530B" w:rsidRPr="00FF3933">
        <w:rPr>
          <w:rFonts w:ascii="Arial" w:hAnsi="Arial" w:cs="Arial"/>
        </w:rPr>
        <w:t xml:space="preserve">. </w:t>
      </w:r>
      <w:r w:rsidR="005660C2" w:rsidRPr="00FF3933">
        <w:rPr>
          <w:rFonts w:ascii="Arial" w:hAnsi="Arial" w:cs="Arial"/>
        </w:rPr>
        <w:t>Usvajanjem Carinskog zakona (“Službeni list”, CG br. 86/22) i Uredbe o bližem načinu sprovođenja carinskih postupaka i carinskih formalnosti (“Službeni list CG”, br. 26/23 i 97/23) postignut je visok stepen usaglašenosti carinskih propisa sa Carinskim zakonom Evropske unije (Regulativa 952/2013) i propisima za njegovo sprovođenje (Delegirana Regulativa 2015/2446 i Implementaciona Regulativa 2015/2447).</w:t>
      </w:r>
    </w:p>
    <w:p w14:paraId="5E81D29A" w14:textId="2395565D" w:rsidR="007415B6" w:rsidRPr="00FF3933" w:rsidRDefault="0079530B" w:rsidP="000E1B9A">
      <w:pPr>
        <w:ind w:firstLine="709"/>
        <w:jc w:val="both"/>
        <w:rPr>
          <w:rFonts w:ascii="Arial" w:hAnsi="Arial" w:cs="Arial"/>
        </w:rPr>
      </w:pPr>
      <w:r w:rsidRPr="00FF3933">
        <w:rPr>
          <w:rFonts w:ascii="Arial" w:hAnsi="Arial" w:cs="Arial"/>
        </w:rPr>
        <w:t xml:space="preserve">Zakon o izmjenama </w:t>
      </w:r>
      <w:r w:rsidR="005660C2" w:rsidRPr="00FF3933">
        <w:rPr>
          <w:rFonts w:ascii="Arial" w:hAnsi="Arial" w:cs="Arial"/>
        </w:rPr>
        <w:t>i</w:t>
      </w:r>
      <w:r w:rsidRPr="00FF3933">
        <w:rPr>
          <w:rFonts w:ascii="Arial" w:hAnsi="Arial" w:cs="Arial"/>
        </w:rPr>
        <w:t xml:space="preserve"> dopunama Carinskog zakona se predlaže prev</w:t>
      </w:r>
      <w:r w:rsidR="00885A5F" w:rsidRPr="00FF3933">
        <w:rPr>
          <w:rFonts w:ascii="Arial" w:hAnsi="Arial" w:cs="Arial"/>
        </w:rPr>
        <w:t>a</w:t>
      </w:r>
      <w:r w:rsidRPr="00FF3933">
        <w:rPr>
          <w:rFonts w:ascii="Arial" w:hAnsi="Arial" w:cs="Arial"/>
        </w:rPr>
        <w:t>shodno zbog potrebe boljeg definisanja nacionalnih odredbi</w:t>
      </w:r>
      <w:r w:rsidR="005660C2" w:rsidRPr="00FF3933">
        <w:rPr>
          <w:rFonts w:ascii="Arial" w:hAnsi="Arial" w:cs="Arial"/>
        </w:rPr>
        <w:t xml:space="preserve"> koje se odnose na oslobođenje od plaćanja carine na robu koju uvoze diplomatsko-konzularna predstavništva i međunarodne organizacije</w:t>
      </w:r>
      <w:r w:rsidR="00AF7662" w:rsidRPr="00FF3933">
        <w:rPr>
          <w:rFonts w:ascii="Arial" w:hAnsi="Arial" w:cs="Arial"/>
        </w:rPr>
        <w:t>, zastupanje pred carinskim organom i</w:t>
      </w:r>
      <w:r w:rsidR="005660C2" w:rsidRPr="00FF3933">
        <w:rPr>
          <w:rFonts w:ascii="Arial" w:hAnsi="Arial" w:cs="Arial"/>
        </w:rPr>
        <w:t xml:space="preserve"> otvaranje slobodnih carinskih prodavnica</w:t>
      </w:r>
      <w:r w:rsidRPr="00FF3933">
        <w:rPr>
          <w:rFonts w:ascii="Arial" w:hAnsi="Arial" w:cs="Arial"/>
        </w:rPr>
        <w:t>. Međutim, pored navedenog izmjenam</w:t>
      </w:r>
      <w:r w:rsidR="00885A5F" w:rsidRPr="00FF3933">
        <w:rPr>
          <w:rFonts w:ascii="Arial" w:hAnsi="Arial" w:cs="Arial"/>
        </w:rPr>
        <w:t>a</w:t>
      </w:r>
      <w:r w:rsidRPr="00FF3933">
        <w:rPr>
          <w:rFonts w:ascii="Arial" w:hAnsi="Arial" w:cs="Arial"/>
        </w:rPr>
        <w:t xml:space="preserve"> zakona će se obuhvatiti </w:t>
      </w:r>
      <w:r w:rsidR="005660C2" w:rsidRPr="00FF3933">
        <w:rPr>
          <w:rFonts w:ascii="Arial" w:hAnsi="Arial" w:cs="Arial"/>
        </w:rPr>
        <w:t>i</w:t>
      </w:r>
      <w:r w:rsidRPr="00FF3933">
        <w:rPr>
          <w:rFonts w:ascii="Arial" w:hAnsi="Arial" w:cs="Arial"/>
        </w:rPr>
        <w:t xml:space="preserve"> određena rješenja iz Carinskog zakona EU koja </w:t>
      </w:r>
      <w:r w:rsidR="00AF7662" w:rsidRPr="00FF3933">
        <w:rPr>
          <w:rFonts w:ascii="Arial" w:hAnsi="Arial" w:cs="Arial"/>
        </w:rPr>
        <w:t xml:space="preserve">nijesu </w:t>
      </w:r>
      <w:r w:rsidR="005660C2" w:rsidRPr="00FF3933">
        <w:rPr>
          <w:rFonts w:ascii="Arial" w:hAnsi="Arial" w:cs="Arial"/>
        </w:rPr>
        <w:t>bila predmet usaglašavanj</w:t>
      </w:r>
      <w:r w:rsidR="00885A5F" w:rsidRPr="00FF3933">
        <w:rPr>
          <w:rFonts w:ascii="Arial" w:hAnsi="Arial" w:cs="Arial"/>
        </w:rPr>
        <w:t>a</w:t>
      </w:r>
      <w:r w:rsidRPr="00FF3933">
        <w:rPr>
          <w:rFonts w:ascii="Arial" w:hAnsi="Arial" w:cs="Arial"/>
        </w:rPr>
        <w:t xml:space="preserve"> prilikom donošenja no</w:t>
      </w:r>
      <w:r w:rsidR="005660C2" w:rsidRPr="00FF3933">
        <w:rPr>
          <w:rFonts w:ascii="Arial" w:hAnsi="Arial" w:cs="Arial"/>
        </w:rPr>
        <w:t>v</w:t>
      </w:r>
      <w:r w:rsidRPr="00FF3933">
        <w:rPr>
          <w:rFonts w:ascii="Arial" w:hAnsi="Arial" w:cs="Arial"/>
        </w:rPr>
        <w:t>og Carinskog zakona u julu 2022.</w:t>
      </w:r>
      <w:r w:rsidR="005660C2" w:rsidRPr="00FF3933">
        <w:rPr>
          <w:rFonts w:ascii="Arial" w:hAnsi="Arial" w:cs="Arial"/>
        </w:rPr>
        <w:t>god</w:t>
      </w:r>
      <w:r w:rsidRPr="00FF3933">
        <w:rPr>
          <w:rFonts w:ascii="Arial" w:hAnsi="Arial" w:cs="Arial"/>
        </w:rPr>
        <w:t xml:space="preserve">ine. Naime, radi se o odredbama koje uređuju pravila o porijeklu za određenu robu </w:t>
      </w:r>
      <w:r w:rsidR="007415B6" w:rsidRPr="00FF3933">
        <w:rPr>
          <w:rFonts w:ascii="Arial" w:hAnsi="Arial" w:cs="Arial"/>
        </w:rPr>
        <w:t>i izradu prateće dokumentacije uz carinsku deklaraciju.</w:t>
      </w:r>
      <w:r w:rsidR="00AF7662" w:rsidRPr="00FF3933">
        <w:rPr>
          <w:rFonts w:ascii="Arial" w:hAnsi="Arial" w:cs="Arial"/>
        </w:rPr>
        <w:t xml:space="preserve"> Na ovaj način će se obezbijediti puna usaglašenost sa Carinskim zakonom EU.</w:t>
      </w:r>
    </w:p>
    <w:p w14:paraId="7A3B3D3F" w14:textId="26E3B6C5" w:rsidR="00952DB0" w:rsidRPr="00FF3933" w:rsidRDefault="00952DB0" w:rsidP="000E1B9A">
      <w:pPr>
        <w:ind w:firstLine="709"/>
        <w:jc w:val="both"/>
        <w:rPr>
          <w:rFonts w:ascii="Arial" w:hAnsi="Arial" w:cs="Arial"/>
        </w:rPr>
      </w:pPr>
      <w:r w:rsidRPr="00FF3933">
        <w:rPr>
          <w:rFonts w:ascii="Arial" w:hAnsi="Arial" w:cs="Arial"/>
        </w:rPr>
        <w:t>Pored navedenog, imajući u vidu da je Crna Gora otpočela rad na uspostavljanju nacionalnog jednošalterskog sistema za carinu (single window), ovim izmjenama će se pr</w:t>
      </w:r>
      <w:r w:rsidR="00AF7662" w:rsidRPr="00FF3933">
        <w:rPr>
          <w:rFonts w:ascii="Arial" w:hAnsi="Arial" w:cs="Arial"/>
        </w:rPr>
        <w:t>e</w:t>
      </w:r>
      <w:r w:rsidRPr="00FF3933">
        <w:rPr>
          <w:rFonts w:ascii="Arial" w:hAnsi="Arial" w:cs="Arial"/>
        </w:rPr>
        <w:t>uzeti i odredbe iz Carinskog zakona EU koje se odnose na razmjenu odluka</w:t>
      </w:r>
      <w:r w:rsidR="00AF7662" w:rsidRPr="00FF3933">
        <w:rPr>
          <w:rFonts w:ascii="Arial" w:hAnsi="Arial" w:cs="Arial"/>
        </w:rPr>
        <w:t xml:space="preserve"> carinskog organa</w:t>
      </w:r>
      <w:r w:rsidRPr="00FF3933">
        <w:rPr>
          <w:rFonts w:ascii="Arial" w:hAnsi="Arial" w:cs="Arial"/>
        </w:rPr>
        <w:t xml:space="preserve"> sa privrednim subjektima i drugim nadležnim organima uz upotrebu jednošalterskog sistema.</w:t>
      </w:r>
      <w:r w:rsidR="00AF7662" w:rsidRPr="00FF3933">
        <w:rPr>
          <w:rFonts w:ascii="Arial" w:hAnsi="Arial" w:cs="Arial"/>
        </w:rPr>
        <w:t xml:space="preserve"> </w:t>
      </w:r>
      <w:r w:rsidR="000E1B9A" w:rsidRPr="00FF3933">
        <w:rPr>
          <w:rFonts w:ascii="Arial" w:hAnsi="Arial" w:cs="Arial"/>
        </w:rPr>
        <w:t>Ova odredba će imati odloženu primjenu do uspostavljanja jednošalterskog sistema.</w:t>
      </w:r>
    </w:p>
    <w:p w14:paraId="041C0116" w14:textId="77777777" w:rsidR="005F7FE5" w:rsidRPr="00FF3933" w:rsidRDefault="005F7FE5" w:rsidP="005D2316">
      <w:pPr>
        <w:jc w:val="both"/>
        <w:rPr>
          <w:rFonts w:ascii="Arial" w:hAnsi="Arial" w:cs="Arial"/>
          <w:b/>
        </w:rPr>
      </w:pPr>
    </w:p>
    <w:p w14:paraId="79EDAA99" w14:textId="08E76A87" w:rsidR="003B2094" w:rsidRPr="00FF3933" w:rsidRDefault="004B3735" w:rsidP="005D2316">
      <w:pPr>
        <w:jc w:val="both"/>
        <w:rPr>
          <w:rFonts w:ascii="Arial" w:hAnsi="Arial" w:cs="Arial"/>
          <w:b/>
        </w:rPr>
      </w:pPr>
      <w:r w:rsidRPr="00FF3933">
        <w:rPr>
          <w:rFonts w:ascii="Arial" w:hAnsi="Arial" w:cs="Arial"/>
          <w:b/>
        </w:rPr>
        <w:t>IV. OBJAŠNJENJE OSNOVNIH PRAVNIH INSTITUTA</w:t>
      </w:r>
    </w:p>
    <w:p w14:paraId="0C07D026" w14:textId="22C8F7E8" w:rsidR="00952DB0" w:rsidRPr="00FF3933" w:rsidRDefault="00952DB0" w:rsidP="005D2316">
      <w:pPr>
        <w:jc w:val="both"/>
        <w:rPr>
          <w:rFonts w:ascii="Arial" w:hAnsi="Arial" w:cs="Arial"/>
          <w:b/>
        </w:rPr>
      </w:pPr>
    </w:p>
    <w:p w14:paraId="339D9FFD" w14:textId="5680CD0E" w:rsidR="00952DB0" w:rsidRPr="00FF3933" w:rsidRDefault="00952DB0" w:rsidP="00885A5F">
      <w:pPr>
        <w:ind w:firstLine="709"/>
        <w:jc w:val="both"/>
        <w:rPr>
          <w:rFonts w:ascii="Arial" w:hAnsi="Arial" w:cs="Arial"/>
        </w:rPr>
      </w:pPr>
      <w:r w:rsidRPr="00FF3933">
        <w:rPr>
          <w:rFonts w:ascii="Arial" w:hAnsi="Arial" w:cs="Arial"/>
        </w:rPr>
        <w:t>Odredbama člana 1 definiše se izraz carinsko zakonodavstvo i propisi koje to zakonodavstvo obuhvata.</w:t>
      </w:r>
    </w:p>
    <w:p w14:paraId="09FF38F4" w14:textId="6A86CA93" w:rsidR="00952DB0" w:rsidRPr="00FF3933" w:rsidRDefault="00952DB0" w:rsidP="00456DF7">
      <w:pPr>
        <w:ind w:firstLine="709"/>
        <w:jc w:val="both"/>
        <w:rPr>
          <w:rFonts w:ascii="Arial" w:hAnsi="Arial" w:cs="Arial"/>
        </w:rPr>
      </w:pPr>
      <w:r w:rsidRPr="00FF3933">
        <w:rPr>
          <w:rFonts w:ascii="Arial" w:hAnsi="Arial" w:cs="Arial"/>
        </w:rPr>
        <w:t xml:space="preserve">Odredbama člana 2 </w:t>
      </w:r>
      <w:r w:rsidR="000E1B9A" w:rsidRPr="00FF3933">
        <w:rPr>
          <w:rFonts w:ascii="Arial" w:hAnsi="Arial" w:cs="Arial"/>
        </w:rPr>
        <w:t>uređuju</w:t>
      </w:r>
      <w:r w:rsidRPr="00FF3933">
        <w:rPr>
          <w:rFonts w:ascii="Arial" w:hAnsi="Arial" w:cs="Arial"/>
        </w:rPr>
        <w:t xml:space="preserve"> se uslovi koje treba da ispunjava privredno društvo </w:t>
      </w:r>
      <w:r w:rsidR="000E1B9A" w:rsidRPr="00FF3933">
        <w:rPr>
          <w:rFonts w:ascii="Arial" w:hAnsi="Arial" w:cs="Arial"/>
        </w:rPr>
        <w:t>i</w:t>
      </w:r>
      <w:r w:rsidRPr="00FF3933">
        <w:rPr>
          <w:rFonts w:ascii="Arial" w:hAnsi="Arial" w:cs="Arial"/>
        </w:rPr>
        <w:t xml:space="preserve"> peduzetnik radi dobijanja odobrenja za obavljanje poslova zastupanja</w:t>
      </w:r>
      <w:r w:rsidR="000E1B9A" w:rsidRPr="00FF3933">
        <w:rPr>
          <w:rFonts w:ascii="Arial" w:hAnsi="Arial" w:cs="Arial"/>
        </w:rPr>
        <w:t xml:space="preserve"> pred carinskim organom</w:t>
      </w:r>
      <w:r w:rsidRPr="00FF3933">
        <w:rPr>
          <w:rFonts w:ascii="Arial" w:hAnsi="Arial" w:cs="Arial"/>
        </w:rPr>
        <w:t xml:space="preserve">. </w:t>
      </w:r>
      <w:r w:rsidR="000E1B9A" w:rsidRPr="00FF3933">
        <w:rPr>
          <w:rFonts w:ascii="Arial" w:hAnsi="Arial" w:cs="Arial"/>
        </w:rPr>
        <w:t>Dodaju se</w:t>
      </w:r>
      <w:r w:rsidR="00300398">
        <w:rPr>
          <w:rFonts w:ascii="Arial" w:hAnsi="Arial" w:cs="Arial"/>
        </w:rPr>
        <w:t xml:space="preserve"> dva nova uslova za dobijanje predmetnog odobrenja, i to: </w:t>
      </w:r>
      <w:r w:rsidR="00300398" w:rsidRPr="00300398">
        <w:rPr>
          <w:rFonts w:ascii="Arial" w:hAnsi="Arial" w:cs="Arial"/>
        </w:rPr>
        <w:t>odsustvo bilo koje ozbiljne povrede ili ponovljenih povreda carinskih i poreskih propisa, uključujući nepostojanje krivičnih djela koja se odnose na privrednu djelatnost podnosioca zahtjev</w:t>
      </w:r>
      <w:r w:rsidR="00300398">
        <w:rPr>
          <w:rFonts w:ascii="Arial" w:hAnsi="Arial" w:cs="Arial"/>
        </w:rPr>
        <w:t>a, kao i da privredno društvo ili preduzetnik nije u</w:t>
      </w:r>
      <w:r w:rsidR="00300398" w:rsidRPr="00300398">
        <w:rPr>
          <w:rFonts w:ascii="Arial" w:hAnsi="Arial" w:cs="Arial"/>
        </w:rPr>
        <w:t xml:space="preserve"> stečajnom postupku</w:t>
      </w:r>
      <w:r w:rsidR="00300398">
        <w:rPr>
          <w:rFonts w:ascii="Arial" w:hAnsi="Arial" w:cs="Arial"/>
        </w:rPr>
        <w:t xml:space="preserve">. Ovi uslovi se dodaju iz razloga </w:t>
      </w:r>
      <w:r w:rsidR="00456DF7">
        <w:rPr>
          <w:rFonts w:ascii="Arial" w:hAnsi="Arial" w:cs="Arial"/>
        </w:rPr>
        <w:t>bolje kontrole integriteta privrednih subjekata i jačanja povjerenja i pravne sigurnosti u sprovođenju carinskih postupaka. Pored navedenog, dodati su</w:t>
      </w:r>
      <w:r w:rsidR="00300398">
        <w:rPr>
          <w:rFonts w:ascii="Arial" w:hAnsi="Arial" w:cs="Arial"/>
        </w:rPr>
        <w:t xml:space="preserve"> i </w:t>
      </w:r>
      <w:r w:rsidRPr="00FF3933">
        <w:rPr>
          <w:rFonts w:ascii="Arial" w:hAnsi="Arial" w:cs="Arial"/>
        </w:rPr>
        <w:t xml:space="preserve">uslovi </w:t>
      </w:r>
      <w:r w:rsidR="000E1B9A" w:rsidRPr="00FF3933">
        <w:rPr>
          <w:rFonts w:ascii="Arial" w:hAnsi="Arial" w:cs="Arial"/>
        </w:rPr>
        <w:t xml:space="preserve">koji </w:t>
      </w:r>
      <w:r w:rsidRPr="00FF3933">
        <w:rPr>
          <w:rFonts w:ascii="Arial" w:hAnsi="Arial" w:cs="Arial"/>
        </w:rPr>
        <w:t xml:space="preserve">su </w:t>
      </w:r>
      <w:r w:rsidR="000E1B9A" w:rsidRPr="00FF3933">
        <w:rPr>
          <w:rFonts w:ascii="Arial" w:hAnsi="Arial" w:cs="Arial"/>
        </w:rPr>
        <w:t>već</w:t>
      </w:r>
      <w:r w:rsidRPr="00FF3933">
        <w:rPr>
          <w:rFonts w:ascii="Arial" w:hAnsi="Arial" w:cs="Arial"/>
        </w:rPr>
        <w:t xml:space="preserve"> sadržani u podzakonskim aktima</w:t>
      </w:r>
      <w:r w:rsidR="000E1B9A" w:rsidRPr="00FF3933">
        <w:rPr>
          <w:rFonts w:ascii="Arial" w:hAnsi="Arial" w:cs="Arial"/>
        </w:rPr>
        <w:t xml:space="preserve">, ali </w:t>
      </w:r>
      <w:r w:rsidR="00885A5F" w:rsidRPr="00FF3933">
        <w:rPr>
          <w:rFonts w:ascii="Arial" w:hAnsi="Arial" w:cs="Arial"/>
        </w:rPr>
        <w:t xml:space="preserve">koji su </w:t>
      </w:r>
      <w:r w:rsidR="000E1B9A" w:rsidRPr="00FF3933">
        <w:rPr>
          <w:rFonts w:ascii="Arial" w:hAnsi="Arial" w:cs="Arial"/>
        </w:rPr>
        <w:t>usaglašeni sa razvojem tehnologije i poslovanja privrednih subjekata. N</w:t>
      </w:r>
      <w:r w:rsidRPr="00FF3933">
        <w:rPr>
          <w:rFonts w:ascii="Arial" w:hAnsi="Arial" w:cs="Arial"/>
        </w:rPr>
        <w:t>amjera je da svi uslovi budu sistematizovani na jednom mjestu, u Carinskom zakonu.</w:t>
      </w:r>
    </w:p>
    <w:p w14:paraId="48E0AAB5" w14:textId="6548EFA1" w:rsidR="00952DB0" w:rsidRPr="00FF3933" w:rsidRDefault="00952DB0" w:rsidP="000E1B9A">
      <w:pPr>
        <w:ind w:firstLine="709"/>
        <w:jc w:val="both"/>
        <w:rPr>
          <w:rFonts w:ascii="Arial" w:hAnsi="Arial" w:cs="Arial"/>
        </w:rPr>
      </w:pPr>
      <w:r w:rsidRPr="00FF3933">
        <w:rPr>
          <w:rFonts w:ascii="Arial" w:hAnsi="Arial" w:cs="Arial"/>
        </w:rPr>
        <w:t>Odredbama člana 3 vrši se dodatno usaglašavanje sa Carinskim zakonom EU u dijelu donošenja mjera za određivanje porijekla za određenu robu</w:t>
      </w:r>
      <w:r w:rsidR="00984DA7" w:rsidRPr="00FF3933">
        <w:rPr>
          <w:rFonts w:ascii="Arial" w:hAnsi="Arial" w:cs="Arial"/>
        </w:rPr>
        <w:t>,</w:t>
      </w:r>
      <w:r w:rsidRPr="00FF3933">
        <w:rPr>
          <w:rFonts w:ascii="Arial" w:hAnsi="Arial" w:cs="Arial"/>
        </w:rPr>
        <w:t xml:space="preserve"> </w:t>
      </w:r>
      <w:r w:rsidR="00984DA7" w:rsidRPr="00FF3933">
        <w:rPr>
          <w:rFonts w:ascii="Arial" w:hAnsi="Arial" w:cs="Arial"/>
        </w:rPr>
        <w:t>odnosno omogućava da Vlada podzakonskim aktima, kada je potrebno usvoji posebne mjere kojima se utvrđuje porijeklo za određene robe, a u skladu sa važećim pravilima porijekla (npr. u slučajevima kada je potrebno razjasniti kako se primjenjuje pravilo o poslednjoj ekonomski opravdanoj preradi ili obradi). Ovo iz razloga specifičnosti u proizvodnim procesima, sastavu materijala ili načinu obrade/prerade.</w:t>
      </w:r>
    </w:p>
    <w:p w14:paraId="7DF78EA3" w14:textId="0A1853BE" w:rsidR="00952DB0" w:rsidRPr="00FF3933" w:rsidRDefault="005F7FE5" w:rsidP="005F7FE5">
      <w:pPr>
        <w:ind w:firstLine="709"/>
        <w:jc w:val="both"/>
        <w:rPr>
          <w:rFonts w:ascii="Arial" w:hAnsi="Arial" w:cs="Arial"/>
        </w:rPr>
      </w:pPr>
      <w:r w:rsidRPr="00FF3933">
        <w:rPr>
          <w:rFonts w:ascii="Arial" w:hAnsi="Arial" w:cs="Arial"/>
        </w:rPr>
        <w:t>Odredbama člana 4 precizira se da će carinski organ radi naplate uvoznih dažbina preduzeti mjere koje su mu dostupne u skladu sa zakonom kojim se uređuje poreski postupak.</w:t>
      </w:r>
    </w:p>
    <w:p w14:paraId="556E8A61" w14:textId="331EF318" w:rsidR="00952DB0" w:rsidRPr="00FF3933" w:rsidRDefault="00952DB0" w:rsidP="00885A5F">
      <w:pPr>
        <w:ind w:firstLine="709"/>
        <w:jc w:val="both"/>
        <w:rPr>
          <w:rFonts w:ascii="Arial" w:hAnsi="Arial" w:cs="Arial"/>
        </w:rPr>
      </w:pPr>
      <w:r w:rsidRPr="00FF3933">
        <w:rPr>
          <w:rFonts w:ascii="Arial" w:hAnsi="Arial" w:cs="Arial"/>
        </w:rPr>
        <w:t xml:space="preserve">Odredbama čl. </w:t>
      </w:r>
      <w:r w:rsidR="00D10C52" w:rsidRPr="00FF3933">
        <w:rPr>
          <w:rFonts w:ascii="Arial" w:hAnsi="Arial" w:cs="Arial"/>
        </w:rPr>
        <w:t>5</w:t>
      </w:r>
      <w:r w:rsidRPr="00FF3933">
        <w:rPr>
          <w:rFonts w:ascii="Arial" w:hAnsi="Arial" w:cs="Arial"/>
        </w:rPr>
        <w:t>-</w:t>
      </w:r>
      <w:r w:rsidR="00D10C52" w:rsidRPr="00FF3933">
        <w:rPr>
          <w:rFonts w:ascii="Arial" w:hAnsi="Arial" w:cs="Arial"/>
        </w:rPr>
        <w:t>6</w:t>
      </w:r>
      <w:r w:rsidR="000E1B9A" w:rsidRPr="00FF3933">
        <w:rPr>
          <w:rFonts w:ascii="Arial" w:hAnsi="Arial" w:cs="Arial"/>
        </w:rPr>
        <w:t xml:space="preserve"> u dijelu koji reguliše povraćaj i otpust carinskog duga</w:t>
      </w:r>
      <w:r w:rsidRPr="00FF3933">
        <w:rPr>
          <w:rFonts w:ascii="Arial" w:hAnsi="Arial" w:cs="Arial"/>
        </w:rPr>
        <w:t xml:space="preserve"> vrše se terminološke ispravke.</w:t>
      </w:r>
    </w:p>
    <w:p w14:paraId="5C93D9DE" w14:textId="4560BA3B" w:rsidR="00627EF8" w:rsidRPr="00FF3933" w:rsidRDefault="00952DB0" w:rsidP="00885A5F">
      <w:pPr>
        <w:ind w:firstLine="709"/>
        <w:jc w:val="both"/>
        <w:rPr>
          <w:rFonts w:ascii="Arial" w:hAnsi="Arial" w:cs="Arial"/>
        </w:rPr>
      </w:pPr>
      <w:r w:rsidRPr="00FF3933">
        <w:rPr>
          <w:rFonts w:ascii="Arial" w:hAnsi="Arial" w:cs="Arial"/>
        </w:rPr>
        <w:t xml:space="preserve">Odredbama člana </w:t>
      </w:r>
      <w:r w:rsidR="00D10C52" w:rsidRPr="00FF3933">
        <w:rPr>
          <w:rFonts w:ascii="Arial" w:hAnsi="Arial" w:cs="Arial"/>
        </w:rPr>
        <w:t>7</w:t>
      </w:r>
      <w:r w:rsidR="002B0B2B" w:rsidRPr="00FF3933">
        <w:rPr>
          <w:rFonts w:ascii="Arial" w:hAnsi="Arial" w:cs="Arial"/>
        </w:rPr>
        <w:t xml:space="preserve"> vrši se </w:t>
      </w:r>
      <w:r w:rsidR="00FA2957" w:rsidRPr="00FF3933">
        <w:rPr>
          <w:rFonts w:ascii="Arial" w:hAnsi="Arial" w:cs="Arial"/>
        </w:rPr>
        <w:t xml:space="preserve">dodatno </w:t>
      </w:r>
      <w:r w:rsidR="002B0B2B" w:rsidRPr="00FF3933">
        <w:rPr>
          <w:rFonts w:ascii="Arial" w:hAnsi="Arial" w:cs="Arial"/>
        </w:rPr>
        <w:t xml:space="preserve">usaglašavanje sa </w:t>
      </w:r>
      <w:r w:rsidR="00FA2957" w:rsidRPr="00FF3933">
        <w:rPr>
          <w:rFonts w:ascii="Arial" w:hAnsi="Arial" w:cs="Arial"/>
        </w:rPr>
        <w:t>C</w:t>
      </w:r>
      <w:r w:rsidR="002B0B2B" w:rsidRPr="00FF3933">
        <w:rPr>
          <w:rFonts w:ascii="Arial" w:hAnsi="Arial" w:cs="Arial"/>
        </w:rPr>
        <w:t>arinskim zakonom EU u dijelu stvarnj</w:t>
      </w:r>
      <w:r w:rsidR="00627EF8" w:rsidRPr="00FF3933">
        <w:rPr>
          <w:rFonts w:ascii="Arial" w:hAnsi="Arial" w:cs="Arial"/>
        </w:rPr>
        <w:t xml:space="preserve">a </w:t>
      </w:r>
      <w:r w:rsidR="002B0B2B" w:rsidRPr="00FF3933">
        <w:rPr>
          <w:rFonts w:ascii="Arial" w:hAnsi="Arial" w:cs="Arial"/>
        </w:rPr>
        <w:t xml:space="preserve">normativnih uslova da privredni subjekti sami sastavljaju prateće isprave (npr. potvrda o vaganju banana) uz odobrenja carinskog organa. </w:t>
      </w:r>
      <w:r w:rsidR="00FA2957" w:rsidRPr="00FF3933">
        <w:rPr>
          <w:rFonts w:ascii="Arial" w:hAnsi="Arial" w:cs="Arial"/>
        </w:rPr>
        <w:t>Takođe, propisuje se raspolaganje sa pratećom dokumentacijom u vezi sa necarinskim formalnostima, a koja će carinskom organu biti dostupna kroz jednošalterski sistem za carinu, kada on bude uspostavljen.</w:t>
      </w:r>
    </w:p>
    <w:p w14:paraId="13621FC8" w14:textId="7F5EC415" w:rsidR="00627EF8" w:rsidRDefault="00627EF8" w:rsidP="00FA2957">
      <w:pPr>
        <w:ind w:firstLine="709"/>
        <w:jc w:val="both"/>
        <w:rPr>
          <w:rFonts w:ascii="Arial" w:hAnsi="Arial" w:cs="Arial"/>
        </w:rPr>
      </w:pPr>
      <w:r w:rsidRPr="00FF3933">
        <w:rPr>
          <w:rFonts w:ascii="Arial" w:hAnsi="Arial" w:cs="Arial"/>
        </w:rPr>
        <w:t xml:space="preserve">Odredbama člana </w:t>
      </w:r>
      <w:r w:rsidR="005F7FE5" w:rsidRPr="00FF3933">
        <w:rPr>
          <w:rFonts w:ascii="Arial" w:hAnsi="Arial" w:cs="Arial"/>
        </w:rPr>
        <w:t>8</w:t>
      </w:r>
      <w:r w:rsidRPr="00FF3933">
        <w:rPr>
          <w:rFonts w:ascii="Arial" w:hAnsi="Arial" w:cs="Arial"/>
        </w:rPr>
        <w:t xml:space="preserve"> propisuju se slučajevi oslobođenja od plaćanja uvoznih dažbina kada robu uvoze diplomatsko konzularna predstavništva </w:t>
      </w:r>
      <w:r w:rsidR="00FA2957" w:rsidRPr="00FF3933">
        <w:rPr>
          <w:rFonts w:ascii="Arial" w:hAnsi="Arial" w:cs="Arial"/>
        </w:rPr>
        <w:t>i</w:t>
      </w:r>
      <w:r w:rsidRPr="00FF3933">
        <w:rPr>
          <w:rFonts w:ascii="Arial" w:hAnsi="Arial" w:cs="Arial"/>
        </w:rPr>
        <w:t xml:space="preserve"> međunarodne organizacije za službene potrebe </w:t>
      </w:r>
      <w:r w:rsidR="00FA2957" w:rsidRPr="00FF3933">
        <w:rPr>
          <w:rFonts w:ascii="Arial" w:hAnsi="Arial" w:cs="Arial"/>
        </w:rPr>
        <w:t>i</w:t>
      </w:r>
      <w:r w:rsidRPr="00FF3933">
        <w:rPr>
          <w:rFonts w:ascii="Arial" w:hAnsi="Arial" w:cs="Arial"/>
        </w:rPr>
        <w:t xml:space="preserve"> članovi diplomatskog i konzularnog osoblja i administrativno tehničkog osoblja diplomatsko konzularnih predstavništava </w:t>
      </w:r>
      <w:r w:rsidR="00FA2957" w:rsidRPr="00FF3933">
        <w:rPr>
          <w:rFonts w:ascii="Arial" w:hAnsi="Arial" w:cs="Arial"/>
        </w:rPr>
        <w:t>i</w:t>
      </w:r>
      <w:r w:rsidRPr="00FF3933">
        <w:rPr>
          <w:rFonts w:ascii="Arial" w:hAnsi="Arial" w:cs="Arial"/>
        </w:rPr>
        <w:t xml:space="preserve"> međunarodnih organizacija za lične potrebe. Pravo na oslobođenje je moguće ostvariti uz uslov uzajamnosti.</w:t>
      </w:r>
    </w:p>
    <w:p w14:paraId="39164EEB" w14:textId="5C6EDE0E" w:rsidR="00CF3FE7" w:rsidRPr="00FF3933" w:rsidRDefault="00CF3FE7" w:rsidP="00FA2957">
      <w:pPr>
        <w:ind w:firstLine="709"/>
        <w:jc w:val="both"/>
        <w:rPr>
          <w:rFonts w:ascii="Arial" w:hAnsi="Arial" w:cs="Arial"/>
        </w:rPr>
      </w:pPr>
      <w:r>
        <w:rPr>
          <w:rFonts w:ascii="Arial" w:hAnsi="Arial" w:cs="Arial"/>
        </w:rPr>
        <w:t>Ovom odredbom se uvodi oslobođenje od plaćanja carine za robu</w:t>
      </w:r>
      <w:r w:rsidR="006C491F">
        <w:rPr>
          <w:rFonts w:ascii="Arial" w:hAnsi="Arial" w:cs="Arial"/>
        </w:rPr>
        <w:t xml:space="preserve"> koja se</w:t>
      </w:r>
      <w:bookmarkStart w:id="0" w:name="_GoBack"/>
      <w:bookmarkEnd w:id="0"/>
      <w:r>
        <w:rPr>
          <w:rFonts w:ascii="Arial" w:hAnsi="Arial" w:cs="Arial"/>
        </w:rPr>
        <w:t xml:space="preserve"> uvozi</w:t>
      </w:r>
      <w:r w:rsidRPr="00CF3FE7">
        <w:rPr>
          <w:rFonts w:ascii="Arial" w:hAnsi="Arial" w:cs="Arial"/>
        </w:rPr>
        <w:t xml:space="preserve"> u skladu sa ugovorom o kreditu, odnosno zajmu, zaključenim između Crne Gore i međunarodne finansijske organizacije, odnosno druge države kao i između treće strane i međunarodne finansijske organizacije, odnosno druge države u kojem se Crna Gora pojavljuje kao garant, u dijelu koji se finansira dobijenim novčanim sredstvima, ako je tim ugovorom predviđeno da se iz dobijenih novčanih sredstava neće plaćati troškovi </w:t>
      </w:r>
      <w:r>
        <w:rPr>
          <w:rFonts w:ascii="Arial" w:hAnsi="Arial" w:cs="Arial"/>
        </w:rPr>
        <w:t>uvoznih dažbina</w:t>
      </w:r>
      <w:r w:rsidRPr="00CF3FE7">
        <w:rPr>
          <w:rFonts w:ascii="Arial" w:hAnsi="Arial" w:cs="Arial"/>
        </w:rPr>
        <w:t>.</w:t>
      </w:r>
      <w:r>
        <w:rPr>
          <w:rFonts w:ascii="Arial" w:hAnsi="Arial" w:cs="Arial"/>
        </w:rPr>
        <w:t xml:space="preserve"> Na ovaj način će se izjednačiti poreski i carinski tretman kod uvoza robe po osnovu međunarodnih ugovora o kreditu </w:t>
      </w:r>
      <w:r w:rsidR="0007149A">
        <w:rPr>
          <w:rFonts w:ascii="Arial" w:hAnsi="Arial" w:cs="Arial"/>
        </w:rPr>
        <w:t>i</w:t>
      </w:r>
      <w:r>
        <w:rPr>
          <w:rFonts w:ascii="Arial" w:hAnsi="Arial" w:cs="Arial"/>
        </w:rPr>
        <w:t xml:space="preserve"> zajmu, kako bi se omogućila efikasna realizacija projekata od javnog interesa, naročito u oblastima infrastru</w:t>
      </w:r>
      <w:r w:rsidR="0007149A">
        <w:rPr>
          <w:rFonts w:ascii="Arial" w:hAnsi="Arial" w:cs="Arial"/>
        </w:rPr>
        <w:t>k</w:t>
      </w:r>
      <w:r>
        <w:rPr>
          <w:rFonts w:ascii="Arial" w:hAnsi="Arial" w:cs="Arial"/>
        </w:rPr>
        <w:t>ture,</w:t>
      </w:r>
      <w:r w:rsidR="0007149A">
        <w:rPr>
          <w:rFonts w:ascii="Arial" w:hAnsi="Arial" w:cs="Arial"/>
        </w:rPr>
        <w:t xml:space="preserve"> zdravstva, obrazovanja i zaštite životne sredine. </w:t>
      </w:r>
    </w:p>
    <w:p w14:paraId="77B97A96" w14:textId="2AD55375" w:rsidR="00627EF8" w:rsidRPr="00FF3933" w:rsidRDefault="00627EF8" w:rsidP="00885A5F">
      <w:pPr>
        <w:ind w:firstLine="709"/>
        <w:jc w:val="both"/>
        <w:rPr>
          <w:rFonts w:ascii="Arial" w:hAnsi="Arial" w:cs="Arial"/>
        </w:rPr>
      </w:pPr>
      <w:r w:rsidRPr="00FF3933">
        <w:rPr>
          <w:rFonts w:ascii="Arial" w:hAnsi="Arial" w:cs="Arial"/>
        </w:rPr>
        <w:lastRenderedPageBreak/>
        <w:t xml:space="preserve">Odredbama člana </w:t>
      </w:r>
      <w:r w:rsidR="005F7FE5" w:rsidRPr="00FF3933">
        <w:rPr>
          <w:rFonts w:ascii="Arial" w:hAnsi="Arial" w:cs="Arial"/>
        </w:rPr>
        <w:t>9</w:t>
      </w:r>
      <w:r w:rsidRPr="00FF3933">
        <w:rPr>
          <w:rFonts w:ascii="Arial" w:hAnsi="Arial" w:cs="Arial"/>
        </w:rPr>
        <w:t xml:space="preserve"> predlaže se da carinski organ bude nadležan za izdavanje odobrenja za otvaranje slobodnih carinskih prodavnica. Na ovaj način će se obezbijediti da se odredbe iz Carinskog zakona koje se odnose na</w:t>
      </w:r>
      <w:r w:rsidR="00FA2957" w:rsidRPr="00FF3933">
        <w:rPr>
          <w:rFonts w:ascii="Arial" w:hAnsi="Arial" w:cs="Arial"/>
        </w:rPr>
        <w:t xml:space="preserve"> donošenje, izmjenu,</w:t>
      </w:r>
      <w:r w:rsidRPr="00FF3933">
        <w:rPr>
          <w:rFonts w:ascii="Arial" w:hAnsi="Arial" w:cs="Arial"/>
        </w:rPr>
        <w:t xml:space="preserve"> ukidanje, poništavanje </w:t>
      </w:r>
      <w:r w:rsidR="00FA2957" w:rsidRPr="00FF3933">
        <w:rPr>
          <w:rFonts w:ascii="Arial" w:hAnsi="Arial" w:cs="Arial"/>
        </w:rPr>
        <w:t>i</w:t>
      </w:r>
      <w:r w:rsidRPr="00FF3933">
        <w:rPr>
          <w:rFonts w:ascii="Arial" w:hAnsi="Arial" w:cs="Arial"/>
        </w:rPr>
        <w:t xml:space="preserve"> suspenziju odluka primjenjuju </w:t>
      </w:r>
      <w:r w:rsidR="00FA2957" w:rsidRPr="00FF3933">
        <w:rPr>
          <w:rFonts w:ascii="Arial" w:hAnsi="Arial" w:cs="Arial"/>
        </w:rPr>
        <w:t>i</w:t>
      </w:r>
      <w:r w:rsidRPr="00FF3933">
        <w:rPr>
          <w:rFonts w:ascii="Arial" w:hAnsi="Arial" w:cs="Arial"/>
        </w:rPr>
        <w:t xml:space="preserve"> na </w:t>
      </w:r>
      <w:r w:rsidR="00FA2957" w:rsidRPr="00FF3933">
        <w:rPr>
          <w:rFonts w:ascii="Arial" w:hAnsi="Arial" w:cs="Arial"/>
        </w:rPr>
        <w:t>ovu vrstu odobrenja</w:t>
      </w:r>
      <w:r w:rsidRPr="00FF3933">
        <w:rPr>
          <w:rFonts w:ascii="Arial" w:hAnsi="Arial" w:cs="Arial"/>
        </w:rPr>
        <w:t>.</w:t>
      </w:r>
    </w:p>
    <w:p w14:paraId="3C0A7934" w14:textId="54EF8A2B" w:rsidR="00E80906" w:rsidRPr="00FF3933" w:rsidRDefault="00627EF8" w:rsidP="00885A5F">
      <w:pPr>
        <w:ind w:firstLine="709"/>
        <w:jc w:val="both"/>
        <w:rPr>
          <w:rFonts w:ascii="Arial" w:hAnsi="Arial" w:cs="Arial"/>
        </w:rPr>
      </w:pPr>
      <w:r w:rsidRPr="00FF3933">
        <w:rPr>
          <w:rFonts w:ascii="Arial" w:hAnsi="Arial" w:cs="Arial"/>
        </w:rPr>
        <w:t xml:space="preserve">Odredbama člana </w:t>
      </w:r>
      <w:r w:rsidR="005F7FE5" w:rsidRPr="00FF3933">
        <w:rPr>
          <w:rFonts w:ascii="Arial" w:hAnsi="Arial" w:cs="Arial"/>
        </w:rPr>
        <w:t>10</w:t>
      </w:r>
      <w:r w:rsidRPr="00FF3933">
        <w:rPr>
          <w:rFonts w:ascii="Arial" w:hAnsi="Arial" w:cs="Arial"/>
        </w:rPr>
        <w:t xml:space="preserve"> predlaže se da carinski organ može ustupiti </w:t>
      </w:r>
      <w:r w:rsidR="00E80906" w:rsidRPr="00FF3933">
        <w:rPr>
          <w:rFonts w:ascii="Arial" w:hAnsi="Arial" w:cs="Arial"/>
        </w:rPr>
        <w:t xml:space="preserve">robu koja je trajno oduzeta ili ustupljena u korist države državnim organima, kulturnim </w:t>
      </w:r>
      <w:r w:rsidR="00FA2957" w:rsidRPr="00FF3933">
        <w:rPr>
          <w:rFonts w:ascii="Arial" w:hAnsi="Arial" w:cs="Arial"/>
        </w:rPr>
        <w:t>i</w:t>
      </w:r>
      <w:r w:rsidR="00E80906" w:rsidRPr="00FF3933">
        <w:rPr>
          <w:rFonts w:ascii="Arial" w:hAnsi="Arial" w:cs="Arial"/>
        </w:rPr>
        <w:t xml:space="preserve"> naučnim ustanovama, humanitarnim organizacijam</w:t>
      </w:r>
      <w:r w:rsidR="00FA2957" w:rsidRPr="00FF3933">
        <w:rPr>
          <w:rFonts w:ascii="Arial" w:hAnsi="Arial" w:cs="Arial"/>
        </w:rPr>
        <w:t>a</w:t>
      </w:r>
      <w:r w:rsidR="00E80906" w:rsidRPr="00FF3933">
        <w:rPr>
          <w:rFonts w:ascii="Arial" w:hAnsi="Arial" w:cs="Arial"/>
        </w:rPr>
        <w:t xml:space="preserve"> </w:t>
      </w:r>
      <w:r w:rsidR="00FA2957" w:rsidRPr="00FF3933">
        <w:rPr>
          <w:rFonts w:ascii="Arial" w:hAnsi="Arial" w:cs="Arial"/>
        </w:rPr>
        <w:t>i</w:t>
      </w:r>
      <w:r w:rsidR="00E80906" w:rsidRPr="00FF3933">
        <w:rPr>
          <w:rFonts w:ascii="Arial" w:hAnsi="Arial" w:cs="Arial"/>
        </w:rPr>
        <w:t xml:space="preserve"> drugim korisnicima humanitarne pomoći. Navedeno se predlaže zbog pojednostavljenja </w:t>
      </w:r>
      <w:r w:rsidR="00FA2957" w:rsidRPr="00FF3933">
        <w:rPr>
          <w:rFonts w:ascii="Arial" w:hAnsi="Arial" w:cs="Arial"/>
        </w:rPr>
        <w:t>i</w:t>
      </w:r>
      <w:r w:rsidR="00E80906" w:rsidRPr="00FF3933">
        <w:rPr>
          <w:rFonts w:ascii="Arial" w:hAnsi="Arial" w:cs="Arial"/>
        </w:rPr>
        <w:t xml:space="preserve"> ubrzanja postupka ustupanja robe.</w:t>
      </w:r>
      <w:r w:rsidR="00FA2957" w:rsidRPr="00FF3933">
        <w:rPr>
          <w:rFonts w:ascii="Arial" w:hAnsi="Arial" w:cs="Arial"/>
        </w:rPr>
        <w:t xml:space="preserve"> </w:t>
      </w:r>
      <w:r w:rsidR="00E80906" w:rsidRPr="00FF3933">
        <w:rPr>
          <w:rFonts w:ascii="Arial" w:hAnsi="Arial" w:cs="Arial"/>
        </w:rPr>
        <w:t xml:space="preserve">Pored navedenog, carinski organ je već ovlašćen da donese odluku da li će se oduzeta roba prodati ili uništiti. </w:t>
      </w:r>
      <w:r w:rsidR="00FA2957" w:rsidRPr="00FF3933">
        <w:rPr>
          <w:rFonts w:ascii="Arial" w:hAnsi="Arial" w:cs="Arial"/>
        </w:rPr>
        <w:t>T</w:t>
      </w:r>
      <w:r w:rsidR="00E80906" w:rsidRPr="00FF3933">
        <w:rPr>
          <w:rFonts w:ascii="Arial" w:hAnsi="Arial" w:cs="Arial"/>
        </w:rPr>
        <w:t>akođe, često se dešava da je potrebno ustupiti kvarljivu robu (voće, povrće) iz kog razloga je potrebno brzo reagovati</w:t>
      </w:r>
      <w:r w:rsidR="00FA2957" w:rsidRPr="00FF3933">
        <w:rPr>
          <w:rFonts w:ascii="Arial" w:hAnsi="Arial" w:cs="Arial"/>
        </w:rPr>
        <w:t xml:space="preserve">, </w:t>
      </w:r>
      <w:r w:rsidR="00E80906" w:rsidRPr="00FF3933">
        <w:rPr>
          <w:rFonts w:ascii="Arial" w:hAnsi="Arial" w:cs="Arial"/>
        </w:rPr>
        <w:t>zbog čega je cjelishodno ovlastiti carinski organ da vrši ustupanje robe.</w:t>
      </w:r>
    </w:p>
    <w:p w14:paraId="7108A700" w14:textId="0EF63D7B" w:rsidR="00013D5C" w:rsidRPr="00FF3933" w:rsidRDefault="00013D5C" w:rsidP="00885A5F">
      <w:pPr>
        <w:ind w:firstLine="709"/>
        <w:jc w:val="both"/>
        <w:rPr>
          <w:rFonts w:ascii="Arial" w:hAnsi="Arial" w:cs="Arial"/>
        </w:rPr>
      </w:pPr>
      <w:r w:rsidRPr="00FF3933">
        <w:rPr>
          <w:rFonts w:ascii="Arial" w:hAnsi="Arial" w:cs="Arial"/>
        </w:rPr>
        <w:t>Odredbama člana 1</w:t>
      </w:r>
      <w:r w:rsidR="005F7FE5" w:rsidRPr="00FF3933">
        <w:rPr>
          <w:rFonts w:ascii="Arial" w:hAnsi="Arial" w:cs="Arial"/>
        </w:rPr>
        <w:t>1</w:t>
      </w:r>
      <w:r w:rsidRPr="00FF3933">
        <w:rPr>
          <w:rFonts w:ascii="Arial" w:hAnsi="Arial" w:cs="Arial"/>
        </w:rPr>
        <w:t xml:space="preserve"> propisuju se kaznene odredbe za slučajeve kada se zastupanje pred carinskim organom vrši u suprotnosti sa članom 15 Carinskog zakona</w:t>
      </w:r>
      <w:r w:rsidR="00FA2957" w:rsidRPr="00FF3933">
        <w:rPr>
          <w:rFonts w:ascii="Arial" w:hAnsi="Arial" w:cs="Arial"/>
        </w:rPr>
        <w:t>, odnosno kada se ne poštuju uslovi za obavljanje zastupanja</w:t>
      </w:r>
      <w:r w:rsidRPr="00FF3933">
        <w:rPr>
          <w:rFonts w:ascii="Arial" w:hAnsi="Arial" w:cs="Arial"/>
        </w:rPr>
        <w:t>.</w:t>
      </w:r>
      <w:r w:rsidR="00984DA7" w:rsidRPr="00FF3933">
        <w:t xml:space="preserve"> </w:t>
      </w:r>
      <w:r w:rsidR="00984DA7" w:rsidRPr="00FF3933">
        <w:rPr>
          <w:rFonts w:ascii="Arial" w:hAnsi="Arial" w:cs="Arial"/>
        </w:rPr>
        <w:t>Važećim Carinskim zakonom nije bila propisana prekršajna norma za kršenje odredbi koje propisuju zastupanje pred carinskim organom, što se u praksi pokazalo kao nedostatak za tu oblast te je bilo neophodno istu propisati.</w:t>
      </w:r>
    </w:p>
    <w:p w14:paraId="65DD9D93" w14:textId="4BFBE7C4" w:rsidR="00BC2FA5" w:rsidRPr="00FF3933" w:rsidRDefault="00013D5C" w:rsidP="00885A5F">
      <w:pPr>
        <w:ind w:firstLine="709"/>
        <w:jc w:val="both"/>
        <w:rPr>
          <w:rFonts w:ascii="Arial" w:hAnsi="Arial" w:cs="Arial"/>
        </w:rPr>
      </w:pPr>
      <w:r w:rsidRPr="00FF3933">
        <w:rPr>
          <w:rFonts w:ascii="Arial" w:hAnsi="Arial" w:cs="Arial"/>
        </w:rPr>
        <w:t>Odredbama člana 1</w:t>
      </w:r>
      <w:r w:rsidR="005F7FE5" w:rsidRPr="00FF3933">
        <w:rPr>
          <w:rFonts w:ascii="Arial" w:hAnsi="Arial" w:cs="Arial"/>
        </w:rPr>
        <w:t>2</w:t>
      </w:r>
      <w:r w:rsidRPr="00FF3933">
        <w:rPr>
          <w:rFonts w:ascii="Arial" w:hAnsi="Arial" w:cs="Arial"/>
        </w:rPr>
        <w:t xml:space="preserve"> odlaže se rok za implementaciju elektronskih sistema za obradu podataka iz člana 8 stav 1 Carinskog zakona</w:t>
      </w:r>
      <w:r w:rsidR="00BC2FA5" w:rsidRPr="00FF3933">
        <w:rPr>
          <w:rFonts w:ascii="Arial" w:hAnsi="Arial" w:cs="Arial"/>
        </w:rPr>
        <w:t xml:space="preserve"> do 31 decembra 2027. godine.</w:t>
      </w:r>
    </w:p>
    <w:p w14:paraId="6013D28E" w14:textId="2204E853" w:rsidR="00BC2FA5" w:rsidRPr="00FF3933" w:rsidRDefault="00642BD4" w:rsidP="00FA2957">
      <w:pPr>
        <w:ind w:firstLine="709"/>
        <w:jc w:val="both"/>
        <w:rPr>
          <w:rFonts w:ascii="Arial" w:hAnsi="Arial" w:cs="Arial"/>
        </w:rPr>
      </w:pPr>
      <w:r w:rsidRPr="00FF3933">
        <w:rPr>
          <w:rFonts w:ascii="Arial" w:hAnsi="Arial" w:cs="Arial"/>
        </w:rPr>
        <w:t>Odredbama člana 1</w:t>
      </w:r>
      <w:r w:rsidR="005F7FE5" w:rsidRPr="00FF3933">
        <w:rPr>
          <w:rFonts w:ascii="Arial" w:hAnsi="Arial" w:cs="Arial"/>
        </w:rPr>
        <w:t>3</w:t>
      </w:r>
      <w:r w:rsidRPr="00FF3933">
        <w:rPr>
          <w:rFonts w:ascii="Arial" w:hAnsi="Arial" w:cs="Arial"/>
        </w:rPr>
        <w:t xml:space="preserve"> propisuje se da će se nacionalna oslobođenja od plaćanja uvoznih dažbina primjenjivati do pristupanja Crne Gore EU.</w:t>
      </w:r>
    </w:p>
    <w:p w14:paraId="3A47DE4E" w14:textId="1EE9A517" w:rsidR="00642BD4" w:rsidRPr="00FF3933" w:rsidRDefault="00D10C52" w:rsidP="00D10C52">
      <w:pPr>
        <w:ind w:firstLine="709"/>
        <w:jc w:val="both"/>
        <w:rPr>
          <w:rFonts w:ascii="Arial" w:hAnsi="Arial" w:cs="Arial"/>
        </w:rPr>
      </w:pPr>
      <w:r w:rsidRPr="00FF3933">
        <w:rPr>
          <w:rFonts w:ascii="Arial" w:hAnsi="Arial" w:cs="Arial"/>
        </w:rPr>
        <w:t>Odredbama člana 14 uvodi se odložena primjena za odredbu o dostupnosti i raspolaganju pratećom dokumentacijom u jednošalterskom sistemu za carinu, do uspostavljanja tog sistema.</w:t>
      </w:r>
    </w:p>
    <w:p w14:paraId="0AAD6172" w14:textId="27B9C169" w:rsidR="00E64E46" w:rsidRPr="00FF3933" w:rsidRDefault="00642BD4" w:rsidP="00FA2957">
      <w:pPr>
        <w:ind w:firstLine="567"/>
        <w:jc w:val="both"/>
        <w:rPr>
          <w:rFonts w:ascii="Arial" w:hAnsi="Arial" w:cs="Arial"/>
        </w:rPr>
      </w:pPr>
      <w:r w:rsidRPr="00FF3933">
        <w:rPr>
          <w:rFonts w:ascii="Arial" w:hAnsi="Arial" w:cs="Arial"/>
        </w:rPr>
        <w:t>Odredbama člana 1</w:t>
      </w:r>
      <w:r w:rsidR="00D10C52" w:rsidRPr="00FF3933">
        <w:rPr>
          <w:rFonts w:ascii="Arial" w:hAnsi="Arial" w:cs="Arial"/>
        </w:rPr>
        <w:t>5</w:t>
      </w:r>
      <w:r w:rsidRPr="00FF3933">
        <w:rPr>
          <w:rFonts w:ascii="Arial" w:hAnsi="Arial" w:cs="Arial"/>
        </w:rPr>
        <w:t xml:space="preserve"> propisuje se da će Zakon stupiti na snagu osmog da</w:t>
      </w:r>
      <w:r w:rsidR="00FA2957" w:rsidRPr="00FF3933">
        <w:rPr>
          <w:rFonts w:ascii="Arial" w:hAnsi="Arial" w:cs="Arial"/>
        </w:rPr>
        <w:t>n</w:t>
      </w:r>
      <w:r w:rsidRPr="00FF3933">
        <w:rPr>
          <w:rFonts w:ascii="Arial" w:hAnsi="Arial" w:cs="Arial"/>
        </w:rPr>
        <w:t>a od dana objavljivanja u Službenom listu Crne Gore.</w:t>
      </w:r>
    </w:p>
    <w:p w14:paraId="407AA70B" w14:textId="3C671AA7" w:rsidR="00E64E46" w:rsidRPr="00FF3933" w:rsidRDefault="00E64E46" w:rsidP="005D2316">
      <w:pPr>
        <w:jc w:val="both"/>
        <w:rPr>
          <w:rFonts w:ascii="Arial" w:hAnsi="Arial" w:cs="Arial"/>
        </w:rPr>
      </w:pPr>
    </w:p>
    <w:p w14:paraId="5A764159" w14:textId="64240FC8" w:rsidR="00642BD4" w:rsidRPr="00FF3933" w:rsidRDefault="00E64E46" w:rsidP="005D2316">
      <w:pPr>
        <w:jc w:val="both"/>
        <w:rPr>
          <w:rFonts w:ascii="Arial" w:hAnsi="Arial" w:cs="Arial"/>
          <w:b/>
        </w:rPr>
      </w:pPr>
      <w:r w:rsidRPr="00FF3933">
        <w:rPr>
          <w:rFonts w:ascii="Arial" w:hAnsi="Arial" w:cs="Arial"/>
          <w:b/>
        </w:rPr>
        <w:t>V. Finansijska sredstva koja je potrebno obezbijediti u Budžetu Crne Gore za sprovođenje ovog zakona</w:t>
      </w:r>
    </w:p>
    <w:p w14:paraId="567E4CC3" w14:textId="4653BE44" w:rsidR="00E64E46" w:rsidRPr="00FF3933" w:rsidRDefault="00E64E46" w:rsidP="005D2316">
      <w:pPr>
        <w:jc w:val="both"/>
        <w:rPr>
          <w:rFonts w:ascii="Arial" w:hAnsi="Arial" w:cs="Arial"/>
          <w:b/>
        </w:rPr>
      </w:pPr>
    </w:p>
    <w:p w14:paraId="15B6FFFC" w14:textId="6B2C3758" w:rsidR="00E64E46" w:rsidRPr="00E64E46" w:rsidRDefault="00E64E46" w:rsidP="005D2316">
      <w:pPr>
        <w:jc w:val="both"/>
        <w:rPr>
          <w:rFonts w:ascii="Arial" w:hAnsi="Arial" w:cs="Arial"/>
        </w:rPr>
      </w:pPr>
      <w:r w:rsidRPr="00FF3933">
        <w:rPr>
          <w:rFonts w:ascii="Arial" w:hAnsi="Arial" w:cs="Arial"/>
        </w:rPr>
        <w:t>Za sprovođenje ovog zakona nije potrebno obezbijediti sredstva u Budžetu Crne Gore.</w:t>
      </w:r>
    </w:p>
    <w:sectPr w:rsidR="00E64E46" w:rsidRPr="00E64E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B9B2A" w14:textId="77777777" w:rsidR="0019471C" w:rsidRDefault="0019471C" w:rsidP="00C01BCF">
      <w:pPr>
        <w:spacing w:after="0" w:line="240" w:lineRule="auto"/>
      </w:pPr>
      <w:r>
        <w:separator/>
      </w:r>
    </w:p>
  </w:endnote>
  <w:endnote w:type="continuationSeparator" w:id="0">
    <w:p w14:paraId="0C241754" w14:textId="77777777" w:rsidR="0019471C" w:rsidRDefault="0019471C" w:rsidP="00C01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DE4EAB" w14:textId="77777777" w:rsidR="0019471C" w:rsidRDefault="0019471C" w:rsidP="00C01BCF">
      <w:pPr>
        <w:spacing w:after="0" w:line="240" w:lineRule="auto"/>
      </w:pPr>
      <w:r>
        <w:separator/>
      </w:r>
    </w:p>
  </w:footnote>
  <w:footnote w:type="continuationSeparator" w:id="0">
    <w:p w14:paraId="70203814" w14:textId="77777777" w:rsidR="0019471C" w:rsidRDefault="0019471C" w:rsidP="00C01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947C7A"/>
    <w:multiLevelType w:val="hybridMultilevel"/>
    <w:tmpl w:val="AF70D00A"/>
    <w:lvl w:ilvl="0" w:tplc="DD300694">
      <w:start w:val="48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2A5B1C"/>
    <w:multiLevelType w:val="hybridMultilevel"/>
    <w:tmpl w:val="3098C5DC"/>
    <w:lvl w:ilvl="0" w:tplc="DD300694">
      <w:start w:val="48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DA1C9D"/>
    <w:multiLevelType w:val="hybridMultilevel"/>
    <w:tmpl w:val="A126B13E"/>
    <w:lvl w:ilvl="0" w:tplc="69CE7A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F5725E"/>
    <w:multiLevelType w:val="hybridMultilevel"/>
    <w:tmpl w:val="54C8F10E"/>
    <w:lvl w:ilvl="0" w:tplc="BA6AEE3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BCF"/>
    <w:rsid w:val="00013D5C"/>
    <w:rsid w:val="00017D84"/>
    <w:rsid w:val="0007149A"/>
    <w:rsid w:val="000A38BA"/>
    <w:rsid w:val="000C22D6"/>
    <w:rsid w:val="000C7C49"/>
    <w:rsid w:val="000D15C2"/>
    <w:rsid w:val="000D551F"/>
    <w:rsid w:val="000E1B9A"/>
    <w:rsid w:val="000F6D20"/>
    <w:rsid w:val="001439BD"/>
    <w:rsid w:val="0019471C"/>
    <w:rsid w:val="00197428"/>
    <w:rsid w:val="0019797E"/>
    <w:rsid w:val="001D0286"/>
    <w:rsid w:val="001F56BD"/>
    <w:rsid w:val="00271656"/>
    <w:rsid w:val="002A6A4F"/>
    <w:rsid w:val="002B0B2B"/>
    <w:rsid w:val="002D2E55"/>
    <w:rsid w:val="002E5D9C"/>
    <w:rsid w:val="00300398"/>
    <w:rsid w:val="00345B58"/>
    <w:rsid w:val="003727B3"/>
    <w:rsid w:val="00387065"/>
    <w:rsid w:val="003B2094"/>
    <w:rsid w:val="003C7E27"/>
    <w:rsid w:val="00456DF7"/>
    <w:rsid w:val="004949AF"/>
    <w:rsid w:val="004B3735"/>
    <w:rsid w:val="004B52BE"/>
    <w:rsid w:val="004B6BE6"/>
    <w:rsid w:val="004C5846"/>
    <w:rsid w:val="004D04AE"/>
    <w:rsid w:val="004E5AF0"/>
    <w:rsid w:val="004F0458"/>
    <w:rsid w:val="00513E8D"/>
    <w:rsid w:val="00517442"/>
    <w:rsid w:val="005532A6"/>
    <w:rsid w:val="005629A5"/>
    <w:rsid w:val="005660C2"/>
    <w:rsid w:val="005B0FC2"/>
    <w:rsid w:val="005B6124"/>
    <w:rsid w:val="005C1187"/>
    <w:rsid w:val="005D2316"/>
    <w:rsid w:val="005E224E"/>
    <w:rsid w:val="005E3758"/>
    <w:rsid w:val="005F5D99"/>
    <w:rsid w:val="005F7FE5"/>
    <w:rsid w:val="0061048A"/>
    <w:rsid w:val="00612AAE"/>
    <w:rsid w:val="00627EF8"/>
    <w:rsid w:val="00642BD4"/>
    <w:rsid w:val="00675054"/>
    <w:rsid w:val="0067590D"/>
    <w:rsid w:val="006C491F"/>
    <w:rsid w:val="006D0C7A"/>
    <w:rsid w:val="007415B6"/>
    <w:rsid w:val="007445DA"/>
    <w:rsid w:val="007818D3"/>
    <w:rsid w:val="0079530B"/>
    <w:rsid w:val="007A3BA7"/>
    <w:rsid w:val="007A7C59"/>
    <w:rsid w:val="007F2D9C"/>
    <w:rsid w:val="00813531"/>
    <w:rsid w:val="00823AB2"/>
    <w:rsid w:val="00830AF9"/>
    <w:rsid w:val="008577B5"/>
    <w:rsid w:val="008635D2"/>
    <w:rsid w:val="00867F3C"/>
    <w:rsid w:val="00883927"/>
    <w:rsid w:val="00885A5F"/>
    <w:rsid w:val="00890951"/>
    <w:rsid w:val="008961B9"/>
    <w:rsid w:val="008A1270"/>
    <w:rsid w:val="008B34C3"/>
    <w:rsid w:val="008E306C"/>
    <w:rsid w:val="00912D25"/>
    <w:rsid w:val="009145F6"/>
    <w:rsid w:val="00915E71"/>
    <w:rsid w:val="00947B13"/>
    <w:rsid w:val="00951626"/>
    <w:rsid w:val="00952DB0"/>
    <w:rsid w:val="00984DA7"/>
    <w:rsid w:val="009A14DF"/>
    <w:rsid w:val="009B5F1F"/>
    <w:rsid w:val="009B69A1"/>
    <w:rsid w:val="009E1AAE"/>
    <w:rsid w:val="00A025CF"/>
    <w:rsid w:val="00A122CB"/>
    <w:rsid w:val="00A33560"/>
    <w:rsid w:val="00A4570E"/>
    <w:rsid w:val="00A70476"/>
    <w:rsid w:val="00AE61EA"/>
    <w:rsid w:val="00AF60EE"/>
    <w:rsid w:val="00AF7662"/>
    <w:rsid w:val="00B000B7"/>
    <w:rsid w:val="00B2145A"/>
    <w:rsid w:val="00B214C8"/>
    <w:rsid w:val="00B65BB3"/>
    <w:rsid w:val="00B86179"/>
    <w:rsid w:val="00B90E63"/>
    <w:rsid w:val="00BC2FA5"/>
    <w:rsid w:val="00BF2DA6"/>
    <w:rsid w:val="00C01BCF"/>
    <w:rsid w:val="00C142AF"/>
    <w:rsid w:val="00C6108F"/>
    <w:rsid w:val="00C7234C"/>
    <w:rsid w:val="00C74611"/>
    <w:rsid w:val="00C80A2B"/>
    <w:rsid w:val="00C8744E"/>
    <w:rsid w:val="00CF3FE7"/>
    <w:rsid w:val="00D10C52"/>
    <w:rsid w:val="00D353FF"/>
    <w:rsid w:val="00D43852"/>
    <w:rsid w:val="00D70334"/>
    <w:rsid w:val="00DB5829"/>
    <w:rsid w:val="00DD6F2E"/>
    <w:rsid w:val="00E64E46"/>
    <w:rsid w:val="00E80906"/>
    <w:rsid w:val="00EA0C9A"/>
    <w:rsid w:val="00ED5A13"/>
    <w:rsid w:val="00EE24E1"/>
    <w:rsid w:val="00EF175D"/>
    <w:rsid w:val="00F02A17"/>
    <w:rsid w:val="00F06ACE"/>
    <w:rsid w:val="00F07EEB"/>
    <w:rsid w:val="00F13111"/>
    <w:rsid w:val="00F21266"/>
    <w:rsid w:val="00F93843"/>
    <w:rsid w:val="00FA2957"/>
    <w:rsid w:val="00FB5018"/>
    <w:rsid w:val="00FC4D6F"/>
    <w:rsid w:val="00FC70A7"/>
    <w:rsid w:val="00FF3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DEFFC"/>
  <w15:chartTrackingRefBased/>
  <w15:docId w15:val="{31A6C267-BF98-42C0-9AD9-0C2D02515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1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1BCF"/>
  </w:style>
  <w:style w:type="paragraph" w:styleId="Footer">
    <w:name w:val="footer"/>
    <w:basedOn w:val="Normal"/>
    <w:link w:val="FooterChar"/>
    <w:uiPriority w:val="99"/>
    <w:unhideWhenUsed/>
    <w:rsid w:val="00C01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1BCF"/>
  </w:style>
  <w:style w:type="paragraph" w:customStyle="1" w:styleId="T30X">
    <w:name w:val="T30X"/>
    <w:basedOn w:val="Normal"/>
    <w:uiPriority w:val="99"/>
    <w:rsid w:val="00A4570E"/>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character" w:styleId="CommentReference">
    <w:name w:val="annotation reference"/>
    <w:basedOn w:val="DefaultParagraphFont"/>
    <w:uiPriority w:val="99"/>
    <w:semiHidden/>
    <w:unhideWhenUsed/>
    <w:rsid w:val="00FC70A7"/>
    <w:rPr>
      <w:sz w:val="16"/>
      <w:szCs w:val="16"/>
    </w:rPr>
  </w:style>
  <w:style w:type="paragraph" w:styleId="CommentText">
    <w:name w:val="annotation text"/>
    <w:basedOn w:val="Normal"/>
    <w:link w:val="CommentTextChar"/>
    <w:uiPriority w:val="99"/>
    <w:semiHidden/>
    <w:unhideWhenUsed/>
    <w:rsid w:val="00FC70A7"/>
    <w:pPr>
      <w:spacing w:line="240" w:lineRule="auto"/>
    </w:pPr>
    <w:rPr>
      <w:sz w:val="20"/>
      <w:szCs w:val="20"/>
    </w:rPr>
  </w:style>
  <w:style w:type="character" w:customStyle="1" w:styleId="CommentTextChar">
    <w:name w:val="Comment Text Char"/>
    <w:basedOn w:val="DefaultParagraphFont"/>
    <w:link w:val="CommentText"/>
    <w:uiPriority w:val="99"/>
    <w:semiHidden/>
    <w:rsid w:val="00FC70A7"/>
    <w:rPr>
      <w:sz w:val="20"/>
      <w:szCs w:val="20"/>
    </w:rPr>
  </w:style>
  <w:style w:type="paragraph" w:styleId="BalloonText">
    <w:name w:val="Balloon Text"/>
    <w:basedOn w:val="Normal"/>
    <w:link w:val="BalloonTextChar"/>
    <w:uiPriority w:val="99"/>
    <w:semiHidden/>
    <w:unhideWhenUsed/>
    <w:rsid w:val="00FC70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70A7"/>
    <w:rPr>
      <w:rFonts w:ascii="Segoe UI" w:hAnsi="Segoe UI" w:cs="Segoe UI"/>
      <w:sz w:val="18"/>
      <w:szCs w:val="18"/>
    </w:rPr>
  </w:style>
  <w:style w:type="paragraph" w:styleId="ListParagraph">
    <w:name w:val="List Paragraph"/>
    <w:basedOn w:val="Normal"/>
    <w:uiPriority w:val="34"/>
    <w:qFormat/>
    <w:rsid w:val="007F2D9C"/>
    <w:pPr>
      <w:ind w:left="720"/>
      <w:contextualSpacing/>
    </w:pPr>
  </w:style>
  <w:style w:type="paragraph" w:styleId="CommentSubject">
    <w:name w:val="annotation subject"/>
    <w:basedOn w:val="CommentText"/>
    <w:next w:val="CommentText"/>
    <w:link w:val="CommentSubjectChar"/>
    <w:uiPriority w:val="99"/>
    <w:semiHidden/>
    <w:unhideWhenUsed/>
    <w:rsid w:val="007F2D9C"/>
    <w:rPr>
      <w:b/>
      <w:bCs/>
    </w:rPr>
  </w:style>
  <w:style w:type="character" w:customStyle="1" w:styleId="CommentSubjectChar">
    <w:name w:val="Comment Subject Char"/>
    <w:basedOn w:val="CommentTextChar"/>
    <w:link w:val="CommentSubject"/>
    <w:uiPriority w:val="99"/>
    <w:semiHidden/>
    <w:rsid w:val="007F2D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624D1-2996-482E-93A5-7DC63309F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2804</Words>
  <Characters>15989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Velimirovic</dc:creator>
  <cp:keywords/>
  <dc:description/>
  <cp:lastModifiedBy>Jelena Velimirovic</cp:lastModifiedBy>
  <cp:revision>9</cp:revision>
  <cp:lastPrinted>2025-10-17T10:40:00Z</cp:lastPrinted>
  <dcterms:created xsi:type="dcterms:W3CDTF">2025-10-16T08:30:00Z</dcterms:created>
  <dcterms:modified xsi:type="dcterms:W3CDTF">2025-10-17T10:40:00Z</dcterms:modified>
</cp:coreProperties>
</file>