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58AB7" w14:textId="4B5C5632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u skladu sa članom 3 Uredbe o izboru predstavnika nevladinih organizacija u radna tijela organa državne uprave i sprovođenju javne rasprave u pripremi zakona i strategija („Službeni list Crne Gore“, broj </w:t>
      </w:r>
      <w:r w:rsidR="00CB430D">
        <w:rPr>
          <w:lang w:val="sr-Latn-CS"/>
        </w:rPr>
        <w:t>86/26</w:t>
      </w:r>
      <w:r w:rsidRPr="00CC7B2B">
        <w:rPr>
          <w:lang w:val="sr-Latn-CS"/>
        </w:rPr>
        <w:t xml:space="preserve">), objavljuje </w:t>
      </w:r>
    </w:p>
    <w:p w14:paraId="6F57640C" w14:textId="77777777" w:rsidR="00432764" w:rsidRPr="00CC7B2B" w:rsidRDefault="00432764" w:rsidP="00432764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06A60AD6" w14:textId="77777777" w:rsidR="00432764" w:rsidRPr="00CC7B2B" w:rsidRDefault="00432764" w:rsidP="00432764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2AFA6B91" w14:textId="77777777" w:rsidR="00432764" w:rsidRPr="00CC7B2B" w:rsidRDefault="00432764" w:rsidP="00432764">
      <w:pPr>
        <w:spacing w:after="0" w:line="240" w:lineRule="auto"/>
        <w:ind w:right="8"/>
        <w:jc w:val="center"/>
        <w:rPr>
          <w:lang w:val="sr-Latn-CS"/>
        </w:rPr>
      </w:pPr>
      <w:r w:rsidRPr="00CC7B2B">
        <w:rPr>
          <w:b/>
          <w:lang w:val="sr-Latn-CS"/>
        </w:rPr>
        <w:t>JAVNI POZIV</w:t>
      </w:r>
    </w:p>
    <w:p w14:paraId="63FD5983" w14:textId="77777777" w:rsidR="00432764" w:rsidRPr="00CC7B2B" w:rsidRDefault="00432764" w:rsidP="00432764">
      <w:pPr>
        <w:spacing w:after="0" w:line="240" w:lineRule="auto"/>
        <w:ind w:left="308" w:right="0"/>
        <w:jc w:val="center"/>
        <w:rPr>
          <w:lang w:val="sr-Latn-CS"/>
        </w:rPr>
      </w:pPr>
      <w:r w:rsidRPr="00CC7B2B">
        <w:rPr>
          <w:b/>
          <w:lang w:val="sr-Latn-CS"/>
        </w:rPr>
        <w:t>za predlaganje jednog predstavnika/ce nevladinih organizacija za člana/icu radne</w:t>
      </w:r>
    </w:p>
    <w:p w14:paraId="095FED81" w14:textId="228B7871" w:rsidR="00432764" w:rsidRPr="00CC7B2B" w:rsidRDefault="00432764" w:rsidP="00432764">
      <w:pPr>
        <w:spacing w:after="0" w:line="240" w:lineRule="auto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grupe za izradu </w:t>
      </w:r>
      <w:r w:rsidR="00CB430D" w:rsidRPr="00CB430D">
        <w:rPr>
          <w:b/>
          <w:lang w:val="sr-Latn-CS"/>
        </w:rPr>
        <w:t>Predlog</w:t>
      </w:r>
      <w:r w:rsidR="00310B69">
        <w:rPr>
          <w:b/>
          <w:lang w:val="sr-Latn-CS"/>
        </w:rPr>
        <w:t>a</w:t>
      </w:r>
      <w:r w:rsidR="00CB430D" w:rsidRPr="00CB430D">
        <w:rPr>
          <w:b/>
          <w:lang w:val="sr-Latn-CS"/>
        </w:rPr>
        <w:t xml:space="preserve"> pravilnika o izmjenama i dopunama Pravilnika o bližim uslovima za izdavanje, obnavljanje, suspenziju i oduzimanje licence za obavljanje djelatnosti socijalne i dječje zaštite</w:t>
      </w:r>
    </w:p>
    <w:p w14:paraId="40272B74" w14:textId="77777777" w:rsidR="00432764" w:rsidRPr="00CC7B2B" w:rsidRDefault="00432764" w:rsidP="00432764">
      <w:pPr>
        <w:spacing w:after="0" w:line="240" w:lineRule="auto"/>
        <w:ind w:left="197" w:right="0"/>
        <w:jc w:val="center"/>
        <w:rPr>
          <w:lang w:val="sr-Latn-CS"/>
        </w:rPr>
      </w:pPr>
    </w:p>
    <w:p w14:paraId="39BAE6D2" w14:textId="77777777" w:rsidR="00432764" w:rsidRPr="00CC7B2B" w:rsidRDefault="00432764" w:rsidP="00432764">
      <w:pPr>
        <w:spacing w:after="0" w:line="240" w:lineRule="auto"/>
        <w:ind w:left="197" w:right="0"/>
        <w:jc w:val="center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5235CC6C" w14:textId="5B98556D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Ministarstvo socijalnog staranja, brige o porodici i demografije poziva nevladine organizacije da predlože jednog predstavnika/cu za člana/icu radne grupe za izradu </w:t>
      </w:r>
      <w:r w:rsidR="00CB430D" w:rsidRPr="00CB430D">
        <w:rPr>
          <w:lang w:val="sr-Latn-CS"/>
        </w:rPr>
        <w:t>Predlog</w:t>
      </w:r>
      <w:r w:rsidR="00310B69">
        <w:rPr>
          <w:lang w:val="sr-Latn-CS"/>
        </w:rPr>
        <w:t>a</w:t>
      </w:r>
      <w:r w:rsidR="00CB430D" w:rsidRPr="00CB430D">
        <w:rPr>
          <w:lang w:val="sr-Latn-CS"/>
        </w:rPr>
        <w:t xml:space="preserve"> pravilnika o izmjenama i dopunama Pravilnika o bližim uslovima za izdavanje, obnavljanje, suspenziju i oduzimanje licence za obavljanje djelatnosti socijalne i dječje zaštite</w:t>
      </w:r>
      <w:r w:rsidRPr="00CC7B2B">
        <w:rPr>
          <w:lang w:val="sr-Latn-CS"/>
        </w:rPr>
        <w:t>.</w:t>
      </w:r>
    </w:p>
    <w:p w14:paraId="74F025AB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3BE21A8A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 predstavnika/ca nevladinih organizacija u radnoj grupi: jedan (1). </w:t>
      </w:r>
    </w:p>
    <w:p w14:paraId="6C20FF11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48E60E56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Nevladina organizacija može predložiti samo jednog predstavnika/cu za članstvo u radnoj grupi. </w:t>
      </w:r>
    </w:p>
    <w:p w14:paraId="3CC0C718" w14:textId="77777777" w:rsidR="00432764" w:rsidRPr="00CC7B2B" w:rsidRDefault="00432764" w:rsidP="00432764">
      <w:pPr>
        <w:spacing w:after="0" w:line="240" w:lineRule="auto"/>
        <w:ind w:left="-5" w:right="0"/>
        <w:rPr>
          <w:b/>
          <w:lang w:val="sr-Latn-CS"/>
        </w:rPr>
      </w:pPr>
    </w:p>
    <w:p w14:paraId="4AA2B2FE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>Kriterijumi za nevladinu organizaciju da bi mogla da predložiti svog predstavnika/cu u radnoj grupi</w:t>
      </w:r>
      <w:r w:rsidRPr="00CC7B2B">
        <w:rPr>
          <w:lang w:val="sr-Latn-CS"/>
        </w:rPr>
        <w:t xml:space="preserve">: </w:t>
      </w:r>
    </w:p>
    <w:p w14:paraId="5EB99ADB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upisana u registar nevladinih organizacija prije objavljivanja javnog poziva; </w:t>
      </w:r>
    </w:p>
    <w:p w14:paraId="1176A292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u statutu ima utvrđene djelatnosti i ciljeve u oblastima koje su u vezi sa pitanjem koje sagledava ili normativno uređuje radno tijelo;</w:t>
      </w:r>
    </w:p>
    <w:p w14:paraId="0F477ACE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se ne nalazi u Registru kaznene evidencije; </w:t>
      </w:r>
    </w:p>
    <w:p w14:paraId="443EFA6A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u prethodne tri godine, u vezi sa pitanjem koje sagledava ili normativno uređuje radno tijelo, sprovela istraživanje, izradila dokument, organizovala skup ili realizovala projekat usmjeren na unapređenje stanja u određenoj oblasti; </w:t>
      </w:r>
    </w:p>
    <w:p w14:paraId="3F199C95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je predala poreskom organu prijavu za prethodnu fiskalnu godinu (fotokopija bilansa stanja i uspjeha); </w:t>
      </w:r>
    </w:p>
    <w:p w14:paraId="5498E56E" w14:textId="4996EBE8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>da više od polovine članova organa upravljanja nevladine organizacije nijesu članovi organa političkih partija, rukovodeća lica ili državni službenici, odnosno namještenici.</w:t>
      </w:r>
    </w:p>
    <w:p w14:paraId="08A69CFC" w14:textId="77777777" w:rsidR="00432764" w:rsidRPr="00CC7B2B" w:rsidRDefault="00432764" w:rsidP="0043276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7AE111DC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Kriterijumi koje treba da ispunjava predstavnik/ca nevladine organizacije u radnoj grupi: </w:t>
      </w:r>
    </w:p>
    <w:p w14:paraId="27772C78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prebivalište u Crnoj Gori; </w:t>
      </w:r>
    </w:p>
    <w:p w14:paraId="21F1C1B3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ima iskustvo u oblasti na koju se odnosi pitanje koje sagledava ili normativno uređuje radno tijelo; </w:t>
      </w:r>
    </w:p>
    <w:p w14:paraId="52A0BC27" w14:textId="2FB0731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da nije član/ica organa političke partije, državni/a službenik/ca, odnosno namještenik/ca. </w:t>
      </w:r>
    </w:p>
    <w:p w14:paraId="7B5F12FC" w14:textId="77777777" w:rsidR="00432764" w:rsidRPr="00CC7B2B" w:rsidRDefault="00432764" w:rsidP="00432764">
      <w:pPr>
        <w:spacing w:after="0" w:line="240" w:lineRule="auto"/>
        <w:ind w:left="72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09684031" w14:textId="77777777" w:rsidR="00432764" w:rsidRPr="00CC7B2B" w:rsidRDefault="00432764" w:rsidP="0043276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b/>
          <w:lang w:val="sr-Latn-CS"/>
        </w:rPr>
        <w:t xml:space="preserve">Nevladina organizacija dužna je da, uz propisani obrazac za predlaganje predstavnika/ce nevladine organizacije u Radnu grupu, dostavi i sljedeću dokumentaciju: </w:t>
      </w:r>
    </w:p>
    <w:p w14:paraId="7F7347FA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upisana u registar nevladinih organizacija (fotokopija akta); </w:t>
      </w:r>
    </w:p>
    <w:p w14:paraId="049D3A29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statuta nevladine organizacije; </w:t>
      </w:r>
    </w:p>
    <w:p w14:paraId="1ECCDF95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lastRenderedPageBreak/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14:paraId="34AA22CF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da je nevladina organizacija predala poreskom organu prijavu za prethodnu fiskalnu godinu (fotokopija bilansa stanja i uspjeha); </w:t>
      </w:r>
    </w:p>
    <w:p w14:paraId="7E062434" w14:textId="30C35992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lica ovlašćenog za zastupanje nevladine organizacije o tome da više od polovine članova organa upravljanja nevladine organizacije nijesu članovi organa političkih partija, rukovodeća lica ili državni službenici, odnosno namještenici; </w:t>
      </w:r>
    </w:p>
    <w:p w14:paraId="4CA7EA42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fotokopiju lične karte ili druge javne isprave na osnovu koje se utvrđuje identitet predstavnika/ce nevladine organizacije u radnom tijelu; </w:t>
      </w:r>
    </w:p>
    <w:p w14:paraId="60D2BA1F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biografiju predstavnika/ce nevladine organizacije u radnom tijelu; </w:t>
      </w:r>
    </w:p>
    <w:p w14:paraId="0F3B106E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dokaz o iskustvu predstavnika/ce nevladine organizacije u oblasti na koju se odnosi pitanje koje sagledava ili normativno uređuje radno tijelo (stručni rad, sertifikat ili drugi dokument); </w:t>
      </w:r>
    </w:p>
    <w:p w14:paraId="67F20547" w14:textId="758F8B6C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u radnom tijelu da nije član/ica organa političke partije, rukovodeće lice ili državni/a službenik/ca, odnosno namještenik/ca; </w:t>
      </w:r>
    </w:p>
    <w:p w14:paraId="4AC17346" w14:textId="77777777" w:rsidR="00432764" w:rsidRPr="00CC7B2B" w:rsidRDefault="00432764" w:rsidP="00432764">
      <w:pPr>
        <w:numPr>
          <w:ilvl w:val="0"/>
          <w:numId w:val="1"/>
        </w:numPr>
        <w:spacing w:after="0" w:line="240" w:lineRule="auto"/>
        <w:ind w:right="0" w:hanging="382"/>
        <w:rPr>
          <w:lang w:val="sr-Latn-CS"/>
        </w:rPr>
      </w:pPr>
      <w:r w:rsidRPr="00CC7B2B">
        <w:rPr>
          <w:lang w:val="sr-Latn-CS"/>
        </w:rPr>
        <w:t xml:space="preserve">izjavu predstavnika/ce nevladine organizacije da prihvata da ga/je ta nevladina organizacija predloži kao svog predstavnika/cu u radnom tijelu. </w:t>
      </w:r>
    </w:p>
    <w:p w14:paraId="7A700F48" w14:textId="77777777" w:rsidR="00432764" w:rsidRPr="00CC7B2B" w:rsidRDefault="00432764" w:rsidP="0043276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3807289B" w14:textId="16B282E7" w:rsidR="00432764" w:rsidRPr="00F37089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b/>
          <w:lang w:val="sr-Latn-CS"/>
        </w:rPr>
        <w:t xml:space="preserve">Rok </w:t>
      </w:r>
      <w:r>
        <w:rPr>
          <w:b/>
          <w:lang w:val="sr-Latn-CS"/>
        </w:rPr>
        <w:t xml:space="preserve">i način dostavljanja predloga: </w:t>
      </w:r>
      <w:r w:rsidRPr="00F37089">
        <w:rPr>
          <w:lang w:val="sr-Latn-CS"/>
        </w:rPr>
        <w:t xml:space="preserve">u roku od deset dana od dana objavljivanja javnog poziva, odnosno do </w:t>
      </w:r>
      <w:r w:rsidR="00CB430D" w:rsidRPr="00B231A9">
        <w:rPr>
          <w:color w:val="auto"/>
          <w:lang w:val="sr-Latn-CS"/>
        </w:rPr>
        <w:t>27. jula</w:t>
      </w:r>
      <w:r w:rsidRPr="00B231A9">
        <w:rPr>
          <w:color w:val="auto"/>
          <w:lang w:val="sr-Latn-CS"/>
        </w:rPr>
        <w:t xml:space="preserve"> 2026. godine. </w:t>
      </w:r>
    </w:p>
    <w:p w14:paraId="05AD8812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6D49D222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Predlaganje predstavnika/ca nevladine organizacije vrši se na Obrascu 2 propisanom Uredbom o izboru predstavnika nevladinih organizacija u radna tijela organa državne uprave i sprovođenju javne rasprave u pripremi zakona i strategija, koji se može preuzeti </w:t>
      </w:r>
      <w:r w:rsidRPr="000A6BC4">
        <w:rPr>
          <w:b/>
          <w:u w:val="single"/>
          <w:lang w:val="sr-Latn-CS"/>
        </w:rPr>
        <w:t>ovdje.</w:t>
      </w:r>
    </w:p>
    <w:p w14:paraId="440F5A03" w14:textId="39DA73C9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Ovaj poziv će biti postavljen na stranici </w:t>
      </w:r>
      <w:hyperlink r:id="rId7" w:history="1">
        <w:r w:rsidR="00645BB6" w:rsidRPr="00FA4BD6">
          <w:rPr>
            <w:rStyle w:val="Hyperlink"/>
            <w:lang w:val="sr-Latn-CS"/>
          </w:rPr>
          <w:t>https://www.gov.me/mssd</w:t>
        </w:r>
      </w:hyperlink>
      <w:r w:rsidR="00645BB6">
        <w:rPr>
          <w:lang w:val="sr-Latn-CS"/>
        </w:rPr>
        <w:t xml:space="preserve"> </w:t>
      </w:r>
      <w:r w:rsidRPr="00CC7B2B">
        <w:rPr>
          <w:lang w:val="sr-Latn-CS"/>
        </w:rPr>
        <w:t xml:space="preserve">i </w:t>
      </w:r>
      <w:hyperlink r:id="rId8" w:history="1">
        <w:r w:rsidRPr="00CC7B2B">
          <w:rPr>
            <w:rStyle w:val="Hyperlink"/>
            <w:lang w:val="sr-Latn-CS"/>
          </w:rPr>
          <w:t>www.euprava.me</w:t>
        </w:r>
      </w:hyperlink>
      <w:hyperlink r:id="rId9">
        <w:r w:rsidRPr="00CC7B2B">
          <w:rPr>
            <w:lang w:val="sr-Latn-CS"/>
          </w:rPr>
          <w:t>.</w:t>
        </w:r>
      </w:hyperlink>
      <w:r w:rsidRPr="00CC7B2B">
        <w:rPr>
          <w:lang w:val="sr-Latn-CS"/>
        </w:rPr>
        <w:t xml:space="preserve"> </w:t>
      </w:r>
    </w:p>
    <w:p w14:paraId="1BFD0214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54457CB3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Obrazac za predlaganje predstavnika/ce nevladine organizacije sa dokumentacijom propisanom ovim pozivom, dostavlja se u zatvorenoj koverti neposredno na arhivu Ministarstva socijalnog staranja, brige o porodici i demografije ili putem pošte na adresu: </w:t>
      </w:r>
    </w:p>
    <w:p w14:paraId="08CDCB27" w14:textId="77777777" w:rsidR="00432764" w:rsidRPr="00CC7B2B" w:rsidRDefault="00432764" w:rsidP="00432764">
      <w:pPr>
        <w:spacing w:after="0" w:line="240" w:lineRule="auto"/>
        <w:ind w:left="0" w:right="0" w:firstLine="0"/>
        <w:jc w:val="left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59F74EC3" w14:textId="77777777" w:rsidR="00432764" w:rsidRPr="00CC7B2B" w:rsidRDefault="00432764" w:rsidP="00432764">
      <w:pPr>
        <w:spacing w:after="0" w:line="240" w:lineRule="auto"/>
        <w:ind w:right="9"/>
        <w:jc w:val="center"/>
        <w:rPr>
          <w:lang w:val="sr-Latn-CS"/>
        </w:rPr>
      </w:pPr>
      <w:r w:rsidRPr="00CC7B2B">
        <w:rPr>
          <w:b/>
          <w:lang w:val="sr-Latn-CS"/>
        </w:rPr>
        <w:t>MINISTARSTVO SOCIJALNOG STARANJA, BRIGE O PORODICI I DEMOGRAFIJE</w:t>
      </w:r>
    </w:p>
    <w:p w14:paraId="7F95867F" w14:textId="77777777" w:rsidR="00432764" w:rsidRDefault="00432764" w:rsidP="00432764">
      <w:pPr>
        <w:spacing w:after="0" w:line="240" w:lineRule="auto"/>
        <w:ind w:left="3309" w:right="3248"/>
        <w:jc w:val="center"/>
        <w:rPr>
          <w:b/>
          <w:lang w:val="sr-Latn-CS"/>
        </w:rPr>
      </w:pPr>
      <w:r>
        <w:rPr>
          <w:b/>
          <w:lang w:val="sr-Latn-CS"/>
        </w:rPr>
        <w:t>Eko-efikasna zgrada</w:t>
      </w:r>
    </w:p>
    <w:p w14:paraId="2655B96A" w14:textId="77777777" w:rsidR="00432764" w:rsidRPr="00CC7B2B" w:rsidRDefault="00432764" w:rsidP="00432764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>Cetinjski put bb</w:t>
      </w:r>
    </w:p>
    <w:p w14:paraId="41B6D3FA" w14:textId="77777777" w:rsidR="00432764" w:rsidRPr="00CC7B2B" w:rsidRDefault="00432764" w:rsidP="00432764">
      <w:pPr>
        <w:spacing w:after="0" w:line="240" w:lineRule="auto"/>
        <w:ind w:left="3309" w:right="3248"/>
        <w:jc w:val="center"/>
        <w:rPr>
          <w:b/>
          <w:lang w:val="sr-Latn-CS"/>
        </w:rPr>
      </w:pPr>
      <w:r w:rsidRPr="00CC7B2B">
        <w:rPr>
          <w:b/>
          <w:lang w:val="sr-Latn-CS"/>
        </w:rPr>
        <w:t xml:space="preserve"> 81000 Podgorica</w:t>
      </w:r>
    </w:p>
    <w:p w14:paraId="1DEEE7B4" w14:textId="77777777" w:rsidR="00432764" w:rsidRPr="00CC7B2B" w:rsidRDefault="00432764" w:rsidP="00432764">
      <w:pPr>
        <w:spacing w:after="0" w:line="240" w:lineRule="auto"/>
        <w:ind w:left="3309" w:right="3248"/>
        <w:rPr>
          <w:lang w:val="sr-Latn-CS"/>
        </w:rPr>
      </w:pPr>
    </w:p>
    <w:p w14:paraId="713B9B9C" w14:textId="7E121049" w:rsidR="00432764" w:rsidRDefault="00432764" w:rsidP="00432764">
      <w:pPr>
        <w:spacing w:after="0" w:line="240" w:lineRule="auto"/>
        <w:ind w:left="0" w:right="0" w:firstLine="0"/>
        <w:rPr>
          <w:b/>
          <w:lang w:val="sr-Latn-CS"/>
        </w:rPr>
      </w:pPr>
      <w:r w:rsidRPr="00CC7B2B">
        <w:rPr>
          <w:b/>
          <w:lang w:val="sr-Latn-CS"/>
        </w:rPr>
        <w:t xml:space="preserve">sa napomenom: Za predlaganje predstavnika/ce nevladinih organizacija za člana/icu radne grupe za izradu </w:t>
      </w:r>
      <w:r w:rsidR="00B14A28" w:rsidRPr="00B14A28">
        <w:rPr>
          <w:b/>
          <w:lang w:val="sr-Latn-CS"/>
        </w:rPr>
        <w:t>Predlog</w:t>
      </w:r>
      <w:r w:rsidR="00310B69">
        <w:rPr>
          <w:b/>
          <w:lang w:val="sr-Latn-CS"/>
        </w:rPr>
        <w:t>a</w:t>
      </w:r>
      <w:r w:rsidR="00B14A28" w:rsidRPr="00B14A28">
        <w:rPr>
          <w:b/>
          <w:lang w:val="sr-Latn-CS"/>
        </w:rPr>
        <w:t xml:space="preserve"> pravilnika o izmjenama i dopunama Pravilnika o bližim uslovima za izdavanje, obnavljanje, suspenziju i oduzimanje licence za obavljanje djelatnosti socijalne i dječje zaštite</w:t>
      </w:r>
    </w:p>
    <w:p w14:paraId="16CDAADB" w14:textId="77777777" w:rsidR="00432764" w:rsidRPr="00CC7B2B" w:rsidRDefault="00432764" w:rsidP="00432764">
      <w:pPr>
        <w:spacing w:after="0" w:line="240" w:lineRule="auto"/>
        <w:ind w:left="0" w:right="0" w:firstLine="0"/>
        <w:rPr>
          <w:lang w:val="sr-Latn-CS"/>
        </w:rPr>
      </w:pPr>
    </w:p>
    <w:p w14:paraId="6B205EB6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>Ministarstvo socijalnog staranja, brige o porodici i demogra</w:t>
      </w:r>
      <w:r>
        <w:rPr>
          <w:lang w:val="sr-Latn-CS"/>
        </w:rPr>
        <w:t>f</w:t>
      </w:r>
      <w:r w:rsidRPr="00CC7B2B">
        <w:rPr>
          <w:lang w:val="sr-Latn-CS"/>
        </w:rPr>
        <w:t xml:space="preserve">ije će, u roku od sedam dana od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14:paraId="53DE4D13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123FAD8B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predstavnika/cu koji ne ispunjava kriterijume iz ovog poziva. </w:t>
      </w:r>
    </w:p>
    <w:p w14:paraId="2FF16698" w14:textId="72548675" w:rsidR="00432764" w:rsidRPr="00CC7B2B" w:rsidRDefault="00471DCE" w:rsidP="00471DCE">
      <w:pPr>
        <w:tabs>
          <w:tab w:val="left" w:pos="1575"/>
        </w:tabs>
        <w:spacing w:after="0" w:line="240" w:lineRule="auto"/>
        <w:ind w:left="-5" w:right="0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</w:p>
    <w:p w14:paraId="5AF9986E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lastRenderedPageBreak/>
        <w:t xml:space="preserve">Ministar socijalnog staranja, brige o porodici i demografije, aktom o obrazovanju radne grupe, izabraće za člana/icu radne grupe jednog predstavnika/cu nevladinih organizacija koji/a ispunjava uslove i za koga/ju je dostavljeno najviše predloga nevladinih organizacija koje su ispunile uslove iz ovog poziva. </w:t>
      </w:r>
    </w:p>
    <w:p w14:paraId="34598B2E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6A3D27AB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U slučaju da za dva ili više predstavnika/ca nevladinih organizacija, koji ispunjavaju uslove ovog poziva, bude dostavljen jednak broj predloga nevladinih organizacija koje su ispunile uslove iz ovog poziva, izbor predstavnika/ce nevladinih organizacija u radnoj grupi vrši ministar socijalnog staranja, brige o porodici i demografije. </w:t>
      </w:r>
    </w:p>
    <w:p w14:paraId="4727C1A8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5B3D3182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Predlog predstavnika/ce nevladine organizacije za članstvo u radnoj grupi biće razmatran samo ako je dostavljen na propisanom obrascu i uz svu potrebnu dokumentaciju iz ovog poziva. </w:t>
      </w:r>
    </w:p>
    <w:p w14:paraId="55A11C25" w14:textId="77777777" w:rsidR="00432764" w:rsidRPr="00CC7B2B" w:rsidRDefault="00432764" w:rsidP="00432764">
      <w:pPr>
        <w:spacing w:after="0" w:line="240" w:lineRule="auto"/>
        <w:ind w:left="0" w:right="0" w:firstLine="0"/>
        <w:rPr>
          <w:lang w:val="sr-Latn-CS"/>
        </w:rPr>
      </w:pPr>
      <w:r w:rsidRPr="00CC7B2B">
        <w:rPr>
          <w:lang w:val="sr-Latn-CS"/>
        </w:rPr>
        <w:t xml:space="preserve"> </w:t>
      </w:r>
    </w:p>
    <w:p w14:paraId="20C1A211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  <w:r w:rsidRPr="00CC7B2B">
        <w:rPr>
          <w:lang w:val="sr-Latn-CS"/>
        </w:rPr>
        <w:t xml:space="preserve">Broj: </w:t>
      </w:r>
    </w:p>
    <w:p w14:paraId="3F732BDC" w14:textId="6C49D256" w:rsidR="00432764" w:rsidRPr="008E0BBB" w:rsidRDefault="00432764" w:rsidP="00432764">
      <w:pPr>
        <w:spacing w:after="0" w:line="240" w:lineRule="auto"/>
        <w:ind w:left="-5" w:right="0"/>
        <w:rPr>
          <w:b/>
          <w:color w:val="FF0000"/>
          <w:lang w:val="sr-Latn-CS"/>
        </w:rPr>
      </w:pPr>
      <w:r w:rsidRPr="00CC7B2B">
        <w:rPr>
          <w:lang w:val="sr-Latn-CS"/>
        </w:rPr>
        <w:t>Datum</w:t>
      </w:r>
      <w:r w:rsidRPr="008D16AB">
        <w:rPr>
          <w:color w:val="auto"/>
          <w:lang w:val="sr-Latn-CS"/>
        </w:rPr>
        <w:t xml:space="preserve">: </w:t>
      </w:r>
      <w:r w:rsidR="00B14A28">
        <w:rPr>
          <w:color w:val="auto"/>
          <w:lang w:val="sr-Latn-CS"/>
        </w:rPr>
        <w:t>16. jul</w:t>
      </w:r>
      <w:r w:rsidRPr="008D16AB">
        <w:rPr>
          <w:color w:val="auto"/>
          <w:lang w:val="sr-Latn-CS"/>
        </w:rPr>
        <w:t xml:space="preserve"> 2026. godine</w:t>
      </w:r>
      <w:r w:rsidRPr="008D16AB">
        <w:rPr>
          <w:b/>
          <w:color w:val="auto"/>
          <w:lang w:val="sr-Latn-CS"/>
        </w:rPr>
        <w:t xml:space="preserve"> </w:t>
      </w:r>
    </w:p>
    <w:p w14:paraId="40666DEA" w14:textId="77777777" w:rsidR="00432764" w:rsidRPr="00CC7B2B" w:rsidRDefault="00432764" w:rsidP="00432764">
      <w:pPr>
        <w:spacing w:after="0" w:line="240" w:lineRule="auto"/>
        <w:ind w:left="-5" w:right="0"/>
        <w:rPr>
          <w:lang w:val="sr-Latn-CS"/>
        </w:rPr>
      </w:pPr>
    </w:p>
    <w:p w14:paraId="34937F6D" w14:textId="77777777" w:rsidR="00432764" w:rsidRPr="00CC7B2B" w:rsidRDefault="00432764" w:rsidP="00432764">
      <w:pPr>
        <w:spacing w:after="0" w:line="240" w:lineRule="auto"/>
        <w:ind w:left="0" w:right="700" w:firstLine="0"/>
        <w:jc w:val="left"/>
        <w:rPr>
          <w:b/>
          <w:lang w:val="sr-Latn-CS"/>
        </w:rPr>
      </w:pPr>
    </w:p>
    <w:p w14:paraId="198C5523" w14:textId="4CA2118B" w:rsidR="00432764" w:rsidRPr="00CC7B2B" w:rsidRDefault="0017503C" w:rsidP="00432764">
      <w:pPr>
        <w:tabs>
          <w:tab w:val="left" w:pos="5820"/>
          <w:tab w:val="right" w:pos="9360"/>
        </w:tabs>
        <w:spacing w:after="0" w:line="240" w:lineRule="auto"/>
        <w:ind w:right="700" w:firstLine="7100"/>
        <w:jc w:val="center"/>
        <w:rPr>
          <w:b/>
          <w:lang w:val="sr-Latn-CS"/>
        </w:rPr>
      </w:pPr>
      <w:r>
        <w:rPr>
          <w:b/>
          <w:lang w:val="sr-Latn-CS"/>
        </w:rPr>
        <w:t xml:space="preserve">     </w:t>
      </w:r>
      <w:r w:rsidR="00432764" w:rsidRPr="00CC7B2B">
        <w:rPr>
          <w:b/>
          <w:lang w:val="sr-Latn-CS"/>
        </w:rPr>
        <w:t>MINISTAR</w:t>
      </w:r>
    </w:p>
    <w:p w14:paraId="37AADFB4" w14:textId="77777777" w:rsidR="00432764" w:rsidRPr="00CC7B2B" w:rsidRDefault="00432764" w:rsidP="00432764">
      <w:pPr>
        <w:tabs>
          <w:tab w:val="left" w:pos="5820"/>
          <w:tab w:val="right" w:pos="9360"/>
        </w:tabs>
        <w:spacing w:after="0" w:line="240" w:lineRule="auto"/>
        <w:ind w:right="700"/>
        <w:jc w:val="right"/>
        <w:rPr>
          <w:b/>
          <w:lang w:val="sr-Latn-CS"/>
        </w:rPr>
      </w:pPr>
      <w:r w:rsidRPr="00CC7B2B">
        <w:rPr>
          <w:b/>
          <w:lang w:val="sr-Latn-CS"/>
        </w:rPr>
        <w:t xml:space="preserve"> Damir Gutić</w:t>
      </w:r>
    </w:p>
    <w:p w14:paraId="3154DAE0" w14:textId="77777777" w:rsidR="00432764" w:rsidRPr="00CC7B2B" w:rsidRDefault="00432764" w:rsidP="00432764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1F5D9F17" w14:textId="77777777" w:rsidR="00432764" w:rsidRPr="00CC7B2B" w:rsidRDefault="00432764" w:rsidP="00432764">
      <w:pPr>
        <w:spacing w:after="0" w:line="240" w:lineRule="auto"/>
        <w:ind w:left="0" w:right="0" w:firstLine="0"/>
        <w:jc w:val="left"/>
        <w:rPr>
          <w:lang w:val="sr-Latn-CS"/>
        </w:rPr>
      </w:pPr>
    </w:p>
    <w:p w14:paraId="65ACF56B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374FEF53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0F2CCEDE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4508E6DA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018D08A0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12316519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2826FB52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7A844B35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404628F7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5E9E572F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7B837C8A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7E4DAB7F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04B92099" w14:textId="1EE4A333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4455A3D5" w14:textId="247B0716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1ECB8F44" w14:textId="0243E6FE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02015619" w14:textId="0850BCED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1C6C9148" w14:textId="0C0E4A6C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1B49DBA4" w14:textId="7B7BE436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5AEEF050" w14:textId="1B862147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03B77012" w14:textId="2F531CC2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22831D7D" w14:textId="1B0F042D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2A1FFBEE" w14:textId="77777777" w:rsidR="007A21F4" w:rsidRDefault="007A21F4" w:rsidP="00432764">
      <w:pPr>
        <w:spacing w:after="0" w:line="240" w:lineRule="auto"/>
        <w:rPr>
          <w:b/>
          <w:bCs/>
          <w:i/>
          <w:sz w:val="18"/>
        </w:rPr>
      </w:pPr>
    </w:p>
    <w:p w14:paraId="4D2451FE" w14:textId="77777777" w:rsidR="00432764" w:rsidRDefault="00432764" w:rsidP="00432764">
      <w:pPr>
        <w:spacing w:after="0" w:line="240" w:lineRule="auto"/>
        <w:rPr>
          <w:b/>
          <w:bCs/>
          <w:i/>
          <w:sz w:val="18"/>
        </w:rPr>
      </w:pPr>
    </w:p>
    <w:p w14:paraId="0075C3A2" w14:textId="77777777" w:rsidR="002B66F7" w:rsidRDefault="002B66F7">
      <w:bookmarkStart w:id="0" w:name="_GoBack"/>
      <w:bookmarkEnd w:id="0"/>
    </w:p>
    <w:sectPr w:rsidR="002B66F7" w:rsidSect="00937630">
      <w:footerReference w:type="default" r:id="rId10"/>
      <w:headerReference w:type="first" r:id="rId11"/>
      <w:footerReference w:type="first" r:id="rId12"/>
      <w:pgSz w:w="12240" w:h="15840"/>
      <w:pgMar w:top="1260" w:right="1440" w:bottom="18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AD183" w14:textId="77777777" w:rsidR="004E69D2" w:rsidRDefault="004E69D2" w:rsidP="00432764">
      <w:pPr>
        <w:spacing w:after="0" w:line="240" w:lineRule="auto"/>
      </w:pPr>
      <w:r>
        <w:separator/>
      </w:r>
    </w:p>
  </w:endnote>
  <w:endnote w:type="continuationSeparator" w:id="0">
    <w:p w14:paraId="2E874D73" w14:textId="77777777" w:rsidR="004E69D2" w:rsidRDefault="004E69D2" w:rsidP="0043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399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868F5" w14:textId="04D8306C" w:rsidR="00432764" w:rsidRDefault="004327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FCEC2" w14:textId="132A37B9" w:rsidR="00432764" w:rsidRDefault="00432764" w:rsidP="00432764">
    <w:pPr>
      <w:spacing w:after="0" w:line="240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76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74045" w14:textId="38DFCA8E" w:rsidR="00332188" w:rsidRDefault="003321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8BEC2" w14:textId="77777777" w:rsidR="00332188" w:rsidRPr="00AC670C" w:rsidRDefault="00332188" w:rsidP="00332188">
    <w:pPr>
      <w:spacing w:after="0" w:line="240" w:lineRule="auto"/>
      <w:rPr>
        <w:sz w:val="18"/>
        <w:szCs w:val="18"/>
      </w:rPr>
    </w:pPr>
    <w:proofErr w:type="spellStart"/>
    <w:r w:rsidRPr="00AC670C">
      <w:rPr>
        <w:sz w:val="18"/>
        <w:szCs w:val="18"/>
      </w:rPr>
      <w:t>Adresa</w:t>
    </w:r>
    <w:proofErr w:type="spellEnd"/>
    <w:r w:rsidRPr="00AC670C">
      <w:rPr>
        <w:sz w:val="18"/>
        <w:szCs w:val="18"/>
      </w:rPr>
      <w:t xml:space="preserve">: </w:t>
    </w:r>
    <w:proofErr w:type="spellStart"/>
    <w:r w:rsidRPr="00AC670C">
      <w:rPr>
        <w:sz w:val="18"/>
        <w:szCs w:val="18"/>
      </w:rPr>
      <w:t>Eko-Efikasna</w:t>
    </w:r>
    <w:proofErr w:type="spellEnd"/>
    <w:r w:rsidRPr="00AC670C">
      <w:rPr>
        <w:sz w:val="18"/>
        <w:szCs w:val="18"/>
      </w:rPr>
      <w:t xml:space="preserve"> </w:t>
    </w:r>
    <w:proofErr w:type="spellStart"/>
    <w:r w:rsidRPr="00AC670C">
      <w:rPr>
        <w:sz w:val="18"/>
        <w:szCs w:val="18"/>
      </w:rPr>
      <w:t>zgrada</w:t>
    </w:r>
    <w:proofErr w:type="spellEnd"/>
    <w:r w:rsidRPr="00AC670C">
      <w:rPr>
        <w:sz w:val="18"/>
        <w:szCs w:val="18"/>
      </w:rPr>
      <w:t>,</w:t>
    </w:r>
  </w:p>
  <w:p w14:paraId="617AC522" w14:textId="77777777" w:rsidR="00332188" w:rsidRPr="00AC670C" w:rsidRDefault="00332188" w:rsidP="00332188">
    <w:pPr>
      <w:spacing w:after="0" w:line="240" w:lineRule="auto"/>
      <w:rPr>
        <w:sz w:val="18"/>
        <w:szCs w:val="18"/>
      </w:rPr>
    </w:pPr>
    <w:proofErr w:type="spellStart"/>
    <w:r w:rsidRPr="00AC670C">
      <w:rPr>
        <w:sz w:val="18"/>
        <w:szCs w:val="18"/>
      </w:rPr>
      <w:t>Cetinjski</w:t>
    </w:r>
    <w:proofErr w:type="spellEnd"/>
    <w:r w:rsidRPr="00AC670C">
      <w:rPr>
        <w:sz w:val="18"/>
        <w:szCs w:val="18"/>
      </w:rPr>
      <w:t xml:space="preserve"> put bb</w:t>
    </w:r>
  </w:p>
  <w:p w14:paraId="3DE98D15" w14:textId="77777777" w:rsidR="00332188" w:rsidRPr="00AC670C" w:rsidRDefault="00332188" w:rsidP="00332188">
    <w:pPr>
      <w:spacing w:after="0" w:line="240" w:lineRule="auto"/>
      <w:rPr>
        <w:sz w:val="18"/>
        <w:szCs w:val="18"/>
      </w:rPr>
    </w:pPr>
    <w:r w:rsidRPr="00AC670C">
      <w:rPr>
        <w:sz w:val="18"/>
        <w:szCs w:val="18"/>
      </w:rPr>
      <w:t xml:space="preserve">81000 Podgorica </w:t>
    </w:r>
    <w:proofErr w:type="spellStart"/>
    <w:r w:rsidRPr="00AC670C">
      <w:rPr>
        <w:sz w:val="18"/>
        <w:szCs w:val="18"/>
      </w:rPr>
      <w:t>Crna</w:t>
    </w:r>
    <w:proofErr w:type="spellEnd"/>
    <w:r w:rsidRPr="00AC670C">
      <w:rPr>
        <w:sz w:val="18"/>
        <w:szCs w:val="18"/>
      </w:rPr>
      <w:t xml:space="preserve"> Gora</w:t>
    </w:r>
  </w:p>
  <w:p w14:paraId="43D62F67" w14:textId="77777777" w:rsidR="00332188" w:rsidRPr="00AC670C" w:rsidRDefault="00332188" w:rsidP="00332188">
    <w:pPr>
      <w:spacing w:after="0" w:line="240" w:lineRule="auto"/>
      <w:rPr>
        <w:sz w:val="18"/>
        <w:szCs w:val="18"/>
      </w:rPr>
    </w:pPr>
    <w:r w:rsidRPr="00AC670C">
      <w:rPr>
        <w:sz w:val="18"/>
        <w:szCs w:val="18"/>
      </w:rPr>
      <w:t>www.gov.me/mssd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8A679" w14:textId="77777777" w:rsidR="004E69D2" w:rsidRDefault="004E69D2" w:rsidP="00432764">
      <w:pPr>
        <w:spacing w:after="0" w:line="240" w:lineRule="auto"/>
      </w:pPr>
      <w:r>
        <w:separator/>
      </w:r>
    </w:p>
  </w:footnote>
  <w:footnote w:type="continuationSeparator" w:id="0">
    <w:p w14:paraId="4FE52707" w14:textId="77777777" w:rsidR="004E69D2" w:rsidRDefault="004E69D2" w:rsidP="0043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022D3" w14:textId="77777777" w:rsidR="00332188" w:rsidRPr="00863FF6" w:rsidRDefault="00332188" w:rsidP="00332188">
    <w:pPr>
      <w:pStyle w:val="Title"/>
      <w:tabs>
        <w:tab w:val="left" w:pos="7560"/>
      </w:tabs>
      <w:rPr>
        <w:rFonts w:ascii="Arial" w:hAnsi="Arial" w:cs="Arial"/>
        <w:b/>
        <w:sz w:val="20"/>
        <w:szCs w:val="20"/>
      </w:rPr>
    </w:pPr>
    <w:r w:rsidRPr="00863FF6">
      <w:rPr>
        <w:color w:val="FF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3AA460" wp14:editId="7FC0C89E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6490D" w14:textId="77777777" w:rsidR="00332188" w:rsidRPr="00180722" w:rsidRDefault="00332188" w:rsidP="003321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394928" wp14:editId="4DB856A0">
                                <wp:extent cx="1571625" cy="66675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9ED5742" w14:textId="77777777" w:rsidR="00332188" w:rsidRPr="00180722" w:rsidRDefault="00332188" w:rsidP="0033218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AA4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" stroked="f">
              <v:textbox>
                <w:txbxContent>
                  <w:p w14:paraId="68C6490D" w14:textId="77777777" w:rsidR="00332188" w:rsidRPr="00180722" w:rsidRDefault="00332188" w:rsidP="00332188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80722"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394928" wp14:editId="4DB856A0">
                          <wp:extent cx="1571625" cy="666750"/>
                          <wp:effectExtent l="0" t="0" r="9525" b="0"/>
                          <wp:docPr id="82" name="Picture 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9ED5742" w14:textId="77777777" w:rsidR="00332188" w:rsidRPr="00180722" w:rsidRDefault="00332188" w:rsidP="0033218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63FF6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1DD5C1F" wp14:editId="4423DB8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4BDFD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863FF6">
      <w:rPr>
        <w:sz w:val="20"/>
        <w:szCs w:val="20"/>
      </w:rPr>
      <w:drawing>
        <wp:anchor distT="0" distB="0" distL="114300" distR="114300" simplePos="0" relativeHeight="251661312" behindDoc="0" locked="0" layoutInCell="1" allowOverlap="1" wp14:anchorId="2EA93105" wp14:editId="2BCA4D0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FF6">
      <w:rPr>
        <w:rFonts w:ascii="Arial" w:hAnsi="Arial" w:cs="Arial"/>
        <w:b/>
        <w:sz w:val="20"/>
        <w:szCs w:val="20"/>
      </w:rPr>
      <w:t>Crna Gora</w:t>
    </w:r>
    <w:r w:rsidRPr="00863FF6">
      <w:rPr>
        <w:rFonts w:ascii="Arial" w:hAnsi="Arial" w:cs="Arial"/>
        <w:b/>
        <w:sz w:val="20"/>
        <w:szCs w:val="20"/>
      </w:rPr>
      <w:tab/>
    </w:r>
  </w:p>
  <w:p w14:paraId="38A4C54E" w14:textId="77777777" w:rsidR="00332188" w:rsidRPr="00863FF6" w:rsidRDefault="00332188" w:rsidP="00332188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Ministarstvo socijalnog staranja,</w:t>
    </w:r>
  </w:p>
  <w:p w14:paraId="24321435" w14:textId="77777777" w:rsidR="00332188" w:rsidRPr="00863FF6" w:rsidRDefault="00332188" w:rsidP="00332188">
    <w:pPr>
      <w:spacing w:line="192" w:lineRule="auto"/>
      <w:ind w:left="1134"/>
      <w:rPr>
        <w:b/>
        <w:noProof/>
        <w:spacing w:val="-10"/>
        <w:kern w:val="28"/>
        <w:sz w:val="20"/>
        <w:szCs w:val="20"/>
      </w:rPr>
    </w:pPr>
    <w:r w:rsidRPr="00863FF6">
      <w:rPr>
        <w:b/>
        <w:noProof/>
        <w:spacing w:val="-10"/>
        <w:kern w:val="28"/>
        <w:sz w:val="20"/>
        <w:szCs w:val="20"/>
      </w:rPr>
      <w:t>brige o porodici i demografije</w:t>
    </w:r>
  </w:p>
  <w:p w14:paraId="303E0B0C" w14:textId="77777777" w:rsidR="00332188" w:rsidRDefault="00332188" w:rsidP="00332188">
    <w:pPr>
      <w:pStyle w:val="Header"/>
    </w:pPr>
  </w:p>
  <w:p w14:paraId="63DE98C1" w14:textId="77777777" w:rsidR="00332188" w:rsidRDefault="00332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E0BBC">
      <w:start w:val="1"/>
      <w:numFmt w:val="bullet"/>
      <w:lvlText w:val="o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AAE34">
      <w:start w:val="1"/>
      <w:numFmt w:val="bullet"/>
      <w:lvlText w:val="▪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CE7DE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21596">
      <w:start w:val="1"/>
      <w:numFmt w:val="bullet"/>
      <w:lvlText w:val="o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2F006">
      <w:start w:val="1"/>
      <w:numFmt w:val="bullet"/>
      <w:lvlText w:val="▪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C8312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A2274">
      <w:start w:val="1"/>
      <w:numFmt w:val="bullet"/>
      <w:lvlText w:val="o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6AA2C">
      <w:start w:val="1"/>
      <w:numFmt w:val="bullet"/>
      <w:lvlText w:val="▪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A0"/>
    <w:rsid w:val="00034B1D"/>
    <w:rsid w:val="00162F32"/>
    <w:rsid w:val="0017503C"/>
    <w:rsid w:val="002B66F7"/>
    <w:rsid w:val="00310B69"/>
    <w:rsid w:val="00332188"/>
    <w:rsid w:val="003567CE"/>
    <w:rsid w:val="00432764"/>
    <w:rsid w:val="00471DCE"/>
    <w:rsid w:val="004E69D2"/>
    <w:rsid w:val="00527F65"/>
    <w:rsid w:val="00531036"/>
    <w:rsid w:val="00582EA1"/>
    <w:rsid w:val="00645BB6"/>
    <w:rsid w:val="007A21F4"/>
    <w:rsid w:val="007D7CD5"/>
    <w:rsid w:val="00820249"/>
    <w:rsid w:val="00914EAA"/>
    <w:rsid w:val="00937630"/>
    <w:rsid w:val="009516B6"/>
    <w:rsid w:val="00975FA8"/>
    <w:rsid w:val="00A22CD9"/>
    <w:rsid w:val="00A7624E"/>
    <w:rsid w:val="00AC670C"/>
    <w:rsid w:val="00B14A28"/>
    <w:rsid w:val="00B17381"/>
    <w:rsid w:val="00B231A9"/>
    <w:rsid w:val="00B71D83"/>
    <w:rsid w:val="00BC3463"/>
    <w:rsid w:val="00C31642"/>
    <w:rsid w:val="00CB430D"/>
    <w:rsid w:val="00DC4C80"/>
    <w:rsid w:val="00DE3EA0"/>
    <w:rsid w:val="00EA1334"/>
    <w:rsid w:val="00EB3F19"/>
    <w:rsid w:val="00F5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AFEE"/>
  <w15:chartTrackingRefBased/>
  <w15:docId w15:val="{7410B4EA-2B54-4F64-9B10-F42B0C85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764"/>
    <w:pPr>
      <w:spacing w:after="112" w:line="270" w:lineRule="auto"/>
      <w:ind w:left="10" w:right="12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764"/>
  </w:style>
  <w:style w:type="paragraph" w:styleId="Footer">
    <w:name w:val="footer"/>
    <w:basedOn w:val="Normal"/>
    <w:link w:val="FooterChar"/>
    <w:uiPriority w:val="99"/>
    <w:unhideWhenUsed/>
    <w:rsid w:val="0043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764"/>
  </w:style>
  <w:style w:type="paragraph" w:styleId="Title">
    <w:name w:val="Title"/>
    <w:basedOn w:val="Normal"/>
    <w:next w:val="Normal"/>
    <w:link w:val="TitleChar"/>
    <w:uiPriority w:val="10"/>
    <w:qFormat/>
    <w:rsid w:val="0043276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3276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4327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me/mss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prava.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Amila Ajanovic</cp:lastModifiedBy>
  <cp:revision>24</cp:revision>
  <cp:lastPrinted>2026-07-15T07:50:00Z</cp:lastPrinted>
  <dcterms:created xsi:type="dcterms:W3CDTF">2026-07-15T05:39:00Z</dcterms:created>
  <dcterms:modified xsi:type="dcterms:W3CDTF">2026-07-16T05:54:00Z</dcterms:modified>
</cp:coreProperties>
</file>