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71" w:rsidRPr="00584F75" w:rsidRDefault="00435271" w:rsidP="004352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35271" w:rsidRDefault="00435271" w:rsidP="004352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35271" w:rsidRPr="00584F75" w:rsidRDefault="00435271" w:rsidP="004352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24. maj 2018. godine, u 12,00 sati</w:t>
      </w:r>
    </w:p>
    <w:p w:rsidR="00435271" w:rsidRPr="00584F75" w:rsidRDefault="00435271" w:rsidP="0043527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35271" w:rsidRPr="00584F75" w:rsidRDefault="00435271" w:rsidP="0043527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435271" w:rsidRDefault="00435271" w:rsidP="0043527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maja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35271" w:rsidRDefault="00435271" w:rsidP="0043527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35271" w:rsidRPr="008317E6" w:rsidRDefault="00435271" w:rsidP="0043527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35271" w:rsidRPr="00D8016A" w:rsidRDefault="00435271" w:rsidP="004352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35271" w:rsidRPr="00D72E14" w:rsidRDefault="00435271" w:rsidP="00435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435271" w:rsidRPr="00C50641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50641">
        <w:rPr>
          <w:rFonts w:ascii="Arial" w:hAnsi="Arial" w:cs="Arial"/>
          <w:sz w:val="24"/>
          <w:szCs w:val="24"/>
        </w:rPr>
        <w:t xml:space="preserve">Izvještaj o realizaciji zaključaka Vlade Crne Gore </w:t>
      </w:r>
      <w:r w:rsidR="00776EF6">
        <w:rPr>
          <w:rFonts w:ascii="Arial" w:hAnsi="Arial" w:cs="Arial"/>
          <w:sz w:val="24"/>
          <w:szCs w:val="24"/>
        </w:rPr>
        <w:t xml:space="preserve">za </w:t>
      </w:r>
      <w:bookmarkStart w:id="0" w:name="_GoBack"/>
      <w:bookmarkEnd w:id="0"/>
      <w:r w:rsidRPr="00C50641">
        <w:rPr>
          <w:rFonts w:ascii="Arial" w:hAnsi="Arial" w:cs="Arial"/>
          <w:sz w:val="24"/>
          <w:szCs w:val="24"/>
        </w:rPr>
        <w:t>IV kvartal 2017. godine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zakona o izmjeni Zakona o visini stope zatezne kamate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uredbe o izmjeni Uredbe o posebnim zahtjevima higijene za proizvode životinjskog porijekla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Adendum na izvještaj o predstavljanju stanja ljudskih prava u Crnoj Gori u okviru mehanizma Opšteg periodičnog pregleda Savjeta za ljudska prava (UPR)</w:t>
      </w:r>
    </w:p>
    <w:p w:rsidR="00435271" w:rsidRPr="00DF02F6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Informacija o formalizaciji članstva Crne Gore u Inicijativi za transparentnost međunarodne pomoći (IATI)</w:t>
      </w:r>
    </w:p>
    <w:p w:rsidR="00435271" w:rsidRPr="00DF02F6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433F67">
        <w:rPr>
          <w:rFonts w:ascii="Arial" w:hAnsi="Arial" w:cs="Arial"/>
          <w:sz w:val="24"/>
          <w:szCs w:val="24"/>
        </w:rPr>
        <w:t>Informacija o sprovođenju Memoranduma o razumijevanju između Vlade Crne Gore i Programa Ujedinjenih nacija za razvoj u 2017. godini i raspodjeli sredstava za realizaciju projekata u 2018. godini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CA5F09">
        <w:rPr>
          <w:rFonts w:ascii="Arial" w:hAnsi="Arial" w:cs="Arial"/>
          <w:sz w:val="24"/>
          <w:szCs w:val="24"/>
        </w:rPr>
        <w:t>edlogu paketa italijanskih i crnogorskih zajedničkih stalnih operativnih procedura za italijansko Vazduhoplovstvo za operacije traganja i spašavanja u okviru crnogorskog vazdušnog prostora kao po</w:t>
      </w:r>
      <w:r>
        <w:rPr>
          <w:rFonts w:ascii="Arial" w:hAnsi="Arial" w:cs="Arial"/>
          <w:sz w:val="24"/>
          <w:szCs w:val="24"/>
        </w:rPr>
        <w:t>drška Air Policing misiji, između Vazduhoplovnih snaga Italije i Vazduhoplovstva Vojske Crne Gore s Pr</w:t>
      </w:r>
      <w:r w:rsidRPr="00CA5F09">
        <w:rPr>
          <w:rFonts w:ascii="Arial" w:hAnsi="Arial" w:cs="Arial"/>
          <w:sz w:val="24"/>
          <w:szCs w:val="24"/>
        </w:rPr>
        <w:t>edlogom paketa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Informacija o potrebi sprovo</w:t>
      </w:r>
      <w:r>
        <w:rPr>
          <w:rFonts w:ascii="Arial" w:hAnsi="Arial" w:cs="Arial"/>
          <w:sz w:val="24"/>
          <w:szCs w:val="24"/>
        </w:rPr>
        <w:t>đenja Programa osposobljavanja i</w:t>
      </w:r>
      <w:r w:rsidRPr="00CA5F09">
        <w:rPr>
          <w:rFonts w:ascii="Arial" w:hAnsi="Arial" w:cs="Arial"/>
          <w:sz w:val="24"/>
          <w:szCs w:val="24"/>
        </w:rPr>
        <w:t xml:space="preserve"> zapošljavanja mladih sa stečenim visokim obrazovanjem na poslovima sprječa</w:t>
      </w:r>
      <w:r>
        <w:rPr>
          <w:rFonts w:ascii="Arial" w:hAnsi="Arial" w:cs="Arial"/>
          <w:sz w:val="24"/>
          <w:szCs w:val="24"/>
        </w:rPr>
        <w:t xml:space="preserve">vanja neformalnog poslovanja -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Stop sivoj ekonomiji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435271" w:rsidRPr="00433F67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Informacija o sprovođenju Sporazuma o načinu isplate potraživanja na osnovu izvršnih</w:t>
      </w:r>
      <w:r>
        <w:rPr>
          <w:rFonts w:ascii="Arial" w:hAnsi="Arial" w:cs="Arial"/>
          <w:sz w:val="24"/>
          <w:szCs w:val="24"/>
        </w:rPr>
        <w:t xml:space="preserve"> </w:t>
      </w:r>
      <w:r w:rsidRPr="00CA5F09">
        <w:rPr>
          <w:rFonts w:ascii="Arial" w:hAnsi="Arial" w:cs="Arial"/>
          <w:sz w:val="24"/>
          <w:szCs w:val="24"/>
        </w:rPr>
        <w:t>- pravosnažnih presuda Privrednog suda u Podgorici, potpisanog između ovlašćenih predstavnika Aerodroma Crne Gore AD,</w:t>
      </w:r>
      <w:r>
        <w:rPr>
          <w:rFonts w:ascii="Arial" w:hAnsi="Arial" w:cs="Arial"/>
          <w:sz w:val="24"/>
          <w:szCs w:val="24"/>
        </w:rPr>
        <w:t xml:space="preserve"> u svojstvu izvršnog povjerioca</w:t>
      </w:r>
      <w:r w:rsidRPr="00CA5F09">
        <w:rPr>
          <w:rFonts w:ascii="Arial" w:hAnsi="Arial" w:cs="Arial"/>
          <w:sz w:val="24"/>
          <w:szCs w:val="24"/>
        </w:rPr>
        <w:t xml:space="preserve"> i Montenegro Airlinesa AD, u svojstvu izvršnog dužnika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</w:t>
      </w:r>
      <w:r w:rsidRPr="00CA5F09">
        <w:rPr>
          <w:rFonts w:ascii="Arial" w:hAnsi="Arial" w:cs="Arial"/>
          <w:sz w:val="24"/>
          <w:szCs w:val="24"/>
        </w:rPr>
        <w:t xml:space="preserve">taj o radu Investiciono-razvojnog fonda </w:t>
      </w:r>
      <w:r>
        <w:rPr>
          <w:rFonts w:ascii="Arial" w:hAnsi="Arial" w:cs="Arial"/>
          <w:sz w:val="24"/>
          <w:szCs w:val="24"/>
        </w:rPr>
        <w:t>Crne Gore A.D. za 2017. godinu s</w:t>
      </w:r>
      <w:r w:rsidRPr="00CA5F09">
        <w:rPr>
          <w:rFonts w:ascii="Arial" w:hAnsi="Arial" w:cs="Arial"/>
          <w:sz w:val="24"/>
          <w:szCs w:val="24"/>
        </w:rPr>
        <w:t xml:space="preserve"> finansijski</w:t>
      </w:r>
      <w:r>
        <w:rPr>
          <w:rFonts w:ascii="Arial" w:hAnsi="Arial" w:cs="Arial"/>
          <w:sz w:val="24"/>
          <w:szCs w:val="24"/>
        </w:rPr>
        <w:t>m</w:t>
      </w:r>
      <w:r w:rsidRPr="00CA5F09">
        <w:rPr>
          <w:rFonts w:ascii="Arial" w:hAnsi="Arial" w:cs="Arial"/>
          <w:sz w:val="24"/>
          <w:szCs w:val="24"/>
        </w:rPr>
        <w:t xml:space="preserve"> iskazi</w:t>
      </w:r>
      <w:r>
        <w:rPr>
          <w:rFonts w:ascii="Arial" w:hAnsi="Arial" w:cs="Arial"/>
          <w:sz w:val="24"/>
          <w:szCs w:val="24"/>
        </w:rPr>
        <w:t>ma</w:t>
      </w:r>
      <w:r w:rsidRPr="00CA5F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Izvješ</w:t>
      </w:r>
      <w:r w:rsidRPr="00CA5F09">
        <w:rPr>
          <w:rFonts w:ascii="Arial" w:hAnsi="Arial" w:cs="Arial"/>
          <w:sz w:val="24"/>
          <w:szCs w:val="24"/>
        </w:rPr>
        <w:t>tajem nezavisnog</w:t>
      </w:r>
      <w:r>
        <w:rPr>
          <w:rFonts w:ascii="Arial" w:hAnsi="Arial" w:cs="Arial"/>
          <w:sz w:val="24"/>
          <w:szCs w:val="24"/>
        </w:rPr>
        <w:t xml:space="preserve"> revizora za 2017. godinu s pr</w:t>
      </w:r>
      <w:r w:rsidRPr="00CA5F09">
        <w:rPr>
          <w:rFonts w:ascii="Arial" w:hAnsi="Arial" w:cs="Arial"/>
          <w:sz w:val="24"/>
          <w:szCs w:val="24"/>
        </w:rPr>
        <w:t>edlozima odluka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F09">
        <w:rPr>
          <w:rFonts w:ascii="Arial" w:hAnsi="Arial" w:cs="Arial"/>
          <w:sz w:val="24"/>
          <w:szCs w:val="24"/>
        </w:rPr>
        <w:t>Kadrovska pitanja</w:t>
      </w:r>
    </w:p>
    <w:p w:rsidR="00435271" w:rsidRDefault="00435271" w:rsidP="0043527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Default="00435271" w:rsidP="0043527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Pr="00F00923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Pr="007D0771" w:rsidRDefault="00435271" w:rsidP="00435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odluke o upućivanju pripadnika policije u Mirovnu misiju Ujedinjenih nacija na Kipr</w:t>
      </w:r>
      <w:r>
        <w:rPr>
          <w:rFonts w:ascii="Arial" w:hAnsi="Arial" w:cs="Arial"/>
          <w:sz w:val="24"/>
          <w:szCs w:val="24"/>
        </w:rPr>
        <w:t>u (UNFICYP)</w:t>
      </w:r>
    </w:p>
    <w:p w:rsidR="00435271" w:rsidRPr="009651E0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 xml:space="preserve">edlog odluke o upućivanju pripadnika policije u Mirovnu misiju Ujedinjenih nacija na Kipru </w:t>
      </w:r>
      <w:r>
        <w:rPr>
          <w:rFonts w:ascii="Arial" w:hAnsi="Arial" w:cs="Arial"/>
          <w:sz w:val="24"/>
          <w:szCs w:val="24"/>
        </w:rPr>
        <w:t>(UNFICYP)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Predlog odluke o objavljivanju Sporazuma između V</w:t>
      </w:r>
      <w:r>
        <w:rPr>
          <w:rFonts w:ascii="Arial" w:hAnsi="Arial" w:cs="Arial"/>
          <w:sz w:val="24"/>
          <w:szCs w:val="24"/>
        </w:rPr>
        <w:t>lade Crne Gore i Vlade Savezne R</w:t>
      </w:r>
      <w:r w:rsidRPr="00CA5F09">
        <w:rPr>
          <w:rFonts w:ascii="Arial" w:hAnsi="Arial" w:cs="Arial"/>
          <w:sz w:val="24"/>
          <w:szCs w:val="24"/>
        </w:rPr>
        <w:t xml:space="preserve">epublike Njemačke o </w:t>
      </w:r>
      <w:r>
        <w:rPr>
          <w:rFonts w:ascii="Arial" w:hAnsi="Arial" w:cs="Arial"/>
          <w:sz w:val="24"/>
          <w:szCs w:val="24"/>
        </w:rPr>
        <w:t xml:space="preserve">uzajamnoj </w:t>
      </w:r>
      <w:r w:rsidRPr="00CA5F09">
        <w:rPr>
          <w:rFonts w:ascii="Arial" w:hAnsi="Arial" w:cs="Arial"/>
          <w:sz w:val="24"/>
          <w:szCs w:val="24"/>
        </w:rPr>
        <w:t>zaštiti tajnih podataka</w:t>
      </w:r>
    </w:p>
    <w:p w:rsidR="00435271" w:rsidRPr="00352870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lastRenderedPageBreak/>
        <w:t>Predlog odluke o objavljivanju Sporazuma između Vlade Crne Gore i Savjeta ministara Bosne i Hercegovine o kolokaciji diplomatsko-konzularnih predstavništava</w:t>
      </w:r>
    </w:p>
    <w:p w:rsidR="00435271" w:rsidRPr="00F72030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odluke о оsnivаnju Savjeta za zaštitu životinja</w:t>
      </w:r>
    </w:p>
    <w:p w:rsidR="00435271" w:rsidRPr="00F72030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Informacija o pot</w:t>
      </w:r>
      <w:r>
        <w:rPr>
          <w:rFonts w:ascii="Arial" w:hAnsi="Arial" w:cs="Arial"/>
          <w:sz w:val="24"/>
          <w:szCs w:val="24"/>
        </w:rPr>
        <w:t>rebi obezbjeđenja sredstava iz T</w:t>
      </w:r>
      <w:r w:rsidRPr="00CA5F09">
        <w:rPr>
          <w:rFonts w:ascii="Arial" w:hAnsi="Arial" w:cs="Arial"/>
          <w:sz w:val="24"/>
          <w:szCs w:val="24"/>
        </w:rPr>
        <w:t>ekuće budžetske rezerve za potrebe kofinansiranja IPARD like projekta</w:t>
      </w:r>
      <w:r>
        <w:rPr>
          <w:rFonts w:ascii="Arial" w:hAnsi="Arial" w:cs="Arial"/>
          <w:sz w:val="24"/>
          <w:szCs w:val="24"/>
        </w:rPr>
        <w:t xml:space="preserve"> za 2018. godinu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za davanje u zakup na period od pet godina uz mogućnost produženja perioda zakupa nepokretnosti u svojini države Crne Gore, katastarske parcele broj 2179/2, površine 512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CA5F09">
        <w:rPr>
          <w:rFonts w:ascii="Arial" w:hAnsi="Arial" w:cs="Arial"/>
          <w:sz w:val="24"/>
          <w:szCs w:val="24"/>
        </w:rPr>
        <w:t>, evidentirane u posjedovnom listu broj 125, KO Kuta I, Opština Nikšić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za davanje u zakup na period od pet godina uz mogućnost produženja perioda zakupa nepokretnosti u svojini države Crne Gore, katastarske parcele broj 13/1/91, površine 24.000 m², evidentirane u posjedovnom listu broj 477, KO Ibarac II, Opština Rožaje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za izmjenu Zaključaka Vlade Crne</w:t>
      </w:r>
      <w:r>
        <w:rPr>
          <w:rFonts w:ascii="Arial" w:hAnsi="Arial" w:cs="Arial"/>
          <w:sz w:val="24"/>
          <w:szCs w:val="24"/>
        </w:rPr>
        <w:t xml:space="preserve"> Gore,</w:t>
      </w:r>
      <w:r w:rsidRPr="00CA5F09">
        <w:rPr>
          <w:rFonts w:ascii="Arial" w:hAnsi="Arial" w:cs="Arial"/>
          <w:sz w:val="24"/>
          <w:szCs w:val="24"/>
        </w:rPr>
        <w:t xml:space="preserve"> broj: 07-1961, od 19. aprila 2018. godine, sa sjednice od 12. aprila 2018. godine</w:t>
      </w:r>
    </w:p>
    <w:p w:rsidR="00435271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A5F09">
        <w:rPr>
          <w:rFonts w:ascii="Arial" w:hAnsi="Arial" w:cs="Arial"/>
          <w:sz w:val="24"/>
          <w:szCs w:val="24"/>
        </w:rPr>
        <w:t>edlog platforme za učešće delegacije Vlade Crne Gore predvođene Osmanom Nurkovićem</w:t>
      </w:r>
      <w:r>
        <w:rPr>
          <w:rFonts w:ascii="Arial" w:hAnsi="Arial" w:cs="Arial"/>
          <w:sz w:val="24"/>
          <w:szCs w:val="24"/>
        </w:rPr>
        <w:t xml:space="preserve">, </w:t>
      </w:r>
      <w:r w:rsidRPr="00CA5F09">
        <w:rPr>
          <w:rFonts w:ascii="Arial" w:hAnsi="Arial" w:cs="Arial"/>
          <w:sz w:val="24"/>
          <w:szCs w:val="24"/>
        </w:rPr>
        <w:t>ministrom saobraćaja i pomorstva</w:t>
      </w:r>
      <w:r>
        <w:rPr>
          <w:rFonts w:ascii="Arial" w:hAnsi="Arial" w:cs="Arial"/>
          <w:sz w:val="24"/>
          <w:szCs w:val="24"/>
        </w:rPr>
        <w:t xml:space="preserve">, </w:t>
      </w:r>
      <w:r w:rsidRPr="00CA5F09">
        <w:rPr>
          <w:rFonts w:ascii="Arial" w:hAnsi="Arial" w:cs="Arial"/>
          <w:sz w:val="24"/>
          <w:szCs w:val="24"/>
        </w:rPr>
        <w:t>na bilateralnom sastanku sa ministrom infrastrukture Rep</w:t>
      </w:r>
      <w:r>
        <w:rPr>
          <w:rFonts w:ascii="Arial" w:hAnsi="Arial" w:cs="Arial"/>
          <w:sz w:val="24"/>
          <w:szCs w:val="24"/>
        </w:rPr>
        <w:t>ublike Kosovo,</w:t>
      </w:r>
      <w:r w:rsidRPr="00CA5F09">
        <w:rPr>
          <w:rFonts w:ascii="Arial" w:hAnsi="Arial" w:cs="Arial"/>
          <w:sz w:val="24"/>
          <w:szCs w:val="24"/>
        </w:rPr>
        <w:t xml:space="preserve"> 28. maja 2018. godine</w:t>
      </w:r>
      <w:r>
        <w:rPr>
          <w:rFonts w:ascii="Arial" w:hAnsi="Arial" w:cs="Arial"/>
          <w:sz w:val="24"/>
          <w:szCs w:val="24"/>
        </w:rPr>
        <w:t>,</w:t>
      </w:r>
      <w:r w:rsidRPr="00CA5F09">
        <w:rPr>
          <w:rFonts w:ascii="Arial" w:hAnsi="Arial" w:cs="Arial"/>
          <w:sz w:val="24"/>
          <w:szCs w:val="24"/>
        </w:rPr>
        <w:t xml:space="preserve"> u Prištini</w:t>
      </w:r>
    </w:p>
    <w:p w:rsidR="00435271" w:rsidRPr="00D17362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F09">
        <w:rPr>
          <w:rFonts w:ascii="Arial" w:hAnsi="Arial" w:cs="Arial"/>
          <w:sz w:val="24"/>
          <w:szCs w:val="24"/>
        </w:rPr>
        <w:t>Predlog platforme za posjetu Suzane Pribilović, ministarke javne uprave</w:t>
      </w:r>
      <w:r>
        <w:rPr>
          <w:rFonts w:ascii="Arial" w:hAnsi="Arial" w:cs="Arial"/>
          <w:sz w:val="24"/>
          <w:szCs w:val="24"/>
        </w:rPr>
        <w:t>,</w:t>
      </w:r>
      <w:r w:rsidRPr="00CA5F09">
        <w:rPr>
          <w:rFonts w:ascii="Arial" w:hAnsi="Arial" w:cs="Arial"/>
          <w:sz w:val="24"/>
          <w:szCs w:val="24"/>
        </w:rPr>
        <w:t xml:space="preserve"> Briselu povodom potpisivanja Memoranduma o razumijevanju između Evropske unije i Crne Gore o učešću Crne Gore u ISA² programu, 29. maja 2018. godine</w:t>
      </w:r>
    </w:p>
    <w:p w:rsidR="00435271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F09">
        <w:rPr>
          <w:rFonts w:ascii="Arial" w:hAnsi="Arial" w:cs="Arial"/>
          <w:sz w:val="24"/>
          <w:szCs w:val="24"/>
        </w:rPr>
        <w:t>Predlog platforme za zvaničnu posjetu Mevludina Nuhodžića,</w:t>
      </w:r>
      <w:r>
        <w:rPr>
          <w:rFonts w:ascii="Arial" w:hAnsi="Arial" w:cs="Arial"/>
          <w:sz w:val="24"/>
          <w:szCs w:val="24"/>
        </w:rPr>
        <w:t xml:space="preserve"> ministra unutrašnjih poslova, </w:t>
      </w:r>
      <w:r w:rsidRPr="00CA5F09">
        <w:rPr>
          <w:rFonts w:ascii="Arial" w:hAnsi="Arial" w:cs="Arial"/>
          <w:sz w:val="24"/>
          <w:szCs w:val="24"/>
        </w:rPr>
        <w:t>Ministarstvu unutrašnjih poslova Republike Hrvatske, Zagreb, 30. maja 2018. godine</w:t>
      </w:r>
    </w:p>
    <w:p w:rsidR="00435271" w:rsidRDefault="00435271" w:rsidP="0043527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271" w:rsidRDefault="00435271" w:rsidP="0043527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271" w:rsidRPr="00127137" w:rsidRDefault="00435271" w:rsidP="0043527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5271" w:rsidRPr="00417C5E" w:rsidRDefault="00435271" w:rsidP="00435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35271" w:rsidRPr="0081013A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mišljenja na </w:t>
      </w:r>
      <w:r w:rsidRPr="00CA5F09">
        <w:rPr>
          <w:rFonts w:ascii="Arial" w:hAnsi="Arial" w:cs="Arial"/>
          <w:sz w:val="24"/>
          <w:szCs w:val="24"/>
        </w:rPr>
        <w:t>Izvještaj o radu</w:t>
      </w:r>
      <w:r>
        <w:rPr>
          <w:rFonts w:ascii="Arial" w:hAnsi="Arial" w:cs="Arial"/>
          <w:sz w:val="24"/>
          <w:szCs w:val="24"/>
        </w:rPr>
        <w:t xml:space="preserve"> sa Finansijskim izvještajem</w:t>
      </w:r>
      <w:r w:rsidRPr="00CA5F09">
        <w:rPr>
          <w:rFonts w:ascii="Arial" w:hAnsi="Arial" w:cs="Arial"/>
          <w:sz w:val="24"/>
          <w:szCs w:val="24"/>
        </w:rPr>
        <w:t xml:space="preserve"> Agencije za elektronske komunikacije i poštansk</w:t>
      </w:r>
      <w:r>
        <w:rPr>
          <w:rFonts w:ascii="Arial" w:hAnsi="Arial" w:cs="Arial"/>
          <w:sz w:val="24"/>
          <w:szCs w:val="24"/>
        </w:rPr>
        <w:t>u djelatnost za 2017. godinu</w:t>
      </w:r>
    </w:p>
    <w:p w:rsidR="00435271" w:rsidRPr="00CA5F09" w:rsidRDefault="00435271" w:rsidP="0043527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A5F09">
        <w:rPr>
          <w:rFonts w:ascii="Arial" w:hAnsi="Arial" w:cs="Arial"/>
          <w:sz w:val="24"/>
          <w:szCs w:val="24"/>
        </w:rPr>
        <w:t>Pitanja i predlozi</w:t>
      </w:r>
    </w:p>
    <w:p w:rsidR="00435271" w:rsidRPr="00162CC9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Default="00435271" w:rsidP="004352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71" w:rsidRPr="00972FFB" w:rsidRDefault="00435271" w:rsidP="0043527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24. maj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435271" w:rsidRDefault="00435271" w:rsidP="00435271"/>
    <w:p w:rsidR="00F81E43" w:rsidRDefault="00F81E43"/>
    <w:sectPr w:rsidR="00F8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D6C2FE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1"/>
    <w:rsid w:val="00050185"/>
    <w:rsid w:val="00435271"/>
    <w:rsid w:val="00776EF6"/>
    <w:rsid w:val="00F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49699-A72E-461F-AAD5-813D78B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7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527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52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2018-05-24T07:46:00Z</dcterms:created>
  <dcterms:modified xsi:type="dcterms:W3CDTF">2018-05-24T08:11:00Z</dcterms:modified>
</cp:coreProperties>
</file>