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95" w:rsidRDefault="00626595" w:rsidP="00626595">
      <w:pPr>
        <w:autoSpaceDE w:val="0"/>
        <w:autoSpaceDN w:val="0"/>
        <w:adjustRightInd w:val="0"/>
        <w:jc w:val="right"/>
        <w:rPr>
          <w:rFonts w:asciiTheme="minorHAnsi" w:hAnsiTheme="minorHAnsi"/>
          <w:b/>
          <w:color w:val="000000"/>
        </w:rPr>
      </w:pPr>
      <w:r>
        <w:rPr>
          <w:rFonts w:asciiTheme="minorHAnsi" w:hAnsiTheme="minorHAnsi"/>
          <w:b/>
          <w:bCs/>
          <w:color w:val="000000"/>
        </w:rPr>
        <w:tab/>
        <w:t>N</w:t>
      </w:r>
      <w:r>
        <w:rPr>
          <w:rFonts w:asciiTheme="minorHAnsi" w:hAnsiTheme="minorHAnsi"/>
          <w:b/>
          <w:color w:val="000000"/>
        </w:rPr>
        <w:t>ACRT</w:t>
      </w:r>
    </w:p>
    <w:p w:rsidR="00626595" w:rsidRDefault="00626595" w:rsidP="00626595">
      <w:pPr>
        <w:autoSpaceDE w:val="0"/>
        <w:autoSpaceDN w:val="0"/>
        <w:adjustRightInd w:val="0"/>
        <w:jc w:val="center"/>
        <w:rPr>
          <w:rFonts w:asciiTheme="minorHAnsi" w:hAnsiTheme="minorHAnsi"/>
          <w:b/>
          <w:bCs/>
          <w:color w:val="000000"/>
        </w:rPr>
      </w:pPr>
    </w:p>
    <w:p w:rsidR="00626595" w:rsidRDefault="00626595" w:rsidP="00626595">
      <w:pPr>
        <w:autoSpaceDE w:val="0"/>
        <w:autoSpaceDN w:val="0"/>
        <w:adjustRightInd w:val="0"/>
        <w:jc w:val="center"/>
        <w:rPr>
          <w:rFonts w:asciiTheme="minorHAnsi" w:hAnsiTheme="minorHAnsi"/>
          <w:b/>
          <w:bCs/>
          <w:color w:val="000000"/>
        </w:rPr>
      </w:pPr>
      <w:r>
        <w:rPr>
          <w:rFonts w:asciiTheme="minorHAnsi" w:hAnsiTheme="minorHAnsi"/>
          <w:b/>
          <w:bCs/>
          <w:color w:val="000000"/>
        </w:rPr>
        <w:t>ZAKON O VINU</w:t>
      </w:r>
    </w:p>
    <w:p w:rsidR="00626595" w:rsidRDefault="00626595" w:rsidP="00626595">
      <w:pPr>
        <w:autoSpaceDE w:val="0"/>
        <w:autoSpaceDN w:val="0"/>
        <w:adjustRightInd w:val="0"/>
        <w:jc w:val="center"/>
        <w:rPr>
          <w:rFonts w:asciiTheme="minorHAnsi" w:hAnsiTheme="minorHAnsi"/>
          <w:b/>
          <w:bCs/>
          <w:color w:val="000000"/>
        </w:rPr>
      </w:pPr>
    </w:p>
    <w:p w:rsidR="00626595" w:rsidRDefault="00626595" w:rsidP="00626595">
      <w:pPr>
        <w:autoSpaceDE w:val="0"/>
        <w:autoSpaceDN w:val="0"/>
        <w:adjustRightInd w:val="0"/>
        <w:jc w:val="center"/>
        <w:rPr>
          <w:rFonts w:asciiTheme="minorHAnsi" w:hAnsiTheme="minorHAnsi"/>
          <w:color w:val="000000"/>
        </w:rPr>
      </w:pPr>
      <w:bookmarkStart w:id="0" w:name="_GoBack"/>
      <w:bookmarkEnd w:id="0"/>
      <w:r>
        <w:rPr>
          <w:rFonts w:asciiTheme="minorHAnsi" w:hAnsiTheme="minorHAnsi"/>
          <w:b/>
          <w:bCs/>
          <w:color w:val="000000"/>
        </w:rPr>
        <w:t>I. OSNOVNE ODREDBE</w:t>
      </w:r>
    </w:p>
    <w:p w:rsidR="00626595" w:rsidRDefault="00626595" w:rsidP="00626595">
      <w:pPr>
        <w:autoSpaceDE w:val="0"/>
        <w:autoSpaceDN w:val="0"/>
        <w:adjustRightInd w:val="0"/>
        <w:rPr>
          <w:rFonts w:asciiTheme="minorHAnsi" w:hAnsiTheme="minorHAnsi"/>
          <w:b/>
          <w:bCs/>
          <w:color w:val="000000"/>
        </w:rPr>
      </w:pPr>
    </w:p>
    <w:p w:rsidR="00626595" w:rsidRDefault="00626595" w:rsidP="00626595">
      <w:pPr>
        <w:autoSpaceDE w:val="0"/>
        <w:autoSpaceDN w:val="0"/>
        <w:adjustRightInd w:val="0"/>
        <w:jc w:val="center"/>
        <w:rPr>
          <w:rFonts w:asciiTheme="minorHAnsi" w:hAnsiTheme="minorHAnsi"/>
          <w:b/>
          <w:bCs/>
          <w:color w:val="000000"/>
        </w:rPr>
      </w:pPr>
      <w:r>
        <w:rPr>
          <w:rFonts w:asciiTheme="minorHAnsi" w:hAnsiTheme="minorHAnsi"/>
          <w:b/>
          <w:bCs/>
          <w:color w:val="000000"/>
        </w:rPr>
        <w:t>Predmet</w:t>
      </w:r>
    </w:p>
    <w:p w:rsidR="00626595" w:rsidRDefault="00626595" w:rsidP="00626595">
      <w:pPr>
        <w:autoSpaceDE w:val="0"/>
        <w:autoSpaceDN w:val="0"/>
        <w:adjustRightInd w:val="0"/>
        <w:jc w:val="center"/>
        <w:rPr>
          <w:rFonts w:asciiTheme="minorHAnsi" w:hAnsiTheme="minorHAnsi"/>
          <w:b/>
          <w:bCs/>
          <w:color w:val="000000"/>
        </w:rPr>
      </w:pPr>
      <w:r>
        <w:rPr>
          <w:rFonts w:asciiTheme="minorHAnsi" w:hAnsiTheme="minorHAnsi"/>
          <w:b/>
          <w:bCs/>
          <w:color w:val="000000"/>
        </w:rPr>
        <w:t>Član 1</w:t>
      </w:r>
    </w:p>
    <w:p w:rsidR="00626595" w:rsidRDefault="00626595" w:rsidP="00626595">
      <w:pPr>
        <w:autoSpaceDE w:val="0"/>
        <w:autoSpaceDN w:val="0"/>
        <w:adjustRightInd w:val="0"/>
        <w:jc w:val="both"/>
        <w:rPr>
          <w:rFonts w:asciiTheme="minorHAnsi" w:hAnsiTheme="minorHAnsi"/>
          <w:color w:val="000000"/>
        </w:rPr>
      </w:pPr>
      <w:r>
        <w:rPr>
          <w:rFonts w:asciiTheme="minorHAnsi" w:hAnsiTheme="minorHAnsi"/>
          <w:color w:val="000000"/>
        </w:rPr>
        <w:tab/>
        <w:t>Ovim zakonom uređuje se proizvodnja i promet grožđa za proizvodnju vina, proizvodnja i promet vina i drugih proizvoda od grožđa i druga pitanja od značaja za proizvodnju grožđa i proizvoda od grožđa.</w:t>
      </w:r>
    </w:p>
    <w:p w:rsidR="00626595" w:rsidRDefault="00626595" w:rsidP="00626595">
      <w:pPr>
        <w:jc w:val="center"/>
        <w:rPr>
          <w:rFonts w:asciiTheme="minorHAnsi" w:hAnsiTheme="minorHAnsi"/>
          <w:b/>
          <w:color w:val="000000"/>
        </w:rPr>
      </w:pPr>
    </w:p>
    <w:p w:rsidR="00626595" w:rsidRDefault="00626595" w:rsidP="00626595">
      <w:pPr>
        <w:autoSpaceDE w:val="0"/>
        <w:autoSpaceDN w:val="0"/>
        <w:adjustRightInd w:val="0"/>
        <w:jc w:val="center"/>
        <w:rPr>
          <w:rFonts w:asciiTheme="minorHAnsi" w:hAnsiTheme="minorHAnsi"/>
          <w:b/>
          <w:bCs/>
          <w:color w:val="000000"/>
        </w:rPr>
      </w:pPr>
      <w:r>
        <w:rPr>
          <w:rFonts w:asciiTheme="minorHAnsi" w:hAnsiTheme="minorHAnsi"/>
          <w:b/>
          <w:bCs/>
          <w:color w:val="000000"/>
        </w:rPr>
        <w:t xml:space="preserve">Regioni uzgoja vinove loze </w:t>
      </w:r>
    </w:p>
    <w:p w:rsidR="00626595" w:rsidRDefault="00626595" w:rsidP="00626595">
      <w:pPr>
        <w:tabs>
          <w:tab w:val="center" w:pos="4950"/>
          <w:tab w:val="left" w:pos="8340"/>
        </w:tabs>
        <w:autoSpaceDE w:val="0"/>
        <w:autoSpaceDN w:val="0"/>
        <w:adjustRightInd w:val="0"/>
        <w:rPr>
          <w:rFonts w:asciiTheme="minorHAnsi" w:hAnsiTheme="minorHAnsi"/>
          <w:color w:val="000000"/>
        </w:rPr>
      </w:pPr>
      <w:r>
        <w:rPr>
          <w:rFonts w:asciiTheme="minorHAnsi" w:hAnsiTheme="minorHAnsi"/>
          <w:b/>
          <w:bCs/>
          <w:color w:val="000000"/>
        </w:rPr>
        <w:tab/>
        <w:t>Član 2</w:t>
      </w:r>
      <w:r>
        <w:rPr>
          <w:rFonts w:asciiTheme="minorHAnsi" w:hAnsiTheme="minorHAnsi"/>
          <w:b/>
          <w:bCs/>
          <w:color w:val="000000"/>
        </w:rPr>
        <w:tab/>
      </w:r>
    </w:p>
    <w:p w:rsidR="00626595" w:rsidRDefault="00626595" w:rsidP="00626595">
      <w:pPr>
        <w:autoSpaceDE w:val="0"/>
        <w:autoSpaceDN w:val="0"/>
        <w:adjustRightInd w:val="0"/>
        <w:ind w:firstLine="720"/>
        <w:jc w:val="both"/>
        <w:rPr>
          <w:rFonts w:asciiTheme="minorHAnsi" w:hAnsiTheme="minorHAnsi"/>
          <w:color w:val="000000"/>
        </w:rPr>
      </w:pPr>
      <w:r>
        <w:rPr>
          <w:rFonts w:asciiTheme="minorHAnsi" w:hAnsiTheme="minorHAnsi"/>
          <w:color w:val="000000"/>
        </w:rPr>
        <w:t xml:space="preserve">Osnovna jedinica za proizvodnju vina je region, koji predstavlja jedinstveno geografsko područje sa približno istim agroekološkim uslovima, karakterističnim sortimentom vinove loze i tehnologijom proizvodnje, koji opredjeljuju karakteristike vina.  </w:t>
      </w:r>
    </w:p>
    <w:p w:rsidR="00626595" w:rsidRDefault="00626595" w:rsidP="00626595">
      <w:pPr>
        <w:autoSpaceDE w:val="0"/>
        <w:autoSpaceDN w:val="0"/>
        <w:adjustRightInd w:val="0"/>
        <w:ind w:firstLine="720"/>
        <w:jc w:val="both"/>
        <w:rPr>
          <w:rFonts w:asciiTheme="minorHAnsi" w:hAnsiTheme="minorHAnsi"/>
          <w:color w:val="000000"/>
        </w:rPr>
      </w:pPr>
      <w:r>
        <w:rPr>
          <w:rFonts w:asciiTheme="minorHAnsi" w:hAnsiTheme="minorHAnsi"/>
          <w:color w:val="000000"/>
        </w:rPr>
        <w:t>Regione za proizvodnju vina određuje Vlada Crne Gore na osnovu elaborata o rejonizaciji vinogradarskog područja (u daljem tekstu: Rejonizacija).</w:t>
      </w:r>
    </w:p>
    <w:p w:rsidR="00626595" w:rsidRDefault="00626595" w:rsidP="00626595">
      <w:pPr>
        <w:autoSpaceDE w:val="0"/>
        <w:autoSpaceDN w:val="0"/>
        <w:adjustRightInd w:val="0"/>
        <w:ind w:firstLine="720"/>
        <w:jc w:val="both"/>
        <w:rPr>
          <w:rFonts w:asciiTheme="minorHAnsi" w:hAnsiTheme="minorHAnsi"/>
        </w:rPr>
      </w:pPr>
      <w:r>
        <w:rPr>
          <w:rFonts w:asciiTheme="minorHAnsi" w:hAnsiTheme="minorHAnsi"/>
          <w:color w:val="000000"/>
        </w:rPr>
        <w:t xml:space="preserve">Elaborat iz stava 2 ovog člana sadrži: regione uzgoja vinove loze, </w:t>
      </w:r>
      <w:r>
        <w:rPr>
          <w:rFonts w:asciiTheme="minorHAnsi" w:hAnsiTheme="minorHAnsi"/>
        </w:rPr>
        <w:t>teritorijalne granice regiona</w:t>
      </w:r>
      <w:r>
        <w:rPr>
          <w:rFonts w:asciiTheme="minorHAnsi" w:hAnsiTheme="minorHAnsi"/>
          <w:color w:val="FF0000"/>
        </w:rPr>
        <w:t xml:space="preserve">, </w:t>
      </w:r>
      <w:r>
        <w:rPr>
          <w:rFonts w:asciiTheme="minorHAnsi" w:hAnsiTheme="minorHAnsi"/>
        </w:rPr>
        <w:t>agroekološke karakteristike, preporučene i dozvoljene sorte vinove loze, maksimalni prinos grožđa i druge karakteristike vina koje su bitne za utvrđivanje oznake porijekla i oznake geografskog porijekla.</w:t>
      </w:r>
    </w:p>
    <w:p w:rsidR="00626595" w:rsidRDefault="00626595" w:rsidP="00626595">
      <w:pPr>
        <w:autoSpaceDE w:val="0"/>
        <w:autoSpaceDN w:val="0"/>
        <w:adjustRightInd w:val="0"/>
        <w:ind w:firstLine="720"/>
        <w:jc w:val="both"/>
        <w:rPr>
          <w:rFonts w:asciiTheme="minorHAnsi" w:hAnsiTheme="minorHAnsi"/>
          <w:color w:val="000000"/>
        </w:rPr>
      </w:pPr>
      <w:r>
        <w:rPr>
          <w:rFonts w:asciiTheme="minorHAnsi" w:hAnsiTheme="minorHAnsi"/>
          <w:color w:val="000000"/>
        </w:rPr>
        <w:t xml:space="preserve">Pravna i fizička lica koja proizvode vino sa oznakom porijekla i </w:t>
      </w:r>
      <w:r>
        <w:rPr>
          <w:rFonts w:asciiTheme="minorHAnsi" w:hAnsiTheme="minorHAnsi"/>
        </w:rPr>
        <w:t>oznakom</w:t>
      </w:r>
      <w:r>
        <w:rPr>
          <w:rFonts w:asciiTheme="minorHAnsi" w:hAnsiTheme="minorHAnsi"/>
          <w:color w:val="000000"/>
        </w:rPr>
        <w:t xml:space="preserve"> geografskog porijekla, ne smiju na istoj parceli uzgajati stone sorte grožđa izmedju vinskih sorti. </w:t>
      </w:r>
    </w:p>
    <w:p w:rsidR="00626595" w:rsidRDefault="00626595" w:rsidP="00626595">
      <w:pPr>
        <w:autoSpaceDE w:val="0"/>
        <w:autoSpaceDN w:val="0"/>
        <w:adjustRightInd w:val="0"/>
        <w:ind w:firstLine="720"/>
        <w:jc w:val="both"/>
        <w:rPr>
          <w:rFonts w:asciiTheme="minorHAnsi" w:hAnsiTheme="minorHAnsi"/>
          <w:color w:val="000000"/>
        </w:rPr>
      </w:pPr>
    </w:p>
    <w:p w:rsidR="00626595" w:rsidRDefault="00626595" w:rsidP="00626595">
      <w:pPr>
        <w:jc w:val="center"/>
        <w:rPr>
          <w:rFonts w:asciiTheme="minorHAnsi" w:hAnsiTheme="minorHAnsi"/>
          <w:b/>
          <w:color w:val="000000"/>
        </w:rPr>
      </w:pPr>
      <w:r>
        <w:rPr>
          <w:rFonts w:asciiTheme="minorHAnsi" w:hAnsiTheme="minorHAnsi"/>
          <w:b/>
        </w:rPr>
        <w:t>Značenje</w:t>
      </w:r>
      <w:r>
        <w:rPr>
          <w:rFonts w:asciiTheme="minorHAnsi" w:hAnsiTheme="minorHAnsi"/>
          <w:b/>
          <w:color w:val="000000"/>
        </w:rPr>
        <w:t xml:space="preserve"> izraza </w:t>
      </w:r>
    </w:p>
    <w:p w:rsidR="00626595" w:rsidRDefault="00626595" w:rsidP="00626595">
      <w:pPr>
        <w:jc w:val="center"/>
        <w:rPr>
          <w:rFonts w:asciiTheme="minorHAnsi" w:hAnsiTheme="minorHAnsi"/>
          <w:b/>
          <w:color w:val="000000"/>
        </w:rPr>
      </w:pPr>
      <w:r>
        <w:rPr>
          <w:rFonts w:asciiTheme="minorHAnsi" w:hAnsiTheme="minorHAnsi"/>
          <w:b/>
          <w:color w:val="000000"/>
        </w:rPr>
        <w:t>Član 3</w:t>
      </w:r>
    </w:p>
    <w:p w:rsidR="00626595" w:rsidRDefault="00626595" w:rsidP="00626595">
      <w:pPr>
        <w:ind w:firstLine="720"/>
        <w:rPr>
          <w:rFonts w:asciiTheme="minorHAnsi" w:hAnsiTheme="minorHAnsi"/>
          <w:color w:val="000000"/>
        </w:rPr>
      </w:pPr>
      <w:r>
        <w:rPr>
          <w:rFonts w:asciiTheme="minorHAnsi" w:hAnsiTheme="minorHAnsi"/>
          <w:color w:val="000000"/>
        </w:rPr>
        <w:t xml:space="preserve">Izrazi upotrijebljeni u ovom zakoni imaju sljedeća značenja: </w:t>
      </w:r>
    </w:p>
    <w:p w:rsidR="00626595" w:rsidRDefault="00626595" w:rsidP="00626595">
      <w:pPr>
        <w:pStyle w:val="ListParagraph"/>
        <w:numPr>
          <w:ilvl w:val="0"/>
          <w:numId w:val="45"/>
        </w:numPr>
        <w:autoSpaceDE w:val="0"/>
        <w:autoSpaceDN w:val="0"/>
        <w:adjustRightInd w:val="0"/>
        <w:jc w:val="both"/>
        <w:rPr>
          <w:rFonts w:asciiTheme="minorHAnsi" w:hAnsiTheme="minorHAnsi"/>
          <w:sz w:val="24"/>
          <w:szCs w:val="24"/>
        </w:rPr>
      </w:pPr>
      <w:r>
        <w:rPr>
          <w:rFonts w:asciiTheme="minorHAnsi" w:hAnsiTheme="minorHAnsi"/>
          <w:b/>
          <w:sz w:val="24"/>
          <w:szCs w:val="24"/>
        </w:rPr>
        <w:t>alkoholna jačina:</w:t>
      </w:r>
    </w:p>
    <w:p w:rsidR="00626595" w:rsidRDefault="00626595" w:rsidP="00626595">
      <w:pPr>
        <w:pStyle w:val="ListParagraph"/>
        <w:numPr>
          <w:ilvl w:val="0"/>
          <w:numId w:val="46"/>
        </w:numPr>
        <w:autoSpaceDE w:val="0"/>
        <w:autoSpaceDN w:val="0"/>
        <w:adjustRightInd w:val="0"/>
        <w:jc w:val="both"/>
        <w:rPr>
          <w:rFonts w:asciiTheme="minorHAnsi" w:hAnsiTheme="minorHAnsi"/>
          <w:color w:val="000000"/>
          <w:sz w:val="24"/>
          <w:szCs w:val="24"/>
        </w:rPr>
      </w:pPr>
      <w:r>
        <w:rPr>
          <w:rFonts w:asciiTheme="minorHAnsi" w:hAnsiTheme="minorHAnsi"/>
          <w:b/>
          <w:color w:val="000000"/>
          <w:sz w:val="24"/>
          <w:szCs w:val="24"/>
        </w:rPr>
        <w:t>stvarna alkoholna jačina izražena volumenom</w:t>
      </w:r>
      <w:r>
        <w:rPr>
          <w:rFonts w:asciiTheme="minorHAnsi" w:hAnsiTheme="minorHAnsi"/>
          <w:color w:val="000000"/>
          <w:sz w:val="24"/>
          <w:szCs w:val="24"/>
        </w:rPr>
        <w:t xml:space="preserve"> je volumni udio čistog alkohola sadržan u 100 volumnih dijelova proizvoda pri temperaturi od 20°C i označava se „</w:t>
      </w:r>
      <w:r>
        <w:rPr>
          <w:rFonts w:asciiTheme="minorHAnsi" w:hAnsiTheme="minorHAnsi"/>
          <w:sz w:val="24"/>
          <w:szCs w:val="24"/>
        </w:rPr>
        <w:t xml:space="preserve">%vol.“, </w:t>
      </w:r>
    </w:p>
    <w:p w:rsidR="00626595" w:rsidRDefault="00626595" w:rsidP="00626595">
      <w:pPr>
        <w:pStyle w:val="ListParagraph"/>
        <w:numPr>
          <w:ilvl w:val="0"/>
          <w:numId w:val="46"/>
        </w:numPr>
        <w:autoSpaceDE w:val="0"/>
        <w:autoSpaceDN w:val="0"/>
        <w:adjustRightInd w:val="0"/>
        <w:jc w:val="both"/>
        <w:rPr>
          <w:rFonts w:asciiTheme="minorHAnsi" w:hAnsiTheme="minorHAnsi"/>
          <w:color w:val="000000"/>
          <w:sz w:val="24"/>
          <w:szCs w:val="24"/>
        </w:rPr>
      </w:pPr>
      <w:r>
        <w:rPr>
          <w:rFonts w:asciiTheme="minorHAnsi" w:hAnsiTheme="minorHAnsi"/>
          <w:b/>
          <w:color w:val="000000"/>
          <w:sz w:val="24"/>
          <w:szCs w:val="24"/>
        </w:rPr>
        <w:t>potencijalna alkoholna jačina izražena volumenom</w:t>
      </w:r>
      <w:r>
        <w:rPr>
          <w:rFonts w:asciiTheme="minorHAnsi" w:hAnsiTheme="minorHAnsi"/>
          <w:color w:val="000000"/>
          <w:sz w:val="24"/>
          <w:szCs w:val="24"/>
        </w:rPr>
        <w:t xml:space="preserve"> je volumni udio čistog alkohola pri temperaturi od 20°C koji bi se dobio fermentacijom ukupne količine šećera sadržane u 100 volumnih dijelova proizvoda pri toj temperaturi,</w:t>
      </w:r>
    </w:p>
    <w:p w:rsidR="00626595" w:rsidRDefault="00626595" w:rsidP="00626595">
      <w:pPr>
        <w:pStyle w:val="ListParagraph"/>
        <w:numPr>
          <w:ilvl w:val="0"/>
          <w:numId w:val="46"/>
        </w:numPr>
        <w:autoSpaceDE w:val="0"/>
        <w:autoSpaceDN w:val="0"/>
        <w:adjustRightInd w:val="0"/>
        <w:jc w:val="both"/>
        <w:rPr>
          <w:rFonts w:asciiTheme="minorHAnsi" w:hAnsiTheme="minorHAnsi"/>
          <w:color w:val="000000"/>
          <w:sz w:val="24"/>
          <w:szCs w:val="24"/>
        </w:rPr>
      </w:pPr>
      <w:r>
        <w:rPr>
          <w:rFonts w:asciiTheme="minorHAnsi" w:hAnsiTheme="minorHAnsi"/>
          <w:b/>
          <w:color w:val="000000"/>
          <w:sz w:val="24"/>
          <w:szCs w:val="24"/>
        </w:rPr>
        <w:t>ukupna alkoholna jačina izražena volumenom</w:t>
      </w:r>
      <w:r>
        <w:rPr>
          <w:rFonts w:asciiTheme="minorHAnsi" w:hAnsiTheme="minorHAnsi"/>
          <w:color w:val="000000"/>
          <w:sz w:val="24"/>
          <w:szCs w:val="24"/>
        </w:rPr>
        <w:t xml:space="preserve">  je zbir stvarne i potencijalne alkoholne jačine,</w:t>
      </w:r>
    </w:p>
    <w:p w:rsidR="00626595" w:rsidRDefault="00626595" w:rsidP="00626595">
      <w:pPr>
        <w:pStyle w:val="ListParagraph"/>
        <w:numPr>
          <w:ilvl w:val="0"/>
          <w:numId w:val="46"/>
        </w:numPr>
        <w:autoSpaceDE w:val="0"/>
        <w:autoSpaceDN w:val="0"/>
        <w:adjustRightInd w:val="0"/>
        <w:jc w:val="both"/>
        <w:rPr>
          <w:rFonts w:asciiTheme="minorHAnsi" w:hAnsiTheme="minorHAnsi"/>
          <w:color w:val="000000"/>
          <w:sz w:val="24"/>
          <w:szCs w:val="24"/>
        </w:rPr>
      </w:pPr>
      <w:r>
        <w:rPr>
          <w:rFonts w:asciiTheme="minorHAnsi" w:hAnsiTheme="minorHAnsi"/>
          <w:b/>
          <w:color w:val="000000"/>
          <w:sz w:val="24"/>
          <w:szCs w:val="24"/>
        </w:rPr>
        <w:t>prirodna alkoholna jačina izražena volumenom</w:t>
      </w:r>
      <w:r>
        <w:rPr>
          <w:rFonts w:asciiTheme="minorHAnsi" w:hAnsiTheme="minorHAnsi"/>
          <w:color w:val="000000"/>
          <w:sz w:val="24"/>
          <w:szCs w:val="24"/>
        </w:rPr>
        <w:t xml:space="preserve"> je ukupna alkoholna jačina proizvoda izražena volumenom prije bilo kakvog pojačavanja,</w:t>
      </w:r>
    </w:p>
    <w:p w:rsidR="00626595" w:rsidRDefault="00626595" w:rsidP="00626595">
      <w:pPr>
        <w:pStyle w:val="ListParagraph"/>
        <w:numPr>
          <w:ilvl w:val="0"/>
          <w:numId w:val="46"/>
        </w:numPr>
        <w:autoSpaceDE w:val="0"/>
        <w:autoSpaceDN w:val="0"/>
        <w:adjustRightInd w:val="0"/>
        <w:jc w:val="both"/>
        <w:rPr>
          <w:rFonts w:asciiTheme="minorHAnsi" w:hAnsiTheme="minorHAnsi"/>
          <w:color w:val="000000"/>
          <w:sz w:val="24"/>
          <w:szCs w:val="24"/>
        </w:rPr>
      </w:pPr>
      <w:r>
        <w:rPr>
          <w:rFonts w:asciiTheme="minorHAnsi" w:hAnsiTheme="minorHAnsi"/>
          <w:b/>
          <w:color w:val="000000"/>
          <w:sz w:val="24"/>
          <w:szCs w:val="24"/>
        </w:rPr>
        <w:t xml:space="preserve">stvarna alkoholna jačina izražena masom </w:t>
      </w:r>
      <w:r>
        <w:rPr>
          <w:rFonts w:asciiTheme="minorHAnsi" w:hAnsiTheme="minorHAnsi"/>
          <w:color w:val="000000"/>
          <w:sz w:val="24"/>
          <w:szCs w:val="24"/>
        </w:rPr>
        <w:t>su kilogrami čistog alkohola sadržani u 100 kg proizvoda,</w:t>
      </w:r>
    </w:p>
    <w:p w:rsidR="00626595" w:rsidRDefault="00626595" w:rsidP="00626595">
      <w:pPr>
        <w:pStyle w:val="ListParagraph"/>
        <w:numPr>
          <w:ilvl w:val="0"/>
          <w:numId w:val="46"/>
        </w:numPr>
        <w:autoSpaceDE w:val="0"/>
        <w:autoSpaceDN w:val="0"/>
        <w:adjustRightInd w:val="0"/>
        <w:jc w:val="both"/>
        <w:rPr>
          <w:rFonts w:asciiTheme="minorHAnsi" w:hAnsiTheme="minorHAnsi"/>
          <w:color w:val="000000"/>
          <w:sz w:val="24"/>
          <w:szCs w:val="24"/>
        </w:rPr>
      </w:pPr>
      <w:r>
        <w:rPr>
          <w:rFonts w:asciiTheme="minorHAnsi" w:hAnsiTheme="minorHAnsi"/>
          <w:b/>
          <w:color w:val="000000" w:themeColor="text1"/>
          <w:sz w:val="24"/>
          <w:szCs w:val="24"/>
        </w:rPr>
        <w:t>potencijalna alkoholna jačina izražena masom</w:t>
      </w:r>
      <w:r>
        <w:rPr>
          <w:rFonts w:asciiTheme="minorHAnsi" w:hAnsiTheme="minorHAnsi"/>
          <w:color w:val="000000" w:themeColor="text1"/>
          <w:sz w:val="24"/>
          <w:szCs w:val="24"/>
        </w:rPr>
        <w:t xml:space="preserve"> su kilogrami čistog alkohola koji bi se dobili fermentacijom ukupne količine šećera koja je sadržana u 100 kg proizvoda,</w:t>
      </w:r>
    </w:p>
    <w:p w:rsidR="00434057" w:rsidRPr="0071189F" w:rsidRDefault="00434057" w:rsidP="0071189F">
      <w:pPr>
        <w:pStyle w:val="ListParagraph"/>
        <w:numPr>
          <w:ilvl w:val="0"/>
          <w:numId w:val="44"/>
        </w:numPr>
        <w:autoSpaceDE w:val="0"/>
        <w:autoSpaceDN w:val="0"/>
        <w:adjustRightInd w:val="0"/>
        <w:rPr>
          <w:rFonts w:asciiTheme="minorHAnsi" w:hAnsiTheme="minorHAnsi"/>
          <w:color w:val="000000"/>
        </w:rPr>
      </w:pPr>
      <w:r w:rsidRPr="0071189F">
        <w:rPr>
          <w:rFonts w:asciiTheme="minorHAnsi" w:hAnsiTheme="minorHAnsi"/>
          <w:b/>
          <w:color w:val="000000"/>
        </w:rPr>
        <w:lastRenderedPageBreak/>
        <w:t>ukupna alkoholna jačina izražena masom</w:t>
      </w:r>
      <w:r w:rsidRPr="0071189F">
        <w:rPr>
          <w:rFonts w:asciiTheme="minorHAnsi" w:hAnsiTheme="minorHAnsi"/>
          <w:color w:val="000000"/>
        </w:rPr>
        <w:t xml:space="preserve">  je zbir stvarne i potencijalne alkoholne jačine.</w:t>
      </w:r>
    </w:p>
    <w:p w:rsidR="00434057" w:rsidRPr="00081D15" w:rsidRDefault="00434057" w:rsidP="00434057">
      <w:pPr>
        <w:pStyle w:val="ListParagraph"/>
        <w:numPr>
          <w:ilvl w:val="0"/>
          <w:numId w:val="11"/>
        </w:numPr>
        <w:autoSpaceDE w:val="0"/>
        <w:autoSpaceDN w:val="0"/>
        <w:adjustRightInd w:val="0"/>
        <w:jc w:val="both"/>
        <w:rPr>
          <w:rFonts w:asciiTheme="minorHAnsi" w:hAnsiTheme="minorHAnsi"/>
          <w:sz w:val="24"/>
          <w:szCs w:val="24"/>
        </w:rPr>
      </w:pPr>
      <w:r w:rsidRPr="00081D15">
        <w:rPr>
          <w:rFonts w:asciiTheme="minorHAnsi" w:hAnsiTheme="minorHAnsi"/>
          <w:b/>
          <w:sz w:val="24"/>
          <w:szCs w:val="24"/>
        </w:rPr>
        <w:t>ambalaža</w:t>
      </w:r>
      <w:r w:rsidRPr="00081D15">
        <w:rPr>
          <w:rFonts w:asciiTheme="minorHAnsi" w:hAnsiTheme="minorHAnsi"/>
          <w:sz w:val="24"/>
          <w:szCs w:val="24"/>
        </w:rPr>
        <w:t xml:space="preserve"> je posuda za kondicioniranje ili zaštitu vina;</w:t>
      </w:r>
    </w:p>
    <w:p w:rsidR="00EF19D0" w:rsidRPr="00081D15" w:rsidRDefault="002230AD" w:rsidP="008F682C">
      <w:pPr>
        <w:pStyle w:val="ListParagraph"/>
        <w:numPr>
          <w:ilvl w:val="0"/>
          <w:numId w:val="11"/>
        </w:numPr>
        <w:autoSpaceDE w:val="0"/>
        <w:autoSpaceDN w:val="0"/>
        <w:adjustRightInd w:val="0"/>
        <w:jc w:val="both"/>
        <w:rPr>
          <w:rFonts w:asciiTheme="minorHAnsi" w:hAnsiTheme="minorHAnsi"/>
          <w:color w:val="000000"/>
          <w:sz w:val="24"/>
          <w:szCs w:val="24"/>
        </w:rPr>
      </w:pPr>
      <w:r w:rsidRPr="00081D15">
        <w:rPr>
          <w:rFonts w:asciiTheme="minorHAnsi" w:hAnsiTheme="minorHAnsi"/>
          <w:b/>
          <w:color w:val="000000"/>
          <w:sz w:val="24"/>
          <w:szCs w:val="24"/>
        </w:rPr>
        <w:t>komina</w:t>
      </w:r>
      <w:r w:rsidRPr="00081D15">
        <w:rPr>
          <w:rFonts w:asciiTheme="minorHAnsi" w:hAnsiTheme="minorHAnsi"/>
          <w:color w:val="000000"/>
          <w:sz w:val="24"/>
          <w:szCs w:val="24"/>
        </w:rPr>
        <w:t xml:space="preserve"> su fermentisani ili nefermentisani ostaci koji nastaju nakon </w:t>
      </w:r>
      <w:r w:rsidRPr="00081D15">
        <w:rPr>
          <w:rFonts w:asciiTheme="minorHAnsi" w:hAnsiTheme="minorHAnsi"/>
          <w:sz w:val="24"/>
          <w:szCs w:val="24"/>
        </w:rPr>
        <w:t>presovanja s</w:t>
      </w:r>
      <w:r w:rsidRPr="00081D15">
        <w:rPr>
          <w:rFonts w:asciiTheme="minorHAnsi" w:hAnsiTheme="minorHAnsi"/>
          <w:color w:val="000000"/>
          <w:sz w:val="24"/>
          <w:szCs w:val="24"/>
        </w:rPr>
        <w:t>vježeg grožđa.</w:t>
      </w:r>
    </w:p>
    <w:p w:rsidR="00EF19D0" w:rsidRPr="00081D15" w:rsidRDefault="002230AD" w:rsidP="008F682C">
      <w:pPr>
        <w:pStyle w:val="ListParagraph"/>
        <w:numPr>
          <w:ilvl w:val="0"/>
          <w:numId w:val="11"/>
        </w:numPr>
        <w:autoSpaceDE w:val="0"/>
        <w:autoSpaceDN w:val="0"/>
        <w:adjustRightInd w:val="0"/>
        <w:jc w:val="both"/>
        <w:rPr>
          <w:rFonts w:asciiTheme="minorHAnsi" w:hAnsiTheme="minorHAnsi"/>
          <w:color w:val="000000"/>
          <w:sz w:val="24"/>
          <w:szCs w:val="24"/>
        </w:rPr>
      </w:pPr>
      <w:r w:rsidRPr="00081D15">
        <w:rPr>
          <w:rFonts w:asciiTheme="minorHAnsi" w:hAnsiTheme="minorHAnsi"/>
          <w:b/>
          <w:color w:val="000000"/>
          <w:sz w:val="24"/>
          <w:szCs w:val="24"/>
        </w:rPr>
        <w:t xml:space="preserve"> koncentrovani sok od grožđa</w:t>
      </w:r>
      <w:r w:rsidRPr="00081D15">
        <w:rPr>
          <w:rFonts w:asciiTheme="minorHAnsi" w:hAnsiTheme="minorHAnsi"/>
          <w:color w:val="000000"/>
          <w:sz w:val="24"/>
          <w:szCs w:val="24"/>
        </w:rPr>
        <w:t xml:space="preserve"> je nekaramelizovani sok od grožđa čija stvarna alkoholna jačina ne smije biti veća od 1% vol., a dobija se djelimičnom dehidratacijom soka od grožđa, bilo kojim odobrenim postupkom, osim neposrednim zagrijavanjem, tako da vrijednost izmjerena na refraktrometru pri temperaturi od 20°C nije manja od 50,9%;</w:t>
      </w:r>
    </w:p>
    <w:p w:rsidR="002230AD" w:rsidRPr="00081D15" w:rsidRDefault="002230AD" w:rsidP="008F682C">
      <w:pPr>
        <w:pStyle w:val="ListParagraph"/>
        <w:numPr>
          <w:ilvl w:val="0"/>
          <w:numId w:val="11"/>
        </w:numPr>
        <w:autoSpaceDE w:val="0"/>
        <w:autoSpaceDN w:val="0"/>
        <w:adjustRightInd w:val="0"/>
        <w:spacing w:after="0" w:line="240" w:lineRule="auto"/>
        <w:jc w:val="both"/>
        <w:rPr>
          <w:rFonts w:asciiTheme="minorHAnsi" w:hAnsiTheme="minorHAnsi"/>
          <w:color w:val="000000"/>
          <w:sz w:val="24"/>
          <w:szCs w:val="24"/>
        </w:rPr>
      </w:pPr>
      <w:r w:rsidRPr="00081D15">
        <w:rPr>
          <w:rFonts w:asciiTheme="minorHAnsi" w:hAnsiTheme="minorHAnsi"/>
          <w:b/>
          <w:color w:val="000000"/>
          <w:sz w:val="24"/>
          <w:szCs w:val="24"/>
        </w:rPr>
        <w:t>kuve (franc. Cuvée)</w:t>
      </w:r>
      <w:r w:rsidRPr="00081D15">
        <w:rPr>
          <w:rFonts w:asciiTheme="minorHAnsi" w:hAnsiTheme="minorHAnsi"/>
          <w:color w:val="000000"/>
          <w:sz w:val="24"/>
          <w:szCs w:val="24"/>
        </w:rPr>
        <w:t xml:space="preserve"> je proizvod koji je namijenjen pripremi posebne vrste pjenušavih vina od: </w:t>
      </w:r>
    </w:p>
    <w:p w:rsidR="002230AD" w:rsidRPr="00081D15" w:rsidRDefault="002230AD" w:rsidP="002E59AC">
      <w:pPr>
        <w:pStyle w:val="CM42"/>
        <w:ind w:firstLine="720"/>
        <w:rPr>
          <w:rFonts w:asciiTheme="minorHAnsi" w:hAnsiTheme="minorHAnsi"/>
          <w:color w:val="000000"/>
        </w:rPr>
      </w:pPr>
      <w:r w:rsidRPr="00081D15">
        <w:rPr>
          <w:rFonts w:asciiTheme="minorHAnsi" w:hAnsiTheme="minorHAnsi"/>
          <w:color w:val="000000"/>
        </w:rPr>
        <w:t xml:space="preserve">- šire od grožđa, </w:t>
      </w:r>
    </w:p>
    <w:p w:rsidR="002230AD" w:rsidRPr="00081D15" w:rsidRDefault="002230AD" w:rsidP="002E59AC">
      <w:pPr>
        <w:pStyle w:val="CM42"/>
        <w:spacing w:before="60"/>
        <w:ind w:firstLine="720"/>
        <w:rPr>
          <w:rFonts w:asciiTheme="minorHAnsi" w:hAnsiTheme="minorHAnsi"/>
          <w:color w:val="000000"/>
        </w:rPr>
      </w:pPr>
      <w:r w:rsidRPr="00081D15">
        <w:rPr>
          <w:rFonts w:asciiTheme="minorHAnsi" w:hAnsiTheme="minorHAnsi"/>
          <w:color w:val="000000"/>
        </w:rPr>
        <w:t xml:space="preserve">- vina, ili </w:t>
      </w:r>
    </w:p>
    <w:p w:rsidR="00EF19D0" w:rsidRPr="00081D15" w:rsidRDefault="001C62A3" w:rsidP="002E59AC">
      <w:pPr>
        <w:pStyle w:val="CM42"/>
        <w:spacing w:before="60"/>
        <w:ind w:firstLine="720"/>
        <w:rPr>
          <w:rFonts w:asciiTheme="minorHAnsi" w:hAnsiTheme="minorHAnsi"/>
          <w:color w:val="000000"/>
        </w:rPr>
      </w:pPr>
      <w:r w:rsidRPr="00081D15">
        <w:rPr>
          <w:rFonts w:asciiTheme="minorHAnsi" w:hAnsiTheme="minorHAnsi"/>
          <w:color w:val="000000"/>
        </w:rPr>
        <w:t>-</w:t>
      </w:r>
      <w:r w:rsidR="002230AD" w:rsidRPr="00081D15">
        <w:rPr>
          <w:rFonts w:asciiTheme="minorHAnsi" w:hAnsiTheme="minorHAnsi"/>
          <w:color w:val="000000"/>
        </w:rPr>
        <w:t xml:space="preserve"> mješavine više vrsta šire i/ili vina različitih osobina; </w:t>
      </w:r>
    </w:p>
    <w:p w:rsidR="00EF19D0" w:rsidRPr="00081D15" w:rsidRDefault="00EF19D0" w:rsidP="008F682C">
      <w:pPr>
        <w:pStyle w:val="ListParagraph"/>
        <w:numPr>
          <w:ilvl w:val="0"/>
          <w:numId w:val="11"/>
        </w:numPr>
        <w:autoSpaceDE w:val="0"/>
        <w:autoSpaceDN w:val="0"/>
        <w:adjustRightInd w:val="0"/>
        <w:spacing w:after="0"/>
        <w:jc w:val="both"/>
        <w:rPr>
          <w:rFonts w:asciiTheme="minorHAnsi" w:hAnsiTheme="minorHAnsi"/>
          <w:color w:val="000000"/>
          <w:sz w:val="24"/>
          <w:szCs w:val="24"/>
        </w:rPr>
      </w:pPr>
      <w:r w:rsidRPr="00081D15">
        <w:rPr>
          <w:rFonts w:asciiTheme="minorHAnsi" w:hAnsiTheme="minorHAnsi"/>
          <w:b/>
          <w:color w:val="000000"/>
          <w:sz w:val="24"/>
          <w:szCs w:val="24"/>
        </w:rPr>
        <w:t xml:space="preserve">lot </w:t>
      </w:r>
      <w:r w:rsidRPr="00081D15">
        <w:rPr>
          <w:rFonts w:asciiTheme="minorHAnsi" w:hAnsiTheme="minorHAnsi"/>
          <w:sz w:val="24"/>
          <w:szCs w:val="24"/>
        </w:rPr>
        <w:t xml:space="preserve">je </w:t>
      </w:r>
      <w:r w:rsidR="008162C8" w:rsidRPr="00081D15">
        <w:rPr>
          <w:rFonts w:asciiTheme="minorHAnsi" w:hAnsiTheme="minorHAnsi"/>
          <w:sz w:val="24"/>
          <w:szCs w:val="24"/>
        </w:rPr>
        <w:t>ukupna količina</w:t>
      </w:r>
      <w:r w:rsidRPr="00081D15">
        <w:rPr>
          <w:rFonts w:asciiTheme="minorHAnsi" w:hAnsiTheme="minorHAnsi"/>
          <w:sz w:val="24"/>
          <w:szCs w:val="24"/>
        </w:rPr>
        <w:t xml:space="preserve"> proizvoda koj</w:t>
      </w:r>
      <w:r w:rsidR="008162C8" w:rsidRPr="00081D15">
        <w:rPr>
          <w:rFonts w:asciiTheme="minorHAnsi" w:hAnsiTheme="minorHAnsi"/>
          <w:sz w:val="24"/>
          <w:szCs w:val="24"/>
        </w:rPr>
        <w:t>a</w:t>
      </w:r>
      <w:r w:rsidRPr="00081D15">
        <w:rPr>
          <w:rFonts w:asciiTheme="minorHAnsi" w:hAnsiTheme="minorHAnsi"/>
          <w:sz w:val="24"/>
          <w:szCs w:val="24"/>
        </w:rPr>
        <w:t xml:space="preserve"> je proizveden</w:t>
      </w:r>
      <w:r w:rsidR="008162C8" w:rsidRPr="00081D15">
        <w:rPr>
          <w:rFonts w:asciiTheme="minorHAnsi" w:hAnsiTheme="minorHAnsi"/>
          <w:sz w:val="24"/>
          <w:szCs w:val="24"/>
        </w:rPr>
        <w:t>a i</w:t>
      </w:r>
      <w:r w:rsidRPr="00081D15">
        <w:rPr>
          <w:rFonts w:asciiTheme="minorHAnsi" w:hAnsiTheme="minorHAnsi"/>
          <w:sz w:val="24"/>
          <w:szCs w:val="24"/>
        </w:rPr>
        <w:t xml:space="preserve"> pakovan</w:t>
      </w:r>
      <w:r w:rsidR="008162C8" w:rsidRPr="00081D15">
        <w:rPr>
          <w:rFonts w:asciiTheme="minorHAnsi" w:hAnsiTheme="minorHAnsi"/>
          <w:sz w:val="24"/>
          <w:szCs w:val="24"/>
        </w:rPr>
        <w:t>a u</w:t>
      </w:r>
      <w:r w:rsidRPr="00081D15">
        <w:rPr>
          <w:rFonts w:asciiTheme="minorHAnsi" w:hAnsiTheme="minorHAnsi"/>
          <w:sz w:val="24"/>
          <w:szCs w:val="24"/>
        </w:rPr>
        <w:t xml:space="preserve"> indentičnim </w:t>
      </w:r>
      <w:r w:rsidR="008162C8" w:rsidRPr="00081D15">
        <w:rPr>
          <w:rFonts w:asciiTheme="minorHAnsi" w:hAnsiTheme="minorHAnsi"/>
          <w:sz w:val="24"/>
          <w:szCs w:val="24"/>
        </w:rPr>
        <w:t>uslovima</w:t>
      </w:r>
      <w:r w:rsidRPr="00081D15">
        <w:rPr>
          <w:rFonts w:asciiTheme="minorHAnsi" w:hAnsiTheme="minorHAnsi"/>
          <w:sz w:val="24"/>
          <w:szCs w:val="24"/>
        </w:rPr>
        <w:t>;</w:t>
      </w:r>
    </w:p>
    <w:p w:rsidR="00EF19D0" w:rsidRPr="00081D15" w:rsidRDefault="00EF19D0" w:rsidP="008F682C">
      <w:pPr>
        <w:pStyle w:val="ListParagraph"/>
        <w:numPr>
          <w:ilvl w:val="0"/>
          <w:numId w:val="11"/>
        </w:numPr>
        <w:autoSpaceDE w:val="0"/>
        <w:autoSpaceDN w:val="0"/>
        <w:adjustRightInd w:val="0"/>
        <w:jc w:val="both"/>
        <w:rPr>
          <w:rFonts w:asciiTheme="minorHAnsi" w:hAnsiTheme="minorHAnsi"/>
          <w:color w:val="000000"/>
          <w:sz w:val="24"/>
          <w:szCs w:val="24"/>
        </w:rPr>
      </w:pPr>
      <w:r w:rsidRPr="00081D15">
        <w:rPr>
          <w:rFonts w:asciiTheme="minorHAnsi" w:hAnsiTheme="minorHAnsi"/>
          <w:b/>
          <w:color w:val="000000"/>
          <w:sz w:val="24"/>
          <w:szCs w:val="24"/>
        </w:rPr>
        <w:t>pike   (frnc. Piquette)</w:t>
      </w:r>
      <w:r w:rsidRPr="00081D15">
        <w:rPr>
          <w:rFonts w:asciiTheme="minorHAnsi" w:hAnsiTheme="minorHAnsi"/>
          <w:color w:val="000000"/>
          <w:sz w:val="24"/>
          <w:szCs w:val="24"/>
        </w:rPr>
        <w:t xml:space="preserve"> je proizvod dobijen: </w:t>
      </w:r>
    </w:p>
    <w:p w:rsidR="00EF19D0" w:rsidRPr="00081D15" w:rsidRDefault="00EF19D0" w:rsidP="00EF19D0">
      <w:pPr>
        <w:pStyle w:val="ListParagraph"/>
        <w:autoSpaceDE w:val="0"/>
        <w:autoSpaceDN w:val="0"/>
        <w:adjustRightInd w:val="0"/>
        <w:jc w:val="both"/>
        <w:rPr>
          <w:rFonts w:asciiTheme="minorHAnsi" w:hAnsiTheme="minorHAnsi"/>
          <w:color w:val="000000"/>
          <w:sz w:val="24"/>
          <w:szCs w:val="24"/>
        </w:rPr>
      </w:pPr>
      <w:r w:rsidRPr="00081D15">
        <w:rPr>
          <w:rFonts w:asciiTheme="minorHAnsi" w:hAnsiTheme="minorHAnsi"/>
          <w:color w:val="000000"/>
          <w:sz w:val="24"/>
          <w:szCs w:val="24"/>
        </w:rPr>
        <w:t xml:space="preserve"> -  fermentacijom neobrađene komine macerirane u vodi, ili  </w:t>
      </w:r>
    </w:p>
    <w:p w:rsidR="00EF19D0" w:rsidRPr="00081D15" w:rsidRDefault="00EF19D0" w:rsidP="00EF19D0">
      <w:pPr>
        <w:pStyle w:val="ListParagraph"/>
        <w:autoSpaceDE w:val="0"/>
        <w:autoSpaceDN w:val="0"/>
        <w:adjustRightInd w:val="0"/>
        <w:jc w:val="both"/>
        <w:rPr>
          <w:rFonts w:asciiTheme="minorHAnsi" w:hAnsiTheme="minorHAnsi"/>
          <w:color w:val="000000"/>
          <w:sz w:val="24"/>
          <w:szCs w:val="24"/>
        </w:rPr>
      </w:pPr>
      <w:r w:rsidRPr="00081D15">
        <w:rPr>
          <w:rFonts w:asciiTheme="minorHAnsi" w:hAnsiTheme="minorHAnsi"/>
          <w:color w:val="000000"/>
          <w:sz w:val="24"/>
          <w:szCs w:val="24"/>
        </w:rPr>
        <w:t>-   ispiranjem fermentisane komine vodom;</w:t>
      </w:r>
    </w:p>
    <w:p w:rsidR="00B8327F" w:rsidRPr="00081D15" w:rsidRDefault="00B8327F" w:rsidP="008F682C">
      <w:pPr>
        <w:pStyle w:val="ListParagraph"/>
        <w:numPr>
          <w:ilvl w:val="0"/>
          <w:numId w:val="11"/>
        </w:numPr>
        <w:autoSpaceDE w:val="0"/>
        <w:autoSpaceDN w:val="0"/>
        <w:adjustRightInd w:val="0"/>
        <w:jc w:val="both"/>
        <w:rPr>
          <w:rFonts w:asciiTheme="minorHAnsi" w:hAnsiTheme="minorHAnsi"/>
          <w:sz w:val="24"/>
          <w:szCs w:val="24"/>
        </w:rPr>
      </w:pPr>
      <w:r w:rsidRPr="00081D15">
        <w:rPr>
          <w:rFonts w:asciiTheme="minorHAnsi" w:hAnsiTheme="minorHAnsi"/>
          <w:b/>
          <w:color w:val="000000"/>
          <w:sz w:val="24"/>
          <w:szCs w:val="24"/>
        </w:rPr>
        <w:t>prekalemljivanje</w:t>
      </w:r>
      <w:r w:rsidRPr="00081D15">
        <w:rPr>
          <w:rFonts w:asciiTheme="minorHAnsi" w:hAnsiTheme="minorHAnsi"/>
          <w:color w:val="000000"/>
          <w:sz w:val="24"/>
          <w:szCs w:val="24"/>
        </w:rPr>
        <w:t xml:space="preserve"> je kalemljenje vinove loze koja je već bila kalemljena;</w:t>
      </w:r>
    </w:p>
    <w:p w:rsidR="00B8327F" w:rsidRPr="00081D15" w:rsidRDefault="00C1622A" w:rsidP="008F682C">
      <w:pPr>
        <w:pStyle w:val="ListParagraph"/>
        <w:numPr>
          <w:ilvl w:val="0"/>
          <w:numId w:val="11"/>
        </w:numPr>
        <w:autoSpaceDE w:val="0"/>
        <w:autoSpaceDN w:val="0"/>
        <w:adjustRightInd w:val="0"/>
        <w:jc w:val="both"/>
        <w:rPr>
          <w:rFonts w:asciiTheme="minorHAnsi" w:hAnsiTheme="minorHAnsi"/>
          <w:color w:val="000000"/>
          <w:sz w:val="24"/>
          <w:szCs w:val="24"/>
        </w:rPr>
      </w:pPr>
      <w:r w:rsidRPr="00081D15">
        <w:rPr>
          <w:rFonts w:asciiTheme="minorHAnsi" w:hAnsiTheme="minorHAnsi"/>
          <w:b/>
          <w:sz w:val="24"/>
          <w:szCs w:val="24"/>
        </w:rPr>
        <w:t>p</w:t>
      </w:r>
      <w:r w:rsidR="00B8327F" w:rsidRPr="00081D15">
        <w:rPr>
          <w:rFonts w:asciiTheme="minorHAnsi" w:hAnsiTheme="minorHAnsi"/>
          <w:b/>
          <w:sz w:val="24"/>
          <w:szCs w:val="24"/>
        </w:rPr>
        <w:t>redpakovani proizvod</w:t>
      </w:r>
      <w:r w:rsidR="00B8327F" w:rsidRPr="00081D15">
        <w:rPr>
          <w:rFonts w:asciiTheme="minorHAnsi" w:hAnsiTheme="minorHAnsi"/>
          <w:sz w:val="24"/>
          <w:szCs w:val="24"/>
        </w:rPr>
        <w:t xml:space="preserve"> je </w:t>
      </w:r>
      <w:r w:rsidRPr="00081D15">
        <w:rPr>
          <w:rFonts w:asciiTheme="minorHAnsi" w:hAnsiTheme="minorHAnsi"/>
          <w:sz w:val="24"/>
          <w:szCs w:val="24"/>
        </w:rPr>
        <w:t xml:space="preserve">proizvod koji je </w:t>
      </w:r>
      <w:r w:rsidR="00B8327F" w:rsidRPr="00081D15">
        <w:rPr>
          <w:rFonts w:asciiTheme="minorHAnsi" w:hAnsiTheme="minorHAnsi"/>
          <w:sz w:val="24"/>
          <w:szCs w:val="24"/>
        </w:rPr>
        <w:t xml:space="preserve">namijenjen krajnjem potrošaču, a sastoji se od proizvoda i ambalaže u kojoj je upakovan </w:t>
      </w:r>
      <w:r w:rsidRPr="00081D15">
        <w:rPr>
          <w:rFonts w:asciiTheme="minorHAnsi" w:hAnsiTheme="minorHAnsi"/>
          <w:sz w:val="24"/>
          <w:szCs w:val="24"/>
        </w:rPr>
        <w:t>s</w:t>
      </w:r>
      <w:r w:rsidR="00850A7A" w:rsidRPr="00081D15">
        <w:rPr>
          <w:rFonts w:asciiTheme="minorHAnsi" w:hAnsiTheme="minorHAnsi"/>
          <w:sz w:val="24"/>
          <w:szCs w:val="24"/>
        </w:rPr>
        <w:t>a</w:t>
      </w:r>
      <w:r w:rsidRPr="00081D15">
        <w:rPr>
          <w:rFonts w:asciiTheme="minorHAnsi" w:hAnsiTheme="minorHAnsi"/>
          <w:sz w:val="24"/>
          <w:szCs w:val="24"/>
        </w:rPr>
        <w:t xml:space="preserve"> tim da </w:t>
      </w:r>
      <w:r w:rsidR="00B8327F" w:rsidRPr="00081D15">
        <w:rPr>
          <w:rFonts w:asciiTheme="minorHAnsi" w:hAnsiTheme="minorHAnsi"/>
          <w:sz w:val="24"/>
          <w:szCs w:val="24"/>
        </w:rPr>
        <w:t>sadržaj ne može biti promijenjen, osim u slučaju da je ambalaža otvorena ili oštećena</w:t>
      </w:r>
      <w:r w:rsidRPr="00081D15">
        <w:rPr>
          <w:rFonts w:asciiTheme="minorHAnsi" w:hAnsiTheme="minorHAnsi"/>
          <w:sz w:val="24"/>
          <w:szCs w:val="24"/>
        </w:rPr>
        <w:t xml:space="preserve"> i koji je označen obaveznim podacima na etiketi;</w:t>
      </w:r>
    </w:p>
    <w:p w:rsidR="00B8327F" w:rsidRPr="00081D15" w:rsidRDefault="00B8327F" w:rsidP="008F682C">
      <w:pPr>
        <w:pStyle w:val="ListParagraph"/>
        <w:numPr>
          <w:ilvl w:val="0"/>
          <w:numId w:val="11"/>
        </w:numPr>
        <w:autoSpaceDE w:val="0"/>
        <w:autoSpaceDN w:val="0"/>
        <w:adjustRightInd w:val="0"/>
        <w:jc w:val="both"/>
        <w:rPr>
          <w:rFonts w:asciiTheme="minorHAnsi" w:hAnsiTheme="minorHAnsi"/>
          <w:color w:val="000000"/>
          <w:sz w:val="24"/>
          <w:szCs w:val="24"/>
        </w:rPr>
      </w:pPr>
      <w:r w:rsidRPr="00081D15">
        <w:rPr>
          <w:rFonts w:asciiTheme="minorHAnsi" w:hAnsiTheme="minorHAnsi"/>
          <w:b/>
          <w:color w:val="000000"/>
          <w:sz w:val="24"/>
          <w:szCs w:val="24"/>
        </w:rPr>
        <w:t>sadnja</w:t>
      </w:r>
      <w:r w:rsidRPr="00081D15">
        <w:rPr>
          <w:rFonts w:asciiTheme="minorHAnsi" w:hAnsiTheme="minorHAnsi"/>
          <w:color w:val="000000"/>
          <w:sz w:val="24"/>
          <w:szCs w:val="24"/>
        </w:rPr>
        <w:t xml:space="preserve"> je sadnja vinove loze ili dijelova vinove loze kalemljene ili ne kalemljene,  radi  proizvodnje grožđa ili podizanja matičnog zasada za proizvodnju loznih kalemova;</w:t>
      </w:r>
    </w:p>
    <w:p w:rsidR="00B8327F" w:rsidRPr="00081D15" w:rsidRDefault="00B8327F" w:rsidP="008F682C">
      <w:pPr>
        <w:pStyle w:val="ListParagraph"/>
        <w:numPr>
          <w:ilvl w:val="0"/>
          <w:numId w:val="11"/>
        </w:numPr>
        <w:autoSpaceDE w:val="0"/>
        <w:autoSpaceDN w:val="0"/>
        <w:adjustRightInd w:val="0"/>
        <w:spacing w:before="60" w:after="60"/>
        <w:jc w:val="both"/>
        <w:rPr>
          <w:rFonts w:asciiTheme="minorHAnsi" w:hAnsiTheme="minorHAnsi"/>
          <w:color w:val="000000"/>
          <w:sz w:val="24"/>
          <w:szCs w:val="24"/>
        </w:rPr>
      </w:pPr>
      <w:r w:rsidRPr="00081D15">
        <w:rPr>
          <w:rFonts w:asciiTheme="minorHAnsi" w:hAnsiTheme="minorHAnsi"/>
          <w:b/>
          <w:color w:val="000000"/>
          <w:sz w:val="24"/>
          <w:szCs w:val="24"/>
        </w:rPr>
        <w:t>svježe grožđe</w:t>
      </w:r>
      <w:r w:rsidRPr="00081D15">
        <w:rPr>
          <w:rFonts w:asciiTheme="minorHAnsi" w:hAnsiTheme="minorHAnsi"/>
          <w:color w:val="000000"/>
          <w:sz w:val="24"/>
          <w:szCs w:val="24"/>
        </w:rPr>
        <w:t xml:space="preserve"> je plod vinove loze koji se koristi za proizvodnju vina, sazrio ili djelimično prosušen, </w:t>
      </w:r>
      <w:r w:rsidRPr="00081D15">
        <w:rPr>
          <w:rFonts w:asciiTheme="minorHAnsi" w:hAnsiTheme="minorHAnsi"/>
          <w:sz w:val="24"/>
          <w:szCs w:val="24"/>
        </w:rPr>
        <w:t>može biti muljan ili presovan (cijeđen) uobičajenim postupcima u proizvodnji vina i može spontano</w:t>
      </w:r>
      <w:r w:rsidRPr="00081D15">
        <w:rPr>
          <w:rFonts w:asciiTheme="minorHAnsi" w:hAnsiTheme="minorHAnsi"/>
          <w:color w:val="000000"/>
          <w:sz w:val="24"/>
          <w:szCs w:val="24"/>
        </w:rPr>
        <w:t xml:space="preserve"> započeti alkoholnu fermentaciju;</w:t>
      </w:r>
    </w:p>
    <w:p w:rsidR="00B8327F" w:rsidRPr="00081D15" w:rsidRDefault="00B8327F" w:rsidP="008F682C">
      <w:pPr>
        <w:pStyle w:val="ListParagraph"/>
        <w:numPr>
          <w:ilvl w:val="0"/>
          <w:numId w:val="11"/>
        </w:numPr>
        <w:autoSpaceDE w:val="0"/>
        <w:autoSpaceDN w:val="0"/>
        <w:adjustRightInd w:val="0"/>
        <w:spacing w:before="60" w:after="60"/>
        <w:jc w:val="both"/>
        <w:rPr>
          <w:rFonts w:asciiTheme="minorHAnsi" w:hAnsiTheme="minorHAnsi"/>
          <w:color w:val="000000"/>
          <w:sz w:val="24"/>
          <w:szCs w:val="24"/>
        </w:rPr>
      </w:pPr>
      <w:r w:rsidRPr="00081D15">
        <w:rPr>
          <w:rFonts w:asciiTheme="minorHAnsi" w:hAnsiTheme="minorHAnsi"/>
          <w:b/>
          <w:color w:val="000000"/>
          <w:sz w:val="24"/>
          <w:szCs w:val="24"/>
        </w:rPr>
        <w:t>sok od grožđa</w:t>
      </w:r>
      <w:r w:rsidRPr="00081D15">
        <w:rPr>
          <w:rFonts w:asciiTheme="minorHAnsi" w:hAnsiTheme="minorHAnsi"/>
          <w:color w:val="000000"/>
          <w:sz w:val="24"/>
          <w:szCs w:val="24"/>
        </w:rPr>
        <w:t xml:space="preserve"> je tečni proizvod, nefermentisan, koji je prikladan za fermentaciju I čija stvarna alkoholna jačina  ne smije biti veća od 1 % vol.dobijen: </w:t>
      </w:r>
    </w:p>
    <w:p w:rsidR="00B8327F" w:rsidRPr="00081D15" w:rsidRDefault="00B8327F" w:rsidP="00B8327F">
      <w:pPr>
        <w:pStyle w:val="CM42"/>
        <w:spacing w:before="60" w:after="60"/>
        <w:ind w:firstLine="720"/>
        <w:rPr>
          <w:rFonts w:asciiTheme="minorHAnsi" w:hAnsiTheme="minorHAnsi"/>
          <w:color w:val="000000"/>
        </w:rPr>
      </w:pPr>
      <w:r w:rsidRPr="00081D15">
        <w:rPr>
          <w:rFonts w:asciiTheme="minorHAnsi" w:hAnsiTheme="minorHAnsi"/>
          <w:color w:val="000000"/>
        </w:rPr>
        <w:t xml:space="preserve">- odgovarajućim postupkom, koji je odmah pogodan za potrošnju, </w:t>
      </w:r>
    </w:p>
    <w:p w:rsidR="00B8327F" w:rsidRPr="00081D15" w:rsidRDefault="00B8327F" w:rsidP="00721A7B">
      <w:pPr>
        <w:pStyle w:val="CM42"/>
        <w:spacing w:before="60" w:after="60"/>
        <w:ind w:left="360" w:firstLine="360"/>
        <w:rPr>
          <w:rFonts w:asciiTheme="minorHAnsi" w:hAnsiTheme="minorHAnsi"/>
          <w:color w:val="000000"/>
        </w:rPr>
      </w:pPr>
      <w:r w:rsidRPr="00081D15">
        <w:rPr>
          <w:rFonts w:asciiTheme="minorHAnsi" w:hAnsiTheme="minorHAnsi"/>
          <w:color w:val="000000"/>
        </w:rPr>
        <w:t xml:space="preserve">- od svježeg grožđa ili od šire ili razređivanjem  koncentrovane šire ili koncentrovanog soka odgrožđa; </w:t>
      </w:r>
    </w:p>
    <w:p w:rsidR="00657B72" w:rsidRPr="00081D15" w:rsidRDefault="00657B72" w:rsidP="008F682C">
      <w:pPr>
        <w:pStyle w:val="ListParagraph"/>
        <w:numPr>
          <w:ilvl w:val="0"/>
          <w:numId w:val="11"/>
        </w:numPr>
        <w:autoSpaceDE w:val="0"/>
        <w:autoSpaceDN w:val="0"/>
        <w:adjustRightInd w:val="0"/>
        <w:jc w:val="both"/>
        <w:rPr>
          <w:rFonts w:asciiTheme="minorHAnsi" w:hAnsiTheme="minorHAnsi"/>
          <w:color w:val="000000"/>
          <w:sz w:val="24"/>
          <w:szCs w:val="24"/>
        </w:rPr>
      </w:pPr>
      <w:r w:rsidRPr="00081D15">
        <w:rPr>
          <w:rFonts w:asciiTheme="minorHAnsi" w:hAnsiTheme="minorHAnsi"/>
          <w:b/>
          <w:sz w:val="24"/>
          <w:szCs w:val="24"/>
        </w:rPr>
        <w:t>tržišna godina je</w:t>
      </w:r>
      <w:r w:rsidRPr="00081D15">
        <w:rPr>
          <w:rFonts w:asciiTheme="minorHAnsi" w:hAnsiTheme="minorHAnsi"/>
          <w:sz w:val="24"/>
          <w:szCs w:val="24"/>
        </w:rPr>
        <w:t xml:space="preserve"> godina proizvodnje proizvoda od vinove loze, koja počinje 1.  avgusta, a završava se 31. jula;</w:t>
      </w:r>
    </w:p>
    <w:p w:rsidR="00657B72" w:rsidRPr="00081D15" w:rsidRDefault="00657B72" w:rsidP="008F682C">
      <w:pPr>
        <w:pStyle w:val="ListParagraph"/>
        <w:numPr>
          <w:ilvl w:val="0"/>
          <w:numId w:val="11"/>
        </w:numPr>
        <w:autoSpaceDE w:val="0"/>
        <w:autoSpaceDN w:val="0"/>
        <w:adjustRightInd w:val="0"/>
        <w:jc w:val="both"/>
        <w:rPr>
          <w:rFonts w:asciiTheme="minorHAnsi" w:hAnsiTheme="minorHAnsi"/>
          <w:color w:val="000000"/>
          <w:sz w:val="24"/>
          <w:szCs w:val="24"/>
        </w:rPr>
      </w:pPr>
      <w:r w:rsidRPr="00081D15">
        <w:rPr>
          <w:rFonts w:asciiTheme="minorHAnsi" w:hAnsiTheme="minorHAnsi"/>
          <w:b/>
          <w:color w:val="000000"/>
          <w:sz w:val="24"/>
          <w:szCs w:val="24"/>
        </w:rPr>
        <w:t>vino pojačano za destilaciju</w:t>
      </w:r>
      <w:r w:rsidRPr="00081D15">
        <w:rPr>
          <w:rFonts w:asciiTheme="minorHAnsi" w:hAnsiTheme="minorHAnsi"/>
          <w:color w:val="000000"/>
          <w:sz w:val="24"/>
          <w:szCs w:val="24"/>
        </w:rPr>
        <w:t xml:space="preserve"> je proizvod:   </w:t>
      </w:r>
    </w:p>
    <w:p w:rsidR="00657B72" w:rsidRPr="00081D15" w:rsidRDefault="00657B72" w:rsidP="008F682C">
      <w:pPr>
        <w:pStyle w:val="ListParagraph"/>
        <w:numPr>
          <w:ilvl w:val="0"/>
          <w:numId w:val="12"/>
        </w:numPr>
        <w:autoSpaceDE w:val="0"/>
        <w:autoSpaceDN w:val="0"/>
        <w:adjustRightInd w:val="0"/>
        <w:jc w:val="both"/>
        <w:rPr>
          <w:rFonts w:asciiTheme="minorHAnsi" w:hAnsiTheme="minorHAnsi"/>
          <w:color w:val="000000"/>
          <w:sz w:val="24"/>
          <w:szCs w:val="24"/>
        </w:rPr>
      </w:pPr>
      <w:r w:rsidRPr="00081D15">
        <w:rPr>
          <w:rFonts w:asciiTheme="minorHAnsi" w:hAnsiTheme="minorHAnsi"/>
          <w:color w:val="000000"/>
          <w:sz w:val="24"/>
          <w:szCs w:val="24"/>
        </w:rPr>
        <w:t>koji ima stvarnu alkoholnu jačinu od 18 % vol. do 24 % vol.,</w:t>
      </w:r>
    </w:p>
    <w:p w:rsidR="00657B72" w:rsidRPr="00081D15" w:rsidRDefault="00657B72" w:rsidP="008F682C">
      <w:pPr>
        <w:pStyle w:val="ListParagraph"/>
        <w:numPr>
          <w:ilvl w:val="0"/>
          <w:numId w:val="12"/>
        </w:numPr>
        <w:autoSpaceDE w:val="0"/>
        <w:autoSpaceDN w:val="0"/>
        <w:adjustRightInd w:val="0"/>
        <w:jc w:val="both"/>
        <w:rPr>
          <w:rFonts w:asciiTheme="minorHAnsi" w:hAnsiTheme="minorHAnsi"/>
          <w:color w:val="000000"/>
          <w:sz w:val="24"/>
          <w:szCs w:val="24"/>
        </w:rPr>
      </w:pPr>
      <w:r w:rsidRPr="00081D15">
        <w:rPr>
          <w:rFonts w:asciiTheme="minorHAnsi" w:hAnsiTheme="minorHAnsi"/>
          <w:color w:val="000000"/>
          <w:sz w:val="24"/>
          <w:szCs w:val="24"/>
        </w:rPr>
        <w:t xml:space="preserve">koji se dobija isključivo tako da se vinu bez ostatka šećera doda nerektifikovani proizvod dobijen destilacijom vina, stvarne alkoholne jačine od maksimalno 86 % vol. ili </w:t>
      </w:r>
    </w:p>
    <w:p w:rsidR="00657B72" w:rsidRPr="00081D15" w:rsidRDefault="00850A7A" w:rsidP="008F682C">
      <w:pPr>
        <w:pStyle w:val="ListParagraph"/>
        <w:numPr>
          <w:ilvl w:val="0"/>
          <w:numId w:val="12"/>
        </w:numPr>
        <w:autoSpaceDE w:val="0"/>
        <w:autoSpaceDN w:val="0"/>
        <w:adjustRightInd w:val="0"/>
        <w:jc w:val="both"/>
        <w:rPr>
          <w:rFonts w:asciiTheme="minorHAnsi" w:hAnsiTheme="minorHAnsi"/>
          <w:color w:val="000000"/>
          <w:sz w:val="24"/>
          <w:szCs w:val="24"/>
        </w:rPr>
      </w:pPr>
      <w:r w:rsidRPr="00081D15">
        <w:rPr>
          <w:rFonts w:asciiTheme="minorHAnsi" w:hAnsiTheme="minorHAnsi"/>
          <w:color w:val="000000"/>
          <w:sz w:val="24"/>
          <w:szCs w:val="24"/>
        </w:rPr>
        <w:t xml:space="preserve">koji </w:t>
      </w:r>
      <w:r w:rsidR="00657B72" w:rsidRPr="00081D15">
        <w:rPr>
          <w:rFonts w:asciiTheme="minorHAnsi" w:hAnsiTheme="minorHAnsi"/>
          <w:color w:val="000000"/>
          <w:sz w:val="24"/>
          <w:szCs w:val="24"/>
        </w:rPr>
        <w:t xml:space="preserve">ima sadržaj isparljivih kisjelina izraženih kao </w:t>
      </w:r>
      <w:r w:rsidR="00657B72" w:rsidRPr="00081D15">
        <w:rPr>
          <w:rFonts w:asciiTheme="minorHAnsi" w:hAnsiTheme="minorHAnsi"/>
          <w:sz w:val="24"/>
          <w:szCs w:val="24"/>
        </w:rPr>
        <w:t>sirćetna</w:t>
      </w:r>
      <w:r w:rsidR="00657B72" w:rsidRPr="00081D15">
        <w:rPr>
          <w:rFonts w:asciiTheme="minorHAnsi" w:hAnsiTheme="minorHAnsi"/>
          <w:color w:val="000000"/>
          <w:sz w:val="24"/>
          <w:szCs w:val="24"/>
        </w:rPr>
        <w:t xml:space="preserve"> kiselina do maksimalno 1,5 g/L;</w:t>
      </w:r>
    </w:p>
    <w:p w:rsidR="005839F3" w:rsidRPr="00081D15" w:rsidRDefault="005839F3" w:rsidP="008F682C">
      <w:pPr>
        <w:pStyle w:val="ListParagraph"/>
        <w:numPr>
          <w:ilvl w:val="0"/>
          <w:numId w:val="11"/>
        </w:numPr>
        <w:autoSpaceDE w:val="0"/>
        <w:autoSpaceDN w:val="0"/>
        <w:adjustRightInd w:val="0"/>
        <w:jc w:val="both"/>
        <w:rPr>
          <w:rFonts w:asciiTheme="minorHAnsi" w:hAnsiTheme="minorHAnsi"/>
          <w:color w:val="000000"/>
          <w:sz w:val="24"/>
          <w:szCs w:val="24"/>
        </w:rPr>
      </w:pPr>
      <w:r w:rsidRPr="00081D15">
        <w:rPr>
          <w:rFonts w:asciiTheme="minorHAnsi" w:hAnsiTheme="minorHAnsi"/>
          <w:b/>
          <w:color w:val="000000"/>
          <w:sz w:val="24"/>
          <w:szCs w:val="24"/>
        </w:rPr>
        <w:t>vinski talog</w:t>
      </w:r>
      <w:r w:rsidRPr="00081D15">
        <w:rPr>
          <w:rFonts w:asciiTheme="minorHAnsi" w:hAnsiTheme="minorHAnsi"/>
          <w:color w:val="000000"/>
          <w:sz w:val="24"/>
          <w:szCs w:val="24"/>
        </w:rPr>
        <w:t xml:space="preserve"> su ostaci: </w:t>
      </w:r>
    </w:p>
    <w:p w:rsidR="005839F3" w:rsidRPr="00081D15" w:rsidRDefault="005839F3" w:rsidP="008F682C">
      <w:pPr>
        <w:pStyle w:val="ListParagraph"/>
        <w:numPr>
          <w:ilvl w:val="0"/>
          <w:numId w:val="12"/>
        </w:numPr>
        <w:autoSpaceDE w:val="0"/>
        <w:autoSpaceDN w:val="0"/>
        <w:adjustRightInd w:val="0"/>
        <w:jc w:val="both"/>
        <w:rPr>
          <w:rFonts w:asciiTheme="minorHAnsi" w:hAnsiTheme="minorHAnsi"/>
          <w:color w:val="000000"/>
          <w:sz w:val="24"/>
          <w:szCs w:val="24"/>
        </w:rPr>
      </w:pPr>
      <w:r w:rsidRPr="00081D15">
        <w:rPr>
          <w:rFonts w:asciiTheme="minorHAnsi" w:hAnsiTheme="minorHAnsi"/>
          <w:color w:val="000000"/>
          <w:sz w:val="24"/>
          <w:szCs w:val="24"/>
        </w:rPr>
        <w:lastRenderedPageBreak/>
        <w:t xml:space="preserve">koji se talože u posudama koje sadrže vino nakon fermentacije, tokom skladištenja ili nakon dopuštene obrade, </w:t>
      </w:r>
    </w:p>
    <w:p w:rsidR="005839F3" w:rsidRPr="00081D15" w:rsidRDefault="005839F3" w:rsidP="008F682C">
      <w:pPr>
        <w:pStyle w:val="ListParagraph"/>
        <w:numPr>
          <w:ilvl w:val="0"/>
          <w:numId w:val="12"/>
        </w:numPr>
        <w:autoSpaceDE w:val="0"/>
        <w:autoSpaceDN w:val="0"/>
        <w:adjustRightInd w:val="0"/>
        <w:jc w:val="both"/>
        <w:rPr>
          <w:rFonts w:asciiTheme="minorHAnsi" w:hAnsiTheme="minorHAnsi"/>
          <w:color w:val="000000"/>
          <w:sz w:val="24"/>
          <w:szCs w:val="24"/>
        </w:rPr>
      </w:pPr>
      <w:r w:rsidRPr="00081D15">
        <w:rPr>
          <w:rFonts w:asciiTheme="minorHAnsi" w:hAnsiTheme="minorHAnsi"/>
          <w:color w:val="000000"/>
          <w:sz w:val="24"/>
          <w:szCs w:val="24"/>
        </w:rPr>
        <w:t>koji nastaju filtriranjem ili centrifugiranjem proizvoda iz</w:t>
      </w:r>
      <w:r w:rsidR="00850A7A" w:rsidRPr="00081D15">
        <w:rPr>
          <w:rFonts w:asciiTheme="minorHAnsi" w:hAnsiTheme="minorHAnsi"/>
          <w:sz w:val="24"/>
          <w:szCs w:val="24"/>
        </w:rPr>
        <w:t>al. 1 i 3</w:t>
      </w:r>
      <w:r w:rsidRPr="00081D15">
        <w:rPr>
          <w:rFonts w:asciiTheme="minorHAnsi" w:hAnsiTheme="minorHAnsi"/>
          <w:color w:val="000000"/>
          <w:sz w:val="24"/>
          <w:szCs w:val="24"/>
        </w:rPr>
        <w:t xml:space="preserve"> ove tačke, </w:t>
      </w:r>
    </w:p>
    <w:p w:rsidR="00657B72" w:rsidRPr="00081D15" w:rsidRDefault="005839F3" w:rsidP="008F682C">
      <w:pPr>
        <w:pStyle w:val="ListParagraph"/>
        <w:numPr>
          <w:ilvl w:val="0"/>
          <w:numId w:val="12"/>
        </w:numPr>
        <w:autoSpaceDE w:val="0"/>
        <w:autoSpaceDN w:val="0"/>
        <w:adjustRightInd w:val="0"/>
        <w:jc w:val="both"/>
        <w:rPr>
          <w:rFonts w:asciiTheme="minorHAnsi" w:hAnsiTheme="minorHAnsi"/>
          <w:color w:val="000000"/>
          <w:sz w:val="24"/>
          <w:szCs w:val="24"/>
        </w:rPr>
      </w:pPr>
      <w:r w:rsidRPr="00081D15">
        <w:rPr>
          <w:rFonts w:asciiTheme="minorHAnsi" w:hAnsiTheme="minorHAnsi"/>
          <w:color w:val="000000"/>
          <w:sz w:val="24"/>
          <w:szCs w:val="24"/>
        </w:rPr>
        <w:t>koji se talože u posudama koje sadrže širu tokom skladištenja ili nakon dopuštene obrade;</w:t>
      </w:r>
    </w:p>
    <w:p w:rsidR="00EF19D0" w:rsidRPr="00081D15" w:rsidRDefault="00C1622A" w:rsidP="008F682C">
      <w:pPr>
        <w:pStyle w:val="ListParagraph"/>
        <w:numPr>
          <w:ilvl w:val="0"/>
          <w:numId w:val="11"/>
        </w:numPr>
        <w:autoSpaceDE w:val="0"/>
        <w:autoSpaceDN w:val="0"/>
        <w:adjustRightInd w:val="0"/>
        <w:jc w:val="both"/>
        <w:rPr>
          <w:rFonts w:asciiTheme="minorHAnsi" w:hAnsiTheme="minorHAnsi"/>
          <w:sz w:val="24"/>
          <w:szCs w:val="24"/>
        </w:rPr>
      </w:pPr>
      <w:r w:rsidRPr="00081D15">
        <w:rPr>
          <w:rFonts w:asciiTheme="minorHAnsi" w:hAnsiTheme="minorHAnsi"/>
          <w:b/>
          <w:sz w:val="24"/>
          <w:szCs w:val="24"/>
        </w:rPr>
        <w:t>u</w:t>
      </w:r>
      <w:r w:rsidR="005839F3" w:rsidRPr="00081D15">
        <w:rPr>
          <w:rFonts w:asciiTheme="minorHAnsi" w:hAnsiTheme="minorHAnsi"/>
          <w:b/>
          <w:sz w:val="24"/>
          <w:szCs w:val="24"/>
        </w:rPr>
        <w:t>pakovani proizvod</w:t>
      </w:r>
      <w:r w:rsidR="005839F3" w:rsidRPr="00081D15">
        <w:rPr>
          <w:rFonts w:asciiTheme="minorHAnsi" w:hAnsiTheme="minorHAnsi"/>
          <w:sz w:val="24"/>
          <w:szCs w:val="24"/>
        </w:rPr>
        <w:t xml:space="preserve"> je proizvod koji je sadržan u ambalaži, </w:t>
      </w:r>
      <w:r w:rsidR="008162C8" w:rsidRPr="00081D15">
        <w:rPr>
          <w:rFonts w:asciiTheme="minorHAnsi" w:hAnsiTheme="minorHAnsi"/>
          <w:sz w:val="24"/>
          <w:szCs w:val="24"/>
        </w:rPr>
        <w:t xml:space="preserve">radi stavljanja u promet i </w:t>
      </w:r>
      <w:r w:rsidRPr="00081D15">
        <w:rPr>
          <w:rFonts w:asciiTheme="minorHAnsi" w:hAnsiTheme="minorHAnsi"/>
          <w:sz w:val="24"/>
          <w:szCs w:val="24"/>
        </w:rPr>
        <w:t>koji je označen obaveznim podacima na etiketi</w:t>
      </w:r>
      <w:r w:rsidR="005839F3" w:rsidRPr="00081D15">
        <w:rPr>
          <w:rFonts w:asciiTheme="minorHAnsi" w:hAnsiTheme="minorHAnsi"/>
          <w:sz w:val="24"/>
          <w:szCs w:val="24"/>
        </w:rPr>
        <w:t>;</w:t>
      </w:r>
    </w:p>
    <w:p w:rsidR="005839F3" w:rsidRPr="00081D15" w:rsidRDefault="005839F3" w:rsidP="008F682C">
      <w:pPr>
        <w:pStyle w:val="ListParagraph"/>
        <w:numPr>
          <w:ilvl w:val="0"/>
          <w:numId w:val="11"/>
        </w:numPr>
        <w:autoSpaceDE w:val="0"/>
        <w:autoSpaceDN w:val="0"/>
        <w:adjustRightInd w:val="0"/>
        <w:spacing w:before="60" w:after="60"/>
        <w:jc w:val="both"/>
        <w:rPr>
          <w:rFonts w:asciiTheme="minorHAnsi" w:hAnsiTheme="minorHAnsi"/>
          <w:color w:val="000000"/>
          <w:sz w:val="24"/>
          <w:szCs w:val="24"/>
        </w:rPr>
      </w:pPr>
      <w:r w:rsidRPr="00081D15">
        <w:rPr>
          <w:rFonts w:asciiTheme="minorHAnsi" w:hAnsiTheme="minorHAnsi"/>
          <w:b/>
          <w:color w:val="000000"/>
          <w:sz w:val="24"/>
          <w:szCs w:val="24"/>
        </w:rPr>
        <w:t xml:space="preserve">šira </w:t>
      </w:r>
      <w:r w:rsidRPr="00081D15">
        <w:rPr>
          <w:rFonts w:asciiTheme="minorHAnsi" w:hAnsiTheme="minorHAnsi"/>
          <w:b/>
          <w:sz w:val="24"/>
          <w:szCs w:val="24"/>
        </w:rPr>
        <w:t>(mošt)</w:t>
      </w:r>
      <w:r w:rsidRPr="00081D15">
        <w:rPr>
          <w:rFonts w:asciiTheme="minorHAnsi" w:hAnsiTheme="minorHAnsi"/>
          <w:b/>
          <w:color w:val="000000"/>
          <w:sz w:val="24"/>
          <w:szCs w:val="24"/>
        </w:rPr>
        <w:t xml:space="preserve"> od svježeg grožđa čije je vrenje zaustavljeno dodavanjem alkohola </w:t>
      </w:r>
      <w:r w:rsidR="002230AD" w:rsidRPr="00081D15">
        <w:rPr>
          <w:rFonts w:asciiTheme="minorHAnsi" w:hAnsiTheme="minorHAnsi"/>
          <w:color w:val="000000"/>
          <w:sz w:val="24"/>
          <w:szCs w:val="24"/>
        </w:rPr>
        <w:t xml:space="preserve">je proizvod: </w:t>
      </w:r>
    </w:p>
    <w:p w:rsidR="005839F3" w:rsidRPr="00081D15" w:rsidRDefault="005839F3" w:rsidP="005839F3">
      <w:pPr>
        <w:autoSpaceDE w:val="0"/>
        <w:autoSpaceDN w:val="0"/>
        <w:adjustRightInd w:val="0"/>
        <w:spacing w:before="60" w:after="60"/>
        <w:ind w:left="360"/>
        <w:jc w:val="both"/>
        <w:rPr>
          <w:rFonts w:asciiTheme="minorHAnsi" w:hAnsiTheme="minorHAnsi"/>
          <w:color w:val="000000"/>
        </w:rPr>
      </w:pPr>
      <w:r w:rsidRPr="00081D15">
        <w:rPr>
          <w:rFonts w:asciiTheme="minorHAnsi" w:hAnsiTheme="minorHAnsi"/>
          <w:color w:val="000000"/>
        </w:rPr>
        <w:t xml:space="preserve">-    </w:t>
      </w:r>
      <w:r w:rsidR="002230AD" w:rsidRPr="00081D15">
        <w:rPr>
          <w:rFonts w:asciiTheme="minorHAnsi" w:hAnsiTheme="minorHAnsi"/>
          <w:color w:val="000000"/>
        </w:rPr>
        <w:t xml:space="preserve">koji ima stvarnu alkoholnu jačinu od 12 % vol. do 15 % vol., </w:t>
      </w:r>
    </w:p>
    <w:p w:rsidR="005839F3" w:rsidRPr="00081D15" w:rsidRDefault="005839F3" w:rsidP="005839F3">
      <w:pPr>
        <w:autoSpaceDE w:val="0"/>
        <w:autoSpaceDN w:val="0"/>
        <w:adjustRightInd w:val="0"/>
        <w:spacing w:before="60" w:after="60"/>
        <w:ind w:left="360"/>
        <w:jc w:val="both"/>
        <w:rPr>
          <w:rFonts w:asciiTheme="minorHAnsi" w:hAnsiTheme="minorHAnsi"/>
        </w:rPr>
      </w:pPr>
      <w:r w:rsidRPr="00081D15">
        <w:rPr>
          <w:rFonts w:asciiTheme="minorHAnsi" w:hAnsiTheme="minorHAnsi"/>
          <w:color w:val="000000"/>
        </w:rPr>
        <w:t xml:space="preserve">-  </w:t>
      </w:r>
      <w:r w:rsidR="002230AD" w:rsidRPr="00081D15">
        <w:rPr>
          <w:rFonts w:asciiTheme="minorHAnsi" w:hAnsiTheme="minorHAnsi"/>
          <w:color w:val="000000"/>
        </w:rPr>
        <w:t xml:space="preserve">koji se dobija od nefermentisane šire prirodne alkoholne jačine od najmanje 8,5 % vol., dobijene </w:t>
      </w:r>
      <w:r w:rsidR="002230AD" w:rsidRPr="00081D15">
        <w:rPr>
          <w:rFonts w:asciiTheme="minorHAnsi" w:hAnsiTheme="minorHAnsi"/>
        </w:rPr>
        <w:t>isključivo od sorti vinove loze iz člana</w:t>
      </w:r>
      <w:r w:rsidR="00EF19D0" w:rsidRPr="00081D15">
        <w:rPr>
          <w:rFonts w:asciiTheme="minorHAnsi" w:hAnsiTheme="minorHAnsi"/>
        </w:rPr>
        <w:t xml:space="preserve"> 21 ovog zakona</w:t>
      </w:r>
      <w:r w:rsidR="002230AD" w:rsidRPr="00081D15">
        <w:rPr>
          <w:rFonts w:asciiTheme="minorHAnsi" w:hAnsiTheme="minorHAnsi"/>
        </w:rPr>
        <w:t xml:space="preserve"> dodavanjem, </w:t>
      </w:r>
    </w:p>
    <w:p w:rsidR="005839F3" w:rsidRPr="00081D15" w:rsidRDefault="005839F3" w:rsidP="005839F3">
      <w:pPr>
        <w:autoSpaceDE w:val="0"/>
        <w:autoSpaceDN w:val="0"/>
        <w:adjustRightInd w:val="0"/>
        <w:spacing w:before="60" w:after="60"/>
        <w:ind w:left="360"/>
        <w:jc w:val="both"/>
        <w:rPr>
          <w:rFonts w:asciiTheme="minorHAnsi" w:hAnsiTheme="minorHAnsi"/>
          <w:color w:val="000000"/>
        </w:rPr>
      </w:pPr>
      <w:r w:rsidRPr="00081D15">
        <w:rPr>
          <w:rFonts w:asciiTheme="minorHAnsi" w:hAnsiTheme="minorHAnsi"/>
        </w:rPr>
        <w:t xml:space="preserve">-  </w:t>
      </w:r>
      <w:r w:rsidR="002230AD" w:rsidRPr="00081D15">
        <w:rPr>
          <w:rFonts w:asciiTheme="minorHAnsi" w:hAnsiTheme="minorHAnsi"/>
          <w:color w:val="000000"/>
        </w:rPr>
        <w:t xml:space="preserve">neutralnog alkohola vinskog porijekla, uključujući alkohol dobijen destilacijom prosušenog grožđa alkoholne jačine od najmanje 96 % vol. ili </w:t>
      </w:r>
    </w:p>
    <w:p w:rsidR="002230AD" w:rsidRPr="00081D15" w:rsidRDefault="005839F3" w:rsidP="005839F3">
      <w:pPr>
        <w:autoSpaceDE w:val="0"/>
        <w:autoSpaceDN w:val="0"/>
        <w:adjustRightInd w:val="0"/>
        <w:spacing w:before="60" w:after="60"/>
        <w:ind w:left="360"/>
        <w:jc w:val="both"/>
        <w:rPr>
          <w:rFonts w:asciiTheme="minorHAnsi" w:hAnsiTheme="minorHAnsi"/>
          <w:color w:val="000000"/>
        </w:rPr>
      </w:pPr>
      <w:r w:rsidRPr="00081D15">
        <w:rPr>
          <w:rFonts w:asciiTheme="minorHAnsi" w:hAnsiTheme="minorHAnsi"/>
          <w:color w:val="000000"/>
        </w:rPr>
        <w:t xml:space="preserve">-    </w:t>
      </w:r>
      <w:r w:rsidR="002230AD" w:rsidRPr="00081D15">
        <w:rPr>
          <w:rFonts w:asciiTheme="minorHAnsi" w:hAnsiTheme="minorHAnsi"/>
          <w:color w:val="000000"/>
        </w:rPr>
        <w:t>nerektifikovanog proizvoda dobijenog destilacijom vina čija je alkoholna jačina od 52 % vol. do 80 % vol.</w:t>
      </w:r>
    </w:p>
    <w:p w:rsidR="002230AD" w:rsidRDefault="002230AD" w:rsidP="001C62A3">
      <w:pPr>
        <w:autoSpaceDE w:val="0"/>
        <w:autoSpaceDN w:val="0"/>
        <w:adjustRightInd w:val="0"/>
        <w:jc w:val="both"/>
        <w:rPr>
          <w:rFonts w:asciiTheme="minorHAnsi" w:hAnsiTheme="minorHAnsi"/>
          <w:color w:val="000000"/>
        </w:rPr>
      </w:pPr>
    </w:p>
    <w:p w:rsidR="00676776" w:rsidRPr="002230AD" w:rsidRDefault="00293A3B" w:rsidP="00676776">
      <w:pPr>
        <w:autoSpaceDE w:val="0"/>
        <w:autoSpaceDN w:val="0"/>
        <w:adjustRightInd w:val="0"/>
        <w:jc w:val="center"/>
        <w:rPr>
          <w:rFonts w:asciiTheme="minorHAnsi" w:hAnsiTheme="minorHAnsi"/>
          <w:b/>
          <w:color w:val="000000"/>
        </w:rPr>
      </w:pPr>
      <w:r>
        <w:rPr>
          <w:rFonts w:asciiTheme="minorHAnsi" w:hAnsiTheme="minorHAnsi"/>
          <w:b/>
          <w:color w:val="000000"/>
        </w:rPr>
        <w:t xml:space="preserve">II. </w:t>
      </w:r>
      <w:r w:rsidR="00CA4F2A">
        <w:rPr>
          <w:rFonts w:asciiTheme="minorHAnsi" w:hAnsiTheme="minorHAnsi"/>
          <w:b/>
          <w:color w:val="000000"/>
        </w:rPr>
        <w:t>VRSTE PROIZVODA</w:t>
      </w:r>
      <w:r w:rsidRPr="00727DC7">
        <w:rPr>
          <w:rFonts w:asciiTheme="minorHAnsi" w:hAnsiTheme="minorHAnsi"/>
          <w:b/>
          <w:color w:val="000000"/>
        </w:rPr>
        <w:t xml:space="preserve"> OD </w:t>
      </w:r>
      <w:r w:rsidR="00986FDC">
        <w:rPr>
          <w:rFonts w:asciiTheme="minorHAnsi" w:hAnsiTheme="minorHAnsi"/>
          <w:b/>
          <w:color w:val="000000"/>
        </w:rPr>
        <w:t xml:space="preserve">GROŽĐA </w:t>
      </w:r>
    </w:p>
    <w:p w:rsidR="001C62A3" w:rsidRDefault="001C62A3" w:rsidP="001C62A3">
      <w:pPr>
        <w:autoSpaceDE w:val="0"/>
        <w:autoSpaceDN w:val="0"/>
        <w:adjustRightInd w:val="0"/>
        <w:rPr>
          <w:rFonts w:asciiTheme="minorHAnsi" w:hAnsiTheme="minorHAnsi"/>
          <w:b/>
          <w:bCs/>
          <w:color w:val="000000"/>
        </w:rPr>
      </w:pPr>
    </w:p>
    <w:p w:rsidR="00293A3B" w:rsidRDefault="00CA4F2A" w:rsidP="00676776">
      <w:pPr>
        <w:autoSpaceDE w:val="0"/>
        <w:autoSpaceDN w:val="0"/>
        <w:adjustRightInd w:val="0"/>
        <w:jc w:val="center"/>
        <w:rPr>
          <w:rFonts w:asciiTheme="minorHAnsi" w:hAnsiTheme="minorHAnsi"/>
          <w:b/>
          <w:bCs/>
          <w:color w:val="000000"/>
        </w:rPr>
      </w:pPr>
      <w:r>
        <w:rPr>
          <w:rFonts w:asciiTheme="minorHAnsi" w:hAnsiTheme="minorHAnsi"/>
          <w:b/>
          <w:bCs/>
          <w:color w:val="000000"/>
        </w:rPr>
        <w:t>Vino</w:t>
      </w:r>
    </w:p>
    <w:p w:rsidR="00676776" w:rsidRPr="001A46A1" w:rsidRDefault="00676776" w:rsidP="001A46A1">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CA4F2A">
        <w:rPr>
          <w:rFonts w:asciiTheme="minorHAnsi" w:hAnsiTheme="minorHAnsi"/>
          <w:b/>
          <w:bCs/>
          <w:color w:val="000000"/>
        </w:rPr>
        <w:t>4</w:t>
      </w:r>
    </w:p>
    <w:p w:rsidR="00A17480" w:rsidRDefault="00676776" w:rsidP="00A17480">
      <w:pPr>
        <w:pStyle w:val="CM42"/>
        <w:spacing w:before="60" w:after="60"/>
        <w:ind w:firstLine="720"/>
        <w:jc w:val="both"/>
        <w:rPr>
          <w:rFonts w:asciiTheme="minorHAnsi" w:hAnsiTheme="minorHAnsi"/>
          <w:color w:val="000000"/>
        </w:rPr>
      </w:pPr>
      <w:r w:rsidRPr="00727DC7">
        <w:rPr>
          <w:rFonts w:asciiTheme="minorHAnsi" w:hAnsiTheme="minorHAnsi"/>
          <w:color w:val="000000"/>
        </w:rPr>
        <w:t xml:space="preserve">Vino je proizvod dobijen isključivo potpunom ili djelimičnom alkoholnom fermentacijom izmuljanog ili cijelog svježeg grožđa ili </w:t>
      </w:r>
      <w:r w:rsidR="0090026C">
        <w:rPr>
          <w:rFonts w:asciiTheme="minorHAnsi" w:hAnsiTheme="minorHAnsi"/>
          <w:color w:val="000000"/>
        </w:rPr>
        <w:t>šir</w:t>
      </w:r>
      <w:r w:rsidR="00A17480">
        <w:rPr>
          <w:rFonts w:asciiTheme="minorHAnsi" w:hAnsiTheme="minorHAnsi"/>
          <w:color w:val="000000"/>
        </w:rPr>
        <w:t>e:</w:t>
      </w:r>
    </w:p>
    <w:p w:rsidR="00A17480" w:rsidRDefault="00676776" w:rsidP="005C6D94">
      <w:pPr>
        <w:pStyle w:val="CM42"/>
        <w:numPr>
          <w:ilvl w:val="0"/>
          <w:numId w:val="17"/>
        </w:numPr>
        <w:spacing w:before="60" w:after="60"/>
        <w:ind w:left="426" w:hanging="426"/>
        <w:jc w:val="both"/>
        <w:rPr>
          <w:rFonts w:asciiTheme="minorHAnsi" w:hAnsiTheme="minorHAnsi"/>
          <w:color w:val="000000"/>
        </w:rPr>
      </w:pPr>
      <w:r w:rsidRPr="00A17480">
        <w:rPr>
          <w:rFonts w:asciiTheme="minorHAnsi" w:hAnsiTheme="minorHAnsi"/>
          <w:color w:val="000000"/>
        </w:rPr>
        <w:t>nakon pr</w:t>
      </w:r>
      <w:r w:rsidR="00C550B8" w:rsidRPr="00A17480">
        <w:rPr>
          <w:rFonts w:asciiTheme="minorHAnsi" w:hAnsiTheme="minorHAnsi"/>
          <w:color w:val="000000"/>
        </w:rPr>
        <w:t>imjenedo</w:t>
      </w:r>
      <w:r w:rsidR="00293A3B" w:rsidRPr="00A17480">
        <w:rPr>
          <w:rFonts w:asciiTheme="minorHAnsi" w:hAnsiTheme="minorHAnsi"/>
          <w:color w:val="000000"/>
        </w:rPr>
        <w:t>puštenih</w:t>
      </w:r>
      <w:r w:rsidR="00C550B8" w:rsidRPr="00A17480">
        <w:rPr>
          <w:rFonts w:asciiTheme="minorHAnsi" w:hAnsiTheme="minorHAnsi"/>
          <w:color w:val="000000"/>
        </w:rPr>
        <w:t xml:space="preserve"> enoloških </w:t>
      </w:r>
      <w:r w:rsidRPr="00A17480">
        <w:rPr>
          <w:rFonts w:asciiTheme="minorHAnsi" w:hAnsiTheme="minorHAnsi"/>
          <w:color w:val="000000"/>
        </w:rPr>
        <w:t>postupaka</w:t>
      </w:r>
      <w:r w:rsidR="00C550B8" w:rsidRPr="00A17480">
        <w:rPr>
          <w:rFonts w:asciiTheme="minorHAnsi" w:hAnsiTheme="minorHAnsi"/>
          <w:color w:val="000000"/>
        </w:rPr>
        <w:t xml:space="preserve">, </w:t>
      </w:r>
      <w:r w:rsidR="00293A3B" w:rsidRPr="00A17480">
        <w:rPr>
          <w:rFonts w:asciiTheme="minorHAnsi" w:hAnsiTheme="minorHAnsi"/>
          <w:color w:val="000000"/>
        </w:rPr>
        <w:t xml:space="preserve">a </w:t>
      </w:r>
      <w:r w:rsidRPr="00A17480">
        <w:rPr>
          <w:rFonts w:asciiTheme="minorHAnsi" w:hAnsiTheme="minorHAnsi"/>
          <w:color w:val="000000"/>
        </w:rPr>
        <w:t>ima stvarnu alkoholnu jačina od najmanje 8,5 % vol.</w:t>
      </w:r>
      <w:r w:rsidR="00293A3B" w:rsidRPr="00A17480">
        <w:rPr>
          <w:rFonts w:asciiTheme="minorHAnsi" w:hAnsiTheme="minorHAnsi"/>
          <w:color w:val="000000"/>
        </w:rPr>
        <w:t>,</w:t>
      </w:r>
      <w:r w:rsidR="00C550B8" w:rsidRPr="00A17480">
        <w:rPr>
          <w:rFonts w:asciiTheme="minorHAnsi" w:hAnsiTheme="minorHAnsi"/>
          <w:color w:val="000000"/>
        </w:rPr>
        <w:t>ukoliko</w:t>
      </w:r>
      <w:r w:rsidRPr="00A17480">
        <w:rPr>
          <w:rFonts w:asciiTheme="minorHAnsi" w:hAnsiTheme="minorHAnsi"/>
          <w:color w:val="000000"/>
        </w:rPr>
        <w:t xml:space="preserve"> je proizvedeno od grožđa ubranog isključiv</w:t>
      </w:r>
      <w:r w:rsidR="00C550B8" w:rsidRPr="00A17480">
        <w:rPr>
          <w:rFonts w:asciiTheme="minorHAnsi" w:hAnsiTheme="minorHAnsi"/>
          <w:color w:val="000000"/>
        </w:rPr>
        <w:t>o u vinogradarskim zonama A i B</w:t>
      </w:r>
      <w:r w:rsidRPr="00A17480">
        <w:rPr>
          <w:rFonts w:asciiTheme="minorHAnsi" w:hAnsiTheme="minorHAnsi"/>
          <w:color w:val="000000"/>
        </w:rPr>
        <w:t xml:space="preserve">, </w:t>
      </w:r>
      <w:r w:rsidR="00127459" w:rsidRPr="00A17480">
        <w:rPr>
          <w:rFonts w:asciiTheme="minorHAnsi" w:hAnsiTheme="minorHAnsi"/>
          <w:color w:val="000000"/>
        </w:rPr>
        <w:t>odnosno</w:t>
      </w:r>
      <w:r w:rsidRPr="00A17480">
        <w:rPr>
          <w:rFonts w:asciiTheme="minorHAnsi" w:hAnsiTheme="minorHAnsi"/>
          <w:color w:val="000000"/>
        </w:rPr>
        <w:t xml:space="preserve"> najmanje 9 % vol. </w:t>
      </w:r>
      <w:r w:rsidR="00C550B8" w:rsidRPr="00A17480">
        <w:rPr>
          <w:rFonts w:asciiTheme="minorHAnsi" w:hAnsiTheme="minorHAnsi"/>
          <w:color w:val="000000"/>
        </w:rPr>
        <w:t xml:space="preserve">ukoliko je proizvedeno od grožđa ubranog u </w:t>
      </w:r>
      <w:r w:rsidRPr="00A17480">
        <w:rPr>
          <w:rFonts w:asciiTheme="minorHAnsi" w:hAnsiTheme="minorHAnsi"/>
          <w:color w:val="000000"/>
        </w:rPr>
        <w:t>drugi</w:t>
      </w:r>
      <w:r w:rsidR="00C550B8" w:rsidRPr="00A17480">
        <w:rPr>
          <w:rFonts w:asciiTheme="minorHAnsi" w:hAnsiTheme="minorHAnsi"/>
          <w:color w:val="000000"/>
        </w:rPr>
        <w:t>m</w:t>
      </w:r>
      <w:r w:rsidRPr="00A17480">
        <w:rPr>
          <w:rFonts w:asciiTheme="minorHAnsi" w:hAnsiTheme="minorHAnsi"/>
          <w:color w:val="000000"/>
        </w:rPr>
        <w:t xml:space="preserve"> vinogradarski</w:t>
      </w:r>
      <w:r w:rsidR="00C550B8" w:rsidRPr="00A17480">
        <w:rPr>
          <w:rFonts w:asciiTheme="minorHAnsi" w:hAnsiTheme="minorHAnsi"/>
          <w:color w:val="000000"/>
        </w:rPr>
        <w:t>m</w:t>
      </w:r>
      <w:r w:rsidRPr="00A17480">
        <w:rPr>
          <w:rFonts w:asciiTheme="minorHAnsi" w:hAnsiTheme="minorHAnsi"/>
          <w:color w:val="000000"/>
        </w:rPr>
        <w:t xml:space="preserve"> zona</w:t>
      </w:r>
      <w:r w:rsidR="00C550B8" w:rsidRPr="00A17480">
        <w:rPr>
          <w:rFonts w:asciiTheme="minorHAnsi" w:hAnsiTheme="minorHAnsi"/>
          <w:color w:val="000000"/>
        </w:rPr>
        <w:t>ma</w:t>
      </w:r>
      <w:r w:rsidR="006055C5" w:rsidRPr="00A17480">
        <w:rPr>
          <w:rFonts w:asciiTheme="minorHAnsi" w:hAnsiTheme="minorHAnsi"/>
          <w:color w:val="000000"/>
        </w:rPr>
        <w:t>,</w:t>
      </w:r>
    </w:p>
    <w:p w:rsidR="00A17480" w:rsidRDefault="00127459" w:rsidP="005C6D94">
      <w:pPr>
        <w:pStyle w:val="CM42"/>
        <w:numPr>
          <w:ilvl w:val="0"/>
          <w:numId w:val="17"/>
        </w:numPr>
        <w:spacing w:before="60" w:after="60"/>
        <w:ind w:left="426" w:hanging="426"/>
        <w:jc w:val="both"/>
        <w:rPr>
          <w:rFonts w:asciiTheme="minorHAnsi" w:hAnsiTheme="minorHAnsi"/>
          <w:color w:val="000000"/>
        </w:rPr>
      </w:pPr>
      <w:r w:rsidRPr="00A17480">
        <w:rPr>
          <w:rFonts w:asciiTheme="minorHAnsi" w:hAnsiTheme="minorHAnsi"/>
          <w:color w:val="000000"/>
        </w:rPr>
        <w:t xml:space="preserve">nakon primjene dozvoljenih enoloških postupaka, kad nosi zaštićenu oznaku porijekla ili zaštićenu oznaku geografskog porijekla, </w:t>
      </w:r>
      <w:r w:rsidR="00676776" w:rsidRPr="00A17480">
        <w:rPr>
          <w:rFonts w:asciiTheme="minorHAnsi" w:hAnsiTheme="minorHAnsi"/>
          <w:color w:val="000000"/>
        </w:rPr>
        <w:t>izuze</w:t>
      </w:r>
      <w:r w:rsidRPr="00A17480">
        <w:rPr>
          <w:rFonts w:asciiTheme="minorHAnsi" w:hAnsiTheme="minorHAnsi"/>
          <w:color w:val="000000"/>
        </w:rPr>
        <w:t xml:space="preserve">tno od tačke </w:t>
      </w:r>
      <w:r w:rsidR="006055C5" w:rsidRPr="00A17480">
        <w:rPr>
          <w:rFonts w:asciiTheme="minorHAnsi" w:hAnsiTheme="minorHAnsi"/>
          <w:color w:val="000000"/>
        </w:rPr>
        <w:t xml:space="preserve">1 ovog stava, </w:t>
      </w:r>
      <w:r w:rsidR="00676776" w:rsidRPr="00A17480">
        <w:rPr>
          <w:rFonts w:asciiTheme="minorHAnsi" w:hAnsiTheme="minorHAnsi"/>
          <w:color w:val="000000"/>
        </w:rPr>
        <w:t>v</w:t>
      </w:r>
      <w:r w:rsidR="006055C5" w:rsidRPr="00A17480">
        <w:rPr>
          <w:rFonts w:asciiTheme="minorHAnsi" w:hAnsiTheme="minorHAnsi"/>
          <w:color w:val="000000"/>
        </w:rPr>
        <w:t xml:space="preserve">ino može da ima </w:t>
      </w:r>
      <w:r w:rsidR="00676776" w:rsidRPr="00A17480">
        <w:rPr>
          <w:rFonts w:asciiTheme="minorHAnsi" w:hAnsiTheme="minorHAnsi"/>
          <w:color w:val="000000"/>
        </w:rPr>
        <w:t>stvarnu alkoholnu jačinu od najmanje 4,5 % vol.</w:t>
      </w:r>
      <w:r w:rsidR="006055C5" w:rsidRPr="00A17480">
        <w:rPr>
          <w:rFonts w:asciiTheme="minorHAnsi" w:hAnsiTheme="minorHAnsi"/>
          <w:color w:val="000000"/>
        </w:rPr>
        <w:t>,</w:t>
      </w:r>
    </w:p>
    <w:p w:rsidR="00676776" w:rsidRPr="00A17480" w:rsidRDefault="006055C5" w:rsidP="005C6D94">
      <w:pPr>
        <w:pStyle w:val="CM42"/>
        <w:numPr>
          <w:ilvl w:val="0"/>
          <w:numId w:val="17"/>
        </w:numPr>
        <w:spacing w:before="60" w:after="60"/>
        <w:ind w:left="426" w:hanging="426"/>
        <w:jc w:val="both"/>
        <w:rPr>
          <w:rFonts w:asciiTheme="minorHAnsi" w:hAnsiTheme="minorHAnsi"/>
          <w:color w:val="000000"/>
        </w:rPr>
      </w:pPr>
      <w:r w:rsidRPr="00A17480">
        <w:rPr>
          <w:rFonts w:asciiTheme="minorHAnsi" w:hAnsiTheme="minorHAnsi"/>
          <w:color w:val="000000"/>
        </w:rPr>
        <w:t xml:space="preserve">ako </w:t>
      </w:r>
      <w:r w:rsidR="00676776" w:rsidRPr="00A17480">
        <w:rPr>
          <w:rFonts w:asciiTheme="minorHAnsi" w:hAnsiTheme="minorHAnsi"/>
          <w:color w:val="000000"/>
        </w:rPr>
        <w:t>ima ukupnu alko</w:t>
      </w:r>
      <w:r w:rsidRPr="00A17480">
        <w:rPr>
          <w:rFonts w:asciiTheme="minorHAnsi" w:hAnsiTheme="minorHAnsi"/>
          <w:color w:val="000000"/>
        </w:rPr>
        <w:t>holnu jačinu najviše 15 % vol., osim</w:t>
      </w:r>
      <w:r w:rsidR="00676776" w:rsidRPr="00A17480">
        <w:rPr>
          <w:rFonts w:asciiTheme="minorHAnsi" w:hAnsiTheme="minorHAnsi"/>
          <w:color w:val="000000"/>
        </w:rPr>
        <w:t xml:space="preserve">: </w:t>
      </w:r>
    </w:p>
    <w:p w:rsidR="00464811" w:rsidRPr="00727DC7" w:rsidRDefault="006055C5" w:rsidP="00A17480">
      <w:pPr>
        <w:pStyle w:val="CM42"/>
        <w:spacing w:before="60" w:after="60"/>
        <w:ind w:left="426"/>
        <w:jc w:val="both"/>
        <w:rPr>
          <w:rFonts w:asciiTheme="minorHAnsi" w:hAnsiTheme="minorHAnsi"/>
          <w:color w:val="000000"/>
        </w:rPr>
      </w:pPr>
      <w:r>
        <w:rPr>
          <w:rFonts w:asciiTheme="minorHAnsi" w:hAnsiTheme="minorHAnsi"/>
          <w:color w:val="000000"/>
        </w:rPr>
        <w:t xml:space="preserve">- za </w:t>
      </w:r>
      <w:r w:rsidR="00464811" w:rsidRPr="00727DC7">
        <w:rPr>
          <w:rFonts w:asciiTheme="minorHAnsi" w:hAnsiTheme="minorHAnsi"/>
          <w:color w:val="000000"/>
        </w:rPr>
        <w:t xml:space="preserve">vina sa zaštićenom oznakom porijekla </w:t>
      </w:r>
      <w:r w:rsidR="00464811">
        <w:rPr>
          <w:rFonts w:asciiTheme="minorHAnsi" w:hAnsiTheme="minorHAnsi"/>
          <w:color w:val="000000"/>
        </w:rPr>
        <w:t xml:space="preserve">koja su </w:t>
      </w:r>
      <w:r w:rsidR="00464811" w:rsidRPr="00727DC7">
        <w:rPr>
          <w:rFonts w:asciiTheme="minorHAnsi" w:hAnsiTheme="minorHAnsi"/>
          <w:color w:val="000000"/>
        </w:rPr>
        <w:t xml:space="preserve">proizvedena bez </w:t>
      </w:r>
      <w:r w:rsidR="00464811" w:rsidRPr="00850A7A">
        <w:rPr>
          <w:rFonts w:asciiTheme="minorHAnsi" w:hAnsiTheme="minorHAnsi"/>
        </w:rPr>
        <w:t xml:space="preserve">pojačavanja </w:t>
      </w:r>
      <w:r w:rsidR="00850A7A" w:rsidRPr="00850A7A">
        <w:rPr>
          <w:rFonts w:ascii="Calibri" w:hAnsi="Calibri"/>
        </w:rPr>
        <w:t>ukupna alkoholna jačina</w:t>
      </w:r>
      <w:r w:rsidR="00464811" w:rsidRPr="00850A7A">
        <w:rPr>
          <w:rFonts w:asciiTheme="minorHAnsi" w:hAnsiTheme="minorHAnsi"/>
        </w:rPr>
        <w:t>m</w:t>
      </w:r>
      <w:r w:rsidR="00464811">
        <w:rPr>
          <w:rFonts w:asciiTheme="minorHAnsi" w:hAnsiTheme="minorHAnsi"/>
          <w:color w:val="000000"/>
        </w:rPr>
        <w:t>ože iznositi više od 15 % vol.</w:t>
      </w:r>
      <w:r>
        <w:rPr>
          <w:rFonts w:asciiTheme="minorHAnsi" w:hAnsiTheme="minorHAnsi"/>
          <w:color w:val="000000"/>
        </w:rPr>
        <w:t>,</w:t>
      </w:r>
    </w:p>
    <w:p w:rsidR="00676776" w:rsidRPr="00727DC7" w:rsidRDefault="00676776" w:rsidP="00A17480">
      <w:pPr>
        <w:pStyle w:val="CM42"/>
        <w:spacing w:before="60" w:after="60"/>
        <w:ind w:left="426"/>
        <w:jc w:val="both"/>
        <w:rPr>
          <w:rFonts w:asciiTheme="minorHAnsi" w:hAnsiTheme="minorHAnsi"/>
          <w:color w:val="000000"/>
        </w:rPr>
      </w:pPr>
      <w:r w:rsidRPr="00727DC7">
        <w:rPr>
          <w:rFonts w:asciiTheme="minorHAnsi" w:hAnsiTheme="minorHAnsi"/>
          <w:color w:val="000000"/>
        </w:rPr>
        <w:t xml:space="preserve">- za vina iz određenih vinogradarskih područja </w:t>
      </w:r>
      <w:r w:rsidR="006055C5">
        <w:rPr>
          <w:rFonts w:asciiTheme="minorHAnsi" w:hAnsiTheme="minorHAnsi"/>
          <w:color w:val="000000"/>
        </w:rPr>
        <w:t>Evropske u</w:t>
      </w:r>
      <w:r w:rsidRPr="00727DC7">
        <w:rPr>
          <w:rFonts w:asciiTheme="minorHAnsi" w:hAnsiTheme="minorHAnsi"/>
          <w:color w:val="000000"/>
        </w:rPr>
        <w:t xml:space="preserve">nije </w:t>
      </w:r>
      <w:r w:rsidR="00464811">
        <w:rPr>
          <w:rFonts w:asciiTheme="minorHAnsi" w:hAnsiTheme="minorHAnsi"/>
          <w:color w:val="000000"/>
        </w:rPr>
        <w:t xml:space="preserve">koja su </w:t>
      </w:r>
      <w:r w:rsidRPr="00727DC7">
        <w:rPr>
          <w:rFonts w:asciiTheme="minorHAnsi" w:hAnsiTheme="minorHAnsi"/>
          <w:color w:val="000000"/>
        </w:rPr>
        <w:t>proizvedena bez ikakvog pojačavanja, ukupna alkoholna jačina mož</w:t>
      </w:r>
      <w:r w:rsidR="006055C5">
        <w:rPr>
          <w:rFonts w:asciiTheme="minorHAnsi" w:hAnsiTheme="minorHAnsi"/>
          <w:color w:val="000000"/>
        </w:rPr>
        <w:t>e iznositi najviše do 20 % vol.,</w:t>
      </w:r>
    </w:p>
    <w:p w:rsidR="00CA4F2A" w:rsidRPr="00CA4F2A" w:rsidRDefault="006055C5" w:rsidP="000344A3">
      <w:pPr>
        <w:pStyle w:val="CM42"/>
        <w:tabs>
          <w:tab w:val="left" w:pos="0"/>
          <w:tab w:val="left" w:pos="567"/>
        </w:tabs>
        <w:spacing w:before="60" w:after="60"/>
        <w:jc w:val="both"/>
        <w:rPr>
          <w:rFonts w:asciiTheme="minorHAnsi" w:hAnsiTheme="minorHAnsi"/>
          <w:color w:val="000000"/>
        </w:rPr>
      </w:pPr>
      <w:r>
        <w:rPr>
          <w:rFonts w:asciiTheme="minorHAnsi" w:hAnsiTheme="minorHAnsi"/>
          <w:color w:val="000000"/>
        </w:rPr>
        <w:t>4</w:t>
      </w:r>
      <w:r w:rsidR="00F143E8">
        <w:rPr>
          <w:rFonts w:asciiTheme="minorHAnsi" w:hAnsiTheme="minorHAnsi"/>
          <w:color w:val="000000"/>
        </w:rPr>
        <w:t>)</w:t>
      </w:r>
      <w:r>
        <w:rPr>
          <w:rFonts w:asciiTheme="minorHAnsi" w:hAnsiTheme="minorHAnsi"/>
          <w:color w:val="000000"/>
        </w:rPr>
        <w:t xml:space="preserve">ako </w:t>
      </w:r>
      <w:r w:rsidR="00F143E8">
        <w:rPr>
          <w:rFonts w:asciiTheme="minorHAnsi" w:hAnsiTheme="minorHAnsi"/>
          <w:color w:val="000000"/>
        </w:rPr>
        <w:t>ima</w:t>
      </w:r>
      <w:r w:rsidR="00676776" w:rsidRPr="00727DC7">
        <w:rPr>
          <w:rFonts w:asciiTheme="minorHAnsi" w:hAnsiTheme="minorHAnsi"/>
          <w:color w:val="000000"/>
        </w:rPr>
        <w:t xml:space="preserve"> ukupnu kisjelost, izraženu kao vinska kiselina, najmanje 3,5 g/L ili 46,6 miliekvivalenata po litru. </w:t>
      </w:r>
    </w:p>
    <w:p w:rsidR="006A553D" w:rsidRPr="00727DC7" w:rsidRDefault="006A553D" w:rsidP="006A553D">
      <w:pPr>
        <w:pStyle w:val="CM42"/>
        <w:spacing w:before="60" w:after="60"/>
        <w:jc w:val="center"/>
        <w:rPr>
          <w:rFonts w:asciiTheme="minorHAnsi" w:hAnsiTheme="minorHAnsi"/>
          <w:color w:val="000000"/>
        </w:rPr>
      </w:pPr>
      <w:r w:rsidRPr="00727DC7">
        <w:rPr>
          <w:rFonts w:asciiTheme="minorHAnsi" w:hAnsiTheme="minorHAnsi"/>
          <w:b/>
          <w:color w:val="000000"/>
        </w:rPr>
        <w:t>Mlado vino u fermentaciji</w:t>
      </w:r>
    </w:p>
    <w:p w:rsidR="006A553D" w:rsidRPr="00727DC7" w:rsidRDefault="006A553D" w:rsidP="006A553D">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CA4F2A">
        <w:rPr>
          <w:rFonts w:asciiTheme="minorHAnsi" w:hAnsiTheme="minorHAnsi"/>
          <w:b/>
          <w:bCs/>
          <w:color w:val="000000"/>
        </w:rPr>
        <w:t>5</w:t>
      </w:r>
    </w:p>
    <w:p w:rsidR="00676776" w:rsidRPr="00727DC7" w:rsidRDefault="00676776" w:rsidP="00CA4F2A">
      <w:pPr>
        <w:pStyle w:val="CM42"/>
        <w:spacing w:before="60" w:after="60"/>
        <w:ind w:firstLine="720"/>
        <w:jc w:val="both"/>
        <w:rPr>
          <w:rFonts w:asciiTheme="minorHAnsi" w:hAnsiTheme="minorHAnsi"/>
          <w:color w:val="000000"/>
        </w:rPr>
      </w:pPr>
      <w:r w:rsidRPr="00727DC7">
        <w:rPr>
          <w:rFonts w:asciiTheme="minorHAnsi" w:hAnsiTheme="minorHAnsi"/>
          <w:color w:val="000000"/>
        </w:rPr>
        <w:t xml:space="preserve">Mlado vino u fermentaciji je proizvod u kojem alkoholna fermentacija još nije završena i koje još nije odvojeno od svog taloga. </w:t>
      </w:r>
    </w:p>
    <w:p w:rsidR="009C09A6" w:rsidRDefault="009C09A6" w:rsidP="006A553D">
      <w:pPr>
        <w:pStyle w:val="CM42"/>
        <w:spacing w:before="60" w:after="60"/>
        <w:jc w:val="center"/>
        <w:rPr>
          <w:rFonts w:asciiTheme="minorHAnsi" w:hAnsiTheme="minorHAnsi"/>
          <w:b/>
          <w:color w:val="000000"/>
        </w:rPr>
      </w:pPr>
    </w:p>
    <w:p w:rsidR="00676776" w:rsidRDefault="00676776" w:rsidP="006A553D">
      <w:pPr>
        <w:pStyle w:val="CM42"/>
        <w:spacing w:before="60" w:after="60"/>
        <w:jc w:val="center"/>
        <w:rPr>
          <w:rFonts w:asciiTheme="minorHAnsi" w:hAnsiTheme="minorHAnsi"/>
          <w:b/>
          <w:color w:val="000000"/>
        </w:rPr>
      </w:pPr>
      <w:r w:rsidRPr="00727DC7">
        <w:rPr>
          <w:rFonts w:asciiTheme="minorHAnsi" w:hAnsiTheme="minorHAnsi"/>
          <w:b/>
          <w:color w:val="000000"/>
        </w:rPr>
        <w:lastRenderedPageBreak/>
        <w:t>Likersko vino</w:t>
      </w:r>
    </w:p>
    <w:p w:rsidR="006A553D" w:rsidRPr="006A553D" w:rsidRDefault="006A553D" w:rsidP="006A553D">
      <w:pPr>
        <w:jc w:val="center"/>
        <w:rPr>
          <w:b/>
        </w:rPr>
      </w:pPr>
      <w:r w:rsidRPr="006A553D">
        <w:rPr>
          <w:b/>
        </w:rPr>
        <w:t>Član</w:t>
      </w:r>
      <w:r w:rsidR="00CA4F2A">
        <w:rPr>
          <w:b/>
        </w:rPr>
        <w:t xml:space="preserve"> 6</w:t>
      </w:r>
    </w:p>
    <w:p w:rsidR="00676776" w:rsidRPr="00727DC7" w:rsidRDefault="005B39CC" w:rsidP="00CA4F2A">
      <w:pPr>
        <w:pStyle w:val="CM42"/>
        <w:spacing w:before="60" w:after="60"/>
        <w:ind w:firstLine="720"/>
        <w:jc w:val="both"/>
        <w:rPr>
          <w:rFonts w:asciiTheme="minorHAnsi" w:hAnsiTheme="minorHAnsi"/>
          <w:color w:val="000000"/>
        </w:rPr>
      </w:pPr>
      <w:r>
        <w:rPr>
          <w:rFonts w:asciiTheme="minorHAnsi" w:hAnsiTheme="minorHAnsi"/>
          <w:color w:val="000000"/>
        </w:rPr>
        <w:t>Likersko vino je vino</w:t>
      </w:r>
      <w:r w:rsidR="00676776" w:rsidRPr="00727DC7">
        <w:rPr>
          <w:rFonts w:asciiTheme="minorHAnsi" w:hAnsiTheme="minorHAnsi"/>
          <w:color w:val="000000"/>
        </w:rPr>
        <w:t xml:space="preserve">: </w:t>
      </w:r>
    </w:p>
    <w:p w:rsidR="00676776" w:rsidRPr="00727DC7" w:rsidRDefault="005B39CC" w:rsidP="005C6D94">
      <w:pPr>
        <w:pStyle w:val="CM42"/>
        <w:numPr>
          <w:ilvl w:val="0"/>
          <w:numId w:val="18"/>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ima stvarnu alkoholnu jačinu od najmanje 15 % vol. i najviše 22 % vol.</w:t>
      </w:r>
      <w:r w:rsidR="006A553D">
        <w:rPr>
          <w:rFonts w:asciiTheme="minorHAnsi" w:hAnsiTheme="minorHAnsi"/>
          <w:color w:val="000000"/>
        </w:rPr>
        <w:t>,</w:t>
      </w:r>
    </w:p>
    <w:p w:rsidR="00676776" w:rsidRPr="00727DC7" w:rsidRDefault="005B39CC" w:rsidP="005C6D94">
      <w:pPr>
        <w:pStyle w:val="CM42"/>
        <w:numPr>
          <w:ilvl w:val="0"/>
          <w:numId w:val="18"/>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ima ukupnu alkoholnu jačinu od najmanje 17,5 % vol., osim određenih likerskih vina s</w:t>
      </w:r>
      <w:r w:rsidR="006A553D">
        <w:rPr>
          <w:rFonts w:asciiTheme="minorHAnsi" w:hAnsiTheme="minorHAnsi"/>
          <w:color w:val="000000"/>
        </w:rPr>
        <w:t>a</w:t>
      </w:r>
      <w:r w:rsidR="00676776" w:rsidRPr="00727DC7">
        <w:rPr>
          <w:rFonts w:asciiTheme="minorHAnsi" w:hAnsiTheme="minorHAnsi"/>
          <w:color w:val="000000"/>
        </w:rPr>
        <w:t xml:space="preserve"> oznakom porijekla ili zaštićenom oznakom geografskog porijekla</w:t>
      </w:r>
      <w:r w:rsidR="006A553D">
        <w:rPr>
          <w:rFonts w:asciiTheme="minorHAnsi" w:hAnsiTheme="minorHAnsi"/>
          <w:color w:val="000000"/>
        </w:rPr>
        <w:t>,</w:t>
      </w:r>
    </w:p>
    <w:p w:rsidR="00676776" w:rsidRPr="00727DC7" w:rsidRDefault="005B39CC" w:rsidP="005C6D94">
      <w:pPr>
        <w:pStyle w:val="CM42"/>
        <w:numPr>
          <w:ilvl w:val="0"/>
          <w:numId w:val="18"/>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je dobijen</w:t>
      </w:r>
      <w:r>
        <w:rPr>
          <w:rFonts w:asciiTheme="minorHAnsi" w:hAnsiTheme="minorHAnsi"/>
          <w:color w:val="000000"/>
        </w:rPr>
        <w:t>o</w:t>
      </w:r>
      <w:r w:rsidR="00676776" w:rsidRPr="00727DC7">
        <w:rPr>
          <w:rFonts w:asciiTheme="minorHAnsi" w:hAnsiTheme="minorHAnsi"/>
          <w:color w:val="000000"/>
        </w:rPr>
        <w:t xml:space="preserve"> od: </w:t>
      </w:r>
    </w:p>
    <w:p w:rsidR="00676776" w:rsidRPr="00727DC7" w:rsidRDefault="00676776" w:rsidP="00A17480">
      <w:pPr>
        <w:pStyle w:val="CM42"/>
        <w:spacing w:before="60" w:after="60"/>
        <w:ind w:left="426"/>
        <w:jc w:val="both"/>
        <w:rPr>
          <w:rFonts w:asciiTheme="minorHAnsi" w:hAnsiTheme="minorHAnsi"/>
          <w:color w:val="000000"/>
        </w:rPr>
      </w:pPr>
      <w:r w:rsidRPr="00727DC7">
        <w:rPr>
          <w:rFonts w:asciiTheme="minorHAnsi" w:hAnsiTheme="minorHAnsi"/>
          <w:color w:val="000000"/>
        </w:rPr>
        <w:t xml:space="preserve">-  </w:t>
      </w:r>
      <w:r w:rsidR="0090026C">
        <w:rPr>
          <w:rFonts w:asciiTheme="minorHAnsi" w:hAnsiTheme="minorHAnsi"/>
          <w:color w:val="000000"/>
        </w:rPr>
        <w:t>šir</w:t>
      </w:r>
      <w:r w:rsidR="003A2C36">
        <w:rPr>
          <w:rFonts w:asciiTheme="minorHAnsi" w:hAnsiTheme="minorHAnsi"/>
          <w:color w:val="000000"/>
        </w:rPr>
        <w:t>e</w:t>
      </w:r>
      <w:r w:rsidR="006A553D">
        <w:rPr>
          <w:rFonts w:asciiTheme="minorHAnsi" w:hAnsiTheme="minorHAnsi"/>
          <w:color w:val="000000"/>
        </w:rPr>
        <w:t xml:space="preserve"> u fermentaciji,</w:t>
      </w:r>
    </w:p>
    <w:p w:rsidR="00676776" w:rsidRPr="00727DC7" w:rsidRDefault="00676776" w:rsidP="00A17480">
      <w:pPr>
        <w:pStyle w:val="CM42"/>
        <w:spacing w:before="60" w:after="60"/>
        <w:ind w:left="426"/>
        <w:jc w:val="both"/>
        <w:rPr>
          <w:rFonts w:asciiTheme="minorHAnsi" w:hAnsiTheme="minorHAnsi"/>
          <w:color w:val="000000"/>
        </w:rPr>
      </w:pPr>
      <w:r w:rsidRPr="00727DC7">
        <w:rPr>
          <w:rFonts w:asciiTheme="minorHAnsi" w:hAnsiTheme="minorHAnsi"/>
          <w:color w:val="000000"/>
        </w:rPr>
        <w:t>- vina</w:t>
      </w:r>
      <w:r w:rsidR="006A553D">
        <w:rPr>
          <w:rFonts w:asciiTheme="minorHAnsi" w:hAnsiTheme="minorHAnsi"/>
          <w:color w:val="000000"/>
        </w:rPr>
        <w:t>,</w:t>
      </w:r>
    </w:p>
    <w:p w:rsidR="00676776" w:rsidRPr="00727DC7" w:rsidRDefault="00676776" w:rsidP="00A17480">
      <w:pPr>
        <w:pStyle w:val="CM42"/>
        <w:spacing w:before="60" w:after="60"/>
        <w:ind w:left="426"/>
        <w:jc w:val="both"/>
        <w:rPr>
          <w:rFonts w:asciiTheme="minorHAnsi" w:hAnsiTheme="minorHAnsi"/>
          <w:color w:val="000000"/>
        </w:rPr>
      </w:pPr>
      <w:r w:rsidRPr="00727DC7">
        <w:rPr>
          <w:rFonts w:asciiTheme="minorHAnsi" w:hAnsiTheme="minorHAnsi"/>
          <w:color w:val="000000"/>
        </w:rPr>
        <w:t xml:space="preserve">- kombinacije </w:t>
      </w:r>
      <w:r w:rsidR="006A553D">
        <w:rPr>
          <w:rFonts w:asciiTheme="minorHAnsi" w:hAnsiTheme="minorHAnsi"/>
          <w:color w:val="000000"/>
        </w:rPr>
        <w:t>šire u fermentaciji i vina,</w:t>
      </w:r>
      <w:r w:rsidRPr="00727DC7">
        <w:rPr>
          <w:rFonts w:asciiTheme="minorHAnsi" w:hAnsiTheme="minorHAnsi"/>
          <w:color w:val="000000"/>
        </w:rPr>
        <w:t xml:space="preserve"> ili </w:t>
      </w:r>
    </w:p>
    <w:p w:rsidR="00676776" w:rsidRPr="00727DC7" w:rsidRDefault="00676776" w:rsidP="00A17480">
      <w:pPr>
        <w:pStyle w:val="CM42"/>
        <w:spacing w:before="60" w:after="60"/>
        <w:ind w:left="426"/>
        <w:jc w:val="both"/>
        <w:rPr>
          <w:rFonts w:asciiTheme="minorHAnsi" w:hAnsiTheme="minorHAnsi"/>
          <w:color w:val="000000"/>
        </w:rPr>
      </w:pPr>
      <w:r w:rsidRPr="00727DC7">
        <w:rPr>
          <w:rFonts w:asciiTheme="minorHAnsi" w:hAnsiTheme="minorHAnsi"/>
          <w:color w:val="000000"/>
        </w:rPr>
        <w:t xml:space="preserve">- </w:t>
      </w:r>
      <w:r w:rsidR="0090026C">
        <w:rPr>
          <w:rFonts w:asciiTheme="minorHAnsi" w:hAnsiTheme="minorHAnsi"/>
          <w:color w:val="000000"/>
        </w:rPr>
        <w:t>šir</w:t>
      </w:r>
      <w:r w:rsidR="003A2C36">
        <w:rPr>
          <w:rFonts w:asciiTheme="minorHAnsi" w:hAnsiTheme="minorHAnsi"/>
          <w:color w:val="000000"/>
        </w:rPr>
        <w:t>e</w:t>
      </w:r>
      <w:r w:rsidRPr="00727DC7">
        <w:rPr>
          <w:rFonts w:asciiTheme="minorHAnsi" w:hAnsiTheme="minorHAnsi"/>
          <w:color w:val="000000"/>
        </w:rPr>
        <w:t xml:space="preserve"> ili nje</w:t>
      </w:r>
      <w:r w:rsidR="003A2C36">
        <w:rPr>
          <w:rFonts w:asciiTheme="minorHAnsi" w:hAnsiTheme="minorHAnsi"/>
          <w:color w:val="000000"/>
        </w:rPr>
        <w:t>ne</w:t>
      </w:r>
      <w:r w:rsidRPr="00727DC7">
        <w:rPr>
          <w:rFonts w:asciiTheme="minorHAnsi" w:hAnsiTheme="minorHAnsi"/>
          <w:color w:val="000000"/>
        </w:rPr>
        <w:t xml:space="preserve"> mješavine s</w:t>
      </w:r>
      <w:r w:rsidR="006A553D">
        <w:rPr>
          <w:rFonts w:asciiTheme="minorHAnsi" w:hAnsiTheme="minorHAnsi"/>
          <w:color w:val="000000"/>
        </w:rPr>
        <w:t>a</w:t>
      </w:r>
      <w:r w:rsidRPr="00727DC7">
        <w:rPr>
          <w:rFonts w:asciiTheme="minorHAnsi" w:hAnsiTheme="minorHAnsi"/>
          <w:color w:val="000000"/>
        </w:rPr>
        <w:t xml:space="preserve"> vinom, ako je likersko</w:t>
      </w:r>
      <w:r w:rsidR="006A553D">
        <w:rPr>
          <w:rFonts w:asciiTheme="minorHAnsi" w:hAnsiTheme="minorHAnsi"/>
          <w:color w:val="000000"/>
        </w:rPr>
        <w:t xml:space="preserve"> vino</w:t>
      </w:r>
      <w:r w:rsidRPr="00727DC7">
        <w:rPr>
          <w:rFonts w:asciiTheme="minorHAnsi" w:hAnsiTheme="minorHAnsi"/>
          <w:color w:val="000000"/>
        </w:rPr>
        <w:t xml:space="preserve"> sa zaštićenom oznakom porijekla ili zaštićenom oznakom geografskog porijekla</w:t>
      </w:r>
      <w:r w:rsidR="006A553D">
        <w:rPr>
          <w:rFonts w:asciiTheme="minorHAnsi" w:hAnsiTheme="minorHAnsi"/>
          <w:color w:val="000000"/>
        </w:rPr>
        <w:t>,</w:t>
      </w:r>
    </w:p>
    <w:p w:rsidR="00676776" w:rsidRPr="00727DC7" w:rsidRDefault="005B39CC" w:rsidP="005C6D94">
      <w:pPr>
        <w:pStyle w:val="CM42"/>
        <w:numPr>
          <w:ilvl w:val="0"/>
          <w:numId w:val="18"/>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ima početni udio prirodnog alkohola od najmanje 12 % vol., osim određenih likerskih vina sa zaštićenom oznakom porijekla ili zaštićenom oznakom geografskog porijekla</w:t>
      </w:r>
      <w:r w:rsidR="006A553D">
        <w:rPr>
          <w:rFonts w:asciiTheme="minorHAnsi" w:hAnsiTheme="minorHAnsi"/>
          <w:color w:val="000000"/>
        </w:rPr>
        <w:t>,</w:t>
      </w:r>
    </w:p>
    <w:p w:rsidR="00676776" w:rsidRPr="00727DC7" w:rsidRDefault="00676776" w:rsidP="005C6D94">
      <w:pPr>
        <w:pStyle w:val="CM42"/>
        <w:numPr>
          <w:ilvl w:val="0"/>
          <w:numId w:val="18"/>
        </w:numPr>
        <w:spacing w:before="60" w:after="60"/>
        <w:ind w:left="426" w:hanging="426"/>
        <w:jc w:val="both"/>
        <w:rPr>
          <w:rFonts w:asciiTheme="minorHAnsi" w:hAnsiTheme="minorHAnsi"/>
          <w:color w:val="000000"/>
        </w:rPr>
      </w:pPr>
      <w:r w:rsidRPr="00727DC7">
        <w:rPr>
          <w:rFonts w:asciiTheme="minorHAnsi" w:hAnsiTheme="minorHAnsi"/>
          <w:color w:val="000000"/>
        </w:rPr>
        <w:t>kojem su doda</w:t>
      </w:r>
      <w:r w:rsidR="007D4E0F">
        <w:rPr>
          <w:rFonts w:asciiTheme="minorHAnsi" w:hAnsiTheme="minorHAnsi"/>
          <w:color w:val="000000"/>
        </w:rPr>
        <w:t>t</w:t>
      </w:r>
      <w:r w:rsidRPr="00727DC7">
        <w:rPr>
          <w:rFonts w:asciiTheme="minorHAnsi" w:hAnsiTheme="minorHAnsi"/>
          <w:color w:val="000000"/>
        </w:rPr>
        <w:t>i</w:t>
      </w:r>
      <w:r w:rsidR="003A2C36">
        <w:rPr>
          <w:rFonts w:asciiTheme="minorHAnsi" w:hAnsiTheme="minorHAnsi"/>
          <w:color w:val="000000"/>
        </w:rPr>
        <w:t>:</w:t>
      </w:r>
    </w:p>
    <w:p w:rsidR="00676776" w:rsidRPr="00727DC7" w:rsidRDefault="007D4E0F" w:rsidP="00A17480">
      <w:pPr>
        <w:pStyle w:val="CM42"/>
        <w:spacing w:before="60" w:after="60"/>
        <w:ind w:firstLine="426"/>
        <w:jc w:val="both"/>
        <w:rPr>
          <w:rFonts w:asciiTheme="minorHAnsi" w:hAnsiTheme="minorHAnsi"/>
          <w:color w:val="000000"/>
        </w:rPr>
      </w:pPr>
      <w:r>
        <w:rPr>
          <w:rFonts w:asciiTheme="minorHAnsi" w:hAnsiTheme="minorHAnsi"/>
          <w:color w:val="000000"/>
        </w:rPr>
        <w:t>1</w:t>
      </w:r>
      <w:r w:rsidR="00676776" w:rsidRPr="00727DC7">
        <w:rPr>
          <w:rFonts w:asciiTheme="minorHAnsi" w:hAnsiTheme="minorHAnsi"/>
          <w:color w:val="000000"/>
        </w:rPr>
        <w:t xml:space="preserve">. pojedinačno ili u kombinaciji: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xml:space="preserve">- neutralni alkohol vinskog porijekla, uključujući alkohol proizveden destilacijom prosušenog grožđa, čiji je stvarni udio alkohola najmanje 96 % vol.,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xml:space="preserve">- destilat vina ili prosušenog grožđa, čiji je stvarni udio alkohola od 52 % vol. do 86 % vol.; </w:t>
      </w:r>
    </w:p>
    <w:p w:rsidR="00676776" w:rsidRPr="00727DC7" w:rsidRDefault="007D4E0F" w:rsidP="00A17480">
      <w:pPr>
        <w:pStyle w:val="CM42"/>
        <w:spacing w:before="60" w:after="60"/>
        <w:ind w:firstLine="426"/>
        <w:jc w:val="both"/>
        <w:rPr>
          <w:rFonts w:asciiTheme="minorHAnsi" w:hAnsiTheme="minorHAnsi"/>
          <w:color w:val="000000"/>
        </w:rPr>
      </w:pPr>
      <w:r>
        <w:rPr>
          <w:rFonts w:asciiTheme="minorHAnsi" w:hAnsiTheme="minorHAnsi"/>
          <w:color w:val="000000"/>
        </w:rPr>
        <w:t>2</w:t>
      </w:r>
      <w:r w:rsidR="00676776" w:rsidRPr="00727DC7">
        <w:rPr>
          <w:rFonts w:asciiTheme="minorHAnsi" w:hAnsiTheme="minorHAnsi"/>
          <w:color w:val="000000"/>
        </w:rPr>
        <w:t xml:space="preserve">. jedan ili više sljedećih proizvoda kad je to primjenjivo: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koncentrovan</w:t>
      </w:r>
      <w:r w:rsidR="003A2C36">
        <w:rPr>
          <w:rFonts w:asciiTheme="minorHAnsi" w:hAnsiTheme="minorHAnsi"/>
          <w:color w:val="000000"/>
        </w:rPr>
        <w:t>a</w:t>
      </w:r>
      <w:r w:rsidR="0090026C">
        <w:rPr>
          <w:rFonts w:asciiTheme="minorHAnsi" w:hAnsiTheme="minorHAnsi"/>
          <w:color w:val="000000"/>
        </w:rPr>
        <w:t>šira</w:t>
      </w:r>
      <w:r w:rsidRPr="00727DC7">
        <w:rPr>
          <w:rFonts w:asciiTheme="minorHAnsi" w:hAnsiTheme="minorHAnsi"/>
          <w:color w:val="000000"/>
        </w:rPr>
        <w:t xml:space="preserve">,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kombinacija</w:t>
      </w:r>
      <w:r w:rsidR="007D4E0F">
        <w:rPr>
          <w:rFonts w:asciiTheme="minorHAnsi" w:hAnsiTheme="minorHAnsi"/>
          <w:color w:val="000000"/>
        </w:rPr>
        <w:t xml:space="preserve"> jednoga od proizvoda iz tačke </w:t>
      </w:r>
      <w:r w:rsidRPr="00727DC7">
        <w:rPr>
          <w:rFonts w:asciiTheme="minorHAnsi" w:hAnsiTheme="minorHAnsi"/>
          <w:color w:val="000000"/>
        </w:rPr>
        <w:t xml:space="preserve">e podtačke </w:t>
      </w:r>
      <w:r w:rsidR="007D4E0F">
        <w:rPr>
          <w:rFonts w:asciiTheme="minorHAnsi" w:hAnsiTheme="minorHAnsi"/>
          <w:color w:val="000000"/>
        </w:rPr>
        <w:t xml:space="preserve">1ovog člana </w:t>
      </w:r>
      <w:r w:rsidRPr="00727DC7">
        <w:rPr>
          <w:rFonts w:asciiTheme="minorHAnsi" w:hAnsiTheme="minorHAnsi"/>
          <w:color w:val="000000"/>
        </w:rPr>
        <w:t>s</w:t>
      </w:r>
      <w:r w:rsidR="007D4E0F">
        <w:rPr>
          <w:rFonts w:asciiTheme="minorHAnsi" w:hAnsiTheme="minorHAnsi"/>
          <w:color w:val="000000"/>
        </w:rPr>
        <w:t>a</w:t>
      </w:r>
      <w:r w:rsidR="0090026C">
        <w:rPr>
          <w:rFonts w:asciiTheme="minorHAnsi" w:hAnsiTheme="minorHAnsi"/>
          <w:color w:val="000000"/>
        </w:rPr>
        <w:t>šir</w:t>
      </w:r>
      <w:r w:rsidRPr="00727DC7">
        <w:rPr>
          <w:rFonts w:asciiTheme="minorHAnsi" w:hAnsiTheme="minorHAnsi"/>
          <w:color w:val="000000"/>
        </w:rPr>
        <w:t xml:space="preserve">om iz </w:t>
      </w:r>
      <w:r w:rsidR="007D4E0F">
        <w:rPr>
          <w:rFonts w:asciiTheme="minorHAnsi" w:hAnsiTheme="minorHAnsi"/>
          <w:color w:val="000000"/>
        </w:rPr>
        <w:t>tačke c al. 1 i 4 ovog člana,</w:t>
      </w:r>
    </w:p>
    <w:p w:rsidR="00676776" w:rsidRPr="00727DC7" w:rsidRDefault="00676776" w:rsidP="00A17480">
      <w:pPr>
        <w:pStyle w:val="CM42"/>
        <w:tabs>
          <w:tab w:val="left" w:pos="0"/>
        </w:tabs>
        <w:spacing w:before="60" w:after="60"/>
        <w:jc w:val="both"/>
        <w:rPr>
          <w:rFonts w:asciiTheme="minorHAnsi" w:hAnsiTheme="minorHAnsi"/>
          <w:color w:val="000000"/>
        </w:rPr>
      </w:pPr>
      <w:r w:rsidRPr="00727DC7">
        <w:rPr>
          <w:rFonts w:asciiTheme="minorHAnsi" w:hAnsiTheme="minorHAnsi"/>
          <w:color w:val="000000"/>
        </w:rPr>
        <w:t>f) kojem su doda</w:t>
      </w:r>
      <w:r w:rsidR="007D4E0F">
        <w:rPr>
          <w:rFonts w:asciiTheme="minorHAnsi" w:hAnsiTheme="minorHAnsi"/>
          <w:color w:val="000000"/>
        </w:rPr>
        <w:t>ti proizvodi osim proizvoda iz tačke e ovog člana, za</w:t>
      </w:r>
      <w:r w:rsidRPr="00727DC7">
        <w:rPr>
          <w:rFonts w:asciiTheme="minorHAnsi" w:hAnsiTheme="minorHAnsi"/>
          <w:color w:val="000000"/>
        </w:rPr>
        <w:t xml:space="preserve"> određen</w:t>
      </w:r>
      <w:r w:rsidR="007D4E0F">
        <w:rPr>
          <w:rFonts w:asciiTheme="minorHAnsi" w:hAnsiTheme="minorHAnsi"/>
          <w:color w:val="000000"/>
        </w:rPr>
        <w:t>a</w:t>
      </w:r>
      <w:r w:rsidRPr="00727DC7">
        <w:rPr>
          <w:rFonts w:asciiTheme="minorHAnsi" w:hAnsiTheme="minorHAnsi"/>
          <w:color w:val="000000"/>
        </w:rPr>
        <w:t xml:space="preserve"> likersk</w:t>
      </w:r>
      <w:r w:rsidR="007D4E0F">
        <w:rPr>
          <w:rFonts w:asciiTheme="minorHAnsi" w:hAnsiTheme="minorHAnsi"/>
          <w:color w:val="000000"/>
        </w:rPr>
        <w:t>a</w:t>
      </w:r>
      <w:r w:rsidR="00A17480">
        <w:rPr>
          <w:rFonts w:asciiTheme="minorHAnsi" w:hAnsiTheme="minorHAnsi"/>
          <w:color w:val="000000"/>
        </w:rPr>
        <w:t xml:space="preserve"> vina sa </w:t>
      </w:r>
      <w:r w:rsidRPr="00727DC7">
        <w:rPr>
          <w:rFonts w:asciiTheme="minorHAnsi" w:hAnsiTheme="minorHAnsi"/>
          <w:color w:val="000000"/>
        </w:rPr>
        <w:t>zaštićenom oznakom porijekla ili zaštićenom oznakom geografskog porijekla</w:t>
      </w:r>
      <w:r w:rsidR="007D4E0F">
        <w:rPr>
          <w:rFonts w:asciiTheme="minorHAnsi" w:hAnsiTheme="minorHAnsi"/>
          <w:color w:val="000000"/>
        </w:rPr>
        <w:t>:</w:t>
      </w:r>
    </w:p>
    <w:p w:rsidR="00676776" w:rsidRPr="00727DC7" w:rsidRDefault="00066B22" w:rsidP="00A17480">
      <w:pPr>
        <w:pStyle w:val="CM42"/>
        <w:spacing w:before="60" w:after="60"/>
        <w:ind w:left="426"/>
        <w:jc w:val="both"/>
        <w:rPr>
          <w:rFonts w:asciiTheme="minorHAnsi" w:hAnsiTheme="minorHAnsi"/>
          <w:color w:val="000000"/>
        </w:rPr>
      </w:pPr>
      <w:r>
        <w:rPr>
          <w:rFonts w:asciiTheme="minorHAnsi" w:hAnsiTheme="minorHAnsi"/>
          <w:color w:val="000000"/>
        </w:rPr>
        <w:t>1</w:t>
      </w:r>
      <w:r w:rsidR="00676776" w:rsidRPr="00727DC7">
        <w:rPr>
          <w:rFonts w:asciiTheme="minorHAnsi" w:hAnsiTheme="minorHAnsi"/>
          <w:color w:val="000000"/>
        </w:rPr>
        <w:t xml:space="preserve">. jedan ili više od sljedećih proizvoda: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xml:space="preserve">- vinski destilat ili destilat od prosušenog grožđa sa stvarnim udjelom alkohola od 95 % vol. do 96 % vol.,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xml:space="preserve">- jaka alkoholna pića destilisana iz vina ili komine sa stvarnim udjelom alkohola od 52 % vol. do 86 % vol.,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jaka alkoholna pića destilisana iz prosušenog grožđa sa stvarnim udjelom alkohola od 52 % vol. do 94,5 % vol.;</w:t>
      </w:r>
    </w:p>
    <w:p w:rsidR="00676776" w:rsidRPr="00727DC7" w:rsidRDefault="00066B22" w:rsidP="00A17480">
      <w:pPr>
        <w:pStyle w:val="CM42"/>
        <w:spacing w:before="60" w:after="60"/>
        <w:ind w:left="426"/>
        <w:jc w:val="both"/>
        <w:rPr>
          <w:rFonts w:asciiTheme="minorHAnsi" w:hAnsiTheme="minorHAnsi"/>
          <w:color w:val="000000"/>
        </w:rPr>
      </w:pPr>
      <w:r>
        <w:rPr>
          <w:rFonts w:asciiTheme="minorHAnsi" w:hAnsiTheme="minorHAnsi"/>
          <w:color w:val="000000"/>
        </w:rPr>
        <w:t>2</w:t>
      </w:r>
      <w:r w:rsidR="00676776" w:rsidRPr="00727DC7">
        <w:rPr>
          <w:rFonts w:asciiTheme="minorHAnsi" w:hAnsiTheme="minorHAnsi"/>
          <w:color w:val="000000"/>
        </w:rPr>
        <w:t xml:space="preserve">. jedan ili više sljedećih proizvoda kad je to primjenjivo: </w:t>
      </w:r>
    </w:p>
    <w:p w:rsidR="00676776" w:rsidRPr="00727DC7" w:rsidRDefault="007E1591" w:rsidP="00A17480">
      <w:pPr>
        <w:pStyle w:val="CM42"/>
        <w:spacing w:before="60" w:after="60"/>
        <w:ind w:firstLine="709"/>
        <w:jc w:val="both"/>
        <w:rPr>
          <w:rFonts w:asciiTheme="minorHAnsi" w:hAnsiTheme="minorHAnsi"/>
          <w:color w:val="000000"/>
        </w:rPr>
      </w:pPr>
      <w:r>
        <w:rPr>
          <w:rFonts w:asciiTheme="minorHAnsi" w:hAnsiTheme="minorHAnsi"/>
          <w:color w:val="000000"/>
        </w:rPr>
        <w:t>- djelimično fermentisana</w:t>
      </w:r>
      <w:r w:rsidR="0090026C">
        <w:rPr>
          <w:rFonts w:asciiTheme="minorHAnsi" w:hAnsiTheme="minorHAnsi"/>
          <w:color w:val="000000"/>
        </w:rPr>
        <w:t>šira</w:t>
      </w:r>
      <w:r w:rsidR="00676776" w:rsidRPr="00727DC7">
        <w:rPr>
          <w:rFonts w:asciiTheme="minorHAnsi" w:hAnsiTheme="minorHAnsi"/>
          <w:color w:val="000000"/>
        </w:rPr>
        <w:t xml:space="preserve"> dobijen</w:t>
      </w:r>
      <w:r>
        <w:rPr>
          <w:rFonts w:asciiTheme="minorHAnsi" w:hAnsiTheme="minorHAnsi"/>
          <w:color w:val="000000"/>
        </w:rPr>
        <w:t>a</w:t>
      </w:r>
      <w:r w:rsidR="00676776" w:rsidRPr="00727DC7">
        <w:rPr>
          <w:rFonts w:asciiTheme="minorHAnsi" w:hAnsiTheme="minorHAnsi"/>
          <w:color w:val="000000"/>
        </w:rPr>
        <w:t xml:space="preserve"> iz prosušenih bobica grožđa,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koncentrovan</w:t>
      </w:r>
      <w:r w:rsidR="007E1591">
        <w:rPr>
          <w:rFonts w:asciiTheme="minorHAnsi" w:hAnsiTheme="minorHAnsi"/>
          <w:color w:val="000000"/>
        </w:rPr>
        <w:t>a</w:t>
      </w:r>
      <w:r w:rsidR="0090026C">
        <w:rPr>
          <w:rFonts w:asciiTheme="minorHAnsi" w:hAnsiTheme="minorHAnsi"/>
          <w:color w:val="000000"/>
        </w:rPr>
        <w:t>šira</w:t>
      </w:r>
      <w:r w:rsidRPr="00727DC7">
        <w:rPr>
          <w:rFonts w:asciiTheme="minorHAnsi" w:hAnsiTheme="minorHAnsi"/>
          <w:color w:val="000000"/>
        </w:rPr>
        <w:t xml:space="preserve"> dobijen</w:t>
      </w:r>
      <w:r w:rsidR="007E1591">
        <w:rPr>
          <w:rFonts w:asciiTheme="minorHAnsi" w:hAnsiTheme="minorHAnsi"/>
          <w:color w:val="000000"/>
        </w:rPr>
        <w:t>a</w:t>
      </w:r>
      <w:r w:rsidRPr="00727DC7">
        <w:rPr>
          <w:rFonts w:asciiTheme="minorHAnsi" w:hAnsiTheme="minorHAnsi"/>
          <w:color w:val="000000"/>
        </w:rPr>
        <w:t xml:space="preserve"> neposrednim zagrijavanjem koj</w:t>
      </w:r>
      <w:r w:rsidR="007E1591">
        <w:rPr>
          <w:rFonts w:asciiTheme="minorHAnsi" w:hAnsiTheme="minorHAnsi"/>
          <w:color w:val="000000"/>
        </w:rPr>
        <w:t>a</w:t>
      </w:r>
      <w:r w:rsidRPr="00727DC7">
        <w:rPr>
          <w:rFonts w:asciiTheme="minorHAnsi" w:hAnsiTheme="minorHAnsi"/>
          <w:color w:val="000000"/>
        </w:rPr>
        <w:t>, s iz</w:t>
      </w:r>
      <w:r w:rsidR="007E1591">
        <w:rPr>
          <w:rFonts w:asciiTheme="minorHAnsi" w:hAnsiTheme="minorHAnsi"/>
          <w:color w:val="000000"/>
        </w:rPr>
        <w:t>uzetkom</w:t>
      </w:r>
      <w:r w:rsidRPr="00727DC7">
        <w:rPr>
          <w:rFonts w:asciiTheme="minorHAnsi" w:hAnsiTheme="minorHAnsi"/>
          <w:color w:val="000000"/>
        </w:rPr>
        <w:t xml:space="preserve"> toga postupka, odgovara definiciji koncentrovan</w:t>
      </w:r>
      <w:r w:rsidR="007E1591">
        <w:rPr>
          <w:rFonts w:asciiTheme="minorHAnsi" w:hAnsiTheme="minorHAnsi"/>
          <w:color w:val="000000"/>
        </w:rPr>
        <w:t>e</w:t>
      </w:r>
      <w:r w:rsidR="0090026C">
        <w:rPr>
          <w:rFonts w:asciiTheme="minorHAnsi" w:hAnsiTheme="minorHAnsi"/>
          <w:color w:val="000000"/>
        </w:rPr>
        <w:t>šir</w:t>
      </w:r>
      <w:r w:rsidR="007E1591">
        <w:rPr>
          <w:rFonts w:asciiTheme="minorHAnsi" w:hAnsiTheme="minorHAnsi"/>
          <w:color w:val="000000"/>
        </w:rPr>
        <w:t>e</w:t>
      </w:r>
      <w:r w:rsidRPr="00727DC7">
        <w:rPr>
          <w:rFonts w:asciiTheme="minorHAnsi" w:hAnsiTheme="minorHAnsi"/>
          <w:color w:val="000000"/>
        </w:rPr>
        <w:t xml:space="preserve">, </w:t>
      </w:r>
    </w:p>
    <w:p w:rsidR="00676776" w:rsidRPr="00727DC7"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koncentrovan</w:t>
      </w:r>
      <w:r w:rsidR="007E1591">
        <w:rPr>
          <w:rFonts w:asciiTheme="minorHAnsi" w:hAnsiTheme="minorHAnsi"/>
          <w:color w:val="000000"/>
        </w:rPr>
        <w:t>a</w:t>
      </w:r>
      <w:r w:rsidR="0090026C">
        <w:rPr>
          <w:rFonts w:asciiTheme="minorHAnsi" w:hAnsiTheme="minorHAnsi"/>
          <w:color w:val="000000"/>
        </w:rPr>
        <w:t>šira</w:t>
      </w:r>
      <w:r w:rsidRPr="00727DC7">
        <w:rPr>
          <w:rFonts w:asciiTheme="minorHAnsi" w:hAnsiTheme="minorHAnsi"/>
          <w:color w:val="000000"/>
        </w:rPr>
        <w:t xml:space="preserve">, </w:t>
      </w:r>
    </w:p>
    <w:p w:rsidR="00676776" w:rsidRDefault="00676776" w:rsidP="00A17480">
      <w:pPr>
        <w:pStyle w:val="CM42"/>
        <w:spacing w:before="60" w:after="60"/>
        <w:ind w:firstLine="709"/>
        <w:jc w:val="both"/>
        <w:rPr>
          <w:rFonts w:asciiTheme="minorHAnsi" w:hAnsiTheme="minorHAnsi"/>
          <w:color w:val="000000"/>
        </w:rPr>
      </w:pPr>
      <w:r w:rsidRPr="00727DC7">
        <w:rPr>
          <w:rFonts w:asciiTheme="minorHAnsi" w:hAnsiTheme="minorHAnsi"/>
          <w:color w:val="000000"/>
        </w:rPr>
        <w:t xml:space="preserve">- kombinacija jednog od proizvoda </w:t>
      </w:r>
      <w:r w:rsidR="00066B22">
        <w:rPr>
          <w:rFonts w:asciiTheme="minorHAnsi" w:hAnsiTheme="minorHAnsi"/>
          <w:color w:val="000000"/>
        </w:rPr>
        <w:t>iz</w:t>
      </w:r>
      <w:r w:rsidRPr="00727DC7">
        <w:rPr>
          <w:rFonts w:asciiTheme="minorHAnsi" w:hAnsiTheme="minorHAnsi"/>
          <w:color w:val="000000"/>
        </w:rPr>
        <w:t xml:space="preserve"> tačk</w:t>
      </w:r>
      <w:r w:rsidR="00066B22">
        <w:rPr>
          <w:rFonts w:asciiTheme="minorHAnsi" w:hAnsiTheme="minorHAnsi"/>
          <w:color w:val="000000"/>
        </w:rPr>
        <w:t xml:space="preserve">e </w:t>
      </w:r>
      <w:r w:rsidRPr="00727DC7">
        <w:rPr>
          <w:rFonts w:asciiTheme="minorHAnsi" w:hAnsiTheme="minorHAnsi"/>
          <w:color w:val="000000"/>
        </w:rPr>
        <w:t>e podtačk</w:t>
      </w:r>
      <w:r w:rsidR="00066B22">
        <w:rPr>
          <w:rFonts w:asciiTheme="minorHAnsi" w:hAnsiTheme="minorHAnsi"/>
          <w:color w:val="000000"/>
        </w:rPr>
        <w:t xml:space="preserve">e 1 sa </w:t>
      </w:r>
      <w:r w:rsidR="0090026C">
        <w:rPr>
          <w:rFonts w:asciiTheme="minorHAnsi" w:hAnsiTheme="minorHAnsi"/>
          <w:color w:val="000000"/>
        </w:rPr>
        <w:t>šir</w:t>
      </w:r>
      <w:r w:rsidRPr="00727DC7">
        <w:rPr>
          <w:rFonts w:asciiTheme="minorHAnsi" w:hAnsiTheme="minorHAnsi"/>
          <w:color w:val="000000"/>
        </w:rPr>
        <w:t xml:space="preserve">om iz </w:t>
      </w:r>
      <w:r w:rsidR="00066B22">
        <w:rPr>
          <w:rFonts w:asciiTheme="minorHAnsi" w:hAnsiTheme="minorHAnsi"/>
          <w:color w:val="000000"/>
        </w:rPr>
        <w:t xml:space="preserve">tačke </w:t>
      </w:r>
      <w:r w:rsidR="00FE6B74">
        <w:rPr>
          <w:rFonts w:asciiTheme="minorHAnsi" w:hAnsiTheme="minorHAnsi"/>
          <w:color w:val="000000"/>
        </w:rPr>
        <w:t xml:space="preserve">c </w:t>
      </w:r>
      <w:r w:rsidR="00066B22">
        <w:rPr>
          <w:rFonts w:asciiTheme="minorHAnsi" w:hAnsiTheme="minorHAnsi"/>
          <w:color w:val="000000"/>
        </w:rPr>
        <w:t>al. 1 i 4 ovog člana</w:t>
      </w:r>
      <w:r w:rsidRPr="00727DC7">
        <w:rPr>
          <w:rFonts w:asciiTheme="minorHAnsi" w:hAnsiTheme="minorHAnsi"/>
          <w:color w:val="000000"/>
        </w:rPr>
        <w:t xml:space="preserve">. </w:t>
      </w:r>
    </w:p>
    <w:p w:rsidR="00FE6B74" w:rsidRPr="00FE6B74" w:rsidRDefault="00FE6B74" w:rsidP="00FE6B74"/>
    <w:p w:rsidR="00676776" w:rsidRDefault="00676776" w:rsidP="00066B22">
      <w:pPr>
        <w:pStyle w:val="CM42"/>
        <w:spacing w:before="60" w:after="60"/>
        <w:jc w:val="center"/>
        <w:rPr>
          <w:rFonts w:asciiTheme="minorHAnsi" w:hAnsiTheme="minorHAnsi"/>
          <w:b/>
          <w:color w:val="000000"/>
        </w:rPr>
      </w:pPr>
      <w:r w:rsidRPr="00727DC7">
        <w:rPr>
          <w:rFonts w:asciiTheme="minorHAnsi" w:hAnsiTheme="minorHAnsi"/>
          <w:b/>
          <w:color w:val="000000"/>
        </w:rPr>
        <w:lastRenderedPageBreak/>
        <w:t>Pjenušavo vino</w:t>
      </w:r>
    </w:p>
    <w:p w:rsidR="00066B22" w:rsidRPr="00066B22" w:rsidRDefault="00066B22" w:rsidP="00066B22">
      <w:pPr>
        <w:jc w:val="center"/>
        <w:rPr>
          <w:b/>
        </w:rPr>
      </w:pPr>
      <w:r w:rsidRPr="00066B22">
        <w:rPr>
          <w:b/>
        </w:rPr>
        <w:t>Član</w:t>
      </w:r>
      <w:r w:rsidR="005B39CC">
        <w:rPr>
          <w:b/>
        </w:rPr>
        <w:t xml:space="preserve"> 7</w:t>
      </w:r>
    </w:p>
    <w:p w:rsidR="00676776" w:rsidRPr="00727DC7" w:rsidRDefault="005B39CC" w:rsidP="005B39CC">
      <w:pPr>
        <w:pStyle w:val="CM42"/>
        <w:spacing w:before="60" w:after="60"/>
        <w:ind w:firstLine="720"/>
        <w:jc w:val="both"/>
        <w:rPr>
          <w:rFonts w:asciiTheme="minorHAnsi" w:hAnsiTheme="minorHAnsi"/>
          <w:color w:val="000000"/>
        </w:rPr>
      </w:pPr>
      <w:r>
        <w:rPr>
          <w:rFonts w:asciiTheme="minorHAnsi" w:hAnsiTheme="minorHAnsi"/>
          <w:color w:val="000000"/>
        </w:rPr>
        <w:t>Pjenušavo vino je vino</w:t>
      </w:r>
      <w:r w:rsidR="00676776" w:rsidRPr="00727DC7">
        <w:rPr>
          <w:rFonts w:asciiTheme="minorHAnsi" w:hAnsiTheme="minorHAnsi"/>
          <w:color w:val="000000"/>
        </w:rPr>
        <w:t xml:space="preserve">: </w:t>
      </w:r>
    </w:p>
    <w:p w:rsidR="00676776" w:rsidRPr="00727DC7" w:rsidRDefault="005B39CC" w:rsidP="005C6D94">
      <w:pPr>
        <w:pStyle w:val="CM42"/>
        <w:numPr>
          <w:ilvl w:val="0"/>
          <w:numId w:val="19"/>
        </w:numPr>
        <w:spacing w:before="60" w:after="60"/>
        <w:ind w:left="426" w:hanging="426"/>
        <w:jc w:val="both"/>
        <w:rPr>
          <w:rFonts w:asciiTheme="minorHAnsi" w:hAnsiTheme="minorHAnsi"/>
          <w:color w:val="000000"/>
        </w:rPr>
      </w:pPr>
      <w:r>
        <w:rPr>
          <w:rFonts w:asciiTheme="minorHAnsi" w:hAnsiTheme="minorHAnsi"/>
          <w:color w:val="000000"/>
        </w:rPr>
        <w:t xml:space="preserve">koje </w:t>
      </w:r>
      <w:r w:rsidR="00676776" w:rsidRPr="00727DC7">
        <w:rPr>
          <w:rFonts w:asciiTheme="minorHAnsi" w:hAnsiTheme="minorHAnsi"/>
          <w:color w:val="000000"/>
        </w:rPr>
        <w:t xml:space="preserve">se dobija primarnom ili sekundarnom alkoholnom fermentacijom: </w:t>
      </w:r>
    </w:p>
    <w:p w:rsidR="00676776" w:rsidRPr="00727DC7" w:rsidRDefault="00676776" w:rsidP="00A17480">
      <w:pPr>
        <w:pStyle w:val="CM42"/>
        <w:spacing w:before="60" w:after="60"/>
        <w:ind w:left="709" w:hanging="426"/>
        <w:jc w:val="both"/>
        <w:rPr>
          <w:rFonts w:asciiTheme="minorHAnsi" w:hAnsiTheme="minorHAnsi"/>
          <w:color w:val="000000"/>
        </w:rPr>
      </w:pPr>
      <w:r w:rsidRPr="00727DC7">
        <w:rPr>
          <w:rFonts w:asciiTheme="minorHAnsi" w:hAnsiTheme="minorHAnsi"/>
          <w:color w:val="000000"/>
        </w:rPr>
        <w:t>- od svježeg grožđa</w:t>
      </w:r>
      <w:r w:rsidR="00066B22">
        <w:rPr>
          <w:rFonts w:asciiTheme="minorHAnsi" w:hAnsiTheme="minorHAnsi"/>
          <w:color w:val="000000"/>
        </w:rPr>
        <w:t>,</w:t>
      </w:r>
    </w:p>
    <w:p w:rsidR="00676776" w:rsidRPr="00727DC7" w:rsidRDefault="00676776" w:rsidP="00A17480">
      <w:pPr>
        <w:pStyle w:val="CM42"/>
        <w:spacing w:before="60" w:after="60"/>
        <w:ind w:left="709" w:hanging="426"/>
        <w:jc w:val="both"/>
        <w:rPr>
          <w:rFonts w:asciiTheme="minorHAnsi" w:hAnsiTheme="minorHAnsi"/>
          <w:color w:val="000000"/>
        </w:rPr>
      </w:pPr>
      <w:r w:rsidRPr="00727DC7">
        <w:rPr>
          <w:rFonts w:asciiTheme="minorHAnsi" w:hAnsiTheme="minorHAnsi"/>
          <w:color w:val="000000"/>
        </w:rPr>
        <w:t xml:space="preserve">- od </w:t>
      </w:r>
      <w:r w:rsidR="0090026C">
        <w:rPr>
          <w:rFonts w:asciiTheme="minorHAnsi" w:hAnsiTheme="minorHAnsi"/>
          <w:color w:val="000000"/>
        </w:rPr>
        <w:t>šir</w:t>
      </w:r>
      <w:r w:rsidR="007E1591">
        <w:rPr>
          <w:rFonts w:asciiTheme="minorHAnsi" w:hAnsiTheme="minorHAnsi"/>
          <w:color w:val="000000"/>
        </w:rPr>
        <w:t>e</w:t>
      </w:r>
      <w:r w:rsidR="00066B22">
        <w:rPr>
          <w:rFonts w:asciiTheme="minorHAnsi" w:hAnsiTheme="minorHAnsi"/>
          <w:color w:val="000000"/>
        </w:rPr>
        <w:t>,</w:t>
      </w:r>
      <w:r w:rsidRPr="00727DC7">
        <w:rPr>
          <w:rFonts w:asciiTheme="minorHAnsi" w:hAnsiTheme="minorHAnsi"/>
          <w:color w:val="000000"/>
        </w:rPr>
        <w:t xml:space="preserve"> ili </w:t>
      </w:r>
    </w:p>
    <w:p w:rsidR="00676776" w:rsidRPr="00727DC7" w:rsidRDefault="00676776" w:rsidP="00A17480">
      <w:pPr>
        <w:pStyle w:val="CM42"/>
        <w:spacing w:before="60" w:after="60"/>
        <w:ind w:left="709" w:hanging="426"/>
        <w:jc w:val="both"/>
        <w:rPr>
          <w:rFonts w:asciiTheme="minorHAnsi" w:hAnsiTheme="minorHAnsi"/>
          <w:color w:val="000000"/>
        </w:rPr>
      </w:pPr>
      <w:r w:rsidRPr="00727DC7">
        <w:rPr>
          <w:rFonts w:asciiTheme="minorHAnsi" w:hAnsiTheme="minorHAnsi"/>
          <w:color w:val="000000"/>
        </w:rPr>
        <w:t>- od vina</w:t>
      </w:r>
      <w:r w:rsidR="00066B22">
        <w:rPr>
          <w:rFonts w:asciiTheme="minorHAnsi" w:hAnsiTheme="minorHAnsi"/>
          <w:color w:val="000000"/>
        </w:rPr>
        <w:t>,</w:t>
      </w:r>
    </w:p>
    <w:p w:rsidR="00676776" w:rsidRPr="00727DC7" w:rsidRDefault="00676776" w:rsidP="005C6D94">
      <w:pPr>
        <w:pStyle w:val="CM42"/>
        <w:numPr>
          <w:ilvl w:val="0"/>
          <w:numId w:val="19"/>
        </w:numPr>
        <w:spacing w:before="60" w:after="60"/>
        <w:ind w:left="426" w:hanging="426"/>
        <w:jc w:val="both"/>
        <w:rPr>
          <w:rFonts w:asciiTheme="minorHAnsi" w:hAnsiTheme="minorHAnsi"/>
          <w:color w:val="000000"/>
        </w:rPr>
      </w:pPr>
      <w:r w:rsidRPr="00727DC7">
        <w:rPr>
          <w:rFonts w:asciiTheme="minorHAnsi" w:hAnsiTheme="minorHAnsi"/>
          <w:color w:val="000000"/>
        </w:rPr>
        <w:t>kod kojeg se pri otvaranju posude oslobađa ugljendioksid koji nastaje isključivo fermentacijom</w:t>
      </w:r>
      <w:r w:rsidR="00066B22">
        <w:rPr>
          <w:rFonts w:asciiTheme="minorHAnsi" w:hAnsiTheme="minorHAnsi"/>
          <w:color w:val="000000"/>
        </w:rPr>
        <w:t>,</w:t>
      </w:r>
    </w:p>
    <w:p w:rsidR="00676776" w:rsidRPr="00727DC7" w:rsidRDefault="005B39CC" w:rsidP="005C6D94">
      <w:pPr>
        <w:pStyle w:val="CM42"/>
        <w:numPr>
          <w:ilvl w:val="0"/>
          <w:numId w:val="19"/>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u zatvorenoj posudi pri temperaturi od 20°C  zbog otopljenog ugljendioksida ima pritisak od najmanje 3 bara</w:t>
      </w:r>
      <w:r w:rsidR="00066B22">
        <w:rPr>
          <w:rFonts w:asciiTheme="minorHAnsi" w:hAnsiTheme="minorHAnsi"/>
          <w:color w:val="000000"/>
        </w:rPr>
        <w:t>,</w:t>
      </w:r>
      <w:r w:rsidR="00676776" w:rsidRPr="00727DC7">
        <w:rPr>
          <w:rFonts w:asciiTheme="minorHAnsi" w:hAnsiTheme="minorHAnsi"/>
          <w:color w:val="000000"/>
        </w:rPr>
        <w:t xml:space="preserve"> i </w:t>
      </w:r>
    </w:p>
    <w:p w:rsidR="00676776" w:rsidRPr="00727DC7" w:rsidRDefault="005B39CC" w:rsidP="005C6D94">
      <w:pPr>
        <w:pStyle w:val="CM42"/>
        <w:numPr>
          <w:ilvl w:val="0"/>
          <w:numId w:val="19"/>
        </w:numPr>
        <w:spacing w:before="60" w:after="60"/>
        <w:ind w:left="426" w:hanging="426"/>
        <w:jc w:val="both"/>
        <w:rPr>
          <w:rFonts w:asciiTheme="minorHAnsi" w:hAnsiTheme="minorHAnsi"/>
          <w:color w:val="000000"/>
        </w:rPr>
      </w:pPr>
      <w:r>
        <w:rPr>
          <w:rFonts w:asciiTheme="minorHAnsi" w:hAnsiTheme="minorHAnsi"/>
          <w:color w:val="000000"/>
        </w:rPr>
        <w:t>za koje</w:t>
      </w:r>
      <w:r w:rsidR="00676776" w:rsidRPr="00727DC7">
        <w:rPr>
          <w:rFonts w:asciiTheme="minorHAnsi" w:hAnsiTheme="minorHAnsi"/>
          <w:color w:val="000000"/>
        </w:rPr>
        <w:t xml:space="preserve"> ukupan udio alkohola </w:t>
      </w:r>
      <w:r w:rsidR="00066B22">
        <w:rPr>
          <w:rFonts w:asciiTheme="minorHAnsi" w:hAnsiTheme="minorHAnsi"/>
          <w:color w:val="000000"/>
        </w:rPr>
        <w:t>kuvea</w:t>
      </w:r>
      <w:r w:rsidR="00676776" w:rsidRPr="00727DC7">
        <w:rPr>
          <w:rFonts w:asciiTheme="minorHAnsi" w:hAnsiTheme="minorHAnsi"/>
          <w:color w:val="000000"/>
        </w:rPr>
        <w:t xml:space="preserve"> namijenjenog njegovoj prip</w:t>
      </w:r>
      <w:r w:rsidR="007E1591">
        <w:rPr>
          <w:rFonts w:asciiTheme="minorHAnsi" w:hAnsiTheme="minorHAnsi"/>
          <w:color w:val="000000"/>
        </w:rPr>
        <w:t>remi ne smije biti manji od 8,5</w:t>
      </w:r>
      <w:r w:rsidR="00676776" w:rsidRPr="00727DC7">
        <w:rPr>
          <w:rFonts w:asciiTheme="minorHAnsi" w:hAnsiTheme="minorHAnsi"/>
          <w:color w:val="000000"/>
        </w:rPr>
        <w:t xml:space="preserve">%vol. </w:t>
      </w:r>
    </w:p>
    <w:p w:rsidR="00066B22" w:rsidRDefault="00066B22" w:rsidP="00676776">
      <w:pPr>
        <w:pStyle w:val="CM42"/>
        <w:spacing w:before="60" w:after="60"/>
        <w:jc w:val="both"/>
        <w:rPr>
          <w:rFonts w:asciiTheme="minorHAnsi" w:hAnsiTheme="minorHAnsi"/>
          <w:color w:val="000000"/>
        </w:rPr>
      </w:pPr>
    </w:p>
    <w:p w:rsidR="00676776" w:rsidRDefault="00676776" w:rsidP="00066B22">
      <w:pPr>
        <w:pStyle w:val="CM42"/>
        <w:spacing w:before="60" w:after="60"/>
        <w:jc w:val="center"/>
        <w:rPr>
          <w:rFonts w:asciiTheme="minorHAnsi" w:hAnsiTheme="minorHAnsi"/>
          <w:b/>
          <w:color w:val="000000"/>
        </w:rPr>
      </w:pPr>
      <w:r w:rsidRPr="00727DC7">
        <w:rPr>
          <w:rFonts w:asciiTheme="minorHAnsi" w:hAnsiTheme="minorHAnsi"/>
          <w:b/>
          <w:color w:val="000000"/>
        </w:rPr>
        <w:t>Kvalitetno pjenušavo vino</w:t>
      </w:r>
    </w:p>
    <w:p w:rsidR="00066B22" w:rsidRPr="00066B22" w:rsidRDefault="00066B22" w:rsidP="00066B22">
      <w:pPr>
        <w:jc w:val="center"/>
        <w:rPr>
          <w:b/>
        </w:rPr>
      </w:pPr>
      <w:r w:rsidRPr="00066B22">
        <w:rPr>
          <w:b/>
        </w:rPr>
        <w:t>Član</w:t>
      </w:r>
      <w:r w:rsidR="005B39CC">
        <w:rPr>
          <w:b/>
        </w:rPr>
        <w:t xml:space="preserve"> 8</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Kvali</w:t>
      </w:r>
      <w:r w:rsidR="005B39CC">
        <w:rPr>
          <w:rFonts w:asciiTheme="minorHAnsi" w:hAnsiTheme="minorHAnsi"/>
          <w:color w:val="000000"/>
        </w:rPr>
        <w:t>tetno pjenušavo vino je vino</w:t>
      </w:r>
      <w:r w:rsidRPr="00727DC7">
        <w:rPr>
          <w:rFonts w:asciiTheme="minorHAnsi" w:hAnsiTheme="minorHAnsi"/>
          <w:color w:val="000000"/>
        </w:rPr>
        <w:t xml:space="preserve">: </w:t>
      </w:r>
    </w:p>
    <w:p w:rsidR="00676776" w:rsidRPr="00727DC7" w:rsidRDefault="005B39CC" w:rsidP="005C6D94">
      <w:pPr>
        <w:pStyle w:val="CM42"/>
        <w:numPr>
          <w:ilvl w:val="0"/>
          <w:numId w:val="20"/>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se dobija primarnom ili sekundarnom alkoholnom fermentacijom: </w:t>
      </w:r>
    </w:p>
    <w:p w:rsidR="00676776" w:rsidRPr="00727DC7" w:rsidRDefault="00676776" w:rsidP="000344A3">
      <w:pPr>
        <w:pStyle w:val="CM42"/>
        <w:numPr>
          <w:ilvl w:val="0"/>
          <w:numId w:val="12"/>
        </w:numPr>
        <w:spacing w:before="60" w:after="60"/>
        <w:ind w:left="851" w:hanging="425"/>
        <w:jc w:val="both"/>
        <w:rPr>
          <w:rFonts w:asciiTheme="minorHAnsi" w:hAnsiTheme="minorHAnsi"/>
          <w:color w:val="000000"/>
        </w:rPr>
      </w:pPr>
      <w:r w:rsidRPr="00727DC7">
        <w:rPr>
          <w:rFonts w:asciiTheme="minorHAnsi" w:hAnsiTheme="minorHAnsi"/>
          <w:color w:val="000000"/>
        </w:rPr>
        <w:t>od svježeg grožđa</w:t>
      </w:r>
      <w:r w:rsidR="00066B22">
        <w:rPr>
          <w:rFonts w:asciiTheme="minorHAnsi" w:hAnsiTheme="minorHAnsi"/>
          <w:color w:val="000000"/>
        </w:rPr>
        <w:t>,</w:t>
      </w:r>
    </w:p>
    <w:p w:rsidR="00676776" w:rsidRPr="00727DC7" w:rsidRDefault="00676776" w:rsidP="000344A3">
      <w:pPr>
        <w:pStyle w:val="CM42"/>
        <w:numPr>
          <w:ilvl w:val="0"/>
          <w:numId w:val="12"/>
        </w:numPr>
        <w:spacing w:before="60" w:after="60"/>
        <w:ind w:left="851" w:hanging="425"/>
        <w:jc w:val="both"/>
        <w:rPr>
          <w:rFonts w:asciiTheme="minorHAnsi" w:hAnsiTheme="minorHAnsi"/>
          <w:color w:val="000000"/>
        </w:rPr>
      </w:pPr>
      <w:r w:rsidRPr="00727DC7">
        <w:rPr>
          <w:rFonts w:asciiTheme="minorHAnsi" w:hAnsiTheme="minorHAnsi"/>
          <w:color w:val="000000"/>
        </w:rPr>
        <w:t xml:space="preserve">od </w:t>
      </w:r>
      <w:r w:rsidR="0090026C">
        <w:rPr>
          <w:rFonts w:asciiTheme="minorHAnsi" w:hAnsiTheme="minorHAnsi"/>
          <w:color w:val="000000"/>
        </w:rPr>
        <w:t>šir</w:t>
      </w:r>
      <w:r w:rsidR="00BB63B5">
        <w:rPr>
          <w:rFonts w:asciiTheme="minorHAnsi" w:hAnsiTheme="minorHAnsi"/>
          <w:color w:val="000000"/>
        </w:rPr>
        <w:t>e</w:t>
      </w:r>
      <w:r w:rsidR="00066B22">
        <w:rPr>
          <w:rFonts w:asciiTheme="minorHAnsi" w:hAnsiTheme="minorHAnsi"/>
          <w:color w:val="000000"/>
        </w:rPr>
        <w:t>,</w:t>
      </w:r>
      <w:r w:rsidRPr="00727DC7">
        <w:rPr>
          <w:rFonts w:asciiTheme="minorHAnsi" w:hAnsiTheme="minorHAnsi"/>
          <w:color w:val="000000"/>
        </w:rPr>
        <w:t xml:space="preserve"> ili </w:t>
      </w:r>
    </w:p>
    <w:p w:rsidR="00676776" w:rsidRPr="00727DC7" w:rsidRDefault="00676776" w:rsidP="000344A3">
      <w:pPr>
        <w:pStyle w:val="CM42"/>
        <w:numPr>
          <w:ilvl w:val="0"/>
          <w:numId w:val="12"/>
        </w:numPr>
        <w:spacing w:before="60" w:after="60"/>
        <w:ind w:left="851" w:hanging="425"/>
        <w:jc w:val="both"/>
        <w:rPr>
          <w:rFonts w:asciiTheme="minorHAnsi" w:hAnsiTheme="minorHAnsi"/>
          <w:color w:val="000000"/>
        </w:rPr>
      </w:pPr>
      <w:r w:rsidRPr="00727DC7">
        <w:rPr>
          <w:rFonts w:asciiTheme="minorHAnsi" w:hAnsiTheme="minorHAnsi"/>
          <w:color w:val="000000"/>
        </w:rPr>
        <w:t>od vina</w:t>
      </w:r>
      <w:r w:rsidR="00066B22">
        <w:rPr>
          <w:rFonts w:asciiTheme="minorHAnsi" w:hAnsiTheme="minorHAnsi"/>
          <w:color w:val="000000"/>
        </w:rPr>
        <w:t>,</w:t>
      </w:r>
    </w:p>
    <w:p w:rsidR="00676776" w:rsidRPr="00727DC7" w:rsidRDefault="00676776" w:rsidP="005C6D94">
      <w:pPr>
        <w:pStyle w:val="CM42"/>
        <w:numPr>
          <w:ilvl w:val="0"/>
          <w:numId w:val="20"/>
        </w:numPr>
        <w:spacing w:before="60" w:after="60"/>
        <w:ind w:left="426" w:hanging="426"/>
        <w:jc w:val="both"/>
        <w:rPr>
          <w:rFonts w:asciiTheme="minorHAnsi" w:hAnsiTheme="minorHAnsi"/>
          <w:color w:val="000000"/>
        </w:rPr>
      </w:pPr>
      <w:r w:rsidRPr="00727DC7">
        <w:rPr>
          <w:rFonts w:asciiTheme="minorHAnsi" w:hAnsiTheme="minorHAnsi"/>
          <w:color w:val="000000"/>
        </w:rPr>
        <w:t>kod kojeg se pri otvaranju posude oslobađa ugljendioksid koji nastaje isključivo fermentacijom</w:t>
      </w:r>
      <w:r w:rsidR="00066B22">
        <w:rPr>
          <w:rFonts w:asciiTheme="minorHAnsi" w:hAnsiTheme="minorHAnsi"/>
          <w:color w:val="000000"/>
        </w:rPr>
        <w:t>,</w:t>
      </w:r>
    </w:p>
    <w:p w:rsidR="00676776" w:rsidRPr="00727DC7" w:rsidRDefault="005B39CC" w:rsidP="005C6D94">
      <w:pPr>
        <w:pStyle w:val="CM42"/>
        <w:numPr>
          <w:ilvl w:val="0"/>
          <w:numId w:val="20"/>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u zatvorenoj posudi </w:t>
      </w:r>
      <w:r w:rsidR="00E50242">
        <w:rPr>
          <w:rFonts w:asciiTheme="minorHAnsi" w:hAnsiTheme="minorHAnsi"/>
          <w:color w:val="000000"/>
        </w:rPr>
        <w:t>na temperaturi od 20°C zbog prisutnog</w:t>
      </w:r>
      <w:r w:rsidR="00676776" w:rsidRPr="00727DC7">
        <w:rPr>
          <w:rFonts w:asciiTheme="minorHAnsi" w:hAnsiTheme="minorHAnsi"/>
          <w:color w:val="000000"/>
        </w:rPr>
        <w:t xml:space="preserve"> ugljendioksida ima pritisak od najmanje 3,5 bara</w:t>
      </w:r>
      <w:r w:rsidR="00066B22">
        <w:rPr>
          <w:rFonts w:asciiTheme="minorHAnsi" w:hAnsiTheme="minorHAnsi"/>
          <w:color w:val="000000"/>
        </w:rPr>
        <w:t>,</w:t>
      </w:r>
      <w:r w:rsidR="00676776" w:rsidRPr="00727DC7">
        <w:rPr>
          <w:rFonts w:asciiTheme="minorHAnsi" w:hAnsiTheme="minorHAnsi"/>
          <w:color w:val="000000"/>
        </w:rPr>
        <w:t xml:space="preserve"> i </w:t>
      </w:r>
    </w:p>
    <w:p w:rsidR="00676776" w:rsidRPr="00727DC7" w:rsidRDefault="005B39CC" w:rsidP="005C6D94">
      <w:pPr>
        <w:pStyle w:val="CM42"/>
        <w:numPr>
          <w:ilvl w:val="0"/>
          <w:numId w:val="20"/>
        </w:numPr>
        <w:spacing w:before="60" w:after="60"/>
        <w:ind w:left="426" w:hanging="426"/>
        <w:jc w:val="both"/>
        <w:rPr>
          <w:rFonts w:asciiTheme="minorHAnsi" w:hAnsiTheme="minorHAnsi"/>
          <w:color w:val="000000"/>
        </w:rPr>
      </w:pPr>
      <w:r>
        <w:rPr>
          <w:rFonts w:asciiTheme="minorHAnsi" w:hAnsiTheme="minorHAnsi"/>
          <w:color w:val="000000"/>
        </w:rPr>
        <w:t>za koje</w:t>
      </w:r>
      <w:r w:rsidR="00676776" w:rsidRPr="00727DC7">
        <w:rPr>
          <w:rFonts w:asciiTheme="minorHAnsi" w:hAnsiTheme="minorHAnsi"/>
          <w:color w:val="000000"/>
        </w:rPr>
        <w:t xml:space="preserve"> ukupan udio alkohola </w:t>
      </w:r>
      <w:r w:rsidR="00C62E4A">
        <w:rPr>
          <w:rFonts w:asciiTheme="minorHAnsi" w:hAnsiTheme="minorHAnsi"/>
          <w:color w:val="000000"/>
        </w:rPr>
        <w:t>kuvea</w:t>
      </w:r>
      <w:r w:rsidR="00676776" w:rsidRPr="00727DC7">
        <w:rPr>
          <w:rFonts w:asciiTheme="minorHAnsi" w:hAnsiTheme="minorHAnsi"/>
          <w:color w:val="000000"/>
        </w:rPr>
        <w:t xml:space="preserve"> namijenjenog njegovoj pripremi ne smije biti manji od 9%vol. </w:t>
      </w:r>
    </w:p>
    <w:p w:rsidR="00066B22" w:rsidRDefault="00066B22" w:rsidP="00676776">
      <w:pPr>
        <w:pStyle w:val="CM42"/>
        <w:spacing w:before="60" w:after="60"/>
        <w:jc w:val="both"/>
        <w:rPr>
          <w:rFonts w:asciiTheme="minorHAnsi" w:hAnsiTheme="minorHAnsi"/>
          <w:color w:val="000000"/>
        </w:rPr>
      </w:pPr>
    </w:p>
    <w:p w:rsidR="00676776" w:rsidRDefault="00676776" w:rsidP="00066B22">
      <w:pPr>
        <w:pStyle w:val="CM42"/>
        <w:spacing w:before="60" w:after="60"/>
        <w:jc w:val="center"/>
        <w:rPr>
          <w:rFonts w:asciiTheme="minorHAnsi" w:hAnsiTheme="minorHAnsi"/>
          <w:b/>
          <w:color w:val="000000"/>
        </w:rPr>
      </w:pPr>
      <w:r w:rsidRPr="00727DC7">
        <w:rPr>
          <w:rFonts w:asciiTheme="minorHAnsi" w:hAnsiTheme="minorHAnsi"/>
          <w:b/>
          <w:color w:val="000000"/>
        </w:rPr>
        <w:t>Kvalitetno aromatično pjenušavo vino</w:t>
      </w:r>
    </w:p>
    <w:p w:rsidR="00066B22" w:rsidRPr="00066B22" w:rsidRDefault="00066B22" w:rsidP="00066B22">
      <w:pPr>
        <w:jc w:val="center"/>
        <w:rPr>
          <w:b/>
        </w:rPr>
      </w:pPr>
      <w:r w:rsidRPr="00066B22">
        <w:rPr>
          <w:b/>
        </w:rPr>
        <w:t>Član</w:t>
      </w:r>
      <w:r w:rsidR="005B39CC">
        <w:rPr>
          <w:b/>
        </w:rPr>
        <w:t xml:space="preserve"> 9</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 xml:space="preserve">Kvalitetno aromatično pjenušavo vino je kvalitetno pjenušavo vino: </w:t>
      </w:r>
    </w:p>
    <w:p w:rsidR="00676776" w:rsidRPr="00727DC7" w:rsidRDefault="00676776" w:rsidP="005C6D94">
      <w:pPr>
        <w:pStyle w:val="CM42"/>
        <w:numPr>
          <w:ilvl w:val="0"/>
          <w:numId w:val="21"/>
        </w:numPr>
        <w:spacing w:before="60" w:after="60"/>
        <w:ind w:left="426" w:hanging="426"/>
        <w:jc w:val="both"/>
        <w:rPr>
          <w:rFonts w:asciiTheme="minorHAnsi" w:hAnsiTheme="minorHAnsi"/>
          <w:color w:val="000000"/>
        </w:rPr>
      </w:pPr>
      <w:r w:rsidRPr="00727DC7">
        <w:rPr>
          <w:rFonts w:asciiTheme="minorHAnsi" w:hAnsiTheme="minorHAnsi"/>
          <w:color w:val="000000"/>
        </w:rPr>
        <w:t xml:space="preserve">koje se, </w:t>
      </w:r>
      <w:r w:rsidR="003E4077">
        <w:rPr>
          <w:rFonts w:asciiTheme="minorHAnsi" w:hAnsiTheme="minorHAnsi"/>
          <w:color w:val="000000"/>
        </w:rPr>
        <w:t>ako je kuve</w:t>
      </w:r>
      <w:r w:rsidRPr="00727DC7">
        <w:rPr>
          <w:rFonts w:asciiTheme="minorHAnsi" w:hAnsiTheme="minorHAnsi"/>
          <w:color w:val="000000"/>
        </w:rPr>
        <w:t xml:space="preserve">, dobija samo upotrebom </w:t>
      </w:r>
      <w:r w:rsidR="008F7B8A">
        <w:rPr>
          <w:rFonts w:asciiTheme="minorHAnsi" w:hAnsiTheme="minorHAnsi"/>
          <w:color w:val="000000"/>
        </w:rPr>
        <w:t>šire</w:t>
      </w:r>
      <w:r w:rsidRPr="00727DC7">
        <w:rPr>
          <w:rFonts w:asciiTheme="minorHAnsi" w:hAnsiTheme="minorHAnsi"/>
          <w:color w:val="000000"/>
        </w:rPr>
        <w:t xml:space="preserve"> ili </w:t>
      </w:r>
      <w:r w:rsidR="0090026C">
        <w:rPr>
          <w:rFonts w:asciiTheme="minorHAnsi" w:hAnsiTheme="minorHAnsi"/>
          <w:color w:val="000000"/>
        </w:rPr>
        <w:t>šir</w:t>
      </w:r>
      <w:r w:rsidR="008F7B8A">
        <w:rPr>
          <w:rFonts w:asciiTheme="minorHAnsi" w:hAnsiTheme="minorHAnsi"/>
          <w:color w:val="000000"/>
        </w:rPr>
        <w:t>e</w:t>
      </w:r>
      <w:r w:rsidRPr="00727DC7">
        <w:rPr>
          <w:rFonts w:asciiTheme="minorHAnsi" w:hAnsiTheme="minorHAnsi"/>
          <w:color w:val="000000"/>
        </w:rPr>
        <w:t xml:space="preserve"> u fermentaciji koj</w:t>
      </w:r>
      <w:r w:rsidR="008F7B8A">
        <w:rPr>
          <w:rFonts w:asciiTheme="minorHAnsi" w:hAnsiTheme="minorHAnsi"/>
          <w:color w:val="000000"/>
        </w:rPr>
        <w:t>a</w:t>
      </w:r>
      <w:r w:rsidRPr="00727DC7">
        <w:rPr>
          <w:rFonts w:asciiTheme="minorHAnsi" w:hAnsiTheme="minorHAnsi"/>
          <w:color w:val="000000"/>
        </w:rPr>
        <w:t xml:space="preserve"> potiče od određenih sorti vinove loze</w:t>
      </w:r>
      <w:r w:rsidR="003E4077">
        <w:rPr>
          <w:rFonts w:asciiTheme="minorHAnsi" w:hAnsiTheme="minorHAnsi"/>
          <w:color w:val="000000"/>
        </w:rPr>
        <w:t>,</w:t>
      </w:r>
    </w:p>
    <w:p w:rsidR="00676776" w:rsidRPr="00727DC7" w:rsidRDefault="00676776" w:rsidP="005C6D94">
      <w:pPr>
        <w:pStyle w:val="CM42"/>
        <w:numPr>
          <w:ilvl w:val="0"/>
          <w:numId w:val="21"/>
        </w:numPr>
        <w:spacing w:before="60" w:after="60"/>
        <w:ind w:left="426" w:hanging="426"/>
        <w:jc w:val="both"/>
        <w:rPr>
          <w:rFonts w:asciiTheme="minorHAnsi" w:hAnsiTheme="minorHAnsi"/>
          <w:color w:val="000000"/>
        </w:rPr>
      </w:pPr>
      <w:r w:rsidRPr="00727DC7">
        <w:rPr>
          <w:rFonts w:asciiTheme="minorHAnsi" w:hAnsiTheme="minorHAnsi"/>
          <w:color w:val="000000"/>
        </w:rPr>
        <w:t xml:space="preserve">koje u zatvorenoj posudi </w:t>
      </w:r>
      <w:r w:rsidR="00E50242">
        <w:rPr>
          <w:rFonts w:asciiTheme="minorHAnsi" w:hAnsiTheme="minorHAnsi"/>
          <w:color w:val="000000"/>
        </w:rPr>
        <w:t>na</w:t>
      </w:r>
      <w:r w:rsidRPr="00727DC7">
        <w:rPr>
          <w:rFonts w:asciiTheme="minorHAnsi" w:hAnsiTheme="minorHAnsi"/>
          <w:color w:val="000000"/>
        </w:rPr>
        <w:t xml:space="preserve"> temperaturi od 20°C zbog </w:t>
      </w:r>
      <w:r w:rsidR="00E50242">
        <w:rPr>
          <w:rFonts w:asciiTheme="minorHAnsi" w:hAnsiTheme="minorHAnsi"/>
          <w:color w:val="000000"/>
        </w:rPr>
        <w:t>prisutnog</w:t>
      </w:r>
      <w:r w:rsidRPr="00727DC7">
        <w:rPr>
          <w:rFonts w:asciiTheme="minorHAnsi" w:hAnsiTheme="minorHAnsi"/>
          <w:color w:val="000000"/>
        </w:rPr>
        <w:t xml:space="preserve"> ugljendioksida ima pritisak od najmanje 3 bara</w:t>
      </w:r>
      <w:r w:rsidR="003E4077">
        <w:rPr>
          <w:rFonts w:asciiTheme="minorHAnsi" w:hAnsiTheme="minorHAnsi"/>
          <w:color w:val="000000"/>
        </w:rPr>
        <w:t>,</w:t>
      </w:r>
    </w:p>
    <w:p w:rsidR="00676776" w:rsidRPr="00727DC7" w:rsidRDefault="00676776" w:rsidP="005C6D94">
      <w:pPr>
        <w:pStyle w:val="CM42"/>
        <w:numPr>
          <w:ilvl w:val="0"/>
          <w:numId w:val="21"/>
        </w:numPr>
        <w:spacing w:before="60" w:after="60"/>
        <w:ind w:left="426" w:hanging="426"/>
        <w:jc w:val="both"/>
        <w:rPr>
          <w:rFonts w:asciiTheme="minorHAnsi" w:hAnsiTheme="minorHAnsi"/>
          <w:color w:val="000000"/>
        </w:rPr>
      </w:pPr>
      <w:r w:rsidRPr="00727DC7">
        <w:rPr>
          <w:rFonts w:asciiTheme="minorHAnsi" w:hAnsiTheme="minorHAnsi"/>
          <w:color w:val="000000"/>
        </w:rPr>
        <w:t xml:space="preserve">koje ima stvarni </w:t>
      </w:r>
      <w:r w:rsidR="003E4077">
        <w:rPr>
          <w:rFonts w:asciiTheme="minorHAnsi" w:hAnsiTheme="minorHAnsi"/>
          <w:color w:val="000000"/>
        </w:rPr>
        <w:t>udio alkohola najmanje 6 % vol.,</w:t>
      </w:r>
      <w:r w:rsidRPr="00727DC7">
        <w:rPr>
          <w:rFonts w:asciiTheme="minorHAnsi" w:hAnsiTheme="minorHAnsi"/>
          <w:color w:val="000000"/>
        </w:rPr>
        <w:t xml:space="preserve"> i </w:t>
      </w:r>
    </w:p>
    <w:p w:rsidR="00676776" w:rsidRPr="00727DC7" w:rsidRDefault="00676776" w:rsidP="005C6D94">
      <w:pPr>
        <w:pStyle w:val="CM42"/>
        <w:numPr>
          <w:ilvl w:val="0"/>
          <w:numId w:val="21"/>
        </w:numPr>
        <w:spacing w:before="60" w:after="60"/>
        <w:ind w:left="426" w:hanging="426"/>
        <w:jc w:val="both"/>
        <w:rPr>
          <w:rFonts w:asciiTheme="minorHAnsi" w:hAnsiTheme="minorHAnsi"/>
          <w:color w:val="000000"/>
        </w:rPr>
      </w:pPr>
      <w:r w:rsidRPr="00727DC7">
        <w:rPr>
          <w:rFonts w:asciiTheme="minorHAnsi" w:hAnsiTheme="minorHAnsi"/>
          <w:color w:val="000000"/>
        </w:rPr>
        <w:t xml:space="preserve">koje ima ukupan udio alkohola najmanje 10 % vol. </w:t>
      </w:r>
    </w:p>
    <w:p w:rsidR="003E4077" w:rsidRDefault="003E4077" w:rsidP="003E4077">
      <w:pPr>
        <w:pStyle w:val="CM42"/>
        <w:spacing w:before="60" w:after="60"/>
        <w:jc w:val="center"/>
        <w:rPr>
          <w:rFonts w:asciiTheme="minorHAnsi" w:hAnsiTheme="minorHAnsi"/>
          <w:b/>
          <w:color w:val="000000"/>
        </w:rPr>
      </w:pPr>
    </w:p>
    <w:p w:rsidR="009C09A6" w:rsidRDefault="009C09A6" w:rsidP="003E4077">
      <w:pPr>
        <w:pStyle w:val="CM42"/>
        <w:spacing w:before="60" w:after="60"/>
        <w:jc w:val="center"/>
        <w:rPr>
          <w:rFonts w:asciiTheme="minorHAnsi" w:hAnsiTheme="minorHAnsi"/>
          <w:b/>
          <w:color w:val="000000"/>
        </w:rPr>
      </w:pPr>
    </w:p>
    <w:p w:rsidR="009C09A6" w:rsidRDefault="009C09A6" w:rsidP="003E4077">
      <w:pPr>
        <w:pStyle w:val="CM42"/>
        <w:spacing w:before="60" w:after="60"/>
        <w:jc w:val="center"/>
        <w:rPr>
          <w:rFonts w:asciiTheme="minorHAnsi" w:hAnsiTheme="minorHAnsi"/>
          <w:b/>
          <w:color w:val="000000"/>
        </w:rPr>
      </w:pPr>
    </w:p>
    <w:p w:rsidR="00676776" w:rsidRDefault="00676776" w:rsidP="003E4077">
      <w:pPr>
        <w:pStyle w:val="CM42"/>
        <w:spacing w:before="60" w:after="60"/>
        <w:jc w:val="center"/>
        <w:rPr>
          <w:rFonts w:asciiTheme="minorHAnsi" w:hAnsiTheme="minorHAnsi"/>
          <w:b/>
          <w:color w:val="000000"/>
        </w:rPr>
      </w:pPr>
      <w:r w:rsidRPr="00727DC7">
        <w:rPr>
          <w:rFonts w:asciiTheme="minorHAnsi" w:hAnsiTheme="minorHAnsi"/>
          <w:b/>
          <w:color w:val="000000"/>
        </w:rPr>
        <w:lastRenderedPageBreak/>
        <w:t>Gazirano pjenušavo vino</w:t>
      </w:r>
    </w:p>
    <w:p w:rsidR="003E4077" w:rsidRPr="005B39CC" w:rsidRDefault="003E4077" w:rsidP="005B39CC">
      <w:pPr>
        <w:jc w:val="center"/>
        <w:rPr>
          <w:b/>
        </w:rPr>
      </w:pPr>
      <w:r w:rsidRPr="00066B22">
        <w:rPr>
          <w:b/>
        </w:rPr>
        <w:t>Član</w:t>
      </w:r>
      <w:r w:rsidR="005B39CC">
        <w:rPr>
          <w:b/>
        </w:rPr>
        <w:t xml:space="preserve"> 10</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Gaz</w:t>
      </w:r>
      <w:r w:rsidR="00D6579F">
        <w:rPr>
          <w:rFonts w:asciiTheme="minorHAnsi" w:hAnsiTheme="minorHAnsi"/>
          <w:color w:val="000000"/>
        </w:rPr>
        <w:t>irano pjenušavo vino je vino</w:t>
      </w:r>
      <w:r w:rsidRPr="00727DC7">
        <w:rPr>
          <w:rFonts w:asciiTheme="minorHAnsi" w:hAnsiTheme="minorHAnsi"/>
          <w:color w:val="000000"/>
        </w:rPr>
        <w:t xml:space="preserve">: </w:t>
      </w:r>
    </w:p>
    <w:p w:rsidR="00676776" w:rsidRPr="00727DC7" w:rsidRDefault="00D6579F" w:rsidP="005C6D94">
      <w:pPr>
        <w:pStyle w:val="CM42"/>
        <w:numPr>
          <w:ilvl w:val="0"/>
          <w:numId w:val="22"/>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se dobija od vina bez zaštićene oznake porijekla ili zaštićene oznake geografskog porijekla; </w:t>
      </w:r>
    </w:p>
    <w:p w:rsidR="00676776" w:rsidRPr="00727DC7" w:rsidRDefault="00D6579F" w:rsidP="005C6D94">
      <w:pPr>
        <w:pStyle w:val="CM42"/>
        <w:numPr>
          <w:ilvl w:val="0"/>
          <w:numId w:val="22"/>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kad se posuda otvori, oslobađa ugljendioksid koji u cijelosti ili djelim</w:t>
      </w:r>
      <w:r w:rsidR="003E4077">
        <w:rPr>
          <w:rFonts w:asciiTheme="minorHAnsi" w:hAnsiTheme="minorHAnsi"/>
          <w:color w:val="000000"/>
        </w:rPr>
        <w:t>ično potiče od dodatka tog gasa,</w:t>
      </w:r>
    </w:p>
    <w:p w:rsidR="00676776" w:rsidRPr="00727DC7" w:rsidRDefault="00D6579F" w:rsidP="005C6D94">
      <w:pPr>
        <w:pStyle w:val="CM42"/>
        <w:numPr>
          <w:ilvl w:val="0"/>
          <w:numId w:val="22"/>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u zatvorenoj posudi </w:t>
      </w:r>
      <w:r w:rsidR="00E50242">
        <w:rPr>
          <w:rFonts w:asciiTheme="minorHAnsi" w:hAnsiTheme="minorHAnsi"/>
          <w:color w:val="000000"/>
        </w:rPr>
        <w:t>na</w:t>
      </w:r>
      <w:r w:rsidR="00676776" w:rsidRPr="00727DC7">
        <w:rPr>
          <w:rFonts w:asciiTheme="minorHAnsi" w:hAnsiTheme="minorHAnsi"/>
          <w:color w:val="000000"/>
        </w:rPr>
        <w:t xml:space="preserve"> temperaturi od 20°C </w:t>
      </w:r>
      <w:r w:rsidR="008F7B8A">
        <w:rPr>
          <w:rFonts w:asciiTheme="minorHAnsi" w:hAnsiTheme="minorHAnsi"/>
          <w:color w:val="000000"/>
        </w:rPr>
        <w:t>zb</w:t>
      </w:r>
      <w:r w:rsidR="00676776" w:rsidRPr="00727DC7">
        <w:rPr>
          <w:rFonts w:asciiTheme="minorHAnsi" w:hAnsiTheme="minorHAnsi"/>
          <w:color w:val="000000"/>
        </w:rPr>
        <w:t xml:space="preserve">og </w:t>
      </w:r>
      <w:r w:rsidR="00E50242">
        <w:rPr>
          <w:rFonts w:asciiTheme="minorHAnsi" w:hAnsiTheme="minorHAnsi"/>
          <w:color w:val="000000"/>
        </w:rPr>
        <w:t>prisustva</w:t>
      </w:r>
      <w:r w:rsidR="00676776" w:rsidRPr="00727DC7">
        <w:rPr>
          <w:rFonts w:asciiTheme="minorHAnsi" w:hAnsiTheme="minorHAnsi"/>
          <w:color w:val="000000"/>
        </w:rPr>
        <w:t xml:space="preserve"> ugljendioksida ima pritisak od najmanje 3 bara. </w:t>
      </w:r>
    </w:p>
    <w:p w:rsidR="00676776" w:rsidRDefault="00676776" w:rsidP="003E4077">
      <w:pPr>
        <w:pStyle w:val="CM42"/>
        <w:spacing w:before="60" w:after="60"/>
        <w:jc w:val="center"/>
        <w:rPr>
          <w:rFonts w:asciiTheme="minorHAnsi" w:hAnsiTheme="minorHAnsi"/>
          <w:b/>
          <w:color w:val="000000"/>
        </w:rPr>
      </w:pPr>
      <w:r w:rsidRPr="00727DC7">
        <w:rPr>
          <w:rFonts w:asciiTheme="minorHAnsi" w:hAnsiTheme="minorHAnsi"/>
          <w:b/>
          <w:color w:val="000000"/>
        </w:rPr>
        <w:t>Biser vino</w:t>
      </w:r>
    </w:p>
    <w:p w:rsidR="003E4077" w:rsidRPr="005B39CC" w:rsidRDefault="003E4077" w:rsidP="005B39CC">
      <w:pPr>
        <w:jc w:val="center"/>
        <w:rPr>
          <w:b/>
        </w:rPr>
      </w:pPr>
      <w:r w:rsidRPr="00066B22">
        <w:rPr>
          <w:b/>
        </w:rPr>
        <w:t>Član</w:t>
      </w:r>
      <w:r w:rsidR="005B39CC">
        <w:rPr>
          <w:b/>
        </w:rPr>
        <w:t xml:space="preserve"> 11</w:t>
      </w:r>
    </w:p>
    <w:p w:rsidR="00676776" w:rsidRPr="00727DC7" w:rsidRDefault="005B39CC" w:rsidP="00676776">
      <w:pPr>
        <w:pStyle w:val="CM42"/>
        <w:spacing w:before="60" w:after="60"/>
        <w:jc w:val="both"/>
        <w:rPr>
          <w:rFonts w:asciiTheme="minorHAnsi" w:hAnsiTheme="minorHAnsi"/>
          <w:color w:val="000000"/>
        </w:rPr>
      </w:pPr>
      <w:r>
        <w:rPr>
          <w:rFonts w:asciiTheme="minorHAnsi" w:hAnsiTheme="minorHAnsi"/>
          <w:color w:val="000000"/>
        </w:rPr>
        <w:tab/>
      </w:r>
      <w:r w:rsidR="00676776" w:rsidRPr="00727DC7">
        <w:rPr>
          <w:rFonts w:asciiTheme="minorHAnsi" w:hAnsiTheme="minorHAnsi"/>
          <w:color w:val="000000"/>
        </w:rPr>
        <w:t>Biser vino je</w:t>
      </w:r>
      <w:r w:rsidR="00D6579F">
        <w:rPr>
          <w:rFonts w:asciiTheme="minorHAnsi" w:hAnsiTheme="minorHAnsi"/>
          <w:color w:val="000000"/>
        </w:rPr>
        <w:t xml:space="preserve"> vino</w:t>
      </w:r>
      <w:r w:rsidR="00676776" w:rsidRPr="00727DC7">
        <w:rPr>
          <w:rFonts w:asciiTheme="minorHAnsi" w:hAnsiTheme="minorHAnsi"/>
          <w:color w:val="000000"/>
        </w:rPr>
        <w:t xml:space="preserve">: </w:t>
      </w:r>
    </w:p>
    <w:p w:rsidR="00676776" w:rsidRPr="00727DC7" w:rsidRDefault="00D6579F" w:rsidP="005C6D94">
      <w:pPr>
        <w:pStyle w:val="CM42"/>
        <w:numPr>
          <w:ilvl w:val="0"/>
          <w:numId w:val="23"/>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se dobija od vina, mladog vina u fermentaciji, </w:t>
      </w:r>
      <w:r w:rsidR="0090026C">
        <w:rPr>
          <w:rFonts w:asciiTheme="minorHAnsi" w:hAnsiTheme="minorHAnsi"/>
          <w:color w:val="000000"/>
        </w:rPr>
        <w:t>šir</w:t>
      </w:r>
      <w:r w:rsidR="00E50242">
        <w:rPr>
          <w:rFonts w:asciiTheme="minorHAnsi" w:hAnsiTheme="minorHAnsi"/>
          <w:color w:val="000000"/>
        </w:rPr>
        <w:t>e</w:t>
      </w:r>
      <w:r w:rsidR="00676776" w:rsidRPr="00727DC7">
        <w:rPr>
          <w:rFonts w:asciiTheme="minorHAnsi" w:hAnsiTheme="minorHAnsi"/>
          <w:color w:val="000000"/>
        </w:rPr>
        <w:t xml:space="preserve"> ili </w:t>
      </w:r>
      <w:r w:rsidR="0090026C">
        <w:rPr>
          <w:rFonts w:asciiTheme="minorHAnsi" w:hAnsiTheme="minorHAnsi"/>
          <w:color w:val="000000"/>
        </w:rPr>
        <w:t>šir</w:t>
      </w:r>
      <w:r w:rsidR="00E50242">
        <w:rPr>
          <w:rFonts w:asciiTheme="minorHAnsi" w:hAnsiTheme="minorHAnsi"/>
          <w:color w:val="000000"/>
        </w:rPr>
        <w:t>e</w:t>
      </w:r>
      <w:r w:rsidR="00676776" w:rsidRPr="00727DC7">
        <w:rPr>
          <w:rFonts w:asciiTheme="minorHAnsi" w:hAnsiTheme="minorHAnsi"/>
          <w:color w:val="000000"/>
        </w:rPr>
        <w:t xml:space="preserve"> u fermentaciji, ukoliko ti proizvodi imaju ukupnu alkoholnu jačinu od najmanje 9 % vol.</w:t>
      </w:r>
      <w:r w:rsidR="003E4077">
        <w:rPr>
          <w:rFonts w:asciiTheme="minorHAnsi" w:hAnsiTheme="minorHAnsi"/>
          <w:color w:val="000000"/>
        </w:rPr>
        <w:t>,</w:t>
      </w:r>
    </w:p>
    <w:p w:rsidR="00676776" w:rsidRPr="00727DC7" w:rsidRDefault="00D6579F" w:rsidP="005C6D94">
      <w:pPr>
        <w:pStyle w:val="CM42"/>
        <w:numPr>
          <w:ilvl w:val="0"/>
          <w:numId w:val="23"/>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ima stvarni udio alkohola najmanje 7 % vol.</w:t>
      </w:r>
      <w:r w:rsidR="003E4077">
        <w:rPr>
          <w:rFonts w:asciiTheme="minorHAnsi" w:hAnsiTheme="minorHAnsi"/>
          <w:color w:val="000000"/>
        </w:rPr>
        <w:t>,</w:t>
      </w:r>
    </w:p>
    <w:p w:rsidR="00676776" w:rsidRPr="00727DC7" w:rsidRDefault="00D6579F" w:rsidP="005C6D94">
      <w:pPr>
        <w:pStyle w:val="CM42"/>
        <w:numPr>
          <w:ilvl w:val="0"/>
          <w:numId w:val="23"/>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u zatvorenoj posudi </w:t>
      </w:r>
      <w:r w:rsidR="00E50242">
        <w:rPr>
          <w:rFonts w:asciiTheme="minorHAnsi" w:hAnsiTheme="minorHAnsi"/>
          <w:color w:val="000000"/>
        </w:rPr>
        <w:t>na</w:t>
      </w:r>
      <w:r w:rsidR="00676776" w:rsidRPr="00727DC7">
        <w:rPr>
          <w:rFonts w:asciiTheme="minorHAnsi" w:hAnsiTheme="minorHAnsi"/>
          <w:color w:val="000000"/>
        </w:rPr>
        <w:t xml:space="preserve"> temperaturi od 20°C zbog </w:t>
      </w:r>
      <w:r w:rsidR="00E50242">
        <w:rPr>
          <w:rFonts w:asciiTheme="minorHAnsi" w:hAnsiTheme="minorHAnsi"/>
          <w:color w:val="000000"/>
        </w:rPr>
        <w:t>prisutnog</w:t>
      </w:r>
      <w:r w:rsidR="00676776" w:rsidRPr="00727DC7">
        <w:rPr>
          <w:rFonts w:asciiTheme="minorHAnsi" w:hAnsiTheme="minorHAnsi"/>
          <w:color w:val="000000"/>
        </w:rPr>
        <w:t xml:space="preserve"> ugljendioksida ima pritisak </w:t>
      </w:r>
      <w:r w:rsidR="00E50242">
        <w:rPr>
          <w:rFonts w:asciiTheme="minorHAnsi" w:hAnsiTheme="minorHAnsi"/>
          <w:color w:val="000000"/>
        </w:rPr>
        <w:t>vrijednosti od</w:t>
      </w:r>
      <w:r w:rsidR="00676776" w:rsidRPr="00727DC7">
        <w:rPr>
          <w:rFonts w:asciiTheme="minorHAnsi" w:hAnsiTheme="minorHAnsi"/>
          <w:color w:val="000000"/>
        </w:rPr>
        <w:t xml:space="preserve"> 1 bar </w:t>
      </w:r>
      <w:r w:rsidR="00E50242">
        <w:rPr>
          <w:rFonts w:asciiTheme="minorHAnsi" w:hAnsiTheme="minorHAnsi"/>
          <w:color w:val="000000"/>
        </w:rPr>
        <w:t xml:space="preserve">do </w:t>
      </w:r>
      <w:r w:rsidR="00676776" w:rsidRPr="00727DC7">
        <w:rPr>
          <w:rFonts w:asciiTheme="minorHAnsi" w:hAnsiTheme="minorHAnsi"/>
          <w:color w:val="000000"/>
        </w:rPr>
        <w:t>2,5 bara</w:t>
      </w:r>
      <w:r w:rsidR="003E4077">
        <w:rPr>
          <w:rFonts w:asciiTheme="minorHAnsi" w:hAnsiTheme="minorHAnsi"/>
          <w:color w:val="000000"/>
        </w:rPr>
        <w:t>,</w:t>
      </w:r>
      <w:r w:rsidR="00676776" w:rsidRPr="00727DC7">
        <w:rPr>
          <w:rFonts w:asciiTheme="minorHAnsi" w:hAnsiTheme="minorHAnsi"/>
          <w:color w:val="000000"/>
        </w:rPr>
        <w:t xml:space="preserve"> i </w:t>
      </w:r>
    </w:p>
    <w:p w:rsidR="00676776" w:rsidRPr="00727DC7" w:rsidRDefault="00D6579F" w:rsidP="005C6D94">
      <w:pPr>
        <w:pStyle w:val="CM42"/>
        <w:numPr>
          <w:ilvl w:val="0"/>
          <w:numId w:val="23"/>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se čuva u posudama kapaciteta 60 litara ili manje. </w:t>
      </w:r>
    </w:p>
    <w:p w:rsidR="003E4077" w:rsidRDefault="003E4077" w:rsidP="003E4077">
      <w:pPr>
        <w:pStyle w:val="CM42"/>
        <w:spacing w:before="60" w:after="60"/>
        <w:jc w:val="center"/>
        <w:rPr>
          <w:rFonts w:asciiTheme="minorHAnsi" w:hAnsiTheme="minorHAnsi"/>
          <w:b/>
          <w:color w:val="000000"/>
        </w:rPr>
      </w:pPr>
    </w:p>
    <w:p w:rsidR="00676776" w:rsidRDefault="00676776" w:rsidP="003E4077">
      <w:pPr>
        <w:pStyle w:val="CM42"/>
        <w:spacing w:before="60" w:after="60"/>
        <w:jc w:val="center"/>
        <w:rPr>
          <w:rFonts w:asciiTheme="minorHAnsi" w:hAnsiTheme="minorHAnsi"/>
          <w:b/>
          <w:color w:val="000000"/>
        </w:rPr>
      </w:pPr>
      <w:r w:rsidRPr="00727DC7">
        <w:rPr>
          <w:rFonts w:asciiTheme="minorHAnsi" w:hAnsiTheme="minorHAnsi"/>
          <w:b/>
          <w:color w:val="000000"/>
        </w:rPr>
        <w:t>Gazirano biser vino</w:t>
      </w:r>
    </w:p>
    <w:p w:rsidR="003E4077" w:rsidRPr="005B39CC" w:rsidRDefault="003E4077" w:rsidP="005B39CC">
      <w:pPr>
        <w:jc w:val="center"/>
        <w:rPr>
          <w:b/>
        </w:rPr>
      </w:pPr>
      <w:r w:rsidRPr="00066B22">
        <w:rPr>
          <w:b/>
        </w:rPr>
        <w:t>Član</w:t>
      </w:r>
      <w:r w:rsidR="005B39CC">
        <w:rPr>
          <w:b/>
        </w:rPr>
        <w:t xml:space="preserve"> 12</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Gazirano biser vino je</w:t>
      </w:r>
      <w:r w:rsidR="00D6579F">
        <w:rPr>
          <w:rFonts w:asciiTheme="minorHAnsi" w:hAnsiTheme="minorHAnsi"/>
          <w:color w:val="000000"/>
        </w:rPr>
        <w:t xml:space="preserve"> vino</w:t>
      </w:r>
      <w:r w:rsidRPr="00727DC7">
        <w:rPr>
          <w:rFonts w:asciiTheme="minorHAnsi" w:hAnsiTheme="minorHAnsi"/>
          <w:color w:val="000000"/>
        </w:rPr>
        <w:t xml:space="preserve">: </w:t>
      </w:r>
    </w:p>
    <w:p w:rsidR="00676776" w:rsidRPr="00727DC7" w:rsidRDefault="00D6579F" w:rsidP="005C6D94">
      <w:pPr>
        <w:pStyle w:val="CM42"/>
        <w:numPr>
          <w:ilvl w:val="0"/>
          <w:numId w:val="24"/>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se dobija od vina, mladog vina u fermentaciji, </w:t>
      </w:r>
      <w:r w:rsidR="0090026C">
        <w:rPr>
          <w:rFonts w:asciiTheme="minorHAnsi" w:hAnsiTheme="minorHAnsi"/>
          <w:color w:val="000000"/>
        </w:rPr>
        <w:t>šir</w:t>
      </w:r>
      <w:r w:rsidR="00F23B44">
        <w:rPr>
          <w:rFonts w:asciiTheme="minorHAnsi" w:hAnsiTheme="minorHAnsi"/>
          <w:color w:val="000000"/>
        </w:rPr>
        <w:t>e</w:t>
      </w:r>
      <w:r w:rsidR="00676776" w:rsidRPr="00727DC7">
        <w:rPr>
          <w:rFonts w:asciiTheme="minorHAnsi" w:hAnsiTheme="minorHAnsi"/>
          <w:color w:val="000000"/>
        </w:rPr>
        <w:t xml:space="preserve"> ili </w:t>
      </w:r>
      <w:r w:rsidR="0090026C">
        <w:rPr>
          <w:rFonts w:asciiTheme="minorHAnsi" w:hAnsiTheme="minorHAnsi"/>
          <w:color w:val="000000"/>
        </w:rPr>
        <w:t>šir</w:t>
      </w:r>
      <w:r w:rsidR="00F23B44">
        <w:rPr>
          <w:rFonts w:asciiTheme="minorHAnsi" w:hAnsiTheme="minorHAnsi"/>
          <w:color w:val="000000"/>
        </w:rPr>
        <w:t>e</w:t>
      </w:r>
      <w:r w:rsidR="003E4077">
        <w:rPr>
          <w:rFonts w:asciiTheme="minorHAnsi" w:hAnsiTheme="minorHAnsi"/>
          <w:color w:val="000000"/>
        </w:rPr>
        <w:t xml:space="preserve"> u fermentaciji,</w:t>
      </w:r>
    </w:p>
    <w:p w:rsidR="00676776" w:rsidRPr="00727DC7" w:rsidRDefault="00D6579F" w:rsidP="005C6D94">
      <w:pPr>
        <w:pStyle w:val="CM42"/>
        <w:numPr>
          <w:ilvl w:val="0"/>
          <w:numId w:val="24"/>
        </w:numPr>
        <w:spacing w:before="60" w:after="60"/>
        <w:ind w:left="426" w:hanging="426"/>
        <w:jc w:val="both"/>
        <w:rPr>
          <w:rFonts w:asciiTheme="minorHAnsi" w:hAnsiTheme="minorHAnsi"/>
          <w:color w:val="000000"/>
        </w:rPr>
      </w:pPr>
      <w:r>
        <w:rPr>
          <w:rFonts w:asciiTheme="minorHAnsi" w:hAnsiTheme="minorHAnsi"/>
          <w:color w:val="000000"/>
        </w:rPr>
        <w:t xml:space="preserve">koje </w:t>
      </w:r>
      <w:r w:rsidR="00676776" w:rsidRPr="00727DC7">
        <w:rPr>
          <w:rFonts w:asciiTheme="minorHAnsi" w:hAnsiTheme="minorHAnsi"/>
          <w:color w:val="000000"/>
        </w:rPr>
        <w:t xml:space="preserve">ima stvarni udio alkohola najmanje 7 % vol. i ukupan </w:t>
      </w:r>
      <w:r w:rsidR="003E4077">
        <w:rPr>
          <w:rFonts w:asciiTheme="minorHAnsi" w:hAnsiTheme="minorHAnsi"/>
          <w:color w:val="000000"/>
        </w:rPr>
        <w:t>udio alkohola najmanje 9 % vol.,</w:t>
      </w:r>
    </w:p>
    <w:p w:rsidR="00676776" w:rsidRPr="00727DC7" w:rsidRDefault="00D6579F" w:rsidP="005C6D94">
      <w:pPr>
        <w:pStyle w:val="CM42"/>
        <w:numPr>
          <w:ilvl w:val="0"/>
          <w:numId w:val="24"/>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u zatvorenoj posudi pri temperaturi od 20°C zbog </w:t>
      </w:r>
      <w:r w:rsidR="00F23B44">
        <w:rPr>
          <w:rFonts w:asciiTheme="minorHAnsi" w:hAnsiTheme="minorHAnsi"/>
          <w:color w:val="000000"/>
        </w:rPr>
        <w:t>prisutnog</w:t>
      </w:r>
      <w:r w:rsidR="00676776" w:rsidRPr="00727DC7">
        <w:rPr>
          <w:rFonts w:asciiTheme="minorHAnsi" w:hAnsiTheme="minorHAnsi"/>
          <w:color w:val="000000"/>
        </w:rPr>
        <w:t xml:space="preserve">ugljendioksida, koji je u cijelosti ili djelimično dodan, ima pritisak </w:t>
      </w:r>
      <w:r w:rsidR="00F23B44">
        <w:rPr>
          <w:rFonts w:asciiTheme="minorHAnsi" w:hAnsiTheme="minorHAnsi"/>
          <w:color w:val="000000"/>
        </w:rPr>
        <w:t>vrijednosti od</w:t>
      </w:r>
      <w:r w:rsidR="00F23B44" w:rsidRPr="00727DC7">
        <w:rPr>
          <w:rFonts w:asciiTheme="minorHAnsi" w:hAnsiTheme="minorHAnsi"/>
          <w:color w:val="000000"/>
        </w:rPr>
        <w:t xml:space="preserve"> 1 bar </w:t>
      </w:r>
      <w:r w:rsidR="00F23B44">
        <w:rPr>
          <w:rFonts w:asciiTheme="minorHAnsi" w:hAnsiTheme="minorHAnsi"/>
          <w:color w:val="000000"/>
        </w:rPr>
        <w:t xml:space="preserve">do </w:t>
      </w:r>
      <w:r w:rsidR="00F23B44" w:rsidRPr="00727DC7">
        <w:rPr>
          <w:rFonts w:asciiTheme="minorHAnsi" w:hAnsiTheme="minorHAnsi"/>
          <w:color w:val="000000"/>
        </w:rPr>
        <w:t>2,5 bara</w:t>
      </w:r>
      <w:r w:rsidR="003E4077">
        <w:rPr>
          <w:rFonts w:asciiTheme="minorHAnsi" w:hAnsiTheme="minorHAnsi"/>
          <w:color w:val="000000"/>
        </w:rPr>
        <w:t>,</w:t>
      </w:r>
      <w:r w:rsidR="00676776" w:rsidRPr="00727DC7">
        <w:rPr>
          <w:rFonts w:asciiTheme="minorHAnsi" w:hAnsiTheme="minorHAnsi"/>
          <w:color w:val="000000"/>
        </w:rPr>
        <w:t xml:space="preserve"> i </w:t>
      </w:r>
    </w:p>
    <w:p w:rsidR="00676776" w:rsidRPr="00727DC7" w:rsidRDefault="00D6579F" w:rsidP="005C6D94">
      <w:pPr>
        <w:pStyle w:val="CM42"/>
        <w:numPr>
          <w:ilvl w:val="0"/>
          <w:numId w:val="24"/>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se čuva u posudama kapaciteta 60 litara ili manje. </w:t>
      </w:r>
    </w:p>
    <w:p w:rsidR="005B39CC" w:rsidRDefault="005B39CC" w:rsidP="003E4077">
      <w:pPr>
        <w:pStyle w:val="CM42"/>
        <w:spacing w:before="60" w:after="60"/>
        <w:jc w:val="center"/>
        <w:rPr>
          <w:rFonts w:asciiTheme="minorHAnsi" w:hAnsiTheme="minorHAnsi"/>
          <w:b/>
          <w:color w:val="000000"/>
        </w:rPr>
      </w:pPr>
    </w:p>
    <w:p w:rsidR="00676776" w:rsidRDefault="0090026C" w:rsidP="003E4077">
      <w:pPr>
        <w:pStyle w:val="CM42"/>
        <w:spacing w:before="60" w:after="60"/>
        <w:jc w:val="center"/>
        <w:rPr>
          <w:rFonts w:asciiTheme="minorHAnsi" w:hAnsiTheme="minorHAnsi"/>
          <w:b/>
          <w:color w:val="000000"/>
        </w:rPr>
      </w:pPr>
      <w:r>
        <w:rPr>
          <w:rFonts w:asciiTheme="minorHAnsi" w:hAnsiTheme="minorHAnsi"/>
          <w:b/>
          <w:color w:val="000000"/>
        </w:rPr>
        <w:t>Šira</w:t>
      </w:r>
    </w:p>
    <w:p w:rsidR="003E4077" w:rsidRPr="005B39CC" w:rsidRDefault="003E4077" w:rsidP="005B39CC">
      <w:pPr>
        <w:jc w:val="center"/>
        <w:rPr>
          <w:b/>
        </w:rPr>
      </w:pPr>
      <w:r w:rsidRPr="00066B22">
        <w:rPr>
          <w:b/>
        </w:rPr>
        <w:t>Član</w:t>
      </w:r>
      <w:r w:rsidR="005B39CC">
        <w:rPr>
          <w:b/>
        </w:rPr>
        <w:t xml:space="preserve"> 13</w:t>
      </w:r>
    </w:p>
    <w:p w:rsidR="00676776" w:rsidRPr="00727DC7" w:rsidRDefault="0090026C" w:rsidP="005B39CC">
      <w:pPr>
        <w:pStyle w:val="CM42"/>
        <w:spacing w:before="60" w:after="60"/>
        <w:ind w:firstLine="720"/>
        <w:jc w:val="both"/>
        <w:rPr>
          <w:rFonts w:asciiTheme="minorHAnsi" w:hAnsiTheme="minorHAnsi"/>
          <w:color w:val="000000"/>
        </w:rPr>
      </w:pPr>
      <w:r>
        <w:rPr>
          <w:rFonts w:asciiTheme="minorHAnsi" w:hAnsiTheme="minorHAnsi"/>
          <w:color w:val="000000"/>
        </w:rPr>
        <w:t>Šira</w:t>
      </w:r>
      <w:r w:rsidR="00676776" w:rsidRPr="00727DC7">
        <w:rPr>
          <w:rFonts w:asciiTheme="minorHAnsi" w:hAnsiTheme="minorHAnsi"/>
          <w:color w:val="000000"/>
        </w:rPr>
        <w:t xml:space="preserve"> je tečni proizvod dobijen od svježeg grožđa prirodnim putem ili fizičkim postupcima</w:t>
      </w:r>
      <w:r w:rsidR="003E4077">
        <w:rPr>
          <w:rFonts w:asciiTheme="minorHAnsi" w:hAnsiTheme="minorHAnsi"/>
          <w:color w:val="000000"/>
        </w:rPr>
        <w:t xml:space="preserve">, čija je najveća </w:t>
      </w:r>
      <w:r w:rsidR="00676776" w:rsidRPr="00727DC7">
        <w:rPr>
          <w:rFonts w:asciiTheme="minorHAnsi" w:hAnsiTheme="minorHAnsi"/>
          <w:color w:val="000000"/>
        </w:rPr>
        <w:t>stvarn</w:t>
      </w:r>
      <w:r w:rsidR="003E4077">
        <w:rPr>
          <w:rFonts w:asciiTheme="minorHAnsi" w:hAnsiTheme="minorHAnsi"/>
          <w:color w:val="000000"/>
        </w:rPr>
        <w:t>a</w:t>
      </w:r>
      <w:r w:rsidR="00676776" w:rsidRPr="00727DC7">
        <w:rPr>
          <w:rFonts w:asciiTheme="minorHAnsi" w:hAnsiTheme="minorHAnsi"/>
          <w:color w:val="000000"/>
        </w:rPr>
        <w:t xml:space="preserve"> alkoholna jačina 1 % vol. </w:t>
      </w:r>
    </w:p>
    <w:p w:rsidR="005B39CC" w:rsidRDefault="005B39CC" w:rsidP="0094731E">
      <w:pPr>
        <w:pStyle w:val="CM42"/>
        <w:spacing w:before="60" w:after="60"/>
        <w:jc w:val="center"/>
        <w:rPr>
          <w:rFonts w:asciiTheme="minorHAnsi" w:hAnsiTheme="minorHAnsi"/>
          <w:b/>
          <w:color w:val="000000"/>
        </w:rPr>
      </w:pPr>
    </w:p>
    <w:p w:rsidR="00676776" w:rsidRDefault="00676776" w:rsidP="0094731E">
      <w:pPr>
        <w:pStyle w:val="CM42"/>
        <w:spacing w:before="60" w:after="60"/>
        <w:jc w:val="center"/>
        <w:rPr>
          <w:rFonts w:asciiTheme="minorHAnsi" w:hAnsiTheme="minorHAnsi"/>
          <w:b/>
          <w:color w:val="000000"/>
        </w:rPr>
      </w:pPr>
      <w:r w:rsidRPr="00727DC7">
        <w:rPr>
          <w:rFonts w:asciiTheme="minorHAnsi" w:hAnsiTheme="minorHAnsi"/>
          <w:b/>
          <w:color w:val="000000"/>
        </w:rPr>
        <w:t>Djelimično fermentisan</w:t>
      </w:r>
      <w:r w:rsidR="00F23B44">
        <w:rPr>
          <w:rFonts w:asciiTheme="minorHAnsi" w:hAnsiTheme="minorHAnsi"/>
          <w:b/>
          <w:color w:val="000000"/>
        </w:rPr>
        <w:t>a</w:t>
      </w:r>
      <w:r w:rsidR="0090026C">
        <w:rPr>
          <w:rFonts w:asciiTheme="minorHAnsi" w:hAnsiTheme="minorHAnsi"/>
          <w:b/>
          <w:color w:val="000000"/>
        </w:rPr>
        <w:t>šira</w:t>
      </w:r>
    </w:p>
    <w:p w:rsidR="0094731E" w:rsidRPr="005B39CC" w:rsidRDefault="0094731E" w:rsidP="005B39CC">
      <w:pPr>
        <w:jc w:val="center"/>
        <w:rPr>
          <w:b/>
        </w:rPr>
      </w:pPr>
      <w:r w:rsidRPr="00066B22">
        <w:rPr>
          <w:b/>
        </w:rPr>
        <w:t>Član</w:t>
      </w:r>
      <w:r w:rsidR="005B39CC">
        <w:rPr>
          <w:b/>
        </w:rPr>
        <w:t xml:space="preserve"> 14</w:t>
      </w:r>
    </w:p>
    <w:p w:rsidR="00676776" w:rsidRDefault="0094731E" w:rsidP="005B39CC">
      <w:pPr>
        <w:pStyle w:val="CM42"/>
        <w:spacing w:before="60" w:after="60"/>
        <w:ind w:firstLine="720"/>
        <w:jc w:val="both"/>
        <w:rPr>
          <w:rFonts w:asciiTheme="minorHAnsi" w:hAnsiTheme="minorHAnsi"/>
          <w:color w:val="000000"/>
        </w:rPr>
      </w:pPr>
      <w:r w:rsidRPr="0094731E">
        <w:rPr>
          <w:rFonts w:asciiTheme="minorHAnsi" w:hAnsiTheme="minorHAnsi"/>
          <w:color w:val="000000"/>
        </w:rPr>
        <w:t>Djelimično fermentisana šira</w:t>
      </w:r>
      <w:r w:rsidR="00676776" w:rsidRPr="00727DC7">
        <w:rPr>
          <w:rFonts w:asciiTheme="minorHAnsi" w:hAnsiTheme="minorHAnsi"/>
          <w:color w:val="000000"/>
        </w:rPr>
        <w:t xml:space="preserve">je proizvod koji se dobija fermentacijom </w:t>
      </w:r>
      <w:r w:rsidR="0090026C">
        <w:rPr>
          <w:rFonts w:asciiTheme="minorHAnsi" w:hAnsiTheme="minorHAnsi"/>
          <w:color w:val="000000"/>
        </w:rPr>
        <w:t>šir</w:t>
      </w:r>
      <w:r w:rsidR="00F23B44">
        <w:rPr>
          <w:rFonts w:asciiTheme="minorHAnsi" w:hAnsiTheme="minorHAnsi"/>
          <w:color w:val="000000"/>
        </w:rPr>
        <w:t>e koja</w:t>
      </w:r>
      <w:r w:rsidR="00676776" w:rsidRPr="00727DC7">
        <w:rPr>
          <w:rFonts w:asciiTheme="minorHAnsi" w:hAnsiTheme="minorHAnsi"/>
          <w:color w:val="000000"/>
        </w:rPr>
        <w:t xml:space="preserve"> ima stvarnu alkoholnu jačinu veću od 1 % vol., ali manju od tri petine ukupne volumne alkoholne jačine. </w:t>
      </w:r>
    </w:p>
    <w:p w:rsidR="0094731E" w:rsidRPr="0094731E" w:rsidRDefault="0094731E" w:rsidP="0094731E"/>
    <w:p w:rsidR="009C09A6" w:rsidRDefault="009C09A6" w:rsidP="0094731E">
      <w:pPr>
        <w:pStyle w:val="CM42"/>
        <w:spacing w:before="60" w:after="60"/>
        <w:jc w:val="center"/>
        <w:rPr>
          <w:rFonts w:asciiTheme="minorHAnsi" w:hAnsiTheme="minorHAnsi"/>
          <w:b/>
          <w:color w:val="000000"/>
        </w:rPr>
      </w:pPr>
    </w:p>
    <w:p w:rsidR="00676776" w:rsidRDefault="00676776" w:rsidP="0094731E">
      <w:pPr>
        <w:pStyle w:val="CM42"/>
        <w:spacing w:before="60" w:after="60"/>
        <w:jc w:val="center"/>
        <w:rPr>
          <w:rFonts w:asciiTheme="minorHAnsi" w:hAnsiTheme="minorHAnsi"/>
          <w:b/>
          <w:color w:val="000000"/>
        </w:rPr>
      </w:pPr>
      <w:r w:rsidRPr="00727DC7">
        <w:rPr>
          <w:rFonts w:asciiTheme="minorHAnsi" w:hAnsiTheme="minorHAnsi"/>
          <w:b/>
          <w:color w:val="000000"/>
        </w:rPr>
        <w:lastRenderedPageBreak/>
        <w:t>Djelimično fermentisan</w:t>
      </w:r>
      <w:r w:rsidR="00F23B44">
        <w:rPr>
          <w:rFonts w:asciiTheme="minorHAnsi" w:hAnsiTheme="minorHAnsi"/>
          <w:b/>
          <w:color w:val="000000"/>
        </w:rPr>
        <w:t>a</w:t>
      </w:r>
      <w:r w:rsidR="0090026C">
        <w:rPr>
          <w:rFonts w:asciiTheme="minorHAnsi" w:hAnsiTheme="minorHAnsi"/>
          <w:b/>
          <w:color w:val="000000"/>
        </w:rPr>
        <w:t>šira</w:t>
      </w:r>
      <w:r w:rsidRPr="00727DC7">
        <w:rPr>
          <w:rFonts w:asciiTheme="minorHAnsi" w:hAnsiTheme="minorHAnsi"/>
          <w:b/>
          <w:color w:val="000000"/>
        </w:rPr>
        <w:t xml:space="preserve"> ekstrahovan</w:t>
      </w:r>
      <w:r w:rsidR="00F23B44">
        <w:rPr>
          <w:rFonts w:asciiTheme="minorHAnsi" w:hAnsiTheme="minorHAnsi"/>
          <w:b/>
          <w:color w:val="000000"/>
        </w:rPr>
        <w:t>a</w:t>
      </w:r>
      <w:r w:rsidRPr="00727DC7">
        <w:rPr>
          <w:rFonts w:asciiTheme="minorHAnsi" w:hAnsiTheme="minorHAnsi"/>
          <w:b/>
          <w:color w:val="000000"/>
        </w:rPr>
        <w:t xml:space="preserve"> iz prosušenog grožđa</w:t>
      </w:r>
    </w:p>
    <w:p w:rsidR="0094731E" w:rsidRPr="005B39CC" w:rsidRDefault="0094731E" w:rsidP="005B39CC">
      <w:pPr>
        <w:jc w:val="center"/>
        <w:rPr>
          <w:b/>
        </w:rPr>
      </w:pPr>
      <w:r w:rsidRPr="00066B22">
        <w:rPr>
          <w:b/>
        </w:rPr>
        <w:t>Član</w:t>
      </w:r>
      <w:r w:rsidR="005B39CC">
        <w:rPr>
          <w:b/>
        </w:rPr>
        <w:t xml:space="preserve"> 15</w:t>
      </w:r>
    </w:p>
    <w:p w:rsidR="0094731E" w:rsidRDefault="0094731E" w:rsidP="005B39CC">
      <w:pPr>
        <w:pStyle w:val="CM42"/>
        <w:spacing w:before="60" w:after="60"/>
        <w:ind w:firstLine="720"/>
        <w:jc w:val="both"/>
        <w:rPr>
          <w:rFonts w:asciiTheme="minorHAnsi" w:hAnsiTheme="minorHAnsi"/>
          <w:color w:val="000000"/>
        </w:rPr>
      </w:pPr>
      <w:r w:rsidRPr="005B39CC">
        <w:rPr>
          <w:rFonts w:asciiTheme="minorHAnsi" w:hAnsiTheme="minorHAnsi"/>
          <w:color w:val="000000"/>
        </w:rPr>
        <w:t xml:space="preserve">Djelimično fermentisana šira </w:t>
      </w:r>
      <w:r w:rsidR="00676776" w:rsidRPr="005B39CC">
        <w:rPr>
          <w:rFonts w:asciiTheme="minorHAnsi" w:hAnsiTheme="minorHAnsi"/>
          <w:color w:val="000000"/>
        </w:rPr>
        <w:t>ekstrahovan</w:t>
      </w:r>
      <w:r w:rsidR="00F23B44" w:rsidRPr="005B39CC">
        <w:rPr>
          <w:rFonts w:asciiTheme="minorHAnsi" w:hAnsiTheme="minorHAnsi"/>
          <w:color w:val="000000"/>
        </w:rPr>
        <w:t>a</w:t>
      </w:r>
      <w:r w:rsidR="00676776" w:rsidRPr="005B39CC">
        <w:rPr>
          <w:rFonts w:asciiTheme="minorHAnsi" w:hAnsiTheme="minorHAnsi"/>
          <w:color w:val="000000"/>
        </w:rPr>
        <w:t xml:space="preserve"> iz prosušenog grožđa</w:t>
      </w:r>
      <w:r w:rsidR="00676776" w:rsidRPr="00727DC7">
        <w:rPr>
          <w:rFonts w:asciiTheme="minorHAnsi" w:hAnsiTheme="minorHAnsi"/>
          <w:color w:val="000000"/>
        </w:rPr>
        <w:t xml:space="preserve"> je proizvod koji se dobija djelimičnom fermentacijom </w:t>
      </w:r>
      <w:r w:rsidR="0090026C">
        <w:rPr>
          <w:rFonts w:asciiTheme="minorHAnsi" w:hAnsiTheme="minorHAnsi"/>
          <w:color w:val="000000"/>
        </w:rPr>
        <w:t>šir</w:t>
      </w:r>
      <w:r w:rsidR="00F23B44">
        <w:rPr>
          <w:rFonts w:asciiTheme="minorHAnsi" w:hAnsiTheme="minorHAnsi"/>
          <w:color w:val="000000"/>
        </w:rPr>
        <w:t>e</w:t>
      </w:r>
      <w:r w:rsidR="00676776" w:rsidRPr="00727DC7">
        <w:rPr>
          <w:rFonts w:asciiTheme="minorHAnsi" w:hAnsiTheme="minorHAnsi"/>
          <w:color w:val="000000"/>
        </w:rPr>
        <w:t xml:space="preserve"> dobijen</w:t>
      </w:r>
      <w:r w:rsidR="00F23B44">
        <w:rPr>
          <w:rFonts w:asciiTheme="minorHAnsi" w:hAnsiTheme="minorHAnsi"/>
          <w:color w:val="000000"/>
        </w:rPr>
        <w:t>e</w:t>
      </w:r>
      <w:r w:rsidR="00676776" w:rsidRPr="00727DC7">
        <w:rPr>
          <w:rFonts w:asciiTheme="minorHAnsi" w:hAnsiTheme="minorHAnsi"/>
          <w:color w:val="000000"/>
        </w:rPr>
        <w:t xml:space="preserve"> iz prosušenog grožđa, čiji je ukupan sadržaj šećera prije fermentacije najmanje 272 g/L, a prirodna i stvarna alkoholna jačina najmanje 8 % vol. </w:t>
      </w:r>
    </w:p>
    <w:p w:rsidR="0094731E" w:rsidRDefault="0094731E" w:rsidP="00676776">
      <w:pPr>
        <w:pStyle w:val="CM42"/>
        <w:spacing w:before="60" w:after="60"/>
        <w:jc w:val="both"/>
        <w:rPr>
          <w:rFonts w:asciiTheme="minorHAnsi" w:hAnsiTheme="minorHAnsi"/>
          <w:color w:val="000000"/>
        </w:rPr>
      </w:pPr>
    </w:p>
    <w:p w:rsidR="00676776" w:rsidRDefault="00676776" w:rsidP="0094731E">
      <w:pPr>
        <w:pStyle w:val="CM42"/>
        <w:spacing w:before="60" w:after="60"/>
        <w:jc w:val="center"/>
        <w:rPr>
          <w:rFonts w:asciiTheme="minorHAnsi" w:hAnsiTheme="minorHAnsi"/>
          <w:b/>
          <w:color w:val="000000"/>
        </w:rPr>
      </w:pPr>
      <w:r w:rsidRPr="00727DC7">
        <w:rPr>
          <w:rFonts w:asciiTheme="minorHAnsi" w:hAnsiTheme="minorHAnsi"/>
          <w:b/>
          <w:color w:val="000000"/>
        </w:rPr>
        <w:t>Koncentrovan</w:t>
      </w:r>
      <w:r w:rsidR="00F23B44">
        <w:rPr>
          <w:rFonts w:asciiTheme="minorHAnsi" w:hAnsiTheme="minorHAnsi"/>
          <w:b/>
          <w:color w:val="000000"/>
        </w:rPr>
        <w:t>a</w:t>
      </w:r>
      <w:r w:rsidR="0090026C">
        <w:rPr>
          <w:rFonts w:asciiTheme="minorHAnsi" w:hAnsiTheme="minorHAnsi"/>
          <w:b/>
          <w:color w:val="000000"/>
        </w:rPr>
        <w:t>šira</w:t>
      </w:r>
    </w:p>
    <w:p w:rsidR="0094731E" w:rsidRPr="005B39CC" w:rsidRDefault="0094731E" w:rsidP="005B39CC">
      <w:pPr>
        <w:jc w:val="center"/>
        <w:rPr>
          <w:b/>
        </w:rPr>
      </w:pPr>
      <w:r w:rsidRPr="00066B22">
        <w:rPr>
          <w:b/>
        </w:rPr>
        <w:t>Član</w:t>
      </w:r>
      <w:r w:rsidR="005B39CC">
        <w:rPr>
          <w:b/>
        </w:rPr>
        <w:t xml:space="preserve"> 16</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Koncentrovan</w:t>
      </w:r>
      <w:r w:rsidR="00F23B44">
        <w:rPr>
          <w:rFonts w:asciiTheme="minorHAnsi" w:hAnsiTheme="minorHAnsi"/>
          <w:color w:val="000000"/>
        </w:rPr>
        <w:t>a</w:t>
      </w:r>
      <w:r w:rsidR="0090026C">
        <w:rPr>
          <w:rFonts w:asciiTheme="minorHAnsi" w:hAnsiTheme="minorHAnsi"/>
          <w:color w:val="000000"/>
        </w:rPr>
        <w:t>šira</w:t>
      </w:r>
      <w:r w:rsidRPr="00727DC7">
        <w:rPr>
          <w:rFonts w:asciiTheme="minorHAnsi" w:hAnsiTheme="minorHAnsi"/>
          <w:color w:val="000000"/>
        </w:rPr>
        <w:t xml:space="preserve"> je nekaramelizovan</w:t>
      </w:r>
      <w:r w:rsidR="00F23B44">
        <w:rPr>
          <w:rFonts w:asciiTheme="minorHAnsi" w:hAnsiTheme="minorHAnsi"/>
          <w:color w:val="000000"/>
        </w:rPr>
        <w:t>a</w:t>
      </w:r>
      <w:r w:rsidR="0090026C">
        <w:rPr>
          <w:rFonts w:asciiTheme="minorHAnsi" w:hAnsiTheme="minorHAnsi"/>
          <w:color w:val="000000"/>
        </w:rPr>
        <w:t>šira</w:t>
      </w:r>
      <w:r w:rsidRPr="00727DC7">
        <w:rPr>
          <w:rFonts w:asciiTheme="minorHAnsi" w:hAnsiTheme="minorHAnsi"/>
          <w:color w:val="000000"/>
        </w:rPr>
        <w:t xml:space="preserve"> koj</w:t>
      </w:r>
      <w:r w:rsidR="00F23B44">
        <w:rPr>
          <w:rFonts w:asciiTheme="minorHAnsi" w:hAnsiTheme="minorHAnsi"/>
          <w:color w:val="000000"/>
        </w:rPr>
        <w:t>a</w:t>
      </w:r>
      <w:r w:rsidRPr="00727DC7">
        <w:rPr>
          <w:rFonts w:asciiTheme="minorHAnsi" w:hAnsiTheme="minorHAnsi"/>
          <w:color w:val="000000"/>
        </w:rPr>
        <w:t xml:space="preserve"> se dobija djelimičnom </w:t>
      </w:r>
      <w:r w:rsidR="0094731E">
        <w:rPr>
          <w:rFonts w:asciiTheme="minorHAnsi" w:hAnsiTheme="minorHAnsi"/>
          <w:color w:val="000000"/>
        </w:rPr>
        <w:t>dehidratacijom</w:t>
      </w:r>
      <w:r w:rsidR="0090026C">
        <w:rPr>
          <w:rFonts w:asciiTheme="minorHAnsi" w:hAnsiTheme="minorHAnsi"/>
          <w:color w:val="000000"/>
        </w:rPr>
        <w:t>šir</w:t>
      </w:r>
      <w:r w:rsidR="00F23B44">
        <w:rPr>
          <w:rFonts w:asciiTheme="minorHAnsi" w:hAnsiTheme="minorHAnsi"/>
          <w:color w:val="000000"/>
        </w:rPr>
        <w:t>e</w:t>
      </w:r>
      <w:r w:rsidR="0094731E">
        <w:rPr>
          <w:rFonts w:asciiTheme="minorHAnsi" w:hAnsiTheme="minorHAnsi"/>
          <w:color w:val="000000"/>
        </w:rPr>
        <w:t>bilo kojim</w:t>
      </w:r>
      <w:r w:rsidRPr="00727DC7">
        <w:rPr>
          <w:rFonts w:asciiTheme="minorHAnsi" w:hAnsiTheme="minorHAnsi"/>
          <w:color w:val="000000"/>
        </w:rPr>
        <w:t xml:space="preserve"> odobrenim postupkom, osim neposrednim zagrijavanjem, tako da vrijednost izmjerena refraktometr</w:t>
      </w:r>
      <w:r w:rsidR="00F23B44">
        <w:rPr>
          <w:rFonts w:asciiTheme="minorHAnsi" w:hAnsiTheme="minorHAnsi"/>
          <w:color w:val="000000"/>
        </w:rPr>
        <w:t>om</w:t>
      </w:r>
      <w:r w:rsidR="0094731E" w:rsidRPr="00727DC7">
        <w:rPr>
          <w:rFonts w:asciiTheme="minorHAnsi" w:hAnsiTheme="minorHAnsi"/>
          <w:color w:val="000000"/>
        </w:rPr>
        <w:t>nije manja od 50,9 %</w:t>
      </w:r>
      <w:r w:rsidRPr="00727DC7">
        <w:rPr>
          <w:rFonts w:asciiTheme="minorHAnsi" w:hAnsiTheme="minorHAnsi"/>
          <w:color w:val="000000"/>
        </w:rPr>
        <w:t xml:space="preserve">, pri temperaturi od 20°C. </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Najveća stvarna alkoholna jačina koncentr</w:t>
      </w:r>
      <w:r w:rsidR="00F23B44">
        <w:rPr>
          <w:rFonts w:asciiTheme="minorHAnsi" w:hAnsiTheme="minorHAnsi"/>
          <w:color w:val="000000"/>
        </w:rPr>
        <w:t>ovane</w:t>
      </w:r>
      <w:r w:rsidR="0090026C">
        <w:rPr>
          <w:rFonts w:asciiTheme="minorHAnsi" w:hAnsiTheme="minorHAnsi"/>
          <w:color w:val="000000"/>
        </w:rPr>
        <w:t>šir</w:t>
      </w:r>
      <w:r w:rsidR="00F23B44">
        <w:rPr>
          <w:rFonts w:asciiTheme="minorHAnsi" w:hAnsiTheme="minorHAnsi"/>
          <w:color w:val="000000"/>
        </w:rPr>
        <w:t>e</w:t>
      </w:r>
      <w:r w:rsidRPr="00727DC7">
        <w:rPr>
          <w:rFonts w:asciiTheme="minorHAnsi" w:hAnsiTheme="minorHAnsi"/>
          <w:color w:val="000000"/>
        </w:rPr>
        <w:t xml:space="preserve"> je 1 % vol. </w:t>
      </w:r>
    </w:p>
    <w:p w:rsidR="0094731E" w:rsidRDefault="0094731E" w:rsidP="00676776">
      <w:pPr>
        <w:pStyle w:val="CM42"/>
        <w:spacing w:before="60" w:after="60"/>
        <w:jc w:val="both"/>
        <w:rPr>
          <w:rFonts w:asciiTheme="minorHAnsi" w:hAnsiTheme="minorHAnsi"/>
          <w:color w:val="000000"/>
        </w:rPr>
      </w:pPr>
    </w:p>
    <w:p w:rsidR="00676776" w:rsidRDefault="00676776" w:rsidP="0094731E">
      <w:pPr>
        <w:pStyle w:val="CM42"/>
        <w:spacing w:before="60" w:after="60"/>
        <w:jc w:val="center"/>
        <w:rPr>
          <w:rFonts w:asciiTheme="minorHAnsi" w:hAnsiTheme="minorHAnsi"/>
          <w:b/>
          <w:color w:val="000000"/>
        </w:rPr>
      </w:pPr>
      <w:r w:rsidRPr="00727DC7">
        <w:rPr>
          <w:rFonts w:asciiTheme="minorHAnsi" w:hAnsiTheme="minorHAnsi"/>
          <w:b/>
          <w:color w:val="000000"/>
        </w:rPr>
        <w:t>Rektifikovan</w:t>
      </w:r>
      <w:r w:rsidR="00F23B44">
        <w:rPr>
          <w:rFonts w:asciiTheme="minorHAnsi" w:hAnsiTheme="minorHAnsi"/>
          <w:b/>
          <w:color w:val="000000"/>
        </w:rPr>
        <w:t>a koncentrovana</w:t>
      </w:r>
      <w:r w:rsidR="0090026C">
        <w:rPr>
          <w:rFonts w:asciiTheme="minorHAnsi" w:hAnsiTheme="minorHAnsi"/>
          <w:b/>
          <w:color w:val="000000"/>
        </w:rPr>
        <w:t>šira</w:t>
      </w:r>
    </w:p>
    <w:p w:rsidR="0094731E" w:rsidRPr="00066B22" w:rsidRDefault="0094731E" w:rsidP="0094731E">
      <w:pPr>
        <w:jc w:val="center"/>
        <w:rPr>
          <w:b/>
        </w:rPr>
      </w:pPr>
      <w:r w:rsidRPr="00066B22">
        <w:rPr>
          <w:b/>
        </w:rPr>
        <w:t>Član</w:t>
      </w:r>
      <w:r w:rsidR="005B39CC">
        <w:rPr>
          <w:b/>
        </w:rPr>
        <w:t xml:space="preserve"> 17</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Rektifikovan</w:t>
      </w:r>
      <w:r w:rsidR="00F23B44">
        <w:rPr>
          <w:rFonts w:asciiTheme="minorHAnsi" w:hAnsiTheme="minorHAnsi"/>
          <w:color w:val="000000"/>
        </w:rPr>
        <w:t>a</w:t>
      </w:r>
      <w:r w:rsidRPr="00727DC7">
        <w:rPr>
          <w:rFonts w:asciiTheme="minorHAnsi" w:hAnsiTheme="minorHAnsi"/>
          <w:color w:val="000000"/>
        </w:rPr>
        <w:t xml:space="preserve"> koncentrovan</w:t>
      </w:r>
      <w:r w:rsidR="00F23B44">
        <w:rPr>
          <w:rFonts w:asciiTheme="minorHAnsi" w:hAnsiTheme="minorHAnsi"/>
          <w:color w:val="000000"/>
        </w:rPr>
        <w:t>a</w:t>
      </w:r>
      <w:r w:rsidR="0090026C">
        <w:rPr>
          <w:rFonts w:asciiTheme="minorHAnsi" w:hAnsiTheme="minorHAnsi"/>
          <w:color w:val="000000"/>
        </w:rPr>
        <w:t>šira</w:t>
      </w:r>
      <w:r w:rsidRPr="00727DC7">
        <w:rPr>
          <w:rFonts w:asciiTheme="minorHAnsi" w:hAnsiTheme="minorHAnsi"/>
          <w:color w:val="000000"/>
        </w:rPr>
        <w:t xml:space="preserve"> je: </w:t>
      </w:r>
    </w:p>
    <w:p w:rsidR="00676776" w:rsidRPr="00727DC7" w:rsidRDefault="00676776" w:rsidP="005C6D94">
      <w:pPr>
        <w:pStyle w:val="CM42"/>
        <w:numPr>
          <w:ilvl w:val="0"/>
          <w:numId w:val="25"/>
        </w:numPr>
        <w:spacing w:before="60" w:after="60"/>
        <w:ind w:left="426" w:hanging="426"/>
        <w:jc w:val="both"/>
        <w:rPr>
          <w:rFonts w:asciiTheme="minorHAnsi" w:hAnsiTheme="minorHAnsi"/>
          <w:color w:val="000000"/>
        </w:rPr>
      </w:pPr>
      <w:r w:rsidRPr="00727DC7">
        <w:rPr>
          <w:rFonts w:asciiTheme="minorHAnsi" w:hAnsiTheme="minorHAnsi"/>
          <w:color w:val="000000"/>
        </w:rPr>
        <w:t xml:space="preserve">tečni nekaramelizovani proizvod: </w:t>
      </w:r>
    </w:p>
    <w:p w:rsidR="00676776" w:rsidRPr="00727DC7" w:rsidRDefault="00676776" w:rsidP="005C6D94">
      <w:pPr>
        <w:pStyle w:val="CM42"/>
        <w:numPr>
          <w:ilvl w:val="0"/>
          <w:numId w:val="28"/>
        </w:numPr>
        <w:spacing w:before="60" w:after="60"/>
        <w:jc w:val="both"/>
        <w:rPr>
          <w:rFonts w:asciiTheme="minorHAnsi" w:hAnsiTheme="minorHAnsi"/>
          <w:color w:val="000000"/>
        </w:rPr>
      </w:pPr>
      <w:r w:rsidRPr="00727DC7">
        <w:rPr>
          <w:rFonts w:asciiTheme="minorHAnsi" w:hAnsiTheme="minorHAnsi"/>
          <w:color w:val="000000"/>
        </w:rPr>
        <w:t xml:space="preserve">koji se dobija djelimičnom </w:t>
      </w:r>
      <w:r w:rsidR="0094731E">
        <w:rPr>
          <w:rFonts w:asciiTheme="minorHAnsi" w:hAnsiTheme="minorHAnsi"/>
          <w:color w:val="000000"/>
        </w:rPr>
        <w:t>dehidratacijom</w:t>
      </w:r>
      <w:r w:rsidR="0090026C">
        <w:rPr>
          <w:rFonts w:asciiTheme="minorHAnsi" w:hAnsiTheme="minorHAnsi"/>
          <w:color w:val="000000"/>
        </w:rPr>
        <w:t>šir</w:t>
      </w:r>
      <w:r w:rsidR="00F23B44">
        <w:rPr>
          <w:rFonts w:asciiTheme="minorHAnsi" w:hAnsiTheme="minorHAnsi"/>
          <w:color w:val="000000"/>
        </w:rPr>
        <w:t>e</w:t>
      </w:r>
      <w:r w:rsidR="0094731E">
        <w:rPr>
          <w:rFonts w:asciiTheme="minorHAnsi" w:hAnsiTheme="minorHAnsi"/>
          <w:color w:val="000000"/>
        </w:rPr>
        <w:t>bilo kojim</w:t>
      </w:r>
      <w:r w:rsidRPr="00727DC7">
        <w:rPr>
          <w:rFonts w:asciiTheme="minorHAnsi" w:hAnsiTheme="minorHAnsi"/>
          <w:color w:val="000000"/>
        </w:rPr>
        <w:t xml:space="preserve"> odobrenim postupkom, osim neposrednim zagrijavanjem, tako da vrijednost izmjerena refraktometr</w:t>
      </w:r>
      <w:r w:rsidR="00F23B44">
        <w:rPr>
          <w:rFonts w:asciiTheme="minorHAnsi" w:hAnsiTheme="minorHAnsi"/>
          <w:color w:val="000000"/>
        </w:rPr>
        <w:t>om</w:t>
      </w:r>
      <w:r w:rsidR="0094731E" w:rsidRPr="00727DC7">
        <w:rPr>
          <w:rFonts w:asciiTheme="minorHAnsi" w:hAnsiTheme="minorHAnsi"/>
          <w:color w:val="000000"/>
        </w:rPr>
        <w:t>nije manja od 61,7 %</w:t>
      </w:r>
      <w:r w:rsidR="0094731E">
        <w:rPr>
          <w:rFonts w:asciiTheme="minorHAnsi" w:hAnsiTheme="minorHAnsi"/>
          <w:color w:val="000000"/>
        </w:rPr>
        <w:t xml:space="preserve">, </w:t>
      </w:r>
      <w:r w:rsidRPr="00727DC7">
        <w:rPr>
          <w:rFonts w:asciiTheme="minorHAnsi" w:hAnsiTheme="minorHAnsi"/>
          <w:color w:val="000000"/>
        </w:rPr>
        <w:t>pri temperaturi od 20 °C</w:t>
      </w:r>
      <w:r w:rsidR="0069392D">
        <w:rPr>
          <w:rFonts w:asciiTheme="minorHAnsi" w:hAnsiTheme="minorHAnsi"/>
          <w:color w:val="000000"/>
        </w:rPr>
        <w:t>,</w:t>
      </w:r>
    </w:p>
    <w:p w:rsidR="00676776" w:rsidRPr="00727DC7" w:rsidRDefault="0069392D" w:rsidP="005C6D94">
      <w:pPr>
        <w:pStyle w:val="CM42"/>
        <w:numPr>
          <w:ilvl w:val="0"/>
          <w:numId w:val="28"/>
        </w:numPr>
        <w:spacing w:before="60" w:after="60"/>
        <w:jc w:val="both"/>
        <w:rPr>
          <w:rFonts w:asciiTheme="minorHAnsi" w:hAnsiTheme="minorHAnsi"/>
          <w:color w:val="000000"/>
        </w:rPr>
      </w:pPr>
      <w:r>
        <w:rPr>
          <w:rFonts w:asciiTheme="minorHAnsi" w:hAnsiTheme="minorHAnsi"/>
          <w:color w:val="000000"/>
        </w:rPr>
        <w:t>na koji je primijenjen</w:t>
      </w:r>
      <w:r w:rsidR="00676776" w:rsidRPr="00727DC7">
        <w:rPr>
          <w:rFonts w:asciiTheme="minorHAnsi" w:hAnsiTheme="minorHAnsi"/>
          <w:color w:val="000000"/>
        </w:rPr>
        <w:t xml:space="preserve"> odobreni postupak otkiseljavanja i uklanjanja sastojaka </w:t>
      </w:r>
      <w:r>
        <w:rPr>
          <w:rFonts w:asciiTheme="minorHAnsi" w:hAnsiTheme="minorHAnsi"/>
          <w:color w:val="000000"/>
        </w:rPr>
        <w:t>o</w:t>
      </w:r>
      <w:r w:rsidR="00676776" w:rsidRPr="00727DC7">
        <w:rPr>
          <w:rFonts w:asciiTheme="minorHAnsi" w:hAnsiTheme="minorHAnsi"/>
          <w:color w:val="000000"/>
        </w:rPr>
        <w:t>s</w:t>
      </w:r>
      <w:r>
        <w:rPr>
          <w:rFonts w:asciiTheme="minorHAnsi" w:hAnsiTheme="minorHAnsi"/>
          <w:color w:val="000000"/>
        </w:rPr>
        <w:t>im</w:t>
      </w:r>
      <w:r w:rsidR="00676776" w:rsidRPr="00727DC7">
        <w:rPr>
          <w:rFonts w:asciiTheme="minorHAnsi" w:hAnsiTheme="minorHAnsi"/>
          <w:color w:val="000000"/>
        </w:rPr>
        <w:t xml:space="preserve"> šećera</w:t>
      </w:r>
      <w:r>
        <w:rPr>
          <w:rFonts w:asciiTheme="minorHAnsi" w:hAnsiTheme="minorHAnsi"/>
          <w:color w:val="000000"/>
        </w:rPr>
        <w:t>,</w:t>
      </w:r>
    </w:p>
    <w:p w:rsidR="00676776" w:rsidRPr="00727DC7" w:rsidRDefault="00676776" w:rsidP="005C6D94">
      <w:pPr>
        <w:pStyle w:val="CM42"/>
        <w:numPr>
          <w:ilvl w:val="0"/>
          <w:numId w:val="28"/>
        </w:numPr>
        <w:spacing w:before="60" w:after="60"/>
        <w:jc w:val="both"/>
        <w:rPr>
          <w:rFonts w:asciiTheme="minorHAnsi" w:hAnsiTheme="minorHAnsi"/>
          <w:color w:val="000000"/>
        </w:rPr>
      </w:pPr>
      <w:r w:rsidRPr="00727DC7">
        <w:rPr>
          <w:rFonts w:asciiTheme="minorHAnsi" w:hAnsiTheme="minorHAnsi"/>
          <w:color w:val="000000"/>
        </w:rPr>
        <w:t xml:space="preserve">koji ima sljedeća svojstva: </w:t>
      </w:r>
    </w:p>
    <w:p w:rsidR="00676776" w:rsidRPr="00727DC7" w:rsidRDefault="00676776" w:rsidP="00D1432F">
      <w:pPr>
        <w:pStyle w:val="CM42"/>
        <w:numPr>
          <w:ilvl w:val="0"/>
          <w:numId w:val="29"/>
        </w:numPr>
        <w:spacing w:before="60"/>
        <w:jc w:val="both"/>
        <w:rPr>
          <w:rFonts w:asciiTheme="minorHAnsi" w:hAnsiTheme="minorHAnsi"/>
          <w:color w:val="000000"/>
        </w:rPr>
      </w:pPr>
      <w:r w:rsidRPr="00727DC7">
        <w:rPr>
          <w:rFonts w:asciiTheme="minorHAnsi" w:hAnsiTheme="minorHAnsi"/>
          <w:color w:val="000000"/>
        </w:rPr>
        <w:t xml:space="preserve">pH najviše 5 kod 25 Brix, </w:t>
      </w:r>
    </w:p>
    <w:p w:rsidR="00D1432F" w:rsidRPr="00D1432F" w:rsidRDefault="00676776" w:rsidP="00D1432F">
      <w:pPr>
        <w:pStyle w:val="CM42"/>
        <w:numPr>
          <w:ilvl w:val="0"/>
          <w:numId w:val="29"/>
        </w:numPr>
        <w:spacing w:before="60"/>
        <w:ind w:left="714" w:hanging="357"/>
        <w:jc w:val="both"/>
      </w:pPr>
      <w:r w:rsidRPr="00D1432F">
        <w:rPr>
          <w:rFonts w:asciiTheme="minorHAnsi" w:hAnsiTheme="minorHAnsi"/>
        </w:rPr>
        <w:t>optičku gustinu</w:t>
      </w:r>
      <w:r w:rsidR="00016CBC" w:rsidRPr="00D1432F">
        <w:rPr>
          <w:rFonts w:asciiTheme="minorHAnsi" w:hAnsiTheme="minorHAnsi"/>
          <w:color w:val="000000"/>
        </w:rPr>
        <w:t xml:space="preserve">najviše 0,100 na talasnoj dužini od 425 nm za debljinu od 1 cm </w:t>
      </w:r>
      <w:r w:rsidRPr="00D1432F">
        <w:rPr>
          <w:rFonts w:asciiTheme="minorHAnsi" w:hAnsiTheme="minorHAnsi"/>
          <w:color w:val="000000"/>
        </w:rPr>
        <w:t>u grožđano</w:t>
      </w:r>
      <w:r w:rsidR="00F23B44" w:rsidRPr="00D1432F">
        <w:rPr>
          <w:rFonts w:asciiTheme="minorHAnsi" w:hAnsiTheme="minorHAnsi"/>
          <w:color w:val="000000"/>
        </w:rPr>
        <w:t>j</w:t>
      </w:r>
      <w:r w:rsidR="0090026C" w:rsidRPr="00D1432F">
        <w:rPr>
          <w:rFonts w:asciiTheme="minorHAnsi" w:hAnsiTheme="minorHAnsi"/>
          <w:color w:val="000000"/>
        </w:rPr>
        <w:t>šir</w:t>
      </w:r>
      <w:r w:rsidR="00F23B44" w:rsidRPr="00D1432F">
        <w:rPr>
          <w:rFonts w:asciiTheme="minorHAnsi" w:hAnsiTheme="minorHAnsi"/>
          <w:color w:val="000000"/>
        </w:rPr>
        <w:t>i</w:t>
      </w:r>
      <w:r w:rsidR="00F251A5">
        <w:rPr>
          <w:rFonts w:asciiTheme="minorHAnsi" w:hAnsiTheme="minorHAnsi"/>
          <w:color w:val="000000"/>
        </w:rPr>
        <w:t xml:space="preserve">sa </w:t>
      </w:r>
      <w:r w:rsidRPr="00D1432F">
        <w:rPr>
          <w:rFonts w:asciiTheme="minorHAnsi" w:hAnsiTheme="minorHAnsi"/>
          <w:color w:val="000000"/>
        </w:rPr>
        <w:t>koncentracij</w:t>
      </w:r>
      <w:r w:rsidR="00F251A5">
        <w:rPr>
          <w:rFonts w:asciiTheme="minorHAnsi" w:hAnsiTheme="minorHAnsi"/>
          <w:color w:val="000000"/>
        </w:rPr>
        <w:t>om</w:t>
      </w:r>
      <w:r w:rsidRPr="00D1432F">
        <w:rPr>
          <w:rFonts w:asciiTheme="minorHAnsi" w:hAnsiTheme="minorHAnsi"/>
          <w:color w:val="000000"/>
        </w:rPr>
        <w:t xml:space="preserve"> 25 Brix, </w:t>
      </w:r>
    </w:p>
    <w:p w:rsidR="0030440E" w:rsidRPr="0030440E" w:rsidRDefault="0030440E" w:rsidP="00D1432F">
      <w:pPr>
        <w:pStyle w:val="CM42"/>
        <w:numPr>
          <w:ilvl w:val="0"/>
          <w:numId w:val="29"/>
        </w:numPr>
        <w:spacing w:before="60"/>
        <w:ind w:left="714" w:hanging="357"/>
        <w:jc w:val="both"/>
      </w:pPr>
      <w:r w:rsidRPr="00D1432F">
        <w:rPr>
          <w:rFonts w:asciiTheme="minorHAnsi" w:hAnsiTheme="minorHAnsi"/>
          <w:color w:val="000000"/>
        </w:rPr>
        <w:t>sadržaj saharoze koji se ne može otkriti metodom analize koju treba definisati,</w:t>
      </w:r>
    </w:p>
    <w:p w:rsidR="00676776" w:rsidRPr="00727DC7" w:rsidRDefault="00676776" w:rsidP="00D1432F">
      <w:pPr>
        <w:pStyle w:val="CM42"/>
        <w:numPr>
          <w:ilvl w:val="0"/>
          <w:numId w:val="29"/>
        </w:numPr>
        <w:spacing w:before="60"/>
        <w:ind w:left="714" w:hanging="357"/>
        <w:jc w:val="both"/>
        <w:rPr>
          <w:rFonts w:asciiTheme="minorHAnsi" w:hAnsiTheme="minorHAnsi"/>
          <w:color w:val="000000"/>
        </w:rPr>
      </w:pPr>
      <w:r w:rsidRPr="00727DC7">
        <w:rPr>
          <w:rFonts w:asciiTheme="minorHAnsi" w:hAnsiTheme="minorHAnsi"/>
          <w:color w:val="000000"/>
        </w:rPr>
        <w:t xml:space="preserve">Folin-Ciocalteauov indeks najviše 6,00 kod 25 Brix, </w:t>
      </w:r>
    </w:p>
    <w:p w:rsidR="00676776" w:rsidRPr="00727DC7" w:rsidRDefault="00676776" w:rsidP="00D1432F">
      <w:pPr>
        <w:pStyle w:val="CM42"/>
        <w:numPr>
          <w:ilvl w:val="0"/>
          <w:numId w:val="29"/>
        </w:numPr>
        <w:spacing w:before="60"/>
        <w:ind w:left="714" w:hanging="357"/>
        <w:jc w:val="both"/>
        <w:rPr>
          <w:rFonts w:asciiTheme="minorHAnsi" w:hAnsiTheme="minorHAnsi"/>
          <w:color w:val="000000"/>
        </w:rPr>
      </w:pPr>
      <w:r w:rsidRPr="00727DC7">
        <w:rPr>
          <w:rFonts w:asciiTheme="minorHAnsi" w:hAnsiTheme="minorHAnsi"/>
          <w:color w:val="000000"/>
        </w:rPr>
        <w:t xml:space="preserve">titracionu kiselost najviše 15 miliekvivalenata po kilogramu ukupnih šećera, </w:t>
      </w:r>
    </w:p>
    <w:p w:rsidR="00676776" w:rsidRPr="00727DC7" w:rsidRDefault="00676776" w:rsidP="00D1432F">
      <w:pPr>
        <w:pStyle w:val="CM42"/>
        <w:numPr>
          <w:ilvl w:val="0"/>
          <w:numId w:val="29"/>
        </w:numPr>
        <w:spacing w:before="60"/>
        <w:jc w:val="both"/>
        <w:rPr>
          <w:rFonts w:asciiTheme="minorHAnsi" w:hAnsiTheme="minorHAnsi"/>
          <w:color w:val="000000"/>
        </w:rPr>
      </w:pPr>
      <w:r w:rsidRPr="00727DC7">
        <w:rPr>
          <w:rFonts w:asciiTheme="minorHAnsi" w:hAnsiTheme="minorHAnsi"/>
          <w:color w:val="000000"/>
        </w:rPr>
        <w:t xml:space="preserve">koncentraciju sumpordioksida najviše 25 miligrama po kilogramu ukupnih šećera, </w:t>
      </w:r>
    </w:p>
    <w:p w:rsidR="00676776" w:rsidRPr="00727DC7" w:rsidRDefault="00676776" w:rsidP="00D1432F">
      <w:pPr>
        <w:pStyle w:val="CM42"/>
        <w:numPr>
          <w:ilvl w:val="0"/>
          <w:numId w:val="29"/>
        </w:numPr>
        <w:spacing w:before="60"/>
        <w:jc w:val="both"/>
        <w:rPr>
          <w:rFonts w:asciiTheme="minorHAnsi" w:hAnsiTheme="minorHAnsi"/>
          <w:color w:val="000000"/>
        </w:rPr>
      </w:pPr>
      <w:r w:rsidRPr="00727DC7">
        <w:rPr>
          <w:rFonts w:asciiTheme="minorHAnsi" w:hAnsiTheme="minorHAnsi"/>
          <w:color w:val="000000"/>
        </w:rPr>
        <w:t xml:space="preserve">ukupnu koncentraciju katjona najviše 8 miliekvivalenata po kilogramu ukupnih šećera, </w:t>
      </w:r>
    </w:p>
    <w:p w:rsidR="00676776" w:rsidRPr="00727DC7" w:rsidRDefault="005B39CC" w:rsidP="00D1432F">
      <w:pPr>
        <w:pStyle w:val="CM42"/>
        <w:numPr>
          <w:ilvl w:val="0"/>
          <w:numId w:val="29"/>
        </w:numPr>
        <w:spacing w:before="60"/>
        <w:jc w:val="both"/>
        <w:rPr>
          <w:rFonts w:asciiTheme="minorHAnsi" w:hAnsiTheme="minorHAnsi"/>
          <w:color w:val="000000"/>
        </w:rPr>
      </w:pPr>
      <w:r>
        <w:rPr>
          <w:rFonts w:asciiTheme="minorHAnsi" w:hAnsiTheme="minorHAnsi"/>
          <w:color w:val="000000"/>
        </w:rPr>
        <w:t>pro</w:t>
      </w:r>
      <w:r w:rsidR="00676776" w:rsidRPr="005B39CC">
        <w:rPr>
          <w:rFonts w:asciiTheme="minorHAnsi" w:hAnsiTheme="minorHAnsi"/>
          <w:color w:val="000000"/>
        </w:rPr>
        <w:t>vodljivost</w:t>
      </w:r>
      <w:r w:rsidR="0069392D" w:rsidRPr="00727DC7">
        <w:rPr>
          <w:rFonts w:asciiTheme="minorHAnsi" w:hAnsiTheme="minorHAnsi"/>
          <w:color w:val="000000"/>
        </w:rPr>
        <w:t>najviše 120 mikro-Siemens/cm</w:t>
      </w:r>
      <w:r w:rsidR="0069392D">
        <w:rPr>
          <w:rFonts w:asciiTheme="minorHAnsi" w:hAnsiTheme="minorHAnsi"/>
          <w:color w:val="000000"/>
        </w:rPr>
        <w:t xml:space="preserve"> na </w:t>
      </w:r>
      <w:r w:rsidR="0069392D" w:rsidRPr="00727DC7">
        <w:rPr>
          <w:rFonts w:asciiTheme="minorHAnsi" w:hAnsiTheme="minorHAnsi"/>
          <w:color w:val="000000"/>
        </w:rPr>
        <w:t xml:space="preserve"> 20 °C </w:t>
      </w:r>
      <w:r w:rsidR="0069392D">
        <w:rPr>
          <w:rFonts w:asciiTheme="minorHAnsi" w:hAnsiTheme="minorHAnsi"/>
          <w:color w:val="000000"/>
        </w:rPr>
        <w:t>kod 25 °Brix</w:t>
      </w:r>
      <w:r w:rsidR="00676776" w:rsidRPr="00727DC7">
        <w:rPr>
          <w:rFonts w:asciiTheme="minorHAnsi" w:hAnsiTheme="minorHAnsi"/>
          <w:color w:val="000000"/>
        </w:rPr>
        <w:t xml:space="preserve">, </w:t>
      </w:r>
    </w:p>
    <w:p w:rsidR="00676776" w:rsidRPr="00727DC7" w:rsidRDefault="00676776" w:rsidP="00D1432F">
      <w:pPr>
        <w:pStyle w:val="CM42"/>
        <w:numPr>
          <w:ilvl w:val="0"/>
          <w:numId w:val="29"/>
        </w:numPr>
        <w:spacing w:before="60"/>
        <w:jc w:val="both"/>
        <w:rPr>
          <w:rFonts w:asciiTheme="minorHAnsi" w:hAnsiTheme="minorHAnsi"/>
          <w:color w:val="000000"/>
        </w:rPr>
      </w:pPr>
      <w:r w:rsidRPr="00727DC7">
        <w:rPr>
          <w:rFonts w:asciiTheme="minorHAnsi" w:hAnsiTheme="minorHAnsi"/>
          <w:color w:val="000000"/>
        </w:rPr>
        <w:t xml:space="preserve">koncentraciju hidroksimetilfurfurala najviše 25 mg/kg ukupnih šećera, </w:t>
      </w:r>
    </w:p>
    <w:p w:rsidR="00676776" w:rsidRPr="00727DC7" w:rsidRDefault="00676776" w:rsidP="005C6D94">
      <w:pPr>
        <w:pStyle w:val="CM42"/>
        <w:numPr>
          <w:ilvl w:val="0"/>
          <w:numId w:val="29"/>
        </w:numPr>
        <w:spacing w:before="60" w:after="60"/>
        <w:jc w:val="both"/>
        <w:rPr>
          <w:rFonts w:asciiTheme="minorHAnsi" w:hAnsiTheme="minorHAnsi"/>
          <w:color w:val="000000"/>
        </w:rPr>
      </w:pPr>
      <w:r w:rsidRPr="00727DC7">
        <w:rPr>
          <w:rFonts w:asciiTheme="minorHAnsi" w:hAnsiTheme="minorHAnsi"/>
          <w:color w:val="000000"/>
        </w:rPr>
        <w:t>prisutnost mezoinozitola</w:t>
      </w:r>
      <w:r w:rsidR="00064B96">
        <w:rPr>
          <w:rFonts w:asciiTheme="minorHAnsi" w:hAnsiTheme="minorHAnsi"/>
          <w:color w:val="000000"/>
        </w:rPr>
        <w:t>,</w:t>
      </w:r>
    </w:p>
    <w:p w:rsidR="00676776" w:rsidRPr="00727DC7" w:rsidRDefault="00F23B44" w:rsidP="005C6D94">
      <w:pPr>
        <w:pStyle w:val="CM42"/>
        <w:numPr>
          <w:ilvl w:val="0"/>
          <w:numId w:val="25"/>
        </w:numPr>
        <w:spacing w:before="60" w:after="60"/>
        <w:ind w:left="426" w:hanging="426"/>
        <w:jc w:val="both"/>
        <w:rPr>
          <w:rFonts w:asciiTheme="minorHAnsi" w:hAnsiTheme="minorHAnsi"/>
          <w:color w:val="000000"/>
        </w:rPr>
      </w:pPr>
      <w:r>
        <w:rPr>
          <w:rFonts w:asciiTheme="minorHAnsi" w:hAnsiTheme="minorHAnsi"/>
          <w:color w:val="000000"/>
        </w:rPr>
        <w:t>čvrsti</w:t>
      </w:r>
      <w:r w:rsidR="00676776" w:rsidRPr="00727DC7">
        <w:rPr>
          <w:rFonts w:asciiTheme="minorHAnsi" w:hAnsiTheme="minorHAnsi"/>
          <w:color w:val="000000"/>
        </w:rPr>
        <w:t xml:space="preserve"> nekaramelizovani proizvod: </w:t>
      </w:r>
    </w:p>
    <w:p w:rsidR="00676776" w:rsidRPr="00727DC7" w:rsidRDefault="00676776" w:rsidP="005C6D94">
      <w:pPr>
        <w:pStyle w:val="CM42"/>
        <w:numPr>
          <w:ilvl w:val="0"/>
          <w:numId w:val="26"/>
        </w:numPr>
        <w:spacing w:before="60" w:after="60"/>
        <w:jc w:val="both"/>
        <w:rPr>
          <w:rFonts w:asciiTheme="minorHAnsi" w:hAnsiTheme="minorHAnsi"/>
          <w:color w:val="000000"/>
        </w:rPr>
      </w:pPr>
      <w:r w:rsidRPr="00727DC7">
        <w:rPr>
          <w:rFonts w:asciiTheme="minorHAnsi" w:hAnsiTheme="minorHAnsi"/>
          <w:color w:val="000000"/>
        </w:rPr>
        <w:t xml:space="preserve">koji se </w:t>
      </w:r>
      <w:r w:rsidR="00A15B34">
        <w:rPr>
          <w:rFonts w:asciiTheme="minorHAnsi" w:hAnsiTheme="minorHAnsi"/>
          <w:color w:val="000000"/>
        </w:rPr>
        <w:t>dobija</w:t>
      </w:r>
      <w:r w:rsidRPr="00727DC7">
        <w:rPr>
          <w:rFonts w:asciiTheme="minorHAnsi" w:hAnsiTheme="minorHAnsi"/>
          <w:color w:val="000000"/>
        </w:rPr>
        <w:t xml:space="preserve"> kristalizacijom tečn</w:t>
      </w:r>
      <w:r w:rsidR="00F23B44">
        <w:rPr>
          <w:rFonts w:asciiTheme="minorHAnsi" w:hAnsiTheme="minorHAnsi"/>
          <w:color w:val="000000"/>
        </w:rPr>
        <w:t>e</w:t>
      </w:r>
      <w:r w:rsidRPr="00727DC7">
        <w:rPr>
          <w:rFonts w:asciiTheme="minorHAnsi" w:hAnsiTheme="minorHAnsi"/>
          <w:color w:val="000000"/>
        </w:rPr>
        <w:t xml:space="preserve"> rektifikovan</w:t>
      </w:r>
      <w:r w:rsidR="00F23B44">
        <w:rPr>
          <w:rFonts w:asciiTheme="minorHAnsi" w:hAnsiTheme="minorHAnsi"/>
          <w:color w:val="000000"/>
        </w:rPr>
        <w:t>e</w:t>
      </w:r>
      <w:r w:rsidRPr="00727DC7">
        <w:rPr>
          <w:rFonts w:asciiTheme="minorHAnsi" w:hAnsiTheme="minorHAnsi"/>
          <w:color w:val="000000"/>
        </w:rPr>
        <w:t xml:space="preserve"> koncentrovan</w:t>
      </w:r>
      <w:r w:rsidR="00F23B44">
        <w:rPr>
          <w:rFonts w:asciiTheme="minorHAnsi" w:hAnsiTheme="minorHAnsi"/>
          <w:color w:val="000000"/>
        </w:rPr>
        <w:t>e</w:t>
      </w:r>
      <w:r w:rsidR="0090026C">
        <w:rPr>
          <w:rFonts w:asciiTheme="minorHAnsi" w:hAnsiTheme="minorHAnsi"/>
          <w:color w:val="000000"/>
        </w:rPr>
        <w:t>šir</w:t>
      </w:r>
      <w:r w:rsidR="00F23B44">
        <w:rPr>
          <w:rFonts w:asciiTheme="minorHAnsi" w:hAnsiTheme="minorHAnsi"/>
          <w:color w:val="000000"/>
        </w:rPr>
        <w:t>e</w:t>
      </w:r>
      <w:r w:rsidRPr="00727DC7">
        <w:rPr>
          <w:rFonts w:asciiTheme="minorHAnsi" w:hAnsiTheme="minorHAnsi"/>
          <w:color w:val="000000"/>
        </w:rPr>
        <w:t xml:space="preserve"> bez upotrabe </w:t>
      </w:r>
      <w:r w:rsidR="00F23B44">
        <w:rPr>
          <w:rFonts w:asciiTheme="minorHAnsi" w:hAnsiTheme="minorHAnsi"/>
          <w:color w:val="000000"/>
        </w:rPr>
        <w:t>rastvarača</w:t>
      </w:r>
      <w:r w:rsidR="00064B96">
        <w:rPr>
          <w:rFonts w:asciiTheme="minorHAnsi" w:hAnsiTheme="minorHAnsi"/>
          <w:color w:val="000000"/>
        </w:rPr>
        <w:t>,</w:t>
      </w:r>
    </w:p>
    <w:p w:rsidR="00676776" w:rsidRPr="00727DC7" w:rsidRDefault="00064B96" w:rsidP="005C6D94">
      <w:pPr>
        <w:pStyle w:val="CM42"/>
        <w:numPr>
          <w:ilvl w:val="0"/>
          <w:numId w:val="26"/>
        </w:numPr>
        <w:spacing w:before="60" w:after="60"/>
        <w:jc w:val="both"/>
        <w:rPr>
          <w:rFonts w:asciiTheme="minorHAnsi" w:hAnsiTheme="minorHAnsi"/>
          <w:color w:val="000000"/>
        </w:rPr>
      </w:pPr>
      <w:r>
        <w:rPr>
          <w:rFonts w:asciiTheme="minorHAnsi" w:hAnsiTheme="minorHAnsi"/>
          <w:color w:val="000000"/>
        </w:rPr>
        <w:t xml:space="preserve">na </w:t>
      </w:r>
      <w:r w:rsidR="00676776" w:rsidRPr="00727DC7">
        <w:rPr>
          <w:rFonts w:asciiTheme="minorHAnsi" w:hAnsiTheme="minorHAnsi"/>
          <w:color w:val="000000"/>
        </w:rPr>
        <w:t xml:space="preserve">koji je </w:t>
      </w:r>
      <w:r>
        <w:rPr>
          <w:rFonts w:asciiTheme="minorHAnsi" w:hAnsiTheme="minorHAnsi"/>
          <w:color w:val="000000"/>
        </w:rPr>
        <w:t>primijenjen</w:t>
      </w:r>
      <w:r w:rsidRPr="00727DC7">
        <w:rPr>
          <w:rFonts w:asciiTheme="minorHAnsi" w:hAnsiTheme="minorHAnsi"/>
          <w:color w:val="000000"/>
        </w:rPr>
        <w:t xml:space="preserve"> odobreni postupak otkiseljavanja i uklanjanja sastojaka </w:t>
      </w:r>
      <w:r>
        <w:rPr>
          <w:rFonts w:asciiTheme="minorHAnsi" w:hAnsiTheme="minorHAnsi"/>
          <w:color w:val="000000"/>
        </w:rPr>
        <w:t>o</w:t>
      </w:r>
      <w:r w:rsidRPr="00727DC7">
        <w:rPr>
          <w:rFonts w:asciiTheme="minorHAnsi" w:hAnsiTheme="minorHAnsi"/>
          <w:color w:val="000000"/>
        </w:rPr>
        <w:t>s</w:t>
      </w:r>
      <w:r>
        <w:rPr>
          <w:rFonts w:asciiTheme="minorHAnsi" w:hAnsiTheme="minorHAnsi"/>
          <w:color w:val="000000"/>
        </w:rPr>
        <w:t>im</w:t>
      </w:r>
      <w:r w:rsidRPr="00727DC7">
        <w:rPr>
          <w:rFonts w:asciiTheme="minorHAnsi" w:hAnsiTheme="minorHAnsi"/>
          <w:color w:val="000000"/>
        </w:rPr>
        <w:t xml:space="preserve"> šećera</w:t>
      </w:r>
      <w:r>
        <w:rPr>
          <w:rFonts w:asciiTheme="minorHAnsi" w:hAnsiTheme="minorHAnsi"/>
          <w:color w:val="000000"/>
        </w:rPr>
        <w:t>,</w:t>
      </w:r>
    </w:p>
    <w:p w:rsidR="00676776" w:rsidRPr="00727DC7" w:rsidRDefault="00676776" w:rsidP="005C6D94">
      <w:pPr>
        <w:pStyle w:val="CM42"/>
        <w:numPr>
          <w:ilvl w:val="0"/>
          <w:numId w:val="26"/>
        </w:numPr>
        <w:spacing w:before="60" w:after="60"/>
        <w:jc w:val="both"/>
        <w:rPr>
          <w:rFonts w:asciiTheme="minorHAnsi" w:hAnsiTheme="minorHAnsi"/>
          <w:color w:val="000000"/>
        </w:rPr>
      </w:pPr>
      <w:r w:rsidRPr="00727DC7">
        <w:rPr>
          <w:rFonts w:asciiTheme="minorHAnsi" w:hAnsiTheme="minorHAnsi"/>
          <w:color w:val="000000"/>
        </w:rPr>
        <w:t xml:space="preserve">ima sljedeće karakteristike nakon razređivanja u </w:t>
      </w:r>
      <w:r w:rsidR="00F23B44">
        <w:rPr>
          <w:rFonts w:asciiTheme="minorHAnsi" w:hAnsiTheme="minorHAnsi"/>
          <w:color w:val="000000"/>
        </w:rPr>
        <w:t>rastvoru</w:t>
      </w:r>
      <w:r w:rsidRPr="00727DC7">
        <w:rPr>
          <w:rFonts w:asciiTheme="minorHAnsi" w:hAnsiTheme="minorHAnsi"/>
          <w:color w:val="000000"/>
        </w:rPr>
        <w:t xml:space="preserve"> od 25 Brix-a: </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27DC7">
        <w:rPr>
          <w:rFonts w:asciiTheme="minorHAnsi" w:hAnsiTheme="minorHAnsi"/>
          <w:color w:val="000000"/>
        </w:rPr>
        <w:t xml:space="preserve">pH najviše 7,5, </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600DF8">
        <w:rPr>
          <w:rFonts w:asciiTheme="minorHAnsi" w:hAnsiTheme="minorHAnsi"/>
        </w:rPr>
        <w:lastRenderedPageBreak/>
        <w:t>optičku gustinu</w:t>
      </w:r>
      <w:r w:rsidR="00600DF8" w:rsidRPr="00727DC7">
        <w:rPr>
          <w:rFonts w:asciiTheme="minorHAnsi" w:hAnsiTheme="minorHAnsi"/>
          <w:color w:val="000000"/>
        </w:rPr>
        <w:t>najviše 0,100</w:t>
      </w:r>
      <w:r w:rsidR="00016CBC">
        <w:rPr>
          <w:rFonts w:asciiTheme="minorHAnsi" w:hAnsiTheme="minorHAnsi"/>
          <w:color w:val="000000"/>
        </w:rPr>
        <w:t>n</w:t>
      </w:r>
      <w:r w:rsidR="00600DF8">
        <w:rPr>
          <w:rFonts w:asciiTheme="minorHAnsi" w:hAnsiTheme="minorHAnsi"/>
          <w:color w:val="000000"/>
        </w:rPr>
        <w:t xml:space="preserve">a talasnoj dužini od </w:t>
      </w:r>
      <w:r w:rsidRPr="00727DC7">
        <w:rPr>
          <w:rFonts w:asciiTheme="minorHAnsi" w:hAnsiTheme="minorHAnsi"/>
          <w:color w:val="000000"/>
        </w:rPr>
        <w:t xml:space="preserve">425 nm za debljinu od 1 cm, </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54B30">
        <w:rPr>
          <w:rFonts w:asciiTheme="minorHAnsi" w:hAnsiTheme="minorHAnsi"/>
          <w:color w:val="000000"/>
        </w:rPr>
        <w:t>sadržaj saharoze koji se ne može otkriti metodom analize koju treba definisati,</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27DC7">
        <w:rPr>
          <w:rFonts w:asciiTheme="minorHAnsi" w:hAnsiTheme="minorHAnsi"/>
          <w:color w:val="000000"/>
        </w:rPr>
        <w:t xml:space="preserve">Folin-Ciocalteauov indeks najviše 6,00, </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27DC7">
        <w:rPr>
          <w:rFonts w:asciiTheme="minorHAnsi" w:hAnsiTheme="minorHAnsi"/>
          <w:color w:val="000000"/>
        </w:rPr>
        <w:t xml:space="preserve">titracionu kiselost najviše 15 miliekvivalenata po kilogramu ukupnih šećera, </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27DC7">
        <w:rPr>
          <w:rFonts w:asciiTheme="minorHAnsi" w:hAnsiTheme="minorHAnsi"/>
          <w:color w:val="000000"/>
        </w:rPr>
        <w:t>koncentraciju sumpordioksida najviše 10 miligrama po kilogramu ukupnih šećera,</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27DC7">
        <w:rPr>
          <w:rFonts w:asciiTheme="minorHAnsi" w:hAnsiTheme="minorHAnsi"/>
          <w:color w:val="000000"/>
        </w:rPr>
        <w:t xml:space="preserve">ukupnu koncentraciju katjona najviše 8 miliekvivalenata po kilogramu ukupnih šećera, </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27DC7">
        <w:rPr>
          <w:rFonts w:asciiTheme="minorHAnsi" w:hAnsiTheme="minorHAnsi"/>
          <w:color w:val="000000"/>
        </w:rPr>
        <w:t xml:space="preserve">vodljivost </w:t>
      </w:r>
      <w:r w:rsidR="0030440E" w:rsidRPr="00727DC7">
        <w:rPr>
          <w:rFonts w:asciiTheme="minorHAnsi" w:hAnsiTheme="minorHAnsi"/>
          <w:color w:val="000000"/>
        </w:rPr>
        <w:t xml:space="preserve">najviše 120 mikro-Siemens/cm </w:t>
      </w:r>
      <w:r w:rsidR="0030440E">
        <w:rPr>
          <w:rFonts w:asciiTheme="minorHAnsi" w:hAnsiTheme="minorHAnsi"/>
          <w:color w:val="000000"/>
        </w:rPr>
        <w:t>na</w:t>
      </w:r>
      <w:r w:rsidRPr="00727DC7">
        <w:rPr>
          <w:rFonts w:asciiTheme="minorHAnsi" w:hAnsiTheme="minorHAnsi"/>
          <w:color w:val="000000"/>
        </w:rPr>
        <w:t xml:space="preserve"> 20°C</w:t>
      </w:r>
      <w:r w:rsidR="0030440E">
        <w:rPr>
          <w:rFonts w:asciiTheme="minorHAnsi" w:hAnsiTheme="minorHAnsi"/>
          <w:color w:val="000000"/>
        </w:rPr>
        <w:t xml:space="preserve"> kod 25 °Brix</w:t>
      </w:r>
      <w:r w:rsidRPr="00727DC7">
        <w:rPr>
          <w:rFonts w:asciiTheme="minorHAnsi" w:hAnsiTheme="minorHAnsi"/>
          <w:color w:val="000000"/>
        </w:rPr>
        <w:t xml:space="preserve">, </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27DC7">
        <w:rPr>
          <w:rFonts w:asciiTheme="minorHAnsi" w:hAnsiTheme="minorHAnsi"/>
          <w:color w:val="000000"/>
        </w:rPr>
        <w:t xml:space="preserve">koncentraciju hidroksimetilfurfurala najviše 25 mg/kg ukupnih šećera, </w:t>
      </w:r>
    </w:p>
    <w:p w:rsidR="00676776" w:rsidRPr="00727DC7" w:rsidRDefault="00676776" w:rsidP="005C6D94">
      <w:pPr>
        <w:pStyle w:val="CM42"/>
        <w:numPr>
          <w:ilvl w:val="0"/>
          <w:numId w:val="27"/>
        </w:numPr>
        <w:spacing w:before="60" w:after="60"/>
        <w:jc w:val="both"/>
        <w:rPr>
          <w:rFonts w:asciiTheme="minorHAnsi" w:hAnsiTheme="minorHAnsi"/>
          <w:color w:val="000000"/>
        </w:rPr>
      </w:pPr>
      <w:r w:rsidRPr="00727DC7">
        <w:rPr>
          <w:rFonts w:asciiTheme="minorHAnsi" w:hAnsiTheme="minorHAnsi"/>
          <w:color w:val="000000"/>
        </w:rPr>
        <w:t xml:space="preserve">prisutnost mezoinozitola. </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Najveća stvarna alkoholna jačina rektifikovan</w:t>
      </w:r>
      <w:r w:rsidR="009C1AC7">
        <w:rPr>
          <w:rFonts w:asciiTheme="minorHAnsi" w:hAnsiTheme="minorHAnsi"/>
          <w:color w:val="000000"/>
        </w:rPr>
        <w:t>e</w:t>
      </w:r>
      <w:r w:rsidRPr="00727DC7">
        <w:rPr>
          <w:rFonts w:asciiTheme="minorHAnsi" w:hAnsiTheme="minorHAnsi"/>
          <w:color w:val="000000"/>
        </w:rPr>
        <w:t xml:space="preserve"> koncentrovan</w:t>
      </w:r>
      <w:r w:rsidR="009C1AC7">
        <w:rPr>
          <w:rFonts w:asciiTheme="minorHAnsi" w:hAnsiTheme="minorHAnsi"/>
          <w:color w:val="000000"/>
        </w:rPr>
        <w:t>e</w:t>
      </w:r>
      <w:r w:rsidR="0090026C">
        <w:rPr>
          <w:rFonts w:asciiTheme="minorHAnsi" w:hAnsiTheme="minorHAnsi"/>
          <w:color w:val="000000"/>
        </w:rPr>
        <w:t>šir</w:t>
      </w:r>
      <w:r w:rsidR="009C1AC7">
        <w:rPr>
          <w:rFonts w:asciiTheme="minorHAnsi" w:hAnsiTheme="minorHAnsi"/>
          <w:color w:val="000000"/>
        </w:rPr>
        <w:t>e</w:t>
      </w:r>
      <w:r w:rsidRPr="00727DC7">
        <w:rPr>
          <w:rFonts w:asciiTheme="minorHAnsi" w:hAnsiTheme="minorHAnsi"/>
          <w:color w:val="000000"/>
        </w:rPr>
        <w:t xml:space="preserve"> je 1 % vol. </w:t>
      </w:r>
    </w:p>
    <w:p w:rsidR="0030440E" w:rsidRDefault="0030440E" w:rsidP="00676776">
      <w:pPr>
        <w:pStyle w:val="CM42"/>
        <w:spacing w:before="60" w:after="60"/>
        <w:jc w:val="both"/>
        <w:rPr>
          <w:rFonts w:asciiTheme="minorHAnsi" w:hAnsiTheme="minorHAnsi"/>
          <w:b/>
          <w:color w:val="000000"/>
        </w:rPr>
      </w:pPr>
    </w:p>
    <w:p w:rsidR="00676776" w:rsidRDefault="00676776" w:rsidP="0030440E">
      <w:pPr>
        <w:pStyle w:val="CM42"/>
        <w:spacing w:before="60" w:after="60"/>
        <w:jc w:val="center"/>
        <w:rPr>
          <w:rFonts w:asciiTheme="minorHAnsi" w:hAnsiTheme="minorHAnsi"/>
          <w:color w:val="000000"/>
        </w:rPr>
      </w:pPr>
      <w:r w:rsidRPr="00727DC7">
        <w:rPr>
          <w:rFonts w:asciiTheme="minorHAnsi" w:hAnsiTheme="minorHAnsi"/>
          <w:b/>
          <w:color w:val="000000"/>
        </w:rPr>
        <w:t>Vino od prosušenog grožđa</w:t>
      </w:r>
    </w:p>
    <w:p w:rsidR="0030440E" w:rsidRPr="005B39CC" w:rsidRDefault="0030440E" w:rsidP="005B39CC">
      <w:pPr>
        <w:jc w:val="center"/>
        <w:rPr>
          <w:b/>
        </w:rPr>
      </w:pPr>
      <w:r w:rsidRPr="00066B22">
        <w:rPr>
          <w:b/>
        </w:rPr>
        <w:t>Član</w:t>
      </w:r>
      <w:r w:rsidR="005B39CC">
        <w:rPr>
          <w:b/>
        </w:rPr>
        <w:t xml:space="preserve"> 18</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 xml:space="preserve">Vino </w:t>
      </w:r>
      <w:r w:rsidR="00D6579F">
        <w:rPr>
          <w:rFonts w:asciiTheme="minorHAnsi" w:hAnsiTheme="minorHAnsi"/>
          <w:color w:val="000000"/>
        </w:rPr>
        <w:t>od prosušenog grožđa je vino</w:t>
      </w:r>
      <w:r w:rsidRPr="00727DC7">
        <w:rPr>
          <w:rFonts w:asciiTheme="minorHAnsi" w:hAnsiTheme="minorHAnsi"/>
          <w:color w:val="000000"/>
        </w:rPr>
        <w:t xml:space="preserve">: </w:t>
      </w:r>
    </w:p>
    <w:p w:rsidR="00676776" w:rsidRPr="00727DC7" w:rsidRDefault="00D6579F" w:rsidP="005C6D94">
      <w:pPr>
        <w:pStyle w:val="CM42"/>
        <w:numPr>
          <w:ilvl w:val="0"/>
          <w:numId w:val="30"/>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je proizveden bez pojačava</w:t>
      </w:r>
      <w:r w:rsidR="0030440E">
        <w:rPr>
          <w:rFonts w:asciiTheme="minorHAnsi" w:hAnsiTheme="minorHAnsi"/>
          <w:color w:val="000000"/>
        </w:rPr>
        <w:t>nja, od grožđa djelimično dehidrir</w:t>
      </w:r>
      <w:r w:rsidR="00676776" w:rsidRPr="00727DC7">
        <w:rPr>
          <w:rFonts w:asciiTheme="minorHAnsi" w:hAnsiTheme="minorHAnsi"/>
          <w:color w:val="000000"/>
        </w:rPr>
        <w:t>anog na suncu ili u sjenci</w:t>
      </w:r>
      <w:r w:rsidR="0030440E">
        <w:rPr>
          <w:rFonts w:asciiTheme="minorHAnsi" w:hAnsiTheme="minorHAnsi"/>
          <w:color w:val="000000"/>
        </w:rPr>
        <w:t>,</w:t>
      </w:r>
    </w:p>
    <w:p w:rsidR="00676776" w:rsidRPr="00727DC7" w:rsidRDefault="00D6579F" w:rsidP="005C6D94">
      <w:pPr>
        <w:pStyle w:val="CM42"/>
        <w:numPr>
          <w:ilvl w:val="0"/>
          <w:numId w:val="30"/>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ima ukupan udio alkohola najmanje 16 % vol. i stvarni </w:t>
      </w:r>
      <w:r w:rsidR="0030440E">
        <w:rPr>
          <w:rFonts w:asciiTheme="minorHAnsi" w:hAnsiTheme="minorHAnsi"/>
          <w:color w:val="000000"/>
        </w:rPr>
        <w:t>udio alkohola najmanje 9 % vol.,</w:t>
      </w:r>
      <w:r w:rsidR="00676776" w:rsidRPr="00727DC7">
        <w:rPr>
          <w:rFonts w:asciiTheme="minorHAnsi" w:hAnsiTheme="minorHAnsi"/>
          <w:color w:val="000000"/>
        </w:rPr>
        <w:t xml:space="preserve"> i </w:t>
      </w:r>
    </w:p>
    <w:p w:rsidR="00676776" w:rsidRPr="00727DC7" w:rsidRDefault="00D6579F" w:rsidP="005C6D94">
      <w:pPr>
        <w:pStyle w:val="CM42"/>
        <w:numPr>
          <w:ilvl w:val="0"/>
          <w:numId w:val="30"/>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ima prirodni udio alkohola najmanje 16 % vol. (ili 272 g/L šećera). </w:t>
      </w:r>
    </w:p>
    <w:p w:rsidR="0030440E" w:rsidRDefault="0030440E" w:rsidP="0030440E">
      <w:pPr>
        <w:pStyle w:val="CM42"/>
        <w:spacing w:before="60" w:after="60"/>
        <w:jc w:val="center"/>
        <w:rPr>
          <w:rFonts w:asciiTheme="minorHAnsi" w:hAnsiTheme="minorHAnsi"/>
          <w:b/>
          <w:color w:val="000000"/>
        </w:rPr>
      </w:pPr>
    </w:p>
    <w:p w:rsidR="00676776" w:rsidRDefault="00676776" w:rsidP="0030440E">
      <w:pPr>
        <w:pStyle w:val="CM42"/>
        <w:spacing w:before="60" w:after="60"/>
        <w:jc w:val="center"/>
        <w:rPr>
          <w:rFonts w:asciiTheme="minorHAnsi" w:hAnsiTheme="minorHAnsi"/>
          <w:b/>
          <w:color w:val="000000"/>
        </w:rPr>
      </w:pPr>
      <w:r w:rsidRPr="00727DC7">
        <w:rPr>
          <w:rFonts w:asciiTheme="minorHAnsi" w:hAnsiTheme="minorHAnsi"/>
          <w:b/>
          <w:color w:val="000000"/>
        </w:rPr>
        <w:t>Vino od prezrelog grožđa</w:t>
      </w:r>
    </w:p>
    <w:p w:rsidR="0030440E" w:rsidRPr="005B39CC" w:rsidRDefault="0030440E" w:rsidP="005B39CC">
      <w:pPr>
        <w:jc w:val="center"/>
        <w:rPr>
          <w:b/>
        </w:rPr>
      </w:pPr>
      <w:r w:rsidRPr="00066B22">
        <w:rPr>
          <w:b/>
        </w:rPr>
        <w:t>Član</w:t>
      </w:r>
      <w:r w:rsidR="005B39CC">
        <w:rPr>
          <w:b/>
        </w:rPr>
        <w:t xml:space="preserve"> 19</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Vino od prezrelog grožđa je</w:t>
      </w:r>
      <w:r w:rsidR="00D6579F">
        <w:rPr>
          <w:rFonts w:asciiTheme="minorHAnsi" w:hAnsiTheme="minorHAnsi"/>
          <w:color w:val="000000"/>
        </w:rPr>
        <w:t xml:space="preserve"> vino</w:t>
      </w:r>
      <w:r w:rsidRPr="00727DC7">
        <w:rPr>
          <w:rFonts w:asciiTheme="minorHAnsi" w:hAnsiTheme="minorHAnsi"/>
          <w:color w:val="000000"/>
        </w:rPr>
        <w:t xml:space="preserve">: </w:t>
      </w:r>
    </w:p>
    <w:p w:rsidR="00676776" w:rsidRPr="00727DC7" w:rsidRDefault="00D6579F" w:rsidP="005C6D94">
      <w:pPr>
        <w:pStyle w:val="CM42"/>
        <w:numPr>
          <w:ilvl w:val="0"/>
          <w:numId w:val="31"/>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je proizveden bez pojačavanja</w:t>
      </w:r>
      <w:r w:rsidR="0030440E">
        <w:rPr>
          <w:rFonts w:asciiTheme="minorHAnsi" w:hAnsiTheme="minorHAnsi"/>
          <w:color w:val="000000"/>
        </w:rPr>
        <w:t>,</w:t>
      </w:r>
    </w:p>
    <w:p w:rsidR="00676776" w:rsidRPr="00727DC7" w:rsidRDefault="00D6579F" w:rsidP="005C6D94">
      <w:pPr>
        <w:pStyle w:val="CM42"/>
        <w:numPr>
          <w:ilvl w:val="0"/>
          <w:numId w:val="31"/>
        </w:numPr>
        <w:spacing w:before="60" w:after="60"/>
        <w:ind w:left="426" w:hanging="426"/>
        <w:jc w:val="both"/>
        <w:rPr>
          <w:rFonts w:asciiTheme="minorHAnsi" w:hAnsiTheme="minorHAnsi"/>
          <w:color w:val="000000"/>
        </w:rPr>
      </w:pPr>
      <w:r>
        <w:rPr>
          <w:rFonts w:asciiTheme="minorHAnsi" w:hAnsiTheme="minorHAnsi"/>
          <w:color w:val="000000"/>
        </w:rPr>
        <w:t>koje</w:t>
      </w:r>
      <w:r w:rsidR="00676776" w:rsidRPr="00727DC7">
        <w:rPr>
          <w:rFonts w:asciiTheme="minorHAnsi" w:hAnsiTheme="minorHAnsi"/>
          <w:color w:val="000000"/>
        </w:rPr>
        <w:t xml:space="preserve"> ima prirodni udio alkohola najmanje 15 % vol.</w:t>
      </w:r>
      <w:r w:rsidR="0030440E">
        <w:rPr>
          <w:rFonts w:asciiTheme="minorHAnsi" w:hAnsiTheme="minorHAnsi"/>
          <w:color w:val="000000"/>
        </w:rPr>
        <w:t>,</w:t>
      </w:r>
      <w:r w:rsidR="00676776" w:rsidRPr="00727DC7">
        <w:rPr>
          <w:rFonts w:asciiTheme="minorHAnsi" w:hAnsiTheme="minorHAnsi"/>
          <w:color w:val="000000"/>
        </w:rPr>
        <w:t xml:space="preserve"> i </w:t>
      </w:r>
    </w:p>
    <w:p w:rsidR="00676776" w:rsidRPr="00727DC7" w:rsidRDefault="00676776" w:rsidP="005C6D94">
      <w:pPr>
        <w:pStyle w:val="CM42"/>
        <w:numPr>
          <w:ilvl w:val="0"/>
          <w:numId w:val="31"/>
        </w:numPr>
        <w:spacing w:before="60" w:after="60"/>
        <w:ind w:left="426" w:hanging="426"/>
        <w:jc w:val="both"/>
        <w:rPr>
          <w:rFonts w:asciiTheme="minorHAnsi" w:hAnsiTheme="minorHAnsi"/>
          <w:color w:val="000000"/>
        </w:rPr>
      </w:pPr>
      <w:r w:rsidRPr="00727DC7">
        <w:rPr>
          <w:rFonts w:asciiTheme="minorHAnsi" w:hAnsiTheme="minorHAnsi"/>
          <w:color w:val="000000"/>
        </w:rPr>
        <w:t>ko</w:t>
      </w:r>
      <w:r w:rsidR="00D6579F">
        <w:rPr>
          <w:rFonts w:asciiTheme="minorHAnsi" w:hAnsiTheme="minorHAnsi"/>
          <w:color w:val="000000"/>
        </w:rPr>
        <w:t>je</w:t>
      </w:r>
      <w:r w:rsidRPr="00727DC7">
        <w:rPr>
          <w:rFonts w:asciiTheme="minorHAnsi" w:hAnsiTheme="minorHAnsi"/>
          <w:color w:val="000000"/>
        </w:rPr>
        <w:t xml:space="preserve"> ima ukupan udio alkohola najmanje 15 % vol. i stvarni udio alkohola najmanje 12 % vol. </w:t>
      </w:r>
    </w:p>
    <w:p w:rsidR="009F25BA" w:rsidRDefault="009F25BA" w:rsidP="0030440E">
      <w:pPr>
        <w:pStyle w:val="CM42"/>
        <w:spacing w:before="60" w:after="60"/>
        <w:jc w:val="center"/>
        <w:rPr>
          <w:rFonts w:asciiTheme="minorHAnsi" w:hAnsiTheme="minorHAnsi"/>
          <w:b/>
          <w:color w:val="000000"/>
        </w:rPr>
      </w:pPr>
    </w:p>
    <w:p w:rsidR="00676776" w:rsidRDefault="00676776" w:rsidP="0030440E">
      <w:pPr>
        <w:pStyle w:val="CM42"/>
        <w:spacing w:before="60" w:after="60"/>
        <w:jc w:val="center"/>
        <w:rPr>
          <w:rFonts w:asciiTheme="minorHAnsi" w:hAnsiTheme="minorHAnsi"/>
          <w:b/>
          <w:color w:val="000000"/>
        </w:rPr>
      </w:pPr>
      <w:r w:rsidRPr="00727DC7">
        <w:rPr>
          <w:rFonts w:asciiTheme="minorHAnsi" w:hAnsiTheme="minorHAnsi"/>
          <w:b/>
          <w:color w:val="000000"/>
        </w:rPr>
        <w:t>Vinsko sirće</w:t>
      </w:r>
    </w:p>
    <w:p w:rsidR="0030440E" w:rsidRPr="00066B22" w:rsidRDefault="0030440E" w:rsidP="0030440E">
      <w:pPr>
        <w:jc w:val="center"/>
        <w:rPr>
          <w:b/>
        </w:rPr>
      </w:pPr>
      <w:r w:rsidRPr="00066B22">
        <w:rPr>
          <w:b/>
        </w:rPr>
        <w:t>Član</w:t>
      </w:r>
      <w:r w:rsidR="005B39CC">
        <w:rPr>
          <w:b/>
        </w:rPr>
        <w:t xml:space="preserve"> 20</w:t>
      </w:r>
    </w:p>
    <w:p w:rsidR="00676776" w:rsidRPr="00727DC7" w:rsidRDefault="00676776" w:rsidP="005B39CC">
      <w:pPr>
        <w:pStyle w:val="CM42"/>
        <w:spacing w:before="60" w:after="60"/>
        <w:ind w:firstLine="720"/>
        <w:jc w:val="both"/>
        <w:rPr>
          <w:rFonts w:asciiTheme="minorHAnsi" w:hAnsiTheme="minorHAnsi"/>
          <w:color w:val="000000"/>
        </w:rPr>
      </w:pPr>
      <w:r w:rsidRPr="00727DC7">
        <w:rPr>
          <w:rFonts w:asciiTheme="minorHAnsi" w:hAnsiTheme="minorHAnsi"/>
          <w:color w:val="000000"/>
        </w:rPr>
        <w:t xml:space="preserve">Vinsko sirće je sirće: </w:t>
      </w:r>
    </w:p>
    <w:p w:rsidR="00676776" w:rsidRPr="00727DC7" w:rsidRDefault="00676776" w:rsidP="005C6D94">
      <w:pPr>
        <w:pStyle w:val="CM42"/>
        <w:numPr>
          <w:ilvl w:val="0"/>
          <w:numId w:val="32"/>
        </w:numPr>
        <w:spacing w:before="60" w:after="60"/>
        <w:jc w:val="both"/>
        <w:rPr>
          <w:rFonts w:asciiTheme="minorHAnsi" w:hAnsiTheme="minorHAnsi"/>
          <w:color w:val="000000"/>
        </w:rPr>
      </w:pPr>
      <w:r w:rsidRPr="00727DC7">
        <w:rPr>
          <w:rFonts w:asciiTheme="minorHAnsi" w:hAnsiTheme="minorHAnsi"/>
          <w:color w:val="000000"/>
        </w:rPr>
        <w:t>koje se dobija isključi</w:t>
      </w:r>
      <w:r w:rsidR="0030440E">
        <w:rPr>
          <w:rFonts w:asciiTheme="minorHAnsi" w:hAnsiTheme="minorHAnsi"/>
          <w:color w:val="000000"/>
        </w:rPr>
        <w:t>vo sirćetnom fermentacijom vina,</w:t>
      </w:r>
      <w:r w:rsidRPr="00727DC7">
        <w:rPr>
          <w:rFonts w:asciiTheme="minorHAnsi" w:hAnsiTheme="minorHAnsi"/>
          <w:color w:val="000000"/>
        </w:rPr>
        <w:t xml:space="preserve"> i </w:t>
      </w:r>
    </w:p>
    <w:p w:rsidR="00676776" w:rsidRPr="00727DC7" w:rsidRDefault="00676776" w:rsidP="005C6D94">
      <w:pPr>
        <w:pStyle w:val="CM42"/>
        <w:numPr>
          <w:ilvl w:val="0"/>
          <w:numId w:val="32"/>
        </w:numPr>
        <w:spacing w:before="60" w:after="60"/>
        <w:jc w:val="both"/>
        <w:rPr>
          <w:rFonts w:asciiTheme="minorHAnsi" w:hAnsiTheme="minorHAnsi"/>
          <w:color w:val="000000"/>
        </w:rPr>
      </w:pPr>
      <w:r w:rsidRPr="00727DC7">
        <w:rPr>
          <w:rFonts w:asciiTheme="minorHAnsi" w:hAnsiTheme="minorHAnsi"/>
          <w:color w:val="000000"/>
        </w:rPr>
        <w:t>koje ima ukupan sadržaj kisjelina najmanje 60 g/</w:t>
      </w:r>
      <w:r w:rsidR="0030440E">
        <w:rPr>
          <w:rFonts w:asciiTheme="minorHAnsi" w:hAnsiTheme="minorHAnsi"/>
          <w:color w:val="000000"/>
        </w:rPr>
        <w:t>l</w:t>
      </w:r>
      <w:r w:rsidRPr="00727DC7">
        <w:rPr>
          <w:rFonts w:asciiTheme="minorHAnsi" w:hAnsiTheme="minorHAnsi"/>
          <w:color w:val="000000"/>
        </w:rPr>
        <w:t xml:space="preserve"> izraženo kao sirćetna kisjelina. </w:t>
      </w:r>
    </w:p>
    <w:p w:rsidR="001A46A1" w:rsidRDefault="001A46A1" w:rsidP="00B956E4">
      <w:pPr>
        <w:autoSpaceDE w:val="0"/>
        <w:autoSpaceDN w:val="0"/>
        <w:adjustRightInd w:val="0"/>
        <w:jc w:val="both"/>
        <w:rPr>
          <w:rFonts w:asciiTheme="minorHAnsi" w:hAnsiTheme="minorHAnsi"/>
          <w:color w:val="000000"/>
        </w:rPr>
      </w:pPr>
    </w:p>
    <w:p w:rsidR="00CA4F2A" w:rsidRPr="00727DC7" w:rsidRDefault="00CA4F2A" w:rsidP="00CA4F2A">
      <w:pPr>
        <w:autoSpaceDE w:val="0"/>
        <w:autoSpaceDN w:val="0"/>
        <w:adjustRightInd w:val="0"/>
        <w:jc w:val="center"/>
        <w:rPr>
          <w:rFonts w:asciiTheme="minorHAnsi" w:hAnsiTheme="minorHAnsi"/>
          <w:b/>
          <w:bCs/>
          <w:color w:val="000000"/>
        </w:rPr>
      </w:pPr>
      <w:r w:rsidRPr="00727DC7">
        <w:rPr>
          <w:rFonts w:asciiTheme="minorHAnsi" w:hAnsiTheme="minorHAnsi"/>
          <w:b/>
          <w:bCs/>
          <w:color w:val="000000"/>
        </w:rPr>
        <w:t xml:space="preserve">Sorte vinove loze </w:t>
      </w:r>
    </w:p>
    <w:p w:rsidR="00CA4F2A" w:rsidRPr="00727DC7" w:rsidRDefault="00CA4F2A" w:rsidP="00CA4F2A">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5B39CC">
        <w:rPr>
          <w:rFonts w:asciiTheme="minorHAnsi" w:hAnsiTheme="minorHAnsi"/>
          <w:b/>
          <w:bCs/>
          <w:color w:val="000000"/>
        </w:rPr>
        <w:t>21</w:t>
      </w:r>
    </w:p>
    <w:p w:rsidR="00CA4F2A" w:rsidRPr="00727DC7" w:rsidRDefault="00CA4F2A" w:rsidP="005B39CC">
      <w:pPr>
        <w:autoSpaceDE w:val="0"/>
        <w:autoSpaceDN w:val="0"/>
        <w:adjustRightInd w:val="0"/>
        <w:ind w:firstLine="720"/>
        <w:jc w:val="both"/>
        <w:rPr>
          <w:rFonts w:asciiTheme="minorHAnsi" w:hAnsiTheme="minorHAnsi"/>
          <w:color w:val="000000"/>
        </w:rPr>
      </w:pPr>
      <w:r w:rsidRPr="00727DC7">
        <w:rPr>
          <w:rFonts w:asciiTheme="minorHAnsi" w:hAnsiTheme="minorHAnsi"/>
          <w:color w:val="000000"/>
        </w:rPr>
        <w:t>Sorte vinove loze koje se mogu saditi, presađivati ili kalemiti</w:t>
      </w:r>
      <w:r w:rsidR="001F0B47">
        <w:rPr>
          <w:rFonts w:asciiTheme="minorHAnsi" w:hAnsiTheme="minorHAnsi"/>
          <w:color w:val="000000"/>
        </w:rPr>
        <w:t>,</w:t>
      </w:r>
      <w:r>
        <w:rPr>
          <w:rFonts w:asciiTheme="minorHAnsi" w:hAnsiTheme="minorHAnsi"/>
          <w:color w:val="000000"/>
        </w:rPr>
        <w:t>radi</w:t>
      </w:r>
      <w:r w:rsidRPr="00727DC7">
        <w:rPr>
          <w:rFonts w:asciiTheme="minorHAnsi" w:hAnsiTheme="minorHAnsi"/>
          <w:color w:val="000000"/>
        </w:rPr>
        <w:t xml:space="preserve"> proizvodnje vina moraju da ispunjavaju sl</w:t>
      </w:r>
      <w:r w:rsidR="001F0B47">
        <w:rPr>
          <w:rFonts w:asciiTheme="minorHAnsi" w:hAnsiTheme="minorHAnsi"/>
          <w:color w:val="000000"/>
        </w:rPr>
        <w:t>j</w:t>
      </w:r>
      <w:r w:rsidRPr="00727DC7">
        <w:rPr>
          <w:rFonts w:asciiTheme="minorHAnsi" w:hAnsiTheme="minorHAnsi"/>
          <w:color w:val="000000"/>
        </w:rPr>
        <w:t>edeće uslove:</w:t>
      </w:r>
    </w:p>
    <w:p w:rsidR="00CA4F2A" w:rsidRPr="00727DC7" w:rsidRDefault="00CA4F2A" w:rsidP="008F682C">
      <w:pPr>
        <w:pStyle w:val="ListParagraph"/>
        <w:numPr>
          <w:ilvl w:val="0"/>
          <w:numId w:val="2"/>
        </w:numPr>
        <w:autoSpaceDE w:val="0"/>
        <w:autoSpaceDN w:val="0"/>
        <w:adjustRightInd w:val="0"/>
        <w:spacing w:after="0"/>
        <w:jc w:val="both"/>
        <w:rPr>
          <w:rFonts w:asciiTheme="minorHAnsi" w:hAnsiTheme="minorHAnsi"/>
          <w:bCs/>
          <w:color w:val="000000"/>
          <w:sz w:val="24"/>
          <w:szCs w:val="24"/>
        </w:rPr>
      </w:pPr>
      <w:r w:rsidRPr="00727DC7">
        <w:rPr>
          <w:rFonts w:asciiTheme="minorHAnsi" w:hAnsiTheme="minorHAnsi"/>
          <w:color w:val="000000"/>
          <w:sz w:val="24"/>
          <w:szCs w:val="24"/>
        </w:rPr>
        <w:t>da pripada</w:t>
      </w:r>
      <w:r w:rsidR="001F0B47">
        <w:rPr>
          <w:rFonts w:asciiTheme="minorHAnsi" w:hAnsiTheme="minorHAnsi"/>
          <w:color w:val="000000"/>
          <w:sz w:val="24"/>
          <w:szCs w:val="24"/>
        </w:rPr>
        <w:t>ju</w:t>
      </w:r>
      <w:r w:rsidRPr="00727DC7">
        <w:rPr>
          <w:rFonts w:asciiTheme="minorHAnsi" w:hAnsiTheme="minorHAnsi"/>
          <w:color w:val="000000"/>
          <w:sz w:val="24"/>
          <w:szCs w:val="24"/>
        </w:rPr>
        <w:t xml:space="preserve"> vrsti </w:t>
      </w:r>
      <w:r w:rsidRPr="00727DC7">
        <w:rPr>
          <w:rFonts w:asciiTheme="minorHAnsi" w:hAnsiTheme="minorHAnsi"/>
          <w:i/>
          <w:color w:val="000000"/>
          <w:sz w:val="24"/>
          <w:szCs w:val="24"/>
        </w:rPr>
        <w:t>Vitis vinifera</w:t>
      </w:r>
      <w:r w:rsidRPr="00727DC7">
        <w:rPr>
          <w:rFonts w:asciiTheme="minorHAnsi" w:hAnsiTheme="minorHAnsi"/>
          <w:color w:val="000000"/>
          <w:sz w:val="24"/>
          <w:szCs w:val="24"/>
        </w:rPr>
        <w:t xml:space="preserve"> ili da </w:t>
      </w:r>
      <w:r w:rsidR="001F0B47">
        <w:rPr>
          <w:rFonts w:asciiTheme="minorHAnsi" w:hAnsiTheme="minorHAnsi"/>
          <w:color w:val="000000"/>
          <w:sz w:val="24"/>
          <w:szCs w:val="24"/>
        </w:rPr>
        <w:t>su</w:t>
      </w:r>
      <w:r w:rsidRPr="00727DC7">
        <w:rPr>
          <w:rFonts w:asciiTheme="minorHAnsi" w:hAnsiTheme="minorHAnsi"/>
          <w:color w:val="000000"/>
          <w:sz w:val="24"/>
          <w:szCs w:val="24"/>
        </w:rPr>
        <w:t xml:space="preserve"> dobi</w:t>
      </w:r>
      <w:r>
        <w:rPr>
          <w:rFonts w:asciiTheme="minorHAnsi" w:hAnsiTheme="minorHAnsi"/>
          <w:color w:val="000000"/>
          <w:sz w:val="24"/>
          <w:szCs w:val="24"/>
        </w:rPr>
        <w:t>j</w:t>
      </w:r>
      <w:r w:rsidRPr="00727DC7">
        <w:rPr>
          <w:rFonts w:asciiTheme="minorHAnsi" w:hAnsiTheme="minorHAnsi"/>
          <w:color w:val="000000"/>
          <w:sz w:val="24"/>
          <w:szCs w:val="24"/>
        </w:rPr>
        <w:t>en</w:t>
      </w:r>
      <w:r w:rsidR="001F0B47">
        <w:rPr>
          <w:rFonts w:asciiTheme="minorHAnsi" w:hAnsiTheme="minorHAnsi"/>
          <w:color w:val="000000"/>
          <w:sz w:val="24"/>
          <w:szCs w:val="24"/>
        </w:rPr>
        <w:t>e</w:t>
      </w:r>
      <w:r w:rsidRPr="00727DC7">
        <w:rPr>
          <w:rFonts w:asciiTheme="minorHAnsi" w:hAnsiTheme="minorHAnsi"/>
          <w:color w:val="000000"/>
          <w:sz w:val="24"/>
          <w:szCs w:val="24"/>
        </w:rPr>
        <w:t xml:space="preserve"> ukrštanjem vrste </w:t>
      </w:r>
      <w:r w:rsidRPr="00727DC7">
        <w:rPr>
          <w:rFonts w:asciiTheme="minorHAnsi" w:hAnsiTheme="minorHAnsi"/>
          <w:i/>
          <w:color w:val="000000"/>
          <w:sz w:val="24"/>
          <w:szCs w:val="24"/>
        </w:rPr>
        <w:t>Vitis vinifera</w:t>
      </w:r>
      <w:r w:rsidRPr="00727DC7">
        <w:rPr>
          <w:rFonts w:asciiTheme="minorHAnsi" w:hAnsiTheme="minorHAnsi"/>
          <w:color w:val="000000"/>
          <w:sz w:val="24"/>
          <w:szCs w:val="24"/>
        </w:rPr>
        <w:t xml:space="preserve"> s drugom vrstom iz roda </w:t>
      </w:r>
      <w:r w:rsidRPr="00727DC7">
        <w:rPr>
          <w:rFonts w:asciiTheme="minorHAnsi" w:hAnsiTheme="minorHAnsi"/>
          <w:i/>
          <w:color w:val="000000"/>
          <w:sz w:val="24"/>
          <w:szCs w:val="24"/>
        </w:rPr>
        <w:t xml:space="preserve">Vitis </w:t>
      </w:r>
      <w:r w:rsidRPr="00727DC7">
        <w:rPr>
          <w:rFonts w:asciiTheme="minorHAnsi" w:hAnsiTheme="minorHAnsi"/>
          <w:color w:val="000000"/>
          <w:sz w:val="24"/>
          <w:szCs w:val="24"/>
        </w:rPr>
        <w:t>i</w:t>
      </w:r>
    </w:p>
    <w:p w:rsidR="00CA4F2A" w:rsidRPr="00727DC7" w:rsidRDefault="00CA4F2A" w:rsidP="008F682C">
      <w:pPr>
        <w:pStyle w:val="ListParagraph"/>
        <w:numPr>
          <w:ilvl w:val="0"/>
          <w:numId w:val="2"/>
        </w:numPr>
        <w:autoSpaceDE w:val="0"/>
        <w:autoSpaceDN w:val="0"/>
        <w:adjustRightInd w:val="0"/>
        <w:spacing w:after="0"/>
        <w:jc w:val="both"/>
        <w:rPr>
          <w:rFonts w:asciiTheme="minorHAnsi" w:hAnsiTheme="minorHAnsi"/>
          <w:bCs/>
          <w:color w:val="000000"/>
          <w:sz w:val="24"/>
          <w:szCs w:val="24"/>
        </w:rPr>
      </w:pPr>
      <w:r w:rsidRPr="00727DC7">
        <w:rPr>
          <w:rFonts w:asciiTheme="minorHAnsi" w:hAnsiTheme="minorHAnsi"/>
          <w:bCs/>
          <w:color w:val="000000"/>
          <w:sz w:val="24"/>
          <w:szCs w:val="24"/>
        </w:rPr>
        <w:t>da nije</w:t>
      </w:r>
      <w:r w:rsidR="001F0B47">
        <w:rPr>
          <w:rFonts w:asciiTheme="minorHAnsi" w:hAnsiTheme="minorHAnsi"/>
          <w:bCs/>
          <w:color w:val="000000"/>
          <w:sz w:val="24"/>
          <w:szCs w:val="24"/>
        </w:rPr>
        <w:t>su</w:t>
      </w:r>
      <w:r w:rsidRPr="00727DC7">
        <w:rPr>
          <w:rFonts w:asciiTheme="minorHAnsi" w:hAnsiTheme="minorHAnsi"/>
          <w:bCs/>
          <w:color w:val="000000"/>
          <w:sz w:val="24"/>
          <w:szCs w:val="24"/>
        </w:rPr>
        <w:t xml:space="preserve"> jedna od sljedećih sorti: Noah, Othello, Isabelle, Jacquez, Clinton i Herbemont.</w:t>
      </w:r>
    </w:p>
    <w:p w:rsidR="00CA4F2A" w:rsidRPr="00727DC7" w:rsidRDefault="00CA4F2A" w:rsidP="005B39CC">
      <w:pPr>
        <w:autoSpaceDE w:val="0"/>
        <w:autoSpaceDN w:val="0"/>
        <w:adjustRightInd w:val="0"/>
        <w:ind w:firstLine="720"/>
        <w:jc w:val="both"/>
        <w:rPr>
          <w:rFonts w:asciiTheme="minorHAnsi" w:hAnsiTheme="minorHAnsi"/>
        </w:rPr>
      </w:pPr>
      <w:r w:rsidRPr="00727DC7">
        <w:rPr>
          <w:rFonts w:asciiTheme="minorHAnsi" w:hAnsiTheme="minorHAnsi"/>
        </w:rPr>
        <w:lastRenderedPageBreak/>
        <w:t>List</w:t>
      </w:r>
      <w:r>
        <w:rPr>
          <w:rFonts w:asciiTheme="minorHAnsi" w:hAnsiTheme="minorHAnsi"/>
        </w:rPr>
        <w:t xml:space="preserve">u </w:t>
      </w:r>
      <w:r w:rsidRPr="00727DC7">
        <w:rPr>
          <w:rFonts w:asciiTheme="minorHAnsi" w:hAnsiTheme="minorHAnsi"/>
        </w:rPr>
        <w:t>sorti</w:t>
      </w:r>
      <w:r>
        <w:rPr>
          <w:rFonts w:asciiTheme="minorHAnsi" w:hAnsiTheme="minorHAnsi"/>
        </w:rPr>
        <w:t xml:space="preserve"> iz stava 1 ovog člana propisuje organ državne uprave nadležan za poljoprivredu (u daljem tekstu: Ministarstvo).</w:t>
      </w:r>
    </w:p>
    <w:p w:rsidR="001A46A1" w:rsidRPr="00727DC7" w:rsidRDefault="001A46A1" w:rsidP="00B956E4">
      <w:pPr>
        <w:autoSpaceDE w:val="0"/>
        <w:autoSpaceDN w:val="0"/>
        <w:adjustRightInd w:val="0"/>
        <w:jc w:val="both"/>
        <w:rPr>
          <w:rFonts w:asciiTheme="minorHAnsi" w:hAnsiTheme="minorHAnsi"/>
          <w:color w:val="000000"/>
        </w:rPr>
      </w:pPr>
    </w:p>
    <w:p w:rsidR="002F4429" w:rsidRPr="00727DC7" w:rsidRDefault="00C01EB4" w:rsidP="002F4429">
      <w:pPr>
        <w:pStyle w:val="CM1"/>
        <w:spacing w:before="200"/>
        <w:jc w:val="center"/>
        <w:rPr>
          <w:rFonts w:asciiTheme="minorHAnsi" w:hAnsiTheme="minorHAnsi"/>
          <w:b/>
          <w:color w:val="000000"/>
        </w:rPr>
      </w:pPr>
      <w:r>
        <w:rPr>
          <w:rFonts w:asciiTheme="minorHAnsi" w:hAnsiTheme="minorHAnsi"/>
          <w:b/>
          <w:color w:val="000000"/>
        </w:rPr>
        <w:t xml:space="preserve">III. </w:t>
      </w:r>
      <w:r w:rsidRPr="00727DC7">
        <w:rPr>
          <w:rFonts w:asciiTheme="minorHAnsi" w:hAnsiTheme="minorHAnsi"/>
          <w:b/>
          <w:color w:val="000000"/>
        </w:rPr>
        <w:t xml:space="preserve">OZNAKA PORIJEKLA, OZNAKA GEOGRAFSKOG </w:t>
      </w:r>
      <w:r w:rsidR="00CE04B0">
        <w:rPr>
          <w:rFonts w:asciiTheme="minorHAnsi" w:hAnsiTheme="minorHAnsi"/>
          <w:b/>
          <w:color w:val="000000"/>
        </w:rPr>
        <w:t>PORIJEKLA I TRADICIONALNI IZRAZI</w:t>
      </w:r>
    </w:p>
    <w:p w:rsidR="00AF2C32" w:rsidRDefault="00AF2C32" w:rsidP="00AF2C32">
      <w:pPr>
        <w:pStyle w:val="CM4"/>
        <w:spacing w:before="60" w:after="60"/>
        <w:jc w:val="center"/>
        <w:rPr>
          <w:rFonts w:asciiTheme="minorHAnsi" w:hAnsiTheme="minorHAnsi"/>
          <w:b/>
          <w:bCs/>
          <w:color w:val="000000"/>
        </w:rPr>
      </w:pPr>
    </w:p>
    <w:p w:rsidR="00AF2C32" w:rsidRPr="00727DC7" w:rsidRDefault="00AF2C32" w:rsidP="00AF2C32">
      <w:pPr>
        <w:pStyle w:val="CM4"/>
        <w:spacing w:before="60" w:after="60"/>
        <w:jc w:val="center"/>
        <w:rPr>
          <w:rFonts w:asciiTheme="minorHAnsi" w:hAnsiTheme="minorHAnsi"/>
          <w:color w:val="000000"/>
        </w:rPr>
      </w:pPr>
      <w:r w:rsidRPr="00727DC7">
        <w:rPr>
          <w:rFonts w:asciiTheme="minorHAnsi" w:hAnsiTheme="minorHAnsi"/>
          <w:b/>
          <w:bCs/>
          <w:color w:val="000000"/>
        </w:rPr>
        <w:t>Primjen</w:t>
      </w:r>
      <w:r>
        <w:rPr>
          <w:rFonts w:asciiTheme="minorHAnsi" w:hAnsiTheme="minorHAnsi"/>
          <w:b/>
          <w:bCs/>
          <w:color w:val="000000"/>
        </w:rPr>
        <w:t>a</w:t>
      </w:r>
    </w:p>
    <w:p w:rsidR="00AF2C32" w:rsidRPr="00727DC7" w:rsidRDefault="00AF2C32" w:rsidP="00AF2C32">
      <w:pPr>
        <w:jc w:val="center"/>
        <w:rPr>
          <w:rFonts w:asciiTheme="minorHAnsi" w:hAnsiTheme="minorHAnsi"/>
          <w:b/>
        </w:rPr>
      </w:pPr>
      <w:r>
        <w:rPr>
          <w:rFonts w:asciiTheme="minorHAnsi" w:hAnsiTheme="minorHAnsi"/>
          <w:b/>
        </w:rPr>
        <w:t>Član 22</w:t>
      </w:r>
    </w:p>
    <w:p w:rsidR="00AF2C32" w:rsidRPr="001731F3" w:rsidRDefault="00AF2C32" w:rsidP="00AF2C32">
      <w:pPr>
        <w:pStyle w:val="CM4"/>
        <w:spacing w:before="60" w:after="60"/>
        <w:ind w:firstLine="720"/>
        <w:jc w:val="both"/>
      </w:pPr>
      <w:r w:rsidRPr="001731F3">
        <w:rPr>
          <w:rFonts w:asciiTheme="minorHAnsi" w:hAnsiTheme="minorHAnsi"/>
          <w:color w:val="000000"/>
        </w:rPr>
        <w:t xml:space="preserve">Oznakama porijekla, oznakama geografskog porijekla i tradicionalnim izrazima </w:t>
      </w:r>
      <w:r w:rsidR="00CE04B0">
        <w:rPr>
          <w:rFonts w:asciiTheme="minorHAnsi" w:hAnsiTheme="minorHAnsi"/>
          <w:color w:val="000000"/>
        </w:rPr>
        <w:t>mogu se označiti</w:t>
      </w:r>
      <w:r w:rsidRPr="001731F3">
        <w:rPr>
          <w:rFonts w:asciiTheme="minorHAnsi" w:hAnsiTheme="minorHAnsi"/>
          <w:color w:val="000000"/>
        </w:rPr>
        <w:t xml:space="preserve">: </w:t>
      </w:r>
      <w:r w:rsidRPr="00CE04B0">
        <w:rPr>
          <w:rFonts w:asciiTheme="minorHAnsi" w:hAnsiTheme="minorHAnsi"/>
          <w:color w:val="000000"/>
        </w:rPr>
        <w:t>vino, likersko vino, pjenušavo vino, kvalitetno pjenušavo vino,  kvalitetno aromatično vino, biser vino, gazirano  biser vino, djelimično fermentisana šira, vino od prosušenog grožđa i vino od prezrelog grožđa.</w:t>
      </w:r>
    </w:p>
    <w:p w:rsidR="00AF2C32" w:rsidRPr="00AF2C32" w:rsidRDefault="00CE04B0" w:rsidP="00AF2C32">
      <w:pPr>
        <w:pStyle w:val="CM4"/>
        <w:spacing w:before="60" w:after="60"/>
        <w:ind w:firstLine="720"/>
        <w:jc w:val="both"/>
        <w:rPr>
          <w:rFonts w:asciiTheme="minorHAnsi" w:hAnsiTheme="minorHAnsi" w:cs="TimesNewRoman"/>
          <w:color w:val="000000"/>
        </w:rPr>
      </w:pPr>
      <w:r>
        <w:rPr>
          <w:rFonts w:asciiTheme="minorHAnsi" w:hAnsiTheme="minorHAnsi" w:cs="TimesNewRoman"/>
          <w:color w:val="000000"/>
        </w:rPr>
        <w:t xml:space="preserve">Vino i drugi proizvodi iz stava 1 ovog člana </w:t>
      </w:r>
      <w:r w:rsidR="00AF2C32" w:rsidRPr="00AF2C32">
        <w:rPr>
          <w:rFonts w:asciiTheme="minorHAnsi" w:hAnsiTheme="minorHAnsi" w:cs="TimesNewRoman"/>
          <w:color w:val="000000"/>
        </w:rPr>
        <w:t xml:space="preserve">sa oznakom </w:t>
      </w:r>
      <w:r>
        <w:rPr>
          <w:rFonts w:asciiTheme="minorHAnsi" w:hAnsiTheme="minorHAnsi" w:cs="TimesNewRoman"/>
          <w:color w:val="000000"/>
        </w:rPr>
        <w:t xml:space="preserve">porijekla i oznakom geografskog porijekla </w:t>
      </w:r>
      <w:r w:rsidR="00AF2C32" w:rsidRPr="00AF2C32">
        <w:rPr>
          <w:rFonts w:asciiTheme="minorHAnsi" w:hAnsiTheme="minorHAnsi" w:cs="TimesNewRoman"/>
          <w:color w:val="000000"/>
        </w:rPr>
        <w:t xml:space="preserve">imaju određeni kvalitet, ugled ili neku drugu karakteristiku, koja je  rezultat njegovog geografskog porijekla. </w:t>
      </w:r>
    </w:p>
    <w:p w:rsidR="00AF2C32" w:rsidRPr="001731F3" w:rsidRDefault="00AF2C32" w:rsidP="00AF2C32">
      <w:pPr>
        <w:pStyle w:val="CM4"/>
        <w:spacing w:before="60" w:after="60"/>
        <w:ind w:firstLine="720"/>
        <w:jc w:val="both"/>
        <w:rPr>
          <w:rFonts w:asciiTheme="minorHAnsi" w:hAnsiTheme="minorHAnsi"/>
          <w:color w:val="000000"/>
        </w:rPr>
      </w:pPr>
      <w:r w:rsidRPr="001731F3">
        <w:rPr>
          <w:rFonts w:asciiTheme="minorHAnsi" w:hAnsiTheme="minorHAnsi"/>
          <w:color w:val="000000"/>
        </w:rPr>
        <w:t xml:space="preserve">Oznakama iz stava 1 ovog člana obezbjeđuje se: </w:t>
      </w:r>
    </w:p>
    <w:p w:rsidR="00AF2C32" w:rsidRDefault="00AF2C32" w:rsidP="005C6D94">
      <w:pPr>
        <w:pStyle w:val="CM4"/>
        <w:numPr>
          <w:ilvl w:val="0"/>
          <w:numId w:val="33"/>
        </w:numPr>
        <w:spacing w:before="60" w:after="60"/>
        <w:jc w:val="both"/>
        <w:rPr>
          <w:rFonts w:asciiTheme="minorHAnsi" w:hAnsiTheme="minorHAnsi"/>
          <w:color w:val="000000"/>
        </w:rPr>
      </w:pPr>
      <w:r w:rsidRPr="00727DC7">
        <w:rPr>
          <w:rFonts w:asciiTheme="minorHAnsi" w:hAnsiTheme="minorHAnsi"/>
          <w:color w:val="000000"/>
        </w:rPr>
        <w:t>zaštit</w:t>
      </w:r>
      <w:r>
        <w:rPr>
          <w:rFonts w:asciiTheme="minorHAnsi" w:hAnsiTheme="minorHAnsi"/>
          <w:color w:val="000000"/>
        </w:rPr>
        <w:t>a</w:t>
      </w:r>
      <w:r w:rsidRPr="00727DC7">
        <w:rPr>
          <w:rFonts w:asciiTheme="minorHAnsi" w:hAnsiTheme="minorHAnsi"/>
          <w:color w:val="000000"/>
        </w:rPr>
        <w:t xml:space="preserve"> interesa potrošača i proizvođača</w:t>
      </w:r>
      <w:r>
        <w:rPr>
          <w:rFonts w:asciiTheme="minorHAnsi" w:hAnsiTheme="minorHAnsi"/>
          <w:color w:val="000000"/>
        </w:rPr>
        <w:t>,</w:t>
      </w:r>
    </w:p>
    <w:p w:rsidR="00AF2C32" w:rsidRDefault="00AF2C32" w:rsidP="005C6D94">
      <w:pPr>
        <w:pStyle w:val="CM4"/>
        <w:numPr>
          <w:ilvl w:val="0"/>
          <w:numId w:val="33"/>
        </w:numPr>
        <w:spacing w:before="60" w:after="60"/>
        <w:jc w:val="both"/>
        <w:rPr>
          <w:rFonts w:asciiTheme="minorHAnsi" w:hAnsiTheme="minorHAnsi"/>
          <w:color w:val="000000"/>
        </w:rPr>
      </w:pPr>
      <w:r>
        <w:rPr>
          <w:rFonts w:asciiTheme="minorHAnsi" w:hAnsiTheme="minorHAnsi"/>
          <w:color w:val="000000"/>
        </w:rPr>
        <w:t>nesmetano</w:t>
      </w:r>
      <w:r w:rsidRPr="00727DC7">
        <w:rPr>
          <w:rFonts w:asciiTheme="minorHAnsi" w:hAnsiTheme="minorHAnsi"/>
          <w:color w:val="000000"/>
        </w:rPr>
        <w:t xml:space="preserve"> funkcioni</w:t>
      </w:r>
      <w:r>
        <w:rPr>
          <w:rFonts w:asciiTheme="minorHAnsi" w:hAnsiTheme="minorHAnsi"/>
          <w:color w:val="000000"/>
        </w:rPr>
        <w:t>s</w:t>
      </w:r>
      <w:r w:rsidRPr="00727DC7">
        <w:rPr>
          <w:rFonts w:asciiTheme="minorHAnsi" w:hAnsiTheme="minorHAnsi"/>
          <w:color w:val="000000"/>
        </w:rPr>
        <w:t>anj</w:t>
      </w:r>
      <w:r>
        <w:rPr>
          <w:rFonts w:asciiTheme="minorHAnsi" w:hAnsiTheme="minorHAnsi"/>
          <w:color w:val="000000"/>
        </w:rPr>
        <w:t>e</w:t>
      </w:r>
      <w:r w:rsidRPr="00727DC7">
        <w:rPr>
          <w:rFonts w:asciiTheme="minorHAnsi" w:hAnsiTheme="minorHAnsi"/>
          <w:color w:val="000000"/>
        </w:rPr>
        <w:t xml:space="preserve"> tržišta za proizvode i</w:t>
      </w:r>
      <w:r>
        <w:rPr>
          <w:rFonts w:asciiTheme="minorHAnsi" w:hAnsiTheme="minorHAnsi"/>
          <w:color w:val="000000"/>
        </w:rPr>
        <w:t>z stava 1 ovog člana, i</w:t>
      </w:r>
    </w:p>
    <w:p w:rsidR="00AF2C32" w:rsidRPr="00727DC7" w:rsidRDefault="00AF2C32" w:rsidP="005C6D94">
      <w:pPr>
        <w:pStyle w:val="CM4"/>
        <w:numPr>
          <w:ilvl w:val="0"/>
          <w:numId w:val="33"/>
        </w:numPr>
        <w:spacing w:before="60" w:after="60"/>
        <w:jc w:val="both"/>
        <w:rPr>
          <w:rFonts w:asciiTheme="minorHAnsi" w:hAnsiTheme="minorHAnsi"/>
          <w:color w:val="000000"/>
        </w:rPr>
      </w:pPr>
      <w:r w:rsidRPr="00727DC7">
        <w:rPr>
          <w:rFonts w:asciiTheme="minorHAnsi" w:hAnsiTheme="minorHAnsi"/>
          <w:color w:val="000000"/>
        </w:rPr>
        <w:t>promovisanje kvalitet</w:t>
      </w:r>
      <w:r>
        <w:rPr>
          <w:rFonts w:asciiTheme="minorHAnsi" w:hAnsiTheme="minorHAnsi"/>
          <w:color w:val="000000"/>
        </w:rPr>
        <w:t>a</w:t>
      </w:r>
      <w:r w:rsidRPr="00727DC7">
        <w:rPr>
          <w:rFonts w:asciiTheme="minorHAnsi" w:hAnsiTheme="minorHAnsi"/>
          <w:color w:val="000000"/>
        </w:rPr>
        <w:t xml:space="preserve"> proizvoda</w:t>
      </w:r>
      <w:r>
        <w:rPr>
          <w:rFonts w:asciiTheme="minorHAnsi" w:hAnsiTheme="minorHAnsi"/>
          <w:color w:val="000000"/>
        </w:rPr>
        <w:t xml:space="preserve"> sa određenog područja</w:t>
      </w:r>
      <w:r w:rsidRPr="00727DC7">
        <w:rPr>
          <w:rFonts w:asciiTheme="minorHAnsi" w:hAnsiTheme="minorHAnsi"/>
          <w:color w:val="000000"/>
        </w:rPr>
        <w:t xml:space="preserve">. </w:t>
      </w:r>
    </w:p>
    <w:p w:rsidR="00AF2C32" w:rsidRPr="00727DC7" w:rsidRDefault="00AF2C32" w:rsidP="00AF2C32">
      <w:pPr>
        <w:jc w:val="both"/>
        <w:rPr>
          <w:rFonts w:asciiTheme="minorHAnsi" w:hAnsiTheme="minorHAnsi"/>
          <w:b/>
        </w:rPr>
      </w:pPr>
    </w:p>
    <w:p w:rsidR="00AF2C32" w:rsidRPr="00727DC7" w:rsidRDefault="00AF2C32" w:rsidP="00AF2C32">
      <w:pPr>
        <w:jc w:val="center"/>
        <w:rPr>
          <w:rFonts w:asciiTheme="minorHAnsi" w:hAnsiTheme="minorHAnsi"/>
          <w:b/>
        </w:rPr>
      </w:pPr>
      <w:r w:rsidRPr="00727DC7">
        <w:rPr>
          <w:rFonts w:asciiTheme="minorHAnsi" w:hAnsiTheme="minorHAnsi"/>
          <w:b/>
          <w:color w:val="000000"/>
        </w:rPr>
        <w:t>Oznaka porijekla</w:t>
      </w:r>
    </w:p>
    <w:p w:rsidR="00AF2C32" w:rsidRPr="00727DC7" w:rsidRDefault="00CE04B0" w:rsidP="00AF2C32">
      <w:pPr>
        <w:jc w:val="center"/>
        <w:rPr>
          <w:rFonts w:asciiTheme="minorHAnsi" w:hAnsiTheme="minorHAnsi"/>
          <w:b/>
        </w:rPr>
      </w:pPr>
      <w:r>
        <w:rPr>
          <w:rFonts w:asciiTheme="minorHAnsi" w:hAnsiTheme="minorHAnsi"/>
          <w:b/>
        </w:rPr>
        <w:t>Član 23</w:t>
      </w:r>
    </w:p>
    <w:p w:rsidR="00AF2C32" w:rsidRPr="00727DC7" w:rsidRDefault="00CE04B0" w:rsidP="00AF2C32">
      <w:pPr>
        <w:pStyle w:val="CM4"/>
        <w:spacing w:before="60" w:after="60"/>
        <w:jc w:val="both"/>
        <w:rPr>
          <w:rFonts w:asciiTheme="minorHAnsi" w:hAnsiTheme="minorHAnsi"/>
          <w:color w:val="000000"/>
        </w:rPr>
      </w:pPr>
      <w:r>
        <w:rPr>
          <w:rFonts w:asciiTheme="minorHAnsi" w:hAnsiTheme="minorHAnsi"/>
          <w:color w:val="000000"/>
        </w:rPr>
        <w:tab/>
      </w:r>
      <w:r w:rsidR="00AF2C32" w:rsidRPr="00727DC7">
        <w:rPr>
          <w:rFonts w:asciiTheme="minorHAnsi" w:hAnsiTheme="minorHAnsi"/>
          <w:color w:val="000000"/>
        </w:rPr>
        <w:t>Oznak</w:t>
      </w:r>
      <w:r w:rsidR="00AF2C32">
        <w:rPr>
          <w:rFonts w:asciiTheme="minorHAnsi" w:hAnsiTheme="minorHAnsi"/>
          <w:color w:val="000000"/>
        </w:rPr>
        <w:t xml:space="preserve">om </w:t>
      </w:r>
      <w:r w:rsidR="00AF2C32" w:rsidRPr="00727DC7">
        <w:rPr>
          <w:rFonts w:asciiTheme="minorHAnsi" w:hAnsiTheme="minorHAnsi"/>
          <w:color w:val="000000"/>
        </w:rPr>
        <w:t>porijekla</w:t>
      </w:r>
      <w:r w:rsidR="00AF2C32">
        <w:rPr>
          <w:rFonts w:asciiTheme="minorHAnsi" w:hAnsiTheme="minorHAnsi"/>
          <w:color w:val="000000"/>
        </w:rPr>
        <w:t xml:space="preserve"> označava se naziv</w:t>
      </w:r>
      <w:r>
        <w:rPr>
          <w:rFonts w:asciiTheme="minorHAnsi" w:hAnsiTheme="minorHAnsi"/>
          <w:color w:val="000000"/>
        </w:rPr>
        <w:t xml:space="preserve"> regije, određenog mjesta ili</w:t>
      </w:r>
      <w:r w:rsidR="00AF2C32" w:rsidRPr="00727DC7">
        <w:rPr>
          <w:rFonts w:asciiTheme="minorHAnsi" w:hAnsiTheme="minorHAnsi"/>
          <w:color w:val="000000"/>
        </w:rPr>
        <w:t xml:space="preserve"> u izuzetnim slučajevima, države koja se koristi za opis </w:t>
      </w:r>
      <w:r w:rsidR="00AF2C32" w:rsidRPr="00CE04B0">
        <w:rPr>
          <w:rFonts w:asciiTheme="minorHAnsi" w:hAnsiTheme="minorHAnsi"/>
          <w:color w:val="000000"/>
        </w:rPr>
        <w:t xml:space="preserve">proizvoda iz člana </w:t>
      </w:r>
      <w:r w:rsidRPr="00CE04B0">
        <w:rPr>
          <w:rFonts w:asciiTheme="minorHAnsi" w:hAnsiTheme="minorHAnsi"/>
          <w:color w:val="000000"/>
        </w:rPr>
        <w:t>22</w:t>
      </w:r>
      <w:r>
        <w:rPr>
          <w:rFonts w:asciiTheme="minorHAnsi" w:hAnsiTheme="minorHAnsi"/>
          <w:color w:val="000000"/>
        </w:rPr>
        <w:t>stav</w:t>
      </w:r>
      <w:r w:rsidRPr="00CE04B0">
        <w:rPr>
          <w:rFonts w:asciiTheme="minorHAnsi" w:hAnsiTheme="minorHAnsi"/>
          <w:color w:val="000000"/>
        </w:rPr>
        <w:t xml:space="preserve"> 1 </w:t>
      </w:r>
      <w:r w:rsidR="00AF2C32" w:rsidRPr="00CE04B0">
        <w:rPr>
          <w:rFonts w:asciiTheme="minorHAnsi" w:hAnsiTheme="minorHAnsi"/>
        </w:rPr>
        <w:t>ovog zakona ako</w:t>
      </w:r>
      <w:r w:rsidR="00AF2C32" w:rsidRPr="00727DC7">
        <w:rPr>
          <w:rFonts w:asciiTheme="minorHAnsi" w:hAnsiTheme="minorHAnsi"/>
          <w:color w:val="000000"/>
        </w:rPr>
        <w:t xml:space="preserve">ispunjavaju zahtjeve: </w:t>
      </w:r>
    </w:p>
    <w:p w:rsidR="00AF2C32" w:rsidRDefault="00AF2C32" w:rsidP="005C6D94">
      <w:pPr>
        <w:pStyle w:val="CM4"/>
        <w:numPr>
          <w:ilvl w:val="0"/>
          <w:numId w:val="34"/>
        </w:numPr>
        <w:spacing w:before="60" w:after="60"/>
        <w:jc w:val="both"/>
        <w:rPr>
          <w:rFonts w:asciiTheme="minorHAnsi" w:hAnsiTheme="minorHAnsi"/>
          <w:color w:val="000000"/>
        </w:rPr>
      </w:pPr>
      <w:r>
        <w:rPr>
          <w:rFonts w:asciiTheme="minorHAnsi" w:hAnsiTheme="minorHAnsi"/>
          <w:color w:val="000000"/>
        </w:rPr>
        <w:t>u pogledu</w:t>
      </w:r>
      <w:r w:rsidRPr="00727DC7">
        <w:rPr>
          <w:rFonts w:asciiTheme="minorHAnsi" w:hAnsiTheme="minorHAnsi"/>
          <w:color w:val="000000"/>
        </w:rPr>
        <w:t xml:space="preserve"> kvalitet</w:t>
      </w:r>
      <w:r>
        <w:rPr>
          <w:rFonts w:asciiTheme="minorHAnsi" w:hAnsiTheme="minorHAnsi"/>
          <w:color w:val="000000"/>
        </w:rPr>
        <w:t>a</w:t>
      </w:r>
      <w:r w:rsidRPr="00727DC7">
        <w:rPr>
          <w:rFonts w:asciiTheme="minorHAnsi" w:hAnsiTheme="minorHAnsi"/>
          <w:color w:val="000000"/>
        </w:rPr>
        <w:t xml:space="preserve"> ili svojstva proizvoda </w:t>
      </w:r>
      <w:r>
        <w:rPr>
          <w:rFonts w:asciiTheme="minorHAnsi" w:hAnsiTheme="minorHAnsi"/>
          <w:color w:val="000000"/>
        </w:rPr>
        <w:t>koji su rezultat</w:t>
      </w:r>
      <w:r w:rsidRPr="00727DC7">
        <w:rPr>
          <w:rFonts w:asciiTheme="minorHAnsi" w:hAnsiTheme="minorHAnsi"/>
          <w:color w:val="000000"/>
        </w:rPr>
        <w:t xml:space="preserve"> utjicaja posebnih prirodnih i ljudskih faktora određenog geografskog područja</w:t>
      </w:r>
      <w:r>
        <w:rPr>
          <w:rFonts w:asciiTheme="minorHAnsi" w:hAnsiTheme="minorHAnsi"/>
          <w:color w:val="000000"/>
        </w:rPr>
        <w:t>,</w:t>
      </w:r>
    </w:p>
    <w:p w:rsidR="00AF2C32" w:rsidRDefault="00AF2C32" w:rsidP="005C6D94">
      <w:pPr>
        <w:pStyle w:val="CM4"/>
        <w:numPr>
          <w:ilvl w:val="0"/>
          <w:numId w:val="34"/>
        </w:numPr>
        <w:spacing w:before="60" w:after="60"/>
        <w:jc w:val="both"/>
        <w:rPr>
          <w:rFonts w:asciiTheme="minorHAnsi" w:hAnsiTheme="minorHAnsi"/>
          <w:color w:val="000000"/>
        </w:rPr>
      </w:pPr>
      <w:r>
        <w:rPr>
          <w:rFonts w:asciiTheme="minorHAnsi" w:hAnsiTheme="minorHAnsi"/>
          <w:color w:val="000000"/>
        </w:rPr>
        <w:t xml:space="preserve">da grožđe </w:t>
      </w:r>
      <w:r w:rsidRPr="00727DC7">
        <w:rPr>
          <w:rFonts w:asciiTheme="minorHAnsi" w:hAnsiTheme="minorHAnsi"/>
          <w:color w:val="000000"/>
        </w:rPr>
        <w:t>od kojeg se proizvod proizvodi potiče isključivo iz tog geografskog područja</w:t>
      </w:r>
      <w:r>
        <w:rPr>
          <w:rFonts w:asciiTheme="minorHAnsi" w:hAnsiTheme="minorHAnsi"/>
          <w:color w:val="000000"/>
        </w:rPr>
        <w:t>,</w:t>
      </w:r>
    </w:p>
    <w:p w:rsidR="00AF2C32" w:rsidRDefault="00AF2C32" w:rsidP="005C6D94">
      <w:pPr>
        <w:pStyle w:val="CM4"/>
        <w:numPr>
          <w:ilvl w:val="0"/>
          <w:numId w:val="34"/>
        </w:numPr>
        <w:spacing w:before="60" w:after="60"/>
        <w:jc w:val="both"/>
        <w:rPr>
          <w:rFonts w:asciiTheme="minorHAnsi" w:hAnsiTheme="minorHAnsi"/>
          <w:color w:val="000000"/>
        </w:rPr>
      </w:pPr>
      <w:r w:rsidRPr="002758EB">
        <w:rPr>
          <w:rFonts w:asciiTheme="minorHAnsi" w:hAnsiTheme="minorHAnsi"/>
          <w:color w:val="000000"/>
        </w:rPr>
        <w:t xml:space="preserve">da se proizvodnja obavlja u utvrđenim granicama </w:t>
      </w:r>
      <w:r w:rsidR="000D38FF">
        <w:rPr>
          <w:rFonts w:asciiTheme="minorHAnsi" w:hAnsiTheme="minorHAnsi"/>
          <w:color w:val="000000"/>
        </w:rPr>
        <w:t>geografskog područja utvrđenog rejonizacijom</w:t>
      </w:r>
      <w:r w:rsidRPr="002758EB">
        <w:rPr>
          <w:rFonts w:asciiTheme="minorHAnsi" w:hAnsiTheme="minorHAnsi"/>
          <w:color w:val="000000"/>
        </w:rPr>
        <w:t xml:space="preserve"> (od berbe grožđa do završetka procesa proizvodnje vina)</w:t>
      </w:r>
      <w:r>
        <w:rPr>
          <w:rFonts w:asciiTheme="minorHAnsi" w:hAnsiTheme="minorHAnsi"/>
          <w:color w:val="000000"/>
        </w:rPr>
        <w:t>,</w:t>
      </w:r>
      <w:r w:rsidRPr="002758EB">
        <w:rPr>
          <w:rFonts w:asciiTheme="minorHAnsi" w:hAnsiTheme="minorHAnsi"/>
          <w:color w:val="000000"/>
        </w:rPr>
        <w:t xml:space="preserve"> i</w:t>
      </w:r>
    </w:p>
    <w:p w:rsidR="00AF2C32" w:rsidRPr="002758EB" w:rsidRDefault="00AF2C32" w:rsidP="005C6D94">
      <w:pPr>
        <w:pStyle w:val="CM4"/>
        <w:numPr>
          <w:ilvl w:val="0"/>
          <w:numId w:val="34"/>
        </w:numPr>
        <w:spacing w:before="60" w:after="60"/>
        <w:jc w:val="both"/>
        <w:rPr>
          <w:rFonts w:asciiTheme="minorHAnsi" w:hAnsiTheme="minorHAnsi"/>
          <w:color w:val="000000"/>
        </w:rPr>
      </w:pPr>
      <w:r>
        <w:rPr>
          <w:rFonts w:asciiTheme="minorHAnsi" w:hAnsiTheme="minorHAnsi"/>
          <w:color w:val="000000"/>
        </w:rPr>
        <w:t xml:space="preserve">da je proizveden od </w:t>
      </w:r>
      <w:r w:rsidRPr="00727DC7">
        <w:rPr>
          <w:rFonts w:asciiTheme="minorHAnsi" w:hAnsiTheme="minorHAnsi"/>
          <w:color w:val="000000"/>
        </w:rPr>
        <w:t xml:space="preserve">sorti vinove loze koje pripadaju vrsti </w:t>
      </w:r>
      <w:r w:rsidRPr="00727DC7">
        <w:rPr>
          <w:rFonts w:asciiTheme="minorHAnsi" w:hAnsiTheme="minorHAnsi"/>
          <w:i/>
          <w:color w:val="000000"/>
        </w:rPr>
        <w:t>Vitis vinifera</w:t>
      </w:r>
      <w:r w:rsidRPr="002758EB">
        <w:rPr>
          <w:rFonts w:asciiTheme="minorHAnsi" w:hAnsiTheme="minorHAnsi"/>
          <w:color w:val="000000"/>
        </w:rPr>
        <w:t xml:space="preserve">. </w:t>
      </w:r>
    </w:p>
    <w:p w:rsidR="009C09A6" w:rsidRDefault="009C09A6" w:rsidP="00AF2C32">
      <w:pPr>
        <w:jc w:val="center"/>
        <w:rPr>
          <w:rFonts w:asciiTheme="minorHAnsi" w:hAnsiTheme="minorHAnsi"/>
          <w:b/>
          <w:color w:val="000000"/>
        </w:rPr>
      </w:pPr>
    </w:p>
    <w:p w:rsidR="00AF2C32" w:rsidRPr="00727DC7" w:rsidRDefault="00AF2C32" w:rsidP="00AF2C32">
      <w:pPr>
        <w:jc w:val="center"/>
        <w:rPr>
          <w:rFonts w:asciiTheme="minorHAnsi" w:hAnsiTheme="minorHAnsi"/>
          <w:b/>
          <w:color w:val="000000"/>
        </w:rPr>
      </w:pPr>
      <w:r w:rsidRPr="00727DC7">
        <w:rPr>
          <w:rFonts w:asciiTheme="minorHAnsi" w:hAnsiTheme="minorHAnsi"/>
          <w:b/>
          <w:color w:val="000000"/>
        </w:rPr>
        <w:t>Oznaka geografskog porijekla</w:t>
      </w:r>
    </w:p>
    <w:p w:rsidR="00AF2C32" w:rsidRPr="00727DC7" w:rsidRDefault="00AF2C32" w:rsidP="00AF2C32">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0C4F11">
        <w:rPr>
          <w:rFonts w:asciiTheme="minorHAnsi" w:hAnsiTheme="minorHAnsi"/>
          <w:b/>
          <w:bCs/>
          <w:color w:val="000000"/>
        </w:rPr>
        <w:t>24</w:t>
      </w:r>
    </w:p>
    <w:p w:rsidR="00AF2C32" w:rsidRDefault="00AF2C32" w:rsidP="000C4F11">
      <w:pPr>
        <w:pStyle w:val="CM4"/>
        <w:spacing w:before="60" w:after="60"/>
        <w:ind w:firstLine="360"/>
        <w:jc w:val="both"/>
        <w:rPr>
          <w:rFonts w:asciiTheme="minorHAnsi" w:hAnsiTheme="minorHAnsi"/>
          <w:color w:val="000000"/>
        </w:rPr>
      </w:pPr>
      <w:r w:rsidRPr="00727DC7">
        <w:rPr>
          <w:rFonts w:asciiTheme="minorHAnsi" w:hAnsiTheme="minorHAnsi"/>
          <w:color w:val="000000"/>
        </w:rPr>
        <w:t>Oznak</w:t>
      </w:r>
      <w:r>
        <w:rPr>
          <w:rFonts w:asciiTheme="minorHAnsi" w:hAnsiTheme="minorHAnsi"/>
          <w:color w:val="000000"/>
        </w:rPr>
        <w:t>om</w:t>
      </w:r>
      <w:r w:rsidRPr="00727DC7">
        <w:rPr>
          <w:rFonts w:asciiTheme="minorHAnsi" w:hAnsiTheme="minorHAnsi"/>
          <w:color w:val="000000"/>
        </w:rPr>
        <w:t xml:space="preserve"> geografskog porijekla </w:t>
      </w:r>
      <w:r>
        <w:rPr>
          <w:rFonts w:asciiTheme="minorHAnsi" w:hAnsiTheme="minorHAnsi"/>
          <w:color w:val="000000"/>
        </w:rPr>
        <w:t>o</w:t>
      </w:r>
      <w:r w:rsidRPr="00727DC7">
        <w:rPr>
          <w:rFonts w:asciiTheme="minorHAnsi" w:hAnsiTheme="minorHAnsi"/>
          <w:color w:val="000000"/>
        </w:rPr>
        <w:t>znač</w:t>
      </w:r>
      <w:r>
        <w:rPr>
          <w:rFonts w:asciiTheme="minorHAnsi" w:hAnsiTheme="minorHAnsi"/>
          <w:color w:val="000000"/>
        </w:rPr>
        <w:t>ava senaziv</w:t>
      </w:r>
      <w:r w:rsidRPr="00727DC7">
        <w:rPr>
          <w:rFonts w:asciiTheme="minorHAnsi" w:hAnsiTheme="minorHAnsi"/>
          <w:color w:val="000000"/>
        </w:rPr>
        <w:t xml:space="preserve"> regije, određenog mjesta ili, u izuzetnim slučajevima, države koja se koristi za opis proizvoda iz </w:t>
      </w:r>
      <w:r w:rsidRPr="000C4F11">
        <w:rPr>
          <w:rFonts w:asciiTheme="minorHAnsi" w:hAnsiTheme="minorHAnsi"/>
          <w:color w:val="000000"/>
        </w:rPr>
        <w:t>člana</w:t>
      </w:r>
      <w:r w:rsidR="000C4F11" w:rsidRPr="000C4F11">
        <w:rPr>
          <w:rFonts w:asciiTheme="minorHAnsi" w:hAnsiTheme="minorHAnsi"/>
          <w:color w:val="000000"/>
        </w:rPr>
        <w:t xml:space="preserve">22stav 1 </w:t>
      </w:r>
      <w:r w:rsidRPr="000C4F11">
        <w:rPr>
          <w:rFonts w:asciiTheme="minorHAnsi" w:hAnsiTheme="minorHAnsi"/>
        </w:rPr>
        <w:t>ovog zakona</w:t>
      </w:r>
      <w:r w:rsidRPr="002758EB">
        <w:rPr>
          <w:rFonts w:asciiTheme="minorHAnsi" w:hAnsiTheme="minorHAnsi"/>
        </w:rPr>
        <w:t xml:space="preserve">  ako</w:t>
      </w:r>
      <w:r w:rsidRPr="00727DC7">
        <w:rPr>
          <w:rFonts w:asciiTheme="minorHAnsi" w:hAnsiTheme="minorHAnsi"/>
          <w:color w:val="000000"/>
        </w:rPr>
        <w:t>ispunjavaju</w:t>
      </w:r>
      <w:r w:rsidR="00995C2E">
        <w:rPr>
          <w:rFonts w:asciiTheme="minorHAnsi" w:hAnsiTheme="minorHAnsi"/>
          <w:color w:val="000000"/>
        </w:rPr>
        <w:t xml:space="preserve"> sljedeće </w:t>
      </w:r>
      <w:r w:rsidRPr="00727DC7">
        <w:rPr>
          <w:rFonts w:asciiTheme="minorHAnsi" w:hAnsiTheme="minorHAnsi"/>
          <w:color w:val="000000"/>
        </w:rPr>
        <w:t xml:space="preserve">zahtjeve: </w:t>
      </w:r>
    </w:p>
    <w:p w:rsidR="00AF2C32" w:rsidRPr="00D65D2A" w:rsidRDefault="00AF2C32" w:rsidP="008F682C">
      <w:pPr>
        <w:pStyle w:val="CM4"/>
        <w:numPr>
          <w:ilvl w:val="0"/>
          <w:numId w:val="2"/>
        </w:numPr>
        <w:tabs>
          <w:tab w:val="left" w:pos="360"/>
        </w:tabs>
        <w:spacing w:before="60" w:after="60"/>
        <w:jc w:val="both"/>
        <w:rPr>
          <w:rFonts w:asciiTheme="minorHAnsi" w:hAnsiTheme="minorHAnsi"/>
          <w:color w:val="000000"/>
        </w:rPr>
      </w:pPr>
      <w:r w:rsidRPr="00727DC7">
        <w:rPr>
          <w:rFonts w:asciiTheme="minorHAnsi" w:hAnsiTheme="minorHAnsi"/>
          <w:color w:val="000000"/>
        </w:rPr>
        <w:t>ima</w:t>
      </w:r>
      <w:r>
        <w:rPr>
          <w:rFonts w:asciiTheme="minorHAnsi" w:hAnsiTheme="minorHAnsi"/>
          <w:color w:val="000000"/>
        </w:rPr>
        <w:t>ju</w:t>
      </w:r>
      <w:r w:rsidRPr="00727DC7">
        <w:rPr>
          <w:rFonts w:asciiTheme="minorHAnsi" w:hAnsiTheme="minorHAnsi"/>
          <w:color w:val="000000"/>
        </w:rPr>
        <w:t xml:space="preserve"> specifič</w:t>
      </w:r>
      <w:r>
        <w:rPr>
          <w:rFonts w:asciiTheme="minorHAnsi" w:hAnsiTheme="minorHAnsi"/>
          <w:color w:val="000000"/>
        </w:rPr>
        <w:t>a</w:t>
      </w:r>
      <w:r w:rsidRPr="00727DC7">
        <w:rPr>
          <w:rFonts w:asciiTheme="minorHAnsi" w:hAnsiTheme="minorHAnsi"/>
          <w:color w:val="000000"/>
        </w:rPr>
        <w:t>n kvalitet il</w:t>
      </w:r>
      <w:r>
        <w:rPr>
          <w:rFonts w:asciiTheme="minorHAnsi" w:hAnsiTheme="minorHAnsi"/>
          <w:color w:val="000000"/>
        </w:rPr>
        <w:t>i druga obilježja koja su karakteristična za</w:t>
      </w:r>
      <w:r w:rsidRPr="00727DC7">
        <w:rPr>
          <w:rFonts w:asciiTheme="minorHAnsi" w:hAnsiTheme="minorHAnsi"/>
          <w:bCs/>
          <w:color w:val="000000"/>
        </w:rPr>
        <w:t xml:space="preserve"> t</w:t>
      </w:r>
      <w:r w:rsidR="006661AB">
        <w:rPr>
          <w:rFonts w:asciiTheme="minorHAnsi" w:hAnsiTheme="minorHAnsi"/>
          <w:bCs/>
          <w:color w:val="000000"/>
        </w:rPr>
        <w:t>o geografsko područje</w:t>
      </w:r>
      <w:r>
        <w:rPr>
          <w:rFonts w:asciiTheme="minorHAnsi" w:hAnsiTheme="minorHAnsi"/>
          <w:bCs/>
          <w:color w:val="000000"/>
        </w:rPr>
        <w:t>,</w:t>
      </w:r>
    </w:p>
    <w:p w:rsidR="00AF2C32" w:rsidRDefault="00AF2C32" w:rsidP="008F682C">
      <w:pPr>
        <w:pStyle w:val="CM4"/>
        <w:numPr>
          <w:ilvl w:val="0"/>
          <w:numId w:val="2"/>
        </w:numPr>
        <w:tabs>
          <w:tab w:val="left" w:pos="360"/>
        </w:tabs>
        <w:spacing w:before="60" w:after="60"/>
        <w:jc w:val="both"/>
        <w:rPr>
          <w:rFonts w:asciiTheme="minorHAnsi" w:hAnsiTheme="minorHAnsi"/>
          <w:color w:val="000000"/>
        </w:rPr>
      </w:pPr>
      <w:r w:rsidRPr="00D65D2A">
        <w:rPr>
          <w:rFonts w:asciiTheme="minorHAnsi" w:hAnsiTheme="minorHAnsi"/>
          <w:bCs/>
          <w:color w:val="000000"/>
        </w:rPr>
        <w:t xml:space="preserve">da </w:t>
      </w:r>
      <w:r>
        <w:rPr>
          <w:rFonts w:asciiTheme="minorHAnsi" w:hAnsiTheme="minorHAnsi"/>
          <w:bCs/>
          <w:color w:val="000000"/>
        </w:rPr>
        <w:t>n</w:t>
      </w:r>
      <w:r w:rsidRPr="00D65D2A">
        <w:rPr>
          <w:rFonts w:asciiTheme="minorHAnsi" w:hAnsiTheme="minorHAnsi"/>
          <w:color w:val="000000"/>
        </w:rPr>
        <w:t>ajmanje 85% grožđa korištenog za njegovu proizvodnju potiče isključivo iz tog geografskog područja</w:t>
      </w:r>
      <w:r>
        <w:rPr>
          <w:rFonts w:asciiTheme="minorHAnsi" w:hAnsiTheme="minorHAnsi"/>
          <w:color w:val="000000"/>
        </w:rPr>
        <w:t>,</w:t>
      </w:r>
    </w:p>
    <w:p w:rsidR="00AF2C32" w:rsidRDefault="00AF2C32" w:rsidP="008F682C">
      <w:pPr>
        <w:pStyle w:val="CM4"/>
        <w:numPr>
          <w:ilvl w:val="0"/>
          <w:numId w:val="2"/>
        </w:numPr>
        <w:tabs>
          <w:tab w:val="left" w:pos="360"/>
        </w:tabs>
        <w:spacing w:before="60" w:after="60"/>
        <w:jc w:val="both"/>
        <w:rPr>
          <w:rFonts w:asciiTheme="minorHAnsi" w:hAnsiTheme="minorHAnsi"/>
          <w:color w:val="000000"/>
        </w:rPr>
      </w:pPr>
      <w:r w:rsidRPr="00D65D2A">
        <w:rPr>
          <w:rFonts w:asciiTheme="minorHAnsi" w:hAnsiTheme="minorHAnsi"/>
          <w:color w:val="000000"/>
        </w:rPr>
        <w:t xml:space="preserve">da se proizvodnja </w:t>
      </w:r>
      <w:r>
        <w:rPr>
          <w:rFonts w:asciiTheme="minorHAnsi" w:hAnsiTheme="minorHAnsi"/>
          <w:color w:val="000000"/>
        </w:rPr>
        <w:t xml:space="preserve">obavlja </w:t>
      </w:r>
      <w:r w:rsidRPr="00D65D2A">
        <w:rPr>
          <w:rFonts w:asciiTheme="minorHAnsi" w:hAnsiTheme="minorHAnsi"/>
          <w:color w:val="000000"/>
        </w:rPr>
        <w:t>na tom geografskom području</w:t>
      </w:r>
      <w:r>
        <w:rPr>
          <w:rFonts w:asciiTheme="minorHAnsi" w:hAnsiTheme="minorHAnsi"/>
          <w:color w:val="000000"/>
        </w:rPr>
        <w:t>,</w:t>
      </w:r>
      <w:r w:rsidRPr="00D65D2A">
        <w:rPr>
          <w:rFonts w:asciiTheme="minorHAnsi" w:hAnsiTheme="minorHAnsi"/>
          <w:color w:val="000000"/>
        </w:rPr>
        <w:t xml:space="preserve"> i</w:t>
      </w:r>
    </w:p>
    <w:p w:rsidR="00AF2C32" w:rsidRDefault="00AF2C32" w:rsidP="008F682C">
      <w:pPr>
        <w:pStyle w:val="CM4"/>
        <w:numPr>
          <w:ilvl w:val="0"/>
          <w:numId w:val="2"/>
        </w:numPr>
        <w:tabs>
          <w:tab w:val="left" w:pos="360"/>
        </w:tabs>
        <w:spacing w:before="60" w:after="60"/>
        <w:jc w:val="both"/>
        <w:rPr>
          <w:rFonts w:asciiTheme="minorHAnsi" w:hAnsiTheme="minorHAnsi"/>
          <w:color w:val="000000"/>
        </w:rPr>
      </w:pPr>
      <w:r w:rsidRPr="00D65D2A">
        <w:rPr>
          <w:rFonts w:asciiTheme="minorHAnsi" w:hAnsiTheme="minorHAnsi"/>
          <w:color w:val="000000"/>
        </w:rPr>
        <w:lastRenderedPageBreak/>
        <w:t xml:space="preserve">da su proizvedeni od sorti vinove loze koje pripadaju vrsti </w:t>
      </w:r>
      <w:r w:rsidRPr="00D65D2A">
        <w:rPr>
          <w:rFonts w:asciiTheme="minorHAnsi" w:hAnsiTheme="minorHAnsi"/>
          <w:i/>
          <w:color w:val="000000"/>
        </w:rPr>
        <w:t>Vitis vinifera</w:t>
      </w:r>
      <w:r w:rsidRPr="00D65D2A">
        <w:rPr>
          <w:rFonts w:asciiTheme="minorHAnsi" w:hAnsiTheme="minorHAnsi"/>
          <w:color w:val="000000"/>
        </w:rPr>
        <w:t xml:space="preserve"> ili su nastale ukrštanjem vrste </w:t>
      </w:r>
      <w:r w:rsidRPr="00D65D2A">
        <w:rPr>
          <w:rFonts w:asciiTheme="minorHAnsi" w:hAnsiTheme="minorHAnsi"/>
          <w:i/>
          <w:color w:val="000000"/>
        </w:rPr>
        <w:t>Vitis vinifera</w:t>
      </w:r>
      <w:r w:rsidRPr="00D65D2A">
        <w:rPr>
          <w:rFonts w:asciiTheme="minorHAnsi" w:hAnsiTheme="minorHAnsi"/>
          <w:color w:val="000000"/>
        </w:rPr>
        <w:t xml:space="preserve"> i drugih vrsta iz roda </w:t>
      </w:r>
      <w:r w:rsidRPr="00D65D2A">
        <w:rPr>
          <w:rFonts w:asciiTheme="minorHAnsi" w:hAnsiTheme="minorHAnsi"/>
          <w:i/>
          <w:color w:val="000000"/>
        </w:rPr>
        <w:t>Vitis</w:t>
      </w:r>
      <w:r w:rsidRPr="00D65D2A">
        <w:rPr>
          <w:rFonts w:asciiTheme="minorHAnsi" w:hAnsiTheme="minorHAnsi"/>
          <w:color w:val="000000"/>
        </w:rPr>
        <w:t xml:space="preserve">. </w:t>
      </w:r>
    </w:p>
    <w:p w:rsidR="00AF2C32" w:rsidRPr="00727DC7" w:rsidRDefault="00AF2C32" w:rsidP="00AF2C32">
      <w:pPr>
        <w:jc w:val="both"/>
        <w:rPr>
          <w:rFonts w:asciiTheme="minorHAnsi" w:hAnsiTheme="minorHAnsi"/>
        </w:rPr>
      </w:pPr>
    </w:p>
    <w:p w:rsidR="00AF2C32" w:rsidRPr="00727DC7" w:rsidRDefault="000C4F11" w:rsidP="00AF2C32">
      <w:pPr>
        <w:jc w:val="center"/>
        <w:rPr>
          <w:rFonts w:asciiTheme="minorHAnsi" w:hAnsiTheme="minorHAnsi"/>
          <w:b/>
          <w:color w:val="000000"/>
        </w:rPr>
      </w:pPr>
      <w:r>
        <w:rPr>
          <w:rFonts w:asciiTheme="minorHAnsi" w:hAnsiTheme="minorHAnsi"/>
          <w:b/>
          <w:color w:val="000000"/>
        </w:rPr>
        <w:t>Tradicionalni izraz</w:t>
      </w:r>
    </w:p>
    <w:p w:rsidR="00AF2C32" w:rsidRPr="00727DC7" w:rsidRDefault="00AF2C32" w:rsidP="00AF2C32">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0C4F11">
        <w:rPr>
          <w:rFonts w:asciiTheme="minorHAnsi" w:hAnsiTheme="minorHAnsi"/>
          <w:b/>
          <w:bCs/>
          <w:color w:val="000000"/>
        </w:rPr>
        <w:t>25</w:t>
      </w:r>
    </w:p>
    <w:p w:rsidR="00AF2C32" w:rsidRPr="00727DC7" w:rsidRDefault="00AF2C32" w:rsidP="000C4F11">
      <w:pPr>
        <w:pStyle w:val="CM41"/>
        <w:spacing w:before="60" w:after="60"/>
        <w:ind w:firstLine="720"/>
        <w:jc w:val="both"/>
        <w:rPr>
          <w:rFonts w:asciiTheme="minorHAnsi" w:hAnsiTheme="minorHAnsi"/>
          <w:color w:val="000000"/>
        </w:rPr>
      </w:pPr>
      <w:r>
        <w:rPr>
          <w:rFonts w:asciiTheme="minorHAnsi" w:hAnsiTheme="minorHAnsi"/>
          <w:color w:val="000000"/>
        </w:rPr>
        <w:t>Tradicionalni</w:t>
      </w:r>
      <w:r w:rsidR="000C4F11">
        <w:rPr>
          <w:rFonts w:asciiTheme="minorHAnsi" w:hAnsiTheme="minorHAnsi"/>
          <w:color w:val="000000"/>
        </w:rPr>
        <w:t xml:space="preserve"> izraz je naziv</w:t>
      </w:r>
      <w:r>
        <w:rPr>
          <w:rFonts w:asciiTheme="minorHAnsi" w:hAnsiTheme="minorHAnsi"/>
          <w:color w:val="000000"/>
        </w:rPr>
        <w:t xml:space="preserve"> koji</w:t>
      </w:r>
      <w:r w:rsidRPr="00727DC7">
        <w:rPr>
          <w:rFonts w:asciiTheme="minorHAnsi" w:hAnsiTheme="minorHAnsi"/>
          <w:color w:val="000000"/>
        </w:rPr>
        <w:t xml:space="preserve"> se tradicionalno koristi za </w:t>
      </w:r>
      <w:r w:rsidR="000C4F11">
        <w:rPr>
          <w:rFonts w:asciiTheme="minorHAnsi" w:hAnsiTheme="minorHAnsi"/>
          <w:color w:val="000000"/>
        </w:rPr>
        <w:t xml:space="preserve">označavanje proizvodnje ili </w:t>
      </w:r>
      <w:r w:rsidR="000C4F11" w:rsidRPr="00727DC7">
        <w:rPr>
          <w:rFonts w:asciiTheme="minorHAnsi" w:hAnsiTheme="minorHAnsi"/>
          <w:color w:val="000000"/>
        </w:rPr>
        <w:t>metod</w:t>
      </w:r>
      <w:r w:rsidR="000C4F11">
        <w:rPr>
          <w:rFonts w:asciiTheme="minorHAnsi" w:hAnsiTheme="minorHAnsi"/>
          <w:color w:val="000000"/>
        </w:rPr>
        <w:t>e</w:t>
      </w:r>
      <w:r w:rsidR="000C4F11" w:rsidRPr="00727DC7">
        <w:rPr>
          <w:rFonts w:asciiTheme="minorHAnsi" w:hAnsiTheme="minorHAnsi"/>
          <w:color w:val="000000"/>
        </w:rPr>
        <w:t xml:space="preserve"> starenja ili kvalitet</w:t>
      </w:r>
      <w:r w:rsidR="000C4F11">
        <w:rPr>
          <w:rFonts w:asciiTheme="minorHAnsi" w:hAnsiTheme="minorHAnsi"/>
          <w:color w:val="000000"/>
        </w:rPr>
        <w:t>a, boje, vrste</w:t>
      </w:r>
      <w:r w:rsidR="000C4F11" w:rsidRPr="00727DC7">
        <w:rPr>
          <w:rFonts w:asciiTheme="minorHAnsi" w:hAnsiTheme="minorHAnsi"/>
          <w:color w:val="000000"/>
        </w:rPr>
        <w:t xml:space="preserve"> i</w:t>
      </w:r>
      <w:r w:rsidR="000C4F11">
        <w:rPr>
          <w:rFonts w:asciiTheme="minorHAnsi" w:hAnsiTheme="minorHAnsi"/>
          <w:color w:val="000000"/>
        </w:rPr>
        <w:t>li mjesta ili posebnog</w:t>
      </w:r>
      <w:r w:rsidR="000C4F11" w:rsidRPr="00727DC7">
        <w:rPr>
          <w:rFonts w:asciiTheme="minorHAnsi" w:hAnsiTheme="minorHAnsi"/>
          <w:color w:val="000000"/>
        </w:rPr>
        <w:t xml:space="preserve"> događaj</w:t>
      </w:r>
      <w:r w:rsidR="000C4F11">
        <w:rPr>
          <w:rFonts w:asciiTheme="minorHAnsi" w:hAnsiTheme="minorHAnsi"/>
          <w:color w:val="000000"/>
        </w:rPr>
        <w:t>a</w:t>
      </w:r>
      <w:r w:rsidR="000C4F11" w:rsidRPr="00727DC7">
        <w:rPr>
          <w:rFonts w:asciiTheme="minorHAnsi" w:hAnsiTheme="minorHAnsi"/>
          <w:color w:val="000000"/>
        </w:rPr>
        <w:t xml:space="preserve"> povezan</w:t>
      </w:r>
      <w:r w:rsidR="000C4F11">
        <w:rPr>
          <w:rFonts w:asciiTheme="minorHAnsi" w:hAnsiTheme="minorHAnsi"/>
          <w:color w:val="000000"/>
        </w:rPr>
        <w:t>og</w:t>
      </w:r>
      <w:r w:rsidR="000C4F11" w:rsidRPr="00727DC7">
        <w:rPr>
          <w:rFonts w:asciiTheme="minorHAnsi" w:hAnsiTheme="minorHAnsi"/>
          <w:color w:val="000000"/>
        </w:rPr>
        <w:t xml:space="preserve"> s</w:t>
      </w:r>
      <w:r w:rsidR="000C4F11">
        <w:rPr>
          <w:rFonts w:asciiTheme="minorHAnsi" w:hAnsiTheme="minorHAnsi"/>
          <w:color w:val="000000"/>
        </w:rPr>
        <w:t>a</w:t>
      </w:r>
      <w:r w:rsidR="000C4F11" w:rsidRPr="00727DC7">
        <w:rPr>
          <w:rFonts w:asciiTheme="minorHAnsi" w:hAnsiTheme="minorHAnsi"/>
          <w:color w:val="000000"/>
        </w:rPr>
        <w:t xml:space="preserve"> istorijom proizvoda </w:t>
      </w:r>
      <w:r w:rsidR="000C4F11">
        <w:rPr>
          <w:rFonts w:asciiTheme="minorHAnsi" w:hAnsiTheme="minorHAnsi"/>
          <w:color w:val="000000"/>
        </w:rPr>
        <w:t xml:space="preserve">za proizvode </w:t>
      </w:r>
      <w:r w:rsidR="000C4F11" w:rsidRPr="00727DC7">
        <w:rPr>
          <w:rFonts w:asciiTheme="minorHAnsi" w:hAnsiTheme="minorHAnsi"/>
          <w:color w:val="000000"/>
        </w:rPr>
        <w:t xml:space="preserve">sa oznakom porijekla ili oznakom geografskog porijekla </w:t>
      </w:r>
      <w:r w:rsidR="000C4F11">
        <w:rPr>
          <w:rFonts w:asciiTheme="minorHAnsi" w:hAnsiTheme="minorHAnsi"/>
          <w:color w:val="000000"/>
        </w:rPr>
        <w:t>proizvoda.</w:t>
      </w:r>
    </w:p>
    <w:p w:rsidR="00AF2C32" w:rsidRPr="00F061FB" w:rsidRDefault="00AF2C32" w:rsidP="000C4F11">
      <w:pPr>
        <w:autoSpaceDE w:val="0"/>
        <w:autoSpaceDN w:val="0"/>
        <w:adjustRightInd w:val="0"/>
        <w:ind w:firstLine="720"/>
        <w:jc w:val="both"/>
        <w:rPr>
          <w:rFonts w:asciiTheme="minorHAnsi" w:hAnsiTheme="minorHAnsi"/>
        </w:rPr>
      </w:pPr>
      <w:r w:rsidRPr="00C70612">
        <w:rPr>
          <w:rFonts w:asciiTheme="minorHAnsi" w:hAnsiTheme="minorHAnsi"/>
        </w:rPr>
        <w:t>Bliže uslove u pogledu kvaliteta proizvoda sa oznakom</w:t>
      </w:r>
      <w:r w:rsidR="00596744" w:rsidRPr="00727DC7">
        <w:rPr>
          <w:rFonts w:asciiTheme="minorHAnsi" w:hAnsiTheme="minorHAnsi"/>
          <w:color w:val="000000"/>
        </w:rPr>
        <w:t xml:space="preserve">porijekla </w:t>
      </w:r>
      <w:r w:rsidR="00596744">
        <w:rPr>
          <w:rFonts w:asciiTheme="minorHAnsi" w:hAnsiTheme="minorHAnsi"/>
          <w:color w:val="000000"/>
        </w:rPr>
        <w:t xml:space="preserve">i </w:t>
      </w:r>
      <w:r w:rsidR="00596744" w:rsidRPr="00727DC7">
        <w:rPr>
          <w:rFonts w:asciiTheme="minorHAnsi" w:hAnsiTheme="minorHAnsi"/>
          <w:color w:val="000000"/>
        </w:rPr>
        <w:t>oznakom geografskog porijekla</w:t>
      </w:r>
      <w:r w:rsidRPr="00C70612">
        <w:rPr>
          <w:rFonts w:asciiTheme="minorHAnsi" w:hAnsiTheme="minorHAnsi"/>
        </w:rPr>
        <w:t>propisuje Ministarstvo.</w:t>
      </w:r>
    </w:p>
    <w:p w:rsidR="00AF2C32" w:rsidRPr="00727DC7" w:rsidRDefault="00AF2C32" w:rsidP="00AF2C32">
      <w:pPr>
        <w:pStyle w:val="CM41"/>
        <w:spacing w:before="60" w:after="60"/>
        <w:jc w:val="both"/>
        <w:rPr>
          <w:rFonts w:asciiTheme="minorHAnsi" w:hAnsiTheme="minorHAnsi"/>
          <w:color w:val="000000"/>
        </w:rPr>
      </w:pPr>
    </w:p>
    <w:p w:rsidR="00AF2C32" w:rsidRPr="00727DC7" w:rsidRDefault="00AF2C32" w:rsidP="00AF2C32">
      <w:pPr>
        <w:pStyle w:val="CM41"/>
        <w:spacing w:before="60" w:after="60"/>
        <w:jc w:val="center"/>
        <w:rPr>
          <w:rFonts w:asciiTheme="minorHAnsi" w:hAnsiTheme="minorHAnsi"/>
          <w:color w:val="000000"/>
        </w:rPr>
      </w:pPr>
      <w:r>
        <w:rPr>
          <w:rFonts w:asciiTheme="minorHAnsi" w:hAnsiTheme="minorHAnsi"/>
          <w:b/>
          <w:bCs/>
          <w:color w:val="000000"/>
        </w:rPr>
        <w:t>Odobrenje za korišćenje</w:t>
      </w:r>
      <w:r w:rsidRPr="00727DC7">
        <w:rPr>
          <w:rFonts w:asciiTheme="minorHAnsi" w:hAnsiTheme="minorHAnsi"/>
          <w:b/>
          <w:bCs/>
          <w:color w:val="000000"/>
        </w:rPr>
        <w:t xml:space="preserve"> o</w:t>
      </w:r>
      <w:r w:rsidRPr="00727DC7">
        <w:rPr>
          <w:rFonts w:asciiTheme="minorHAnsi" w:hAnsiTheme="minorHAnsi"/>
          <w:b/>
          <w:color w:val="000000"/>
        </w:rPr>
        <w:t xml:space="preserve">znake porijekla, oznake geografskog porijekla  </w:t>
      </w:r>
      <w:r w:rsidR="009E12CA">
        <w:rPr>
          <w:rFonts w:asciiTheme="minorHAnsi" w:hAnsiTheme="minorHAnsi"/>
          <w:b/>
          <w:color w:val="000000"/>
        </w:rPr>
        <w:t>i tradicionalnih iz</w:t>
      </w:r>
      <w:r w:rsidR="00EA798D">
        <w:rPr>
          <w:rFonts w:asciiTheme="minorHAnsi" w:hAnsiTheme="minorHAnsi"/>
          <w:b/>
          <w:color w:val="000000"/>
        </w:rPr>
        <w:t>razi</w:t>
      </w:r>
    </w:p>
    <w:p w:rsidR="00AF2C32" w:rsidRPr="00727DC7" w:rsidRDefault="00AF2C32" w:rsidP="000C4F11">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0C4F11">
        <w:rPr>
          <w:rFonts w:asciiTheme="minorHAnsi" w:hAnsiTheme="minorHAnsi"/>
          <w:b/>
          <w:bCs/>
          <w:color w:val="000000"/>
        </w:rPr>
        <w:t>26</w:t>
      </w:r>
    </w:p>
    <w:p w:rsidR="009E12CA" w:rsidRPr="009E12CA" w:rsidRDefault="00596744" w:rsidP="009E12CA">
      <w:pPr>
        <w:pStyle w:val="CM41"/>
        <w:spacing w:before="60" w:after="60"/>
        <w:ind w:firstLine="720"/>
        <w:rPr>
          <w:rFonts w:asciiTheme="minorHAnsi" w:hAnsiTheme="minorHAnsi"/>
          <w:bCs/>
          <w:color w:val="000000"/>
        </w:rPr>
      </w:pPr>
      <w:r>
        <w:rPr>
          <w:rFonts w:asciiTheme="minorHAnsi" w:hAnsiTheme="minorHAnsi"/>
          <w:bCs/>
          <w:color w:val="000000"/>
        </w:rPr>
        <w:t>O</w:t>
      </w:r>
      <w:r>
        <w:rPr>
          <w:rFonts w:asciiTheme="minorHAnsi" w:hAnsiTheme="minorHAnsi"/>
          <w:color w:val="000000"/>
        </w:rPr>
        <w:t>znaka</w:t>
      </w:r>
      <w:r w:rsidR="00AF2C32" w:rsidRPr="002A04CE">
        <w:rPr>
          <w:rFonts w:asciiTheme="minorHAnsi" w:hAnsiTheme="minorHAnsi"/>
          <w:color w:val="000000"/>
        </w:rPr>
        <w:t xml:space="preserve"> porijekla, oznak</w:t>
      </w:r>
      <w:r>
        <w:rPr>
          <w:rFonts w:asciiTheme="minorHAnsi" w:hAnsiTheme="minorHAnsi"/>
          <w:color w:val="000000"/>
        </w:rPr>
        <w:t>a</w:t>
      </w:r>
      <w:r w:rsidR="00AF2C32" w:rsidRPr="002A04CE">
        <w:rPr>
          <w:rFonts w:asciiTheme="minorHAnsi" w:hAnsiTheme="minorHAnsi"/>
          <w:color w:val="000000"/>
        </w:rPr>
        <w:t xml:space="preserve"> geogra</w:t>
      </w:r>
      <w:r>
        <w:rPr>
          <w:rFonts w:asciiTheme="minorHAnsi" w:hAnsiTheme="minorHAnsi"/>
          <w:color w:val="000000"/>
        </w:rPr>
        <w:t xml:space="preserve">fskog porijekla i tradicionalniizrazi mogu se koristiti </w:t>
      </w:r>
      <w:r w:rsidR="009E12CA">
        <w:rPr>
          <w:rFonts w:asciiTheme="minorHAnsi" w:hAnsiTheme="minorHAnsi"/>
          <w:color w:val="000000"/>
        </w:rPr>
        <w:t>u nazivu vina</w:t>
      </w:r>
      <w:r w:rsidR="00AF2C32" w:rsidRPr="002A04CE">
        <w:rPr>
          <w:rFonts w:asciiTheme="minorHAnsi" w:hAnsiTheme="minorHAnsi"/>
          <w:bCs/>
          <w:color w:val="000000"/>
        </w:rPr>
        <w:t xml:space="preserve">na osnovu </w:t>
      </w:r>
      <w:r w:rsidR="00AF2C32">
        <w:rPr>
          <w:rFonts w:asciiTheme="minorHAnsi" w:hAnsiTheme="minorHAnsi"/>
          <w:bCs/>
          <w:color w:val="000000"/>
        </w:rPr>
        <w:t>odobrenje za  korišćenje</w:t>
      </w:r>
      <w:r w:rsidR="00EE44F9">
        <w:rPr>
          <w:rFonts w:asciiTheme="minorHAnsi" w:hAnsiTheme="minorHAnsi"/>
          <w:bCs/>
          <w:color w:val="000000"/>
        </w:rPr>
        <w:t xml:space="preserve"> koji je sastavni dio odobrenja za stavljanje </w:t>
      </w:r>
      <w:r w:rsidR="0013645B">
        <w:rPr>
          <w:rFonts w:asciiTheme="minorHAnsi" w:hAnsiTheme="minorHAnsi"/>
          <w:bCs/>
          <w:color w:val="000000"/>
        </w:rPr>
        <w:t>u promet</w:t>
      </w:r>
      <w:r>
        <w:rPr>
          <w:rFonts w:asciiTheme="minorHAnsi" w:hAnsiTheme="minorHAnsi"/>
          <w:bCs/>
          <w:color w:val="000000"/>
        </w:rPr>
        <w:t xml:space="preserve"> (u daljem tekstu: odobrenje</w:t>
      </w:r>
      <w:r w:rsidR="00AF2C32">
        <w:rPr>
          <w:rFonts w:asciiTheme="minorHAnsi" w:hAnsiTheme="minorHAnsi"/>
          <w:bCs/>
          <w:color w:val="000000"/>
        </w:rPr>
        <w:t>)</w:t>
      </w:r>
      <w:r w:rsidR="00AF2C32" w:rsidRPr="002A04CE">
        <w:rPr>
          <w:rFonts w:asciiTheme="minorHAnsi" w:hAnsiTheme="minorHAnsi"/>
          <w:bCs/>
          <w:color w:val="000000"/>
        </w:rPr>
        <w:t>.</w:t>
      </w:r>
    </w:p>
    <w:p w:rsidR="00986FDC" w:rsidRPr="00AB2A6F" w:rsidRDefault="00596744" w:rsidP="00596744">
      <w:pPr>
        <w:ind w:firstLine="720"/>
        <w:rPr>
          <w:rFonts w:ascii="Calibri" w:hAnsi="Calibri"/>
        </w:rPr>
      </w:pPr>
      <w:r w:rsidRPr="00AB2A6F">
        <w:rPr>
          <w:rFonts w:ascii="Calibri" w:hAnsi="Calibri"/>
        </w:rPr>
        <w:t>Odobrenje s</w:t>
      </w:r>
      <w:r w:rsidR="00986FDC" w:rsidRPr="00AB2A6F">
        <w:rPr>
          <w:rFonts w:ascii="Calibri" w:hAnsi="Calibri"/>
        </w:rPr>
        <w:t>e izdaje na osnovu zahtjeva koje</w:t>
      </w:r>
      <w:r w:rsidRPr="00AB2A6F">
        <w:rPr>
          <w:rFonts w:ascii="Calibri" w:hAnsi="Calibri"/>
        </w:rPr>
        <w:t xml:space="preserve"> podnosi </w:t>
      </w:r>
      <w:r w:rsidR="00986FDC" w:rsidRPr="00AB2A6F">
        <w:rPr>
          <w:rFonts w:ascii="Calibri" w:hAnsi="Calibri"/>
        </w:rPr>
        <w:t>prviredno društvo, drugo pravno  ili fizičko lice koje proizvodi vi</w:t>
      </w:r>
      <w:r w:rsidR="00B4372A">
        <w:rPr>
          <w:rFonts w:ascii="Calibri" w:hAnsi="Calibri"/>
        </w:rPr>
        <w:t>no</w:t>
      </w:r>
      <w:r w:rsidR="00986FDC" w:rsidRPr="00AB2A6F">
        <w:rPr>
          <w:rFonts w:ascii="Calibri" w:hAnsi="Calibri"/>
        </w:rPr>
        <w:t xml:space="preserve"> ili grupa proizvođača Ministarstvu.</w:t>
      </w:r>
    </w:p>
    <w:p w:rsidR="00AF2C32" w:rsidRPr="00AB2A6F" w:rsidRDefault="00AF2C32" w:rsidP="00596744">
      <w:pPr>
        <w:ind w:firstLine="720"/>
        <w:rPr>
          <w:rFonts w:ascii="Calibri" w:hAnsi="Calibri"/>
        </w:rPr>
      </w:pPr>
      <w:r w:rsidRPr="00AB2A6F">
        <w:rPr>
          <w:rFonts w:ascii="Calibri" w:hAnsi="Calibri"/>
        </w:rPr>
        <w:t>Zahtjev može podnijeti proizvođač koji je upisan u vinogradarski registar,  samo za vino koje on sam proizvodi.</w:t>
      </w:r>
    </w:p>
    <w:p w:rsidR="00AF2C32" w:rsidRDefault="00AF2C32" w:rsidP="00986FDC">
      <w:pPr>
        <w:ind w:firstLine="720"/>
        <w:rPr>
          <w:rFonts w:asciiTheme="minorHAnsi" w:hAnsiTheme="minorHAnsi"/>
          <w:color w:val="000000"/>
        </w:rPr>
      </w:pPr>
      <w:r>
        <w:t>O</w:t>
      </w:r>
      <w:r w:rsidRPr="00727DC7">
        <w:rPr>
          <w:rFonts w:asciiTheme="minorHAnsi" w:hAnsiTheme="minorHAnsi"/>
          <w:color w:val="000000"/>
        </w:rPr>
        <w:t>znakuporijekla i  oznaku geografskog porijekla</w:t>
      </w:r>
      <w:r>
        <w:rPr>
          <w:rFonts w:asciiTheme="minorHAnsi" w:hAnsiTheme="minorHAnsi"/>
          <w:color w:val="000000"/>
        </w:rPr>
        <w:t xml:space="preserve"> mogu da k</w:t>
      </w:r>
      <w:r w:rsidRPr="00727DC7">
        <w:rPr>
          <w:rFonts w:asciiTheme="minorHAnsi" w:hAnsiTheme="minorHAnsi"/>
          <w:color w:val="000000"/>
        </w:rPr>
        <w:t>oristit</w:t>
      </w:r>
      <w:r w:rsidR="0013645B">
        <w:rPr>
          <w:rFonts w:asciiTheme="minorHAnsi" w:hAnsiTheme="minorHAnsi"/>
          <w:color w:val="000000"/>
        </w:rPr>
        <w:t>e proizvođači koji u promet</w:t>
      </w:r>
      <w:r>
        <w:rPr>
          <w:rFonts w:asciiTheme="minorHAnsi" w:hAnsiTheme="minorHAnsi"/>
          <w:color w:val="000000"/>
        </w:rPr>
        <w:t xml:space="preserve"> stavljaju vino</w:t>
      </w:r>
      <w:r w:rsidR="00986FDC">
        <w:rPr>
          <w:rFonts w:asciiTheme="minorHAnsi" w:hAnsiTheme="minorHAnsi"/>
          <w:color w:val="000000"/>
        </w:rPr>
        <w:t xml:space="preserve"> koje ispunjava uslove iz </w:t>
      </w:r>
      <w:r w:rsidR="009E12CA">
        <w:rPr>
          <w:rFonts w:asciiTheme="minorHAnsi" w:hAnsiTheme="minorHAnsi"/>
          <w:color w:val="000000"/>
        </w:rPr>
        <w:t xml:space="preserve">čl. 23, </w:t>
      </w:r>
      <w:r w:rsidR="00986FDC">
        <w:rPr>
          <w:rFonts w:asciiTheme="minorHAnsi" w:hAnsiTheme="minorHAnsi"/>
          <w:color w:val="000000"/>
        </w:rPr>
        <w:t xml:space="preserve">24 </w:t>
      </w:r>
      <w:r w:rsidR="009E12CA">
        <w:rPr>
          <w:rFonts w:asciiTheme="minorHAnsi" w:hAnsiTheme="minorHAnsi"/>
          <w:color w:val="000000"/>
        </w:rPr>
        <w:t>i 25</w:t>
      </w:r>
      <w:r>
        <w:rPr>
          <w:rFonts w:asciiTheme="minorHAnsi" w:hAnsiTheme="minorHAnsi"/>
          <w:color w:val="000000"/>
        </w:rPr>
        <w:t xml:space="preserve"> ovog zakona i </w:t>
      </w:r>
      <w:r w:rsidR="00986FDC">
        <w:rPr>
          <w:rFonts w:asciiTheme="minorHAnsi" w:hAnsiTheme="minorHAnsi"/>
          <w:color w:val="000000"/>
        </w:rPr>
        <w:t xml:space="preserve">zahtjeve u pogledu </w:t>
      </w:r>
      <w:r w:rsidR="00AB2A6F">
        <w:rPr>
          <w:rFonts w:asciiTheme="minorHAnsi" w:hAnsiTheme="minorHAnsi"/>
          <w:color w:val="000000"/>
        </w:rPr>
        <w:t>kvaliteta utvrđene propisom Ministarstva</w:t>
      </w:r>
      <w:r>
        <w:rPr>
          <w:rFonts w:asciiTheme="minorHAnsi" w:hAnsiTheme="minorHAnsi"/>
          <w:color w:val="000000"/>
        </w:rPr>
        <w:t>.</w:t>
      </w:r>
    </w:p>
    <w:p w:rsidR="00AF2C32" w:rsidRPr="00727DC7" w:rsidRDefault="00AB2A6F" w:rsidP="00986FDC">
      <w:pPr>
        <w:pStyle w:val="CM41"/>
        <w:spacing w:before="60" w:after="60"/>
        <w:ind w:firstLine="720"/>
        <w:jc w:val="both"/>
        <w:rPr>
          <w:rFonts w:asciiTheme="minorHAnsi" w:hAnsiTheme="minorHAnsi"/>
          <w:color w:val="000000"/>
        </w:rPr>
      </w:pPr>
      <w:r>
        <w:rPr>
          <w:rFonts w:asciiTheme="minorHAnsi" w:hAnsiTheme="minorHAnsi"/>
          <w:color w:val="000000"/>
        </w:rPr>
        <w:t>V</w:t>
      </w:r>
      <w:r w:rsidR="00AF2C32" w:rsidRPr="00727DC7">
        <w:rPr>
          <w:rFonts w:asciiTheme="minorHAnsi" w:hAnsiTheme="minorHAnsi"/>
          <w:color w:val="000000"/>
        </w:rPr>
        <w:t xml:space="preserve">ino koje </w:t>
      </w:r>
      <w:r w:rsidR="00AF2C32">
        <w:rPr>
          <w:rFonts w:asciiTheme="minorHAnsi" w:hAnsiTheme="minorHAnsi"/>
          <w:color w:val="000000"/>
        </w:rPr>
        <w:t>ima</w:t>
      </w:r>
      <w:r>
        <w:rPr>
          <w:rFonts w:asciiTheme="minorHAnsi" w:hAnsiTheme="minorHAnsi"/>
          <w:color w:val="000000"/>
        </w:rPr>
        <w:t xml:space="preserve"> naziv sa oznak</w:t>
      </w:r>
      <w:r w:rsidR="00AF2C32">
        <w:rPr>
          <w:rFonts w:asciiTheme="minorHAnsi" w:hAnsiTheme="minorHAnsi"/>
          <w:color w:val="000000"/>
        </w:rPr>
        <w:t>o</w:t>
      </w:r>
      <w:r>
        <w:rPr>
          <w:rFonts w:asciiTheme="minorHAnsi" w:hAnsiTheme="minorHAnsi"/>
          <w:color w:val="000000"/>
        </w:rPr>
        <w:t>m</w:t>
      </w:r>
      <w:r w:rsidR="00AF2C32" w:rsidRPr="00727DC7">
        <w:rPr>
          <w:rFonts w:asciiTheme="minorHAnsi" w:hAnsiTheme="minorHAnsi"/>
          <w:color w:val="000000"/>
        </w:rPr>
        <w:t xml:space="preserve"> porijekla i oznak</w:t>
      </w:r>
      <w:r>
        <w:rPr>
          <w:rFonts w:asciiTheme="minorHAnsi" w:hAnsiTheme="minorHAnsi"/>
          <w:color w:val="000000"/>
        </w:rPr>
        <w:t>om</w:t>
      </w:r>
      <w:r w:rsidR="00AF2C32" w:rsidRPr="00727DC7">
        <w:rPr>
          <w:rFonts w:asciiTheme="minorHAnsi" w:hAnsiTheme="minorHAnsi"/>
          <w:color w:val="000000"/>
        </w:rPr>
        <w:t xml:space="preserve"> geografskog porijeklazaštićeno je od: </w:t>
      </w:r>
    </w:p>
    <w:p w:rsidR="00AF2C32" w:rsidRPr="00727DC7" w:rsidRDefault="00AF2C32" w:rsidP="005C6D94">
      <w:pPr>
        <w:pStyle w:val="CM41"/>
        <w:numPr>
          <w:ilvl w:val="1"/>
          <w:numId w:val="35"/>
        </w:numPr>
        <w:spacing w:before="60" w:after="60"/>
        <w:ind w:left="426" w:hanging="426"/>
        <w:jc w:val="both"/>
        <w:rPr>
          <w:rFonts w:asciiTheme="minorHAnsi" w:hAnsiTheme="minorHAnsi"/>
          <w:color w:val="000000"/>
        </w:rPr>
      </w:pPr>
      <w:r w:rsidRPr="00727DC7">
        <w:rPr>
          <w:rFonts w:asciiTheme="minorHAnsi" w:hAnsiTheme="minorHAnsi"/>
          <w:color w:val="000000"/>
        </w:rPr>
        <w:t>direktne ili indirektne komercijalne upotr</w:t>
      </w:r>
      <w:r w:rsidR="00AB2A6F">
        <w:rPr>
          <w:rFonts w:asciiTheme="minorHAnsi" w:hAnsiTheme="minorHAnsi"/>
          <w:color w:val="000000"/>
        </w:rPr>
        <w:t>e</w:t>
      </w:r>
      <w:r w:rsidRPr="00727DC7">
        <w:rPr>
          <w:rFonts w:asciiTheme="minorHAnsi" w:hAnsiTheme="minorHAnsi"/>
          <w:color w:val="000000"/>
        </w:rPr>
        <w:t>be zaštićenog naziva:</w:t>
      </w:r>
    </w:p>
    <w:p w:rsidR="00AF2C32" w:rsidRPr="00727DC7" w:rsidRDefault="001529BC" w:rsidP="005C6D94">
      <w:pPr>
        <w:pStyle w:val="CM41"/>
        <w:numPr>
          <w:ilvl w:val="0"/>
          <w:numId w:val="36"/>
        </w:numPr>
        <w:spacing w:before="60" w:after="60"/>
        <w:jc w:val="both"/>
        <w:rPr>
          <w:rFonts w:asciiTheme="minorHAnsi" w:hAnsiTheme="minorHAnsi"/>
          <w:color w:val="000000"/>
        </w:rPr>
      </w:pPr>
      <w:r>
        <w:rPr>
          <w:rFonts w:asciiTheme="minorHAnsi" w:hAnsiTheme="minorHAnsi"/>
          <w:color w:val="000000"/>
        </w:rPr>
        <w:t>ako</w:t>
      </w:r>
      <w:r w:rsidR="00AC006A">
        <w:rPr>
          <w:rFonts w:asciiTheme="minorHAnsi" w:hAnsiTheme="minorHAnsi"/>
          <w:color w:val="000000"/>
        </w:rPr>
        <w:t>vino</w:t>
      </w:r>
      <w:r>
        <w:rPr>
          <w:rFonts w:asciiTheme="minorHAnsi" w:hAnsiTheme="minorHAnsi"/>
          <w:color w:val="000000"/>
        </w:rPr>
        <w:t xml:space="preserve"> ne ispunjava uslove za korišćenje </w:t>
      </w:r>
      <w:r w:rsidR="00AF2C32" w:rsidRPr="00727DC7">
        <w:rPr>
          <w:rFonts w:asciiTheme="minorHAnsi" w:hAnsiTheme="minorHAnsi"/>
          <w:color w:val="000000"/>
        </w:rPr>
        <w:t xml:space="preserve">zaštićenog naziva ili </w:t>
      </w:r>
    </w:p>
    <w:p w:rsidR="00AF2C32" w:rsidRPr="00727DC7" w:rsidRDefault="00AF2C32" w:rsidP="005C6D94">
      <w:pPr>
        <w:pStyle w:val="CM41"/>
        <w:numPr>
          <w:ilvl w:val="0"/>
          <w:numId w:val="36"/>
        </w:numPr>
        <w:spacing w:before="60" w:after="60"/>
        <w:jc w:val="both"/>
        <w:rPr>
          <w:rFonts w:asciiTheme="minorHAnsi" w:hAnsiTheme="minorHAnsi"/>
          <w:color w:val="000000"/>
        </w:rPr>
      </w:pPr>
      <w:r w:rsidRPr="00727DC7">
        <w:rPr>
          <w:rFonts w:asciiTheme="minorHAnsi" w:hAnsiTheme="minorHAnsi"/>
          <w:color w:val="000000"/>
        </w:rPr>
        <w:t>od upotrebe</w:t>
      </w:r>
      <w:r w:rsidR="001529BC">
        <w:rPr>
          <w:rFonts w:asciiTheme="minorHAnsi" w:hAnsiTheme="minorHAnsi"/>
          <w:color w:val="000000"/>
        </w:rPr>
        <w:t xml:space="preserve"> kojom se narušava</w:t>
      </w:r>
      <w:r w:rsidRPr="00727DC7">
        <w:rPr>
          <w:rFonts w:asciiTheme="minorHAnsi" w:hAnsiTheme="minorHAnsi"/>
          <w:color w:val="000000"/>
        </w:rPr>
        <w:t xml:space="preserve"> ugledoznake porijekla ili oznake geografskog porijekla; </w:t>
      </w:r>
    </w:p>
    <w:p w:rsidR="00AF2C32" w:rsidRPr="00727DC7" w:rsidRDefault="00AF2C32" w:rsidP="005C6D94">
      <w:pPr>
        <w:pStyle w:val="CM41"/>
        <w:numPr>
          <w:ilvl w:val="0"/>
          <w:numId w:val="35"/>
        </w:numPr>
        <w:spacing w:before="60" w:after="60"/>
        <w:ind w:left="426" w:hanging="426"/>
        <w:jc w:val="both"/>
        <w:rPr>
          <w:rFonts w:asciiTheme="minorHAnsi" w:hAnsiTheme="minorHAnsi"/>
          <w:color w:val="000000"/>
        </w:rPr>
      </w:pPr>
      <w:r w:rsidRPr="00727DC7">
        <w:rPr>
          <w:rFonts w:asciiTheme="minorHAnsi" w:hAnsiTheme="minorHAnsi"/>
          <w:color w:val="000000"/>
        </w:rPr>
        <w:t>svake zloupotrebe</w:t>
      </w:r>
      <w:r w:rsidR="001529BC">
        <w:rPr>
          <w:rFonts w:asciiTheme="minorHAnsi" w:hAnsiTheme="minorHAnsi"/>
          <w:color w:val="000000"/>
        </w:rPr>
        <w:t>, oponašanja ili aludiranja</w:t>
      </w:r>
      <w:r w:rsidRPr="00727DC7">
        <w:rPr>
          <w:rFonts w:asciiTheme="minorHAnsi" w:hAnsiTheme="minorHAnsi"/>
          <w:color w:val="000000"/>
        </w:rPr>
        <w:t xml:space="preserve"> i ako je označeno pravo porijeklo proizvoda ili usluge ili ako je naziv p</w:t>
      </w:r>
      <w:r w:rsidR="001529BC">
        <w:rPr>
          <w:rFonts w:asciiTheme="minorHAnsi" w:hAnsiTheme="minorHAnsi"/>
          <w:color w:val="000000"/>
        </w:rPr>
        <w:t>roizvoda preveden ili ako mu je dodat</w:t>
      </w:r>
      <w:r w:rsidRPr="00727DC7">
        <w:rPr>
          <w:rFonts w:asciiTheme="minorHAnsi" w:hAnsiTheme="minorHAnsi"/>
          <w:color w:val="000000"/>
        </w:rPr>
        <w:t xml:space="preserve"> izraz „stil“, „tip“, „metoda“, „kako se proizvodi u“, „imitacija“, „aroma“, „kao“</w:t>
      </w:r>
      <w:r w:rsidR="001529BC">
        <w:rPr>
          <w:rFonts w:asciiTheme="minorHAnsi" w:hAnsiTheme="minorHAnsi"/>
          <w:color w:val="000000"/>
        </w:rPr>
        <w:t xml:space="preserve"> i slično</w:t>
      </w:r>
      <w:r w:rsidRPr="00727DC7">
        <w:rPr>
          <w:rFonts w:asciiTheme="minorHAnsi" w:hAnsiTheme="minorHAnsi"/>
          <w:color w:val="000000"/>
        </w:rPr>
        <w:t xml:space="preserve">; </w:t>
      </w:r>
    </w:p>
    <w:p w:rsidR="00AF2C32" w:rsidRPr="00727DC7" w:rsidRDefault="00AF2C32" w:rsidP="005C6D94">
      <w:pPr>
        <w:pStyle w:val="CM41"/>
        <w:numPr>
          <w:ilvl w:val="0"/>
          <w:numId w:val="35"/>
        </w:numPr>
        <w:ind w:left="426" w:hanging="426"/>
        <w:jc w:val="both"/>
        <w:rPr>
          <w:rFonts w:asciiTheme="minorHAnsi" w:hAnsiTheme="minorHAnsi"/>
          <w:color w:val="000000"/>
        </w:rPr>
      </w:pPr>
      <w:r w:rsidRPr="00727DC7">
        <w:rPr>
          <w:rFonts w:asciiTheme="minorHAnsi" w:hAnsiTheme="minorHAnsi"/>
          <w:color w:val="000000"/>
        </w:rPr>
        <w:t>druge lažne oznake ili oznake koja dovodi u zabludu u pogledu: porijekla, prirode ili ključnih osobina proizvoda na unutrašnjoj ili spoljašnjoj ambalaži, na reklamnim materijalima ili dokumentima koji se odnose na</w:t>
      </w:r>
      <w:r w:rsidR="009E12CA">
        <w:rPr>
          <w:rFonts w:asciiTheme="minorHAnsi" w:hAnsiTheme="minorHAnsi"/>
          <w:color w:val="000000"/>
        </w:rPr>
        <w:t xml:space="preserve"> vino</w:t>
      </w:r>
      <w:r w:rsidRPr="00727DC7">
        <w:rPr>
          <w:rFonts w:asciiTheme="minorHAnsi" w:hAnsiTheme="minorHAnsi"/>
          <w:color w:val="000000"/>
        </w:rPr>
        <w:t xml:space="preserve">, </w:t>
      </w:r>
      <w:r w:rsidR="001529BC">
        <w:rPr>
          <w:rFonts w:asciiTheme="minorHAnsi" w:hAnsiTheme="minorHAnsi"/>
          <w:color w:val="000000"/>
        </w:rPr>
        <w:t>na pakovanju</w:t>
      </w:r>
      <w:r w:rsidR="009E12CA">
        <w:rPr>
          <w:rFonts w:asciiTheme="minorHAnsi" w:hAnsiTheme="minorHAnsi"/>
          <w:color w:val="000000"/>
        </w:rPr>
        <w:t xml:space="preserve"> proizvoda u ambalaži</w:t>
      </w:r>
      <w:r w:rsidRPr="00727DC7">
        <w:rPr>
          <w:rFonts w:asciiTheme="minorHAnsi" w:hAnsiTheme="minorHAnsi"/>
          <w:color w:val="000000"/>
        </w:rPr>
        <w:t xml:space="preserve"> koja stvara pogrešnu predstavu o njegovom porijeklu; </w:t>
      </w:r>
    </w:p>
    <w:p w:rsidR="00AF2C32" w:rsidRPr="00727DC7" w:rsidRDefault="009E12CA" w:rsidP="005C6D94">
      <w:pPr>
        <w:pStyle w:val="CM11"/>
        <w:numPr>
          <w:ilvl w:val="0"/>
          <w:numId w:val="35"/>
        </w:numPr>
        <w:ind w:left="426" w:hanging="426"/>
        <w:jc w:val="both"/>
        <w:rPr>
          <w:rFonts w:asciiTheme="minorHAnsi" w:hAnsiTheme="minorHAnsi"/>
          <w:color w:val="000000"/>
        </w:rPr>
      </w:pPr>
      <w:r>
        <w:rPr>
          <w:rFonts w:asciiTheme="minorHAnsi" w:hAnsiTheme="minorHAnsi"/>
          <w:color w:val="000000"/>
        </w:rPr>
        <w:t xml:space="preserve">drugih postupaka koje potrošača mogu </w:t>
      </w:r>
      <w:r w:rsidR="00AF2C32" w:rsidRPr="00727DC7">
        <w:rPr>
          <w:rFonts w:asciiTheme="minorHAnsi" w:hAnsiTheme="minorHAnsi"/>
          <w:color w:val="000000"/>
        </w:rPr>
        <w:t xml:space="preserve">dovesti u zabludu u pogledu </w:t>
      </w:r>
      <w:r>
        <w:rPr>
          <w:rFonts w:asciiTheme="minorHAnsi" w:hAnsiTheme="minorHAnsi"/>
          <w:color w:val="000000"/>
        </w:rPr>
        <w:t>porijekla vina.</w:t>
      </w:r>
    </w:p>
    <w:p w:rsidR="005319B9" w:rsidRDefault="009E12CA" w:rsidP="005319B9">
      <w:pPr>
        <w:pStyle w:val="CM41"/>
        <w:spacing w:before="60" w:after="60"/>
        <w:ind w:left="426" w:hanging="426"/>
        <w:jc w:val="both"/>
        <w:rPr>
          <w:rFonts w:asciiTheme="minorHAnsi" w:hAnsiTheme="minorHAnsi"/>
          <w:bCs/>
          <w:color w:val="000000"/>
        </w:rPr>
      </w:pPr>
      <w:r w:rsidRPr="009E12CA">
        <w:rPr>
          <w:rFonts w:asciiTheme="minorHAnsi" w:hAnsiTheme="minorHAnsi"/>
          <w:bCs/>
          <w:color w:val="000000"/>
        </w:rPr>
        <w:t>Nazi</w:t>
      </w:r>
      <w:r w:rsidR="00EA798D">
        <w:rPr>
          <w:rFonts w:asciiTheme="minorHAnsi" w:hAnsiTheme="minorHAnsi"/>
          <w:bCs/>
          <w:color w:val="000000"/>
        </w:rPr>
        <w:t>v vina sa</w:t>
      </w:r>
      <w:r w:rsidRPr="009E12CA">
        <w:rPr>
          <w:rFonts w:asciiTheme="minorHAnsi" w:hAnsiTheme="minorHAnsi"/>
          <w:bCs/>
          <w:color w:val="000000"/>
        </w:rPr>
        <w:t>oznakom porijekla</w:t>
      </w:r>
      <w:r w:rsidR="00DD072E">
        <w:rPr>
          <w:rFonts w:asciiTheme="minorHAnsi" w:hAnsiTheme="minorHAnsi"/>
          <w:bCs/>
          <w:color w:val="000000"/>
        </w:rPr>
        <w:t xml:space="preserve">ili </w:t>
      </w:r>
      <w:r w:rsidR="00DD072E">
        <w:rPr>
          <w:rFonts w:asciiTheme="minorHAnsi" w:hAnsiTheme="minorHAnsi"/>
        </w:rPr>
        <w:t>oznakom</w:t>
      </w:r>
      <w:r w:rsidR="00DD072E">
        <w:rPr>
          <w:rFonts w:asciiTheme="minorHAnsi" w:hAnsiTheme="minorHAnsi"/>
          <w:bCs/>
          <w:color w:val="000000"/>
        </w:rPr>
        <w:t xml:space="preserve"> geografskog porijekla</w:t>
      </w:r>
      <w:r w:rsidR="00EA798D">
        <w:rPr>
          <w:rFonts w:asciiTheme="minorHAnsi" w:hAnsiTheme="minorHAnsi"/>
          <w:bCs/>
          <w:color w:val="000000"/>
        </w:rPr>
        <w:t xml:space="preserve"> ili tradicionalnim izrazom</w:t>
      </w:r>
      <w:r w:rsidRPr="009E12CA">
        <w:rPr>
          <w:rFonts w:asciiTheme="minorHAnsi" w:hAnsiTheme="minorHAnsi"/>
          <w:bCs/>
          <w:color w:val="000000"/>
        </w:rPr>
        <w:t xml:space="preserve"> upisuju </w:t>
      </w:r>
      <w:r w:rsidR="005319B9">
        <w:rPr>
          <w:rFonts w:asciiTheme="minorHAnsi" w:hAnsiTheme="minorHAnsi"/>
          <w:bCs/>
          <w:color w:val="000000"/>
        </w:rPr>
        <w:t>s</w:t>
      </w:r>
      <w:r w:rsidRPr="009E12CA">
        <w:rPr>
          <w:rFonts w:asciiTheme="minorHAnsi" w:hAnsiTheme="minorHAnsi"/>
          <w:bCs/>
          <w:color w:val="000000"/>
        </w:rPr>
        <w:t xml:space="preserve">e </w:t>
      </w:r>
      <w:r w:rsidR="00EA798D">
        <w:rPr>
          <w:rFonts w:asciiTheme="minorHAnsi" w:hAnsiTheme="minorHAnsi"/>
          <w:bCs/>
          <w:color w:val="000000"/>
        </w:rPr>
        <w:t xml:space="preserve">na osnovu odobrenja </w:t>
      </w:r>
      <w:r w:rsidRPr="009E12CA">
        <w:rPr>
          <w:rFonts w:asciiTheme="minorHAnsi" w:hAnsiTheme="minorHAnsi"/>
          <w:bCs/>
          <w:color w:val="000000"/>
        </w:rPr>
        <w:t>u registar zaštićenih oznaka</w:t>
      </w:r>
      <w:r>
        <w:rPr>
          <w:rFonts w:asciiTheme="minorHAnsi" w:hAnsiTheme="minorHAnsi"/>
          <w:bCs/>
          <w:color w:val="000000"/>
        </w:rPr>
        <w:t>.</w:t>
      </w:r>
    </w:p>
    <w:p w:rsidR="00EA798D" w:rsidRPr="005319B9" w:rsidRDefault="00AF2C32" w:rsidP="005319B9">
      <w:pPr>
        <w:pStyle w:val="CM41"/>
        <w:spacing w:before="60" w:after="60"/>
        <w:ind w:left="426"/>
        <w:jc w:val="both"/>
        <w:rPr>
          <w:rFonts w:asciiTheme="minorHAnsi" w:hAnsiTheme="minorHAnsi"/>
          <w:bCs/>
          <w:color w:val="000000"/>
        </w:rPr>
      </w:pPr>
      <w:r>
        <w:rPr>
          <w:rFonts w:asciiTheme="minorHAnsi" w:hAnsiTheme="minorHAnsi"/>
          <w:color w:val="000000"/>
        </w:rPr>
        <w:t>Registar</w:t>
      </w:r>
      <w:r w:rsidR="009E12CA" w:rsidRPr="009E12CA">
        <w:rPr>
          <w:rFonts w:asciiTheme="minorHAnsi" w:hAnsiTheme="minorHAnsi"/>
          <w:bCs/>
          <w:color w:val="000000"/>
        </w:rPr>
        <w:t xml:space="preserve"> zaštićenih</w:t>
      </w:r>
      <w:r w:rsidR="009E12CA">
        <w:rPr>
          <w:rFonts w:asciiTheme="minorHAnsi" w:hAnsiTheme="minorHAnsi"/>
          <w:bCs/>
          <w:color w:val="000000"/>
        </w:rPr>
        <w:t xml:space="preserve"> oznaka </w:t>
      </w:r>
      <w:r w:rsidR="00EA798D">
        <w:rPr>
          <w:rFonts w:asciiTheme="minorHAnsi" w:hAnsiTheme="minorHAnsi"/>
          <w:bCs/>
          <w:color w:val="000000"/>
        </w:rPr>
        <w:t xml:space="preserve"> vodi Ministarstvo.</w:t>
      </w:r>
    </w:p>
    <w:p w:rsidR="00306D76" w:rsidRDefault="00306D76" w:rsidP="005319B9">
      <w:pPr>
        <w:ind w:firstLine="426"/>
        <w:jc w:val="both"/>
        <w:rPr>
          <w:rFonts w:asciiTheme="minorHAnsi" w:hAnsiTheme="minorHAnsi"/>
          <w:color w:val="000000"/>
        </w:rPr>
      </w:pPr>
      <w:r>
        <w:rPr>
          <w:rFonts w:asciiTheme="minorHAnsi" w:hAnsiTheme="minorHAnsi"/>
          <w:color w:val="000000"/>
        </w:rPr>
        <w:t>Bliži način vođenja registra</w:t>
      </w:r>
      <w:r>
        <w:rPr>
          <w:rFonts w:asciiTheme="minorHAnsi" w:hAnsiTheme="minorHAnsi"/>
          <w:bCs/>
          <w:color w:val="000000"/>
        </w:rPr>
        <w:t xml:space="preserve">iz stava </w:t>
      </w:r>
      <w:r w:rsidR="00D81C36">
        <w:rPr>
          <w:rFonts w:asciiTheme="minorHAnsi" w:hAnsiTheme="minorHAnsi"/>
          <w:bCs/>
          <w:color w:val="000000"/>
        </w:rPr>
        <w:t>7</w:t>
      </w:r>
      <w:r>
        <w:rPr>
          <w:rFonts w:asciiTheme="minorHAnsi" w:hAnsiTheme="minorHAnsi"/>
          <w:bCs/>
          <w:color w:val="000000"/>
        </w:rPr>
        <w:t xml:space="preserve"> ovog člana propisuje Ministarstvo.</w:t>
      </w:r>
    </w:p>
    <w:p w:rsidR="00BF4395" w:rsidRDefault="00BF4395" w:rsidP="009E12CA">
      <w:pPr>
        <w:rPr>
          <w:rFonts w:asciiTheme="minorHAnsi" w:hAnsiTheme="minorHAnsi"/>
          <w:b/>
          <w:color w:val="000000"/>
        </w:rPr>
      </w:pPr>
    </w:p>
    <w:p w:rsidR="00BF4395" w:rsidRDefault="00BF4395" w:rsidP="009E12CA">
      <w:pPr>
        <w:rPr>
          <w:rFonts w:asciiTheme="minorHAnsi" w:hAnsiTheme="minorHAnsi"/>
          <w:b/>
          <w:color w:val="000000"/>
        </w:rPr>
      </w:pPr>
    </w:p>
    <w:p w:rsidR="00306D76" w:rsidRDefault="002C03D1" w:rsidP="002C03D1">
      <w:pPr>
        <w:jc w:val="center"/>
        <w:rPr>
          <w:rFonts w:asciiTheme="minorHAnsi" w:hAnsiTheme="minorHAnsi"/>
          <w:b/>
          <w:color w:val="000000"/>
        </w:rPr>
      </w:pPr>
      <w:r>
        <w:rPr>
          <w:rFonts w:asciiTheme="minorHAnsi" w:hAnsiTheme="minorHAnsi"/>
          <w:b/>
          <w:color w:val="000000"/>
        </w:rPr>
        <w:lastRenderedPageBreak/>
        <w:t>IV.PROIZVODNJA GROŽĐA I PROIZVODA OD GROŽĐA</w:t>
      </w:r>
    </w:p>
    <w:p w:rsidR="002C03D1" w:rsidRDefault="002C03D1" w:rsidP="002C03D1">
      <w:pPr>
        <w:rPr>
          <w:rFonts w:asciiTheme="minorHAnsi" w:hAnsiTheme="minorHAnsi"/>
          <w:b/>
          <w:color w:val="000000"/>
        </w:rPr>
      </w:pPr>
    </w:p>
    <w:p w:rsidR="002C03D1" w:rsidRDefault="00B4372A" w:rsidP="002C03D1">
      <w:pPr>
        <w:jc w:val="center"/>
        <w:rPr>
          <w:rFonts w:asciiTheme="minorHAnsi" w:hAnsiTheme="minorHAnsi"/>
          <w:b/>
          <w:color w:val="000000"/>
        </w:rPr>
      </w:pPr>
      <w:r>
        <w:rPr>
          <w:rFonts w:asciiTheme="minorHAnsi" w:hAnsiTheme="minorHAnsi"/>
          <w:b/>
          <w:color w:val="000000"/>
        </w:rPr>
        <w:t>Uslovi za proizvodnju</w:t>
      </w:r>
    </w:p>
    <w:p w:rsidR="00947F39" w:rsidRPr="002C03D1" w:rsidRDefault="00306D76" w:rsidP="002C03D1">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Pr>
          <w:rFonts w:asciiTheme="minorHAnsi" w:hAnsiTheme="minorHAnsi"/>
          <w:b/>
          <w:bCs/>
          <w:color w:val="000000"/>
        </w:rPr>
        <w:t>27</w:t>
      </w:r>
    </w:p>
    <w:p w:rsidR="006847C9" w:rsidRDefault="00DF4A56" w:rsidP="00B4372A">
      <w:pPr>
        <w:pStyle w:val="CM11"/>
        <w:ind w:firstLine="720"/>
        <w:jc w:val="both"/>
        <w:rPr>
          <w:rFonts w:asciiTheme="minorHAnsi" w:hAnsiTheme="minorHAnsi"/>
          <w:color w:val="000000"/>
        </w:rPr>
      </w:pPr>
      <w:r>
        <w:rPr>
          <w:rFonts w:asciiTheme="minorHAnsi" w:hAnsiTheme="minorHAnsi"/>
          <w:color w:val="000000"/>
        </w:rPr>
        <w:t>Proizvod</w:t>
      </w:r>
      <w:r w:rsidR="00B4372A">
        <w:rPr>
          <w:rFonts w:asciiTheme="minorHAnsi" w:hAnsiTheme="minorHAnsi"/>
          <w:color w:val="000000"/>
        </w:rPr>
        <w:t xml:space="preserve">njom grožđa za proizvodnju </w:t>
      </w:r>
      <w:r w:rsidR="0024577F">
        <w:rPr>
          <w:rFonts w:asciiTheme="minorHAnsi" w:hAnsiTheme="minorHAnsi"/>
          <w:color w:val="000000"/>
        </w:rPr>
        <w:t>vina i drugih proizvoda</w:t>
      </w:r>
      <w:r w:rsidR="00B4372A">
        <w:rPr>
          <w:rFonts w:asciiTheme="minorHAnsi" w:hAnsiTheme="minorHAnsi"/>
          <w:color w:val="000000"/>
        </w:rPr>
        <w:t xml:space="preserve"> odgrožđa, </w:t>
      </w:r>
      <w:r w:rsidR="00C57DBA">
        <w:rPr>
          <w:rFonts w:asciiTheme="minorHAnsi" w:hAnsiTheme="minorHAnsi"/>
          <w:color w:val="000000"/>
        </w:rPr>
        <w:t xml:space="preserve">radi stavljanja </w:t>
      </w:r>
      <w:r w:rsidR="0013645B">
        <w:rPr>
          <w:rFonts w:asciiTheme="minorHAnsi" w:hAnsiTheme="minorHAnsi"/>
          <w:color w:val="000000"/>
        </w:rPr>
        <w:t>u promet</w:t>
      </w:r>
      <w:r w:rsidRPr="009C1C77">
        <w:rPr>
          <w:rFonts w:asciiTheme="minorHAnsi" w:hAnsiTheme="minorHAnsi"/>
          <w:color w:val="000000"/>
        </w:rPr>
        <w:t>mo</w:t>
      </w:r>
      <w:r>
        <w:rPr>
          <w:rFonts w:asciiTheme="minorHAnsi" w:hAnsiTheme="minorHAnsi"/>
          <w:color w:val="000000"/>
        </w:rPr>
        <w:t>že</w:t>
      </w:r>
      <w:r w:rsidR="0024577F">
        <w:rPr>
          <w:rFonts w:asciiTheme="minorHAnsi" w:hAnsiTheme="minorHAnsi"/>
          <w:color w:val="000000"/>
        </w:rPr>
        <w:t xml:space="preserve"> da se bavi privredno društv</w:t>
      </w:r>
      <w:r w:rsidR="00B4372A">
        <w:rPr>
          <w:rFonts w:asciiTheme="minorHAnsi" w:hAnsiTheme="minorHAnsi"/>
          <w:color w:val="000000"/>
        </w:rPr>
        <w:t>o,</w:t>
      </w:r>
      <w:r w:rsidR="0024577F">
        <w:rPr>
          <w:rFonts w:asciiTheme="minorHAnsi" w:hAnsiTheme="minorHAnsi"/>
          <w:color w:val="000000"/>
        </w:rPr>
        <w:t xml:space="preserve"> drugo pravno </w:t>
      </w:r>
      <w:r w:rsidR="00E9135D">
        <w:rPr>
          <w:rFonts w:asciiTheme="minorHAnsi" w:hAnsiTheme="minorHAnsi"/>
          <w:color w:val="000000"/>
        </w:rPr>
        <w:t>lice</w:t>
      </w:r>
      <w:r w:rsidR="00B4372A">
        <w:rPr>
          <w:rFonts w:asciiTheme="minorHAnsi" w:hAnsiTheme="minorHAnsi"/>
          <w:color w:val="000000"/>
        </w:rPr>
        <w:t xml:space="preserve"> ipreduzetnik </w:t>
      </w:r>
      <w:r w:rsidR="00E9135D">
        <w:rPr>
          <w:rFonts w:asciiTheme="minorHAnsi" w:hAnsiTheme="minorHAnsi"/>
          <w:color w:val="000000"/>
        </w:rPr>
        <w:t xml:space="preserve">(u daljem tekstu: </w:t>
      </w:r>
      <w:r w:rsidR="001957C6">
        <w:rPr>
          <w:rFonts w:asciiTheme="minorHAnsi" w:hAnsiTheme="minorHAnsi"/>
          <w:color w:val="000000"/>
        </w:rPr>
        <w:t>p</w:t>
      </w:r>
      <w:r w:rsidR="00E9135D">
        <w:rPr>
          <w:rFonts w:asciiTheme="minorHAnsi" w:hAnsiTheme="minorHAnsi"/>
          <w:color w:val="000000"/>
        </w:rPr>
        <w:t xml:space="preserve">roizvođač) </w:t>
      </w:r>
      <w:r w:rsidR="006847C9">
        <w:rPr>
          <w:rFonts w:asciiTheme="minorHAnsi" w:hAnsiTheme="minorHAnsi"/>
          <w:color w:val="000000"/>
        </w:rPr>
        <w:t>koji su upisani u v</w:t>
      </w:r>
      <w:r w:rsidR="00E9135D">
        <w:rPr>
          <w:rFonts w:asciiTheme="minorHAnsi" w:hAnsiTheme="minorHAnsi"/>
          <w:color w:val="000000"/>
        </w:rPr>
        <w:t>inogradarski registar</w:t>
      </w:r>
      <w:r w:rsidR="006847C9">
        <w:rPr>
          <w:rFonts w:asciiTheme="minorHAnsi" w:hAnsiTheme="minorHAnsi"/>
          <w:color w:val="000000"/>
        </w:rPr>
        <w:t>.</w:t>
      </w:r>
    </w:p>
    <w:p w:rsidR="006847C9" w:rsidRPr="002853C1" w:rsidRDefault="006847C9" w:rsidP="00B4372A">
      <w:pPr>
        <w:autoSpaceDE w:val="0"/>
        <w:autoSpaceDN w:val="0"/>
        <w:adjustRightInd w:val="0"/>
        <w:ind w:firstLine="720"/>
        <w:jc w:val="both"/>
        <w:rPr>
          <w:rFonts w:asciiTheme="minorHAnsi" w:hAnsiTheme="minorHAnsi"/>
        </w:rPr>
      </w:pPr>
      <w:r w:rsidRPr="002853C1">
        <w:rPr>
          <w:rFonts w:asciiTheme="minorHAnsi" w:hAnsiTheme="minorHAnsi"/>
        </w:rPr>
        <w:t xml:space="preserve">Fizičko lice, koje nije preduzetnik, može da se bavi proizvodnjom i prodajom vina samo od grožđa iz sopstvene proizvodnje, ukoliko ta proizvodnja ne prelazi </w:t>
      </w:r>
      <w:r>
        <w:rPr>
          <w:rFonts w:asciiTheme="minorHAnsi" w:hAnsiTheme="minorHAnsi"/>
        </w:rPr>
        <w:t>300</w:t>
      </w:r>
      <w:r w:rsidRPr="002853C1">
        <w:rPr>
          <w:rFonts w:asciiTheme="minorHAnsi" w:hAnsiTheme="minorHAnsi"/>
        </w:rPr>
        <w:t xml:space="preserve"> hl vina godišnje</w:t>
      </w:r>
      <w:r>
        <w:rPr>
          <w:rFonts w:asciiTheme="minorHAnsi" w:hAnsiTheme="minorHAnsi"/>
        </w:rPr>
        <w:t xml:space="preserve"> i ukoliko je upisan u </w:t>
      </w:r>
      <w:r w:rsidR="00E9135D">
        <w:rPr>
          <w:rFonts w:asciiTheme="minorHAnsi" w:hAnsiTheme="minorHAnsi"/>
        </w:rPr>
        <w:t>vinogradarski re</w:t>
      </w:r>
      <w:r w:rsidRPr="00727DC7">
        <w:rPr>
          <w:rFonts w:asciiTheme="minorHAnsi" w:hAnsiTheme="minorHAnsi"/>
        </w:rPr>
        <w:t>gistar</w:t>
      </w:r>
      <w:r w:rsidR="00E9135D">
        <w:rPr>
          <w:rFonts w:asciiTheme="minorHAnsi" w:hAnsiTheme="minorHAnsi"/>
          <w:color w:val="000000"/>
        </w:rPr>
        <w:t>(u daljem tekstu: Registar)</w:t>
      </w:r>
      <w:r w:rsidRPr="002853C1">
        <w:rPr>
          <w:rFonts w:asciiTheme="minorHAnsi" w:hAnsiTheme="minorHAnsi"/>
        </w:rPr>
        <w:t>.</w:t>
      </w:r>
    </w:p>
    <w:p w:rsidR="00C57DBA" w:rsidRDefault="00E9135D" w:rsidP="00B4372A">
      <w:pPr>
        <w:autoSpaceDE w:val="0"/>
        <w:autoSpaceDN w:val="0"/>
        <w:adjustRightInd w:val="0"/>
        <w:ind w:firstLine="720"/>
        <w:jc w:val="both"/>
        <w:rPr>
          <w:rFonts w:asciiTheme="minorHAnsi" w:hAnsiTheme="minorHAnsi"/>
        </w:rPr>
      </w:pPr>
      <w:r>
        <w:rPr>
          <w:rFonts w:asciiTheme="minorHAnsi" w:hAnsiTheme="minorHAnsi"/>
          <w:color w:val="000000"/>
        </w:rPr>
        <w:t>U R</w:t>
      </w:r>
      <w:r w:rsidR="006847C9">
        <w:rPr>
          <w:rFonts w:asciiTheme="minorHAnsi" w:hAnsiTheme="minorHAnsi"/>
          <w:color w:val="000000"/>
        </w:rPr>
        <w:t xml:space="preserve">egistar </w:t>
      </w:r>
      <w:r>
        <w:rPr>
          <w:rFonts w:asciiTheme="minorHAnsi" w:hAnsiTheme="minorHAnsi"/>
          <w:color w:val="000000"/>
        </w:rPr>
        <w:t xml:space="preserve">se upisuju </w:t>
      </w:r>
      <w:r w:rsidR="006847C9" w:rsidRPr="009C1C77">
        <w:rPr>
          <w:rFonts w:asciiTheme="minorHAnsi" w:hAnsiTheme="minorHAnsi"/>
          <w:color w:val="000000"/>
        </w:rPr>
        <w:t>proizvođač</w:t>
      </w:r>
      <w:r>
        <w:rPr>
          <w:rFonts w:asciiTheme="minorHAnsi" w:hAnsiTheme="minorHAnsi"/>
          <w:color w:val="000000"/>
        </w:rPr>
        <w:t>i</w:t>
      </w:r>
      <w:r w:rsidR="006847C9" w:rsidRPr="009C1C77">
        <w:rPr>
          <w:rFonts w:asciiTheme="minorHAnsi" w:hAnsiTheme="minorHAnsi"/>
          <w:color w:val="000000"/>
        </w:rPr>
        <w:t xml:space="preserve"> grožđa</w:t>
      </w:r>
      <w:r w:rsidR="006847C9" w:rsidRPr="009C1C77">
        <w:rPr>
          <w:rFonts w:asciiTheme="minorHAnsi" w:hAnsiTheme="minorHAnsi"/>
        </w:rPr>
        <w:t>namijenjenog za proizvodnju vina</w:t>
      </w:r>
      <w:r w:rsidR="00C57DBA" w:rsidRPr="009C1C77">
        <w:rPr>
          <w:rFonts w:asciiTheme="minorHAnsi" w:hAnsiTheme="minorHAnsi"/>
        </w:rPr>
        <w:t>koji grožđe proizvod</w:t>
      </w:r>
      <w:r w:rsidR="00C57DBA">
        <w:rPr>
          <w:rFonts w:asciiTheme="minorHAnsi" w:hAnsiTheme="minorHAnsi"/>
        </w:rPr>
        <w:t>e</w:t>
      </w:r>
      <w:r w:rsidR="00C57DBA" w:rsidRPr="009C1C77">
        <w:rPr>
          <w:rFonts w:asciiTheme="minorHAnsi" w:hAnsiTheme="minorHAnsi"/>
        </w:rPr>
        <w:t xml:space="preserve"> na površini većoj od 0,05 ha vinograda ili gaj</w:t>
      </w:r>
      <w:r w:rsidR="00C57DBA">
        <w:rPr>
          <w:rFonts w:asciiTheme="minorHAnsi" w:hAnsiTheme="minorHAnsi"/>
        </w:rPr>
        <w:t>e</w:t>
      </w:r>
      <w:r w:rsidR="00C57DBA" w:rsidRPr="009C1C77">
        <w:rPr>
          <w:rFonts w:asciiTheme="minorHAnsi" w:hAnsiTheme="minorHAnsi"/>
        </w:rPr>
        <w:t xml:space="preserve"> više od 200 čokota</w:t>
      </w:r>
      <w:r w:rsidR="00B4372A">
        <w:rPr>
          <w:rFonts w:asciiTheme="minorHAnsi" w:hAnsiTheme="minorHAnsi"/>
        </w:rPr>
        <w:t>, proizvođač vina</w:t>
      </w:r>
      <w:r>
        <w:rPr>
          <w:rFonts w:asciiTheme="minorHAnsi" w:hAnsiTheme="minorHAnsi"/>
        </w:rPr>
        <w:t xml:space="preserve">i pravna ili fizička </w:t>
      </w:r>
      <w:r w:rsidR="006847C9" w:rsidRPr="009C1C77">
        <w:rPr>
          <w:rFonts w:asciiTheme="minorHAnsi" w:hAnsiTheme="minorHAnsi"/>
        </w:rPr>
        <w:t>lica koja se bave flaširanjem i prometom vina u rinfuzi</w:t>
      </w:r>
      <w:r w:rsidR="00C57DBA">
        <w:rPr>
          <w:rFonts w:asciiTheme="minorHAnsi" w:hAnsiTheme="minorHAnsi"/>
        </w:rPr>
        <w:t>.</w:t>
      </w:r>
    </w:p>
    <w:p w:rsidR="00E9135D" w:rsidRDefault="00C57DBA" w:rsidP="00B4372A">
      <w:pPr>
        <w:autoSpaceDE w:val="0"/>
        <w:autoSpaceDN w:val="0"/>
        <w:adjustRightInd w:val="0"/>
        <w:ind w:firstLine="720"/>
        <w:jc w:val="both"/>
        <w:rPr>
          <w:rFonts w:asciiTheme="minorHAnsi" w:hAnsiTheme="minorHAnsi"/>
        </w:rPr>
      </w:pPr>
      <w:r>
        <w:rPr>
          <w:rFonts w:asciiTheme="minorHAnsi" w:hAnsiTheme="minorHAnsi"/>
        </w:rPr>
        <w:t xml:space="preserve">U Registar se upisuju </w:t>
      </w:r>
      <w:r w:rsidR="00E9135D">
        <w:rPr>
          <w:rFonts w:asciiTheme="minorHAnsi" w:hAnsiTheme="minorHAnsi"/>
        </w:rPr>
        <w:t>i drugi</w:t>
      </w:r>
      <w:r w:rsidR="00E9135D" w:rsidRPr="009C1C77">
        <w:rPr>
          <w:rFonts w:asciiTheme="minorHAnsi" w:hAnsiTheme="minorHAnsi"/>
        </w:rPr>
        <w:t>proizvođač</w:t>
      </w:r>
      <w:r w:rsidR="00E9135D">
        <w:rPr>
          <w:rFonts w:asciiTheme="minorHAnsi" w:hAnsiTheme="minorHAnsi"/>
        </w:rPr>
        <w:t>i</w:t>
      </w:r>
      <w:r w:rsidR="00E9135D" w:rsidRPr="009C1C77">
        <w:rPr>
          <w:rFonts w:asciiTheme="minorHAnsi" w:hAnsiTheme="minorHAnsi"/>
        </w:rPr>
        <w:t xml:space="preserve"> grožđa </w:t>
      </w:r>
      <w:r>
        <w:rPr>
          <w:rFonts w:asciiTheme="minorHAnsi" w:hAnsiTheme="minorHAnsi"/>
        </w:rPr>
        <w:t>i vina bez obzira na obim proizvodnje</w:t>
      </w:r>
      <w:r w:rsidR="00E9135D" w:rsidRPr="009C1C77">
        <w:rPr>
          <w:rFonts w:asciiTheme="minorHAnsi" w:hAnsiTheme="minorHAnsi"/>
        </w:rPr>
        <w:t xml:space="preserve">ukoliko </w:t>
      </w:r>
      <w:r w:rsidR="00E9135D">
        <w:rPr>
          <w:rFonts w:asciiTheme="minorHAnsi" w:hAnsiTheme="minorHAnsi"/>
        </w:rPr>
        <w:t>je grožđe i vino namijenjeno</w:t>
      </w:r>
      <w:r w:rsidR="00E9135D" w:rsidRPr="009C1C77">
        <w:rPr>
          <w:rFonts w:asciiTheme="minorHAnsi" w:hAnsiTheme="minorHAnsi"/>
        </w:rPr>
        <w:t xml:space="preserve"> tržištu</w:t>
      </w:r>
      <w:r w:rsidR="00E9135D">
        <w:rPr>
          <w:rFonts w:asciiTheme="minorHAnsi" w:hAnsiTheme="minorHAnsi"/>
        </w:rPr>
        <w:t xml:space="preserve">. </w:t>
      </w:r>
    </w:p>
    <w:p w:rsidR="006847C9" w:rsidRDefault="00E9135D" w:rsidP="00B4372A">
      <w:pPr>
        <w:autoSpaceDE w:val="0"/>
        <w:autoSpaceDN w:val="0"/>
        <w:adjustRightInd w:val="0"/>
        <w:ind w:firstLine="720"/>
        <w:jc w:val="both"/>
        <w:rPr>
          <w:rFonts w:asciiTheme="minorHAnsi" w:hAnsiTheme="minorHAnsi"/>
        </w:rPr>
      </w:pPr>
      <w:r>
        <w:rPr>
          <w:rFonts w:asciiTheme="minorHAnsi" w:hAnsiTheme="minorHAnsi"/>
        </w:rPr>
        <w:t>Upis u Registar vrši se na osnovu podnijetog zahtjeva za upis u Registar (u daljem tekstu: zahtjev).</w:t>
      </w:r>
    </w:p>
    <w:p w:rsidR="003233C2" w:rsidRPr="00D47D10" w:rsidRDefault="003233C2" w:rsidP="001457ED">
      <w:pPr>
        <w:autoSpaceDE w:val="0"/>
        <w:autoSpaceDN w:val="0"/>
        <w:adjustRightInd w:val="0"/>
        <w:ind w:firstLine="709"/>
        <w:jc w:val="both"/>
        <w:rPr>
          <w:rFonts w:asciiTheme="minorHAnsi" w:hAnsiTheme="minorHAnsi"/>
        </w:rPr>
      </w:pPr>
      <w:r w:rsidRPr="00D47D10">
        <w:rPr>
          <w:rFonts w:asciiTheme="minorHAnsi" w:hAnsiTheme="minorHAnsi"/>
        </w:rPr>
        <w:t>Zahtjev sadrži podatke o:</w:t>
      </w:r>
    </w:p>
    <w:p w:rsidR="003233C2" w:rsidRPr="00D47D10" w:rsidRDefault="003233C2" w:rsidP="008F682C">
      <w:pPr>
        <w:pStyle w:val="ListParagraph"/>
        <w:numPr>
          <w:ilvl w:val="0"/>
          <w:numId w:val="2"/>
        </w:numPr>
        <w:autoSpaceDE w:val="0"/>
        <w:autoSpaceDN w:val="0"/>
        <w:adjustRightInd w:val="0"/>
        <w:jc w:val="both"/>
        <w:rPr>
          <w:rFonts w:asciiTheme="minorHAnsi" w:hAnsiTheme="minorHAnsi"/>
          <w:sz w:val="24"/>
          <w:szCs w:val="24"/>
        </w:rPr>
      </w:pPr>
      <w:r w:rsidRPr="00D47D10">
        <w:rPr>
          <w:rFonts w:asciiTheme="minorHAnsi" w:hAnsiTheme="minorHAnsi"/>
        </w:rPr>
        <w:t>podnosioc</w:t>
      </w:r>
      <w:r w:rsidR="00B4372A" w:rsidRPr="00D47D10">
        <w:rPr>
          <w:rFonts w:asciiTheme="minorHAnsi" w:hAnsiTheme="minorHAnsi"/>
        </w:rPr>
        <w:t>u</w:t>
      </w:r>
      <w:r w:rsidRPr="00D47D10">
        <w:rPr>
          <w:rFonts w:asciiTheme="minorHAnsi" w:hAnsiTheme="minorHAnsi"/>
        </w:rPr>
        <w:t xml:space="preserve"> zahtjeva (naziv i sjedište, odnosno ime i adresa);</w:t>
      </w:r>
    </w:p>
    <w:p w:rsidR="003233C2" w:rsidRPr="00D47D10" w:rsidRDefault="003233C2" w:rsidP="008F682C">
      <w:pPr>
        <w:pStyle w:val="ListParagraph"/>
        <w:numPr>
          <w:ilvl w:val="0"/>
          <w:numId w:val="2"/>
        </w:numPr>
        <w:autoSpaceDE w:val="0"/>
        <w:autoSpaceDN w:val="0"/>
        <w:adjustRightInd w:val="0"/>
        <w:jc w:val="both"/>
        <w:rPr>
          <w:rFonts w:asciiTheme="minorHAnsi" w:hAnsiTheme="minorHAnsi"/>
          <w:sz w:val="24"/>
          <w:szCs w:val="24"/>
        </w:rPr>
      </w:pPr>
      <w:r w:rsidRPr="00D47D10">
        <w:rPr>
          <w:rFonts w:asciiTheme="minorHAnsi" w:hAnsiTheme="minorHAnsi"/>
          <w:sz w:val="24"/>
          <w:szCs w:val="24"/>
        </w:rPr>
        <w:t>lokaciji vinograda (katastarske parcele i po</w:t>
      </w:r>
      <w:r w:rsidRPr="00D47D10">
        <w:rPr>
          <w:rFonts w:asciiTheme="minorHAnsi" w:hAnsiTheme="minorHAnsi" w:cs="EUAlbertina"/>
          <w:sz w:val="24"/>
          <w:szCs w:val="24"/>
        </w:rPr>
        <w:t xml:space="preserve"> mogućnosti prostorne ortofotosnimke)</w:t>
      </w:r>
      <w:r w:rsidRPr="00D47D10">
        <w:rPr>
          <w:rFonts w:asciiTheme="minorHAnsi" w:hAnsiTheme="minorHAnsi"/>
          <w:sz w:val="24"/>
          <w:szCs w:val="24"/>
        </w:rPr>
        <w:t>;</w:t>
      </w:r>
    </w:p>
    <w:p w:rsidR="003233C2" w:rsidRPr="00D47D10" w:rsidRDefault="003233C2" w:rsidP="008F682C">
      <w:pPr>
        <w:pStyle w:val="ListParagraph"/>
        <w:numPr>
          <w:ilvl w:val="0"/>
          <w:numId w:val="2"/>
        </w:numPr>
        <w:autoSpaceDE w:val="0"/>
        <w:autoSpaceDN w:val="0"/>
        <w:adjustRightInd w:val="0"/>
        <w:jc w:val="both"/>
        <w:rPr>
          <w:rFonts w:asciiTheme="minorHAnsi" w:hAnsiTheme="minorHAnsi"/>
          <w:sz w:val="24"/>
          <w:szCs w:val="24"/>
        </w:rPr>
      </w:pPr>
      <w:r w:rsidRPr="00D47D10">
        <w:rPr>
          <w:rFonts w:asciiTheme="minorHAnsi" w:hAnsiTheme="minorHAnsi"/>
          <w:sz w:val="24"/>
          <w:szCs w:val="24"/>
        </w:rPr>
        <w:t xml:space="preserve">površini vinograda (odvojeno za sorte za proizvodnju vina sa </w:t>
      </w:r>
      <w:r w:rsidR="000D41F1">
        <w:rPr>
          <w:rFonts w:asciiTheme="minorHAnsi" w:hAnsiTheme="minorHAnsi"/>
          <w:sz w:val="24"/>
          <w:szCs w:val="24"/>
        </w:rPr>
        <w:t>oznakom porijekla, vina sa oznakom geografskog porijekla</w:t>
      </w:r>
      <w:r w:rsidRPr="00D47D10">
        <w:rPr>
          <w:rFonts w:asciiTheme="minorHAnsi" w:hAnsiTheme="minorHAnsi"/>
          <w:sz w:val="24"/>
          <w:szCs w:val="24"/>
        </w:rPr>
        <w:t xml:space="preserve"> ili </w:t>
      </w:r>
      <w:r w:rsidR="000D41F1">
        <w:rPr>
          <w:rFonts w:asciiTheme="minorHAnsi" w:hAnsiTheme="minorHAnsi"/>
          <w:sz w:val="24"/>
          <w:szCs w:val="24"/>
        </w:rPr>
        <w:t>vina</w:t>
      </w:r>
      <w:r w:rsidRPr="00D47D10">
        <w:rPr>
          <w:rFonts w:asciiTheme="minorHAnsi" w:hAnsiTheme="minorHAnsi"/>
          <w:sz w:val="24"/>
          <w:szCs w:val="24"/>
        </w:rPr>
        <w:t xml:space="preserve"> bez </w:t>
      </w:r>
      <w:r w:rsidR="000D41F1">
        <w:rPr>
          <w:rFonts w:asciiTheme="minorHAnsi" w:hAnsiTheme="minorHAnsi"/>
          <w:sz w:val="24"/>
          <w:szCs w:val="24"/>
        </w:rPr>
        <w:t>oznake porijekla</w:t>
      </w:r>
      <w:r w:rsidRPr="00D47D10">
        <w:rPr>
          <w:rFonts w:asciiTheme="minorHAnsi" w:hAnsiTheme="minorHAnsi"/>
          <w:sz w:val="24"/>
          <w:szCs w:val="24"/>
        </w:rPr>
        <w:t>/</w:t>
      </w:r>
      <w:r w:rsidR="000D41F1">
        <w:rPr>
          <w:rFonts w:asciiTheme="minorHAnsi" w:hAnsiTheme="minorHAnsi"/>
          <w:sz w:val="24"/>
          <w:szCs w:val="24"/>
        </w:rPr>
        <w:t>oznake geografskog porijekla</w:t>
      </w:r>
      <w:r w:rsidRPr="00D47D10">
        <w:rPr>
          <w:rFonts w:asciiTheme="minorHAnsi" w:hAnsiTheme="minorHAnsi"/>
          <w:sz w:val="24"/>
          <w:szCs w:val="24"/>
        </w:rPr>
        <w:t>) ;</w:t>
      </w:r>
    </w:p>
    <w:p w:rsidR="003233C2" w:rsidRPr="00D47D10" w:rsidRDefault="003233C2" w:rsidP="008F682C">
      <w:pPr>
        <w:pStyle w:val="ListParagraph"/>
        <w:numPr>
          <w:ilvl w:val="0"/>
          <w:numId w:val="2"/>
        </w:numPr>
        <w:autoSpaceDE w:val="0"/>
        <w:autoSpaceDN w:val="0"/>
        <w:adjustRightInd w:val="0"/>
        <w:jc w:val="both"/>
        <w:rPr>
          <w:rFonts w:asciiTheme="minorHAnsi" w:hAnsiTheme="minorHAnsi"/>
          <w:sz w:val="24"/>
          <w:szCs w:val="24"/>
        </w:rPr>
      </w:pPr>
      <w:r w:rsidRPr="00D47D10">
        <w:rPr>
          <w:rFonts w:asciiTheme="minorHAnsi" w:hAnsiTheme="minorHAnsi"/>
          <w:sz w:val="24"/>
          <w:szCs w:val="24"/>
        </w:rPr>
        <w:t>karakteristikama vinove loze zasađene u vinogradu (godina sadnje, i dr.);</w:t>
      </w:r>
    </w:p>
    <w:p w:rsidR="003233C2" w:rsidRPr="00D47D10" w:rsidRDefault="003233C2" w:rsidP="008F682C">
      <w:pPr>
        <w:pStyle w:val="ListParagraph"/>
        <w:numPr>
          <w:ilvl w:val="0"/>
          <w:numId w:val="2"/>
        </w:numPr>
        <w:autoSpaceDE w:val="0"/>
        <w:autoSpaceDN w:val="0"/>
        <w:adjustRightInd w:val="0"/>
        <w:spacing w:after="0"/>
        <w:jc w:val="both"/>
        <w:rPr>
          <w:rFonts w:asciiTheme="minorHAnsi" w:hAnsiTheme="minorHAnsi"/>
          <w:b/>
        </w:rPr>
      </w:pPr>
      <w:r w:rsidRPr="00D47D10">
        <w:rPr>
          <w:rFonts w:asciiTheme="minorHAnsi" w:hAnsiTheme="minorHAnsi"/>
        </w:rPr>
        <w:t xml:space="preserve">objektu za proizvodnju vina (u daljem tekstu: vinarija) (opis </w:t>
      </w:r>
      <w:r w:rsidR="001957C6" w:rsidRPr="00D47D10">
        <w:rPr>
          <w:rFonts w:asciiTheme="minorHAnsi" w:hAnsiTheme="minorHAnsi"/>
        </w:rPr>
        <w:t xml:space="preserve">vinarije sa opremom: </w:t>
      </w:r>
      <w:r w:rsidRPr="00D47D10">
        <w:rPr>
          <w:rFonts w:asciiTheme="minorHAnsi" w:hAnsiTheme="minorHAnsi"/>
        </w:rPr>
        <w:t>kapacitet burad</w:t>
      </w:r>
      <w:r w:rsidR="001957C6" w:rsidRPr="00D47D10">
        <w:rPr>
          <w:rFonts w:asciiTheme="minorHAnsi" w:hAnsiTheme="minorHAnsi"/>
        </w:rPr>
        <w:t>i</w:t>
      </w:r>
      <w:r w:rsidRPr="00D47D10">
        <w:rPr>
          <w:rFonts w:asciiTheme="minorHAnsi" w:hAnsiTheme="minorHAnsi"/>
        </w:rPr>
        <w:t xml:space="preserve"> i drugi</w:t>
      </w:r>
      <w:r w:rsidR="001957C6" w:rsidRPr="00D47D10">
        <w:rPr>
          <w:rFonts w:asciiTheme="minorHAnsi" w:hAnsiTheme="minorHAnsi"/>
        </w:rPr>
        <w:t xml:space="preserve">h </w:t>
      </w:r>
      <w:r w:rsidRPr="00D47D10">
        <w:rPr>
          <w:rFonts w:asciiTheme="minorHAnsi" w:hAnsiTheme="minorHAnsi"/>
        </w:rPr>
        <w:t xml:space="preserve"> sudov</w:t>
      </w:r>
      <w:r w:rsidR="001957C6" w:rsidRPr="00D47D10">
        <w:rPr>
          <w:rFonts w:asciiTheme="minorHAnsi" w:hAnsiTheme="minorHAnsi"/>
        </w:rPr>
        <w:t xml:space="preserve">a i ostale </w:t>
      </w:r>
      <w:r w:rsidRPr="00D47D10">
        <w:rPr>
          <w:rFonts w:asciiTheme="minorHAnsi" w:hAnsiTheme="minorHAnsi"/>
        </w:rPr>
        <w:t>oprem</w:t>
      </w:r>
      <w:r w:rsidR="001957C6" w:rsidRPr="00D47D10">
        <w:rPr>
          <w:rFonts w:asciiTheme="minorHAnsi" w:hAnsiTheme="minorHAnsi"/>
        </w:rPr>
        <w:t>e).</w:t>
      </w:r>
    </w:p>
    <w:p w:rsidR="001957C6" w:rsidRPr="00D47D10" w:rsidRDefault="001957C6" w:rsidP="001457ED">
      <w:pPr>
        <w:pStyle w:val="CM11"/>
        <w:ind w:firstLine="709"/>
        <w:jc w:val="both"/>
        <w:rPr>
          <w:rFonts w:asciiTheme="minorHAnsi" w:hAnsiTheme="minorHAnsi"/>
        </w:rPr>
      </w:pPr>
      <w:r w:rsidRPr="00D47D10">
        <w:rPr>
          <w:rFonts w:asciiTheme="minorHAnsi" w:hAnsiTheme="minorHAnsi"/>
        </w:rPr>
        <w:t>Registar vodi Ministarstvo.</w:t>
      </w:r>
    </w:p>
    <w:p w:rsidR="00D47D10" w:rsidRPr="00D47D10" w:rsidRDefault="00D47D10" w:rsidP="001457ED">
      <w:pPr>
        <w:ind w:firstLine="709"/>
      </w:pPr>
      <w:r w:rsidRPr="00D47D10">
        <w:t>Proizvođač je dužan da o svakoj promjeni podataka upisanih u Registar, obavijesti Ministarstvo u roku od deset dana od dana nastanka promjena.</w:t>
      </w:r>
    </w:p>
    <w:p w:rsidR="002564E1" w:rsidRPr="00D47D10" w:rsidRDefault="005C215A" w:rsidP="001457ED">
      <w:pPr>
        <w:pStyle w:val="Normal1"/>
        <w:spacing w:before="0"/>
        <w:ind w:firstLine="709"/>
        <w:rPr>
          <w:rFonts w:asciiTheme="minorHAnsi" w:hAnsiTheme="minorHAnsi"/>
        </w:rPr>
      </w:pPr>
      <w:r w:rsidRPr="00D47D10">
        <w:rPr>
          <w:rFonts w:asciiTheme="minorHAnsi" w:hAnsiTheme="minorHAnsi"/>
        </w:rPr>
        <w:t>P</w:t>
      </w:r>
      <w:r w:rsidR="002564E1" w:rsidRPr="00D47D10">
        <w:rPr>
          <w:rFonts w:asciiTheme="minorHAnsi" w:hAnsiTheme="minorHAnsi"/>
        </w:rPr>
        <w:t>rovjera podataka upisanih u Registar vrši se svake pete godine, radi provjere da li strukturno stanje vinograda odgovara stvarnom stanju.</w:t>
      </w:r>
    </w:p>
    <w:p w:rsidR="001957C6" w:rsidRPr="00D47D10" w:rsidRDefault="001957C6" w:rsidP="001457ED">
      <w:pPr>
        <w:ind w:firstLine="709"/>
      </w:pPr>
      <w:r w:rsidRPr="00D47D10">
        <w:t>Bliži sadržaj i način vođenja Registra propisuje Ministarstvo.</w:t>
      </w:r>
    </w:p>
    <w:p w:rsidR="00AE3B48" w:rsidRPr="009C1C77" w:rsidRDefault="00AE3B48" w:rsidP="00AE3B48">
      <w:pPr>
        <w:pStyle w:val="CM11"/>
        <w:jc w:val="center"/>
        <w:rPr>
          <w:rFonts w:asciiTheme="minorHAnsi" w:hAnsiTheme="minorHAnsi"/>
          <w:b/>
          <w:color w:val="000000"/>
        </w:rPr>
      </w:pPr>
    </w:p>
    <w:p w:rsidR="001C46EF" w:rsidRPr="009C1C77" w:rsidRDefault="00B4372A" w:rsidP="001C46EF">
      <w:pPr>
        <w:autoSpaceDE w:val="0"/>
        <w:autoSpaceDN w:val="0"/>
        <w:adjustRightInd w:val="0"/>
        <w:jc w:val="center"/>
        <w:rPr>
          <w:rFonts w:asciiTheme="minorHAnsi" w:hAnsiTheme="minorHAnsi"/>
          <w:b/>
          <w:color w:val="000000"/>
        </w:rPr>
      </w:pPr>
      <w:r>
        <w:rPr>
          <w:rFonts w:asciiTheme="minorHAnsi" w:hAnsiTheme="minorHAnsi"/>
          <w:b/>
          <w:color w:val="000000"/>
        </w:rPr>
        <w:t>Evidencija</w:t>
      </w:r>
    </w:p>
    <w:p w:rsidR="000B4FBD" w:rsidRPr="00B4372A" w:rsidRDefault="00AE3B48" w:rsidP="00B4372A">
      <w:pPr>
        <w:pStyle w:val="CM11"/>
        <w:jc w:val="center"/>
        <w:rPr>
          <w:rFonts w:asciiTheme="minorHAnsi" w:hAnsiTheme="minorHAnsi"/>
          <w:color w:val="00B050"/>
        </w:rPr>
      </w:pPr>
      <w:r w:rsidRPr="009C1C77">
        <w:rPr>
          <w:rFonts w:asciiTheme="minorHAnsi" w:hAnsiTheme="minorHAnsi"/>
          <w:b/>
          <w:color w:val="000000"/>
        </w:rPr>
        <w:t xml:space="preserve">Član </w:t>
      </w:r>
      <w:r w:rsidR="00E172E5">
        <w:rPr>
          <w:rFonts w:asciiTheme="minorHAnsi" w:hAnsiTheme="minorHAnsi"/>
          <w:b/>
          <w:color w:val="000000"/>
        </w:rPr>
        <w:t>28</w:t>
      </w:r>
    </w:p>
    <w:p w:rsidR="00392289" w:rsidRPr="009C1C77" w:rsidRDefault="00392289" w:rsidP="00B4372A">
      <w:pPr>
        <w:autoSpaceDE w:val="0"/>
        <w:autoSpaceDN w:val="0"/>
        <w:adjustRightInd w:val="0"/>
        <w:ind w:firstLine="720"/>
        <w:jc w:val="both"/>
        <w:rPr>
          <w:rFonts w:asciiTheme="minorHAnsi" w:hAnsiTheme="minorHAnsi"/>
        </w:rPr>
      </w:pPr>
      <w:r w:rsidRPr="009C1C77">
        <w:rPr>
          <w:rFonts w:asciiTheme="minorHAnsi" w:hAnsiTheme="minorHAnsi"/>
        </w:rPr>
        <w:t>Pr</w:t>
      </w:r>
      <w:r w:rsidR="000B4FBD">
        <w:rPr>
          <w:rFonts w:asciiTheme="minorHAnsi" w:hAnsiTheme="minorHAnsi"/>
        </w:rPr>
        <w:t xml:space="preserve">oizvođač koji je upisan u Registardužan je da </w:t>
      </w:r>
      <w:r w:rsidRPr="009C1C77">
        <w:rPr>
          <w:rFonts w:asciiTheme="minorHAnsi" w:hAnsiTheme="minorHAnsi"/>
        </w:rPr>
        <w:t xml:space="preserve">vodi </w:t>
      </w:r>
      <w:r w:rsidR="00687F85" w:rsidRPr="009C1C77">
        <w:rPr>
          <w:rFonts w:asciiTheme="minorHAnsi" w:hAnsiTheme="minorHAnsi"/>
        </w:rPr>
        <w:t xml:space="preserve">evidenciju </w:t>
      </w:r>
      <w:r w:rsidR="000B4FBD">
        <w:rPr>
          <w:rFonts w:asciiTheme="minorHAnsi" w:hAnsiTheme="minorHAnsi"/>
        </w:rPr>
        <w:t xml:space="preserve">o berbi, proizvodnji vina i o zalihama </w:t>
      </w:r>
      <w:r w:rsidR="00687F85" w:rsidRPr="009C1C77">
        <w:rPr>
          <w:rFonts w:asciiTheme="minorHAnsi" w:hAnsiTheme="minorHAnsi"/>
        </w:rPr>
        <w:t>(u daljem tekstu: evidencija)</w:t>
      </w:r>
      <w:r w:rsidRPr="009C1C77">
        <w:rPr>
          <w:rFonts w:asciiTheme="minorHAnsi" w:hAnsiTheme="minorHAnsi"/>
        </w:rPr>
        <w:t>.</w:t>
      </w:r>
    </w:p>
    <w:p w:rsidR="00B12B81" w:rsidRPr="009C1C77" w:rsidRDefault="000B4FBD" w:rsidP="00B4372A">
      <w:pPr>
        <w:autoSpaceDE w:val="0"/>
        <w:autoSpaceDN w:val="0"/>
        <w:adjustRightInd w:val="0"/>
        <w:ind w:firstLine="720"/>
        <w:jc w:val="both"/>
        <w:rPr>
          <w:rFonts w:asciiTheme="minorHAnsi" w:hAnsiTheme="minorHAnsi"/>
        </w:rPr>
      </w:pPr>
      <w:r>
        <w:rPr>
          <w:rFonts w:asciiTheme="minorHAnsi" w:hAnsiTheme="minorHAnsi"/>
        </w:rPr>
        <w:t xml:space="preserve">Evidenciju </w:t>
      </w:r>
      <w:r w:rsidR="00DB4DB4" w:rsidRPr="009C1C77">
        <w:rPr>
          <w:rFonts w:asciiTheme="minorHAnsi" w:hAnsiTheme="minorHAnsi"/>
        </w:rPr>
        <w:t>n</w:t>
      </w:r>
      <w:r w:rsidR="00B12B81" w:rsidRPr="009C1C77">
        <w:rPr>
          <w:rFonts w:asciiTheme="minorHAnsi" w:hAnsiTheme="minorHAnsi"/>
        </w:rPr>
        <w:t xml:space="preserve">ijesu </w:t>
      </w:r>
      <w:r>
        <w:rPr>
          <w:rFonts w:asciiTheme="minorHAnsi" w:hAnsiTheme="minorHAnsi"/>
        </w:rPr>
        <w:t xml:space="preserve">dužni da vode privredna društva i preduzetnici </w:t>
      </w:r>
      <w:r w:rsidR="00B12B81" w:rsidRPr="009C1C77">
        <w:rPr>
          <w:rFonts w:asciiTheme="minorHAnsi" w:hAnsiTheme="minorHAnsi"/>
        </w:rPr>
        <w:t>koji</w:t>
      </w:r>
      <w:r>
        <w:rPr>
          <w:rFonts w:asciiTheme="minorHAnsi" w:hAnsiTheme="minorHAnsi"/>
        </w:rPr>
        <w:t xml:space="preserve"> se bave</w:t>
      </w:r>
      <w:r w:rsidR="00B12B81" w:rsidRPr="009C1C77">
        <w:rPr>
          <w:rFonts w:asciiTheme="minorHAnsi" w:hAnsiTheme="minorHAnsi"/>
        </w:rPr>
        <w:t xml:space="preserve"> prodaj</w:t>
      </w:r>
      <w:r>
        <w:rPr>
          <w:rFonts w:asciiTheme="minorHAnsi" w:hAnsiTheme="minorHAnsi"/>
        </w:rPr>
        <w:t>om</w:t>
      </w:r>
      <w:r w:rsidR="0043596A">
        <w:rPr>
          <w:rFonts w:asciiTheme="minorHAnsi" w:hAnsiTheme="minorHAnsi"/>
        </w:rPr>
        <w:t xml:space="preserve">grožđa i vina </w:t>
      </w:r>
      <w:r w:rsidR="00B12B81" w:rsidRPr="009C1C77">
        <w:rPr>
          <w:rFonts w:asciiTheme="minorHAnsi" w:hAnsiTheme="minorHAnsi"/>
        </w:rPr>
        <w:t>na malo (</w:t>
      </w:r>
      <w:r>
        <w:rPr>
          <w:rFonts w:asciiTheme="minorHAnsi" w:hAnsiTheme="minorHAnsi"/>
        </w:rPr>
        <w:t xml:space="preserve">maloprodajni objekti, </w:t>
      </w:r>
      <w:r w:rsidR="00B12B81" w:rsidRPr="009C1C77">
        <w:rPr>
          <w:rFonts w:asciiTheme="minorHAnsi" w:hAnsiTheme="minorHAnsi"/>
        </w:rPr>
        <w:t xml:space="preserve">supermarketi) i ugostiteljski objekti, ali </w:t>
      </w:r>
      <w:r>
        <w:rPr>
          <w:rFonts w:asciiTheme="minorHAnsi" w:hAnsiTheme="minorHAnsi"/>
        </w:rPr>
        <w:t>su dužni da imaju</w:t>
      </w:r>
      <w:r w:rsidR="00B12B81" w:rsidRPr="009C1C77">
        <w:rPr>
          <w:rFonts w:asciiTheme="minorHAnsi" w:hAnsiTheme="minorHAnsi"/>
        </w:rPr>
        <w:t xml:space="preserve"> dokument o porijeklu </w:t>
      </w:r>
      <w:r w:rsidR="0043596A">
        <w:rPr>
          <w:rFonts w:asciiTheme="minorHAnsi" w:hAnsiTheme="minorHAnsi"/>
        </w:rPr>
        <w:t xml:space="preserve">tih </w:t>
      </w:r>
      <w:r w:rsidR="008368EC" w:rsidRPr="009C1C77">
        <w:rPr>
          <w:rFonts w:asciiTheme="minorHAnsi" w:hAnsiTheme="minorHAnsi"/>
        </w:rPr>
        <w:t>proizvoda</w:t>
      </w:r>
      <w:r w:rsidR="00B12B81" w:rsidRPr="009C1C77">
        <w:rPr>
          <w:rFonts w:asciiTheme="minorHAnsi" w:hAnsiTheme="minorHAnsi"/>
        </w:rPr>
        <w:t xml:space="preserve">. </w:t>
      </w:r>
    </w:p>
    <w:p w:rsidR="00A942F0" w:rsidRPr="009C1C77" w:rsidRDefault="0071274C" w:rsidP="00360F45">
      <w:pPr>
        <w:autoSpaceDE w:val="0"/>
        <w:autoSpaceDN w:val="0"/>
        <w:adjustRightInd w:val="0"/>
        <w:jc w:val="both"/>
        <w:rPr>
          <w:rFonts w:asciiTheme="minorHAnsi" w:hAnsiTheme="minorHAnsi"/>
        </w:rPr>
      </w:pPr>
      <w:r>
        <w:rPr>
          <w:rFonts w:asciiTheme="minorHAnsi" w:hAnsiTheme="minorHAnsi"/>
        </w:rPr>
        <w:t>E</w:t>
      </w:r>
      <w:r w:rsidR="00A361E5" w:rsidRPr="009C1C77">
        <w:rPr>
          <w:rFonts w:asciiTheme="minorHAnsi" w:hAnsiTheme="minorHAnsi"/>
        </w:rPr>
        <w:t>videncij</w:t>
      </w:r>
      <w:r>
        <w:rPr>
          <w:rFonts w:asciiTheme="minorHAnsi" w:hAnsiTheme="minorHAnsi"/>
        </w:rPr>
        <w:t xml:space="preserve">a se vodi posebno  za grožđe i za </w:t>
      </w:r>
      <w:r w:rsidRPr="009C1C77">
        <w:rPr>
          <w:rFonts w:asciiTheme="minorHAnsi" w:hAnsiTheme="minorHAnsi"/>
        </w:rPr>
        <w:t>proizvode</w:t>
      </w:r>
      <w:r>
        <w:rPr>
          <w:rFonts w:asciiTheme="minorHAnsi" w:hAnsiTheme="minorHAnsi"/>
        </w:rPr>
        <w:t xml:space="preserve"> od grožđa:</w:t>
      </w:r>
    </w:p>
    <w:p w:rsidR="00251EB5" w:rsidRPr="009C1C77" w:rsidRDefault="00102C42" w:rsidP="005C6D94">
      <w:pPr>
        <w:pStyle w:val="ListParagraph"/>
        <w:numPr>
          <w:ilvl w:val="0"/>
          <w:numId w:val="37"/>
        </w:numPr>
        <w:autoSpaceDE w:val="0"/>
        <w:autoSpaceDN w:val="0"/>
        <w:adjustRightInd w:val="0"/>
        <w:jc w:val="both"/>
        <w:rPr>
          <w:rFonts w:asciiTheme="minorHAnsi" w:hAnsiTheme="minorHAnsi"/>
          <w:sz w:val="24"/>
          <w:szCs w:val="24"/>
        </w:rPr>
      </w:pPr>
      <w:r>
        <w:rPr>
          <w:rFonts w:asciiTheme="minorHAnsi" w:hAnsiTheme="minorHAnsi"/>
          <w:sz w:val="24"/>
          <w:szCs w:val="24"/>
        </w:rPr>
        <w:t>prema vrstama</w:t>
      </w:r>
      <w:r w:rsidR="0071274C">
        <w:rPr>
          <w:rFonts w:asciiTheme="minorHAnsi" w:hAnsiTheme="minorHAnsi"/>
          <w:sz w:val="24"/>
          <w:szCs w:val="24"/>
        </w:rPr>
        <w:t xml:space="preserve"> proizvoda;</w:t>
      </w:r>
    </w:p>
    <w:p w:rsidR="00251EB5" w:rsidRPr="009C1C77" w:rsidRDefault="0071274C" w:rsidP="005C6D94">
      <w:pPr>
        <w:pStyle w:val="ListParagraph"/>
        <w:numPr>
          <w:ilvl w:val="0"/>
          <w:numId w:val="37"/>
        </w:numPr>
        <w:autoSpaceDE w:val="0"/>
        <w:autoSpaceDN w:val="0"/>
        <w:adjustRightInd w:val="0"/>
        <w:jc w:val="both"/>
        <w:rPr>
          <w:rFonts w:asciiTheme="minorHAnsi" w:hAnsiTheme="minorHAnsi"/>
          <w:sz w:val="24"/>
          <w:szCs w:val="24"/>
        </w:rPr>
      </w:pPr>
      <w:r>
        <w:rPr>
          <w:rFonts w:asciiTheme="minorHAnsi" w:hAnsiTheme="minorHAnsi"/>
          <w:sz w:val="24"/>
          <w:szCs w:val="24"/>
        </w:rPr>
        <w:t xml:space="preserve">za </w:t>
      </w:r>
      <w:r w:rsidR="00A942F0" w:rsidRPr="009C1C77">
        <w:rPr>
          <w:rFonts w:asciiTheme="minorHAnsi" w:hAnsiTheme="minorHAnsi"/>
          <w:sz w:val="24"/>
          <w:szCs w:val="24"/>
        </w:rPr>
        <w:t>vin</w:t>
      </w:r>
      <w:r w:rsidR="00251EB5" w:rsidRPr="009C1C77">
        <w:rPr>
          <w:rFonts w:asciiTheme="minorHAnsi" w:hAnsiTheme="minorHAnsi"/>
          <w:sz w:val="24"/>
          <w:szCs w:val="24"/>
        </w:rPr>
        <w:t xml:space="preserve">o </w:t>
      </w:r>
      <w:r w:rsidR="00A942F0" w:rsidRPr="009C1C77">
        <w:rPr>
          <w:rFonts w:asciiTheme="minorHAnsi" w:hAnsiTheme="minorHAnsi"/>
          <w:sz w:val="24"/>
          <w:szCs w:val="24"/>
        </w:rPr>
        <w:t xml:space="preserve"> sa </w:t>
      </w:r>
      <w:r w:rsidR="000D41F1">
        <w:rPr>
          <w:rFonts w:asciiTheme="minorHAnsi" w:hAnsiTheme="minorHAnsi"/>
          <w:sz w:val="24"/>
          <w:szCs w:val="24"/>
        </w:rPr>
        <w:t xml:space="preserve">oznakom porijekla i </w:t>
      </w:r>
      <w:r w:rsidR="00102C42">
        <w:rPr>
          <w:rFonts w:asciiTheme="minorHAnsi" w:hAnsiTheme="minorHAnsi"/>
          <w:sz w:val="24"/>
          <w:szCs w:val="24"/>
        </w:rPr>
        <w:t xml:space="preserve">grožđe koje je </w:t>
      </w:r>
      <w:r w:rsidR="00E172E5">
        <w:rPr>
          <w:rFonts w:asciiTheme="minorHAnsi" w:hAnsiTheme="minorHAnsi"/>
          <w:sz w:val="24"/>
          <w:szCs w:val="24"/>
        </w:rPr>
        <w:t xml:space="preserve"> namijenjeno za proizvodnju tog</w:t>
      </w:r>
      <w:r w:rsidR="00102C42">
        <w:rPr>
          <w:rFonts w:asciiTheme="minorHAnsi" w:hAnsiTheme="minorHAnsi"/>
          <w:sz w:val="24"/>
          <w:szCs w:val="24"/>
        </w:rPr>
        <w:t>vina</w:t>
      </w:r>
      <w:r w:rsidR="00251EB5" w:rsidRPr="009C1C77">
        <w:rPr>
          <w:rFonts w:asciiTheme="minorHAnsi" w:hAnsiTheme="minorHAnsi"/>
          <w:sz w:val="24"/>
          <w:szCs w:val="24"/>
        </w:rPr>
        <w:t>;</w:t>
      </w:r>
    </w:p>
    <w:p w:rsidR="00102C42" w:rsidRPr="009C1C77" w:rsidRDefault="0071274C" w:rsidP="005C6D94">
      <w:pPr>
        <w:pStyle w:val="ListParagraph"/>
        <w:numPr>
          <w:ilvl w:val="0"/>
          <w:numId w:val="37"/>
        </w:numPr>
        <w:autoSpaceDE w:val="0"/>
        <w:autoSpaceDN w:val="0"/>
        <w:adjustRightInd w:val="0"/>
        <w:jc w:val="both"/>
        <w:rPr>
          <w:rFonts w:asciiTheme="minorHAnsi" w:hAnsiTheme="minorHAnsi"/>
          <w:sz w:val="24"/>
          <w:szCs w:val="24"/>
        </w:rPr>
      </w:pPr>
      <w:r>
        <w:rPr>
          <w:rFonts w:asciiTheme="minorHAnsi" w:hAnsiTheme="minorHAnsi"/>
          <w:sz w:val="24"/>
          <w:szCs w:val="24"/>
        </w:rPr>
        <w:lastRenderedPageBreak/>
        <w:t xml:space="preserve">za </w:t>
      </w:r>
      <w:r w:rsidR="00251EB5" w:rsidRPr="009C1C77">
        <w:rPr>
          <w:rFonts w:asciiTheme="minorHAnsi" w:hAnsiTheme="minorHAnsi"/>
          <w:sz w:val="24"/>
          <w:szCs w:val="24"/>
        </w:rPr>
        <w:t>vino  sa</w:t>
      </w:r>
      <w:r w:rsidR="000D41F1">
        <w:rPr>
          <w:rFonts w:asciiTheme="minorHAnsi" w:hAnsiTheme="minorHAnsi"/>
          <w:sz w:val="24"/>
          <w:szCs w:val="24"/>
        </w:rPr>
        <w:t>oznakom geografskog porijekla i</w:t>
      </w:r>
      <w:r w:rsidR="00102C42">
        <w:rPr>
          <w:rFonts w:asciiTheme="minorHAnsi" w:hAnsiTheme="minorHAnsi"/>
          <w:sz w:val="24"/>
          <w:szCs w:val="24"/>
        </w:rPr>
        <w:t>grožđe koje je  namijenjeno za proizvodnju tog vina</w:t>
      </w:r>
      <w:r w:rsidR="00102C42" w:rsidRPr="009C1C77">
        <w:rPr>
          <w:rFonts w:asciiTheme="minorHAnsi" w:hAnsiTheme="minorHAnsi"/>
          <w:sz w:val="24"/>
          <w:szCs w:val="24"/>
        </w:rPr>
        <w:t>;</w:t>
      </w:r>
    </w:p>
    <w:p w:rsidR="001F7AB4" w:rsidRPr="00102C42" w:rsidRDefault="0071274C" w:rsidP="005C6D94">
      <w:pPr>
        <w:pStyle w:val="ListParagraph"/>
        <w:numPr>
          <w:ilvl w:val="0"/>
          <w:numId w:val="37"/>
        </w:numPr>
        <w:autoSpaceDE w:val="0"/>
        <w:autoSpaceDN w:val="0"/>
        <w:adjustRightInd w:val="0"/>
        <w:spacing w:after="0"/>
        <w:jc w:val="both"/>
        <w:rPr>
          <w:rFonts w:asciiTheme="minorHAnsi" w:hAnsiTheme="minorHAnsi"/>
          <w:color w:val="000000"/>
          <w:sz w:val="24"/>
          <w:szCs w:val="24"/>
        </w:rPr>
      </w:pPr>
      <w:r w:rsidRPr="00102C42">
        <w:rPr>
          <w:rFonts w:asciiTheme="minorHAnsi" w:hAnsiTheme="minorHAnsi"/>
          <w:sz w:val="24"/>
          <w:szCs w:val="24"/>
        </w:rPr>
        <w:t xml:space="preserve">za </w:t>
      </w:r>
      <w:r w:rsidR="00251EB5" w:rsidRPr="00102C42">
        <w:rPr>
          <w:rFonts w:asciiTheme="minorHAnsi" w:hAnsiTheme="minorHAnsi"/>
          <w:sz w:val="24"/>
          <w:szCs w:val="24"/>
        </w:rPr>
        <w:t xml:space="preserve">vino  </w:t>
      </w:r>
      <w:r w:rsidR="000D41F1">
        <w:rPr>
          <w:rFonts w:asciiTheme="minorHAnsi" w:hAnsiTheme="minorHAnsi"/>
          <w:sz w:val="24"/>
          <w:szCs w:val="24"/>
        </w:rPr>
        <w:t>bezoznake porijekla i oznake geografskog porijeklai</w:t>
      </w:r>
      <w:r w:rsidR="00E172E5">
        <w:rPr>
          <w:rFonts w:asciiTheme="minorHAnsi" w:hAnsiTheme="minorHAnsi"/>
          <w:sz w:val="24"/>
          <w:szCs w:val="24"/>
        </w:rPr>
        <w:t>grožđe koje je namijenjeno za proizvodnju tog</w:t>
      </w:r>
      <w:r w:rsidR="00102C42" w:rsidRPr="00102C42">
        <w:rPr>
          <w:rFonts w:asciiTheme="minorHAnsi" w:hAnsiTheme="minorHAnsi"/>
          <w:sz w:val="24"/>
          <w:szCs w:val="24"/>
        </w:rPr>
        <w:t xml:space="preserve"> vina;</w:t>
      </w:r>
    </w:p>
    <w:p w:rsidR="00A942F0" w:rsidRPr="00102C42" w:rsidRDefault="001F7AB4" w:rsidP="005C6D94">
      <w:pPr>
        <w:pStyle w:val="ListParagraph"/>
        <w:numPr>
          <w:ilvl w:val="0"/>
          <w:numId w:val="37"/>
        </w:numPr>
        <w:autoSpaceDE w:val="0"/>
        <w:autoSpaceDN w:val="0"/>
        <w:adjustRightInd w:val="0"/>
        <w:spacing w:after="0"/>
        <w:jc w:val="both"/>
        <w:rPr>
          <w:rFonts w:asciiTheme="minorHAnsi" w:hAnsiTheme="minorHAnsi"/>
          <w:color w:val="000000"/>
          <w:sz w:val="24"/>
          <w:szCs w:val="24"/>
        </w:rPr>
      </w:pPr>
      <w:r w:rsidRPr="00102C42">
        <w:rPr>
          <w:rFonts w:asciiTheme="minorHAnsi" w:hAnsiTheme="minorHAnsi"/>
          <w:color w:val="000000"/>
          <w:sz w:val="24"/>
          <w:szCs w:val="24"/>
        </w:rPr>
        <w:t>za pjenušava i likerska vina</w:t>
      </w:r>
      <w:r w:rsidR="00102C42" w:rsidRPr="00102C42">
        <w:rPr>
          <w:rFonts w:asciiTheme="minorHAnsi" w:hAnsiTheme="minorHAnsi"/>
          <w:color w:val="000000"/>
          <w:sz w:val="24"/>
          <w:szCs w:val="24"/>
        </w:rPr>
        <w:t>.</w:t>
      </w:r>
    </w:p>
    <w:p w:rsidR="00251EB5" w:rsidRDefault="00251EB5" w:rsidP="00360F45">
      <w:pPr>
        <w:ind w:right="390" w:firstLine="709"/>
        <w:jc w:val="both"/>
        <w:rPr>
          <w:rFonts w:asciiTheme="minorHAnsi" w:hAnsiTheme="minorHAnsi"/>
          <w:color w:val="000000"/>
        </w:rPr>
      </w:pPr>
      <w:r w:rsidRPr="009C1C77">
        <w:rPr>
          <w:rFonts w:asciiTheme="minorHAnsi" w:hAnsiTheme="minorHAnsi"/>
        </w:rPr>
        <w:t>U evidenciju</w:t>
      </w:r>
      <w:r w:rsidR="00F42884">
        <w:rPr>
          <w:rFonts w:asciiTheme="minorHAnsi" w:hAnsiTheme="minorHAnsi"/>
          <w:color w:val="000000"/>
        </w:rPr>
        <w:t xml:space="preserve">se </w:t>
      </w:r>
      <w:r w:rsidR="001F7AB4">
        <w:rPr>
          <w:rFonts w:asciiTheme="minorHAnsi" w:hAnsiTheme="minorHAnsi"/>
          <w:color w:val="000000"/>
        </w:rPr>
        <w:t xml:space="preserve">naročito </w:t>
      </w:r>
      <w:r w:rsidR="00F42884">
        <w:rPr>
          <w:rFonts w:asciiTheme="minorHAnsi" w:hAnsiTheme="minorHAnsi"/>
          <w:color w:val="000000"/>
        </w:rPr>
        <w:t>upisuju</w:t>
      </w:r>
      <w:r w:rsidRPr="009C1C77">
        <w:rPr>
          <w:rFonts w:asciiTheme="minorHAnsi" w:hAnsiTheme="minorHAnsi"/>
          <w:color w:val="000000"/>
        </w:rPr>
        <w:t>:</w:t>
      </w:r>
    </w:p>
    <w:p w:rsidR="00DF54C5" w:rsidRPr="009C1C77" w:rsidRDefault="00DF54C5" w:rsidP="00360F45">
      <w:pPr>
        <w:pStyle w:val="ListParagraph"/>
        <w:numPr>
          <w:ilvl w:val="0"/>
          <w:numId w:val="3"/>
        </w:numPr>
        <w:tabs>
          <w:tab w:val="left" w:pos="567"/>
        </w:tabs>
        <w:autoSpaceDE w:val="0"/>
        <w:autoSpaceDN w:val="0"/>
        <w:adjustRightInd w:val="0"/>
        <w:spacing w:after="0"/>
        <w:ind w:left="0" w:firstLine="0"/>
        <w:rPr>
          <w:rFonts w:asciiTheme="minorHAnsi" w:hAnsiTheme="minorHAnsi"/>
          <w:sz w:val="24"/>
          <w:szCs w:val="24"/>
        </w:rPr>
      </w:pPr>
      <w:r w:rsidRPr="009C1C77">
        <w:rPr>
          <w:rFonts w:asciiTheme="minorHAnsi" w:hAnsiTheme="minorHAnsi"/>
          <w:sz w:val="24"/>
          <w:szCs w:val="24"/>
        </w:rPr>
        <w:t>podaci o proizvodu;</w:t>
      </w:r>
    </w:p>
    <w:p w:rsidR="00C95CDE" w:rsidRPr="00C95CDE" w:rsidRDefault="00DF54C5" w:rsidP="00360F45">
      <w:pPr>
        <w:pStyle w:val="ListParagraph"/>
        <w:numPr>
          <w:ilvl w:val="0"/>
          <w:numId w:val="3"/>
        </w:numPr>
        <w:tabs>
          <w:tab w:val="left" w:pos="567"/>
        </w:tabs>
        <w:autoSpaceDE w:val="0"/>
        <w:autoSpaceDN w:val="0"/>
        <w:adjustRightInd w:val="0"/>
        <w:spacing w:after="0"/>
        <w:ind w:left="0" w:firstLine="0"/>
        <w:rPr>
          <w:rFonts w:asciiTheme="minorHAnsi" w:hAnsiTheme="minorHAnsi"/>
          <w:sz w:val="24"/>
          <w:szCs w:val="24"/>
        </w:rPr>
      </w:pPr>
      <w:r w:rsidRPr="009C1C77">
        <w:rPr>
          <w:rFonts w:asciiTheme="minorHAnsi" w:hAnsiTheme="minorHAnsi"/>
          <w:sz w:val="24"/>
          <w:szCs w:val="24"/>
        </w:rPr>
        <w:t xml:space="preserve">podaci o </w:t>
      </w:r>
      <w:r>
        <w:rPr>
          <w:rFonts w:asciiTheme="minorHAnsi" w:hAnsiTheme="minorHAnsi"/>
          <w:sz w:val="24"/>
          <w:szCs w:val="24"/>
        </w:rPr>
        <w:t>postupcima primijenjenim u proizvodnji</w:t>
      </w:r>
      <w:r w:rsidRPr="009C1C77">
        <w:rPr>
          <w:rFonts w:asciiTheme="minorHAnsi" w:hAnsiTheme="minorHAnsi"/>
          <w:color w:val="000000"/>
          <w:sz w:val="24"/>
          <w:szCs w:val="24"/>
        </w:rPr>
        <w:t>;</w:t>
      </w:r>
    </w:p>
    <w:p w:rsidR="00C95CDE" w:rsidRDefault="00C95CDE" w:rsidP="00360F45">
      <w:pPr>
        <w:pStyle w:val="ListParagraph"/>
        <w:numPr>
          <w:ilvl w:val="0"/>
          <w:numId w:val="3"/>
        </w:numPr>
        <w:tabs>
          <w:tab w:val="left" w:pos="567"/>
        </w:tabs>
        <w:autoSpaceDE w:val="0"/>
        <w:autoSpaceDN w:val="0"/>
        <w:adjustRightInd w:val="0"/>
        <w:spacing w:after="0"/>
        <w:ind w:left="0" w:right="390" w:firstLine="0"/>
        <w:jc w:val="both"/>
        <w:rPr>
          <w:rFonts w:asciiTheme="minorHAnsi" w:hAnsiTheme="minorHAnsi"/>
          <w:color w:val="000000"/>
          <w:sz w:val="24"/>
          <w:szCs w:val="24"/>
        </w:rPr>
      </w:pPr>
      <w:r w:rsidRPr="00C95CDE">
        <w:rPr>
          <w:rFonts w:asciiTheme="minorHAnsi" w:hAnsiTheme="minorHAnsi"/>
          <w:color w:val="000000"/>
          <w:sz w:val="24"/>
          <w:szCs w:val="24"/>
        </w:rPr>
        <w:t>li</w:t>
      </w:r>
      <w:r w:rsidR="00251EB5" w:rsidRPr="00C95CDE">
        <w:rPr>
          <w:rFonts w:asciiTheme="minorHAnsi" w:hAnsiTheme="minorHAnsi"/>
          <w:color w:val="000000"/>
          <w:sz w:val="24"/>
          <w:szCs w:val="24"/>
        </w:rPr>
        <w:t>čn</w:t>
      </w:r>
      <w:r w:rsidR="00123EED" w:rsidRPr="00C95CDE">
        <w:rPr>
          <w:rFonts w:asciiTheme="minorHAnsi" w:hAnsiTheme="minorHAnsi"/>
          <w:color w:val="000000"/>
          <w:sz w:val="24"/>
          <w:szCs w:val="24"/>
        </w:rPr>
        <w:t>a potrošnja proizvođača i njegove porodice</w:t>
      </w:r>
      <w:r>
        <w:rPr>
          <w:rFonts w:asciiTheme="minorHAnsi" w:hAnsiTheme="minorHAnsi"/>
          <w:color w:val="000000"/>
          <w:sz w:val="24"/>
          <w:szCs w:val="24"/>
        </w:rPr>
        <w:t>;</w:t>
      </w:r>
      <w:r w:rsidR="00123EED" w:rsidRPr="00C95CDE">
        <w:rPr>
          <w:rFonts w:asciiTheme="minorHAnsi" w:hAnsiTheme="minorHAnsi"/>
          <w:color w:val="000000"/>
          <w:sz w:val="24"/>
          <w:szCs w:val="24"/>
        </w:rPr>
        <w:t xml:space="preserve"> i</w:t>
      </w:r>
    </w:p>
    <w:p w:rsidR="00360F45" w:rsidRDefault="00123EED" w:rsidP="00360F45">
      <w:pPr>
        <w:pStyle w:val="ListParagraph"/>
        <w:numPr>
          <w:ilvl w:val="0"/>
          <w:numId w:val="3"/>
        </w:numPr>
        <w:tabs>
          <w:tab w:val="left" w:pos="567"/>
        </w:tabs>
        <w:autoSpaceDE w:val="0"/>
        <w:autoSpaceDN w:val="0"/>
        <w:adjustRightInd w:val="0"/>
        <w:spacing w:after="0"/>
        <w:ind w:left="0" w:right="390" w:firstLine="0"/>
        <w:jc w:val="both"/>
        <w:rPr>
          <w:rFonts w:asciiTheme="minorHAnsi" w:hAnsiTheme="minorHAnsi"/>
          <w:color w:val="000000"/>
          <w:sz w:val="24"/>
          <w:szCs w:val="24"/>
        </w:rPr>
      </w:pPr>
      <w:r w:rsidRPr="00C95CDE">
        <w:rPr>
          <w:rFonts w:asciiTheme="minorHAnsi" w:hAnsiTheme="minorHAnsi"/>
          <w:color w:val="000000"/>
          <w:sz w:val="24"/>
          <w:szCs w:val="24"/>
        </w:rPr>
        <w:t>moguće slučajne promjene količine proizvoda.</w:t>
      </w:r>
    </w:p>
    <w:p w:rsidR="001F7AB4" w:rsidRPr="00360F45" w:rsidRDefault="00E172E5" w:rsidP="00360F45">
      <w:pPr>
        <w:pStyle w:val="ListParagraph"/>
        <w:tabs>
          <w:tab w:val="left" w:pos="567"/>
        </w:tabs>
        <w:autoSpaceDE w:val="0"/>
        <w:autoSpaceDN w:val="0"/>
        <w:adjustRightInd w:val="0"/>
        <w:spacing w:after="0"/>
        <w:ind w:left="0" w:right="390" w:firstLine="709"/>
        <w:jc w:val="both"/>
        <w:rPr>
          <w:rFonts w:asciiTheme="minorHAnsi" w:hAnsiTheme="minorHAnsi"/>
          <w:color w:val="000000"/>
          <w:sz w:val="24"/>
          <w:szCs w:val="24"/>
        </w:rPr>
      </w:pPr>
      <w:r w:rsidRPr="00360F45">
        <w:rPr>
          <w:rFonts w:asciiTheme="minorHAnsi" w:hAnsiTheme="minorHAnsi"/>
          <w:color w:val="000000"/>
        </w:rPr>
        <w:t xml:space="preserve">U </w:t>
      </w:r>
      <w:r w:rsidR="001F7AB4" w:rsidRPr="00360F45">
        <w:rPr>
          <w:rFonts w:asciiTheme="minorHAnsi" w:hAnsiTheme="minorHAnsi"/>
          <w:color w:val="000000"/>
        </w:rPr>
        <w:t xml:space="preserve">evidenciju </w:t>
      </w:r>
      <w:r w:rsidRPr="00360F45">
        <w:rPr>
          <w:rFonts w:asciiTheme="minorHAnsi" w:hAnsiTheme="minorHAnsi"/>
          <w:color w:val="000000"/>
        </w:rPr>
        <w:t>se upisuju</w:t>
      </w:r>
      <w:r w:rsidR="001F7AB4" w:rsidRPr="00360F45">
        <w:rPr>
          <w:rFonts w:asciiTheme="minorHAnsi" w:hAnsiTheme="minorHAnsi"/>
          <w:color w:val="000000"/>
        </w:rPr>
        <w:t>:</w:t>
      </w:r>
    </w:p>
    <w:p w:rsidR="001F7AB4" w:rsidRPr="009C1C77" w:rsidRDefault="001F7AB4" w:rsidP="008F682C">
      <w:pPr>
        <w:pStyle w:val="ListParagraph"/>
        <w:numPr>
          <w:ilvl w:val="0"/>
          <w:numId w:val="1"/>
        </w:numPr>
        <w:spacing w:after="0"/>
        <w:ind w:right="390"/>
        <w:rPr>
          <w:rFonts w:asciiTheme="minorHAnsi" w:hAnsiTheme="minorHAnsi"/>
          <w:bCs/>
          <w:color w:val="000000"/>
          <w:sz w:val="24"/>
          <w:szCs w:val="24"/>
        </w:rPr>
      </w:pPr>
      <w:r w:rsidRPr="009C1C77">
        <w:rPr>
          <w:rFonts w:asciiTheme="minorHAnsi" w:hAnsiTheme="minorHAnsi"/>
          <w:bCs/>
          <w:color w:val="000000"/>
          <w:sz w:val="24"/>
          <w:szCs w:val="24"/>
        </w:rPr>
        <w:t>ulazne količine</w:t>
      </w:r>
      <w:r w:rsidR="00E172E5">
        <w:rPr>
          <w:rFonts w:asciiTheme="minorHAnsi" w:hAnsiTheme="minorHAnsi"/>
          <w:color w:val="000000"/>
          <w:sz w:val="24"/>
          <w:szCs w:val="24"/>
        </w:rPr>
        <w:t xml:space="preserve"> grožđa</w:t>
      </w:r>
      <w:r w:rsidRPr="009C1C77">
        <w:rPr>
          <w:rFonts w:asciiTheme="minorHAnsi" w:hAnsiTheme="minorHAnsi"/>
          <w:color w:val="000000"/>
          <w:sz w:val="24"/>
          <w:szCs w:val="24"/>
        </w:rPr>
        <w:t xml:space="preserve"> najkasnije jedan dan nakon prijema;</w:t>
      </w:r>
    </w:p>
    <w:p w:rsidR="001F7AB4" w:rsidRPr="009C1C77" w:rsidRDefault="001F7AB4" w:rsidP="008F682C">
      <w:pPr>
        <w:pStyle w:val="ListParagraph"/>
        <w:numPr>
          <w:ilvl w:val="0"/>
          <w:numId w:val="1"/>
        </w:numPr>
        <w:spacing w:after="0"/>
        <w:ind w:right="390"/>
        <w:rPr>
          <w:rFonts w:asciiTheme="minorHAnsi" w:hAnsiTheme="minorHAnsi"/>
          <w:bCs/>
          <w:color w:val="000000"/>
          <w:sz w:val="24"/>
          <w:szCs w:val="24"/>
        </w:rPr>
      </w:pPr>
      <w:r w:rsidRPr="009C1C77">
        <w:rPr>
          <w:rFonts w:asciiTheme="minorHAnsi" w:hAnsiTheme="minorHAnsi"/>
          <w:color w:val="000000"/>
          <w:sz w:val="24"/>
          <w:szCs w:val="24"/>
        </w:rPr>
        <w:t xml:space="preserve">izlazne količine </w:t>
      </w:r>
      <w:r w:rsidR="00E172E5">
        <w:rPr>
          <w:rFonts w:asciiTheme="minorHAnsi" w:hAnsiTheme="minorHAnsi"/>
          <w:color w:val="000000"/>
          <w:sz w:val="24"/>
          <w:szCs w:val="24"/>
        </w:rPr>
        <w:t xml:space="preserve">grožđa i vina </w:t>
      </w:r>
      <w:r w:rsidRPr="009C1C77">
        <w:rPr>
          <w:rFonts w:asciiTheme="minorHAnsi" w:hAnsiTheme="minorHAnsi"/>
          <w:color w:val="000000"/>
          <w:sz w:val="24"/>
          <w:szCs w:val="24"/>
        </w:rPr>
        <w:t>najkasnije tr</w:t>
      </w:r>
      <w:r>
        <w:rPr>
          <w:rFonts w:asciiTheme="minorHAnsi" w:hAnsiTheme="minorHAnsi"/>
          <w:color w:val="000000"/>
          <w:sz w:val="24"/>
          <w:szCs w:val="24"/>
        </w:rPr>
        <w:t>i</w:t>
      </w:r>
      <w:r w:rsidRPr="009C1C77">
        <w:rPr>
          <w:rFonts w:asciiTheme="minorHAnsi" w:hAnsiTheme="minorHAnsi"/>
          <w:color w:val="000000"/>
          <w:sz w:val="24"/>
          <w:szCs w:val="24"/>
        </w:rPr>
        <w:t xml:space="preserve"> dana nakon otpreme;</w:t>
      </w:r>
    </w:p>
    <w:p w:rsidR="001F7AB4" w:rsidRPr="00C95CDE" w:rsidRDefault="001F7AB4" w:rsidP="008F682C">
      <w:pPr>
        <w:pStyle w:val="ListParagraph"/>
        <w:numPr>
          <w:ilvl w:val="0"/>
          <w:numId w:val="1"/>
        </w:numPr>
        <w:spacing w:before="60" w:after="120"/>
        <w:ind w:right="390"/>
        <w:rPr>
          <w:rFonts w:asciiTheme="minorHAnsi" w:hAnsiTheme="minorHAnsi"/>
          <w:bCs/>
          <w:color w:val="000000"/>
          <w:sz w:val="24"/>
          <w:szCs w:val="24"/>
        </w:rPr>
      </w:pPr>
      <w:r w:rsidRPr="009C1C77">
        <w:rPr>
          <w:rFonts w:asciiTheme="minorHAnsi" w:hAnsiTheme="minorHAnsi"/>
          <w:color w:val="000000"/>
          <w:sz w:val="24"/>
          <w:szCs w:val="24"/>
        </w:rPr>
        <w:t>primjen</w:t>
      </w:r>
      <w:r w:rsidR="00E172E5">
        <w:rPr>
          <w:rFonts w:asciiTheme="minorHAnsi" w:hAnsiTheme="minorHAnsi"/>
          <w:color w:val="000000"/>
          <w:sz w:val="24"/>
          <w:szCs w:val="24"/>
        </w:rPr>
        <w:t>a enoloških</w:t>
      </w:r>
      <w:r w:rsidRPr="009C1C77">
        <w:rPr>
          <w:rFonts w:asciiTheme="minorHAnsi" w:hAnsiTheme="minorHAnsi"/>
          <w:color w:val="000000"/>
          <w:sz w:val="24"/>
          <w:szCs w:val="24"/>
        </w:rPr>
        <w:t xml:space="preserve"> postupaka  </w:t>
      </w:r>
      <w:r>
        <w:rPr>
          <w:rFonts w:asciiTheme="minorHAnsi" w:hAnsiTheme="minorHAnsi"/>
          <w:color w:val="000000"/>
          <w:sz w:val="24"/>
          <w:szCs w:val="24"/>
        </w:rPr>
        <w:t xml:space="preserve">narednog dana </w:t>
      </w:r>
      <w:r w:rsidRPr="009C1C77">
        <w:rPr>
          <w:rFonts w:asciiTheme="minorHAnsi" w:hAnsiTheme="minorHAnsi"/>
          <w:color w:val="000000"/>
          <w:sz w:val="24"/>
          <w:szCs w:val="24"/>
        </w:rPr>
        <w:t xml:space="preserve">nakon </w:t>
      </w:r>
      <w:r>
        <w:rPr>
          <w:rFonts w:asciiTheme="minorHAnsi" w:hAnsiTheme="minorHAnsi"/>
          <w:color w:val="000000"/>
          <w:sz w:val="24"/>
          <w:szCs w:val="24"/>
        </w:rPr>
        <w:t xml:space="preserve">primjene </w:t>
      </w:r>
      <w:r w:rsidRPr="009C1C77">
        <w:rPr>
          <w:rFonts w:asciiTheme="minorHAnsi" w:hAnsiTheme="minorHAnsi"/>
          <w:color w:val="000000"/>
          <w:sz w:val="24"/>
          <w:szCs w:val="24"/>
        </w:rPr>
        <w:t>postupka, a u slučaju pojačavanja</w:t>
      </w:r>
      <w:r w:rsidR="00E172E5">
        <w:rPr>
          <w:rFonts w:asciiTheme="minorHAnsi" w:hAnsiTheme="minorHAnsi"/>
          <w:color w:val="000000"/>
          <w:sz w:val="24"/>
          <w:szCs w:val="24"/>
        </w:rPr>
        <w:t xml:space="preserve"> šire i vina</w:t>
      </w:r>
      <w:r w:rsidRPr="009C1C77">
        <w:rPr>
          <w:rFonts w:asciiTheme="minorHAnsi" w:hAnsiTheme="minorHAnsi"/>
          <w:color w:val="000000"/>
          <w:sz w:val="24"/>
          <w:szCs w:val="24"/>
        </w:rPr>
        <w:t xml:space="preserve"> isti dan</w:t>
      </w:r>
      <w:r w:rsidR="00C95CDE">
        <w:rPr>
          <w:rFonts w:asciiTheme="minorHAnsi" w:hAnsiTheme="minorHAnsi"/>
          <w:color w:val="000000"/>
          <w:sz w:val="24"/>
          <w:szCs w:val="24"/>
        </w:rPr>
        <w:t>.</w:t>
      </w:r>
    </w:p>
    <w:p w:rsidR="00C95CDE" w:rsidRPr="009C1C77" w:rsidRDefault="00C95CDE" w:rsidP="00360F45">
      <w:pPr>
        <w:autoSpaceDE w:val="0"/>
        <w:autoSpaceDN w:val="0"/>
        <w:adjustRightInd w:val="0"/>
        <w:ind w:firstLine="709"/>
        <w:jc w:val="both"/>
        <w:rPr>
          <w:rFonts w:asciiTheme="minorHAnsi" w:hAnsiTheme="minorHAnsi"/>
          <w:color w:val="000000"/>
        </w:rPr>
      </w:pPr>
      <w:r w:rsidRPr="009C1C77">
        <w:rPr>
          <w:rFonts w:asciiTheme="minorHAnsi" w:hAnsiTheme="minorHAnsi"/>
          <w:color w:val="000000"/>
        </w:rPr>
        <w:t xml:space="preserve">Evidencije ulaznih i izlaznih količina </w:t>
      </w:r>
      <w:r w:rsidR="00E172E5">
        <w:rPr>
          <w:rFonts w:asciiTheme="minorHAnsi" w:hAnsiTheme="minorHAnsi"/>
          <w:color w:val="000000"/>
        </w:rPr>
        <w:t xml:space="preserve">grožđai proizvoda od grožđa </w:t>
      </w:r>
      <w:r w:rsidRPr="009C1C77">
        <w:rPr>
          <w:rFonts w:asciiTheme="minorHAnsi" w:hAnsiTheme="minorHAnsi"/>
          <w:color w:val="000000"/>
        </w:rPr>
        <w:t>(godišnji bilans stanja) zaključ</w:t>
      </w:r>
      <w:r>
        <w:rPr>
          <w:rFonts w:asciiTheme="minorHAnsi" w:hAnsiTheme="minorHAnsi"/>
          <w:color w:val="000000"/>
        </w:rPr>
        <w:t>uju se</w:t>
      </w:r>
      <w:r w:rsidRPr="009C1C77">
        <w:rPr>
          <w:rFonts w:asciiTheme="minorHAnsi" w:hAnsiTheme="minorHAnsi"/>
          <w:color w:val="000000"/>
        </w:rPr>
        <w:t xml:space="preserve"> jednom godišnje, na dan 31. jul.</w:t>
      </w:r>
    </w:p>
    <w:p w:rsidR="00C95CDE" w:rsidRPr="009C1C77" w:rsidRDefault="00E172E5" w:rsidP="00360F45">
      <w:pPr>
        <w:autoSpaceDE w:val="0"/>
        <w:autoSpaceDN w:val="0"/>
        <w:adjustRightInd w:val="0"/>
        <w:ind w:firstLine="709"/>
        <w:jc w:val="both"/>
        <w:rPr>
          <w:rFonts w:asciiTheme="minorHAnsi" w:hAnsiTheme="minorHAnsi"/>
          <w:color w:val="000000"/>
        </w:rPr>
      </w:pPr>
      <w:r>
        <w:rPr>
          <w:rFonts w:asciiTheme="minorHAnsi" w:hAnsiTheme="minorHAnsi"/>
          <w:color w:val="000000"/>
        </w:rPr>
        <w:t>Zalihe vina</w:t>
      </w:r>
      <w:r w:rsidR="00C95CDE">
        <w:rPr>
          <w:rFonts w:asciiTheme="minorHAnsi" w:hAnsiTheme="minorHAnsi"/>
          <w:color w:val="000000"/>
        </w:rPr>
        <w:t xml:space="preserve"> upisuju se u evidenciju kao </w:t>
      </w:r>
      <w:r w:rsidR="00C95CDE" w:rsidRPr="009C1C77">
        <w:rPr>
          <w:rFonts w:asciiTheme="minorHAnsi" w:hAnsiTheme="minorHAnsi"/>
          <w:color w:val="000000"/>
        </w:rPr>
        <w:t xml:space="preserve">ulaz na dan nakon </w:t>
      </w:r>
      <w:r w:rsidR="00C95CDE">
        <w:rPr>
          <w:rFonts w:asciiTheme="minorHAnsi" w:hAnsiTheme="minorHAnsi"/>
          <w:color w:val="000000"/>
        </w:rPr>
        <w:t xml:space="preserve">zaključivanja </w:t>
      </w:r>
      <w:r w:rsidR="00C95CDE" w:rsidRPr="009C1C77">
        <w:rPr>
          <w:rFonts w:asciiTheme="minorHAnsi" w:hAnsiTheme="minorHAnsi"/>
          <w:color w:val="000000"/>
        </w:rPr>
        <w:t>godišnjeg bilansa stanja.</w:t>
      </w:r>
    </w:p>
    <w:p w:rsidR="00C95CDE" w:rsidRPr="00C95CDE" w:rsidRDefault="00C95CDE" w:rsidP="00360F45">
      <w:pPr>
        <w:autoSpaceDE w:val="0"/>
        <w:autoSpaceDN w:val="0"/>
        <w:adjustRightInd w:val="0"/>
        <w:ind w:firstLine="709"/>
        <w:jc w:val="both"/>
        <w:rPr>
          <w:rFonts w:asciiTheme="minorHAnsi" w:hAnsiTheme="minorHAnsi"/>
        </w:rPr>
      </w:pPr>
      <w:r w:rsidRPr="00C95CDE">
        <w:rPr>
          <w:rFonts w:asciiTheme="minorHAnsi" w:hAnsiTheme="minorHAnsi"/>
        </w:rPr>
        <w:t>Bliži sadržaj  i način vođenja evidencije utvrđuje se propisom Ministarstva.</w:t>
      </w:r>
    </w:p>
    <w:p w:rsidR="001F7AB4" w:rsidRPr="00E172E5" w:rsidRDefault="001F7AB4" w:rsidP="00E172E5">
      <w:pPr>
        <w:autoSpaceDE w:val="0"/>
        <w:autoSpaceDN w:val="0"/>
        <w:adjustRightInd w:val="0"/>
        <w:jc w:val="both"/>
        <w:rPr>
          <w:rFonts w:asciiTheme="minorHAnsi" w:hAnsiTheme="minorHAnsi"/>
          <w:b/>
          <w:color w:val="000000"/>
        </w:rPr>
      </w:pPr>
    </w:p>
    <w:p w:rsidR="00C95CDE" w:rsidRPr="001333C3" w:rsidRDefault="00C95CDE" w:rsidP="00E172E5">
      <w:pPr>
        <w:pStyle w:val="ListParagraph"/>
        <w:autoSpaceDE w:val="0"/>
        <w:autoSpaceDN w:val="0"/>
        <w:adjustRightInd w:val="0"/>
        <w:spacing w:after="0"/>
        <w:jc w:val="center"/>
        <w:rPr>
          <w:rFonts w:asciiTheme="minorHAnsi" w:hAnsiTheme="minorHAnsi"/>
          <w:b/>
          <w:color w:val="7030A0"/>
          <w:sz w:val="24"/>
          <w:szCs w:val="24"/>
        </w:rPr>
      </w:pPr>
      <w:r>
        <w:rPr>
          <w:rFonts w:asciiTheme="minorHAnsi" w:hAnsiTheme="minorHAnsi"/>
          <w:b/>
          <w:color w:val="000000"/>
          <w:sz w:val="24"/>
          <w:szCs w:val="24"/>
        </w:rPr>
        <w:t>Godišnj</w:t>
      </w:r>
      <w:r w:rsidR="00D248B0">
        <w:rPr>
          <w:rFonts w:asciiTheme="minorHAnsi" w:hAnsiTheme="minorHAnsi"/>
          <w:b/>
          <w:color w:val="000000"/>
          <w:sz w:val="24"/>
          <w:szCs w:val="24"/>
        </w:rPr>
        <w:t>a prijava</w:t>
      </w:r>
      <w:r w:rsidRPr="009C1C77">
        <w:rPr>
          <w:rFonts w:asciiTheme="minorHAnsi" w:hAnsiTheme="minorHAnsi"/>
          <w:b/>
          <w:color w:val="000000"/>
          <w:sz w:val="24"/>
          <w:szCs w:val="24"/>
        </w:rPr>
        <w:t xml:space="preserve"> berb</w:t>
      </w:r>
      <w:r w:rsidR="00D248B0">
        <w:rPr>
          <w:rFonts w:asciiTheme="minorHAnsi" w:hAnsiTheme="minorHAnsi"/>
          <w:b/>
          <w:color w:val="000000"/>
          <w:sz w:val="24"/>
          <w:szCs w:val="24"/>
        </w:rPr>
        <w:t>e</w:t>
      </w:r>
    </w:p>
    <w:p w:rsidR="00E4088A" w:rsidRPr="009C1C77" w:rsidRDefault="00E172E5" w:rsidP="00E172E5">
      <w:pPr>
        <w:pStyle w:val="ListParagraph"/>
        <w:autoSpaceDE w:val="0"/>
        <w:autoSpaceDN w:val="0"/>
        <w:adjustRightInd w:val="0"/>
        <w:spacing w:after="0"/>
        <w:jc w:val="center"/>
        <w:rPr>
          <w:rFonts w:asciiTheme="minorHAnsi" w:hAnsiTheme="minorHAnsi"/>
          <w:b/>
          <w:color w:val="000000"/>
          <w:sz w:val="24"/>
          <w:szCs w:val="24"/>
        </w:rPr>
      </w:pPr>
      <w:r>
        <w:rPr>
          <w:rFonts w:asciiTheme="minorHAnsi" w:hAnsiTheme="minorHAnsi"/>
          <w:b/>
          <w:color w:val="000000"/>
          <w:sz w:val="24"/>
          <w:szCs w:val="24"/>
        </w:rPr>
        <w:t>Član 29</w:t>
      </w:r>
    </w:p>
    <w:p w:rsidR="00C36426" w:rsidRPr="00EC5B8B" w:rsidRDefault="00C36426" w:rsidP="00E172E5">
      <w:pPr>
        <w:jc w:val="both"/>
        <w:rPr>
          <w:rFonts w:asciiTheme="minorHAnsi" w:hAnsiTheme="minorHAnsi"/>
          <w:color w:val="000000"/>
        </w:rPr>
      </w:pPr>
      <w:r w:rsidRPr="00EC5B8B">
        <w:rPr>
          <w:rFonts w:asciiTheme="minorHAnsi" w:hAnsiTheme="minorHAnsi"/>
          <w:color w:val="000000"/>
        </w:rPr>
        <w:t> </w:t>
      </w:r>
      <w:r w:rsidR="00E172E5">
        <w:rPr>
          <w:rFonts w:asciiTheme="minorHAnsi" w:hAnsiTheme="minorHAnsi"/>
          <w:color w:val="000000"/>
        </w:rPr>
        <w:tab/>
      </w:r>
      <w:r w:rsidRPr="00EC5B8B">
        <w:rPr>
          <w:rFonts w:asciiTheme="minorHAnsi" w:hAnsiTheme="minorHAnsi"/>
          <w:color w:val="000000"/>
        </w:rPr>
        <w:t xml:space="preserve"> Proizvođači </w:t>
      </w:r>
      <w:r w:rsidR="00C95CDE" w:rsidRPr="00EC5B8B">
        <w:rPr>
          <w:rFonts w:asciiTheme="minorHAnsi" w:hAnsiTheme="minorHAnsi"/>
          <w:color w:val="000000"/>
        </w:rPr>
        <w:t>upisani u Registar dužni su</w:t>
      </w:r>
      <w:r w:rsidR="00EC5B8B" w:rsidRPr="00EC5B8B">
        <w:rPr>
          <w:rFonts w:asciiTheme="minorHAnsi" w:hAnsiTheme="minorHAnsi"/>
          <w:color w:val="000000"/>
        </w:rPr>
        <w:t xml:space="preserve"> da dostave</w:t>
      </w:r>
      <w:r w:rsidRPr="00EC5B8B">
        <w:rPr>
          <w:rFonts w:asciiTheme="minorHAnsi" w:hAnsiTheme="minorHAnsi"/>
          <w:color w:val="000000"/>
        </w:rPr>
        <w:t xml:space="preserve">Ministarstvu </w:t>
      </w:r>
      <w:r w:rsidR="00EC5B8B" w:rsidRPr="00EC5B8B">
        <w:rPr>
          <w:rFonts w:asciiTheme="minorHAnsi" w:hAnsiTheme="minorHAnsi"/>
          <w:color w:val="000000"/>
        </w:rPr>
        <w:t>godišnj</w:t>
      </w:r>
      <w:r w:rsidR="00D248B0">
        <w:rPr>
          <w:rFonts w:asciiTheme="minorHAnsi" w:hAnsiTheme="minorHAnsi"/>
          <w:color w:val="000000"/>
        </w:rPr>
        <w:t xml:space="preserve">u prijavu </w:t>
      </w:r>
      <w:r w:rsidR="00EC5B8B" w:rsidRPr="00EC5B8B">
        <w:rPr>
          <w:rFonts w:asciiTheme="minorHAnsi" w:hAnsiTheme="minorHAnsi"/>
          <w:color w:val="000000"/>
        </w:rPr>
        <w:t>berb</w:t>
      </w:r>
      <w:r w:rsidR="00D248B0">
        <w:rPr>
          <w:rFonts w:asciiTheme="minorHAnsi" w:hAnsiTheme="minorHAnsi"/>
          <w:color w:val="000000"/>
        </w:rPr>
        <w:t>e</w:t>
      </w:r>
      <w:r w:rsidR="00EC5B8B" w:rsidRPr="00EC5B8B">
        <w:rPr>
          <w:rFonts w:asciiTheme="minorHAnsi" w:hAnsiTheme="minorHAnsi"/>
          <w:color w:val="000000"/>
        </w:rPr>
        <w:t>, koj</w:t>
      </w:r>
      <w:r w:rsidR="00D248B0">
        <w:rPr>
          <w:rFonts w:asciiTheme="minorHAnsi" w:hAnsiTheme="minorHAnsi"/>
          <w:color w:val="000000"/>
        </w:rPr>
        <w:t>a</w:t>
      </w:r>
      <w:r w:rsidRPr="00EC5B8B">
        <w:rPr>
          <w:rFonts w:asciiTheme="minorHAnsi" w:hAnsiTheme="minorHAnsi"/>
          <w:color w:val="000000"/>
        </w:rPr>
        <w:t xml:space="preserve"> sadrži:</w:t>
      </w:r>
    </w:p>
    <w:p w:rsidR="00C36426" w:rsidRPr="009C1C77" w:rsidRDefault="00EC5B8B" w:rsidP="008F682C">
      <w:pPr>
        <w:pStyle w:val="ListParagraph"/>
        <w:numPr>
          <w:ilvl w:val="0"/>
          <w:numId w:val="5"/>
        </w:numPr>
        <w:spacing w:after="0"/>
        <w:jc w:val="both"/>
        <w:rPr>
          <w:rFonts w:asciiTheme="minorHAnsi" w:hAnsiTheme="minorHAnsi"/>
          <w:color w:val="000000"/>
          <w:sz w:val="24"/>
          <w:szCs w:val="24"/>
        </w:rPr>
      </w:pPr>
      <w:r>
        <w:rPr>
          <w:rFonts w:asciiTheme="minorHAnsi" w:hAnsiTheme="minorHAnsi"/>
          <w:color w:val="000000"/>
          <w:sz w:val="24"/>
          <w:szCs w:val="24"/>
        </w:rPr>
        <w:t xml:space="preserve">naziv i sjedište odnosno </w:t>
      </w:r>
      <w:r w:rsidR="00C36426" w:rsidRPr="009C1C77">
        <w:rPr>
          <w:rFonts w:asciiTheme="minorHAnsi" w:hAnsiTheme="minorHAnsi"/>
          <w:color w:val="000000"/>
          <w:sz w:val="24"/>
          <w:szCs w:val="24"/>
        </w:rPr>
        <w:t xml:space="preserve">ime i adresu </w:t>
      </w:r>
      <w:r>
        <w:rPr>
          <w:rFonts w:asciiTheme="minorHAnsi" w:hAnsiTheme="minorHAnsi"/>
          <w:color w:val="000000"/>
          <w:sz w:val="24"/>
          <w:szCs w:val="24"/>
        </w:rPr>
        <w:t xml:space="preserve">proizvođača </w:t>
      </w:r>
      <w:r w:rsidR="00C36426" w:rsidRPr="009C1C77">
        <w:rPr>
          <w:rFonts w:asciiTheme="minorHAnsi" w:hAnsiTheme="minorHAnsi"/>
          <w:color w:val="000000"/>
          <w:sz w:val="24"/>
          <w:szCs w:val="24"/>
        </w:rPr>
        <w:t>gr</w:t>
      </w:r>
      <w:r>
        <w:rPr>
          <w:rFonts w:asciiTheme="minorHAnsi" w:hAnsiTheme="minorHAnsi"/>
          <w:color w:val="000000"/>
          <w:sz w:val="24"/>
          <w:szCs w:val="24"/>
        </w:rPr>
        <w:t>ožđa</w:t>
      </w:r>
      <w:r w:rsidR="00C36426" w:rsidRPr="009C1C77">
        <w:rPr>
          <w:rFonts w:asciiTheme="minorHAnsi" w:hAnsiTheme="minorHAnsi"/>
          <w:color w:val="000000"/>
          <w:sz w:val="24"/>
          <w:szCs w:val="24"/>
        </w:rPr>
        <w:t>;</w:t>
      </w:r>
    </w:p>
    <w:p w:rsidR="00C36426" w:rsidRPr="009C1C77" w:rsidRDefault="00C36426" w:rsidP="008F682C">
      <w:pPr>
        <w:pStyle w:val="ListParagraph"/>
        <w:numPr>
          <w:ilvl w:val="0"/>
          <w:numId w:val="5"/>
        </w:numPr>
        <w:spacing w:after="0"/>
        <w:jc w:val="both"/>
        <w:rPr>
          <w:rFonts w:asciiTheme="minorHAnsi" w:hAnsiTheme="minorHAnsi"/>
          <w:color w:val="000000"/>
          <w:sz w:val="24"/>
          <w:szCs w:val="24"/>
        </w:rPr>
      </w:pPr>
      <w:r w:rsidRPr="009C1C77">
        <w:rPr>
          <w:rFonts w:asciiTheme="minorHAnsi" w:hAnsiTheme="minorHAnsi"/>
          <w:color w:val="000000"/>
          <w:sz w:val="24"/>
          <w:szCs w:val="24"/>
        </w:rPr>
        <w:t>podatke o vinogradu</w:t>
      </w:r>
      <w:r w:rsidR="00EC5B8B">
        <w:rPr>
          <w:rFonts w:asciiTheme="minorHAnsi" w:hAnsiTheme="minorHAnsi"/>
          <w:color w:val="000000"/>
          <w:sz w:val="24"/>
          <w:szCs w:val="24"/>
        </w:rPr>
        <w:t xml:space="preserve"> (površina, broj čokota, sorta, podloga)</w:t>
      </w:r>
      <w:r w:rsidRPr="009C1C77">
        <w:rPr>
          <w:rFonts w:asciiTheme="minorHAnsi" w:hAnsiTheme="minorHAnsi"/>
          <w:color w:val="000000"/>
          <w:sz w:val="24"/>
          <w:szCs w:val="24"/>
        </w:rPr>
        <w:t>;</w:t>
      </w:r>
    </w:p>
    <w:p w:rsidR="00C36426" w:rsidRPr="009C1C77" w:rsidRDefault="00C36426" w:rsidP="008F682C">
      <w:pPr>
        <w:pStyle w:val="ListParagraph"/>
        <w:numPr>
          <w:ilvl w:val="0"/>
          <w:numId w:val="5"/>
        </w:numPr>
        <w:spacing w:after="0"/>
        <w:jc w:val="both"/>
        <w:rPr>
          <w:rFonts w:asciiTheme="minorHAnsi" w:hAnsiTheme="minorHAnsi"/>
          <w:color w:val="000000"/>
          <w:sz w:val="24"/>
          <w:szCs w:val="24"/>
        </w:rPr>
      </w:pPr>
      <w:r w:rsidRPr="009C1C77">
        <w:rPr>
          <w:rFonts w:asciiTheme="minorHAnsi" w:hAnsiTheme="minorHAnsi"/>
          <w:color w:val="000000"/>
          <w:sz w:val="24"/>
          <w:szCs w:val="24"/>
        </w:rPr>
        <w:t>količinu ubranog grožđa</w:t>
      </w:r>
      <w:r w:rsidR="00405149" w:rsidRPr="009C1C77">
        <w:rPr>
          <w:rFonts w:asciiTheme="minorHAnsi" w:hAnsiTheme="minorHAnsi"/>
          <w:color w:val="000000"/>
          <w:sz w:val="24"/>
          <w:szCs w:val="24"/>
        </w:rPr>
        <w:t>;</w:t>
      </w:r>
    </w:p>
    <w:p w:rsidR="00405149" w:rsidRPr="009C1C77" w:rsidRDefault="00405149" w:rsidP="008F682C">
      <w:pPr>
        <w:pStyle w:val="ListParagraph"/>
        <w:numPr>
          <w:ilvl w:val="0"/>
          <w:numId w:val="5"/>
        </w:numPr>
        <w:spacing w:after="0"/>
        <w:jc w:val="both"/>
        <w:rPr>
          <w:rFonts w:asciiTheme="minorHAnsi" w:hAnsiTheme="minorHAnsi"/>
          <w:color w:val="000000"/>
          <w:sz w:val="24"/>
          <w:szCs w:val="24"/>
        </w:rPr>
      </w:pPr>
      <w:r w:rsidRPr="009C1C77">
        <w:rPr>
          <w:rFonts w:asciiTheme="minorHAnsi" w:hAnsiTheme="minorHAnsi"/>
          <w:color w:val="000000"/>
          <w:sz w:val="24"/>
          <w:szCs w:val="24"/>
        </w:rPr>
        <w:t>namjen</w:t>
      </w:r>
      <w:r w:rsidR="00EC5B8B">
        <w:rPr>
          <w:rFonts w:asciiTheme="minorHAnsi" w:hAnsiTheme="minorHAnsi"/>
          <w:color w:val="000000"/>
          <w:sz w:val="24"/>
          <w:szCs w:val="24"/>
        </w:rPr>
        <w:t>u</w:t>
      </w:r>
      <w:r w:rsidRPr="009C1C77">
        <w:rPr>
          <w:rFonts w:asciiTheme="minorHAnsi" w:hAnsiTheme="minorHAnsi"/>
          <w:color w:val="000000"/>
          <w:sz w:val="24"/>
          <w:szCs w:val="24"/>
        </w:rPr>
        <w:t xml:space="preserve"> grožđa (</w:t>
      </w:r>
      <w:r w:rsidR="00E172E5">
        <w:rPr>
          <w:rFonts w:asciiTheme="minorHAnsi" w:hAnsiTheme="minorHAnsi"/>
          <w:color w:val="000000"/>
          <w:sz w:val="24"/>
          <w:szCs w:val="24"/>
        </w:rPr>
        <w:t>po vrstama</w:t>
      </w:r>
      <w:r w:rsidRPr="009C1C77">
        <w:rPr>
          <w:rFonts w:asciiTheme="minorHAnsi" w:hAnsiTheme="minorHAnsi"/>
          <w:color w:val="000000"/>
          <w:sz w:val="24"/>
          <w:szCs w:val="24"/>
        </w:rPr>
        <w:t xml:space="preserve"> vina);</w:t>
      </w:r>
    </w:p>
    <w:p w:rsidR="00405149" w:rsidRPr="009C1C77" w:rsidRDefault="00405149" w:rsidP="008F682C">
      <w:pPr>
        <w:pStyle w:val="ListParagraph"/>
        <w:numPr>
          <w:ilvl w:val="0"/>
          <w:numId w:val="5"/>
        </w:numPr>
        <w:spacing w:after="0"/>
        <w:jc w:val="both"/>
        <w:rPr>
          <w:rFonts w:asciiTheme="minorHAnsi" w:hAnsiTheme="minorHAnsi"/>
          <w:color w:val="000000"/>
          <w:sz w:val="24"/>
          <w:szCs w:val="24"/>
        </w:rPr>
      </w:pPr>
      <w:r w:rsidRPr="009C1C77">
        <w:rPr>
          <w:rFonts w:asciiTheme="minorHAnsi" w:hAnsiTheme="minorHAnsi"/>
          <w:color w:val="000000"/>
          <w:sz w:val="24"/>
          <w:szCs w:val="24"/>
        </w:rPr>
        <w:t>ime i adresu kupca grožđa.</w:t>
      </w:r>
    </w:p>
    <w:p w:rsidR="00C36426" w:rsidRDefault="00D248B0" w:rsidP="00E172E5">
      <w:pPr>
        <w:ind w:firstLine="720"/>
        <w:jc w:val="both"/>
        <w:rPr>
          <w:rFonts w:asciiTheme="minorHAnsi" w:hAnsiTheme="minorHAnsi"/>
          <w:color w:val="000000"/>
        </w:rPr>
      </w:pPr>
      <w:r>
        <w:rPr>
          <w:rFonts w:asciiTheme="minorHAnsi" w:hAnsiTheme="minorHAnsi"/>
          <w:color w:val="000000"/>
        </w:rPr>
        <w:t>Prijavu</w:t>
      </w:r>
      <w:r w:rsidR="006256AB">
        <w:rPr>
          <w:rFonts w:asciiTheme="minorHAnsi" w:hAnsiTheme="minorHAnsi"/>
          <w:color w:val="000000"/>
        </w:rPr>
        <w:t>iz stava 1 ovog člana ne</w:t>
      </w:r>
      <w:r w:rsidR="00C36426" w:rsidRPr="009C1C77">
        <w:rPr>
          <w:rFonts w:asciiTheme="minorHAnsi" w:hAnsiTheme="minorHAnsi"/>
          <w:color w:val="000000"/>
        </w:rPr>
        <w:t xml:space="preserve"> podnos</w:t>
      </w:r>
      <w:r w:rsidR="006256AB">
        <w:rPr>
          <w:rFonts w:asciiTheme="minorHAnsi" w:hAnsiTheme="minorHAnsi"/>
          <w:color w:val="000000"/>
        </w:rPr>
        <w:t>e</w:t>
      </w:r>
      <w:r w:rsidR="00C36426" w:rsidRPr="009C1C77">
        <w:rPr>
          <w:rFonts w:asciiTheme="minorHAnsi" w:hAnsiTheme="minorHAnsi"/>
          <w:color w:val="000000"/>
        </w:rPr>
        <w:t>:</w:t>
      </w:r>
    </w:p>
    <w:p w:rsidR="003E09A1" w:rsidRDefault="003E09A1" w:rsidP="005C6D94">
      <w:pPr>
        <w:pStyle w:val="ListParagraph"/>
        <w:numPr>
          <w:ilvl w:val="0"/>
          <w:numId w:val="39"/>
        </w:numPr>
        <w:ind w:left="426" w:hanging="426"/>
        <w:jc w:val="both"/>
        <w:rPr>
          <w:rFonts w:asciiTheme="minorHAnsi" w:hAnsiTheme="minorHAnsi"/>
          <w:color w:val="000000"/>
        </w:rPr>
      </w:pPr>
      <w:r w:rsidRPr="009C1C77">
        <w:rPr>
          <w:rFonts w:asciiTheme="minorHAnsi" w:hAnsiTheme="minorHAnsi"/>
          <w:color w:val="000000"/>
        </w:rPr>
        <w:t xml:space="preserve">proizvođači </w:t>
      </w:r>
      <w:r>
        <w:rPr>
          <w:rFonts w:asciiTheme="minorHAnsi" w:hAnsiTheme="minorHAnsi"/>
          <w:color w:val="000000"/>
        </w:rPr>
        <w:t xml:space="preserve">grožđa </w:t>
      </w:r>
      <w:r w:rsidRPr="009C1C77">
        <w:rPr>
          <w:rFonts w:asciiTheme="minorHAnsi" w:hAnsiTheme="minorHAnsi"/>
          <w:color w:val="000000"/>
        </w:rPr>
        <w:t>čija je ukupna proizvodnja grožđa namijenjena potrošnji bez prerade ili sušenju ili direktnoj preradi u sok od grožđa</w:t>
      </w:r>
      <w:r>
        <w:rPr>
          <w:rFonts w:asciiTheme="minorHAnsi" w:hAnsiTheme="minorHAnsi"/>
          <w:color w:val="000000"/>
        </w:rPr>
        <w:t>;</w:t>
      </w:r>
    </w:p>
    <w:p w:rsidR="003E09A1" w:rsidRDefault="003E09A1" w:rsidP="005C6D94">
      <w:pPr>
        <w:pStyle w:val="ListParagraph"/>
        <w:numPr>
          <w:ilvl w:val="0"/>
          <w:numId w:val="39"/>
        </w:numPr>
        <w:ind w:left="426" w:hanging="426"/>
        <w:jc w:val="both"/>
        <w:rPr>
          <w:rFonts w:asciiTheme="minorHAnsi" w:hAnsiTheme="minorHAnsi"/>
          <w:color w:val="000000"/>
        </w:rPr>
      </w:pPr>
      <w:r w:rsidRPr="009C1C77">
        <w:rPr>
          <w:rFonts w:asciiTheme="minorHAnsi" w:hAnsiTheme="minorHAnsi"/>
          <w:color w:val="000000"/>
        </w:rPr>
        <w:t xml:space="preserve">proizvođači </w:t>
      </w:r>
      <w:r>
        <w:rPr>
          <w:rFonts w:asciiTheme="minorHAnsi" w:hAnsiTheme="minorHAnsi"/>
          <w:color w:val="000000"/>
        </w:rPr>
        <w:t xml:space="preserve">grožđa </w:t>
      </w:r>
      <w:r w:rsidRPr="009C1C77">
        <w:rPr>
          <w:rFonts w:asciiTheme="minorHAnsi" w:hAnsiTheme="minorHAnsi"/>
          <w:color w:val="000000"/>
        </w:rPr>
        <w:t xml:space="preserve">čiji je vinograd površine manje od 0,05 ha i </w:t>
      </w:r>
      <w:r>
        <w:rPr>
          <w:rFonts w:asciiTheme="minorHAnsi" w:hAnsiTheme="minorHAnsi"/>
          <w:color w:val="000000"/>
        </w:rPr>
        <w:t>koji ne stavlja grožđeu promet;</w:t>
      </w:r>
    </w:p>
    <w:p w:rsidR="00C36426" w:rsidRPr="003E09A1" w:rsidRDefault="003E09A1" w:rsidP="005C6D94">
      <w:pPr>
        <w:pStyle w:val="ListParagraph"/>
        <w:numPr>
          <w:ilvl w:val="0"/>
          <w:numId w:val="39"/>
        </w:numPr>
        <w:ind w:left="426" w:hanging="426"/>
        <w:jc w:val="both"/>
        <w:rPr>
          <w:rFonts w:asciiTheme="minorHAnsi" w:hAnsiTheme="minorHAnsi"/>
          <w:vanish/>
          <w:color w:val="000000"/>
        </w:rPr>
      </w:pPr>
      <w:r w:rsidRPr="003E09A1">
        <w:rPr>
          <w:rFonts w:asciiTheme="minorHAnsi" w:hAnsiTheme="minorHAnsi"/>
          <w:color w:val="000000"/>
        </w:rPr>
        <w:t>proizvođači grožđa čiji je vinograd površine manje od 0,05 ha i koji svoju ukupnu berbu isporučuju zadruzi ili grupi proizvođača kojoj pripadaju ili sa kojom su povezani.</w:t>
      </w:r>
    </w:p>
    <w:p w:rsidR="003E09A1" w:rsidRDefault="003E09A1" w:rsidP="003E09A1">
      <w:pPr>
        <w:jc w:val="both"/>
        <w:rPr>
          <w:rFonts w:asciiTheme="minorHAnsi" w:hAnsiTheme="minorHAnsi"/>
          <w:color w:val="000000"/>
        </w:rPr>
      </w:pPr>
    </w:p>
    <w:p w:rsidR="003E09A1" w:rsidRPr="003E09A1" w:rsidRDefault="003E09A1" w:rsidP="003E09A1">
      <w:pPr>
        <w:jc w:val="both"/>
        <w:rPr>
          <w:rFonts w:asciiTheme="minorHAnsi" w:hAnsiTheme="minorHAnsi"/>
          <w:vanish/>
          <w:color w:val="000000"/>
        </w:rPr>
      </w:pPr>
    </w:p>
    <w:p w:rsidR="00C36426" w:rsidRPr="009C1C77" w:rsidRDefault="00C36426" w:rsidP="00E172E5">
      <w:pPr>
        <w:rPr>
          <w:rFonts w:asciiTheme="minorHAnsi" w:hAnsiTheme="minorHAnsi"/>
          <w:vanish/>
          <w:color w:val="000000"/>
        </w:rPr>
      </w:pPr>
    </w:p>
    <w:p w:rsidR="00B857E2" w:rsidRPr="00FF4885" w:rsidRDefault="00B91565" w:rsidP="00E172E5">
      <w:pPr>
        <w:ind w:firstLine="720"/>
        <w:jc w:val="both"/>
        <w:rPr>
          <w:rFonts w:asciiTheme="minorHAnsi" w:hAnsiTheme="minorHAnsi"/>
          <w:color w:val="000000"/>
        </w:rPr>
      </w:pPr>
      <w:r w:rsidRPr="009C1C77">
        <w:rPr>
          <w:rFonts w:asciiTheme="minorHAnsi" w:hAnsiTheme="minorHAnsi"/>
          <w:color w:val="000000"/>
        </w:rPr>
        <w:t>P</w:t>
      </w:r>
      <w:r w:rsidR="00C36426" w:rsidRPr="009C1C77">
        <w:rPr>
          <w:rFonts w:asciiTheme="minorHAnsi" w:hAnsiTheme="minorHAnsi"/>
          <w:color w:val="000000"/>
        </w:rPr>
        <w:t xml:space="preserve">roizvođači </w:t>
      </w:r>
      <w:r w:rsidRPr="009C1C77">
        <w:rPr>
          <w:rFonts w:asciiTheme="minorHAnsi" w:hAnsiTheme="minorHAnsi"/>
          <w:color w:val="000000"/>
        </w:rPr>
        <w:t xml:space="preserve"> iz stava 2 </w:t>
      </w:r>
      <w:r w:rsidR="00FF4885">
        <w:rPr>
          <w:rFonts w:asciiTheme="minorHAnsi" w:hAnsiTheme="minorHAnsi"/>
          <w:color w:val="000000"/>
        </w:rPr>
        <w:t>tačke 3ovog člana godišnj</w:t>
      </w:r>
      <w:r w:rsidR="00D248B0">
        <w:rPr>
          <w:rFonts w:asciiTheme="minorHAnsi" w:hAnsiTheme="minorHAnsi"/>
          <w:color w:val="000000"/>
        </w:rPr>
        <w:t>u prijavu</w:t>
      </w:r>
      <w:r w:rsidR="00FF4885">
        <w:rPr>
          <w:rFonts w:asciiTheme="minorHAnsi" w:hAnsiTheme="minorHAnsi"/>
          <w:color w:val="000000"/>
        </w:rPr>
        <w:t xml:space="preserve"> berb</w:t>
      </w:r>
      <w:r w:rsidR="00D248B0">
        <w:rPr>
          <w:rFonts w:asciiTheme="minorHAnsi" w:hAnsiTheme="minorHAnsi"/>
          <w:color w:val="000000"/>
        </w:rPr>
        <w:t>e</w:t>
      </w:r>
      <w:r w:rsidR="00FF4885">
        <w:rPr>
          <w:rFonts w:asciiTheme="minorHAnsi" w:hAnsiTheme="minorHAnsi"/>
          <w:color w:val="000000"/>
        </w:rPr>
        <w:t xml:space="preserve"> dostavljaju </w:t>
      </w:r>
      <w:r w:rsidR="00C36426" w:rsidRPr="009C1C77">
        <w:rPr>
          <w:rFonts w:asciiTheme="minorHAnsi" w:hAnsiTheme="minorHAnsi"/>
          <w:color w:val="000000"/>
        </w:rPr>
        <w:t>zadru</w:t>
      </w:r>
      <w:r w:rsidR="00FF4885">
        <w:rPr>
          <w:rFonts w:asciiTheme="minorHAnsi" w:hAnsiTheme="minorHAnsi"/>
          <w:color w:val="000000"/>
        </w:rPr>
        <w:t>zi</w:t>
      </w:r>
      <w:r w:rsidR="00C36426" w:rsidRPr="009C1C77">
        <w:rPr>
          <w:rFonts w:asciiTheme="minorHAnsi" w:hAnsiTheme="minorHAnsi"/>
          <w:color w:val="000000"/>
        </w:rPr>
        <w:t xml:space="preserve"> ili grupi</w:t>
      </w:r>
      <w:r w:rsidRPr="009C1C77">
        <w:rPr>
          <w:rFonts w:asciiTheme="minorHAnsi" w:hAnsiTheme="minorHAnsi"/>
          <w:color w:val="000000"/>
        </w:rPr>
        <w:t xml:space="preserve"> proizvođača kojoj pripadaju</w:t>
      </w:r>
      <w:r w:rsidR="00FF4885">
        <w:rPr>
          <w:rFonts w:asciiTheme="minorHAnsi" w:hAnsiTheme="minorHAnsi"/>
          <w:color w:val="000000"/>
        </w:rPr>
        <w:t>.</w:t>
      </w:r>
    </w:p>
    <w:p w:rsidR="00E172E5" w:rsidRPr="00E172E5" w:rsidRDefault="00E172E5" w:rsidP="00E172E5">
      <w:pPr>
        <w:autoSpaceDE w:val="0"/>
        <w:autoSpaceDN w:val="0"/>
        <w:adjustRightInd w:val="0"/>
        <w:rPr>
          <w:rFonts w:asciiTheme="minorHAnsi" w:hAnsiTheme="minorHAnsi"/>
          <w:b/>
          <w:color w:val="000000"/>
        </w:rPr>
      </w:pPr>
    </w:p>
    <w:p w:rsidR="009C09A6" w:rsidRDefault="009C09A6" w:rsidP="00E172E5">
      <w:pPr>
        <w:pStyle w:val="ListParagraph"/>
        <w:autoSpaceDE w:val="0"/>
        <w:autoSpaceDN w:val="0"/>
        <w:adjustRightInd w:val="0"/>
        <w:spacing w:after="0"/>
        <w:jc w:val="center"/>
        <w:rPr>
          <w:rFonts w:asciiTheme="minorHAnsi" w:hAnsiTheme="minorHAnsi"/>
          <w:b/>
          <w:color w:val="000000"/>
          <w:sz w:val="24"/>
          <w:szCs w:val="24"/>
        </w:rPr>
      </w:pPr>
    </w:p>
    <w:p w:rsidR="009C09A6" w:rsidRDefault="009C09A6" w:rsidP="00E172E5">
      <w:pPr>
        <w:pStyle w:val="ListParagraph"/>
        <w:autoSpaceDE w:val="0"/>
        <w:autoSpaceDN w:val="0"/>
        <w:adjustRightInd w:val="0"/>
        <w:spacing w:after="0"/>
        <w:jc w:val="center"/>
        <w:rPr>
          <w:rFonts w:asciiTheme="minorHAnsi" w:hAnsiTheme="minorHAnsi"/>
          <w:b/>
          <w:color w:val="000000"/>
          <w:sz w:val="24"/>
          <w:szCs w:val="24"/>
        </w:rPr>
      </w:pPr>
    </w:p>
    <w:p w:rsidR="00FF4885" w:rsidRPr="000D41F1" w:rsidRDefault="00C95CDE" w:rsidP="00E172E5">
      <w:pPr>
        <w:pStyle w:val="ListParagraph"/>
        <w:autoSpaceDE w:val="0"/>
        <w:autoSpaceDN w:val="0"/>
        <w:adjustRightInd w:val="0"/>
        <w:spacing w:after="0"/>
        <w:jc w:val="center"/>
        <w:rPr>
          <w:rFonts w:asciiTheme="minorHAnsi" w:hAnsiTheme="minorHAnsi"/>
          <w:b/>
          <w:sz w:val="24"/>
          <w:szCs w:val="24"/>
        </w:rPr>
      </w:pPr>
      <w:r>
        <w:rPr>
          <w:rFonts w:asciiTheme="minorHAnsi" w:hAnsiTheme="minorHAnsi"/>
          <w:b/>
          <w:color w:val="000000"/>
          <w:sz w:val="24"/>
          <w:szCs w:val="24"/>
        </w:rPr>
        <w:lastRenderedPageBreak/>
        <w:t>Godišnj</w:t>
      </w:r>
      <w:r w:rsidR="00D248B0">
        <w:rPr>
          <w:rFonts w:asciiTheme="minorHAnsi" w:hAnsiTheme="minorHAnsi"/>
          <w:b/>
          <w:color w:val="000000"/>
          <w:sz w:val="24"/>
          <w:szCs w:val="24"/>
        </w:rPr>
        <w:t>a prijava</w:t>
      </w:r>
      <w:r w:rsidR="00C36426" w:rsidRPr="000D41F1">
        <w:rPr>
          <w:rFonts w:asciiTheme="minorHAnsi" w:hAnsiTheme="minorHAnsi"/>
          <w:b/>
          <w:sz w:val="24"/>
          <w:szCs w:val="24"/>
        </w:rPr>
        <w:t>proizvodnj</w:t>
      </w:r>
      <w:r w:rsidR="00D248B0" w:rsidRPr="000D41F1">
        <w:rPr>
          <w:rFonts w:asciiTheme="minorHAnsi" w:hAnsiTheme="minorHAnsi"/>
          <w:b/>
          <w:sz w:val="24"/>
          <w:szCs w:val="24"/>
        </w:rPr>
        <w:t>e</w:t>
      </w:r>
      <w:r w:rsidR="00F87B54" w:rsidRPr="000D41F1">
        <w:rPr>
          <w:rFonts w:asciiTheme="minorHAnsi" w:hAnsiTheme="minorHAnsi"/>
          <w:b/>
          <w:sz w:val="24"/>
          <w:szCs w:val="24"/>
        </w:rPr>
        <w:t xml:space="preserve">vina </w:t>
      </w:r>
    </w:p>
    <w:p w:rsidR="00C36426" w:rsidRPr="000D41F1" w:rsidRDefault="00E172E5" w:rsidP="00E172E5">
      <w:pPr>
        <w:pStyle w:val="ListParagraph"/>
        <w:autoSpaceDE w:val="0"/>
        <w:autoSpaceDN w:val="0"/>
        <w:adjustRightInd w:val="0"/>
        <w:spacing w:after="0"/>
        <w:jc w:val="center"/>
        <w:rPr>
          <w:rFonts w:asciiTheme="minorHAnsi" w:hAnsiTheme="minorHAnsi"/>
          <w:b/>
          <w:sz w:val="24"/>
          <w:szCs w:val="24"/>
        </w:rPr>
      </w:pPr>
      <w:r w:rsidRPr="000D41F1">
        <w:rPr>
          <w:rFonts w:asciiTheme="minorHAnsi" w:hAnsiTheme="minorHAnsi"/>
          <w:b/>
          <w:sz w:val="24"/>
          <w:szCs w:val="24"/>
        </w:rPr>
        <w:t>Član 30</w:t>
      </w:r>
    </w:p>
    <w:p w:rsidR="00295800" w:rsidRPr="000D41F1" w:rsidRDefault="00FF4885" w:rsidP="00F87B54">
      <w:pPr>
        <w:pStyle w:val="Normal1"/>
        <w:spacing w:before="0"/>
        <w:ind w:firstLine="720"/>
        <w:rPr>
          <w:rFonts w:asciiTheme="minorHAnsi" w:hAnsiTheme="minorHAnsi"/>
        </w:rPr>
      </w:pPr>
      <w:r w:rsidRPr="000D41F1">
        <w:rPr>
          <w:rFonts w:asciiTheme="minorHAnsi" w:hAnsiTheme="minorHAnsi"/>
        </w:rPr>
        <w:t xml:space="preserve">Proizvođači upisani u Registar </w:t>
      </w:r>
      <w:r w:rsidR="00F87B54" w:rsidRPr="000D41F1">
        <w:rPr>
          <w:rFonts w:asciiTheme="minorHAnsi" w:hAnsiTheme="minorHAnsi"/>
        </w:rPr>
        <w:t xml:space="preserve">koji proizvode vino </w:t>
      </w:r>
      <w:r w:rsidRPr="000D41F1">
        <w:rPr>
          <w:rFonts w:asciiTheme="minorHAnsi" w:hAnsiTheme="minorHAnsi"/>
        </w:rPr>
        <w:t>dužni su da dostave Ministarstvu godišnj</w:t>
      </w:r>
      <w:r w:rsidR="00D248B0" w:rsidRPr="000D41F1">
        <w:rPr>
          <w:rFonts w:asciiTheme="minorHAnsi" w:hAnsiTheme="minorHAnsi"/>
        </w:rPr>
        <w:t>u prijavu</w:t>
      </w:r>
      <w:r w:rsidR="00295800" w:rsidRPr="000D41F1">
        <w:rPr>
          <w:rFonts w:asciiTheme="minorHAnsi" w:hAnsiTheme="minorHAnsi"/>
        </w:rPr>
        <w:t xml:space="preserve"> proizvodnj</w:t>
      </w:r>
      <w:r w:rsidR="00D248B0" w:rsidRPr="000D41F1">
        <w:rPr>
          <w:rFonts w:asciiTheme="minorHAnsi" w:hAnsiTheme="minorHAnsi"/>
        </w:rPr>
        <w:t>e</w:t>
      </w:r>
      <w:r w:rsidR="00F87B54" w:rsidRPr="000D41F1">
        <w:rPr>
          <w:rFonts w:asciiTheme="minorHAnsi" w:hAnsiTheme="minorHAnsi"/>
        </w:rPr>
        <w:t xml:space="preserve">vina </w:t>
      </w:r>
      <w:r w:rsidR="00295800" w:rsidRPr="000D41F1">
        <w:rPr>
          <w:rFonts w:asciiTheme="minorHAnsi" w:hAnsiTheme="minorHAnsi"/>
        </w:rPr>
        <w:t>koj</w:t>
      </w:r>
      <w:r w:rsidR="00D248B0" w:rsidRPr="000D41F1">
        <w:rPr>
          <w:rFonts w:asciiTheme="minorHAnsi" w:hAnsiTheme="minorHAnsi"/>
        </w:rPr>
        <w:t>a</w:t>
      </w:r>
      <w:r w:rsidR="00295800" w:rsidRPr="000D41F1">
        <w:rPr>
          <w:rFonts w:asciiTheme="minorHAnsi" w:hAnsiTheme="minorHAnsi"/>
        </w:rPr>
        <w:t xml:space="preserve"> sadrž</w:t>
      </w:r>
      <w:r w:rsidR="00FF6D7F" w:rsidRPr="000D41F1">
        <w:rPr>
          <w:rFonts w:asciiTheme="minorHAnsi" w:hAnsiTheme="minorHAnsi"/>
        </w:rPr>
        <w:t>i</w:t>
      </w:r>
      <w:r w:rsidR="00A04FFB" w:rsidRPr="000D41F1">
        <w:rPr>
          <w:rFonts w:asciiTheme="minorHAnsi" w:hAnsiTheme="minorHAnsi"/>
        </w:rPr>
        <w:t xml:space="preserve"> podatke o</w:t>
      </w:r>
      <w:r w:rsidR="00FF6D7F" w:rsidRPr="000D41F1">
        <w:rPr>
          <w:rFonts w:asciiTheme="minorHAnsi" w:hAnsiTheme="minorHAnsi"/>
        </w:rPr>
        <w:t>:</w:t>
      </w:r>
    </w:p>
    <w:p w:rsidR="0009591F" w:rsidRPr="009C1C77" w:rsidRDefault="0009591F" w:rsidP="008F682C">
      <w:pPr>
        <w:pStyle w:val="Normal1"/>
        <w:numPr>
          <w:ilvl w:val="0"/>
          <w:numId w:val="4"/>
        </w:numPr>
        <w:spacing w:before="0"/>
        <w:rPr>
          <w:rFonts w:asciiTheme="minorHAnsi" w:hAnsiTheme="minorHAnsi"/>
          <w:color w:val="000000"/>
        </w:rPr>
      </w:pPr>
      <w:r w:rsidRPr="009C1C77">
        <w:rPr>
          <w:rFonts w:asciiTheme="minorHAnsi" w:hAnsiTheme="minorHAnsi"/>
          <w:color w:val="000000"/>
        </w:rPr>
        <w:t>proizvođaču</w:t>
      </w:r>
      <w:r w:rsidR="00FF4885">
        <w:rPr>
          <w:rFonts w:asciiTheme="minorHAnsi" w:hAnsiTheme="minorHAnsi"/>
          <w:color w:val="000000"/>
        </w:rPr>
        <w:t xml:space="preserve">(naziv i sjedište odnosno </w:t>
      </w:r>
      <w:r w:rsidR="00FF4885" w:rsidRPr="009C1C77">
        <w:rPr>
          <w:rFonts w:asciiTheme="minorHAnsi" w:hAnsiTheme="minorHAnsi"/>
          <w:color w:val="000000"/>
        </w:rPr>
        <w:t xml:space="preserve">ime i adresu </w:t>
      </w:r>
      <w:r w:rsidR="00FF4885">
        <w:rPr>
          <w:rFonts w:asciiTheme="minorHAnsi" w:hAnsiTheme="minorHAnsi"/>
          <w:color w:val="000000"/>
        </w:rPr>
        <w:t>proizvođača)</w:t>
      </w:r>
      <w:r w:rsidRPr="009C1C77">
        <w:rPr>
          <w:rFonts w:asciiTheme="minorHAnsi" w:hAnsiTheme="minorHAnsi"/>
          <w:color w:val="000000"/>
        </w:rPr>
        <w:t>;</w:t>
      </w:r>
    </w:p>
    <w:p w:rsidR="00A04FFB" w:rsidRPr="009C1C77" w:rsidRDefault="00A04FFB" w:rsidP="008F682C">
      <w:pPr>
        <w:pStyle w:val="Normal1"/>
        <w:numPr>
          <w:ilvl w:val="0"/>
          <w:numId w:val="4"/>
        </w:numPr>
        <w:spacing w:before="0"/>
        <w:rPr>
          <w:rFonts w:asciiTheme="minorHAnsi" w:hAnsiTheme="minorHAnsi"/>
          <w:color w:val="000000"/>
        </w:rPr>
      </w:pPr>
      <w:r w:rsidRPr="009C1C77">
        <w:rPr>
          <w:rFonts w:asciiTheme="minorHAnsi" w:hAnsiTheme="minorHAnsi"/>
          <w:color w:val="000000"/>
        </w:rPr>
        <w:t xml:space="preserve">lokaciji </w:t>
      </w:r>
      <w:r w:rsidR="00FF4885">
        <w:rPr>
          <w:rFonts w:asciiTheme="minorHAnsi" w:hAnsiTheme="minorHAnsi"/>
          <w:color w:val="000000"/>
        </w:rPr>
        <w:t xml:space="preserve">na kojoj se </w:t>
      </w:r>
      <w:r w:rsidRPr="009C1C77">
        <w:rPr>
          <w:rFonts w:asciiTheme="minorHAnsi" w:hAnsiTheme="minorHAnsi"/>
          <w:color w:val="000000"/>
        </w:rPr>
        <w:t>proizvod</w:t>
      </w:r>
      <w:r w:rsidR="00FF4885">
        <w:rPr>
          <w:rFonts w:asciiTheme="minorHAnsi" w:hAnsiTheme="minorHAnsi"/>
          <w:color w:val="000000"/>
        </w:rPr>
        <w:t>e i nalaze proizvodi</w:t>
      </w:r>
      <w:r w:rsidRPr="009C1C77">
        <w:rPr>
          <w:rFonts w:asciiTheme="minorHAnsi" w:hAnsiTheme="minorHAnsi"/>
          <w:color w:val="000000"/>
        </w:rPr>
        <w:t>;</w:t>
      </w:r>
    </w:p>
    <w:p w:rsidR="0009591F" w:rsidRPr="009C1C77" w:rsidRDefault="0009591F" w:rsidP="008F682C">
      <w:pPr>
        <w:pStyle w:val="Normal1"/>
        <w:numPr>
          <w:ilvl w:val="0"/>
          <w:numId w:val="4"/>
        </w:numPr>
        <w:spacing w:before="0"/>
        <w:rPr>
          <w:rFonts w:asciiTheme="minorHAnsi" w:hAnsiTheme="minorHAnsi"/>
          <w:color w:val="000000"/>
        </w:rPr>
      </w:pPr>
      <w:r w:rsidRPr="009C1C77">
        <w:rPr>
          <w:rFonts w:asciiTheme="minorHAnsi" w:hAnsiTheme="minorHAnsi"/>
          <w:color w:val="000000"/>
        </w:rPr>
        <w:t>kategorij</w:t>
      </w:r>
      <w:r w:rsidR="00FF4885">
        <w:rPr>
          <w:rFonts w:asciiTheme="minorHAnsi" w:hAnsiTheme="minorHAnsi"/>
          <w:color w:val="000000"/>
        </w:rPr>
        <w:t>i i količini</w:t>
      </w:r>
      <w:r w:rsidRPr="009C1C77">
        <w:rPr>
          <w:rFonts w:asciiTheme="minorHAnsi" w:hAnsiTheme="minorHAnsi"/>
          <w:color w:val="000000"/>
        </w:rPr>
        <w:t xml:space="preserve"> korišćenih </w:t>
      </w:r>
      <w:r w:rsidR="002F72B1">
        <w:rPr>
          <w:rFonts w:asciiTheme="minorHAnsi" w:hAnsiTheme="minorHAnsi"/>
          <w:color w:val="000000"/>
        </w:rPr>
        <w:t xml:space="preserve"> i dobijenih </w:t>
      </w:r>
      <w:r w:rsidR="00F87B54">
        <w:rPr>
          <w:rFonts w:asciiTheme="minorHAnsi" w:hAnsiTheme="minorHAnsi"/>
          <w:color w:val="000000"/>
        </w:rPr>
        <w:t>proizvoda</w:t>
      </w:r>
      <w:r w:rsidR="002F72B1">
        <w:rPr>
          <w:rFonts w:asciiTheme="minorHAnsi" w:hAnsiTheme="minorHAnsi"/>
          <w:color w:val="000000"/>
        </w:rPr>
        <w:t>.</w:t>
      </w:r>
    </w:p>
    <w:p w:rsidR="002F72B1" w:rsidRDefault="00DE3E43" w:rsidP="00F87B54">
      <w:pPr>
        <w:pStyle w:val="Normal1"/>
        <w:spacing w:before="0"/>
        <w:ind w:firstLine="720"/>
        <w:rPr>
          <w:rFonts w:asciiTheme="minorHAnsi" w:hAnsiTheme="minorHAnsi"/>
          <w:color w:val="000000"/>
        </w:rPr>
      </w:pPr>
      <w:r>
        <w:rPr>
          <w:rFonts w:asciiTheme="minorHAnsi" w:hAnsiTheme="minorHAnsi"/>
          <w:color w:val="000000"/>
        </w:rPr>
        <w:t>Prijava</w:t>
      </w:r>
      <w:r w:rsidR="002F72B1">
        <w:rPr>
          <w:rFonts w:asciiTheme="minorHAnsi" w:hAnsiTheme="minorHAnsi"/>
          <w:color w:val="000000"/>
        </w:rPr>
        <w:t xml:space="preserve"> iz stava 1 ovog člana sačinjava se odvojeno za svaki </w:t>
      </w:r>
      <w:r w:rsidR="00295800" w:rsidRPr="009C1C77">
        <w:rPr>
          <w:rFonts w:asciiTheme="minorHAnsi" w:hAnsiTheme="minorHAnsi"/>
          <w:color w:val="000000"/>
        </w:rPr>
        <w:t>objek</w:t>
      </w:r>
      <w:r w:rsidR="002F72B1">
        <w:rPr>
          <w:rFonts w:asciiTheme="minorHAnsi" w:hAnsiTheme="minorHAnsi"/>
          <w:color w:val="000000"/>
        </w:rPr>
        <w:t>a</w:t>
      </w:r>
      <w:r w:rsidR="00295800" w:rsidRPr="009C1C77">
        <w:rPr>
          <w:rFonts w:asciiTheme="minorHAnsi" w:hAnsiTheme="minorHAnsi"/>
          <w:color w:val="000000"/>
        </w:rPr>
        <w:t>t</w:t>
      </w:r>
      <w:r w:rsidR="002F72B1">
        <w:rPr>
          <w:rFonts w:asciiTheme="minorHAnsi" w:hAnsiTheme="minorHAnsi"/>
          <w:color w:val="000000"/>
        </w:rPr>
        <w:t xml:space="preserve"> u kojem se </w:t>
      </w:r>
      <w:r w:rsidR="00295800" w:rsidRPr="009C1C77">
        <w:rPr>
          <w:rFonts w:asciiTheme="minorHAnsi" w:hAnsiTheme="minorHAnsi"/>
          <w:color w:val="000000"/>
        </w:rPr>
        <w:t>proizvod</w:t>
      </w:r>
      <w:r w:rsidR="002F72B1">
        <w:rPr>
          <w:rFonts w:asciiTheme="minorHAnsi" w:hAnsiTheme="minorHAnsi"/>
          <w:color w:val="000000"/>
        </w:rPr>
        <w:t xml:space="preserve">i </w:t>
      </w:r>
      <w:r w:rsidR="00295800" w:rsidRPr="009C1C77">
        <w:rPr>
          <w:rFonts w:asciiTheme="minorHAnsi" w:hAnsiTheme="minorHAnsi"/>
          <w:color w:val="000000"/>
        </w:rPr>
        <w:t>vin</w:t>
      </w:r>
      <w:r w:rsidR="00F87B54">
        <w:rPr>
          <w:rFonts w:asciiTheme="minorHAnsi" w:hAnsiTheme="minorHAnsi"/>
          <w:color w:val="000000"/>
        </w:rPr>
        <w:t>o</w:t>
      </w:r>
      <w:r w:rsidR="002F72B1">
        <w:rPr>
          <w:rFonts w:asciiTheme="minorHAnsi" w:hAnsiTheme="minorHAnsi"/>
          <w:color w:val="000000"/>
        </w:rPr>
        <w:t>.</w:t>
      </w:r>
    </w:p>
    <w:p w:rsidR="002F72B1" w:rsidRPr="009C1C77" w:rsidRDefault="00DE3E43" w:rsidP="00F87B54">
      <w:pPr>
        <w:ind w:firstLine="720"/>
        <w:jc w:val="both"/>
        <w:rPr>
          <w:rFonts w:asciiTheme="minorHAnsi" w:hAnsiTheme="minorHAnsi"/>
          <w:color w:val="000000"/>
        </w:rPr>
      </w:pPr>
      <w:r>
        <w:rPr>
          <w:rFonts w:asciiTheme="minorHAnsi" w:hAnsiTheme="minorHAnsi"/>
          <w:color w:val="000000"/>
        </w:rPr>
        <w:t>Prijavu</w:t>
      </w:r>
      <w:r w:rsidR="002F72B1">
        <w:rPr>
          <w:rFonts w:asciiTheme="minorHAnsi" w:hAnsiTheme="minorHAnsi"/>
          <w:color w:val="000000"/>
        </w:rPr>
        <w:t>iz stava 1 ovog člana ne</w:t>
      </w:r>
      <w:r w:rsidR="002F72B1" w:rsidRPr="009C1C77">
        <w:rPr>
          <w:rFonts w:asciiTheme="minorHAnsi" w:hAnsiTheme="minorHAnsi"/>
          <w:color w:val="000000"/>
        </w:rPr>
        <w:t xml:space="preserve"> podnos</w:t>
      </w:r>
      <w:r w:rsidR="002F72B1">
        <w:rPr>
          <w:rFonts w:asciiTheme="minorHAnsi" w:hAnsiTheme="minorHAnsi"/>
          <w:color w:val="000000"/>
        </w:rPr>
        <w:t>e</w:t>
      </w:r>
      <w:r w:rsidR="002F72B1" w:rsidRPr="009C1C77">
        <w:rPr>
          <w:rFonts w:asciiTheme="minorHAnsi" w:hAnsiTheme="minorHAnsi"/>
          <w:color w:val="000000"/>
        </w:rPr>
        <w:t>:</w:t>
      </w:r>
    </w:p>
    <w:p w:rsidR="002F72B1" w:rsidRDefault="002F72B1" w:rsidP="00890CA3">
      <w:pPr>
        <w:pStyle w:val="Normal1"/>
        <w:numPr>
          <w:ilvl w:val="0"/>
          <w:numId w:val="7"/>
        </w:numPr>
        <w:spacing w:before="0"/>
        <w:ind w:left="426" w:hanging="426"/>
        <w:rPr>
          <w:rFonts w:asciiTheme="minorHAnsi" w:hAnsiTheme="minorHAnsi"/>
          <w:color w:val="000000"/>
        </w:rPr>
      </w:pPr>
      <w:r w:rsidRPr="002F72B1">
        <w:rPr>
          <w:rFonts w:asciiTheme="minorHAnsi" w:hAnsiTheme="minorHAnsi"/>
          <w:color w:val="000000"/>
        </w:rPr>
        <w:t>p</w:t>
      </w:r>
      <w:r w:rsidR="00295800" w:rsidRPr="002F72B1">
        <w:rPr>
          <w:rFonts w:asciiTheme="minorHAnsi" w:hAnsiTheme="minorHAnsi"/>
          <w:color w:val="000000"/>
        </w:rPr>
        <w:t>roizvođači</w:t>
      </w:r>
      <w:r w:rsidR="008A1801" w:rsidRPr="002F72B1">
        <w:rPr>
          <w:rFonts w:asciiTheme="minorHAnsi" w:hAnsiTheme="minorHAnsi"/>
          <w:color w:val="000000"/>
        </w:rPr>
        <w:t>, koji u svojoj vinariji</w:t>
      </w:r>
      <w:r w:rsidR="00295800" w:rsidRPr="002F72B1">
        <w:rPr>
          <w:rFonts w:asciiTheme="minorHAnsi" w:hAnsiTheme="minorHAnsi"/>
          <w:color w:val="000000"/>
        </w:rPr>
        <w:t xml:space="preserve"> p</w:t>
      </w:r>
      <w:r w:rsidR="00F87B54">
        <w:rPr>
          <w:rFonts w:asciiTheme="minorHAnsi" w:hAnsiTheme="minorHAnsi"/>
          <w:color w:val="000000"/>
        </w:rPr>
        <w:t>roizvedu manje od 10 hl</w:t>
      </w:r>
      <w:r w:rsidR="00295800" w:rsidRPr="002F72B1">
        <w:rPr>
          <w:rFonts w:asciiTheme="minorHAnsi" w:hAnsiTheme="minorHAnsi"/>
          <w:color w:val="000000"/>
        </w:rPr>
        <w:t xml:space="preserve"> vina koje nije i neće biti stavljeno </w:t>
      </w:r>
      <w:r w:rsidR="0013645B">
        <w:rPr>
          <w:rFonts w:asciiTheme="minorHAnsi" w:hAnsiTheme="minorHAnsi"/>
          <w:color w:val="000000"/>
        </w:rPr>
        <w:t>u promet</w:t>
      </w:r>
      <w:r w:rsidR="00295800" w:rsidRPr="002F72B1">
        <w:rPr>
          <w:rFonts w:asciiTheme="minorHAnsi" w:hAnsiTheme="minorHAnsi"/>
          <w:color w:val="000000"/>
        </w:rPr>
        <w:t xml:space="preserve"> u bilo kojem obliku</w:t>
      </w:r>
      <w:r w:rsidRPr="002F72B1">
        <w:rPr>
          <w:rFonts w:asciiTheme="minorHAnsi" w:hAnsiTheme="minorHAnsi"/>
          <w:color w:val="000000"/>
        </w:rPr>
        <w:t>;</w:t>
      </w:r>
    </w:p>
    <w:p w:rsidR="008165A8" w:rsidRDefault="00295800" w:rsidP="00890CA3">
      <w:pPr>
        <w:pStyle w:val="Normal1"/>
        <w:numPr>
          <w:ilvl w:val="0"/>
          <w:numId w:val="7"/>
        </w:numPr>
        <w:spacing w:before="0"/>
        <w:ind w:left="426" w:hanging="426"/>
        <w:rPr>
          <w:rFonts w:asciiTheme="minorHAnsi" w:hAnsiTheme="minorHAnsi"/>
          <w:color w:val="000000"/>
        </w:rPr>
      </w:pPr>
      <w:r w:rsidRPr="002F72B1">
        <w:rPr>
          <w:rFonts w:asciiTheme="minorHAnsi" w:hAnsiTheme="minorHAnsi"/>
          <w:color w:val="000000"/>
        </w:rPr>
        <w:t xml:space="preserve">proizvođači koji </w:t>
      </w:r>
      <w:r w:rsidR="008165A8">
        <w:rPr>
          <w:rFonts w:asciiTheme="minorHAnsi" w:hAnsiTheme="minorHAnsi"/>
          <w:color w:val="000000"/>
        </w:rPr>
        <w:t>isporučuju svoju proizvodnju grožđa zadruzi kao njeni članovi ili kooperanti.</w:t>
      </w:r>
    </w:p>
    <w:p w:rsidR="00295800" w:rsidRPr="009C1C77" w:rsidRDefault="00295800" w:rsidP="00C36426">
      <w:pPr>
        <w:pStyle w:val="ListParagraph"/>
        <w:autoSpaceDE w:val="0"/>
        <w:autoSpaceDN w:val="0"/>
        <w:adjustRightInd w:val="0"/>
        <w:jc w:val="center"/>
        <w:rPr>
          <w:rFonts w:asciiTheme="minorHAnsi" w:hAnsiTheme="minorHAnsi"/>
          <w:b/>
          <w:color w:val="000000"/>
          <w:sz w:val="24"/>
          <w:szCs w:val="24"/>
        </w:rPr>
      </w:pPr>
    </w:p>
    <w:p w:rsidR="004C5EEA" w:rsidRPr="00A67987" w:rsidRDefault="004C5EEA" w:rsidP="00C36426">
      <w:pPr>
        <w:pStyle w:val="ListParagraph"/>
        <w:autoSpaceDE w:val="0"/>
        <w:autoSpaceDN w:val="0"/>
        <w:adjustRightInd w:val="0"/>
        <w:jc w:val="center"/>
        <w:rPr>
          <w:rFonts w:asciiTheme="minorHAnsi" w:hAnsiTheme="minorHAnsi"/>
          <w:b/>
          <w:sz w:val="24"/>
          <w:szCs w:val="24"/>
        </w:rPr>
      </w:pPr>
      <w:r w:rsidRPr="00A67987">
        <w:rPr>
          <w:rFonts w:asciiTheme="minorHAnsi" w:hAnsiTheme="minorHAnsi"/>
          <w:b/>
          <w:sz w:val="24"/>
          <w:szCs w:val="24"/>
        </w:rPr>
        <w:t>Godišnj</w:t>
      </w:r>
      <w:r w:rsidR="00DE3E43" w:rsidRPr="00A67987">
        <w:rPr>
          <w:rFonts w:asciiTheme="minorHAnsi" w:hAnsiTheme="minorHAnsi"/>
          <w:b/>
          <w:sz w:val="24"/>
          <w:szCs w:val="24"/>
        </w:rPr>
        <w:t xml:space="preserve">a prijava </w:t>
      </w:r>
      <w:r w:rsidRPr="00A67987">
        <w:rPr>
          <w:rFonts w:asciiTheme="minorHAnsi" w:hAnsiTheme="minorHAnsi"/>
          <w:b/>
          <w:sz w:val="24"/>
          <w:szCs w:val="24"/>
        </w:rPr>
        <w:t>zaliha</w:t>
      </w:r>
      <w:r w:rsidR="00215278">
        <w:rPr>
          <w:rFonts w:asciiTheme="minorHAnsi" w:hAnsiTheme="minorHAnsi"/>
          <w:b/>
          <w:sz w:val="24"/>
          <w:szCs w:val="24"/>
        </w:rPr>
        <w:t>proizvoda od grožđa</w:t>
      </w:r>
    </w:p>
    <w:p w:rsidR="00C36426" w:rsidRPr="00A67987" w:rsidRDefault="00E172E5" w:rsidP="00F87B54">
      <w:pPr>
        <w:pStyle w:val="ListParagraph"/>
        <w:autoSpaceDE w:val="0"/>
        <w:autoSpaceDN w:val="0"/>
        <w:adjustRightInd w:val="0"/>
        <w:spacing w:after="0"/>
        <w:jc w:val="center"/>
        <w:rPr>
          <w:rFonts w:asciiTheme="minorHAnsi" w:hAnsiTheme="minorHAnsi"/>
          <w:b/>
          <w:sz w:val="24"/>
          <w:szCs w:val="24"/>
        </w:rPr>
      </w:pPr>
      <w:r>
        <w:rPr>
          <w:rFonts w:asciiTheme="minorHAnsi" w:hAnsiTheme="minorHAnsi"/>
          <w:b/>
          <w:sz w:val="24"/>
          <w:szCs w:val="24"/>
        </w:rPr>
        <w:t>Član 31</w:t>
      </w:r>
    </w:p>
    <w:p w:rsidR="005F5552" w:rsidRPr="00A67987" w:rsidRDefault="00634AF9" w:rsidP="00F87B54">
      <w:pPr>
        <w:pStyle w:val="Normal1"/>
        <w:spacing w:before="0"/>
        <w:ind w:firstLine="720"/>
        <w:rPr>
          <w:rFonts w:asciiTheme="minorHAnsi" w:hAnsiTheme="minorHAnsi"/>
        </w:rPr>
      </w:pPr>
      <w:r w:rsidRPr="00A67987">
        <w:rPr>
          <w:rFonts w:asciiTheme="minorHAnsi" w:hAnsiTheme="minorHAnsi"/>
        </w:rPr>
        <w:t>Proizvođači</w:t>
      </w:r>
      <w:r w:rsidR="00215278">
        <w:rPr>
          <w:rFonts w:asciiTheme="minorHAnsi" w:hAnsiTheme="minorHAnsi"/>
        </w:rPr>
        <w:t xml:space="preserve"> proizvoda od grožđa</w:t>
      </w:r>
      <w:r w:rsidRPr="00A67987">
        <w:rPr>
          <w:rFonts w:asciiTheme="minorHAnsi" w:hAnsiTheme="minorHAnsi"/>
        </w:rPr>
        <w:t xml:space="preserve"> upisani </w:t>
      </w:r>
      <w:r w:rsidR="00F87B54">
        <w:rPr>
          <w:rFonts w:asciiTheme="minorHAnsi" w:hAnsiTheme="minorHAnsi"/>
        </w:rPr>
        <w:t xml:space="preserve">u Registar </w:t>
      </w:r>
      <w:r w:rsidRPr="00A67987">
        <w:rPr>
          <w:rFonts w:asciiTheme="minorHAnsi" w:hAnsiTheme="minorHAnsi"/>
        </w:rPr>
        <w:t>dužni su da dostave Ministarstvu godišnj</w:t>
      </w:r>
      <w:r w:rsidR="00DE3E43" w:rsidRPr="00A67987">
        <w:rPr>
          <w:rFonts w:asciiTheme="minorHAnsi" w:hAnsiTheme="minorHAnsi"/>
        </w:rPr>
        <w:t>u prijavu</w:t>
      </w:r>
      <w:r w:rsidRPr="00A67987">
        <w:rPr>
          <w:rFonts w:asciiTheme="minorHAnsi" w:hAnsiTheme="minorHAnsi"/>
        </w:rPr>
        <w:t xml:space="preserve"> zaliha</w:t>
      </w:r>
      <w:r w:rsidR="00215278">
        <w:rPr>
          <w:rFonts w:asciiTheme="minorHAnsi" w:hAnsiTheme="minorHAnsi"/>
        </w:rPr>
        <w:t>proizvoda od grožđa</w:t>
      </w:r>
      <w:r w:rsidR="00DE3E43" w:rsidRPr="00A67987">
        <w:rPr>
          <w:rFonts w:asciiTheme="minorHAnsi" w:hAnsiTheme="minorHAnsi"/>
        </w:rPr>
        <w:t>koje posjeduju</w:t>
      </w:r>
      <w:r w:rsidRPr="00A67987">
        <w:rPr>
          <w:rFonts w:asciiTheme="minorHAnsi" w:hAnsiTheme="minorHAnsi"/>
        </w:rPr>
        <w:t xml:space="preserve"> na dan </w:t>
      </w:r>
      <w:r w:rsidR="00A04FFB" w:rsidRPr="00A67987">
        <w:rPr>
          <w:rFonts w:asciiTheme="minorHAnsi" w:hAnsiTheme="minorHAnsi"/>
        </w:rPr>
        <w:t xml:space="preserve">31. </w:t>
      </w:r>
      <w:r w:rsidRPr="00A67987">
        <w:rPr>
          <w:rFonts w:asciiTheme="minorHAnsi" w:hAnsiTheme="minorHAnsi"/>
        </w:rPr>
        <w:t>jul</w:t>
      </w:r>
      <w:r w:rsidR="005F5552" w:rsidRPr="00A67987">
        <w:rPr>
          <w:rFonts w:asciiTheme="minorHAnsi" w:hAnsiTheme="minorHAnsi"/>
        </w:rPr>
        <w:t xml:space="preserve"> tekuće godine.</w:t>
      </w:r>
    </w:p>
    <w:p w:rsidR="005F5552" w:rsidRPr="00A67987" w:rsidRDefault="00DE3E43" w:rsidP="00F87B54">
      <w:pPr>
        <w:pStyle w:val="Normal1"/>
        <w:spacing w:before="0"/>
        <w:ind w:firstLine="720"/>
        <w:rPr>
          <w:rFonts w:asciiTheme="minorHAnsi" w:hAnsiTheme="minorHAnsi"/>
        </w:rPr>
      </w:pPr>
      <w:r w:rsidRPr="00A67987">
        <w:rPr>
          <w:rFonts w:asciiTheme="minorHAnsi" w:hAnsiTheme="minorHAnsi"/>
        </w:rPr>
        <w:t>Prijava</w:t>
      </w:r>
      <w:r w:rsidR="00634AF9" w:rsidRPr="00A67987">
        <w:rPr>
          <w:rFonts w:asciiTheme="minorHAnsi" w:hAnsiTheme="minorHAnsi"/>
        </w:rPr>
        <w:t xml:space="preserve"> iz stava 1 ovog člana </w:t>
      </w:r>
      <w:r w:rsidR="005F5552" w:rsidRPr="00A67987">
        <w:rPr>
          <w:rFonts w:asciiTheme="minorHAnsi" w:hAnsiTheme="minorHAnsi"/>
        </w:rPr>
        <w:t>sadrži podatke o:</w:t>
      </w:r>
    </w:p>
    <w:p w:rsidR="005F5552" w:rsidRPr="00A67987" w:rsidRDefault="005F5552" w:rsidP="008F682C">
      <w:pPr>
        <w:pStyle w:val="Normal1"/>
        <w:numPr>
          <w:ilvl w:val="0"/>
          <w:numId w:val="4"/>
        </w:numPr>
        <w:spacing w:before="0"/>
        <w:rPr>
          <w:rFonts w:asciiTheme="minorHAnsi" w:hAnsiTheme="minorHAnsi"/>
        </w:rPr>
      </w:pPr>
      <w:r w:rsidRPr="00A67987">
        <w:rPr>
          <w:rFonts w:asciiTheme="minorHAnsi" w:hAnsiTheme="minorHAnsi"/>
        </w:rPr>
        <w:t>proizvođaču</w:t>
      </w:r>
      <w:r w:rsidR="001333C3" w:rsidRPr="00A67987">
        <w:rPr>
          <w:rFonts w:asciiTheme="minorHAnsi" w:hAnsiTheme="minorHAnsi"/>
        </w:rPr>
        <w:t xml:space="preserve"> (naziv i sjedište odnosno ime i adresu proizvođača</w:t>
      </w:r>
      <w:r w:rsidR="00F87B54">
        <w:rPr>
          <w:rFonts w:asciiTheme="minorHAnsi" w:hAnsiTheme="minorHAnsi"/>
        </w:rPr>
        <w:t>)</w:t>
      </w:r>
      <w:r w:rsidRPr="00A67987">
        <w:rPr>
          <w:rFonts w:asciiTheme="minorHAnsi" w:hAnsiTheme="minorHAnsi"/>
        </w:rPr>
        <w:t>;</w:t>
      </w:r>
    </w:p>
    <w:p w:rsidR="005F5552" w:rsidRPr="00A67987" w:rsidRDefault="005F5552" w:rsidP="008F682C">
      <w:pPr>
        <w:pStyle w:val="Normal1"/>
        <w:numPr>
          <w:ilvl w:val="0"/>
          <w:numId w:val="4"/>
        </w:numPr>
        <w:spacing w:before="0"/>
        <w:rPr>
          <w:rFonts w:asciiTheme="minorHAnsi" w:hAnsiTheme="minorHAnsi"/>
        </w:rPr>
      </w:pPr>
      <w:r w:rsidRPr="00A67987">
        <w:rPr>
          <w:rFonts w:asciiTheme="minorHAnsi" w:hAnsiTheme="minorHAnsi"/>
        </w:rPr>
        <w:t xml:space="preserve">lokaciji </w:t>
      </w:r>
      <w:r w:rsidR="00215278">
        <w:rPr>
          <w:rFonts w:asciiTheme="minorHAnsi" w:hAnsiTheme="minorHAnsi"/>
        </w:rPr>
        <w:t>na kojoj se proizvodi od grožđa</w:t>
      </w:r>
      <w:r w:rsidR="001333C3" w:rsidRPr="00A67987">
        <w:rPr>
          <w:rFonts w:asciiTheme="minorHAnsi" w:hAnsiTheme="minorHAnsi"/>
        </w:rPr>
        <w:t>nalaz</w:t>
      </w:r>
      <w:r w:rsidR="00F87B54">
        <w:rPr>
          <w:rFonts w:asciiTheme="minorHAnsi" w:hAnsiTheme="minorHAnsi"/>
        </w:rPr>
        <w:t>i</w:t>
      </w:r>
      <w:r w:rsidRPr="00A67987">
        <w:rPr>
          <w:rFonts w:asciiTheme="minorHAnsi" w:hAnsiTheme="minorHAnsi"/>
        </w:rPr>
        <w:t>;</w:t>
      </w:r>
    </w:p>
    <w:p w:rsidR="00F87B54" w:rsidRPr="00F87B54" w:rsidRDefault="00F87B54" w:rsidP="008F682C">
      <w:pPr>
        <w:pStyle w:val="Normal1"/>
        <w:numPr>
          <w:ilvl w:val="0"/>
          <w:numId w:val="4"/>
        </w:numPr>
        <w:spacing w:before="0"/>
        <w:rPr>
          <w:rFonts w:asciiTheme="minorHAnsi" w:hAnsiTheme="minorHAnsi"/>
        </w:rPr>
      </w:pPr>
      <w:r>
        <w:rPr>
          <w:rFonts w:asciiTheme="minorHAnsi" w:hAnsiTheme="minorHAnsi"/>
        </w:rPr>
        <w:t xml:space="preserve">nazivu, vrsti </w:t>
      </w:r>
      <w:r w:rsidR="00215278">
        <w:rPr>
          <w:rFonts w:asciiTheme="minorHAnsi" w:hAnsiTheme="minorHAnsi"/>
        </w:rPr>
        <w:t>proizvoda od grožđa</w:t>
      </w:r>
      <w:r>
        <w:rPr>
          <w:rFonts w:asciiTheme="minorHAnsi" w:hAnsiTheme="minorHAnsi"/>
        </w:rPr>
        <w:t xml:space="preserve">i </w:t>
      </w:r>
      <w:r w:rsidRPr="00F87B54">
        <w:rPr>
          <w:rFonts w:asciiTheme="minorHAnsi" w:hAnsiTheme="minorHAnsi"/>
        </w:rPr>
        <w:t>godini berbe.</w:t>
      </w:r>
    </w:p>
    <w:p w:rsidR="00A04FFB" w:rsidRPr="00A67987" w:rsidRDefault="00215278" w:rsidP="00F87B54">
      <w:pPr>
        <w:pStyle w:val="Normal1"/>
        <w:spacing w:before="0"/>
        <w:ind w:firstLine="720"/>
        <w:rPr>
          <w:rFonts w:asciiTheme="minorHAnsi" w:hAnsiTheme="minorHAnsi"/>
        </w:rPr>
      </w:pPr>
      <w:r>
        <w:rPr>
          <w:rFonts w:asciiTheme="minorHAnsi" w:hAnsiTheme="minorHAnsi"/>
        </w:rPr>
        <w:t xml:space="preserve">Proizvodi od grožđa </w:t>
      </w:r>
      <w:r w:rsidR="005F5552" w:rsidRPr="00A67987">
        <w:rPr>
          <w:rFonts w:asciiTheme="minorHAnsi" w:hAnsiTheme="minorHAnsi"/>
        </w:rPr>
        <w:t xml:space="preserve">koji su </w:t>
      </w:r>
      <w:r w:rsidR="00A04FFB" w:rsidRPr="00A67987">
        <w:rPr>
          <w:rFonts w:asciiTheme="minorHAnsi" w:hAnsiTheme="minorHAnsi"/>
        </w:rPr>
        <w:t>proizvedeni od grožđa ubranog t</w:t>
      </w:r>
      <w:r w:rsidR="005F5552" w:rsidRPr="00A67987">
        <w:rPr>
          <w:rFonts w:asciiTheme="minorHAnsi" w:hAnsiTheme="minorHAnsi"/>
        </w:rPr>
        <w:t>o</w:t>
      </w:r>
      <w:r>
        <w:rPr>
          <w:rFonts w:asciiTheme="minorHAnsi" w:hAnsiTheme="minorHAnsi"/>
        </w:rPr>
        <w:t>kom tekuće</w:t>
      </w:r>
      <w:r w:rsidR="001333C3" w:rsidRPr="00A67987">
        <w:rPr>
          <w:rFonts w:asciiTheme="minorHAnsi" w:hAnsiTheme="minorHAnsi"/>
        </w:rPr>
        <w:t xml:space="preserve"> godine ne unose </w:t>
      </w:r>
      <w:r w:rsidR="00A04FFB" w:rsidRPr="00A67987">
        <w:rPr>
          <w:rFonts w:asciiTheme="minorHAnsi" w:hAnsiTheme="minorHAnsi"/>
        </w:rPr>
        <w:t xml:space="preserve"> se u </w:t>
      </w:r>
      <w:r w:rsidR="00DE3E43" w:rsidRPr="00A67987">
        <w:rPr>
          <w:rFonts w:asciiTheme="minorHAnsi" w:hAnsiTheme="minorHAnsi"/>
        </w:rPr>
        <w:t>prijavu iz stava 1 ovog člana</w:t>
      </w:r>
      <w:r w:rsidR="00A04FFB" w:rsidRPr="00A67987">
        <w:rPr>
          <w:rFonts w:asciiTheme="minorHAnsi" w:hAnsiTheme="minorHAnsi"/>
        </w:rPr>
        <w:t>.</w:t>
      </w:r>
    </w:p>
    <w:p w:rsidR="00C36426" w:rsidRPr="00A67987" w:rsidRDefault="00C36426" w:rsidP="004B2C53">
      <w:pPr>
        <w:autoSpaceDE w:val="0"/>
        <w:autoSpaceDN w:val="0"/>
        <w:adjustRightInd w:val="0"/>
        <w:jc w:val="both"/>
        <w:rPr>
          <w:rFonts w:asciiTheme="minorHAnsi" w:hAnsiTheme="minorHAnsi"/>
          <w:b/>
        </w:rPr>
      </w:pPr>
    </w:p>
    <w:p w:rsidR="00C36426" w:rsidRPr="00030E97" w:rsidRDefault="001333C3" w:rsidP="00C36426">
      <w:pPr>
        <w:pStyle w:val="ListParagraph"/>
        <w:autoSpaceDE w:val="0"/>
        <w:autoSpaceDN w:val="0"/>
        <w:adjustRightInd w:val="0"/>
        <w:jc w:val="center"/>
        <w:rPr>
          <w:rFonts w:asciiTheme="minorHAnsi" w:hAnsiTheme="minorHAnsi"/>
          <w:b/>
          <w:sz w:val="24"/>
          <w:szCs w:val="24"/>
        </w:rPr>
      </w:pPr>
      <w:r w:rsidRPr="00030E97">
        <w:rPr>
          <w:rFonts w:asciiTheme="minorHAnsi" w:hAnsiTheme="minorHAnsi"/>
          <w:b/>
          <w:sz w:val="24"/>
          <w:szCs w:val="24"/>
        </w:rPr>
        <w:t>Rok za podnošenje godišnjih</w:t>
      </w:r>
      <w:r w:rsidR="00DE3E43" w:rsidRPr="00030E97">
        <w:rPr>
          <w:rFonts w:asciiTheme="minorHAnsi" w:hAnsiTheme="minorHAnsi"/>
          <w:b/>
          <w:sz w:val="24"/>
          <w:szCs w:val="24"/>
        </w:rPr>
        <w:t xml:space="preserve"> prijava</w:t>
      </w:r>
    </w:p>
    <w:p w:rsidR="00B91565" w:rsidRPr="00A67987" w:rsidRDefault="00B91565" w:rsidP="00B91565">
      <w:pPr>
        <w:pStyle w:val="ListParagraph"/>
        <w:autoSpaceDE w:val="0"/>
        <w:autoSpaceDN w:val="0"/>
        <w:adjustRightInd w:val="0"/>
        <w:spacing w:after="0" w:line="240" w:lineRule="auto"/>
        <w:jc w:val="center"/>
        <w:rPr>
          <w:rFonts w:asciiTheme="minorHAnsi" w:hAnsiTheme="minorHAnsi"/>
          <w:sz w:val="24"/>
          <w:szCs w:val="24"/>
        </w:rPr>
      </w:pPr>
      <w:r w:rsidRPr="00030E97">
        <w:rPr>
          <w:rFonts w:asciiTheme="minorHAnsi" w:hAnsiTheme="minorHAnsi"/>
          <w:b/>
          <w:sz w:val="24"/>
          <w:szCs w:val="24"/>
        </w:rPr>
        <w:t xml:space="preserve">Član </w:t>
      </w:r>
      <w:r w:rsidR="00E172E5">
        <w:rPr>
          <w:rFonts w:asciiTheme="minorHAnsi" w:hAnsiTheme="minorHAnsi"/>
          <w:b/>
          <w:sz w:val="24"/>
          <w:szCs w:val="24"/>
        </w:rPr>
        <w:t>32</w:t>
      </w:r>
    </w:p>
    <w:p w:rsidR="00FF4885" w:rsidRPr="00A67987" w:rsidRDefault="00215278" w:rsidP="00F87B54">
      <w:pPr>
        <w:autoSpaceDE w:val="0"/>
        <w:autoSpaceDN w:val="0"/>
        <w:adjustRightInd w:val="0"/>
        <w:ind w:firstLine="720"/>
        <w:jc w:val="both"/>
        <w:rPr>
          <w:rFonts w:asciiTheme="minorHAnsi" w:hAnsiTheme="minorHAnsi"/>
        </w:rPr>
      </w:pPr>
      <w:r>
        <w:rPr>
          <w:rFonts w:asciiTheme="minorHAnsi" w:hAnsiTheme="minorHAnsi"/>
        </w:rPr>
        <w:t>Godišnja prijava berbe i proizvodnjevina</w:t>
      </w:r>
      <w:r w:rsidR="00892208">
        <w:rPr>
          <w:rFonts w:asciiTheme="minorHAnsi" w:hAnsiTheme="minorHAnsi"/>
        </w:rPr>
        <w:t xml:space="preserve"> dosta</w:t>
      </w:r>
      <w:r w:rsidR="00D934E1" w:rsidRPr="00A67987">
        <w:rPr>
          <w:rFonts w:asciiTheme="minorHAnsi" w:hAnsiTheme="minorHAnsi"/>
        </w:rPr>
        <w:t>vlja se  do</w:t>
      </w:r>
      <w:r w:rsidR="00FF4885" w:rsidRPr="00A67987">
        <w:rPr>
          <w:rFonts w:asciiTheme="minorHAnsi" w:hAnsiTheme="minorHAnsi"/>
        </w:rPr>
        <w:t xml:space="preserve"> 15. </w:t>
      </w:r>
      <w:r>
        <w:rPr>
          <w:rFonts w:asciiTheme="minorHAnsi" w:hAnsiTheme="minorHAnsi"/>
        </w:rPr>
        <w:t>januara za tržišnu godinu.</w:t>
      </w:r>
    </w:p>
    <w:p w:rsidR="002F72B1" w:rsidRPr="00A67987" w:rsidRDefault="00215278" w:rsidP="00F87B54">
      <w:pPr>
        <w:autoSpaceDE w:val="0"/>
        <w:autoSpaceDN w:val="0"/>
        <w:adjustRightInd w:val="0"/>
        <w:ind w:firstLine="720"/>
        <w:jc w:val="both"/>
        <w:rPr>
          <w:rFonts w:asciiTheme="minorHAnsi" w:hAnsiTheme="minorHAnsi"/>
        </w:rPr>
      </w:pPr>
      <w:r>
        <w:rPr>
          <w:rFonts w:asciiTheme="minorHAnsi" w:hAnsiTheme="minorHAnsi"/>
        </w:rPr>
        <w:t xml:space="preserve">Godišnja prijava </w:t>
      </w:r>
      <w:r w:rsidR="00D934E1" w:rsidRPr="00A67987">
        <w:rPr>
          <w:rFonts w:asciiTheme="minorHAnsi" w:hAnsiTheme="minorHAnsi"/>
        </w:rPr>
        <w:t xml:space="preserve"> zaliha</w:t>
      </w:r>
      <w:r>
        <w:rPr>
          <w:rFonts w:asciiTheme="minorHAnsi" w:hAnsiTheme="minorHAnsi"/>
        </w:rPr>
        <w:t xml:space="preserve"> proizvoda od grožđa </w:t>
      </w:r>
      <w:r w:rsidR="0004126D" w:rsidRPr="00A67987">
        <w:rPr>
          <w:rFonts w:asciiTheme="minorHAnsi" w:hAnsiTheme="minorHAnsi"/>
        </w:rPr>
        <w:t>dostavlja se do 10</w:t>
      </w:r>
      <w:r w:rsidR="00D934E1" w:rsidRPr="00A67987">
        <w:rPr>
          <w:rFonts w:asciiTheme="minorHAnsi" w:hAnsiTheme="minorHAnsi"/>
        </w:rPr>
        <w:t xml:space="preserve">. septembra </w:t>
      </w:r>
      <w:r>
        <w:rPr>
          <w:rFonts w:asciiTheme="minorHAnsi" w:hAnsiTheme="minorHAnsi"/>
        </w:rPr>
        <w:t>za tržišnu godinu</w:t>
      </w:r>
      <w:r w:rsidR="00D934E1" w:rsidRPr="00A67987">
        <w:rPr>
          <w:rFonts w:asciiTheme="minorHAnsi" w:hAnsiTheme="minorHAnsi"/>
        </w:rPr>
        <w:t>.</w:t>
      </w:r>
    </w:p>
    <w:p w:rsidR="00B91565" w:rsidRPr="00A67987" w:rsidRDefault="00030E97" w:rsidP="00F87B54">
      <w:pPr>
        <w:autoSpaceDE w:val="0"/>
        <w:autoSpaceDN w:val="0"/>
        <w:adjustRightInd w:val="0"/>
        <w:ind w:firstLine="720"/>
        <w:jc w:val="both"/>
        <w:rPr>
          <w:rFonts w:asciiTheme="minorHAnsi" w:hAnsiTheme="minorHAnsi"/>
        </w:rPr>
      </w:pPr>
      <w:r>
        <w:rPr>
          <w:rFonts w:asciiTheme="minorHAnsi" w:hAnsiTheme="minorHAnsi"/>
        </w:rPr>
        <w:t>Način dostavljanja i bližu sadržinu</w:t>
      </w:r>
      <w:r w:rsidR="00892208">
        <w:rPr>
          <w:rFonts w:asciiTheme="minorHAnsi" w:hAnsiTheme="minorHAnsi"/>
        </w:rPr>
        <w:t xml:space="preserve"> p</w:t>
      </w:r>
      <w:r w:rsidR="00B91565" w:rsidRPr="00A67987">
        <w:rPr>
          <w:rFonts w:asciiTheme="minorHAnsi" w:hAnsiTheme="minorHAnsi"/>
        </w:rPr>
        <w:t>rijav</w:t>
      </w:r>
      <w:r w:rsidR="00892208">
        <w:rPr>
          <w:rFonts w:asciiTheme="minorHAnsi" w:hAnsiTheme="minorHAnsi"/>
        </w:rPr>
        <w:t xml:space="preserve">a iz </w:t>
      </w:r>
      <w:r>
        <w:rPr>
          <w:rFonts w:asciiTheme="minorHAnsi" w:hAnsiTheme="minorHAnsi"/>
        </w:rPr>
        <w:t xml:space="preserve">st. 1 i 2 </w:t>
      </w:r>
      <w:r w:rsidR="00FF152E">
        <w:rPr>
          <w:rFonts w:asciiTheme="minorHAnsi" w:hAnsiTheme="minorHAnsi"/>
        </w:rPr>
        <w:t>ovog</w:t>
      </w:r>
      <w:r w:rsidR="00215278">
        <w:rPr>
          <w:rFonts w:asciiTheme="minorHAnsi" w:hAnsiTheme="minorHAnsi"/>
        </w:rPr>
        <w:t xml:space="preserve"> člana </w:t>
      </w:r>
      <w:r>
        <w:rPr>
          <w:rFonts w:asciiTheme="minorHAnsi" w:hAnsiTheme="minorHAnsi"/>
        </w:rPr>
        <w:t>propisuje Ministarstvo</w:t>
      </w:r>
      <w:r w:rsidR="00B91565" w:rsidRPr="00A67987">
        <w:rPr>
          <w:rFonts w:asciiTheme="minorHAnsi" w:hAnsiTheme="minorHAnsi"/>
        </w:rPr>
        <w:t>.</w:t>
      </w:r>
    </w:p>
    <w:p w:rsidR="005B40F4" w:rsidRPr="009C1C77" w:rsidRDefault="005B40F4" w:rsidP="00E057F0">
      <w:pPr>
        <w:autoSpaceDE w:val="0"/>
        <w:autoSpaceDN w:val="0"/>
        <w:adjustRightInd w:val="0"/>
        <w:jc w:val="both"/>
        <w:rPr>
          <w:rFonts w:asciiTheme="minorHAnsi" w:hAnsiTheme="minorHAnsi"/>
          <w:color w:val="000000"/>
        </w:rPr>
      </w:pPr>
    </w:p>
    <w:p w:rsidR="009C1C77" w:rsidRDefault="009C1C77">
      <w:pPr>
        <w:rPr>
          <w:rFonts w:asciiTheme="minorHAnsi" w:eastAsia="Calibri" w:hAnsiTheme="minorHAnsi"/>
          <w:b/>
          <w:color w:val="000000"/>
        </w:rPr>
      </w:pPr>
    </w:p>
    <w:p w:rsidR="007F6D91" w:rsidRDefault="0033018F" w:rsidP="007F6D91">
      <w:pPr>
        <w:autoSpaceDE w:val="0"/>
        <w:autoSpaceDN w:val="0"/>
        <w:adjustRightInd w:val="0"/>
        <w:jc w:val="center"/>
        <w:rPr>
          <w:rFonts w:asciiTheme="minorHAnsi" w:hAnsiTheme="minorHAnsi"/>
          <w:b/>
          <w:bCs/>
          <w:color w:val="000000"/>
        </w:rPr>
      </w:pPr>
      <w:r>
        <w:rPr>
          <w:rFonts w:asciiTheme="minorHAnsi" w:hAnsiTheme="minorHAnsi"/>
          <w:b/>
          <w:bCs/>
          <w:color w:val="000000"/>
        </w:rPr>
        <w:t xml:space="preserve">V. </w:t>
      </w:r>
      <w:r w:rsidR="007F6D91" w:rsidRPr="00727DC7">
        <w:rPr>
          <w:rFonts w:asciiTheme="minorHAnsi" w:hAnsiTheme="minorHAnsi"/>
          <w:b/>
          <w:bCs/>
          <w:color w:val="000000"/>
        </w:rPr>
        <w:t xml:space="preserve">ENOLOŠKI POSTUPCI I </w:t>
      </w:r>
      <w:r w:rsidR="007F6D91">
        <w:rPr>
          <w:rFonts w:asciiTheme="minorHAnsi" w:hAnsiTheme="minorHAnsi"/>
          <w:b/>
          <w:color w:val="000000"/>
        </w:rPr>
        <w:t xml:space="preserve">I METODE ANALIZE  </w:t>
      </w:r>
    </w:p>
    <w:p w:rsidR="0033018F" w:rsidRDefault="0033018F" w:rsidP="00612F32">
      <w:pPr>
        <w:autoSpaceDE w:val="0"/>
        <w:autoSpaceDN w:val="0"/>
        <w:adjustRightInd w:val="0"/>
        <w:rPr>
          <w:rFonts w:asciiTheme="minorHAnsi" w:hAnsiTheme="minorHAnsi"/>
          <w:b/>
          <w:color w:val="000000"/>
        </w:rPr>
      </w:pPr>
    </w:p>
    <w:p w:rsidR="0033018F" w:rsidRPr="007A7701" w:rsidRDefault="0033018F" w:rsidP="0033018F">
      <w:pPr>
        <w:autoSpaceDE w:val="0"/>
        <w:autoSpaceDN w:val="0"/>
        <w:adjustRightInd w:val="0"/>
        <w:jc w:val="center"/>
        <w:rPr>
          <w:rFonts w:asciiTheme="minorHAnsi" w:hAnsiTheme="minorHAnsi"/>
          <w:b/>
          <w:color w:val="000000"/>
        </w:rPr>
      </w:pPr>
      <w:r w:rsidRPr="007A7701">
        <w:rPr>
          <w:rFonts w:asciiTheme="minorHAnsi" w:hAnsiTheme="minorHAnsi"/>
          <w:b/>
          <w:color w:val="000000"/>
        </w:rPr>
        <w:t>Enološki postupci</w:t>
      </w:r>
    </w:p>
    <w:p w:rsidR="00DE07F7" w:rsidRPr="00215278" w:rsidRDefault="00001A6D" w:rsidP="00215278">
      <w:pPr>
        <w:autoSpaceDE w:val="0"/>
        <w:autoSpaceDN w:val="0"/>
        <w:adjustRightInd w:val="0"/>
        <w:jc w:val="center"/>
        <w:rPr>
          <w:rFonts w:asciiTheme="minorHAnsi" w:hAnsiTheme="minorHAnsi"/>
          <w:b/>
          <w:color w:val="000000"/>
        </w:rPr>
      </w:pPr>
      <w:r w:rsidRPr="00532949">
        <w:rPr>
          <w:rFonts w:asciiTheme="minorHAnsi" w:hAnsiTheme="minorHAnsi"/>
          <w:b/>
          <w:color w:val="000000"/>
        </w:rPr>
        <w:t>Član</w:t>
      </w:r>
      <w:r w:rsidR="00612F32">
        <w:rPr>
          <w:rFonts w:asciiTheme="minorHAnsi" w:hAnsiTheme="minorHAnsi"/>
          <w:b/>
          <w:color w:val="000000"/>
        </w:rPr>
        <w:t>33</w:t>
      </w:r>
    </w:p>
    <w:p w:rsidR="0033018F" w:rsidRDefault="00104411" w:rsidP="00612F32">
      <w:pPr>
        <w:pStyle w:val="CM4"/>
        <w:spacing w:before="60" w:after="60"/>
        <w:ind w:firstLine="720"/>
        <w:jc w:val="both"/>
        <w:rPr>
          <w:rFonts w:asciiTheme="minorHAnsi" w:hAnsiTheme="minorHAnsi" w:cs="EUAlbertina"/>
        </w:rPr>
      </w:pPr>
      <w:r w:rsidRPr="0085540F">
        <w:rPr>
          <w:rFonts w:asciiTheme="minorHAnsi" w:hAnsiTheme="minorHAnsi" w:cs="EUAlbertina"/>
        </w:rPr>
        <w:t>Za</w:t>
      </w:r>
      <w:r w:rsidR="00DE07F7" w:rsidRPr="0085540F">
        <w:rPr>
          <w:rFonts w:asciiTheme="minorHAnsi" w:hAnsiTheme="minorHAnsi" w:cs="EUAlbertina"/>
        </w:rPr>
        <w:t xml:space="preserve"> proizvodnju i </w:t>
      </w:r>
      <w:r w:rsidRPr="0085540F">
        <w:rPr>
          <w:rFonts w:asciiTheme="minorHAnsi" w:hAnsiTheme="minorHAnsi" w:cs="EUAlbertina"/>
        </w:rPr>
        <w:t>čuvanje</w:t>
      </w:r>
      <w:r w:rsidR="0033018F">
        <w:rPr>
          <w:rFonts w:asciiTheme="minorHAnsi" w:hAnsiTheme="minorHAnsi" w:cs="EUAlbertina"/>
        </w:rPr>
        <w:t xml:space="preserve">vina i drugih </w:t>
      </w:r>
      <w:r w:rsidR="00DE07F7" w:rsidRPr="0085540F">
        <w:rPr>
          <w:rFonts w:asciiTheme="minorHAnsi" w:hAnsiTheme="minorHAnsi" w:cs="EUAlbertina"/>
        </w:rPr>
        <w:t xml:space="preserve">proizvoda </w:t>
      </w:r>
      <w:r w:rsidR="0033018F">
        <w:rPr>
          <w:rFonts w:asciiTheme="minorHAnsi" w:hAnsiTheme="minorHAnsi" w:cs="EUAlbertina"/>
        </w:rPr>
        <w:t>od grožđa</w:t>
      </w:r>
      <w:r w:rsidRPr="0085540F">
        <w:rPr>
          <w:rFonts w:asciiTheme="minorHAnsi" w:hAnsiTheme="minorHAnsi"/>
        </w:rPr>
        <w:t>,</w:t>
      </w:r>
      <w:r w:rsidR="0033018F">
        <w:rPr>
          <w:rFonts w:asciiTheme="minorHAnsi" w:hAnsiTheme="minorHAnsi" w:cs="EUAlbertina"/>
        </w:rPr>
        <w:t xml:space="preserve"> koriste se samo enološki postupci  utvrđeni propisom Ministarstva.</w:t>
      </w:r>
    </w:p>
    <w:p w:rsidR="00AD7CB4" w:rsidRPr="0085540F" w:rsidRDefault="00AD7CB4" w:rsidP="00612F32">
      <w:pPr>
        <w:ind w:firstLine="720"/>
      </w:pPr>
      <w:r w:rsidRPr="0085540F">
        <w:t xml:space="preserve">Prilikom </w:t>
      </w:r>
      <w:r w:rsidR="0033018F">
        <w:t xml:space="preserve">odabira </w:t>
      </w:r>
      <w:r w:rsidRPr="0085540F">
        <w:rPr>
          <w:rFonts w:asciiTheme="minorHAnsi" w:hAnsiTheme="minorHAnsi" w:cs="EUAlbertina"/>
        </w:rPr>
        <w:t>enoloških postupaka</w:t>
      </w:r>
      <w:r w:rsidRPr="0085540F">
        <w:t>, uz</w:t>
      </w:r>
      <w:r w:rsidR="0033018F">
        <w:t xml:space="preserve">imaju se u </w:t>
      </w:r>
      <w:r w:rsidRPr="0085540F">
        <w:t>obzir:</w:t>
      </w:r>
    </w:p>
    <w:p w:rsidR="006E3777" w:rsidRPr="0085540F" w:rsidRDefault="006E3777" w:rsidP="008F682C">
      <w:pPr>
        <w:pStyle w:val="ListParagraph"/>
        <w:numPr>
          <w:ilvl w:val="0"/>
          <w:numId w:val="1"/>
        </w:numPr>
      </w:pPr>
      <w:r w:rsidRPr="0085540F">
        <w:rPr>
          <w:rFonts w:asciiTheme="minorHAnsi" w:hAnsiTheme="minorHAnsi" w:cs="EUAlbertina"/>
          <w:sz w:val="24"/>
          <w:szCs w:val="24"/>
        </w:rPr>
        <w:t>enološki postupci i metode analiza koje je preporučila i objavila Međunarodna organizacija za vinovu lozu i vino (OIV);</w:t>
      </w:r>
    </w:p>
    <w:p w:rsidR="006E3777" w:rsidRPr="0085540F" w:rsidRDefault="006E3777" w:rsidP="008F682C">
      <w:pPr>
        <w:pStyle w:val="ListParagraph"/>
        <w:numPr>
          <w:ilvl w:val="0"/>
          <w:numId w:val="1"/>
        </w:numPr>
      </w:pPr>
      <w:r w:rsidRPr="0085540F">
        <w:rPr>
          <w:rFonts w:asciiTheme="minorHAnsi" w:hAnsiTheme="minorHAnsi" w:cs="EUAlbertina"/>
          <w:sz w:val="24"/>
          <w:szCs w:val="24"/>
        </w:rPr>
        <w:t>zaštita zdravlja ljudi;</w:t>
      </w:r>
    </w:p>
    <w:p w:rsidR="006E3777" w:rsidRPr="0085540F" w:rsidRDefault="006E3777" w:rsidP="008F682C">
      <w:pPr>
        <w:pStyle w:val="ListParagraph"/>
        <w:numPr>
          <w:ilvl w:val="0"/>
          <w:numId w:val="1"/>
        </w:numPr>
      </w:pPr>
      <w:r w:rsidRPr="0085540F">
        <w:t xml:space="preserve">isključenje mogućeg </w:t>
      </w:r>
      <w:r w:rsidR="0033018F">
        <w:t>dovođenja u zabludu</w:t>
      </w:r>
      <w:r w:rsidRPr="0085540F">
        <w:rPr>
          <w:rFonts w:asciiTheme="minorHAnsi" w:hAnsiTheme="minorHAnsi" w:cs="EUAlbertina"/>
          <w:sz w:val="24"/>
          <w:szCs w:val="24"/>
        </w:rPr>
        <w:t xml:space="preserve"> potrošača;</w:t>
      </w:r>
    </w:p>
    <w:p w:rsidR="00AD7CB4" w:rsidRPr="0085540F" w:rsidRDefault="0033018F" w:rsidP="008F682C">
      <w:pPr>
        <w:pStyle w:val="ListParagraph"/>
        <w:numPr>
          <w:ilvl w:val="0"/>
          <w:numId w:val="1"/>
        </w:numPr>
      </w:pPr>
      <w:r>
        <w:rPr>
          <w:rFonts w:asciiTheme="minorHAnsi" w:hAnsiTheme="minorHAnsi" w:cs="EUAlbertina"/>
          <w:sz w:val="24"/>
          <w:szCs w:val="24"/>
        </w:rPr>
        <w:lastRenderedPageBreak/>
        <w:t xml:space="preserve">očuvanje prirodnih </w:t>
      </w:r>
      <w:r w:rsidR="006E3777" w:rsidRPr="0085540F">
        <w:rPr>
          <w:rFonts w:asciiTheme="minorHAnsi" w:hAnsiTheme="minorHAnsi" w:cs="EUAlbertina"/>
          <w:sz w:val="24"/>
          <w:szCs w:val="24"/>
        </w:rPr>
        <w:t xml:space="preserve">svojstava vina koje neće prouzrokovati značajnu promjenu u sastavu </w:t>
      </w:r>
      <w:r>
        <w:rPr>
          <w:rFonts w:asciiTheme="minorHAnsi" w:hAnsiTheme="minorHAnsi" w:cs="EUAlbertina"/>
          <w:sz w:val="24"/>
          <w:szCs w:val="24"/>
        </w:rPr>
        <w:t>vina</w:t>
      </w:r>
      <w:r w:rsidR="006E3777" w:rsidRPr="0085540F">
        <w:rPr>
          <w:rFonts w:asciiTheme="minorHAnsi" w:hAnsiTheme="minorHAnsi" w:cs="EUAlbertina"/>
          <w:sz w:val="24"/>
          <w:szCs w:val="24"/>
        </w:rPr>
        <w:t>;</w:t>
      </w:r>
    </w:p>
    <w:p w:rsidR="006E3777" w:rsidRPr="0085540F" w:rsidRDefault="006E3777" w:rsidP="008F682C">
      <w:pPr>
        <w:pStyle w:val="ListParagraph"/>
        <w:numPr>
          <w:ilvl w:val="0"/>
          <w:numId w:val="1"/>
        </w:numPr>
      </w:pPr>
      <w:r w:rsidRPr="0085540F">
        <w:rPr>
          <w:rFonts w:asciiTheme="minorHAnsi" w:hAnsiTheme="minorHAnsi" w:cs="EUAlbertina"/>
          <w:sz w:val="24"/>
          <w:szCs w:val="24"/>
        </w:rPr>
        <w:t>očuvanje i zaštita životne sredine;</w:t>
      </w:r>
    </w:p>
    <w:p w:rsidR="006E3777" w:rsidRPr="0085540F" w:rsidRDefault="006E3777" w:rsidP="008F682C">
      <w:pPr>
        <w:pStyle w:val="ListParagraph"/>
        <w:numPr>
          <w:ilvl w:val="0"/>
          <w:numId w:val="1"/>
        </w:numPr>
        <w:spacing w:after="0"/>
      </w:pPr>
      <w:r w:rsidRPr="0085540F">
        <w:rPr>
          <w:rFonts w:asciiTheme="minorHAnsi" w:hAnsiTheme="minorHAnsi" w:cs="EUAlbertina"/>
          <w:sz w:val="24"/>
          <w:szCs w:val="24"/>
        </w:rPr>
        <w:t>pravila koja se odnose na enološke postupke.</w:t>
      </w:r>
    </w:p>
    <w:p w:rsidR="00532949" w:rsidRDefault="0033018F" w:rsidP="00612F32">
      <w:pPr>
        <w:pStyle w:val="CM4"/>
        <w:ind w:firstLine="720"/>
        <w:jc w:val="both"/>
        <w:rPr>
          <w:rFonts w:asciiTheme="minorHAnsi" w:hAnsiTheme="minorHAnsi" w:cs="EUAlbertina"/>
        </w:rPr>
      </w:pPr>
      <w:r>
        <w:rPr>
          <w:rFonts w:asciiTheme="minorHAnsi" w:hAnsiTheme="minorHAnsi" w:cs="EUAlbertina"/>
        </w:rPr>
        <w:t>E</w:t>
      </w:r>
      <w:r w:rsidR="003F4BC3" w:rsidRPr="0085540F">
        <w:rPr>
          <w:rFonts w:asciiTheme="minorHAnsi" w:hAnsiTheme="minorHAnsi" w:cs="EUAlbertina"/>
        </w:rPr>
        <w:t xml:space="preserve">nološki postupci koriste se samo </w:t>
      </w:r>
      <w:r>
        <w:rPr>
          <w:rFonts w:asciiTheme="minorHAnsi" w:hAnsiTheme="minorHAnsi" w:cs="EUAlbertina"/>
        </w:rPr>
        <w:t>radi</w:t>
      </w:r>
      <w:r w:rsidR="008A2F54">
        <w:rPr>
          <w:rFonts w:asciiTheme="minorHAnsi" w:hAnsiTheme="minorHAnsi" w:cs="EUAlbertina"/>
        </w:rPr>
        <w:t xml:space="preserve"> omogućavanja vinifikacije, </w:t>
      </w:r>
      <w:r w:rsidR="003F4BC3" w:rsidRPr="0085540F">
        <w:rPr>
          <w:rFonts w:asciiTheme="minorHAnsi" w:hAnsiTheme="minorHAnsi" w:cs="EUAlbertina"/>
        </w:rPr>
        <w:t xml:space="preserve">čuvanja ili </w:t>
      </w:r>
      <w:r w:rsidR="008A2F54">
        <w:rPr>
          <w:rFonts w:asciiTheme="minorHAnsi" w:hAnsiTheme="minorHAnsi" w:cs="EUAlbertina"/>
        </w:rPr>
        <w:t>poboljšanja vina i drugih</w:t>
      </w:r>
      <w:r w:rsidR="003F4BC3" w:rsidRPr="0085540F">
        <w:rPr>
          <w:rFonts w:asciiTheme="minorHAnsi" w:hAnsiTheme="minorHAnsi" w:cs="EUAlbertina"/>
        </w:rPr>
        <w:t xml:space="preserve"> proizvoda</w:t>
      </w:r>
      <w:r w:rsidR="008A2F54">
        <w:rPr>
          <w:rFonts w:asciiTheme="minorHAnsi" w:hAnsiTheme="minorHAnsi" w:cs="EUAlbertina"/>
        </w:rPr>
        <w:t xml:space="preserve"> od grožđa</w:t>
      </w:r>
      <w:r w:rsidR="003F4BC3" w:rsidRPr="0085540F">
        <w:rPr>
          <w:rFonts w:asciiTheme="minorHAnsi" w:hAnsiTheme="minorHAnsi" w:cs="EUAlbertina"/>
        </w:rPr>
        <w:t xml:space="preserve">. </w:t>
      </w:r>
    </w:p>
    <w:p w:rsidR="00532949" w:rsidRPr="0085540F" w:rsidRDefault="008A2F54" w:rsidP="00612F32">
      <w:pPr>
        <w:pStyle w:val="CM4"/>
        <w:spacing w:before="60" w:after="60"/>
        <w:ind w:firstLine="720"/>
        <w:jc w:val="both"/>
        <w:rPr>
          <w:rFonts w:asciiTheme="minorHAnsi" w:hAnsiTheme="minorHAnsi" w:cs="EUAlbertina"/>
        </w:rPr>
      </w:pPr>
      <w:r>
        <w:rPr>
          <w:rFonts w:asciiTheme="minorHAnsi" w:hAnsiTheme="minorHAnsi" w:cs="EUAlbertina"/>
        </w:rPr>
        <w:t xml:space="preserve">Odredba stava </w:t>
      </w:r>
      <w:r w:rsidR="00532949" w:rsidRPr="0085540F">
        <w:rPr>
          <w:rFonts w:asciiTheme="minorHAnsi" w:hAnsiTheme="minorHAnsi" w:cs="EUAlbertina"/>
        </w:rPr>
        <w:t>1 ovog člana ne primjenjuje se na sl</w:t>
      </w:r>
      <w:r w:rsidR="00EB2AAC">
        <w:rPr>
          <w:rFonts w:asciiTheme="minorHAnsi" w:hAnsiTheme="minorHAnsi" w:cs="EUAlbertina"/>
        </w:rPr>
        <w:t>jedeće vrste proizvoda od grožđa</w:t>
      </w:r>
      <w:r w:rsidR="00532949" w:rsidRPr="0085540F">
        <w:rPr>
          <w:rFonts w:asciiTheme="minorHAnsi" w:hAnsiTheme="minorHAnsi" w:cs="EUAlbertina"/>
        </w:rPr>
        <w:t xml:space="preserve">: </w:t>
      </w:r>
    </w:p>
    <w:p w:rsidR="00532949" w:rsidRPr="0085540F" w:rsidRDefault="00532949" w:rsidP="00532949">
      <w:pPr>
        <w:pStyle w:val="CM4"/>
        <w:spacing w:before="60" w:after="60"/>
        <w:jc w:val="both"/>
        <w:rPr>
          <w:rFonts w:asciiTheme="minorHAnsi" w:hAnsiTheme="minorHAnsi" w:cs="EUAlbertina"/>
        </w:rPr>
      </w:pPr>
      <w:r w:rsidRPr="0085540F">
        <w:rPr>
          <w:rFonts w:asciiTheme="minorHAnsi" w:hAnsiTheme="minorHAnsi" w:cs="EUAlbertina"/>
        </w:rPr>
        <w:t>- sok od grožđa i koncentr</w:t>
      </w:r>
      <w:r w:rsidR="008A2F54">
        <w:rPr>
          <w:rFonts w:asciiTheme="minorHAnsi" w:hAnsiTheme="minorHAnsi" w:cs="EUAlbertina"/>
        </w:rPr>
        <w:t>ov</w:t>
      </w:r>
      <w:r w:rsidRPr="0085540F">
        <w:rPr>
          <w:rFonts w:asciiTheme="minorHAnsi" w:hAnsiTheme="minorHAnsi" w:cs="EUAlbertina"/>
        </w:rPr>
        <w:t xml:space="preserve">ani sok od grožđa; i </w:t>
      </w:r>
    </w:p>
    <w:p w:rsidR="00532949" w:rsidRPr="0085540F" w:rsidRDefault="00532949" w:rsidP="00532949">
      <w:pPr>
        <w:pStyle w:val="CM4"/>
        <w:spacing w:before="60" w:after="60"/>
        <w:jc w:val="both"/>
        <w:rPr>
          <w:rFonts w:asciiTheme="minorHAnsi" w:hAnsiTheme="minorHAnsi" w:cs="EUAlbertina"/>
        </w:rPr>
      </w:pPr>
      <w:r w:rsidRPr="0085540F">
        <w:rPr>
          <w:rFonts w:asciiTheme="minorHAnsi" w:hAnsiTheme="minorHAnsi" w:cs="EUAlbertina"/>
        </w:rPr>
        <w:t xml:space="preserve">- širu i koncentrovanu širu namijenjenu </w:t>
      </w:r>
      <w:r w:rsidR="008A2F54">
        <w:rPr>
          <w:rFonts w:asciiTheme="minorHAnsi" w:hAnsiTheme="minorHAnsi" w:cs="EUAlbertina"/>
        </w:rPr>
        <w:t xml:space="preserve">za </w:t>
      </w:r>
      <w:r w:rsidRPr="0085540F">
        <w:rPr>
          <w:rFonts w:asciiTheme="minorHAnsi" w:hAnsiTheme="minorHAnsi" w:cs="EUAlbertina"/>
        </w:rPr>
        <w:t>priprem</w:t>
      </w:r>
      <w:r w:rsidR="008A2F54">
        <w:rPr>
          <w:rFonts w:asciiTheme="minorHAnsi" w:hAnsiTheme="minorHAnsi" w:cs="EUAlbertina"/>
        </w:rPr>
        <w:t>u</w:t>
      </w:r>
      <w:r w:rsidRPr="0085540F">
        <w:rPr>
          <w:rFonts w:asciiTheme="minorHAnsi" w:hAnsiTheme="minorHAnsi" w:cs="EUAlbertina"/>
        </w:rPr>
        <w:t xml:space="preserve"> soka od grožđa. </w:t>
      </w:r>
    </w:p>
    <w:p w:rsidR="000D6414" w:rsidRDefault="000D6414" w:rsidP="00612F32">
      <w:pPr>
        <w:ind w:firstLine="720"/>
      </w:pPr>
      <w:r>
        <w:t>Svi postupci koji nijesu navedeni u stavu 1 ovog člana su zabranjeni.</w:t>
      </w:r>
    </w:p>
    <w:p w:rsidR="00532949" w:rsidRDefault="00EB2AAC" w:rsidP="00612F32">
      <w:pPr>
        <w:pStyle w:val="CM4"/>
        <w:spacing w:before="60" w:after="60"/>
        <w:ind w:firstLine="720"/>
        <w:jc w:val="both"/>
        <w:rPr>
          <w:rFonts w:asciiTheme="minorHAnsi" w:hAnsiTheme="minorHAnsi" w:cs="EUAlbertina"/>
        </w:rPr>
      </w:pPr>
      <w:r>
        <w:rPr>
          <w:rFonts w:asciiTheme="minorHAnsi" w:hAnsiTheme="minorHAnsi" w:cs="EUAlbertina"/>
        </w:rPr>
        <w:t>P</w:t>
      </w:r>
      <w:r w:rsidR="008D0B2B">
        <w:rPr>
          <w:rFonts w:asciiTheme="minorHAnsi" w:hAnsiTheme="minorHAnsi" w:cs="EUAlbertina"/>
        </w:rPr>
        <w:t>roizvodi od grožđa,</w:t>
      </w:r>
      <w:r w:rsidR="00532949" w:rsidRPr="007A7701">
        <w:rPr>
          <w:rFonts w:asciiTheme="minorHAnsi" w:hAnsiTheme="minorHAnsi" w:cs="EUAlbertina"/>
        </w:rPr>
        <w:t xml:space="preserve"> koji su </w:t>
      </w:r>
      <w:r w:rsidR="008A2F54">
        <w:rPr>
          <w:rFonts w:asciiTheme="minorHAnsi" w:hAnsiTheme="minorHAnsi" w:cs="EUAlbertina"/>
        </w:rPr>
        <w:t>proizvedeni</w:t>
      </w:r>
      <w:r w:rsidR="00532949" w:rsidRPr="007A7701">
        <w:rPr>
          <w:rFonts w:asciiTheme="minorHAnsi" w:hAnsiTheme="minorHAnsi" w:cs="EUAlbertina"/>
        </w:rPr>
        <w:t xml:space="preserve"> enološkim postupcima koji nijesu </w:t>
      </w:r>
      <w:r w:rsidR="008A2F54">
        <w:rPr>
          <w:rFonts w:asciiTheme="minorHAnsi" w:hAnsiTheme="minorHAnsi" w:cs="EUAlbertina"/>
        </w:rPr>
        <w:t>u skladu sa stavom 1 ovog člana</w:t>
      </w:r>
      <w:r w:rsidR="00532949" w:rsidRPr="007A7701">
        <w:rPr>
          <w:rFonts w:asciiTheme="minorHAnsi" w:hAnsiTheme="minorHAnsi" w:cs="EUAlbertina"/>
        </w:rPr>
        <w:t>, uništavaju se.</w:t>
      </w:r>
    </w:p>
    <w:p w:rsidR="00E87D98" w:rsidRPr="007A7701" w:rsidRDefault="00E87D98" w:rsidP="00612F32">
      <w:pPr>
        <w:autoSpaceDE w:val="0"/>
        <w:autoSpaceDN w:val="0"/>
        <w:adjustRightInd w:val="0"/>
        <w:ind w:firstLine="720"/>
        <w:jc w:val="both"/>
        <w:rPr>
          <w:rFonts w:asciiTheme="minorHAnsi" w:hAnsiTheme="minorHAnsi"/>
          <w:color w:val="000000"/>
        </w:rPr>
      </w:pPr>
      <w:r>
        <w:rPr>
          <w:rFonts w:asciiTheme="minorHAnsi" w:hAnsiTheme="minorHAnsi"/>
          <w:color w:val="000000"/>
        </w:rPr>
        <w:t xml:space="preserve">Propisom iz stava 1 ovog člana utvrđuje se </w:t>
      </w:r>
      <w:r w:rsidRPr="007A7701">
        <w:rPr>
          <w:rFonts w:asciiTheme="minorHAnsi" w:hAnsiTheme="minorHAnsi"/>
          <w:color w:val="000000"/>
        </w:rPr>
        <w:t>opis enoloških postupaka</w:t>
      </w:r>
      <w:r>
        <w:rPr>
          <w:rFonts w:asciiTheme="minorHAnsi" w:hAnsiTheme="minorHAnsi"/>
          <w:color w:val="000000"/>
        </w:rPr>
        <w:t xml:space="preserve"> i ograničenja,opis </w:t>
      </w:r>
      <w:r w:rsidRPr="007A7701">
        <w:rPr>
          <w:rFonts w:asciiTheme="minorHAnsi" w:hAnsiTheme="minorHAnsi"/>
          <w:color w:val="000000"/>
        </w:rPr>
        <w:t>glavnih hemijskih i organskih proizvoda ili gasa koji se koriste u pripremi i čuvanju</w:t>
      </w:r>
      <w:r w:rsidR="00EB2AAC">
        <w:rPr>
          <w:rFonts w:asciiTheme="minorHAnsi" w:hAnsiTheme="minorHAnsi"/>
          <w:color w:val="000000"/>
        </w:rPr>
        <w:t xml:space="preserve"> proizvoda od grožđa</w:t>
      </w:r>
      <w:r w:rsidRPr="007A7701">
        <w:rPr>
          <w:rFonts w:asciiTheme="minorHAnsi" w:hAnsiTheme="minorHAnsi"/>
          <w:color w:val="000000"/>
        </w:rPr>
        <w:t xml:space="preserve">, </w:t>
      </w:r>
      <w:r>
        <w:rPr>
          <w:rFonts w:asciiTheme="minorHAnsi" w:hAnsiTheme="minorHAnsi"/>
          <w:color w:val="000000"/>
        </w:rPr>
        <w:t xml:space="preserve">način njihove upotrebe </w:t>
      </w:r>
      <w:r w:rsidRPr="007A7701">
        <w:rPr>
          <w:rFonts w:asciiTheme="minorHAnsi" w:hAnsiTheme="minorHAnsi"/>
          <w:color w:val="000000"/>
        </w:rPr>
        <w:t>i ograničenja njihovog korišćenja.</w:t>
      </w:r>
    </w:p>
    <w:p w:rsidR="00E87D98" w:rsidRPr="00727DC7" w:rsidRDefault="00E87D98" w:rsidP="00E87D98">
      <w:pPr>
        <w:autoSpaceDE w:val="0"/>
        <w:autoSpaceDN w:val="0"/>
        <w:adjustRightInd w:val="0"/>
        <w:rPr>
          <w:rFonts w:asciiTheme="minorHAnsi" w:hAnsiTheme="minorHAnsi"/>
          <w:color w:val="000000"/>
        </w:rPr>
      </w:pPr>
    </w:p>
    <w:p w:rsidR="00B23D50" w:rsidRDefault="00B61E18" w:rsidP="009248CF">
      <w:pPr>
        <w:autoSpaceDE w:val="0"/>
        <w:autoSpaceDN w:val="0"/>
        <w:adjustRightInd w:val="0"/>
        <w:jc w:val="center"/>
        <w:rPr>
          <w:rFonts w:asciiTheme="minorHAnsi" w:hAnsiTheme="minorHAnsi"/>
          <w:b/>
        </w:rPr>
      </w:pPr>
      <w:r>
        <w:rPr>
          <w:rFonts w:asciiTheme="minorHAnsi" w:hAnsiTheme="minorHAnsi"/>
          <w:b/>
        </w:rPr>
        <w:t>Ograničenja</w:t>
      </w:r>
    </w:p>
    <w:p w:rsidR="009248CF" w:rsidRPr="00B23D50" w:rsidRDefault="00612F32" w:rsidP="009248CF">
      <w:pPr>
        <w:autoSpaceDE w:val="0"/>
        <w:autoSpaceDN w:val="0"/>
        <w:adjustRightInd w:val="0"/>
        <w:jc w:val="center"/>
        <w:rPr>
          <w:rFonts w:asciiTheme="minorHAnsi" w:hAnsiTheme="minorHAnsi"/>
          <w:b/>
        </w:rPr>
      </w:pPr>
      <w:r>
        <w:rPr>
          <w:rFonts w:asciiTheme="minorHAnsi" w:hAnsiTheme="minorHAnsi"/>
          <w:b/>
        </w:rPr>
        <w:t>Član 34</w:t>
      </w:r>
    </w:p>
    <w:p w:rsidR="00B23D50" w:rsidRPr="00B23D50" w:rsidRDefault="00B23D50" w:rsidP="00EB2AAC">
      <w:pPr>
        <w:autoSpaceDE w:val="0"/>
        <w:autoSpaceDN w:val="0"/>
        <w:adjustRightInd w:val="0"/>
        <w:ind w:firstLine="720"/>
        <w:jc w:val="both"/>
        <w:rPr>
          <w:rFonts w:asciiTheme="minorHAnsi" w:hAnsiTheme="minorHAnsi"/>
        </w:rPr>
      </w:pPr>
      <w:r w:rsidRPr="00B23D50">
        <w:rPr>
          <w:rFonts w:asciiTheme="minorHAnsi" w:hAnsiTheme="minorHAnsi"/>
        </w:rPr>
        <w:t xml:space="preserve">Zabranjeno je dodavanje šećera, koncentrovane šire i drugih slatkih materija kljuku, širi i vinu radi njihovog pojačavanja, ako ovim zakonom nije drukčije </w:t>
      </w:r>
      <w:r w:rsidR="009248CF">
        <w:rPr>
          <w:rFonts w:asciiTheme="minorHAnsi" w:hAnsiTheme="minorHAnsi"/>
        </w:rPr>
        <w:t>propisano</w:t>
      </w:r>
      <w:r w:rsidRPr="00B23D50">
        <w:rPr>
          <w:rFonts w:asciiTheme="minorHAnsi" w:hAnsiTheme="minorHAnsi"/>
        </w:rPr>
        <w:t>.</w:t>
      </w:r>
    </w:p>
    <w:p w:rsidR="00B23D50" w:rsidRPr="00B23D50" w:rsidRDefault="00B23D50" w:rsidP="00EB2AAC">
      <w:pPr>
        <w:autoSpaceDE w:val="0"/>
        <w:autoSpaceDN w:val="0"/>
        <w:adjustRightInd w:val="0"/>
        <w:ind w:firstLine="720"/>
        <w:jc w:val="both"/>
        <w:rPr>
          <w:rFonts w:asciiTheme="minorHAnsi" w:hAnsiTheme="minorHAnsi"/>
        </w:rPr>
      </w:pPr>
      <w:r w:rsidRPr="00B23D50">
        <w:rPr>
          <w:rFonts w:asciiTheme="minorHAnsi" w:hAnsiTheme="minorHAnsi"/>
        </w:rPr>
        <w:t>Izuzetno od sta</w:t>
      </w:r>
      <w:r w:rsidR="00090CCA">
        <w:rPr>
          <w:rFonts w:asciiTheme="minorHAnsi" w:hAnsiTheme="minorHAnsi"/>
        </w:rPr>
        <w:t xml:space="preserve">va 1 ovog člana, proizvođačima </w:t>
      </w:r>
      <w:r w:rsidRPr="00B23D50">
        <w:rPr>
          <w:rFonts w:asciiTheme="minorHAnsi" w:hAnsiTheme="minorHAnsi"/>
        </w:rPr>
        <w:t>vina iz određenog regiona može se dozvoliti dodavanje šećera (saharoze) ili koncentrovane šire kljuku, širi i vinu u vrenju radi povećanja s</w:t>
      </w:r>
      <w:r w:rsidR="00EB2AAC">
        <w:rPr>
          <w:rFonts w:asciiTheme="minorHAnsi" w:hAnsiTheme="minorHAnsi"/>
        </w:rPr>
        <w:t>adržaja alkohola u vinu kada je</w:t>
      </w:r>
      <w:r w:rsidRPr="00B23D50">
        <w:rPr>
          <w:rFonts w:asciiTheme="minorHAnsi" w:hAnsiTheme="minorHAnsi"/>
        </w:rPr>
        <w:t xml:space="preserve"> zbog loših vremenskih uslova, sadržaj šećera u grožđu niži od prosječnog sadržaja šećera za taj region i vrstu vina.</w:t>
      </w:r>
    </w:p>
    <w:p w:rsidR="00B23D50" w:rsidRDefault="00B23D50" w:rsidP="00EB2AAC">
      <w:pPr>
        <w:autoSpaceDE w:val="0"/>
        <w:autoSpaceDN w:val="0"/>
        <w:adjustRightInd w:val="0"/>
        <w:ind w:firstLine="720"/>
        <w:jc w:val="both"/>
        <w:rPr>
          <w:rFonts w:asciiTheme="minorHAnsi" w:hAnsiTheme="minorHAnsi"/>
        </w:rPr>
      </w:pPr>
      <w:r w:rsidRPr="00B23D50">
        <w:rPr>
          <w:rFonts w:asciiTheme="minorHAnsi" w:hAnsiTheme="minorHAnsi"/>
        </w:rPr>
        <w:t xml:space="preserve">Pojačavanje vina dozvoljeno </w:t>
      </w:r>
      <w:r w:rsidR="00090CCA">
        <w:rPr>
          <w:rFonts w:asciiTheme="minorHAnsi" w:hAnsiTheme="minorHAnsi"/>
        </w:rPr>
        <w:t>je najviše</w:t>
      </w:r>
      <w:r w:rsidRPr="00B23D50">
        <w:rPr>
          <w:rFonts w:asciiTheme="minorHAnsi" w:hAnsiTheme="minorHAnsi"/>
        </w:rPr>
        <w:t xml:space="preserve"> 2 vol%, </w:t>
      </w:r>
      <w:r w:rsidR="00090CCA">
        <w:rPr>
          <w:rFonts w:asciiTheme="minorHAnsi" w:hAnsiTheme="minorHAnsi"/>
        </w:rPr>
        <w:t>s</w:t>
      </w:r>
      <w:r w:rsidR="00EB2AAC">
        <w:rPr>
          <w:rFonts w:asciiTheme="minorHAnsi" w:hAnsiTheme="minorHAnsi"/>
        </w:rPr>
        <w:t>a</w:t>
      </w:r>
      <w:r w:rsidR="00090CCA">
        <w:rPr>
          <w:rFonts w:asciiTheme="minorHAnsi" w:hAnsiTheme="minorHAnsi"/>
        </w:rPr>
        <w:t xml:space="preserve"> tim da</w:t>
      </w:r>
      <w:r w:rsidRPr="00B23D50">
        <w:rPr>
          <w:rFonts w:asciiTheme="minorHAnsi" w:hAnsiTheme="minorHAnsi"/>
        </w:rPr>
        <w:t xml:space="preserve"> sadržaj alkohola u takvom vinu ne smije biti veći od 12.5 vol%.</w:t>
      </w:r>
    </w:p>
    <w:p w:rsidR="00B61E18" w:rsidRPr="00982660" w:rsidRDefault="00090CCA" w:rsidP="00EB2AAC">
      <w:pPr>
        <w:pStyle w:val="CM43"/>
        <w:spacing w:before="60" w:after="60"/>
        <w:ind w:firstLine="720"/>
        <w:jc w:val="both"/>
        <w:rPr>
          <w:rFonts w:asciiTheme="minorHAnsi" w:hAnsiTheme="minorHAnsi" w:cs="EUAlbertina"/>
          <w:color w:val="000000"/>
        </w:rPr>
      </w:pPr>
      <w:r>
        <w:rPr>
          <w:rFonts w:asciiTheme="minorHAnsi" w:hAnsiTheme="minorHAnsi" w:cs="EUAlbertina"/>
          <w:color w:val="000000"/>
        </w:rPr>
        <w:t>Primjenom e</w:t>
      </w:r>
      <w:r w:rsidR="00B61E18" w:rsidRPr="00982660">
        <w:rPr>
          <w:rFonts w:asciiTheme="minorHAnsi" w:hAnsiTheme="minorHAnsi" w:cs="EUAlbertina"/>
          <w:color w:val="000000"/>
        </w:rPr>
        <w:t>nološki</w:t>
      </w:r>
      <w:r>
        <w:rPr>
          <w:rFonts w:asciiTheme="minorHAnsi" w:hAnsiTheme="minorHAnsi" w:cs="EUAlbertina"/>
          <w:color w:val="000000"/>
        </w:rPr>
        <w:t>h</w:t>
      </w:r>
      <w:r w:rsidR="00B61E18" w:rsidRPr="00982660">
        <w:rPr>
          <w:rFonts w:asciiTheme="minorHAnsi" w:hAnsiTheme="minorHAnsi" w:cs="EUAlbertina"/>
          <w:color w:val="000000"/>
        </w:rPr>
        <w:t xml:space="preserve"> postup</w:t>
      </w:r>
      <w:r>
        <w:rPr>
          <w:rFonts w:asciiTheme="minorHAnsi" w:hAnsiTheme="minorHAnsi" w:cs="EUAlbertina"/>
          <w:color w:val="000000"/>
        </w:rPr>
        <w:t>aka isključuje se dodavanje vode, osim u slučaju</w:t>
      </w:r>
      <w:r w:rsidR="00B61E18" w:rsidRPr="00982660">
        <w:rPr>
          <w:rFonts w:asciiTheme="minorHAnsi" w:hAnsiTheme="minorHAnsi" w:cs="EUAlbertina"/>
          <w:color w:val="000000"/>
        </w:rPr>
        <w:t xml:space="preserve"> posebn</w:t>
      </w:r>
      <w:r>
        <w:rPr>
          <w:rFonts w:asciiTheme="minorHAnsi" w:hAnsiTheme="minorHAnsi" w:cs="EUAlbertina"/>
          <w:color w:val="000000"/>
        </w:rPr>
        <w:t>e</w:t>
      </w:r>
      <w:r w:rsidR="00B61E18" w:rsidRPr="00982660">
        <w:rPr>
          <w:rFonts w:asciiTheme="minorHAnsi" w:hAnsiTheme="minorHAnsi" w:cs="EUAlbertina"/>
          <w:color w:val="000000"/>
        </w:rPr>
        <w:t xml:space="preserve"> tehnološk</w:t>
      </w:r>
      <w:r>
        <w:rPr>
          <w:rFonts w:asciiTheme="minorHAnsi" w:hAnsiTheme="minorHAnsi" w:cs="EUAlbertina"/>
          <w:color w:val="000000"/>
        </w:rPr>
        <w:t>e</w:t>
      </w:r>
      <w:r w:rsidR="00B61E18" w:rsidRPr="00982660">
        <w:rPr>
          <w:rFonts w:asciiTheme="minorHAnsi" w:hAnsiTheme="minorHAnsi" w:cs="EUAlbertina"/>
          <w:color w:val="000000"/>
        </w:rPr>
        <w:t xml:space="preserve"> potreb</w:t>
      </w:r>
      <w:r>
        <w:rPr>
          <w:rFonts w:asciiTheme="minorHAnsi" w:hAnsiTheme="minorHAnsi" w:cs="EUAlbertina"/>
          <w:color w:val="000000"/>
        </w:rPr>
        <w:t>e</w:t>
      </w:r>
      <w:r w:rsidR="00B61E18" w:rsidRPr="00982660">
        <w:rPr>
          <w:rFonts w:asciiTheme="minorHAnsi" w:hAnsiTheme="minorHAnsi" w:cs="EUAlbertina"/>
          <w:color w:val="000000"/>
        </w:rPr>
        <w:t>.</w:t>
      </w:r>
    </w:p>
    <w:p w:rsidR="00B61E18" w:rsidRPr="00982660" w:rsidRDefault="00090CCA" w:rsidP="00EB2AAC">
      <w:pPr>
        <w:pStyle w:val="CM43"/>
        <w:spacing w:before="60" w:after="60"/>
        <w:ind w:firstLine="720"/>
        <w:jc w:val="both"/>
        <w:rPr>
          <w:rFonts w:asciiTheme="minorHAnsi" w:hAnsiTheme="minorHAnsi" w:cs="EUAlbertina"/>
          <w:color w:val="000000"/>
        </w:rPr>
      </w:pPr>
      <w:r>
        <w:rPr>
          <w:rFonts w:asciiTheme="minorHAnsi" w:hAnsiTheme="minorHAnsi" w:cs="EUAlbertina"/>
          <w:color w:val="000000"/>
        </w:rPr>
        <w:t>Primjenom e</w:t>
      </w:r>
      <w:r w:rsidRPr="00982660">
        <w:rPr>
          <w:rFonts w:asciiTheme="minorHAnsi" w:hAnsiTheme="minorHAnsi" w:cs="EUAlbertina"/>
          <w:color w:val="000000"/>
        </w:rPr>
        <w:t>nološki</w:t>
      </w:r>
      <w:r>
        <w:rPr>
          <w:rFonts w:asciiTheme="minorHAnsi" w:hAnsiTheme="minorHAnsi" w:cs="EUAlbertina"/>
          <w:color w:val="000000"/>
        </w:rPr>
        <w:t>h</w:t>
      </w:r>
      <w:r w:rsidRPr="00982660">
        <w:rPr>
          <w:rFonts w:asciiTheme="minorHAnsi" w:hAnsiTheme="minorHAnsi" w:cs="EUAlbertina"/>
          <w:color w:val="000000"/>
        </w:rPr>
        <w:t xml:space="preserve"> postup</w:t>
      </w:r>
      <w:r>
        <w:rPr>
          <w:rFonts w:asciiTheme="minorHAnsi" w:hAnsiTheme="minorHAnsi" w:cs="EUAlbertina"/>
          <w:color w:val="000000"/>
        </w:rPr>
        <w:t xml:space="preserve">aka isključuje se </w:t>
      </w:r>
      <w:r w:rsidR="00B61E18" w:rsidRPr="00982660">
        <w:rPr>
          <w:rFonts w:asciiTheme="minorHAnsi" w:hAnsiTheme="minorHAnsi" w:cs="EUAlbertina"/>
          <w:color w:val="000000"/>
        </w:rPr>
        <w:t xml:space="preserve">dodavanje alkohola, osim za </w:t>
      </w:r>
      <w:r w:rsidR="00A15B34">
        <w:rPr>
          <w:rFonts w:asciiTheme="minorHAnsi" w:hAnsiTheme="minorHAnsi" w:cs="EUAlbertina"/>
          <w:color w:val="000000"/>
        </w:rPr>
        <w:t>dobija</w:t>
      </w:r>
      <w:r w:rsidR="00B61E18" w:rsidRPr="00982660">
        <w:rPr>
          <w:rFonts w:asciiTheme="minorHAnsi" w:hAnsiTheme="minorHAnsi" w:cs="EUAlbertina"/>
          <w:color w:val="000000"/>
        </w:rPr>
        <w:t xml:space="preserve">nje </w:t>
      </w:r>
      <w:r w:rsidR="00B61E18">
        <w:rPr>
          <w:rFonts w:asciiTheme="minorHAnsi" w:hAnsiTheme="minorHAnsi" w:cs="EUAlbertina"/>
          <w:color w:val="000000"/>
        </w:rPr>
        <w:t>šire</w:t>
      </w:r>
      <w:r w:rsidR="00B61E18" w:rsidRPr="00982660">
        <w:rPr>
          <w:rFonts w:asciiTheme="minorHAnsi" w:hAnsiTheme="minorHAnsi" w:cs="EUAlbertina"/>
          <w:color w:val="000000"/>
        </w:rPr>
        <w:t xml:space="preserve">od svježeg grožđa čije je vrenje zaustavljeno dodavanjem alkohola, likerskog vina, pjenušavog vina, vina pojačanog za destilaciju i biser vina. </w:t>
      </w:r>
    </w:p>
    <w:p w:rsidR="00B61E18" w:rsidRDefault="00B61E18" w:rsidP="00EB2AAC">
      <w:pPr>
        <w:autoSpaceDE w:val="0"/>
        <w:autoSpaceDN w:val="0"/>
        <w:adjustRightInd w:val="0"/>
        <w:ind w:firstLine="720"/>
        <w:jc w:val="both"/>
        <w:rPr>
          <w:rFonts w:asciiTheme="minorHAnsi" w:hAnsiTheme="minorHAnsi" w:cs="EUAlbertina"/>
          <w:color w:val="000000"/>
        </w:rPr>
      </w:pPr>
      <w:r w:rsidRPr="00982660">
        <w:rPr>
          <w:rFonts w:asciiTheme="minorHAnsi" w:hAnsiTheme="minorHAnsi" w:cs="EUAlbertina"/>
          <w:color w:val="000000"/>
        </w:rPr>
        <w:t>Sok od grožđa i koncentr</w:t>
      </w:r>
      <w:r w:rsidR="0020359B">
        <w:rPr>
          <w:rFonts w:asciiTheme="minorHAnsi" w:hAnsiTheme="minorHAnsi" w:cs="EUAlbertina"/>
          <w:color w:val="000000"/>
        </w:rPr>
        <w:t>ov</w:t>
      </w:r>
      <w:r w:rsidRPr="00982660">
        <w:rPr>
          <w:rFonts w:asciiTheme="minorHAnsi" w:hAnsiTheme="minorHAnsi" w:cs="EUAlbertina"/>
          <w:color w:val="000000"/>
        </w:rPr>
        <w:t>ani sok od grožđa ne s</w:t>
      </w:r>
      <w:r w:rsidR="00EB2AAC">
        <w:rPr>
          <w:rFonts w:asciiTheme="minorHAnsi" w:hAnsiTheme="minorHAnsi" w:cs="EUAlbertina"/>
          <w:color w:val="000000"/>
        </w:rPr>
        <w:t xml:space="preserve">miju se prerađivati u vino ni </w:t>
      </w:r>
      <w:r w:rsidRPr="00982660">
        <w:rPr>
          <w:rFonts w:asciiTheme="minorHAnsi" w:hAnsiTheme="minorHAnsi" w:cs="EUAlbertina"/>
          <w:color w:val="000000"/>
        </w:rPr>
        <w:t xml:space="preserve">dodavati vinu. </w:t>
      </w:r>
    </w:p>
    <w:p w:rsidR="00B61E18" w:rsidRPr="00492154" w:rsidRDefault="00B61E18" w:rsidP="00EB2AAC">
      <w:pPr>
        <w:autoSpaceDE w:val="0"/>
        <w:autoSpaceDN w:val="0"/>
        <w:adjustRightInd w:val="0"/>
        <w:ind w:firstLine="720"/>
        <w:jc w:val="both"/>
        <w:rPr>
          <w:rFonts w:asciiTheme="minorHAnsi" w:hAnsiTheme="minorHAnsi" w:cs="EUAlbertina"/>
          <w:color w:val="000000"/>
        </w:rPr>
      </w:pPr>
      <w:r w:rsidRPr="00492154">
        <w:rPr>
          <w:rFonts w:asciiTheme="minorHAnsi" w:hAnsiTheme="minorHAnsi" w:cs="EUAlbertina"/>
          <w:color w:val="000000"/>
        </w:rPr>
        <w:t xml:space="preserve">Zabranjeno je pretjerano </w:t>
      </w:r>
      <w:r w:rsidR="00EB2AAC">
        <w:rPr>
          <w:rFonts w:asciiTheme="minorHAnsi" w:hAnsiTheme="minorHAnsi" w:cs="EUAlbertina"/>
          <w:color w:val="000000"/>
        </w:rPr>
        <w:t>presovanje</w:t>
      </w:r>
      <w:r w:rsidRPr="00492154">
        <w:rPr>
          <w:rFonts w:asciiTheme="minorHAnsi" w:hAnsiTheme="minorHAnsi" w:cs="EUAlbertina"/>
          <w:color w:val="000000"/>
        </w:rPr>
        <w:t xml:space="preserve"> grožđa.</w:t>
      </w:r>
    </w:p>
    <w:p w:rsidR="00B61E18" w:rsidRPr="00492154" w:rsidRDefault="00B61E18" w:rsidP="00EB2AAC">
      <w:pPr>
        <w:autoSpaceDE w:val="0"/>
        <w:autoSpaceDN w:val="0"/>
        <w:adjustRightInd w:val="0"/>
        <w:ind w:firstLine="720"/>
        <w:jc w:val="both"/>
        <w:rPr>
          <w:rFonts w:asciiTheme="minorHAnsi" w:hAnsiTheme="minorHAnsi"/>
          <w:color w:val="000000"/>
        </w:rPr>
      </w:pPr>
      <w:r>
        <w:rPr>
          <w:rFonts w:asciiTheme="minorHAnsi" w:hAnsiTheme="minorHAnsi" w:cs="EUAlbertina"/>
          <w:color w:val="000000"/>
        </w:rPr>
        <w:t xml:space="preserve">Zabranjena je </w:t>
      </w:r>
      <w:r w:rsidRPr="00492154">
        <w:rPr>
          <w:rFonts w:asciiTheme="minorHAnsi" w:hAnsiTheme="minorHAnsi" w:cs="EUAlbertina"/>
          <w:color w:val="000000"/>
        </w:rPr>
        <w:t>ponovna fermentacija komine, osim za destilaciju</w:t>
      </w:r>
      <w:r>
        <w:rPr>
          <w:rFonts w:asciiTheme="minorHAnsi" w:hAnsiTheme="minorHAnsi" w:cs="EUAlbertina"/>
          <w:color w:val="000000"/>
        </w:rPr>
        <w:t>.</w:t>
      </w:r>
    </w:p>
    <w:p w:rsidR="00B23D50" w:rsidRDefault="00B23D50" w:rsidP="00EB2AAC">
      <w:pPr>
        <w:autoSpaceDE w:val="0"/>
        <w:autoSpaceDN w:val="0"/>
        <w:adjustRightInd w:val="0"/>
        <w:ind w:firstLine="720"/>
        <w:jc w:val="both"/>
        <w:rPr>
          <w:rFonts w:asciiTheme="minorHAnsi" w:hAnsiTheme="minorHAnsi"/>
        </w:rPr>
      </w:pPr>
      <w:r w:rsidRPr="00B23D50">
        <w:rPr>
          <w:rFonts w:asciiTheme="minorHAnsi" w:hAnsiTheme="minorHAnsi"/>
        </w:rPr>
        <w:t>Procjenu potrebe dodavanja šećera</w:t>
      </w:r>
      <w:r w:rsidR="0034524E">
        <w:rPr>
          <w:rFonts w:asciiTheme="minorHAnsi" w:hAnsiTheme="minorHAnsi"/>
        </w:rPr>
        <w:t xml:space="preserve"> ili koncentrovane šire</w:t>
      </w:r>
      <w:r w:rsidRPr="00B23D50">
        <w:rPr>
          <w:rFonts w:asciiTheme="minorHAnsi" w:hAnsiTheme="minorHAnsi"/>
        </w:rPr>
        <w:t xml:space="preserve"> u s</w:t>
      </w:r>
      <w:r w:rsidR="0020359B">
        <w:rPr>
          <w:rFonts w:asciiTheme="minorHAnsi" w:hAnsiTheme="minorHAnsi"/>
        </w:rPr>
        <w:t>kladu sa</w:t>
      </w:r>
      <w:r w:rsidRPr="00B23D50">
        <w:rPr>
          <w:rFonts w:asciiTheme="minorHAnsi" w:hAnsiTheme="minorHAnsi"/>
        </w:rPr>
        <w:t xml:space="preserve"> stav</w:t>
      </w:r>
      <w:r w:rsidR="0020359B">
        <w:rPr>
          <w:rFonts w:asciiTheme="minorHAnsi" w:hAnsiTheme="minorHAnsi"/>
        </w:rPr>
        <w:t>om</w:t>
      </w:r>
      <w:r w:rsidRPr="00B23D50">
        <w:rPr>
          <w:rFonts w:asciiTheme="minorHAnsi" w:hAnsiTheme="minorHAnsi"/>
        </w:rPr>
        <w:t xml:space="preserve"> 2 ovog </w:t>
      </w:r>
      <w:r w:rsidRPr="0020359B">
        <w:rPr>
          <w:rFonts w:asciiTheme="minorHAnsi" w:hAnsiTheme="minorHAnsi"/>
        </w:rPr>
        <w:t>člana vrši</w:t>
      </w:r>
      <w:r w:rsidR="0053431C">
        <w:rPr>
          <w:rFonts w:asciiTheme="minorHAnsi" w:hAnsiTheme="minorHAnsi"/>
        </w:rPr>
        <w:t>akreditovana laboratorija,</w:t>
      </w:r>
      <w:r w:rsidR="00983724">
        <w:rPr>
          <w:rFonts w:asciiTheme="minorHAnsi" w:hAnsiTheme="minorHAnsi"/>
        </w:rPr>
        <w:t xml:space="preserve"> koje ovlasti Ministarstvo </w:t>
      </w:r>
      <w:r w:rsidR="0091724E" w:rsidRPr="00EB2AAC">
        <w:rPr>
          <w:rFonts w:asciiTheme="minorHAnsi" w:hAnsiTheme="minorHAnsi"/>
        </w:rPr>
        <w:t>(u daljem tekstu:</w:t>
      </w:r>
      <w:r w:rsidR="00983724">
        <w:rPr>
          <w:rFonts w:asciiTheme="minorHAnsi" w:hAnsiTheme="minorHAnsi"/>
        </w:rPr>
        <w:t>ovlašćeno lice</w:t>
      </w:r>
      <w:r w:rsidR="0091724E" w:rsidRPr="00EB2AAC">
        <w:rPr>
          <w:rFonts w:asciiTheme="minorHAnsi" w:hAnsiTheme="minorHAnsi"/>
        </w:rPr>
        <w:t>).</w:t>
      </w:r>
    </w:p>
    <w:p w:rsidR="00D81C36" w:rsidRPr="00D81C36" w:rsidRDefault="00D81C36" w:rsidP="00D81C36">
      <w:pPr>
        <w:autoSpaceDE w:val="0"/>
        <w:autoSpaceDN w:val="0"/>
        <w:adjustRightInd w:val="0"/>
        <w:ind w:firstLine="720"/>
        <w:jc w:val="both"/>
        <w:rPr>
          <w:rFonts w:ascii="Calibri" w:hAnsi="Calibri"/>
        </w:rPr>
      </w:pPr>
      <w:r w:rsidRPr="00D81C36">
        <w:rPr>
          <w:rFonts w:ascii="Calibri" w:hAnsi="Calibri"/>
        </w:rPr>
        <w:t xml:space="preserve">Pojačavanje vina vrši se na predlog ovlašćenog lica. </w:t>
      </w:r>
    </w:p>
    <w:p w:rsidR="00D81C36" w:rsidRPr="0020359B" w:rsidRDefault="00D81C36" w:rsidP="00EB2AAC">
      <w:pPr>
        <w:autoSpaceDE w:val="0"/>
        <w:autoSpaceDN w:val="0"/>
        <w:adjustRightInd w:val="0"/>
        <w:ind w:firstLine="720"/>
        <w:jc w:val="both"/>
        <w:rPr>
          <w:rFonts w:asciiTheme="minorHAnsi" w:hAnsiTheme="minorHAnsi"/>
        </w:rPr>
      </w:pPr>
    </w:p>
    <w:p w:rsidR="00E87D98" w:rsidRDefault="00E87D98" w:rsidP="00B23D50">
      <w:pPr>
        <w:autoSpaceDE w:val="0"/>
        <w:autoSpaceDN w:val="0"/>
        <w:adjustRightInd w:val="0"/>
        <w:jc w:val="center"/>
        <w:rPr>
          <w:rFonts w:asciiTheme="minorHAnsi" w:hAnsiTheme="minorHAnsi"/>
          <w:b/>
          <w:bCs/>
        </w:rPr>
      </w:pPr>
      <w:r>
        <w:rPr>
          <w:rFonts w:asciiTheme="minorHAnsi" w:hAnsiTheme="minorHAnsi"/>
          <w:b/>
          <w:bCs/>
        </w:rPr>
        <w:t>Zabrane</w:t>
      </w:r>
    </w:p>
    <w:p w:rsidR="00B23D50" w:rsidRPr="00B23D50" w:rsidRDefault="00B23D50" w:rsidP="00B23D50">
      <w:pPr>
        <w:autoSpaceDE w:val="0"/>
        <w:autoSpaceDN w:val="0"/>
        <w:adjustRightInd w:val="0"/>
        <w:jc w:val="center"/>
        <w:rPr>
          <w:rFonts w:asciiTheme="minorHAnsi" w:hAnsiTheme="minorHAnsi"/>
        </w:rPr>
      </w:pPr>
      <w:r w:rsidRPr="00B23D50">
        <w:rPr>
          <w:rFonts w:asciiTheme="minorHAnsi" w:hAnsiTheme="minorHAnsi"/>
          <w:b/>
          <w:bCs/>
        </w:rPr>
        <w:t xml:space="preserve">Član </w:t>
      </w:r>
      <w:r w:rsidR="00AE56FB">
        <w:rPr>
          <w:rFonts w:asciiTheme="minorHAnsi" w:hAnsiTheme="minorHAnsi"/>
          <w:b/>
          <w:bCs/>
        </w:rPr>
        <w:t>35</w:t>
      </w:r>
    </w:p>
    <w:p w:rsidR="00B23D50" w:rsidRPr="00B23D50" w:rsidRDefault="00B23D50" w:rsidP="00EB2AAC">
      <w:pPr>
        <w:autoSpaceDE w:val="0"/>
        <w:autoSpaceDN w:val="0"/>
        <w:adjustRightInd w:val="0"/>
        <w:ind w:firstLine="720"/>
        <w:jc w:val="both"/>
        <w:rPr>
          <w:rFonts w:asciiTheme="minorHAnsi" w:hAnsiTheme="minorHAnsi"/>
        </w:rPr>
      </w:pPr>
      <w:r w:rsidRPr="00B23D50">
        <w:rPr>
          <w:rFonts w:asciiTheme="minorHAnsi" w:hAnsiTheme="minorHAnsi"/>
        </w:rPr>
        <w:t xml:space="preserve">Vina sa zaštićenom oznakom porijekla i vina za zaštićenom oznakom geografskog porijekla ne smiju se </w:t>
      </w:r>
      <w:r w:rsidR="00EB2AAC">
        <w:rPr>
          <w:rFonts w:asciiTheme="minorHAnsi" w:hAnsiTheme="minorHAnsi"/>
        </w:rPr>
        <w:t xml:space="preserve">dokisjeljavati, </w:t>
      </w:r>
      <w:r w:rsidR="00B26CA4">
        <w:rPr>
          <w:rFonts w:asciiTheme="minorHAnsi" w:hAnsiTheme="minorHAnsi"/>
        </w:rPr>
        <w:t xml:space="preserve">otkiseljavati, </w:t>
      </w:r>
      <w:r w:rsidRPr="00B23D50">
        <w:rPr>
          <w:rFonts w:asciiTheme="minorHAnsi" w:hAnsiTheme="minorHAnsi"/>
        </w:rPr>
        <w:t>pojačavati niti doslađivati.</w:t>
      </w:r>
    </w:p>
    <w:p w:rsidR="00B23D50" w:rsidRPr="00B23D50" w:rsidRDefault="00B23D50" w:rsidP="00EB2AAC">
      <w:pPr>
        <w:autoSpaceDE w:val="0"/>
        <w:autoSpaceDN w:val="0"/>
        <w:adjustRightInd w:val="0"/>
        <w:ind w:firstLine="720"/>
        <w:jc w:val="both"/>
        <w:rPr>
          <w:rFonts w:asciiTheme="minorHAnsi" w:hAnsiTheme="minorHAnsi"/>
        </w:rPr>
      </w:pPr>
      <w:r w:rsidRPr="00B23D50">
        <w:rPr>
          <w:rFonts w:asciiTheme="minorHAnsi" w:hAnsiTheme="minorHAnsi"/>
        </w:rPr>
        <w:lastRenderedPageBreak/>
        <w:t>Zabranjeno je povećavati količinu kljuka, šire ili vina dodavanjem alkohola, vode, šećera, kiseline, vinskog taloga, koncentrovane šire, suvog grožđa i drugih materija.</w:t>
      </w:r>
    </w:p>
    <w:p w:rsidR="00B23D50" w:rsidRPr="00B23D50" w:rsidRDefault="00B23D50" w:rsidP="00EB2AAC">
      <w:pPr>
        <w:autoSpaceDE w:val="0"/>
        <w:autoSpaceDN w:val="0"/>
        <w:adjustRightInd w:val="0"/>
        <w:ind w:firstLine="450"/>
        <w:jc w:val="both"/>
        <w:rPr>
          <w:rFonts w:asciiTheme="minorHAnsi" w:hAnsiTheme="minorHAnsi"/>
        </w:rPr>
      </w:pPr>
      <w:r w:rsidRPr="00B23D50">
        <w:rPr>
          <w:rFonts w:asciiTheme="minorHAnsi" w:hAnsiTheme="minorHAnsi"/>
        </w:rPr>
        <w:t>Zabranjeno je miješati:</w:t>
      </w:r>
    </w:p>
    <w:p w:rsidR="00B23D50" w:rsidRPr="00B23D50" w:rsidRDefault="00B23D50" w:rsidP="00B23D50">
      <w:pPr>
        <w:autoSpaceDE w:val="0"/>
        <w:autoSpaceDN w:val="0"/>
        <w:adjustRightInd w:val="0"/>
        <w:ind w:left="585" w:hanging="135"/>
        <w:jc w:val="both"/>
        <w:rPr>
          <w:rFonts w:asciiTheme="minorHAnsi" w:hAnsiTheme="minorHAnsi"/>
        </w:rPr>
      </w:pPr>
      <w:r w:rsidRPr="00B23D50">
        <w:rPr>
          <w:rFonts w:asciiTheme="minorHAnsi" w:hAnsiTheme="minorHAnsi"/>
        </w:rPr>
        <w:t>- kljuk, širu ili vino od plemenite vinove loze sa proizvodima direktno rodnih hibrida,</w:t>
      </w:r>
    </w:p>
    <w:p w:rsidR="00B23D50" w:rsidRPr="00B23D50" w:rsidRDefault="00B23D50" w:rsidP="00B23D50">
      <w:pPr>
        <w:autoSpaceDE w:val="0"/>
        <w:autoSpaceDN w:val="0"/>
        <w:adjustRightInd w:val="0"/>
        <w:ind w:left="585" w:hanging="135"/>
        <w:jc w:val="both"/>
        <w:rPr>
          <w:rFonts w:asciiTheme="minorHAnsi" w:hAnsiTheme="minorHAnsi"/>
        </w:rPr>
      </w:pPr>
      <w:r w:rsidRPr="00B23D50">
        <w:rPr>
          <w:rFonts w:asciiTheme="minorHAnsi" w:hAnsiTheme="minorHAnsi"/>
        </w:rPr>
        <w:t>- zdrava vina sa bolesnim i vinima s</w:t>
      </w:r>
      <w:r w:rsidR="00E87D98">
        <w:rPr>
          <w:rFonts w:asciiTheme="minorHAnsi" w:hAnsiTheme="minorHAnsi"/>
        </w:rPr>
        <w:t>a</w:t>
      </w:r>
      <w:r w:rsidRPr="00B23D50">
        <w:rPr>
          <w:rFonts w:asciiTheme="minorHAnsi" w:hAnsiTheme="minorHAnsi"/>
        </w:rPr>
        <w:t xml:space="preserve"> manom,</w:t>
      </w:r>
    </w:p>
    <w:p w:rsidR="00B23D50" w:rsidRPr="00B23D50" w:rsidRDefault="00B23D50" w:rsidP="00B23D50">
      <w:pPr>
        <w:autoSpaceDE w:val="0"/>
        <w:autoSpaceDN w:val="0"/>
        <w:adjustRightInd w:val="0"/>
        <w:ind w:left="585" w:hanging="135"/>
        <w:jc w:val="both"/>
        <w:rPr>
          <w:rFonts w:asciiTheme="minorHAnsi" w:hAnsiTheme="minorHAnsi"/>
        </w:rPr>
      </w:pPr>
      <w:r w:rsidRPr="00B23D50">
        <w:rPr>
          <w:rFonts w:asciiTheme="minorHAnsi" w:hAnsiTheme="minorHAnsi"/>
        </w:rPr>
        <w:t>- bijela vina sa crnim vinima</w:t>
      </w:r>
      <w:r w:rsidR="00E87D98">
        <w:rPr>
          <w:rFonts w:asciiTheme="minorHAnsi" w:hAnsiTheme="minorHAnsi"/>
        </w:rPr>
        <w:t>,</w:t>
      </w:r>
    </w:p>
    <w:p w:rsidR="00B23D50" w:rsidRPr="00B23D50" w:rsidRDefault="00B23D50" w:rsidP="00B23D50">
      <w:pPr>
        <w:autoSpaceDE w:val="0"/>
        <w:autoSpaceDN w:val="0"/>
        <w:adjustRightInd w:val="0"/>
        <w:ind w:left="585" w:hanging="135"/>
        <w:jc w:val="both"/>
        <w:rPr>
          <w:rFonts w:asciiTheme="minorHAnsi" w:hAnsiTheme="minorHAnsi"/>
        </w:rPr>
      </w:pPr>
      <w:r w:rsidRPr="00B23D50">
        <w:rPr>
          <w:rFonts w:asciiTheme="minorHAnsi" w:hAnsiTheme="minorHAnsi"/>
        </w:rPr>
        <w:t>- crnogorsko vino sa uvezenim vinima.</w:t>
      </w:r>
    </w:p>
    <w:p w:rsidR="00B61E18" w:rsidRDefault="00B61E18" w:rsidP="007A7701">
      <w:pPr>
        <w:autoSpaceDE w:val="0"/>
        <w:autoSpaceDN w:val="0"/>
        <w:adjustRightInd w:val="0"/>
        <w:jc w:val="both"/>
        <w:rPr>
          <w:rFonts w:asciiTheme="minorHAnsi" w:hAnsiTheme="minorHAnsi"/>
          <w:b/>
          <w:color w:val="000000"/>
        </w:rPr>
      </w:pPr>
    </w:p>
    <w:p w:rsidR="006F0B32" w:rsidRPr="006575F0" w:rsidRDefault="00AE56FB" w:rsidP="004C0D23">
      <w:pPr>
        <w:jc w:val="center"/>
        <w:rPr>
          <w:rFonts w:asciiTheme="minorHAnsi" w:eastAsia="Calibri" w:hAnsiTheme="minorHAnsi"/>
          <w:b/>
          <w:sz w:val="22"/>
          <w:szCs w:val="22"/>
        </w:rPr>
      </w:pPr>
      <w:r w:rsidRPr="006B5D5C">
        <w:rPr>
          <w:rFonts w:asciiTheme="minorHAnsi" w:hAnsiTheme="minorHAnsi"/>
          <w:b/>
          <w:color w:val="000000" w:themeColor="text1"/>
        </w:rPr>
        <w:t>VI.</w:t>
      </w:r>
      <w:r w:rsidR="004C0D23" w:rsidRPr="006575F0">
        <w:rPr>
          <w:rFonts w:asciiTheme="minorHAnsi" w:eastAsia="Calibri" w:hAnsiTheme="minorHAnsi"/>
          <w:b/>
          <w:sz w:val="22"/>
          <w:szCs w:val="22"/>
        </w:rPr>
        <w:t xml:space="preserve"> OCJENJIVANJE KVALITETA VINA</w:t>
      </w:r>
    </w:p>
    <w:p w:rsidR="004C0D23" w:rsidRPr="006575F0" w:rsidRDefault="004C0D23">
      <w:pPr>
        <w:rPr>
          <w:rFonts w:asciiTheme="minorHAnsi" w:eastAsia="Calibri" w:hAnsiTheme="minorHAnsi"/>
          <w:sz w:val="22"/>
          <w:szCs w:val="22"/>
        </w:rPr>
      </w:pPr>
    </w:p>
    <w:p w:rsidR="005C5945" w:rsidRPr="006575F0" w:rsidRDefault="0091724E" w:rsidP="005C5945">
      <w:pPr>
        <w:autoSpaceDE w:val="0"/>
        <w:autoSpaceDN w:val="0"/>
        <w:adjustRightInd w:val="0"/>
        <w:jc w:val="center"/>
        <w:rPr>
          <w:rFonts w:asciiTheme="minorHAnsi" w:hAnsiTheme="minorHAnsi"/>
          <w:b/>
        </w:rPr>
      </w:pPr>
      <w:r w:rsidRPr="006575F0">
        <w:rPr>
          <w:rFonts w:asciiTheme="minorHAnsi" w:hAnsiTheme="minorHAnsi" w:cstheme="minorHAnsi"/>
          <w:b/>
        </w:rPr>
        <w:t>Ocjena kvaliteta vina</w:t>
      </w:r>
    </w:p>
    <w:p w:rsidR="00343110" w:rsidRPr="006575F0" w:rsidRDefault="00343110" w:rsidP="00343110">
      <w:pPr>
        <w:autoSpaceDE w:val="0"/>
        <w:autoSpaceDN w:val="0"/>
        <w:adjustRightInd w:val="0"/>
        <w:jc w:val="center"/>
        <w:rPr>
          <w:rFonts w:asciiTheme="minorHAnsi" w:hAnsiTheme="minorHAnsi"/>
        </w:rPr>
      </w:pPr>
      <w:r w:rsidRPr="006575F0">
        <w:rPr>
          <w:rFonts w:asciiTheme="minorHAnsi" w:hAnsiTheme="minorHAnsi"/>
          <w:b/>
          <w:bCs/>
        </w:rPr>
        <w:t xml:space="preserve">Član </w:t>
      </w:r>
      <w:r w:rsidR="00E25786" w:rsidRPr="006575F0">
        <w:rPr>
          <w:rFonts w:asciiTheme="minorHAnsi" w:hAnsiTheme="minorHAnsi"/>
          <w:b/>
          <w:bCs/>
        </w:rPr>
        <w:t>36</w:t>
      </w:r>
    </w:p>
    <w:p w:rsidR="005C5945" w:rsidRPr="006575F0" w:rsidRDefault="005C5945" w:rsidP="00E25786">
      <w:pPr>
        <w:autoSpaceDE w:val="0"/>
        <w:autoSpaceDN w:val="0"/>
        <w:adjustRightInd w:val="0"/>
        <w:ind w:firstLine="720"/>
        <w:jc w:val="both"/>
        <w:rPr>
          <w:rFonts w:asciiTheme="minorHAnsi" w:hAnsiTheme="minorHAnsi"/>
        </w:rPr>
      </w:pPr>
      <w:r w:rsidRPr="006575F0">
        <w:rPr>
          <w:rFonts w:asciiTheme="minorHAnsi" w:hAnsiTheme="minorHAnsi"/>
        </w:rPr>
        <w:t>Vino prije stavljanja u promet, mora biti ocijenjeno u skladu sa ovim zakonom.</w:t>
      </w:r>
    </w:p>
    <w:p w:rsidR="005C5945" w:rsidRPr="006575F0" w:rsidRDefault="005C5945" w:rsidP="00E25786">
      <w:pPr>
        <w:autoSpaceDE w:val="0"/>
        <w:autoSpaceDN w:val="0"/>
        <w:adjustRightInd w:val="0"/>
        <w:ind w:firstLine="720"/>
        <w:jc w:val="both"/>
        <w:rPr>
          <w:rFonts w:asciiTheme="minorHAnsi" w:hAnsiTheme="minorHAnsi"/>
        </w:rPr>
      </w:pPr>
      <w:r w:rsidRPr="006575F0">
        <w:rPr>
          <w:rFonts w:asciiTheme="minorHAnsi" w:hAnsiTheme="minorHAnsi"/>
        </w:rPr>
        <w:t xml:space="preserve">Ocjena kvaliteta vina obuhvata: </w:t>
      </w:r>
      <w:r w:rsidR="00E25786" w:rsidRPr="006575F0">
        <w:rPr>
          <w:rFonts w:asciiTheme="minorHAnsi" w:hAnsiTheme="minorHAnsi"/>
        </w:rPr>
        <w:t>fizičko-hemijsku analizu,</w:t>
      </w:r>
      <w:r w:rsidR="000F6FF3">
        <w:rPr>
          <w:rFonts w:asciiTheme="minorHAnsi" w:hAnsiTheme="minorHAnsi"/>
        </w:rPr>
        <w:t xml:space="preserve"> organoleptičku ocjenu</w:t>
      </w:r>
      <w:r w:rsidR="00E25786" w:rsidRPr="006575F0">
        <w:rPr>
          <w:rFonts w:asciiTheme="minorHAnsi" w:hAnsiTheme="minorHAnsi"/>
        </w:rPr>
        <w:t xml:space="preserve">, </w:t>
      </w:r>
      <w:r w:rsidR="00C20308" w:rsidRPr="006575F0">
        <w:rPr>
          <w:rFonts w:asciiTheme="minorHAnsi" w:hAnsiTheme="minorHAnsi"/>
        </w:rPr>
        <w:t>utvrđivanje geografskog porijekla.</w:t>
      </w:r>
    </w:p>
    <w:p w:rsidR="005C5945" w:rsidRPr="006575F0" w:rsidRDefault="00D063AB" w:rsidP="00E25786">
      <w:pPr>
        <w:autoSpaceDE w:val="0"/>
        <w:autoSpaceDN w:val="0"/>
        <w:adjustRightInd w:val="0"/>
        <w:ind w:firstLine="720"/>
        <w:jc w:val="both"/>
        <w:rPr>
          <w:rFonts w:asciiTheme="minorHAnsi" w:hAnsiTheme="minorHAnsi"/>
        </w:rPr>
      </w:pPr>
      <w:r>
        <w:rPr>
          <w:rFonts w:asciiTheme="minorHAnsi" w:hAnsiTheme="minorHAnsi"/>
        </w:rPr>
        <w:t>Na osnovu izvještaja o ocjeni</w:t>
      </w:r>
      <w:r w:rsidR="005C5945" w:rsidRPr="006575F0">
        <w:rPr>
          <w:rFonts w:asciiTheme="minorHAnsi" w:hAnsiTheme="minorHAnsi"/>
        </w:rPr>
        <w:t xml:space="preserve"> kvaliteta vina </w:t>
      </w:r>
      <w:r w:rsidR="00E24B84" w:rsidRPr="006575F0">
        <w:rPr>
          <w:rFonts w:asciiTheme="minorHAnsi" w:hAnsiTheme="minorHAnsi"/>
        </w:rPr>
        <w:t>Ministarstvo</w:t>
      </w:r>
      <w:r w:rsidR="00594686">
        <w:rPr>
          <w:rFonts w:asciiTheme="minorHAnsi" w:hAnsiTheme="minorHAnsi"/>
        </w:rPr>
        <w:t>izdaje d</w:t>
      </w:r>
      <w:r w:rsidR="005C5945" w:rsidRPr="006575F0">
        <w:rPr>
          <w:rFonts w:asciiTheme="minorHAnsi" w:hAnsiTheme="minorHAnsi"/>
        </w:rPr>
        <w:t>ozvol</w:t>
      </w:r>
      <w:r w:rsidR="00594686">
        <w:rPr>
          <w:rFonts w:asciiTheme="minorHAnsi" w:hAnsiTheme="minorHAnsi"/>
        </w:rPr>
        <w:t>u za</w:t>
      </w:r>
      <w:r w:rsidR="005C5945" w:rsidRPr="006575F0">
        <w:rPr>
          <w:rFonts w:asciiTheme="minorHAnsi" w:hAnsiTheme="minorHAnsi"/>
        </w:rPr>
        <w:t xml:space="preserve"> stavljanj</w:t>
      </w:r>
      <w:r w:rsidR="00594686">
        <w:rPr>
          <w:rFonts w:asciiTheme="minorHAnsi" w:hAnsiTheme="minorHAnsi"/>
        </w:rPr>
        <w:t>e</w:t>
      </w:r>
      <w:r w:rsidR="005C5945" w:rsidRPr="006575F0">
        <w:rPr>
          <w:rFonts w:asciiTheme="minorHAnsi" w:hAnsiTheme="minorHAnsi"/>
        </w:rPr>
        <w:t xml:space="preserve"> vina </w:t>
      </w:r>
      <w:r w:rsidR="0013645B">
        <w:rPr>
          <w:rFonts w:asciiTheme="minorHAnsi" w:hAnsiTheme="minorHAnsi"/>
        </w:rPr>
        <w:t>u pomet</w:t>
      </w:r>
      <w:r w:rsidR="005C5945" w:rsidRPr="006575F0">
        <w:rPr>
          <w:rFonts w:asciiTheme="minorHAnsi" w:hAnsiTheme="minorHAnsi"/>
        </w:rPr>
        <w:t>u roku od osam dana od dana dostavljanja izvještaja o izvršenoj ocjeni, odnosno superocjeni kvaliteta vina.</w:t>
      </w:r>
    </w:p>
    <w:p w:rsidR="005C5945" w:rsidRPr="006575F0" w:rsidRDefault="005C5945" w:rsidP="00E25786">
      <w:pPr>
        <w:autoSpaceDE w:val="0"/>
        <w:autoSpaceDN w:val="0"/>
        <w:adjustRightInd w:val="0"/>
        <w:ind w:firstLine="720"/>
        <w:jc w:val="both"/>
        <w:rPr>
          <w:rFonts w:asciiTheme="minorHAnsi" w:hAnsiTheme="minorHAnsi"/>
        </w:rPr>
      </w:pPr>
      <w:r w:rsidRPr="006575F0">
        <w:rPr>
          <w:rFonts w:asciiTheme="minorHAnsi" w:hAnsiTheme="minorHAnsi"/>
        </w:rPr>
        <w:t>Ukoliko se rješenje o dozvoli, odnosno</w:t>
      </w:r>
      <w:r w:rsidR="006575F0" w:rsidRPr="006575F0">
        <w:rPr>
          <w:rFonts w:asciiTheme="minorHAnsi" w:hAnsiTheme="minorHAnsi"/>
        </w:rPr>
        <w:t xml:space="preserve"> zabrani stavljanja vina na </w:t>
      </w:r>
      <w:r w:rsidR="0013645B">
        <w:rPr>
          <w:rFonts w:asciiTheme="minorHAnsi" w:hAnsiTheme="minorHAnsi"/>
        </w:rPr>
        <w:t>u promet ne don</w:t>
      </w:r>
      <w:r w:rsidRPr="006575F0">
        <w:rPr>
          <w:rFonts w:asciiTheme="minorHAnsi" w:hAnsiTheme="minorHAnsi"/>
        </w:rPr>
        <w:t xml:space="preserve">ese u roku iz stava </w:t>
      </w:r>
      <w:r w:rsidR="00E24B84" w:rsidRPr="006575F0">
        <w:rPr>
          <w:rFonts w:asciiTheme="minorHAnsi" w:hAnsiTheme="minorHAnsi"/>
        </w:rPr>
        <w:t>3</w:t>
      </w:r>
      <w:r w:rsidRPr="006575F0">
        <w:rPr>
          <w:rFonts w:asciiTheme="minorHAnsi" w:hAnsiTheme="minorHAnsi"/>
        </w:rPr>
        <w:t xml:space="preserve"> ovog člana, smatra se da je stavljanje vina</w:t>
      </w:r>
      <w:r w:rsidR="0013645B">
        <w:rPr>
          <w:rFonts w:asciiTheme="minorHAnsi" w:hAnsiTheme="minorHAnsi"/>
        </w:rPr>
        <w:t>u promet</w:t>
      </w:r>
      <w:r w:rsidRPr="006575F0">
        <w:rPr>
          <w:rFonts w:asciiTheme="minorHAnsi" w:hAnsiTheme="minorHAnsi"/>
        </w:rPr>
        <w:t>dozvoljeno.</w:t>
      </w:r>
    </w:p>
    <w:p w:rsidR="00E24B84" w:rsidRPr="006575F0" w:rsidRDefault="005C5945" w:rsidP="00E25786">
      <w:pPr>
        <w:autoSpaceDE w:val="0"/>
        <w:autoSpaceDN w:val="0"/>
        <w:adjustRightInd w:val="0"/>
        <w:ind w:firstLine="720"/>
        <w:jc w:val="both"/>
        <w:rPr>
          <w:rFonts w:asciiTheme="minorHAnsi" w:hAnsiTheme="minorHAnsi"/>
        </w:rPr>
      </w:pPr>
      <w:r w:rsidRPr="006575F0">
        <w:rPr>
          <w:rFonts w:asciiTheme="minorHAnsi" w:hAnsiTheme="minorHAnsi"/>
        </w:rPr>
        <w:t>List</w:t>
      </w:r>
      <w:r w:rsidR="00E24B84" w:rsidRPr="006575F0">
        <w:rPr>
          <w:rFonts w:asciiTheme="minorHAnsi" w:hAnsiTheme="minorHAnsi"/>
        </w:rPr>
        <w:t>u</w:t>
      </w:r>
      <w:r w:rsidRPr="006575F0">
        <w:rPr>
          <w:rFonts w:asciiTheme="minorHAnsi" w:hAnsiTheme="minorHAnsi"/>
        </w:rPr>
        <w:t xml:space="preserve"> vina </w:t>
      </w:r>
      <w:r w:rsidR="00E24B84" w:rsidRPr="006575F0">
        <w:rPr>
          <w:rFonts w:asciiTheme="minorHAnsi" w:hAnsiTheme="minorHAnsi"/>
        </w:rPr>
        <w:t>za koja je izdat</w:t>
      </w:r>
      <w:r w:rsidR="0013645B">
        <w:rPr>
          <w:rFonts w:asciiTheme="minorHAnsi" w:hAnsiTheme="minorHAnsi"/>
        </w:rPr>
        <w:t>a dozvola</w:t>
      </w:r>
      <w:r w:rsidR="00E24B84" w:rsidRPr="006575F0">
        <w:rPr>
          <w:rFonts w:asciiTheme="minorHAnsi" w:hAnsiTheme="minorHAnsi"/>
        </w:rPr>
        <w:t xml:space="preserve"> za stavljanje </w:t>
      </w:r>
      <w:r w:rsidR="0013645B">
        <w:rPr>
          <w:rFonts w:asciiTheme="minorHAnsi" w:hAnsiTheme="minorHAnsi"/>
        </w:rPr>
        <w:t>u promet</w:t>
      </w:r>
      <w:r w:rsidR="00E24B84" w:rsidRPr="006575F0">
        <w:rPr>
          <w:rFonts w:asciiTheme="minorHAnsi" w:hAnsiTheme="minorHAnsi"/>
        </w:rPr>
        <w:t>sačinjava godišnje Ministarstvo.</w:t>
      </w:r>
    </w:p>
    <w:p w:rsidR="005C5945" w:rsidRPr="006575F0" w:rsidRDefault="008D5EA8" w:rsidP="00E25786">
      <w:pPr>
        <w:autoSpaceDE w:val="0"/>
        <w:autoSpaceDN w:val="0"/>
        <w:adjustRightInd w:val="0"/>
        <w:ind w:firstLine="720"/>
        <w:jc w:val="both"/>
        <w:rPr>
          <w:rFonts w:asciiTheme="minorHAnsi" w:hAnsiTheme="minorHAnsi"/>
        </w:rPr>
      </w:pPr>
      <w:r w:rsidRPr="006575F0">
        <w:rPr>
          <w:rFonts w:asciiTheme="minorHAnsi" w:hAnsiTheme="minorHAnsi"/>
        </w:rPr>
        <w:t xml:space="preserve">Lista </w:t>
      </w:r>
      <w:r w:rsidR="005C5945" w:rsidRPr="006575F0">
        <w:rPr>
          <w:rFonts w:asciiTheme="minorHAnsi" w:hAnsiTheme="minorHAnsi"/>
        </w:rPr>
        <w:t xml:space="preserve">iz stava </w:t>
      </w:r>
      <w:r w:rsidR="006575F0" w:rsidRPr="006575F0">
        <w:rPr>
          <w:rFonts w:asciiTheme="minorHAnsi" w:hAnsiTheme="minorHAnsi"/>
        </w:rPr>
        <w:t>5</w:t>
      </w:r>
      <w:r w:rsidR="005C5945" w:rsidRPr="006575F0">
        <w:rPr>
          <w:rFonts w:asciiTheme="minorHAnsi" w:hAnsiTheme="minorHAnsi"/>
        </w:rPr>
        <w:t xml:space="preserve"> ovog člana objavljuje se u "Službenom listu Crne Gore".</w:t>
      </w:r>
    </w:p>
    <w:p w:rsidR="00F16670" w:rsidRPr="006575F0" w:rsidRDefault="00F16670" w:rsidP="005C5945">
      <w:pPr>
        <w:autoSpaceDE w:val="0"/>
        <w:autoSpaceDN w:val="0"/>
        <w:adjustRightInd w:val="0"/>
        <w:jc w:val="center"/>
        <w:rPr>
          <w:rFonts w:asciiTheme="minorHAnsi" w:hAnsiTheme="minorHAnsi"/>
          <w:b/>
          <w:bCs/>
        </w:rPr>
      </w:pPr>
    </w:p>
    <w:p w:rsidR="00F16670" w:rsidRPr="006575F0" w:rsidRDefault="00F16670" w:rsidP="005C5945">
      <w:pPr>
        <w:autoSpaceDE w:val="0"/>
        <w:autoSpaceDN w:val="0"/>
        <w:adjustRightInd w:val="0"/>
        <w:jc w:val="center"/>
        <w:rPr>
          <w:rFonts w:asciiTheme="minorHAnsi" w:hAnsiTheme="minorHAnsi"/>
          <w:b/>
          <w:bCs/>
        </w:rPr>
      </w:pPr>
      <w:r w:rsidRPr="006575F0">
        <w:rPr>
          <w:rFonts w:asciiTheme="minorHAnsi" w:hAnsiTheme="minorHAnsi"/>
          <w:b/>
          <w:bCs/>
        </w:rPr>
        <w:t>Zabrana promjena na vinu</w:t>
      </w:r>
    </w:p>
    <w:p w:rsidR="005C5945" w:rsidRPr="006575F0" w:rsidRDefault="005C5945" w:rsidP="005C5945">
      <w:pPr>
        <w:autoSpaceDE w:val="0"/>
        <w:autoSpaceDN w:val="0"/>
        <w:adjustRightInd w:val="0"/>
        <w:jc w:val="center"/>
        <w:rPr>
          <w:rFonts w:asciiTheme="minorHAnsi" w:hAnsiTheme="minorHAnsi"/>
        </w:rPr>
      </w:pPr>
      <w:r w:rsidRPr="006575F0">
        <w:rPr>
          <w:rFonts w:asciiTheme="minorHAnsi" w:hAnsiTheme="minorHAnsi"/>
          <w:b/>
          <w:bCs/>
        </w:rPr>
        <w:t xml:space="preserve">Član </w:t>
      </w:r>
      <w:r w:rsidR="00E25786" w:rsidRPr="006575F0">
        <w:rPr>
          <w:rFonts w:asciiTheme="minorHAnsi" w:hAnsiTheme="minorHAnsi"/>
          <w:b/>
          <w:bCs/>
        </w:rPr>
        <w:t>37</w:t>
      </w:r>
    </w:p>
    <w:p w:rsidR="005C5945" w:rsidRPr="006575F0" w:rsidRDefault="005C5945" w:rsidP="00E25786">
      <w:pPr>
        <w:autoSpaceDE w:val="0"/>
        <w:autoSpaceDN w:val="0"/>
        <w:adjustRightInd w:val="0"/>
        <w:ind w:firstLine="720"/>
        <w:jc w:val="both"/>
        <w:rPr>
          <w:rFonts w:asciiTheme="minorHAnsi" w:hAnsiTheme="minorHAnsi"/>
        </w:rPr>
      </w:pPr>
      <w:r w:rsidRPr="006575F0">
        <w:rPr>
          <w:rFonts w:asciiTheme="minorHAnsi" w:hAnsiTheme="minorHAnsi"/>
        </w:rPr>
        <w:t>Na</w:t>
      </w:r>
      <w:r w:rsidR="00F16670" w:rsidRPr="006575F0">
        <w:rPr>
          <w:rFonts w:asciiTheme="minorHAnsi" w:hAnsiTheme="minorHAnsi"/>
        </w:rPr>
        <w:t xml:space="preserve"> vinu za koje je izdat</w:t>
      </w:r>
      <w:r w:rsidR="0013645B">
        <w:rPr>
          <w:rFonts w:asciiTheme="minorHAnsi" w:hAnsiTheme="minorHAnsi"/>
        </w:rPr>
        <w:t>a dozvola</w:t>
      </w:r>
      <w:r w:rsidR="006575F0">
        <w:rPr>
          <w:rFonts w:asciiTheme="minorHAnsi" w:hAnsiTheme="minorHAnsi"/>
        </w:rPr>
        <w:t xml:space="preserve"> za</w:t>
      </w:r>
      <w:r w:rsidRPr="006575F0">
        <w:rPr>
          <w:rFonts w:asciiTheme="minorHAnsi" w:hAnsiTheme="minorHAnsi"/>
        </w:rPr>
        <w:t xml:space="preserve"> stavljanj</w:t>
      </w:r>
      <w:r w:rsidR="00F16670" w:rsidRPr="006575F0">
        <w:rPr>
          <w:rFonts w:asciiTheme="minorHAnsi" w:hAnsiTheme="minorHAnsi"/>
        </w:rPr>
        <w:t xml:space="preserve">e </w:t>
      </w:r>
      <w:r w:rsidR="0013645B">
        <w:rPr>
          <w:rFonts w:asciiTheme="minorHAnsi" w:hAnsiTheme="minorHAnsi"/>
        </w:rPr>
        <w:t>u promet</w:t>
      </w:r>
      <w:r w:rsidRPr="006575F0">
        <w:rPr>
          <w:rFonts w:asciiTheme="minorHAnsi" w:hAnsiTheme="minorHAnsi"/>
        </w:rPr>
        <w:t>ne</w:t>
      </w:r>
      <w:r w:rsidR="00F16670" w:rsidRPr="006575F0">
        <w:rPr>
          <w:rFonts w:asciiTheme="minorHAnsi" w:hAnsiTheme="minorHAnsi"/>
        </w:rPr>
        <w:t xml:space="preserve"> smiju se </w:t>
      </w:r>
      <w:r w:rsidRPr="006575F0">
        <w:rPr>
          <w:rFonts w:asciiTheme="minorHAnsi" w:hAnsiTheme="minorHAnsi"/>
        </w:rPr>
        <w:t>vršiti nikakve promjene</w:t>
      </w:r>
      <w:r w:rsidR="00F16670" w:rsidRPr="006575F0">
        <w:rPr>
          <w:rFonts w:asciiTheme="minorHAnsi" w:hAnsiTheme="minorHAnsi"/>
        </w:rPr>
        <w:t>.</w:t>
      </w:r>
    </w:p>
    <w:p w:rsidR="005C5945" w:rsidRPr="006575F0" w:rsidRDefault="005C5945" w:rsidP="00E25786">
      <w:pPr>
        <w:autoSpaceDE w:val="0"/>
        <w:autoSpaceDN w:val="0"/>
        <w:adjustRightInd w:val="0"/>
        <w:ind w:firstLine="720"/>
        <w:jc w:val="both"/>
        <w:rPr>
          <w:rFonts w:asciiTheme="minorHAnsi" w:hAnsiTheme="minorHAnsi"/>
        </w:rPr>
      </w:pPr>
      <w:r w:rsidRPr="006575F0">
        <w:rPr>
          <w:rFonts w:asciiTheme="minorHAnsi" w:hAnsiTheme="minorHAnsi"/>
        </w:rPr>
        <w:t>Ukoliko se vrše promjene na</w:t>
      </w:r>
      <w:r w:rsidR="00F16670" w:rsidRPr="006575F0">
        <w:rPr>
          <w:rFonts w:asciiTheme="minorHAnsi" w:hAnsiTheme="minorHAnsi"/>
        </w:rPr>
        <w:t xml:space="preserve"> vinu nakon izdavanja dozvole</w:t>
      </w:r>
      <w:r w:rsidR="006575F0">
        <w:rPr>
          <w:rFonts w:asciiTheme="minorHAnsi" w:hAnsiTheme="minorHAnsi"/>
        </w:rPr>
        <w:t xml:space="preserve"> za stavljanje </w:t>
      </w:r>
      <w:r w:rsidR="0013645B">
        <w:rPr>
          <w:rFonts w:asciiTheme="minorHAnsi" w:hAnsiTheme="minorHAnsi"/>
        </w:rPr>
        <w:t>u promet</w:t>
      </w:r>
      <w:r w:rsidRPr="006575F0">
        <w:rPr>
          <w:rFonts w:asciiTheme="minorHAnsi" w:hAnsiTheme="minorHAnsi"/>
        </w:rPr>
        <w:t xml:space="preserve"> vino mora biti podvrgnuto ponovnoj ocjeni kvaliteta.</w:t>
      </w:r>
    </w:p>
    <w:p w:rsidR="005C5945" w:rsidRPr="006575F0" w:rsidRDefault="0013645B" w:rsidP="00E25786">
      <w:pPr>
        <w:autoSpaceDE w:val="0"/>
        <w:autoSpaceDN w:val="0"/>
        <w:adjustRightInd w:val="0"/>
        <w:ind w:firstLine="720"/>
        <w:jc w:val="both"/>
        <w:rPr>
          <w:rFonts w:asciiTheme="minorHAnsi" w:hAnsiTheme="minorHAnsi"/>
        </w:rPr>
      </w:pPr>
      <w:r>
        <w:rPr>
          <w:rFonts w:asciiTheme="minorHAnsi" w:hAnsiTheme="minorHAnsi"/>
        </w:rPr>
        <w:t>Dozvola</w:t>
      </w:r>
      <w:r w:rsidR="006575F0">
        <w:rPr>
          <w:rFonts w:asciiTheme="minorHAnsi" w:hAnsiTheme="minorHAnsi"/>
        </w:rPr>
        <w:t xml:space="preserve"> za stavljanje </w:t>
      </w:r>
      <w:r>
        <w:rPr>
          <w:rFonts w:asciiTheme="minorHAnsi" w:hAnsiTheme="minorHAnsi"/>
        </w:rPr>
        <w:t>u promet</w:t>
      </w:r>
      <w:r w:rsidR="00E154AB" w:rsidRPr="006575F0">
        <w:rPr>
          <w:rFonts w:asciiTheme="minorHAnsi" w:hAnsiTheme="minorHAnsi"/>
        </w:rPr>
        <w:t xml:space="preserve"> rinfuznog vina</w:t>
      </w:r>
      <w:r w:rsidR="005C5945" w:rsidRPr="006575F0">
        <w:rPr>
          <w:rFonts w:asciiTheme="minorHAnsi" w:hAnsiTheme="minorHAnsi"/>
        </w:rPr>
        <w:t xml:space="preserve"> važi šest mjeseci od dana izdavanja.</w:t>
      </w:r>
    </w:p>
    <w:p w:rsidR="00E154AB" w:rsidRPr="00C94FA8" w:rsidRDefault="00E154AB" w:rsidP="005C5945">
      <w:pPr>
        <w:autoSpaceDE w:val="0"/>
        <w:autoSpaceDN w:val="0"/>
        <w:adjustRightInd w:val="0"/>
        <w:jc w:val="center"/>
        <w:rPr>
          <w:rFonts w:asciiTheme="minorHAnsi" w:hAnsiTheme="minorHAnsi"/>
          <w:b/>
          <w:bCs/>
          <w:color w:val="7030A0"/>
        </w:rPr>
      </w:pPr>
    </w:p>
    <w:p w:rsidR="00E154AB" w:rsidRPr="00D063AB" w:rsidRDefault="00D063AB" w:rsidP="005C5945">
      <w:pPr>
        <w:autoSpaceDE w:val="0"/>
        <w:autoSpaceDN w:val="0"/>
        <w:adjustRightInd w:val="0"/>
        <w:jc w:val="center"/>
        <w:rPr>
          <w:rFonts w:asciiTheme="minorHAnsi" w:hAnsiTheme="minorHAnsi"/>
          <w:b/>
          <w:bCs/>
          <w:color w:val="7030A0"/>
        </w:rPr>
      </w:pPr>
      <w:r w:rsidRPr="00D063AB">
        <w:rPr>
          <w:rFonts w:asciiTheme="minorHAnsi" w:hAnsiTheme="minorHAnsi"/>
          <w:b/>
        </w:rPr>
        <w:t>Ovlašćeno lice</w:t>
      </w:r>
    </w:p>
    <w:p w:rsidR="005C5945" w:rsidRPr="00FC20CF" w:rsidRDefault="005C5945" w:rsidP="005C5945">
      <w:pPr>
        <w:autoSpaceDE w:val="0"/>
        <w:autoSpaceDN w:val="0"/>
        <w:adjustRightInd w:val="0"/>
        <w:jc w:val="center"/>
        <w:rPr>
          <w:rFonts w:asciiTheme="minorHAnsi" w:hAnsiTheme="minorHAnsi"/>
        </w:rPr>
      </w:pPr>
      <w:r w:rsidRPr="00FC20CF">
        <w:rPr>
          <w:rFonts w:asciiTheme="minorHAnsi" w:hAnsiTheme="minorHAnsi"/>
          <w:b/>
          <w:bCs/>
        </w:rPr>
        <w:t xml:space="preserve">Član </w:t>
      </w:r>
      <w:r w:rsidR="00E25786" w:rsidRPr="00FC20CF">
        <w:rPr>
          <w:rFonts w:asciiTheme="minorHAnsi" w:hAnsiTheme="minorHAnsi"/>
          <w:b/>
          <w:bCs/>
        </w:rPr>
        <w:t>38</w:t>
      </w:r>
    </w:p>
    <w:p w:rsidR="00D063AB" w:rsidRPr="00FC20CF" w:rsidRDefault="00D063AB" w:rsidP="00E25786">
      <w:pPr>
        <w:autoSpaceDE w:val="0"/>
        <w:autoSpaceDN w:val="0"/>
        <w:adjustRightInd w:val="0"/>
        <w:ind w:firstLine="720"/>
        <w:jc w:val="both"/>
        <w:rPr>
          <w:rFonts w:asciiTheme="minorHAnsi" w:hAnsiTheme="minorHAnsi"/>
        </w:rPr>
      </w:pPr>
      <w:r w:rsidRPr="00FC20CF">
        <w:rPr>
          <w:rFonts w:asciiTheme="minorHAnsi" w:hAnsiTheme="minorHAnsi"/>
        </w:rPr>
        <w:t xml:space="preserve">Laboratorijsku analizu </w:t>
      </w:r>
      <w:r w:rsidR="00E154AB" w:rsidRPr="00FC20CF">
        <w:rPr>
          <w:rFonts w:asciiTheme="minorHAnsi" w:hAnsiTheme="minorHAnsi"/>
        </w:rPr>
        <w:t>fizičko</w:t>
      </w:r>
      <w:r w:rsidR="00617AAB" w:rsidRPr="00FC20CF">
        <w:rPr>
          <w:rFonts w:asciiTheme="minorHAnsi" w:hAnsiTheme="minorHAnsi"/>
        </w:rPr>
        <w:t>-</w:t>
      </w:r>
      <w:r w:rsidRPr="00FC20CF">
        <w:rPr>
          <w:rFonts w:asciiTheme="minorHAnsi" w:hAnsiTheme="minorHAnsi"/>
        </w:rPr>
        <w:t>hemijskih svojstava vina vrši ovlašćeno lice koje</w:t>
      </w:r>
      <w:r w:rsidR="00E154AB" w:rsidRPr="00FC20CF">
        <w:rPr>
          <w:rFonts w:asciiTheme="minorHAnsi" w:hAnsiTheme="minorHAnsi"/>
        </w:rPr>
        <w:t xml:space="preserve"> ispunjava uslove</w:t>
      </w:r>
      <w:r w:rsidR="00C850B3" w:rsidRPr="00FC20CF">
        <w:rPr>
          <w:rFonts w:asciiTheme="minorHAnsi" w:hAnsiTheme="minorHAnsi"/>
        </w:rPr>
        <w:t xml:space="preserve"> u pogledu kadra,</w:t>
      </w:r>
      <w:r w:rsidR="0076484B" w:rsidRPr="00FC20CF">
        <w:rPr>
          <w:rFonts w:asciiTheme="minorHAnsi" w:hAnsiTheme="minorHAnsi"/>
        </w:rPr>
        <w:t xml:space="preserve"> opreme</w:t>
      </w:r>
      <w:r w:rsidR="00C850B3" w:rsidRPr="00FC20CF">
        <w:rPr>
          <w:rFonts w:asciiTheme="minorHAnsi" w:hAnsiTheme="minorHAnsi"/>
        </w:rPr>
        <w:t xml:space="preserve"> i metoda analize</w:t>
      </w:r>
      <w:r w:rsidR="00617AAB" w:rsidRPr="00FC20CF">
        <w:rPr>
          <w:rFonts w:asciiTheme="minorHAnsi" w:hAnsiTheme="minorHAnsi"/>
        </w:rPr>
        <w:t>.</w:t>
      </w:r>
    </w:p>
    <w:p w:rsidR="0091724E" w:rsidRPr="00FC20CF" w:rsidRDefault="00D063AB" w:rsidP="00E25786">
      <w:pPr>
        <w:autoSpaceDE w:val="0"/>
        <w:autoSpaceDN w:val="0"/>
        <w:adjustRightInd w:val="0"/>
        <w:ind w:firstLine="720"/>
        <w:jc w:val="both"/>
        <w:rPr>
          <w:rFonts w:asciiTheme="minorHAnsi" w:hAnsiTheme="minorHAnsi"/>
        </w:rPr>
      </w:pPr>
      <w:r w:rsidRPr="00FC20CF">
        <w:rPr>
          <w:rFonts w:asciiTheme="minorHAnsi" w:hAnsiTheme="minorHAnsi"/>
        </w:rPr>
        <w:t xml:space="preserve">Ovlašćeno lice </w:t>
      </w:r>
      <w:r w:rsidR="0091724E" w:rsidRPr="00FC20CF">
        <w:rPr>
          <w:rFonts w:asciiTheme="minorHAnsi" w:hAnsiTheme="minorHAnsi"/>
        </w:rPr>
        <w:t>dužna</w:t>
      </w:r>
      <w:r w:rsidR="005C5945" w:rsidRPr="00FC20CF">
        <w:rPr>
          <w:rFonts w:asciiTheme="minorHAnsi" w:hAnsiTheme="minorHAnsi"/>
        </w:rPr>
        <w:t xml:space="preserve"> je da izvještaj o </w:t>
      </w:r>
      <w:r w:rsidR="00FC20CF" w:rsidRPr="00FC20CF">
        <w:rPr>
          <w:rFonts w:asciiTheme="minorHAnsi" w:hAnsiTheme="minorHAnsi"/>
        </w:rPr>
        <w:t xml:space="preserve">fizičko-hemijskoj analizi </w:t>
      </w:r>
      <w:r w:rsidR="005C5945" w:rsidRPr="00FC20CF">
        <w:rPr>
          <w:rFonts w:asciiTheme="minorHAnsi" w:hAnsiTheme="minorHAnsi"/>
        </w:rPr>
        <w:t xml:space="preserve">vina dostavi </w:t>
      </w:r>
      <w:r w:rsidR="0076484B" w:rsidRPr="00FC20CF">
        <w:rPr>
          <w:rFonts w:asciiTheme="minorHAnsi" w:hAnsiTheme="minorHAnsi"/>
        </w:rPr>
        <w:t xml:space="preserve">Ministarstvu </w:t>
      </w:r>
      <w:r w:rsidR="005C5945" w:rsidRPr="00FC20CF">
        <w:rPr>
          <w:rFonts w:asciiTheme="minorHAnsi" w:hAnsiTheme="minorHAnsi"/>
        </w:rPr>
        <w:t xml:space="preserve">u roku od </w:t>
      </w:r>
      <w:r w:rsidR="0076484B" w:rsidRPr="00FC20CF">
        <w:rPr>
          <w:rFonts w:asciiTheme="minorHAnsi" w:hAnsiTheme="minorHAnsi"/>
        </w:rPr>
        <w:t xml:space="preserve">sedam </w:t>
      </w:r>
      <w:r w:rsidR="005C5945" w:rsidRPr="00FC20CF">
        <w:rPr>
          <w:rFonts w:asciiTheme="minorHAnsi" w:hAnsiTheme="minorHAnsi"/>
        </w:rPr>
        <w:t>dana od dana uzimanja uzoraka.</w:t>
      </w:r>
    </w:p>
    <w:p w:rsidR="00FC20CF" w:rsidRPr="00FC20CF" w:rsidRDefault="00FC20CF" w:rsidP="00FC20CF">
      <w:pPr>
        <w:pStyle w:val="CM4"/>
        <w:spacing w:before="60" w:after="60"/>
        <w:rPr>
          <w:rFonts w:asciiTheme="minorHAnsi" w:hAnsiTheme="minorHAnsi" w:cs="EUAlbertina"/>
        </w:rPr>
      </w:pPr>
      <w:r w:rsidRPr="00FC20CF">
        <w:rPr>
          <w:rFonts w:asciiTheme="minorHAnsi" w:hAnsiTheme="minorHAnsi" w:cs="EUAlbertina"/>
        </w:rPr>
        <w:t xml:space="preserve">Izvještaj  iz stava 2 ovog člana naročito sadrži: </w:t>
      </w:r>
    </w:p>
    <w:p w:rsidR="00FC20CF" w:rsidRPr="00FC20CF" w:rsidRDefault="00FC20CF" w:rsidP="008F682C">
      <w:pPr>
        <w:pStyle w:val="CM4"/>
        <w:numPr>
          <w:ilvl w:val="0"/>
          <w:numId w:val="1"/>
        </w:numPr>
        <w:rPr>
          <w:rFonts w:asciiTheme="minorHAnsi" w:hAnsiTheme="minorHAnsi" w:cs="EUAlbertina"/>
        </w:rPr>
      </w:pPr>
      <w:r w:rsidRPr="00FC20CF">
        <w:rPr>
          <w:rFonts w:asciiTheme="minorHAnsi" w:hAnsiTheme="minorHAnsi" w:cs="EUAlbertina"/>
        </w:rPr>
        <w:t xml:space="preserve">ukupnu alkoholnu jačinu izraženu volumenom; </w:t>
      </w:r>
    </w:p>
    <w:p w:rsidR="00FC20CF" w:rsidRDefault="00FC20CF" w:rsidP="008F682C">
      <w:pPr>
        <w:pStyle w:val="CM4"/>
        <w:numPr>
          <w:ilvl w:val="0"/>
          <w:numId w:val="1"/>
        </w:numPr>
        <w:rPr>
          <w:rFonts w:asciiTheme="minorHAnsi" w:hAnsiTheme="minorHAnsi" w:cs="EUAlbertina"/>
        </w:rPr>
      </w:pPr>
      <w:r w:rsidRPr="00FC20CF">
        <w:rPr>
          <w:rFonts w:asciiTheme="minorHAnsi" w:hAnsiTheme="minorHAnsi" w:cs="EUAlbertina"/>
        </w:rPr>
        <w:t>stvarnu alkoholnu jačinu izraženu volumenom;</w:t>
      </w:r>
    </w:p>
    <w:p w:rsidR="00FC20CF" w:rsidRPr="00FC20CF" w:rsidRDefault="00FC20CF" w:rsidP="008F682C">
      <w:pPr>
        <w:pStyle w:val="ListParagraph"/>
        <w:numPr>
          <w:ilvl w:val="0"/>
          <w:numId w:val="1"/>
        </w:numPr>
        <w:spacing w:after="0"/>
      </w:pPr>
      <w:r>
        <w:t>relativnu gustinu  (specifičnu težinu);</w:t>
      </w:r>
    </w:p>
    <w:p w:rsidR="00FC20CF" w:rsidRPr="00FC20CF" w:rsidRDefault="00FC20CF" w:rsidP="008F682C">
      <w:pPr>
        <w:pStyle w:val="CM4"/>
        <w:numPr>
          <w:ilvl w:val="0"/>
          <w:numId w:val="1"/>
        </w:numPr>
        <w:rPr>
          <w:rFonts w:asciiTheme="minorHAnsi" w:hAnsiTheme="minorHAnsi" w:cs="EUAlbertina"/>
        </w:rPr>
      </w:pPr>
      <w:r w:rsidRPr="00FC20CF">
        <w:rPr>
          <w:rFonts w:asciiTheme="minorHAnsi" w:hAnsiTheme="minorHAnsi" w:cs="EUAlbertina"/>
        </w:rPr>
        <w:t xml:space="preserve">ukupni suvi ekstrakt; </w:t>
      </w:r>
    </w:p>
    <w:p w:rsidR="00FC20CF" w:rsidRPr="00FC20CF" w:rsidRDefault="00FC20CF" w:rsidP="008F682C">
      <w:pPr>
        <w:pStyle w:val="CM4"/>
        <w:numPr>
          <w:ilvl w:val="0"/>
          <w:numId w:val="1"/>
        </w:numPr>
        <w:rPr>
          <w:rFonts w:asciiTheme="minorHAnsi" w:hAnsiTheme="minorHAnsi" w:cs="EUAlbertina"/>
        </w:rPr>
      </w:pPr>
      <w:r w:rsidRPr="00FC20CF">
        <w:rPr>
          <w:rFonts w:asciiTheme="minorHAnsi" w:hAnsiTheme="minorHAnsi" w:cs="EUAlbertina"/>
        </w:rPr>
        <w:t xml:space="preserve">ukupnu kisjelost; </w:t>
      </w:r>
    </w:p>
    <w:p w:rsidR="00FC20CF" w:rsidRPr="00FC20CF" w:rsidRDefault="00FC20CF" w:rsidP="008F682C">
      <w:pPr>
        <w:pStyle w:val="CM4"/>
        <w:numPr>
          <w:ilvl w:val="0"/>
          <w:numId w:val="1"/>
        </w:numPr>
        <w:rPr>
          <w:rFonts w:asciiTheme="minorHAnsi" w:hAnsiTheme="minorHAnsi" w:cs="EUAlbertina"/>
        </w:rPr>
      </w:pPr>
      <w:r w:rsidRPr="00FC20CF">
        <w:rPr>
          <w:rFonts w:asciiTheme="minorHAnsi" w:hAnsiTheme="minorHAnsi" w:cs="EUAlbertina"/>
        </w:rPr>
        <w:t>sadržaj isparljivih kis</w:t>
      </w:r>
      <w:r>
        <w:rPr>
          <w:rFonts w:asciiTheme="minorHAnsi" w:hAnsiTheme="minorHAnsi" w:cs="EUAlbertina"/>
        </w:rPr>
        <w:t>j</w:t>
      </w:r>
      <w:r w:rsidRPr="00FC20CF">
        <w:rPr>
          <w:rFonts w:asciiTheme="minorHAnsi" w:hAnsiTheme="minorHAnsi" w:cs="EUAlbertina"/>
        </w:rPr>
        <w:t xml:space="preserve">elina; </w:t>
      </w:r>
    </w:p>
    <w:p w:rsidR="00FC20CF" w:rsidRPr="00FC20CF" w:rsidRDefault="00FC20CF" w:rsidP="008F682C">
      <w:pPr>
        <w:pStyle w:val="CM4"/>
        <w:numPr>
          <w:ilvl w:val="0"/>
          <w:numId w:val="1"/>
        </w:numPr>
        <w:rPr>
          <w:rFonts w:asciiTheme="minorHAnsi" w:hAnsiTheme="minorHAnsi" w:cs="EUAlbertina"/>
        </w:rPr>
      </w:pPr>
      <w:r w:rsidRPr="00FC20CF">
        <w:rPr>
          <w:rFonts w:asciiTheme="minorHAnsi" w:hAnsiTheme="minorHAnsi" w:cs="EUAlbertina"/>
        </w:rPr>
        <w:t>ukupni sadržaj sumpor dioksida</w:t>
      </w:r>
      <w:r>
        <w:rPr>
          <w:rFonts w:asciiTheme="minorHAnsi" w:hAnsiTheme="minorHAnsi" w:cs="EUAlbertina"/>
        </w:rPr>
        <w:t>.</w:t>
      </w:r>
    </w:p>
    <w:p w:rsidR="00FC20CF" w:rsidRPr="00FC20CF" w:rsidRDefault="005C5945" w:rsidP="00FC20CF">
      <w:pPr>
        <w:autoSpaceDE w:val="0"/>
        <w:autoSpaceDN w:val="0"/>
        <w:adjustRightInd w:val="0"/>
        <w:ind w:firstLine="720"/>
        <w:jc w:val="both"/>
        <w:rPr>
          <w:rFonts w:asciiTheme="minorHAnsi" w:hAnsiTheme="minorHAnsi"/>
        </w:rPr>
      </w:pPr>
      <w:r w:rsidRPr="00FC20CF">
        <w:rPr>
          <w:rFonts w:asciiTheme="minorHAnsi" w:hAnsiTheme="minorHAnsi"/>
        </w:rPr>
        <w:lastRenderedPageBreak/>
        <w:t>Troškovi ocjene kvaliteta vina padaju na teret proizvođača</w:t>
      </w:r>
      <w:r w:rsidR="0076484B" w:rsidRPr="00FC20CF">
        <w:rPr>
          <w:rFonts w:asciiTheme="minorHAnsi" w:hAnsiTheme="minorHAnsi"/>
        </w:rPr>
        <w:t xml:space="preserve"> vina</w:t>
      </w:r>
      <w:r w:rsidRPr="00FC20CF">
        <w:rPr>
          <w:rFonts w:asciiTheme="minorHAnsi" w:hAnsiTheme="minorHAnsi"/>
        </w:rPr>
        <w:t>.</w:t>
      </w:r>
    </w:p>
    <w:p w:rsidR="005C5945" w:rsidRPr="00FC20CF" w:rsidRDefault="00FC20CF" w:rsidP="00E25786">
      <w:pPr>
        <w:autoSpaceDE w:val="0"/>
        <w:autoSpaceDN w:val="0"/>
        <w:adjustRightInd w:val="0"/>
        <w:ind w:firstLine="720"/>
        <w:jc w:val="both"/>
        <w:rPr>
          <w:rFonts w:asciiTheme="minorHAnsi" w:hAnsiTheme="minorHAnsi"/>
        </w:rPr>
      </w:pPr>
      <w:r w:rsidRPr="00FC20CF">
        <w:rPr>
          <w:rFonts w:asciiTheme="minorHAnsi" w:hAnsiTheme="minorHAnsi"/>
        </w:rPr>
        <w:t>Ovlašćeno lice</w:t>
      </w:r>
      <w:r w:rsidR="0091724E" w:rsidRPr="00FC20CF">
        <w:rPr>
          <w:rFonts w:asciiTheme="minorHAnsi" w:hAnsiTheme="minorHAnsi"/>
        </w:rPr>
        <w:t xml:space="preserve"> koja</w:t>
      </w:r>
      <w:r w:rsidR="0076484B" w:rsidRPr="00FC20CF">
        <w:rPr>
          <w:rFonts w:asciiTheme="minorHAnsi" w:hAnsiTheme="minorHAnsi"/>
        </w:rPr>
        <w:t xml:space="preserve"> se bavi proizvodnjom vina, </w:t>
      </w:r>
      <w:r w:rsidR="005C5945" w:rsidRPr="00FC20CF">
        <w:rPr>
          <w:rFonts w:asciiTheme="minorHAnsi" w:hAnsiTheme="minorHAnsi"/>
        </w:rPr>
        <w:t>ne smije da ocjenjuje sopstvene proizvode.</w:t>
      </w:r>
    </w:p>
    <w:p w:rsidR="0076484B" w:rsidRPr="00FC20CF" w:rsidRDefault="0076484B" w:rsidP="00E25786">
      <w:pPr>
        <w:autoSpaceDE w:val="0"/>
        <w:autoSpaceDN w:val="0"/>
        <w:adjustRightInd w:val="0"/>
        <w:ind w:firstLine="720"/>
        <w:jc w:val="both"/>
        <w:rPr>
          <w:rFonts w:asciiTheme="minorHAnsi" w:hAnsiTheme="minorHAnsi"/>
        </w:rPr>
      </w:pPr>
      <w:r w:rsidRPr="00FC20CF">
        <w:rPr>
          <w:rFonts w:asciiTheme="minorHAnsi" w:hAnsiTheme="minorHAnsi"/>
        </w:rPr>
        <w:t>Bliže uslove iz stava 1 ovo</w:t>
      </w:r>
      <w:r w:rsidR="00FC20CF" w:rsidRPr="00FC20CF">
        <w:rPr>
          <w:rFonts w:asciiTheme="minorHAnsi" w:hAnsiTheme="minorHAnsi"/>
        </w:rPr>
        <w:t>g člana za ovlašćeno lice</w:t>
      </w:r>
      <w:r w:rsidR="00596744" w:rsidRPr="00FC20CF">
        <w:rPr>
          <w:rFonts w:asciiTheme="minorHAnsi" w:hAnsiTheme="minorHAnsi"/>
        </w:rPr>
        <w:t xml:space="preserve">, </w:t>
      </w:r>
      <w:r w:rsidR="007A0E9C">
        <w:rPr>
          <w:rFonts w:asciiTheme="minorHAnsi" w:hAnsiTheme="minorHAnsi"/>
        </w:rPr>
        <w:t xml:space="preserve">način sticanja ovlašćenja, </w:t>
      </w:r>
      <w:r w:rsidR="00617AAB" w:rsidRPr="00FC20CF">
        <w:rPr>
          <w:rFonts w:asciiTheme="minorHAnsi" w:hAnsiTheme="minorHAnsi"/>
        </w:rPr>
        <w:t>metode analize fizičko-hemijskih svojstava</w:t>
      </w:r>
      <w:r w:rsidR="007A0E9C">
        <w:rPr>
          <w:rFonts w:asciiTheme="minorHAnsi" w:hAnsiTheme="minorHAnsi"/>
        </w:rPr>
        <w:t>,</w:t>
      </w:r>
      <w:r w:rsidR="00596744" w:rsidRPr="00FC20CF">
        <w:rPr>
          <w:rFonts w:asciiTheme="minorHAnsi" w:hAnsiTheme="minorHAnsi"/>
        </w:rPr>
        <w:t xml:space="preserve"> kvalitet vina i drugih proizvoda  od grožđa </w:t>
      </w:r>
      <w:r w:rsidR="007A0E9C">
        <w:rPr>
          <w:rFonts w:asciiTheme="minorHAnsi" w:hAnsiTheme="minorHAnsi"/>
        </w:rPr>
        <w:t>i bliži sadržaj izvještaja iz stava 3 ovog člana</w:t>
      </w:r>
      <w:r w:rsidRPr="00FC20CF">
        <w:rPr>
          <w:rFonts w:asciiTheme="minorHAnsi" w:hAnsiTheme="minorHAnsi"/>
        </w:rPr>
        <w:t>propisuje Ministarstvo.</w:t>
      </w:r>
    </w:p>
    <w:p w:rsidR="006B5D5C" w:rsidRDefault="006B5D5C" w:rsidP="0076484B">
      <w:pPr>
        <w:autoSpaceDE w:val="0"/>
        <w:autoSpaceDN w:val="0"/>
        <w:adjustRightInd w:val="0"/>
        <w:jc w:val="center"/>
        <w:rPr>
          <w:rFonts w:asciiTheme="minorHAnsi" w:hAnsiTheme="minorHAnsi"/>
          <w:b/>
        </w:rPr>
      </w:pPr>
    </w:p>
    <w:p w:rsidR="0076484B" w:rsidRPr="007A0E9C" w:rsidRDefault="0076484B" w:rsidP="0076484B">
      <w:pPr>
        <w:autoSpaceDE w:val="0"/>
        <w:autoSpaceDN w:val="0"/>
        <w:adjustRightInd w:val="0"/>
        <w:jc w:val="center"/>
        <w:rPr>
          <w:rFonts w:asciiTheme="minorHAnsi" w:hAnsiTheme="minorHAnsi"/>
          <w:b/>
        </w:rPr>
      </w:pPr>
      <w:r w:rsidRPr="007A0E9C">
        <w:rPr>
          <w:rFonts w:asciiTheme="minorHAnsi" w:hAnsiTheme="minorHAnsi"/>
          <w:b/>
        </w:rPr>
        <w:t>Organoleptička ocjena vina</w:t>
      </w:r>
    </w:p>
    <w:p w:rsidR="0076484B" w:rsidRPr="007A0E9C" w:rsidRDefault="00E25786" w:rsidP="0076484B">
      <w:pPr>
        <w:autoSpaceDE w:val="0"/>
        <w:autoSpaceDN w:val="0"/>
        <w:adjustRightInd w:val="0"/>
        <w:jc w:val="center"/>
        <w:rPr>
          <w:rFonts w:asciiTheme="minorHAnsi" w:hAnsiTheme="minorHAnsi"/>
          <w:b/>
        </w:rPr>
      </w:pPr>
      <w:r w:rsidRPr="007A0E9C">
        <w:rPr>
          <w:rFonts w:asciiTheme="minorHAnsi" w:hAnsiTheme="minorHAnsi"/>
          <w:b/>
        </w:rPr>
        <w:t>Član 39</w:t>
      </w:r>
    </w:p>
    <w:p w:rsidR="005C5945" w:rsidRPr="007A0E9C" w:rsidRDefault="005C5945" w:rsidP="00E25786">
      <w:pPr>
        <w:autoSpaceDE w:val="0"/>
        <w:autoSpaceDN w:val="0"/>
        <w:adjustRightInd w:val="0"/>
        <w:ind w:firstLine="720"/>
        <w:jc w:val="both"/>
        <w:rPr>
          <w:rFonts w:asciiTheme="minorHAnsi" w:hAnsiTheme="minorHAnsi"/>
        </w:rPr>
      </w:pPr>
      <w:r w:rsidRPr="007A0E9C">
        <w:rPr>
          <w:rFonts w:asciiTheme="minorHAnsi" w:hAnsiTheme="minorHAnsi"/>
        </w:rPr>
        <w:t>Organoleptičku o</w:t>
      </w:r>
      <w:r w:rsidR="0076484B" w:rsidRPr="007A0E9C">
        <w:rPr>
          <w:rFonts w:asciiTheme="minorHAnsi" w:hAnsiTheme="minorHAnsi"/>
        </w:rPr>
        <w:t>cjenu vina vrši komisija koju obrazuje Ministarstvo s</w:t>
      </w:r>
      <w:r w:rsidRPr="007A0E9C">
        <w:rPr>
          <w:rFonts w:asciiTheme="minorHAnsi" w:hAnsiTheme="minorHAnsi"/>
        </w:rPr>
        <w:t>a liste degustatora.</w:t>
      </w:r>
    </w:p>
    <w:p w:rsidR="005C5945" w:rsidRPr="007A0E9C" w:rsidRDefault="0076484B" w:rsidP="00E25786">
      <w:pPr>
        <w:autoSpaceDE w:val="0"/>
        <w:autoSpaceDN w:val="0"/>
        <w:adjustRightInd w:val="0"/>
        <w:ind w:firstLine="720"/>
        <w:jc w:val="both"/>
        <w:rPr>
          <w:rFonts w:asciiTheme="minorHAnsi" w:hAnsiTheme="minorHAnsi"/>
        </w:rPr>
      </w:pPr>
      <w:r w:rsidRPr="007A0E9C">
        <w:rPr>
          <w:rFonts w:asciiTheme="minorHAnsi" w:hAnsiTheme="minorHAnsi"/>
        </w:rPr>
        <w:t>Listu degustatora utvrđuje Ministarstvo</w:t>
      </w:r>
      <w:r w:rsidR="005C5945" w:rsidRPr="007A0E9C">
        <w:rPr>
          <w:rFonts w:asciiTheme="minorHAnsi" w:hAnsiTheme="minorHAnsi"/>
        </w:rPr>
        <w:t>.</w:t>
      </w:r>
    </w:p>
    <w:p w:rsidR="005C5945" w:rsidRPr="007A0E9C" w:rsidRDefault="005C5945" w:rsidP="00E25786">
      <w:pPr>
        <w:autoSpaceDE w:val="0"/>
        <w:autoSpaceDN w:val="0"/>
        <w:adjustRightInd w:val="0"/>
        <w:ind w:firstLine="720"/>
        <w:jc w:val="both"/>
        <w:rPr>
          <w:rFonts w:asciiTheme="minorHAnsi" w:hAnsiTheme="minorHAnsi"/>
        </w:rPr>
      </w:pPr>
      <w:r w:rsidRPr="007A0E9C">
        <w:rPr>
          <w:rFonts w:asciiTheme="minorHAnsi" w:hAnsiTheme="minorHAnsi"/>
        </w:rPr>
        <w:t>Lista degustatora objavljuje se u "Službenom listu  Crne Gore".</w:t>
      </w:r>
    </w:p>
    <w:p w:rsidR="00F05344" w:rsidRPr="007A0E9C" w:rsidRDefault="00F05344" w:rsidP="00E25786">
      <w:pPr>
        <w:autoSpaceDE w:val="0"/>
        <w:autoSpaceDN w:val="0"/>
        <w:adjustRightInd w:val="0"/>
        <w:ind w:firstLine="720"/>
        <w:jc w:val="both"/>
        <w:rPr>
          <w:rFonts w:asciiTheme="minorHAnsi" w:hAnsiTheme="minorHAnsi"/>
        </w:rPr>
      </w:pPr>
      <w:r w:rsidRPr="007A0E9C">
        <w:rPr>
          <w:rFonts w:asciiTheme="minorHAnsi" w:hAnsiTheme="minorHAnsi"/>
        </w:rPr>
        <w:t xml:space="preserve">Na listu degustatora </w:t>
      </w:r>
      <w:r w:rsidR="005C5945" w:rsidRPr="007A0E9C">
        <w:rPr>
          <w:rFonts w:asciiTheme="minorHAnsi" w:hAnsiTheme="minorHAnsi"/>
        </w:rPr>
        <w:t xml:space="preserve">može biti uključeno lice koje </w:t>
      </w:r>
      <w:r w:rsidRPr="007A0E9C">
        <w:rPr>
          <w:rFonts w:asciiTheme="minorHAnsi" w:hAnsiTheme="minorHAnsi"/>
        </w:rPr>
        <w:t>je obučeno za organoleptičko ocjenjivanje vina.</w:t>
      </w:r>
    </w:p>
    <w:p w:rsidR="005C5945" w:rsidRPr="007A0E9C" w:rsidRDefault="00C850B3" w:rsidP="00E25786">
      <w:pPr>
        <w:autoSpaceDE w:val="0"/>
        <w:autoSpaceDN w:val="0"/>
        <w:adjustRightInd w:val="0"/>
        <w:ind w:firstLine="720"/>
        <w:jc w:val="both"/>
        <w:rPr>
          <w:rFonts w:asciiTheme="minorHAnsi" w:hAnsiTheme="minorHAnsi"/>
        </w:rPr>
      </w:pPr>
      <w:r w:rsidRPr="007A0E9C">
        <w:rPr>
          <w:rFonts w:asciiTheme="minorHAnsi" w:hAnsiTheme="minorHAnsi"/>
        </w:rPr>
        <w:t>Način uzimanja uzoraka za ocjenu kvaliteta vina</w:t>
      </w:r>
      <w:r w:rsidR="00515699" w:rsidRPr="007A0E9C">
        <w:rPr>
          <w:rFonts w:asciiTheme="minorHAnsi" w:hAnsiTheme="minorHAnsi"/>
        </w:rPr>
        <w:t xml:space="preserve"> i način</w:t>
      </w:r>
      <w:r w:rsidRPr="007A0E9C">
        <w:rPr>
          <w:rFonts w:asciiTheme="minorHAnsi" w:hAnsiTheme="minorHAnsi"/>
        </w:rPr>
        <w:t xml:space="preserve"> organoleptičko</w:t>
      </w:r>
      <w:r w:rsidR="00515699" w:rsidRPr="007A0E9C">
        <w:rPr>
          <w:rFonts w:asciiTheme="minorHAnsi" w:hAnsiTheme="minorHAnsi"/>
        </w:rPr>
        <w:t>gocjenjivanja vina</w:t>
      </w:r>
      <w:r w:rsidRPr="007A0E9C">
        <w:rPr>
          <w:rFonts w:asciiTheme="minorHAnsi" w:hAnsiTheme="minorHAnsi"/>
        </w:rPr>
        <w:t xml:space="preserve"> propisuje Ministarstvo.</w:t>
      </w:r>
    </w:p>
    <w:p w:rsidR="007A0E9C" w:rsidRDefault="007A0E9C" w:rsidP="00F21086">
      <w:pPr>
        <w:autoSpaceDE w:val="0"/>
        <w:autoSpaceDN w:val="0"/>
        <w:adjustRightInd w:val="0"/>
        <w:rPr>
          <w:rFonts w:asciiTheme="minorHAnsi" w:hAnsiTheme="minorHAnsi"/>
          <w:b/>
          <w:bCs/>
          <w:color w:val="7030A0"/>
        </w:rPr>
      </w:pPr>
    </w:p>
    <w:p w:rsidR="006F33A7" w:rsidRPr="006F33A7" w:rsidRDefault="006F33A7" w:rsidP="006F33A7">
      <w:pPr>
        <w:autoSpaceDE w:val="0"/>
        <w:autoSpaceDN w:val="0"/>
        <w:adjustRightInd w:val="0"/>
        <w:jc w:val="center"/>
        <w:rPr>
          <w:rFonts w:asciiTheme="minorHAnsi" w:hAnsiTheme="minorHAnsi"/>
          <w:b/>
          <w:bCs/>
          <w:color w:val="7030A0"/>
        </w:rPr>
      </w:pPr>
      <w:r w:rsidRPr="006F33A7">
        <w:rPr>
          <w:rFonts w:asciiTheme="minorHAnsi" w:hAnsiTheme="minorHAnsi"/>
          <w:b/>
        </w:rPr>
        <w:t>Superocjena</w:t>
      </w:r>
    </w:p>
    <w:p w:rsidR="005C5945" w:rsidRPr="006F33A7" w:rsidRDefault="005C5945" w:rsidP="005C5945">
      <w:pPr>
        <w:autoSpaceDE w:val="0"/>
        <w:autoSpaceDN w:val="0"/>
        <w:adjustRightInd w:val="0"/>
        <w:jc w:val="center"/>
        <w:rPr>
          <w:rFonts w:asciiTheme="minorHAnsi" w:hAnsiTheme="minorHAnsi"/>
        </w:rPr>
      </w:pPr>
      <w:r w:rsidRPr="006F33A7">
        <w:rPr>
          <w:rFonts w:asciiTheme="minorHAnsi" w:hAnsiTheme="minorHAnsi"/>
          <w:b/>
          <w:bCs/>
        </w:rPr>
        <w:t xml:space="preserve">Član </w:t>
      </w:r>
      <w:r w:rsidR="007A0E9C" w:rsidRPr="006F33A7">
        <w:rPr>
          <w:rFonts w:asciiTheme="minorHAnsi" w:hAnsiTheme="minorHAnsi"/>
          <w:b/>
          <w:bCs/>
        </w:rPr>
        <w:t>40</w:t>
      </w:r>
    </w:p>
    <w:p w:rsidR="005C5945" w:rsidRPr="006F33A7" w:rsidRDefault="00F21086" w:rsidP="005C5945">
      <w:pPr>
        <w:autoSpaceDE w:val="0"/>
        <w:autoSpaceDN w:val="0"/>
        <w:adjustRightInd w:val="0"/>
        <w:jc w:val="both"/>
        <w:rPr>
          <w:rFonts w:asciiTheme="minorHAnsi" w:hAnsiTheme="minorHAnsi"/>
        </w:rPr>
      </w:pPr>
      <w:r w:rsidRPr="006F33A7">
        <w:rPr>
          <w:rFonts w:asciiTheme="minorHAnsi" w:hAnsiTheme="minorHAnsi"/>
        </w:rPr>
        <w:tab/>
      </w:r>
      <w:r w:rsidR="005C5945" w:rsidRPr="006F33A7">
        <w:rPr>
          <w:rFonts w:asciiTheme="minorHAnsi" w:hAnsiTheme="minorHAnsi"/>
        </w:rPr>
        <w:t xml:space="preserve"> Proizvođač vina može zahtij</w:t>
      </w:r>
      <w:r w:rsidR="00C850B3" w:rsidRPr="006F33A7">
        <w:rPr>
          <w:rFonts w:asciiTheme="minorHAnsi" w:hAnsiTheme="minorHAnsi"/>
        </w:rPr>
        <w:t>evati</w:t>
      </w:r>
      <w:r w:rsidR="005C5945" w:rsidRPr="006F33A7">
        <w:rPr>
          <w:rFonts w:asciiTheme="minorHAnsi" w:hAnsiTheme="minorHAnsi"/>
        </w:rPr>
        <w:t xml:space="preserve"> superocjenu kvaliteta vina ako smatra da dobijena ocjena ne odgovara stvarnom kvalitetu vina.</w:t>
      </w:r>
    </w:p>
    <w:p w:rsidR="005C5945" w:rsidRPr="006F33A7" w:rsidRDefault="00F21086" w:rsidP="005C5945">
      <w:pPr>
        <w:autoSpaceDE w:val="0"/>
        <w:autoSpaceDN w:val="0"/>
        <w:adjustRightInd w:val="0"/>
        <w:jc w:val="both"/>
        <w:rPr>
          <w:rFonts w:asciiTheme="minorHAnsi" w:hAnsiTheme="minorHAnsi"/>
        </w:rPr>
      </w:pPr>
      <w:r w:rsidRPr="006F33A7">
        <w:rPr>
          <w:rFonts w:asciiTheme="minorHAnsi" w:hAnsiTheme="minorHAnsi"/>
        </w:rPr>
        <w:tab/>
      </w:r>
      <w:r w:rsidR="006F33A7" w:rsidRPr="006F33A7">
        <w:rPr>
          <w:rFonts w:asciiTheme="minorHAnsi" w:hAnsiTheme="minorHAnsi"/>
        </w:rPr>
        <w:t xml:space="preserve">  Ministarstvo je duž</w:t>
      </w:r>
      <w:r w:rsidR="00C850B3" w:rsidRPr="006F33A7">
        <w:rPr>
          <w:rFonts w:asciiTheme="minorHAnsi" w:hAnsiTheme="minorHAnsi"/>
        </w:rPr>
        <w:t>n</w:t>
      </w:r>
      <w:r w:rsidR="0001624C" w:rsidRPr="006F33A7">
        <w:rPr>
          <w:rFonts w:asciiTheme="minorHAnsi" w:hAnsiTheme="minorHAnsi"/>
        </w:rPr>
        <w:t>o</w:t>
      </w:r>
      <w:r w:rsidR="005C5945" w:rsidRPr="006F33A7">
        <w:rPr>
          <w:rFonts w:asciiTheme="minorHAnsi" w:hAnsiTheme="minorHAnsi"/>
        </w:rPr>
        <w:t xml:space="preserve"> da superocjenu, po zahtjevu iz st</w:t>
      </w:r>
      <w:r w:rsidR="0091724E" w:rsidRPr="006F33A7">
        <w:rPr>
          <w:rFonts w:asciiTheme="minorHAnsi" w:hAnsiTheme="minorHAnsi"/>
        </w:rPr>
        <w:t>ava 1 ovog člana, povjeri dru</w:t>
      </w:r>
      <w:r w:rsidR="006F33A7">
        <w:rPr>
          <w:rFonts w:asciiTheme="minorHAnsi" w:hAnsiTheme="minorHAnsi"/>
        </w:rPr>
        <w:t xml:space="preserve">gom ovlašćenom pravnom licu </w:t>
      </w:r>
      <w:r w:rsidR="0001624C" w:rsidRPr="006F33A7">
        <w:rPr>
          <w:rFonts w:asciiTheme="minorHAnsi" w:hAnsiTheme="minorHAnsi"/>
        </w:rPr>
        <w:t>odnosno da obrazuje drugu komisiju za organoleptičku ocjenu kvaliteta vina.</w:t>
      </w:r>
    </w:p>
    <w:p w:rsidR="005C5945" w:rsidRPr="006F33A7" w:rsidRDefault="00F21086" w:rsidP="005C5945">
      <w:pPr>
        <w:autoSpaceDE w:val="0"/>
        <w:autoSpaceDN w:val="0"/>
        <w:adjustRightInd w:val="0"/>
        <w:jc w:val="both"/>
        <w:rPr>
          <w:rFonts w:asciiTheme="minorHAnsi" w:hAnsiTheme="minorHAnsi"/>
        </w:rPr>
      </w:pPr>
      <w:r w:rsidRPr="006F33A7">
        <w:rPr>
          <w:rFonts w:asciiTheme="minorHAnsi" w:hAnsiTheme="minorHAnsi"/>
        </w:rPr>
        <w:tab/>
      </w:r>
      <w:r w:rsidR="0001624C" w:rsidRPr="006F33A7">
        <w:rPr>
          <w:rFonts w:asciiTheme="minorHAnsi" w:hAnsiTheme="minorHAnsi"/>
        </w:rPr>
        <w:t>Ocjena iz stava 2 ovog člana</w:t>
      </w:r>
      <w:r w:rsidR="005C5945" w:rsidRPr="006F33A7">
        <w:rPr>
          <w:rFonts w:asciiTheme="minorHAnsi" w:hAnsiTheme="minorHAnsi"/>
        </w:rPr>
        <w:t xml:space="preserve"> je konačna.</w:t>
      </w:r>
    </w:p>
    <w:p w:rsidR="005C5945" w:rsidRPr="006F33A7" w:rsidRDefault="00F21086" w:rsidP="005C5945">
      <w:pPr>
        <w:autoSpaceDE w:val="0"/>
        <w:autoSpaceDN w:val="0"/>
        <w:adjustRightInd w:val="0"/>
        <w:jc w:val="both"/>
        <w:rPr>
          <w:rFonts w:asciiTheme="minorHAnsi" w:hAnsiTheme="minorHAnsi"/>
        </w:rPr>
      </w:pPr>
      <w:r w:rsidRPr="006F33A7">
        <w:rPr>
          <w:rFonts w:asciiTheme="minorHAnsi" w:hAnsiTheme="minorHAnsi"/>
        </w:rPr>
        <w:tab/>
      </w:r>
      <w:r w:rsidR="005C5945" w:rsidRPr="006F33A7">
        <w:rPr>
          <w:rFonts w:asciiTheme="minorHAnsi" w:hAnsiTheme="minorHAnsi"/>
        </w:rPr>
        <w:t xml:space="preserve">  Ako rezultati superocjene ne potvrde prvu ocjenu, troškovi superocjene padaju </w:t>
      </w:r>
      <w:r w:rsidR="0001624C" w:rsidRPr="006F33A7">
        <w:rPr>
          <w:rFonts w:asciiTheme="minorHAnsi" w:hAnsiTheme="minorHAnsi"/>
        </w:rPr>
        <w:t xml:space="preserve">na teret </w:t>
      </w:r>
      <w:r w:rsidR="006F33A7">
        <w:rPr>
          <w:rFonts w:asciiTheme="minorHAnsi" w:hAnsiTheme="minorHAnsi"/>
        </w:rPr>
        <w:t xml:space="preserve">ovlašćenog lica </w:t>
      </w:r>
      <w:r w:rsidR="0001624C" w:rsidRPr="006F33A7">
        <w:rPr>
          <w:rFonts w:asciiTheme="minorHAnsi" w:hAnsiTheme="minorHAnsi"/>
        </w:rPr>
        <w:t xml:space="preserve">koje je vršila </w:t>
      </w:r>
      <w:r w:rsidR="00515699" w:rsidRPr="006F33A7">
        <w:rPr>
          <w:rFonts w:asciiTheme="minorHAnsi" w:hAnsiTheme="minorHAnsi"/>
        </w:rPr>
        <w:t>prvu</w:t>
      </w:r>
      <w:r w:rsidR="0001624C" w:rsidRPr="006F33A7">
        <w:rPr>
          <w:rFonts w:asciiTheme="minorHAnsi" w:hAnsiTheme="minorHAnsi"/>
        </w:rPr>
        <w:t xml:space="preserve"> ocjenu kvaliteta vina</w:t>
      </w:r>
      <w:r w:rsidR="005C5945" w:rsidRPr="006F33A7">
        <w:rPr>
          <w:rFonts w:asciiTheme="minorHAnsi" w:hAnsiTheme="minorHAnsi"/>
        </w:rPr>
        <w:t>.</w:t>
      </w:r>
    </w:p>
    <w:p w:rsidR="005C5945" w:rsidRPr="006F33A7" w:rsidRDefault="00F21086" w:rsidP="005C5945">
      <w:pPr>
        <w:autoSpaceDE w:val="0"/>
        <w:autoSpaceDN w:val="0"/>
        <w:adjustRightInd w:val="0"/>
        <w:jc w:val="both"/>
        <w:rPr>
          <w:rFonts w:asciiTheme="minorHAnsi" w:hAnsiTheme="minorHAnsi"/>
        </w:rPr>
      </w:pPr>
      <w:r w:rsidRPr="006F33A7">
        <w:rPr>
          <w:rFonts w:asciiTheme="minorHAnsi" w:hAnsiTheme="minorHAnsi"/>
        </w:rPr>
        <w:tab/>
      </w:r>
      <w:r w:rsidR="006F33A7">
        <w:rPr>
          <w:rFonts w:asciiTheme="minorHAnsi" w:hAnsiTheme="minorHAnsi"/>
        </w:rPr>
        <w:t xml:space="preserve"> Način superocjene vina </w:t>
      </w:r>
      <w:r w:rsidR="00515699" w:rsidRPr="006F33A7">
        <w:rPr>
          <w:rFonts w:asciiTheme="minorHAnsi" w:hAnsiTheme="minorHAnsi"/>
        </w:rPr>
        <w:t>propisuje Ministarstvo.</w:t>
      </w:r>
    </w:p>
    <w:p w:rsidR="00154255" w:rsidRDefault="00154255" w:rsidP="00154255">
      <w:pPr>
        <w:rPr>
          <w:rFonts w:asciiTheme="minorHAnsi" w:hAnsiTheme="minorHAnsi"/>
          <w:bCs/>
          <w:color w:val="7030A0"/>
        </w:rPr>
      </w:pPr>
    </w:p>
    <w:p w:rsidR="006B5D5C" w:rsidRDefault="006B5D5C" w:rsidP="00154255">
      <w:pPr>
        <w:rPr>
          <w:rFonts w:asciiTheme="minorHAnsi" w:hAnsiTheme="minorHAnsi"/>
          <w:bCs/>
          <w:color w:val="7030A0"/>
        </w:rPr>
      </w:pPr>
    </w:p>
    <w:p w:rsidR="004F6117" w:rsidRPr="006B5D5C" w:rsidRDefault="005330FA" w:rsidP="006B5D5C">
      <w:pPr>
        <w:jc w:val="center"/>
        <w:rPr>
          <w:rFonts w:asciiTheme="minorHAnsi" w:hAnsiTheme="minorHAnsi"/>
          <w:bCs/>
          <w:color w:val="7030A0"/>
        </w:rPr>
      </w:pPr>
      <w:r w:rsidRPr="00C42012">
        <w:rPr>
          <w:rFonts w:asciiTheme="minorHAnsi" w:hAnsiTheme="minorHAnsi"/>
          <w:b/>
        </w:rPr>
        <w:t>V</w:t>
      </w:r>
      <w:r w:rsidR="00F21086" w:rsidRPr="00C42012">
        <w:rPr>
          <w:rFonts w:asciiTheme="minorHAnsi" w:hAnsiTheme="minorHAnsi"/>
          <w:b/>
        </w:rPr>
        <w:t>II.</w:t>
      </w:r>
      <w:r w:rsidR="00BE4A75" w:rsidRPr="00C42012">
        <w:rPr>
          <w:rFonts w:asciiTheme="minorHAnsi" w:hAnsiTheme="minorHAnsi"/>
          <w:b/>
        </w:rPr>
        <w:t xml:space="preserve">OZNAČAVANJE </w:t>
      </w:r>
      <w:r w:rsidR="000F6FF3" w:rsidRPr="00C42012">
        <w:rPr>
          <w:rFonts w:asciiTheme="minorHAnsi" w:hAnsiTheme="minorHAnsi"/>
          <w:b/>
        </w:rPr>
        <w:t xml:space="preserve">I PREDSTAVLJANJE </w:t>
      </w:r>
      <w:r w:rsidR="00566869" w:rsidRPr="00C42012">
        <w:rPr>
          <w:rFonts w:asciiTheme="minorHAnsi" w:hAnsiTheme="minorHAnsi"/>
          <w:b/>
        </w:rPr>
        <w:t>VINA</w:t>
      </w:r>
    </w:p>
    <w:p w:rsidR="00D13616" w:rsidRPr="00C42012" w:rsidRDefault="00D13616" w:rsidP="00154255">
      <w:pPr>
        <w:rPr>
          <w:rFonts w:asciiTheme="minorHAnsi" w:hAnsiTheme="minorHAnsi"/>
          <w:b/>
        </w:rPr>
      </w:pPr>
    </w:p>
    <w:p w:rsidR="005330FA" w:rsidRPr="00C42012" w:rsidRDefault="005330FA" w:rsidP="004F6117">
      <w:pPr>
        <w:autoSpaceDE w:val="0"/>
        <w:autoSpaceDN w:val="0"/>
        <w:adjustRightInd w:val="0"/>
        <w:jc w:val="center"/>
        <w:rPr>
          <w:rFonts w:asciiTheme="minorHAnsi" w:hAnsiTheme="minorHAnsi"/>
          <w:b/>
          <w:bCs/>
        </w:rPr>
      </w:pPr>
      <w:r w:rsidRPr="00C42012">
        <w:rPr>
          <w:rFonts w:asciiTheme="minorHAnsi" w:hAnsiTheme="minorHAnsi"/>
          <w:b/>
          <w:bCs/>
        </w:rPr>
        <w:t xml:space="preserve">Označavanje </w:t>
      </w:r>
    </w:p>
    <w:p w:rsidR="00BE4A75" w:rsidRPr="00C42012" w:rsidRDefault="003A127C" w:rsidP="00BE4A75">
      <w:pPr>
        <w:autoSpaceDE w:val="0"/>
        <w:autoSpaceDN w:val="0"/>
        <w:adjustRightInd w:val="0"/>
        <w:jc w:val="center"/>
        <w:rPr>
          <w:rFonts w:asciiTheme="minorHAnsi" w:hAnsiTheme="minorHAnsi"/>
          <w:b/>
          <w:bCs/>
        </w:rPr>
      </w:pPr>
      <w:r w:rsidRPr="00C42012">
        <w:rPr>
          <w:rFonts w:asciiTheme="minorHAnsi" w:hAnsiTheme="minorHAnsi"/>
          <w:b/>
          <w:bCs/>
        </w:rPr>
        <w:t>Član 4</w:t>
      </w:r>
      <w:r w:rsidR="000F6FF3" w:rsidRPr="00C42012">
        <w:rPr>
          <w:rFonts w:asciiTheme="minorHAnsi" w:hAnsiTheme="minorHAnsi"/>
          <w:b/>
          <w:bCs/>
        </w:rPr>
        <w:t>1</w:t>
      </w:r>
    </w:p>
    <w:p w:rsidR="00711DCC" w:rsidRDefault="00711DCC" w:rsidP="00594686">
      <w:pPr>
        <w:autoSpaceDE w:val="0"/>
        <w:autoSpaceDN w:val="0"/>
        <w:adjustRightInd w:val="0"/>
        <w:ind w:firstLine="720"/>
        <w:rPr>
          <w:rFonts w:asciiTheme="minorHAnsi" w:hAnsiTheme="minorHAnsi"/>
          <w:bCs/>
        </w:rPr>
      </w:pPr>
      <w:r w:rsidRPr="00594686">
        <w:rPr>
          <w:rFonts w:asciiTheme="minorHAnsi" w:hAnsiTheme="minorHAnsi"/>
          <w:bCs/>
        </w:rPr>
        <w:t>Pakovanje i označavanje vina i drugih proizvoda od grožđa, vrši proizvođač odnosno uvoznik</w:t>
      </w:r>
      <w:r w:rsidR="00594686" w:rsidRPr="00594686">
        <w:rPr>
          <w:rFonts w:asciiTheme="minorHAnsi" w:hAnsiTheme="minorHAnsi"/>
        </w:rPr>
        <w:t xml:space="preserve"> na osnovu dozvol</w:t>
      </w:r>
      <w:r w:rsidR="00594686">
        <w:rPr>
          <w:rFonts w:asciiTheme="minorHAnsi" w:hAnsiTheme="minorHAnsi"/>
        </w:rPr>
        <w:t>e</w:t>
      </w:r>
      <w:r w:rsidR="00594686" w:rsidRPr="00594686">
        <w:rPr>
          <w:rFonts w:asciiTheme="minorHAnsi" w:hAnsiTheme="minorHAnsi"/>
        </w:rPr>
        <w:t xml:space="preserve"> za stavljanje vina </w:t>
      </w:r>
      <w:r w:rsidR="0013645B">
        <w:rPr>
          <w:rFonts w:asciiTheme="minorHAnsi" w:hAnsiTheme="minorHAnsi"/>
        </w:rPr>
        <w:t>u promet</w:t>
      </w:r>
      <w:r w:rsidRPr="00594686">
        <w:rPr>
          <w:rFonts w:asciiTheme="minorHAnsi" w:hAnsiTheme="minorHAnsi"/>
          <w:bCs/>
        </w:rPr>
        <w:t>.</w:t>
      </w:r>
    </w:p>
    <w:p w:rsidR="00594686" w:rsidRPr="00594686" w:rsidRDefault="00594686" w:rsidP="00594686">
      <w:pPr>
        <w:autoSpaceDE w:val="0"/>
        <w:autoSpaceDN w:val="0"/>
        <w:adjustRightInd w:val="0"/>
        <w:ind w:firstLine="720"/>
        <w:jc w:val="both"/>
        <w:rPr>
          <w:rFonts w:asciiTheme="minorHAnsi" w:hAnsiTheme="minorHAnsi"/>
          <w:bCs/>
        </w:rPr>
      </w:pPr>
      <w:r w:rsidRPr="00594686">
        <w:rPr>
          <w:rFonts w:asciiTheme="minorHAnsi" w:hAnsiTheme="minorHAnsi"/>
        </w:rPr>
        <w:t xml:space="preserve">Označavanje su sve riječi, podaci, trgovačka imena, zaštitni znak, grafički  i slikovni opisi, simboli na ambalaži, dokumentu, etiketi, prstenu ili na vratnoj etiketi, koji prate ili upućuju na vino. </w:t>
      </w:r>
    </w:p>
    <w:p w:rsidR="00294FCD" w:rsidRPr="00594686" w:rsidRDefault="00711DCC" w:rsidP="00594686">
      <w:pPr>
        <w:autoSpaceDE w:val="0"/>
        <w:autoSpaceDN w:val="0"/>
        <w:adjustRightInd w:val="0"/>
        <w:ind w:firstLine="720"/>
        <w:jc w:val="both"/>
        <w:rPr>
          <w:rFonts w:asciiTheme="minorHAnsi" w:hAnsiTheme="minorHAnsi"/>
        </w:rPr>
      </w:pPr>
      <w:r w:rsidRPr="00594686">
        <w:rPr>
          <w:rFonts w:asciiTheme="minorHAnsi" w:hAnsiTheme="minorHAnsi"/>
        </w:rPr>
        <w:t>Oznake na ambalaži i</w:t>
      </w:r>
      <w:r w:rsidR="000F6FF3" w:rsidRPr="00594686">
        <w:rPr>
          <w:rFonts w:asciiTheme="minorHAnsi" w:hAnsiTheme="minorHAnsi"/>
        </w:rPr>
        <w:t xml:space="preserve"> etiketi</w:t>
      </w:r>
      <w:r w:rsidR="00294FCD" w:rsidRPr="00594686">
        <w:rPr>
          <w:rFonts w:asciiTheme="minorHAnsi" w:hAnsiTheme="minorHAnsi"/>
        </w:rPr>
        <w:t xml:space="preserve"> moraju biti lako uočljive, jasne i čitke.</w:t>
      </w:r>
    </w:p>
    <w:p w:rsidR="00205FA9" w:rsidRPr="00594686" w:rsidRDefault="00205FA9" w:rsidP="00594686">
      <w:pPr>
        <w:autoSpaceDE w:val="0"/>
        <w:autoSpaceDN w:val="0"/>
        <w:adjustRightInd w:val="0"/>
        <w:ind w:firstLine="720"/>
        <w:jc w:val="both"/>
        <w:rPr>
          <w:rFonts w:asciiTheme="minorHAnsi" w:hAnsiTheme="minorHAnsi"/>
        </w:rPr>
      </w:pPr>
      <w:r w:rsidRPr="00594686">
        <w:rPr>
          <w:rFonts w:asciiTheme="minorHAnsi" w:hAnsiTheme="minorHAnsi"/>
        </w:rPr>
        <w:t>Na etiketi se navode obavezni i fakultativni podaci.</w:t>
      </w:r>
    </w:p>
    <w:p w:rsidR="000F6FF3" w:rsidRDefault="000F6FF3" w:rsidP="000F6FF3">
      <w:pPr>
        <w:autoSpaceDE w:val="0"/>
        <w:autoSpaceDN w:val="0"/>
        <w:adjustRightInd w:val="0"/>
        <w:jc w:val="both"/>
        <w:rPr>
          <w:rFonts w:asciiTheme="minorHAnsi" w:hAnsiTheme="minorHAnsi"/>
        </w:rPr>
      </w:pPr>
    </w:p>
    <w:p w:rsidR="000F6FF3" w:rsidRDefault="000F6FF3" w:rsidP="000F6FF3">
      <w:pPr>
        <w:autoSpaceDE w:val="0"/>
        <w:autoSpaceDN w:val="0"/>
        <w:adjustRightInd w:val="0"/>
        <w:jc w:val="center"/>
        <w:rPr>
          <w:rFonts w:asciiTheme="minorHAnsi" w:hAnsiTheme="minorHAnsi"/>
          <w:b/>
        </w:rPr>
      </w:pPr>
      <w:r w:rsidRPr="005A3D65">
        <w:rPr>
          <w:rFonts w:asciiTheme="minorHAnsi" w:hAnsiTheme="minorHAnsi"/>
          <w:b/>
        </w:rPr>
        <w:t>Obavezni</w:t>
      </w:r>
      <w:r>
        <w:rPr>
          <w:rFonts w:asciiTheme="minorHAnsi" w:hAnsiTheme="minorHAnsi"/>
          <w:b/>
        </w:rPr>
        <w:t xml:space="preserve"> podaci za označavanje vina</w:t>
      </w:r>
    </w:p>
    <w:p w:rsidR="000F6FF3" w:rsidRPr="005A3D65" w:rsidRDefault="000F6FF3" w:rsidP="000F6FF3">
      <w:pPr>
        <w:autoSpaceDE w:val="0"/>
        <w:autoSpaceDN w:val="0"/>
        <w:adjustRightInd w:val="0"/>
        <w:jc w:val="center"/>
        <w:rPr>
          <w:rFonts w:asciiTheme="minorHAnsi" w:hAnsiTheme="minorHAnsi"/>
        </w:rPr>
      </w:pPr>
      <w:r>
        <w:rPr>
          <w:rFonts w:asciiTheme="minorHAnsi" w:hAnsiTheme="minorHAnsi"/>
          <w:b/>
        </w:rPr>
        <w:t xml:space="preserve">Član </w:t>
      </w:r>
      <w:r w:rsidR="00594686">
        <w:rPr>
          <w:rFonts w:asciiTheme="minorHAnsi" w:hAnsiTheme="minorHAnsi"/>
          <w:b/>
        </w:rPr>
        <w:t>42</w:t>
      </w:r>
    </w:p>
    <w:p w:rsidR="000F6FF3" w:rsidRPr="00221418" w:rsidRDefault="000F6FF3" w:rsidP="00C42012">
      <w:pPr>
        <w:autoSpaceDE w:val="0"/>
        <w:autoSpaceDN w:val="0"/>
        <w:adjustRightInd w:val="0"/>
        <w:ind w:firstLine="360"/>
        <w:jc w:val="both"/>
        <w:rPr>
          <w:rFonts w:asciiTheme="minorHAnsi" w:hAnsiTheme="minorHAnsi"/>
        </w:rPr>
      </w:pPr>
      <w:r w:rsidRPr="00221418">
        <w:rPr>
          <w:rFonts w:asciiTheme="minorHAnsi" w:hAnsiTheme="minorHAnsi"/>
        </w:rPr>
        <w:t>Etiketa sadrži sljedeće obavezne podatke:</w:t>
      </w:r>
    </w:p>
    <w:p w:rsidR="000F6FF3" w:rsidRPr="00221418" w:rsidRDefault="000F6FF3" w:rsidP="008F682C">
      <w:pPr>
        <w:pStyle w:val="ListParagraph"/>
        <w:numPr>
          <w:ilvl w:val="0"/>
          <w:numId w:val="9"/>
        </w:numPr>
        <w:autoSpaceDE w:val="0"/>
        <w:autoSpaceDN w:val="0"/>
        <w:adjustRightInd w:val="0"/>
        <w:jc w:val="both"/>
        <w:rPr>
          <w:rFonts w:asciiTheme="minorHAnsi" w:hAnsiTheme="minorHAnsi"/>
        </w:rPr>
      </w:pPr>
      <w:r w:rsidRPr="00221418">
        <w:rPr>
          <w:rFonts w:asciiTheme="minorHAnsi" w:hAnsiTheme="minorHAnsi"/>
        </w:rPr>
        <w:t>naziv proizvoda;</w:t>
      </w:r>
    </w:p>
    <w:p w:rsidR="000F6FF3" w:rsidRPr="005A3D65" w:rsidRDefault="000F6FF3" w:rsidP="008F682C">
      <w:pPr>
        <w:pStyle w:val="ListParagraph"/>
        <w:numPr>
          <w:ilvl w:val="0"/>
          <w:numId w:val="9"/>
        </w:numPr>
        <w:autoSpaceDE w:val="0"/>
        <w:autoSpaceDN w:val="0"/>
        <w:adjustRightInd w:val="0"/>
        <w:jc w:val="both"/>
        <w:rPr>
          <w:rFonts w:asciiTheme="minorHAnsi" w:hAnsiTheme="minorHAnsi"/>
          <w:sz w:val="24"/>
          <w:szCs w:val="24"/>
        </w:rPr>
      </w:pPr>
      <w:r w:rsidRPr="005A3D65">
        <w:rPr>
          <w:rFonts w:asciiTheme="minorHAnsi" w:hAnsiTheme="minorHAnsi"/>
          <w:sz w:val="24"/>
          <w:szCs w:val="24"/>
        </w:rPr>
        <w:lastRenderedPageBreak/>
        <w:t>oznak</w:t>
      </w:r>
      <w:r>
        <w:rPr>
          <w:rFonts w:asciiTheme="minorHAnsi" w:hAnsiTheme="minorHAnsi"/>
          <w:sz w:val="24"/>
          <w:szCs w:val="24"/>
        </w:rPr>
        <w:t>u</w:t>
      </w:r>
      <w:r w:rsidRPr="005A3D65">
        <w:rPr>
          <w:rFonts w:asciiTheme="minorHAnsi" w:hAnsiTheme="minorHAnsi"/>
          <w:sz w:val="24"/>
          <w:szCs w:val="24"/>
        </w:rPr>
        <w:t xml:space="preserve">  porijekla: </w:t>
      </w:r>
    </w:p>
    <w:p w:rsidR="000F6FF3" w:rsidRPr="005A3D65" w:rsidRDefault="000F6FF3" w:rsidP="005C6D94">
      <w:pPr>
        <w:pStyle w:val="ListParagraph"/>
        <w:numPr>
          <w:ilvl w:val="0"/>
          <w:numId w:val="38"/>
        </w:numPr>
        <w:autoSpaceDE w:val="0"/>
        <w:autoSpaceDN w:val="0"/>
        <w:adjustRightInd w:val="0"/>
        <w:ind w:left="993" w:hanging="284"/>
        <w:jc w:val="both"/>
        <w:rPr>
          <w:rFonts w:asciiTheme="minorHAnsi" w:hAnsiTheme="minorHAnsi"/>
          <w:sz w:val="24"/>
          <w:szCs w:val="24"/>
        </w:rPr>
      </w:pPr>
      <w:r w:rsidRPr="005A3D65">
        <w:rPr>
          <w:rFonts w:asciiTheme="minorHAnsi" w:hAnsiTheme="minorHAnsi"/>
          <w:sz w:val="24"/>
          <w:szCs w:val="24"/>
        </w:rPr>
        <w:t xml:space="preserve">za vino bez </w:t>
      </w:r>
      <w:r w:rsidR="000D41F1">
        <w:rPr>
          <w:rFonts w:asciiTheme="minorHAnsi" w:hAnsiTheme="minorHAnsi"/>
          <w:sz w:val="24"/>
          <w:szCs w:val="24"/>
        </w:rPr>
        <w:t>oznake porijekla i bez oznake geografskog porijekla</w:t>
      </w:r>
      <w:r w:rsidRPr="005A3D65">
        <w:rPr>
          <w:rFonts w:asciiTheme="minorHAnsi" w:hAnsiTheme="minorHAnsi"/>
          <w:sz w:val="24"/>
          <w:szCs w:val="24"/>
        </w:rPr>
        <w:t xml:space="preserve"> izraz: „vino iz..</w:t>
      </w:r>
      <w:r w:rsidR="00CE19EA">
        <w:rPr>
          <w:rFonts w:asciiTheme="minorHAnsi" w:hAnsiTheme="minorHAnsi"/>
          <w:sz w:val="24"/>
          <w:szCs w:val="24"/>
        </w:rPr>
        <w:t>.(naziv države)“, „proizvedeno u</w:t>
      </w:r>
      <w:r w:rsidR="00CE19EA" w:rsidRPr="005A3D65">
        <w:rPr>
          <w:rFonts w:asciiTheme="minorHAnsi" w:hAnsiTheme="minorHAnsi"/>
          <w:sz w:val="24"/>
          <w:szCs w:val="24"/>
        </w:rPr>
        <w:t>..</w:t>
      </w:r>
      <w:r w:rsidR="00CE19EA">
        <w:rPr>
          <w:rFonts w:asciiTheme="minorHAnsi" w:hAnsiTheme="minorHAnsi"/>
          <w:sz w:val="24"/>
          <w:szCs w:val="24"/>
        </w:rPr>
        <w:t>.(naziv države)</w:t>
      </w:r>
      <w:r w:rsidR="006175F3">
        <w:rPr>
          <w:rFonts w:asciiTheme="minorHAnsi" w:hAnsiTheme="minorHAnsi"/>
          <w:sz w:val="24"/>
          <w:szCs w:val="24"/>
        </w:rPr>
        <w:t>“, „proizvod iz</w:t>
      </w:r>
      <w:r w:rsidR="006175F3" w:rsidRPr="005A3D65">
        <w:rPr>
          <w:rFonts w:asciiTheme="minorHAnsi" w:hAnsiTheme="minorHAnsi"/>
          <w:sz w:val="24"/>
          <w:szCs w:val="24"/>
        </w:rPr>
        <w:t>..</w:t>
      </w:r>
      <w:r w:rsidR="006175F3">
        <w:rPr>
          <w:rFonts w:asciiTheme="minorHAnsi" w:hAnsiTheme="minorHAnsi"/>
          <w:sz w:val="24"/>
          <w:szCs w:val="24"/>
        </w:rPr>
        <w:t>.(naziv države)</w:t>
      </w:r>
      <w:r w:rsidRPr="005A3D65">
        <w:rPr>
          <w:rFonts w:asciiTheme="minorHAnsi" w:hAnsiTheme="minorHAnsi"/>
          <w:sz w:val="24"/>
          <w:szCs w:val="24"/>
        </w:rPr>
        <w:t>“;</w:t>
      </w:r>
    </w:p>
    <w:p w:rsidR="000F6FF3" w:rsidRDefault="000F6FF3" w:rsidP="005C6D94">
      <w:pPr>
        <w:pStyle w:val="ListParagraph"/>
        <w:numPr>
          <w:ilvl w:val="0"/>
          <w:numId w:val="38"/>
        </w:numPr>
        <w:autoSpaceDE w:val="0"/>
        <w:autoSpaceDN w:val="0"/>
        <w:adjustRightInd w:val="0"/>
        <w:ind w:left="993" w:hanging="284"/>
        <w:jc w:val="both"/>
        <w:rPr>
          <w:rFonts w:asciiTheme="minorHAnsi" w:hAnsiTheme="minorHAnsi"/>
          <w:sz w:val="24"/>
          <w:szCs w:val="24"/>
        </w:rPr>
      </w:pPr>
      <w:r w:rsidRPr="005A3D65">
        <w:rPr>
          <w:rFonts w:asciiTheme="minorHAnsi" w:hAnsiTheme="minorHAnsi"/>
          <w:sz w:val="24"/>
          <w:szCs w:val="24"/>
        </w:rPr>
        <w:t xml:space="preserve">za vino sa </w:t>
      </w:r>
      <w:r w:rsidR="00915D2D">
        <w:rPr>
          <w:rFonts w:asciiTheme="minorHAnsi" w:hAnsiTheme="minorHAnsi"/>
          <w:sz w:val="24"/>
          <w:szCs w:val="24"/>
        </w:rPr>
        <w:t>oznakom porijekla:</w:t>
      </w:r>
      <w:r w:rsidR="00915D2D" w:rsidRPr="005A3D65">
        <w:rPr>
          <w:rFonts w:asciiTheme="minorHAnsi" w:hAnsiTheme="minorHAnsi"/>
          <w:sz w:val="24"/>
          <w:szCs w:val="24"/>
        </w:rPr>
        <w:t>izraz „zaštićena oznaka porijekla</w:t>
      </w:r>
      <w:r w:rsidR="00915D2D">
        <w:rPr>
          <w:rFonts w:asciiTheme="minorHAnsi" w:hAnsiTheme="minorHAnsi"/>
          <w:sz w:val="24"/>
          <w:szCs w:val="24"/>
        </w:rPr>
        <w:t>“ ilinaziv zaštićeneoznake porijekla</w:t>
      </w:r>
      <w:r w:rsidRPr="005A3D65">
        <w:rPr>
          <w:rFonts w:asciiTheme="minorHAnsi" w:hAnsiTheme="minorHAnsi"/>
          <w:sz w:val="24"/>
          <w:szCs w:val="24"/>
        </w:rPr>
        <w:t>;</w:t>
      </w:r>
    </w:p>
    <w:p w:rsidR="00915D2D" w:rsidRPr="005A3D65" w:rsidRDefault="00915D2D" w:rsidP="005C6D94">
      <w:pPr>
        <w:pStyle w:val="ListParagraph"/>
        <w:numPr>
          <w:ilvl w:val="0"/>
          <w:numId w:val="38"/>
        </w:numPr>
        <w:autoSpaceDE w:val="0"/>
        <w:autoSpaceDN w:val="0"/>
        <w:adjustRightInd w:val="0"/>
        <w:ind w:left="993" w:hanging="284"/>
        <w:jc w:val="both"/>
        <w:rPr>
          <w:rFonts w:asciiTheme="minorHAnsi" w:hAnsiTheme="minorHAnsi"/>
          <w:sz w:val="24"/>
          <w:szCs w:val="24"/>
        </w:rPr>
      </w:pPr>
      <w:r w:rsidRPr="005A3D65">
        <w:rPr>
          <w:rFonts w:asciiTheme="minorHAnsi" w:hAnsiTheme="minorHAnsi"/>
          <w:sz w:val="24"/>
          <w:szCs w:val="24"/>
        </w:rPr>
        <w:t xml:space="preserve">za vino sa </w:t>
      </w:r>
      <w:r>
        <w:rPr>
          <w:rFonts w:asciiTheme="minorHAnsi" w:hAnsiTheme="minorHAnsi"/>
          <w:sz w:val="24"/>
          <w:szCs w:val="24"/>
        </w:rPr>
        <w:t>oznakom geografskog porijekla:</w:t>
      </w:r>
      <w:r w:rsidRPr="005A3D65">
        <w:rPr>
          <w:rFonts w:asciiTheme="minorHAnsi" w:hAnsiTheme="minorHAnsi"/>
          <w:sz w:val="24"/>
          <w:szCs w:val="24"/>
        </w:rPr>
        <w:t xml:space="preserve"> izraz „zaštićena oznaka </w:t>
      </w:r>
      <w:r>
        <w:rPr>
          <w:rFonts w:asciiTheme="minorHAnsi" w:hAnsiTheme="minorHAnsi"/>
          <w:sz w:val="24"/>
          <w:szCs w:val="24"/>
        </w:rPr>
        <w:t xml:space="preserve">geografskog </w:t>
      </w:r>
      <w:r w:rsidRPr="005A3D65">
        <w:rPr>
          <w:rFonts w:asciiTheme="minorHAnsi" w:hAnsiTheme="minorHAnsi"/>
          <w:sz w:val="24"/>
          <w:szCs w:val="24"/>
        </w:rPr>
        <w:t>porijekla“</w:t>
      </w:r>
      <w:r>
        <w:rPr>
          <w:rFonts w:asciiTheme="minorHAnsi" w:hAnsiTheme="minorHAnsi"/>
          <w:sz w:val="24"/>
          <w:szCs w:val="24"/>
        </w:rPr>
        <w:t xml:space="preserve"> ili naziv zaštićeneoznake geografskog porijekla; </w:t>
      </w:r>
    </w:p>
    <w:p w:rsidR="000F6FF3" w:rsidRPr="005A3D65" w:rsidRDefault="000F6FF3" w:rsidP="008F682C">
      <w:pPr>
        <w:pStyle w:val="ListParagraph"/>
        <w:numPr>
          <w:ilvl w:val="0"/>
          <w:numId w:val="9"/>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naziv proizvođača/ punioca/ uvoznika;</w:t>
      </w:r>
    </w:p>
    <w:p w:rsidR="000F6FF3" w:rsidRPr="005A3D65" w:rsidRDefault="000F6FF3" w:rsidP="008F682C">
      <w:pPr>
        <w:pStyle w:val="ListParagraph"/>
        <w:numPr>
          <w:ilvl w:val="0"/>
          <w:numId w:val="9"/>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oznak</w:t>
      </w:r>
      <w:r>
        <w:rPr>
          <w:rFonts w:asciiTheme="minorHAnsi" w:hAnsiTheme="minorHAnsi"/>
          <w:sz w:val="24"/>
          <w:szCs w:val="24"/>
        </w:rPr>
        <w:t>u</w:t>
      </w:r>
      <w:r w:rsidRPr="005A3D65">
        <w:rPr>
          <w:rFonts w:asciiTheme="minorHAnsi" w:hAnsiTheme="minorHAnsi"/>
          <w:sz w:val="24"/>
          <w:szCs w:val="24"/>
        </w:rPr>
        <w:t xml:space="preserve"> nominalne zapremine u ml;</w:t>
      </w:r>
    </w:p>
    <w:p w:rsidR="000F6FF3" w:rsidRPr="005A3D65" w:rsidRDefault="000F6FF3" w:rsidP="008F682C">
      <w:pPr>
        <w:pStyle w:val="ListParagraph"/>
        <w:numPr>
          <w:ilvl w:val="0"/>
          <w:numId w:val="9"/>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stvarn</w:t>
      </w:r>
      <w:r>
        <w:rPr>
          <w:rFonts w:asciiTheme="minorHAnsi" w:hAnsiTheme="minorHAnsi"/>
          <w:sz w:val="24"/>
          <w:szCs w:val="24"/>
        </w:rPr>
        <w:t>u</w:t>
      </w:r>
      <w:r w:rsidRPr="005A3D65">
        <w:rPr>
          <w:rFonts w:asciiTheme="minorHAnsi" w:hAnsiTheme="minorHAnsi"/>
          <w:sz w:val="24"/>
          <w:szCs w:val="24"/>
        </w:rPr>
        <w:t xml:space="preserve"> alkoholn</w:t>
      </w:r>
      <w:r>
        <w:rPr>
          <w:rFonts w:asciiTheme="minorHAnsi" w:hAnsiTheme="minorHAnsi"/>
          <w:sz w:val="24"/>
          <w:szCs w:val="24"/>
        </w:rPr>
        <w:t xml:space="preserve">u jačinu u </w:t>
      </w:r>
      <w:r w:rsidRPr="005A3D65">
        <w:rPr>
          <w:rFonts w:asciiTheme="minorHAnsi" w:hAnsiTheme="minorHAnsi"/>
          <w:sz w:val="24"/>
          <w:szCs w:val="24"/>
        </w:rPr>
        <w:t xml:space="preserve"> %vol</w:t>
      </w:r>
      <w:r>
        <w:rPr>
          <w:rFonts w:asciiTheme="minorHAnsi" w:hAnsiTheme="minorHAnsi"/>
          <w:sz w:val="24"/>
          <w:szCs w:val="24"/>
        </w:rPr>
        <w:t>.</w:t>
      </w:r>
      <w:r w:rsidRPr="005A3D65">
        <w:rPr>
          <w:rFonts w:asciiTheme="minorHAnsi" w:hAnsiTheme="minorHAnsi"/>
          <w:sz w:val="24"/>
          <w:szCs w:val="24"/>
        </w:rPr>
        <w:t>;</w:t>
      </w:r>
    </w:p>
    <w:p w:rsidR="000F6FF3" w:rsidRPr="005A3D65" w:rsidRDefault="000F6FF3" w:rsidP="008F682C">
      <w:pPr>
        <w:pStyle w:val="ListParagraph"/>
        <w:numPr>
          <w:ilvl w:val="0"/>
          <w:numId w:val="9"/>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sadržaj šećera za pjenušava vina;</w:t>
      </w:r>
    </w:p>
    <w:p w:rsidR="000F6FF3" w:rsidRPr="005A3D65" w:rsidRDefault="00C42012" w:rsidP="008F682C">
      <w:pPr>
        <w:pStyle w:val="ListParagraph"/>
        <w:numPr>
          <w:ilvl w:val="0"/>
          <w:numId w:val="9"/>
        </w:numPr>
        <w:autoSpaceDE w:val="0"/>
        <w:autoSpaceDN w:val="0"/>
        <w:adjustRightInd w:val="0"/>
        <w:jc w:val="both"/>
        <w:rPr>
          <w:rFonts w:asciiTheme="minorHAnsi" w:hAnsiTheme="minorHAnsi"/>
          <w:sz w:val="24"/>
          <w:szCs w:val="24"/>
        </w:rPr>
      </w:pPr>
      <w:r>
        <w:rPr>
          <w:rFonts w:asciiTheme="minorHAnsi" w:hAnsiTheme="minorHAnsi"/>
          <w:sz w:val="24"/>
          <w:szCs w:val="24"/>
        </w:rPr>
        <w:t>izraz „dobij</w:t>
      </w:r>
      <w:r w:rsidR="000F6FF3" w:rsidRPr="005A3D65">
        <w:rPr>
          <w:rFonts w:asciiTheme="minorHAnsi" w:hAnsiTheme="minorHAnsi"/>
          <w:sz w:val="24"/>
          <w:szCs w:val="24"/>
        </w:rPr>
        <w:t>eno dodavanjem ugljen dioksida“ za gazirana vina;</w:t>
      </w:r>
    </w:p>
    <w:p w:rsidR="000F6FF3" w:rsidRPr="005A3D65" w:rsidRDefault="00C42012" w:rsidP="008F682C">
      <w:pPr>
        <w:pStyle w:val="ListParagraph"/>
        <w:numPr>
          <w:ilvl w:val="0"/>
          <w:numId w:val="9"/>
        </w:numPr>
        <w:autoSpaceDE w:val="0"/>
        <w:autoSpaceDN w:val="0"/>
        <w:adjustRightInd w:val="0"/>
        <w:jc w:val="both"/>
        <w:rPr>
          <w:rFonts w:asciiTheme="minorHAnsi" w:hAnsiTheme="minorHAnsi"/>
          <w:sz w:val="24"/>
          <w:szCs w:val="24"/>
        </w:rPr>
      </w:pPr>
      <w:r>
        <w:rPr>
          <w:rFonts w:asciiTheme="minorHAnsi" w:hAnsiTheme="minorHAnsi"/>
          <w:sz w:val="24"/>
          <w:szCs w:val="24"/>
        </w:rPr>
        <w:t>l</w:t>
      </w:r>
      <w:r w:rsidR="000F6FF3" w:rsidRPr="005A3D65">
        <w:rPr>
          <w:rFonts w:asciiTheme="minorHAnsi" w:hAnsiTheme="minorHAnsi"/>
          <w:sz w:val="24"/>
          <w:szCs w:val="24"/>
        </w:rPr>
        <w:t>ot oznak</w:t>
      </w:r>
      <w:r w:rsidR="000F6FF3">
        <w:rPr>
          <w:rFonts w:asciiTheme="minorHAnsi" w:hAnsiTheme="minorHAnsi"/>
          <w:sz w:val="24"/>
          <w:szCs w:val="24"/>
        </w:rPr>
        <w:t>u</w:t>
      </w:r>
      <w:r w:rsidR="006F2294">
        <w:rPr>
          <w:rFonts w:asciiTheme="minorHAnsi" w:hAnsiTheme="minorHAnsi"/>
          <w:sz w:val="24"/>
          <w:szCs w:val="24"/>
        </w:rPr>
        <w:t xml:space="preserve"> i serijski broj; i</w:t>
      </w:r>
    </w:p>
    <w:p w:rsidR="000F6FF3" w:rsidRPr="005A3D65" w:rsidRDefault="000F6FF3" w:rsidP="008F682C">
      <w:pPr>
        <w:pStyle w:val="ListParagraph"/>
        <w:numPr>
          <w:ilvl w:val="0"/>
          <w:numId w:val="9"/>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oznak</w:t>
      </w:r>
      <w:r>
        <w:rPr>
          <w:rFonts w:asciiTheme="minorHAnsi" w:hAnsiTheme="minorHAnsi"/>
          <w:sz w:val="24"/>
          <w:szCs w:val="24"/>
        </w:rPr>
        <w:t>u</w:t>
      </w:r>
      <w:r w:rsidR="00594686">
        <w:rPr>
          <w:rFonts w:asciiTheme="minorHAnsi" w:hAnsiTheme="minorHAnsi"/>
          <w:sz w:val="24"/>
          <w:szCs w:val="24"/>
        </w:rPr>
        <w:t xml:space="preserve"> alergena SO2</w:t>
      </w:r>
      <w:r w:rsidRPr="005A3D65">
        <w:rPr>
          <w:rFonts w:asciiTheme="minorHAnsi" w:hAnsiTheme="minorHAnsi"/>
          <w:sz w:val="24"/>
          <w:szCs w:val="24"/>
        </w:rPr>
        <w:t>.</w:t>
      </w:r>
    </w:p>
    <w:p w:rsidR="000F6FF3" w:rsidRPr="00CD6D90" w:rsidRDefault="000F6FF3" w:rsidP="000F6FF3">
      <w:pPr>
        <w:autoSpaceDE w:val="0"/>
        <w:autoSpaceDN w:val="0"/>
        <w:adjustRightInd w:val="0"/>
        <w:jc w:val="center"/>
        <w:rPr>
          <w:rFonts w:asciiTheme="minorHAnsi" w:hAnsiTheme="minorHAnsi"/>
          <w:b/>
        </w:rPr>
      </w:pPr>
      <w:r w:rsidRPr="005A3D65">
        <w:rPr>
          <w:rFonts w:asciiTheme="minorHAnsi" w:hAnsiTheme="minorHAnsi"/>
          <w:b/>
        </w:rPr>
        <w:t>Fakultativn</w:t>
      </w:r>
      <w:r w:rsidRPr="00CD6D90">
        <w:rPr>
          <w:rFonts w:asciiTheme="minorHAnsi" w:hAnsiTheme="minorHAnsi"/>
          <w:b/>
        </w:rPr>
        <w:t>i podaci za označavanje vina</w:t>
      </w:r>
    </w:p>
    <w:p w:rsidR="000F6FF3" w:rsidRPr="00CD6D90" w:rsidRDefault="000F6FF3" w:rsidP="000F6FF3">
      <w:pPr>
        <w:autoSpaceDE w:val="0"/>
        <w:autoSpaceDN w:val="0"/>
        <w:adjustRightInd w:val="0"/>
        <w:jc w:val="center"/>
        <w:rPr>
          <w:rFonts w:asciiTheme="minorHAnsi" w:hAnsiTheme="minorHAnsi"/>
        </w:rPr>
      </w:pPr>
      <w:r w:rsidRPr="00CD6D90">
        <w:rPr>
          <w:rFonts w:asciiTheme="minorHAnsi" w:hAnsiTheme="minorHAnsi"/>
          <w:b/>
        </w:rPr>
        <w:t xml:space="preserve">Član </w:t>
      </w:r>
      <w:r w:rsidR="00C42012">
        <w:rPr>
          <w:rFonts w:asciiTheme="minorHAnsi" w:hAnsiTheme="minorHAnsi"/>
          <w:b/>
        </w:rPr>
        <w:t>43</w:t>
      </w:r>
    </w:p>
    <w:p w:rsidR="000F6FF3" w:rsidRDefault="000F6FF3" w:rsidP="000F6FF3">
      <w:pPr>
        <w:autoSpaceDE w:val="0"/>
        <w:autoSpaceDN w:val="0"/>
        <w:adjustRightInd w:val="0"/>
        <w:jc w:val="both"/>
        <w:rPr>
          <w:rFonts w:asciiTheme="minorHAnsi" w:hAnsiTheme="minorHAnsi"/>
          <w:b/>
        </w:rPr>
      </w:pPr>
    </w:p>
    <w:p w:rsidR="000F6FF3" w:rsidRPr="00221418" w:rsidRDefault="000F6FF3" w:rsidP="000F6FF3">
      <w:pPr>
        <w:autoSpaceDE w:val="0"/>
        <w:autoSpaceDN w:val="0"/>
        <w:adjustRightInd w:val="0"/>
        <w:jc w:val="both"/>
        <w:rPr>
          <w:rFonts w:asciiTheme="minorHAnsi" w:hAnsiTheme="minorHAnsi"/>
        </w:rPr>
      </w:pPr>
      <w:r w:rsidRPr="00221418">
        <w:rPr>
          <w:rFonts w:asciiTheme="minorHAnsi" w:hAnsiTheme="minorHAnsi"/>
        </w:rPr>
        <w:t>Fakultativni podaci na etiketi su:</w:t>
      </w:r>
    </w:p>
    <w:p w:rsidR="000F6FF3" w:rsidRPr="00221418" w:rsidRDefault="000F6FF3" w:rsidP="008F682C">
      <w:pPr>
        <w:pStyle w:val="ListParagraph"/>
        <w:numPr>
          <w:ilvl w:val="0"/>
          <w:numId w:val="10"/>
        </w:numPr>
        <w:autoSpaceDE w:val="0"/>
        <w:autoSpaceDN w:val="0"/>
        <w:adjustRightInd w:val="0"/>
        <w:jc w:val="both"/>
        <w:rPr>
          <w:rFonts w:asciiTheme="minorHAnsi" w:hAnsiTheme="minorHAnsi"/>
        </w:rPr>
      </w:pPr>
      <w:r w:rsidRPr="00221418">
        <w:rPr>
          <w:rFonts w:asciiTheme="minorHAnsi" w:hAnsiTheme="minorHAnsi"/>
        </w:rPr>
        <w:t>marka;</w:t>
      </w:r>
    </w:p>
    <w:p w:rsidR="000F6FF3" w:rsidRPr="00221418" w:rsidRDefault="000F6FF3" w:rsidP="008F682C">
      <w:pPr>
        <w:pStyle w:val="ListParagraph"/>
        <w:numPr>
          <w:ilvl w:val="0"/>
          <w:numId w:val="10"/>
        </w:numPr>
        <w:autoSpaceDE w:val="0"/>
        <w:autoSpaceDN w:val="0"/>
        <w:adjustRightInd w:val="0"/>
        <w:jc w:val="both"/>
        <w:rPr>
          <w:rFonts w:asciiTheme="minorHAnsi" w:hAnsiTheme="minorHAnsi"/>
        </w:rPr>
      </w:pPr>
      <w:r w:rsidRPr="00221418">
        <w:rPr>
          <w:rFonts w:asciiTheme="minorHAnsi" w:hAnsiTheme="minorHAnsi"/>
        </w:rPr>
        <w:t>oznaka boje;</w:t>
      </w:r>
    </w:p>
    <w:p w:rsidR="000F6FF3" w:rsidRPr="005A3D65" w:rsidRDefault="000F6FF3" w:rsidP="008F682C">
      <w:pPr>
        <w:pStyle w:val="ListParagraph"/>
        <w:numPr>
          <w:ilvl w:val="0"/>
          <w:numId w:val="10"/>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godina berbe;</w:t>
      </w:r>
    </w:p>
    <w:p w:rsidR="000F6FF3" w:rsidRPr="005A3D65" w:rsidRDefault="000F6FF3" w:rsidP="008F682C">
      <w:pPr>
        <w:pStyle w:val="ListParagraph"/>
        <w:numPr>
          <w:ilvl w:val="0"/>
          <w:numId w:val="10"/>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naziv sorte, pod uslovom da se naziv sorte nalazi na listi sotri OIV ili UPOV ili  IBPGR:</w:t>
      </w:r>
    </w:p>
    <w:p w:rsidR="000F6FF3" w:rsidRPr="005A3D65" w:rsidRDefault="000F6FF3" w:rsidP="008F682C">
      <w:pPr>
        <w:pStyle w:val="ListParagraph"/>
        <w:numPr>
          <w:ilvl w:val="0"/>
          <w:numId w:val="6"/>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 xml:space="preserve">za vino sa </w:t>
      </w:r>
      <w:r w:rsidR="000D41F1">
        <w:rPr>
          <w:rFonts w:asciiTheme="minorHAnsi" w:hAnsiTheme="minorHAnsi"/>
          <w:sz w:val="24"/>
          <w:szCs w:val="24"/>
        </w:rPr>
        <w:t xml:space="preserve">oznakom porijekla i vino sa </w:t>
      </w:r>
      <w:r w:rsidR="00DD072E">
        <w:rPr>
          <w:rFonts w:asciiTheme="minorHAnsi" w:hAnsiTheme="minorHAnsi"/>
          <w:sz w:val="24"/>
          <w:szCs w:val="24"/>
        </w:rPr>
        <w:t xml:space="preserve">oznakom </w:t>
      </w:r>
      <w:r w:rsidR="000D41F1">
        <w:rPr>
          <w:rFonts w:asciiTheme="minorHAnsi" w:hAnsiTheme="minorHAnsi"/>
          <w:sz w:val="24"/>
          <w:szCs w:val="24"/>
        </w:rPr>
        <w:t>geografsko</w:t>
      </w:r>
      <w:r w:rsidR="00DD072E">
        <w:rPr>
          <w:rFonts w:asciiTheme="minorHAnsi" w:hAnsiTheme="minorHAnsi"/>
          <w:sz w:val="24"/>
          <w:szCs w:val="24"/>
        </w:rPr>
        <w:t>g</w:t>
      </w:r>
      <w:r w:rsidR="000D41F1">
        <w:rPr>
          <w:rFonts w:asciiTheme="minorHAnsi" w:hAnsiTheme="minorHAnsi"/>
          <w:sz w:val="24"/>
          <w:szCs w:val="24"/>
        </w:rPr>
        <w:t xml:space="preserve"> porijekla</w:t>
      </w:r>
      <w:r w:rsidRPr="005A3D65">
        <w:rPr>
          <w:rFonts w:asciiTheme="minorHAnsi" w:hAnsiTheme="minorHAnsi"/>
          <w:sz w:val="24"/>
          <w:szCs w:val="24"/>
        </w:rPr>
        <w:t>: za navođenje jedne sorte ili njenog sinonima, od nje mora biti dobiveno najmanje 85% proizvoda, a za navođenje dvije ili više sorti ili njihovih sinonima, od njih mora biti dobiveno 100% proizvoda;</w:t>
      </w:r>
    </w:p>
    <w:p w:rsidR="000F6FF3" w:rsidRPr="005A3D65" w:rsidRDefault="000F6FF3" w:rsidP="008F682C">
      <w:pPr>
        <w:pStyle w:val="ListParagraph"/>
        <w:numPr>
          <w:ilvl w:val="0"/>
          <w:numId w:val="6"/>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 xml:space="preserve">za vino bez </w:t>
      </w:r>
      <w:r w:rsidR="000D41F1">
        <w:rPr>
          <w:rFonts w:asciiTheme="minorHAnsi" w:hAnsiTheme="minorHAnsi"/>
          <w:sz w:val="24"/>
          <w:szCs w:val="24"/>
        </w:rPr>
        <w:t>oznake porijekla i vino bez oznake</w:t>
      </w:r>
      <w:r w:rsidR="00DF5BBA">
        <w:rPr>
          <w:rFonts w:asciiTheme="minorHAnsi" w:hAnsiTheme="minorHAnsi"/>
          <w:sz w:val="24"/>
          <w:szCs w:val="24"/>
        </w:rPr>
        <w:t>geografskog</w:t>
      </w:r>
      <w:r w:rsidR="000D41F1">
        <w:rPr>
          <w:rFonts w:asciiTheme="minorHAnsi" w:hAnsiTheme="minorHAnsi"/>
          <w:sz w:val="24"/>
          <w:szCs w:val="24"/>
        </w:rPr>
        <w:t xml:space="preserve"> porijekla</w:t>
      </w:r>
      <w:r w:rsidRPr="005A3D65">
        <w:rPr>
          <w:rFonts w:asciiTheme="minorHAnsi" w:hAnsiTheme="minorHAnsi"/>
          <w:sz w:val="24"/>
          <w:szCs w:val="24"/>
        </w:rPr>
        <w:t xml:space="preserve"> na čijoj se etiketi nalazi ime jedne ili više sorti ili godina berbe koristi se izraz „sortno vino“ kojem se dodaje ime zemlje;</w:t>
      </w:r>
    </w:p>
    <w:p w:rsidR="000F6FF3" w:rsidRPr="005A3D65" w:rsidRDefault="000F6FF3" w:rsidP="008F682C">
      <w:pPr>
        <w:pStyle w:val="ListParagraph"/>
        <w:numPr>
          <w:ilvl w:val="0"/>
          <w:numId w:val="10"/>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sadržaj šećera kod ostalih kategorija vina</w:t>
      </w:r>
      <w:r>
        <w:rPr>
          <w:rFonts w:asciiTheme="minorHAnsi" w:hAnsiTheme="minorHAnsi"/>
          <w:sz w:val="24"/>
          <w:szCs w:val="24"/>
        </w:rPr>
        <w:t>;</w:t>
      </w:r>
    </w:p>
    <w:p w:rsidR="000F6FF3" w:rsidRPr="005A3D65" w:rsidRDefault="000F6FF3" w:rsidP="008F682C">
      <w:pPr>
        <w:pStyle w:val="ListParagraph"/>
        <w:numPr>
          <w:ilvl w:val="0"/>
          <w:numId w:val="10"/>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piktogram za oznaku alergena</w:t>
      </w:r>
      <w:r>
        <w:rPr>
          <w:rFonts w:asciiTheme="minorHAnsi" w:hAnsiTheme="minorHAnsi"/>
          <w:sz w:val="24"/>
          <w:szCs w:val="24"/>
        </w:rPr>
        <w:t>;</w:t>
      </w:r>
    </w:p>
    <w:p w:rsidR="000F6FF3" w:rsidRPr="005A3D65" w:rsidRDefault="000F6FF3" w:rsidP="008F682C">
      <w:pPr>
        <w:pStyle w:val="ListParagraph"/>
        <w:numPr>
          <w:ilvl w:val="0"/>
          <w:numId w:val="10"/>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 xml:space="preserve">izrazi koji se odnose na </w:t>
      </w:r>
      <w:r>
        <w:rPr>
          <w:rFonts w:asciiTheme="minorHAnsi" w:hAnsiTheme="minorHAnsi"/>
          <w:sz w:val="24"/>
          <w:szCs w:val="24"/>
        </w:rPr>
        <w:t>određene proizvodne metode zavina</w:t>
      </w:r>
      <w:r w:rsidRPr="005A3D65">
        <w:rPr>
          <w:rFonts w:asciiTheme="minorHAnsi" w:hAnsiTheme="minorHAnsi"/>
          <w:sz w:val="24"/>
          <w:szCs w:val="24"/>
        </w:rPr>
        <w:t xml:space="preserve"> sa </w:t>
      </w:r>
      <w:r w:rsidR="000D41F1">
        <w:rPr>
          <w:rFonts w:asciiTheme="minorHAnsi" w:hAnsiTheme="minorHAnsi"/>
          <w:sz w:val="24"/>
          <w:szCs w:val="24"/>
        </w:rPr>
        <w:t>oznakom porijekla i vina sa</w:t>
      </w:r>
      <w:r w:rsidR="00DD072E">
        <w:rPr>
          <w:rFonts w:asciiTheme="minorHAnsi" w:hAnsiTheme="minorHAnsi"/>
          <w:sz w:val="24"/>
          <w:szCs w:val="24"/>
        </w:rPr>
        <w:t>oznakom</w:t>
      </w:r>
      <w:r w:rsidR="000D41F1">
        <w:rPr>
          <w:rFonts w:asciiTheme="minorHAnsi" w:hAnsiTheme="minorHAnsi"/>
          <w:sz w:val="24"/>
          <w:szCs w:val="24"/>
        </w:rPr>
        <w:t xml:space="preserve"> geografsko</w:t>
      </w:r>
      <w:r w:rsidR="00DD072E">
        <w:rPr>
          <w:rFonts w:asciiTheme="minorHAnsi" w:hAnsiTheme="minorHAnsi"/>
          <w:sz w:val="24"/>
          <w:szCs w:val="24"/>
        </w:rPr>
        <w:t>g</w:t>
      </w:r>
      <w:r w:rsidR="000D41F1">
        <w:rPr>
          <w:rFonts w:asciiTheme="minorHAnsi" w:hAnsiTheme="minorHAnsi"/>
          <w:sz w:val="24"/>
          <w:szCs w:val="24"/>
        </w:rPr>
        <w:t xml:space="preserve"> porijekla</w:t>
      </w:r>
      <w:r>
        <w:rPr>
          <w:rFonts w:asciiTheme="minorHAnsi" w:hAnsiTheme="minorHAnsi"/>
          <w:sz w:val="24"/>
          <w:szCs w:val="24"/>
        </w:rPr>
        <w:t>: „Cremant“, „fermentisalo u bačvi od ...drveta“, „dozrijevalo u bačvi od ... drveta“, „odležalo u bačvi od ... drveta“, „vrenje u boci“, „vrenje u boci tradicionalnom metodom“, „izborne berbe“, „ledeno vino“ i dr.</w:t>
      </w:r>
      <w:r w:rsidRPr="005A3D65">
        <w:rPr>
          <w:rFonts w:asciiTheme="minorHAnsi" w:hAnsiTheme="minorHAnsi"/>
          <w:sz w:val="24"/>
          <w:szCs w:val="24"/>
        </w:rPr>
        <w:t xml:space="preserve">; </w:t>
      </w:r>
      <w:r>
        <w:rPr>
          <w:rFonts w:asciiTheme="minorHAnsi" w:hAnsiTheme="minorHAnsi"/>
          <w:sz w:val="24"/>
          <w:szCs w:val="24"/>
        </w:rPr>
        <w:t xml:space="preserve"> (čl.66 555, 607/09)</w:t>
      </w:r>
    </w:p>
    <w:p w:rsidR="000F6FF3" w:rsidRPr="005A3D65" w:rsidRDefault="000F6FF3" w:rsidP="008F682C">
      <w:pPr>
        <w:pStyle w:val="ListParagraph"/>
        <w:numPr>
          <w:ilvl w:val="0"/>
          <w:numId w:val="10"/>
        </w:numPr>
        <w:autoSpaceDE w:val="0"/>
        <w:autoSpaceDN w:val="0"/>
        <w:adjustRightInd w:val="0"/>
        <w:jc w:val="both"/>
        <w:rPr>
          <w:rFonts w:asciiTheme="minorHAnsi" w:hAnsiTheme="minorHAnsi"/>
          <w:sz w:val="24"/>
          <w:szCs w:val="24"/>
        </w:rPr>
      </w:pPr>
      <w:r>
        <w:rPr>
          <w:rFonts w:asciiTheme="minorHAnsi" w:hAnsiTheme="minorHAnsi"/>
          <w:sz w:val="24"/>
          <w:szCs w:val="24"/>
        </w:rPr>
        <w:t xml:space="preserve">naziv </w:t>
      </w:r>
      <w:r w:rsidRPr="005A3D65">
        <w:rPr>
          <w:rFonts w:asciiTheme="minorHAnsi" w:hAnsiTheme="minorHAnsi"/>
          <w:sz w:val="24"/>
          <w:szCs w:val="24"/>
        </w:rPr>
        <w:t>drug</w:t>
      </w:r>
      <w:r w:rsidR="00C42012">
        <w:rPr>
          <w:rFonts w:asciiTheme="minorHAnsi" w:hAnsiTheme="minorHAnsi"/>
          <w:sz w:val="24"/>
          <w:szCs w:val="24"/>
        </w:rPr>
        <w:t>og</w:t>
      </w:r>
      <w:r w:rsidRPr="005A3D65">
        <w:rPr>
          <w:rFonts w:asciiTheme="minorHAnsi" w:hAnsiTheme="minorHAnsi"/>
          <w:sz w:val="24"/>
          <w:szCs w:val="24"/>
        </w:rPr>
        <w:t xml:space="preserve"> geografsk</w:t>
      </w:r>
      <w:r w:rsidR="00C42012">
        <w:rPr>
          <w:rFonts w:asciiTheme="minorHAnsi" w:hAnsiTheme="minorHAnsi"/>
          <w:sz w:val="24"/>
          <w:szCs w:val="24"/>
        </w:rPr>
        <w:t xml:space="preserve">og </w:t>
      </w:r>
      <w:r w:rsidRPr="005A3D65">
        <w:rPr>
          <w:rFonts w:asciiTheme="minorHAnsi" w:hAnsiTheme="minorHAnsi"/>
          <w:sz w:val="24"/>
          <w:szCs w:val="24"/>
        </w:rPr>
        <w:t>po</w:t>
      </w:r>
      <w:r w:rsidR="00C42012">
        <w:rPr>
          <w:rFonts w:asciiTheme="minorHAnsi" w:hAnsiTheme="minorHAnsi"/>
          <w:sz w:val="24"/>
          <w:szCs w:val="24"/>
        </w:rPr>
        <w:t>dručja, koje je manje</w:t>
      </w:r>
      <w:r w:rsidRPr="005A3D65">
        <w:rPr>
          <w:rFonts w:asciiTheme="minorHAnsi" w:hAnsiTheme="minorHAnsi"/>
          <w:sz w:val="24"/>
          <w:szCs w:val="24"/>
        </w:rPr>
        <w:t xml:space="preserve"> ili već</w:t>
      </w:r>
      <w:r w:rsidR="00C42012">
        <w:rPr>
          <w:rFonts w:asciiTheme="minorHAnsi" w:hAnsiTheme="minorHAnsi"/>
          <w:sz w:val="24"/>
          <w:szCs w:val="24"/>
        </w:rPr>
        <w:t>e</w:t>
      </w:r>
      <w:r w:rsidRPr="005A3D65">
        <w:rPr>
          <w:rFonts w:asciiTheme="minorHAnsi" w:hAnsiTheme="minorHAnsi"/>
          <w:sz w:val="24"/>
          <w:szCs w:val="24"/>
        </w:rPr>
        <w:t xml:space="preserve"> od područja iz koga potiče oznaka porijekla ili oznaka</w:t>
      </w:r>
      <w:r w:rsidR="00F958B4" w:rsidRPr="005A3D65">
        <w:rPr>
          <w:rFonts w:asciiTheme="minorHAnsi" w:hAnsiTheme="minorHAnsi"/>
          <w:sz w:val="24"/>
          <w:szCs w:val="24"/>
        </w:rPr>
        <w:t>geografsk</w:t>
      </w:r>
      <w:r w:rsidR="00F958B4">
        <w:rPr>
          <w:rFonts w:asciiTheme="minorHAnsi" w:hAnsiTheme="minorHAnsi"/>
          <w:sz w:val="24"/>
          <w:szCs w:val="24"/>
        </w:rPr>
        <w:t xml:space="preserve">og </w:t>
      </w:r>
      <w:r w:rsidR="00C42012">
        <w:rPr>
          <w:rFonts w:asciiTheme="minorHAnsi" w:hAnsiTheme="minorHAnsi"/>
          <w:sz w:val="24"/>
          <w:szCs w:val="24"/>
        </w:rPr>
        <w:t>porijekla</w:t>
      </w:r>
      <w:r w:rsidRPr="005A3D65">
        <w:rPr>
          <w:rFonts w:asciiTheme="minorHAnsi" w:hAnsiTheme="minorHAnsi"/>
          <w:sz w:val="24"/>
          <w:szCs w:val="24"/>
        </w:rPr>
        <w:t>;</w:t>
      </w:r>
    </w:p>
    <w:p w:rsidR="000F6FF3" w:rsidRDefault="000F6FF3" w:rsidP="008F682C">
      <w:pPr>
        <w:pStyle w:val="ListParagraph"/>
        <w:numPr>
          <w:ilvl w:val="0"/>
          <w:numId w:val="10"/>
        </w:numPr>
        <w:autoSpaceDE w:val="0"/>
        <w:autoSpaceDN w:val="0"/>
        <w:adjustRightInd w:val="0"/>
        <w:jc w:val="both"/>
        <w:rPr>
          <w:rFonts w:asciiTheme="minorHAnsi" w:hAnsiTheme="minorHAnsi"/>
          <w:sz w:val="24"/>
          <w:szCs w:val="24"/>
        </w:rPr>
      </w:pPr>
      <w:r w:rsidRPr="005A3D65">
        <w:rPr>
          <w:rFonts w:asciiTheme="minorHAnsi" w:hAnsiTheme="minorHAnsi"/>
          <w:sz w:val="24"/>
          <w:szCs w:val="24"/>
        </w:rPr>
        <w:t xml:space="preserve">druge oznake, koje ne dovode u zabludu potrošača o geografskom porijeklu, kvalitetu i sastavu vina, sorti grožđa od koje je vino proizvedeno, o nagradama koje je vino osvojilo i dr. </w:t>
      </w:r>
      <w:r w:rsidRPr="005A3D65">
        <w:rPr>
          <w:rFonts w:asciiTheme="minorHAnsi" w:hAnsiTheme="minorHAnsi"/>
          <w:sz w:val="24"/>
          <w:szCs w:val="24"/>
        </w:rPr>
        <w:lastRenderedPageBreak/>
        <w:t xml:space="preserve">Dovođenje u zabludu </w:t>
      </w:r>
      <w:r>
        <w:rPr>
          <w:rFonts w:asciiTheme="minorHAnsi" w:hAnsiTheme="minorHAnsi"/>
          <w:sz w:val="24"/>
          <w:szCs w:val="24"/>
        </w:rPr>
        <w:t xml:space="preserve">u smislu stava 1 tačke 9 ovog člana, </w:t>
      </w:r>
      <w:r w:rsidRPr="005A3D65">
        <w:rPr>
          <w:rFonts w:asciiTheme="minorHAnsi" w:hAnsiTheme="minorHAnsi"/>
          <w:sz w:val="24"/>
          <w:szCs w:val="24"/>
        </w:rPr>
        <w:t>smatra se opisno ili grafičko (slika, crtež, fotografija i sl.) navođenje područja, odakle ne potiče grožđe od kojeg je proizvedeno vino kao i upotreba riječi "sličan kao, vrsta, tip, stil, postupak, kao" i sl.</w:t>
      </w:r>
    </w:p>
    <w:p w:rsidR="000F6FF3" w:rsidRPr="005A3D65" w:rsidRDefault="000F6FF3" w:rsidP="004C3912">
      <w:pPr>
        <w:autoSpaceDE w:val="0"/>
        <w:autoSpaceDN w:val="0"/>
        <w:adjustRightInd w:val="0"/>
        <w:ind w:firstLine="709"/>
        <w:jc w:val="both"/>
        <w:rPr>
          <w:rFonts w:asciiTheme="minorHAnsi" w:hAnsiTheme="minorHAnsi"/>
        </w:rPr>
      </w:pPr>
      <w:r w:rsidRPr="005A3D65">
        <w:rPr>
          <w:rFonts w:asciiTheme="minorHAnsi" w:hAnsiTheme="minorHAnsi"/>
        </w:rPr>
        <w:t>Oznaka „Rezerve“ može se koristiti za vino istaknutih or</w:t>
      </w:r>
      <w:r w:rsidR="00C42012">
        <w:rPr>
          <w:rFonts w:asciiTheme="minorHAnsi" w:hAnsiTheme="minorHAnsi"/>
        </w:rPr>
        <w:t>ganoleptičkih osobina, pri čemu</w:t>
      </w:r>
      <w:r w:rsidRPr="005A3D65">
        <w:rPr>
          <w:rFonts w:asciiTheme="minorHAnsi" w:hAnsiTheme="minorHAnsi"/>
        </w:rPr>
        <w:t xml:space="preserve"> crna vina treba da budu stara </w:t>
      </w:r>
      <w:r>
        <w:rPr>
          <w:rFonts w:asciiTheme="minorHAnsi" w:hAnsiTheme="minorHAnsi"/>
        </w:rPr>
        <w:t>naj</w:t>
      </w:r>
      <w:r w:rsidRPr="005A3D65">
        <w:rPr>
          <w:rFonts w:asciiTheme="minorHAnsi" w:hAnsiTheme="minorHAnsi"/>
        </w:rPr>
        <w:t>m</w:t>
      </w:r>
      <w:r>
        <w:rPr>
          <w:rFonts w:asciiTheme="minorHAnsi" w:hAnsiTheme="minorHAnsi"/>
        </w:rPr>
        <w:t>a</w:t>
      </w:r>
      <w:r w:rsidRPr="005A3D65">
        <w:rPr>
          <w:rFonts w:asciiTheme="minorHAnsi" w:hAnsiTheme="minorHAnsi"/>
        </w:rPr>
        <w:t>n</w:t>
      </w:r>
      <w:r>
        <w:rPr>
          <w:rFonts w:asciiTheme="minorHAnsi" w:hAnsiTheme="minorHAnsi"/>
        </w:rPr>
        <w:t>je</w:t>
      </w:r>
      <w:r w:rsidRPr="005A3D65">
        <w:rPr>
          <w:rFonts w:asciiTheme="minorHAnsi" w:hAnsiTheme="minorHAnsi"/>
        </w:rPr>
        <w:t xml:space="preserve"> 30 mjeseci od </w:t>
      </w:r>
      <w:r>
        <w:rPr>
          <w:rFonts w:asciiTheme="minorHAnsi" w:hAnsiTheme="minorHAnsi"/>
        </w:rPr>
        <w:t>čega</w:t>
      </w:r>
      <w:r w:rsidRPr="005A3D65">
        <w:rPr>
          <w:rFonts w:asciiTheme="minorHAnsi" w:hAnsiTheme="minorHAnsi"/>
        </w:rPr>
        <w:t xml:space="preserve"> 12 mjeseci </w:t>
      </w:r>
      <w:r>
        <w:rPr>
          <w:rFonts w:asciiTheme="minorHAnsi" w:hAnsiTheme="minorHAnsi"/>
        </w:rPr>
        <w:t xml:space="preserve">treba da su </w:t>
      </w:r>
      <w:r w:rsidRPr="005A3D65">
        <w:rPr>
          <w:rFonts w:asciiTheme="minorHAnsi" w:hAnsiTheme="minorHAnsi"/>
        </w:rPr>
        <w:t>flaši</w:t>
      </w:r>
      <w:r>
        <w:rPr>
          <w:rFonts w:asciiTheme="minorHAnsi" w:hAnsiTheme="minorHAnsi"/>
        </w:rPr>
        <w:t>rana</w:t>
      </w:r>
      <w:r w:rsidRPr="005A3D65">
        <w:rPr>
          <w:rFonts w:asciiTheme="minorHAnsi" w:hAnsiTheme="minorHAnsi"/>
        </w:rPr>
        <w:t xml:space="preserve">, a bijela i roze vina treba da budu stara </w:t>
      </w:r>
      <w:r>
        <w:rPr>
          <w:rFonts w:asciiTheme="minorHAnsi" w:hAnsiTheme="minorHAnsi"/>
        </w:rPr>
        <w:t>naj</w:t>
      </w:r>
      <w:r w:rsidRPr="005A3D65">
        <w:rPr>
          <w:rFonts w:asciiTheme="minorHAnsi" w:hAnsiTheme="minorHAnsi"/>
        </w:rPr>
        <w:t>m</w:t>
      </w:r>
      <w:r>
        <w:rPr>
          <w:rFonts w:asciiTheme="minorHAnsi" w:hAnsiTheme="minorHAnsi"/>
        </w:rPr>
        <w:t>a</w:t>
      </w:r>
      <w:r w:rsidRPr="005A3D65">
        <w:rPr>
          <w:rFonts w:asciiTheme="minorHAnsi" w:hAnsiTheme="minorHAnsi"/>
        </w:rPr>
        <w:t>n</w:t>
      </w:r>
      <w:r>
        <w:rPr>
          <w:rFonts w:asciiTheme="minorHAnsi" w:hAnsiTheme="minorHAnsi"/>
        </w:rPr>
        <w:t>je</w:t>
      </w:r>
      <w:r w:rsidRPr="005A3D65">
        <w:rPr>
          <w:rFonts w:asciiTheme="minorHAnsi" w:hAnsiTheme="minorHAnsi"/>
        </w:rPr>
        <w:t xml:space="preserve"> 30 mjeseci od </w:t>
      </w:r>
      <w:r>
        <w:rPr>
          <w:rFonts w:asciiTheme="minorHAnsi" w:hAnsiTheme="minorHAnsi"/>
        </w:rPr>
        <w:t>čega</w:t>
      </w:r>
      <w:r w:rsidR="00C42012">
        <w:rPr>
          <w:rFonts w:asciiTheme="minorHAnsi" w:hAnsiTheme="minorHAnsi"/>
        </w:rPr>
        <w:t xml:space="preserve"> šest</w:t>
      </w:r>
      <w:r w:rsidRPr="005A3D65">
        <w:rPr>
          <w:rFonts w:asciiTheme="minorHAnsi" w:hAnsiTheme="minorHAnsi"/>
        </w:rPr>
        <w:t xml:space="preserve"> mjeseci </w:t>
      </w:r>
      <w:r>
        <w:rPr>
          <w:rFonts w:asciiTheme="minorHAnsi" w:hAnsiTheme="minorHAnsi"/>
        </w:rPr>
        <w:t xml:space="preserve">treba da su </w:t>
      </w:r>
      <w:r w:rsidRPr="005A3D65">
        <w:rPr>
          <w:rFonts w:asciiTheme="minorHAnsi" w:hAnsiTheme="minorHAnsi"/>
        </w:rPr>
        <w:t>flaši</w:t>
      </w:r>
      <w:r>
        <w:rPr>
          <w:rFonts w:asciiTheme="minorHAnsi" w:hAnsiTheme="minorHAnsi"/>
        </w:rPr>
        <w:t>rana</w:t>
      </w:r>
      <w:r w:rsidRPr="005A3D65">
        <w:rPr>
          <w:rFonts w:asciiTheme="minorHAnsi" w:hAnsiTheme="minorHAnsi"/>
        </w:rPr>
        <w:t>.</w:t>
      </w:r>
    </w:p>
    <w:p w:rsidR="000F6FF3" w:rsidRDefault="000F6FF3" w:rsidP="004C3912">
      <w:pPr>
        <w:autoSpaceDE w:val="0"/>
        <w:autoSpaceDN w:val="0"/>
        <w:adjustRightInd w:val="0"/>
        <w:ind w:firstLine="709"/>
        <w:jc w:val="both"/>
        <w:rPr>
          <w:rFonts w:asciiTheme="minorHAnsi" w:hAnsiTheme="minorHAnsi"/>
        </w:rPr>
      </w:pPr>
      <w:r>
        <w:rPr>
          <w:rFonts w:asciiTheme="minorHAnsi" w:hAnsiTheme="minorHAnsi"/>
        </w:rPr>
        <w:t>O</w:t>
      </w:r>
      <w:r w:rsidRPr="005A3D65">
        <w:rPr>
          <w:rFonts w:asciiTheme="minorHAnsi" w:hAnsiTheme="minorHAnsi"/>
        </w:rPr>
        <w:t>znak</w:t>
      </w:r>
      <w:r>
        <w:rPr>
          <w:rFonts w:asciiTheme="minorHAnsi" w:hAnsiTheme="minorHAnsi"/>
        </w:rPr>
        <w:t>a</w:t>
      </w:r>
      <w:r w:rsidRPr="005A3D65">
        <w:rPr>
          <w:rFonts w:asciiTheme="minorHAnsi" w:hAnsiTheme="minorHAnsi"/>
        </w:rPr>
        <w:t xml:space="preserve"> "</w:t>
      </w:r>
      <w:r>
        <w:rPr>
          <w:rFonts w:asciiTheme="minorHAnsi" w:hAnsiTheme="minorHAnsi"/>
        </w:rPr>
        <w:t>A</w:t>
      </w:r>
      <w:r w:rsidRPr="005A3D65">
        <w:rPr>
          <w:rFonts w:asciiTheme="minorHAnsi" w:hAnsiTheme="minorHAnsi"/>
        </w:rPr>
        <w:t xml:space="preserve">rhivsko vino"može se koristiti za vinosa </w:t>
      </w:r>
      <w:r w:rsidR="000D41F1">
        <w:rPr>
          <w:rFonts w:asciiTheme="minorHAnsi" w:hAnsiTheme="minorHAnsi"/>
        </w:rPr>
        <w:t>oznakom porijekla i vino sa</w:t>
      </w:r>
      <w:r w:rsidR="00DD072E">
        <w:rPr>
          <w:rFonts w:asciiTheme="minorHAnsi" w:hAnsiTheme="minorHAnsi"/>
        </w:rPr>
        <w:t>oznakom</w:t>
      </w:r>
      <w:r w:rsidR="000D41F1">
        <w:rPr>
          <w:rFonts w:asciiTheme="minorHAnsi" w:hAnsiTheme="minorHAnsi"/>
        </w:rPr>
        <w:t xml:space="preserve"> geografsko</w:t>
      </w:r>
      <w:r w:rsidR="00DD072E">
        <w:rPr>
          <w:rFonts w:asciiTheme="minorHAnsi" w:hAnsiTheme="minorHAnsi"/>
        </w:rPr>
        <w:t>g</w:t>
      </w:r>
      <w:r w:rsidR="000D41F1">
        <w:rPr>
          <w:rFonts w:asciiTheme="minorHAnsi" w:hAnsiTheme="minorHAnsi"/>
        </w:rPr>
        <w:t xml:space="preserve"> porijekla</w:t>
      </w:r>
      <w:r w:rsidRPr="005A3D65">
        <w:rPr>
          <w:rFonts w:asciiTheme="minorHAnsi" w:hAnsiTheme="minorHAnsi"/>
        </w:rPr>
        <w:t xml:space="preserve">ako su u podrumskim uslovima čuvana pet ili više godina, a od </w:t>
      </w:r>
      <w:r>
        <w:rPr>
          <w:rFonts w:asciiTheme="minorHAnsi" w:hAnsiTheme="minorHAnsi"/>
        </w:rPr>
        <w:t xml:space="preserve">čega </w:t>
      </w:r>
      <w:r w:rsidRPr="005A3D65">
        <w:rPr>
          <w:rFonts w:asciiTheme="minorHAnsi" w:hAnsiTheme="minorHAnsi"/>
        </w:rPr>
        <w:t xml:space="preserve">najmanje tri godine </w:t>
      </w:r>
      <w:r>
        <w:rPr>
          <w:rFonts w:asciiTheme="minorHAnsi" w:hAnsiTheme="minorHAnsi"/>
        </w:rPr>
        <w:t xml:space="preserve">da su </w:t>
      </w:r>
      <w:r w:rsidRPr="005A3D65">
        <w:rPr>
          <w:rFonts w:asciiTheme="minorHAnsi" w:hAnsiTheme="minorHAnsi"/>
        </w:rPr>
        <w:t>flaši</w:t>
      </w:r>
      <w:r>
        <w:rPr>
          <w:rFonts w:asciiTheme="minorHAnsi" w:hAnsiTheme="minorHAnsi"/>
        </w:rPr>
        <w:t>rana</w:t>
      </w:r>
      <w:r w:rsidRPr="005A3D65">
        <w:rPr>
          <w:rFonts w:asciiTheme="minorHAnsi" w:hAnsiTheme="minorHAnsi"/>
        </w:rPr>
        <w:t>.</w:t>
      </w:r>
    </w:p>
    <w:p w:rsidR="000F6FF3" w:rsidRDefault="000F6FF3" w:rsidP="004C3912">
      <w:pPr>
        <w:autoSpaceDE w:val="0"/>
        <w:autoSpaceDN w:val="0"/>
        <w:adjustRightInd w:val="0"/>
        <w:ind w:firstLine="709"/>
        <w:jc w:val="both"/>
        <w:rPr>
          <w:rFonts w:asciiTheme="minorHAnsi" w:hAnsiTheme="minorHAnsi"/>
        </w:rPr>
      </w:pPr>
      <w:r w:rsidRPr="005A3D65">
        <w:rPr>
          <w:rFonts w:asciiTheme="minorHAnsi" w:hAnsiTheme="minorHAnsi"/>
        </w:rPr>
        <w:t xml:space="preserve">Mlado vino </w:t>
      </w:r>
      <w:r>
        <w:rPr>
          <w:rFonts w:asciiTheme="minorHAnsi" w:hAnsiTheme="minorHAnsi"/>
        </w:rPr>
        <w:t xml:space="preserve">se pod tom kategorijom stavlja u promet </w:t>
      </w:r>
      <w:r w:rsidRPr="005A3D65">
        <w:rPr>
          <w:rFonts w:asciiTheme="minorHAnsi" w:hAnsiTheme="minorHAnsi"/>
        </w:rPr>
        <w:t>do 31. marta godine</w:t>
      </w:r>
      <w:r>
        <w:rPr>
          <w:rFonts w:asciiTheme="minorHAnsi" w:hAnsiTheme="minorHAnsi"/>
        </w:rPr>
        <w:t xml:space="preserve"> nakon berbe.</w:t>
      </w:r>
    </w:p>
    <w:p w:rsidR="000F6FF3" w:rsidRPr="002F7723" w:rsidRDefault="000F6FF3" w:rsidP="004C3912">
      <w:pPr>
        <w:autoSpaceDE w:val="0"/>
        <w:autoSpaceDN w:val="0"/>
        <w:adjustRightInd w:val="0"/>
        <w:ind w:firstLine="709"/>
        <w:jc w:val="both"/>
        <w:rPr>
          <w:rFonts w:asciiTheme="minorHAnsi" w:hAnsiTheme="minorHAnsi"/>
        </w:rPr>
      </w:pPr>
      <w:r w:rsidRPr="002F7723">
        <w:rPr>
          <w:rFonts w:asciiTheme="minorHAnsi" w:hAnsiTheme="minorHAnsi"/>
        </w:rPr>
        <w:t>Oznaka "Proizvod organske poljoprivrede" može se koristiti za vino koje je proizveden</w:t>
      </w:r>
      <w:r>
        <w:rPr>
          <w:rFonts w:asciiTheme="minorHAnsi" w:hAnsiTheme="minorHAnsi"/>
        </w:rPr>
        <w:t>o</w:t>
      </w:r>
      <w:r w:rsidRPr="002F7723">
        <w:rPr>
          <w:rFonts w:asciiTheme="minorHAnsi" w:hAnsiTheme="minorHAnsi"/>
        </w:rPr>
        <w:t xml:space="preserve"> u skladu sa ovim zakonom i </w:t>
      </w:r>
      <w:r w:rsidR="00C42012">
        <w:rPr>
          <w:rFonts w:asciiTheme="minorHAnsi" w:hAnsiTheme="minorHAnsi"/>
        </w:rPr>
        <w:t xml:space="preserve">zakonom kojim je uređena </w:t>
      </w:r>
      <w:r w:rsidRPr="002F7723">
        <w:rPr>
          <w:rFonts w:asciiTheme="minorHAnsi" w:hAnsiTheme="minorHAnsi"/>
        </w:rPr>
        <w:t>organsk</w:t>
      </w:r>
      <w:r w:rsidR="00C42012">
        <w:rPr>
          <w:rFonts w:asciiTheme="minorHAnsi" w:hAnsiTheme="minorHAnsi"/>
        </w:rPr>
        <w:t>a proizvodnja</w:t>
      </w:r>
      <w:r w:rsidRPr="002F7723">
        <w:rPr>
          <w:rFonts w:asciiTheme="minorHAnsi" w:hAnsiTheme="minorHAnsi"/>
        </w:rPr>
        <w:t>.</w:t>
      </w:r>
    </w:p>
    <w:p w:rsidR="000F6FF3" w:rsidRPr="002F7723" w:rsidRDefault="000F6FF3" w:rsidP="004C3912">
      <w:pPr>
        <w:autoSpaceDE w:val="0"/>
        <w:autoSpaceDN w:val="0"/>
        <w:adjustRightInd w:val="0"/>
        <w:ind w:firstLine="709"/>
        <w:jc w:val="both"/>
        <w:rPr>
          <w:rFonts w:asciiTheme="minorHAnsi" w:hAnsiTheme="minorHAnsi"/>
        </w:rPr>
      </w:pPr>
      <w:r w:rsidRPr="002F7723">
        <w:rPr>
          <w:rFonts w:asciiTheme="minorHAnsi" w:hAnsiTheme="minorHAnsi"/>
        </w:rPr>
        <w:t>Priznanje za kvalitet, odnosno nagrade i medalje mogu se navoditi samo na onoj količini vina koje je nagrađeno.</w:t>
      </w:r>
    </w:p>
    <w:p w:rsidR="000F6FF3" w:rsidRPr="005A3D65" w:rsidRDefault="000F6FF3" w:rsidP="000F6FF3">
      <w:pPr>
        <w:autoSpaceDE w:val="0"/>
        <w:autoSpaceDN w:val="0"/>
        <w:adjustRightInd w:val="0"/>
        <w:jc w:val="center"/>
        <w:rPr>
          <w:rFonts w:asciiTheme="minorHAnsi" w:hAnsiTheme="minorHAnsi"/>
          <w:b/>
          <w:bCs/>
          <w:color w:val="000000"/>
        </w:rPr>
      </w:pPr>
    </w:p>
    <w:p w:rsidR="000F6FF3" w:rsidRPr="005A3D65" w:rsidRDefault="000F6FF3" w:rsidP="000F6FF3">
      <w:pPr>
        <w:autoSpaceDE w:val="0"/>
        <w:autoSpaceDN w:val="0"/>
        <w:adjustRightInd w:val="0"/>
        <w:jc w:val="center"/>
        <w:rPr>
          <w:rFonts w:asciiTheme="minorHAnsi" w:hAnsiTheme="minorHAnsi"/>
          <w:color w:val="B2A1C7" w:themeColor="accent4" w:themeTint="99"/>
        </w:rPr>
      </w:pPr>
      <w:r w:rsidRPr="005330FA">
        <w:rPr>
          <w:rFonts w:asciiTheme="minorHAnsi" w:hAnsiTheme="minorHAnsi"/>
          <w:b/>
          <w:bCs/>
        </w:rPr>
        <w:t>P</w:t>
      </w:r>
      <w:r>
        <w:rPr>
          <w:rFonts w:asciiTheme="minorHAnsi" w:hAnsiTheme="minorHAnsi"/>
          <w:b/>
          <w:bCs/>
        </w:rPr>
        <w:t>redstavljanje i pakovanje vina</w:t>
      </w:r>
    </w:p>
    <w:p w:rsidR="000F6FF3" w:rsidRPr="005330FA" w:rsidRDefault="000F6FF3" w:rsidP="000F6FF3">
      <w:pPr>
        <w:autoSpaceDE w:val="0"/>
        <w:autoSpaceDN w:val="0"/>
        <w:adjustRightInd w:val="0"/>
        <w:jc w:val="center"/>
        <w:rPr>
          <w:rFonts w:asciiTheme="minorHAnsi" w:hAnsiTheme="minorHAnsi"/>
          <w:b/>
          <w:bCs/>
        </w:rPr>
      </w:pPr>
      <w:r w:rsidRPr="005330FA">
        <w:rPr>
          <w:rFonts w:asciiTheme="minorHAnsi" w:hAnsiTheme="minorHAnsi"/>
          <w:b/>
          <w:bCs/>
        </w:rPr>
        <w:t xml:space="preserve">Član </w:t>
      </w:r>
      <w:r w:rsidR="00030803">
        <w:rPr>
          <w:rFonts w:asciiTheme="minorHAnsi" w:hAnsiTheme="minorHAnsi"/>
          <w:b/>
          <w:bCs/>
        </w:rPr>
        <w:t>44</w:t>
      </w:r>
    </w:p>
    <w:p w:rsidR="000F6FF3" w:rsidRPr="00030803" w:rsidRDefault="000F6FF3" w:rsidP="00690499">
      <w:pPr>
        <w:autoSpaceDE w:val="0"/>
        <w:autoSpaceDN w:val="0"/>
        <w:adjustRightInd w:val="0"/>
        <w:ind w:firstLine="720"/>
        <w:jc w:val="both"/>
        <w:rPr>
          <w:rFonts w:asciiTheme="minorHAnsi" w:hAnsiTheme="minorHAnsi"/>
        </w:rPr>
      </w:pPr>
      <w:r w:rsidRPr="00030803">
        <w:rPr>
          <w:rFonts w:asciiTheme="minorHAnsi" w:hAnsiTheme="minorHAnsi"/>
        </w:rPr>
        <w:t xml:space="preserve">Predstavljanjem </w:t>
      </w:r>
      <w:r w:rsidR="00030803" w:rsidRPr="00030803">
        <w:rPr>
          <w:rFonts w:asciiTheme="minorHAnsi" w:hAnsiTheme="minorHAnsi"/>
        </w:rPr>
        <w:t xml:space="preserve">vina u smislu ovog zakona smatra se </w:t>
      </w:r>
      <w:r w:rsidRPr="00030803">
        <w:rPr>
          <w:rFonts w:asciiTheme="minorHAnsi" w:hAnsiTheme="minorHAnsi"/>
        </w:rPr>
        <w:t>svaka informacija koja se upućuje potrošačima putem ambalaže, uključuj</w:t>
      </w:r>
      <w:r w:rsidR="00030803" w:rsidRPr="00030803">
        <w:rPr>
          <w:rFonts w:asciiTheme="minorHAnsi" w:hAnsiTheme="minorHAnsi"/>
        </w:rPr>
        <w:t>uću oblik i vrstu flaše.</w:t>
      </w:r>
    </w:p>
    <w:p w:rsidR="000F6FF3" w:rsidRPr="00030803" w:rsidRDefault="000F6FF3" w:rsidP="00690499">
      <w:pPr>
        <w:autoSpaceDE w:val="0"/>
        <w:autoSpaceDN w:val="0"/>
        <w:adjustRightInd w:val="0"/>
        <w:ind w:firstLine="720"/>
        <w:jc w:val="both"/>
        <w:rPr>
          <w:rFonts w:asciiTheme="minorHAnsi" w:hAnsiTheme="minorHAnsi"/>
        </w:rPr>
      </w:pPr>
      <w:r w:rsidRPr="00030803">
        <w:rPr>
          <w:rFonts w:asciiTheme="minorHAnsi" w:hAnsiTheme="minorHAnsi"/>
        </w:rPr>
        <w:t>Vino se u poizvodnji i prometu mora držati u posudama u kojima će sačuvati svoje karakteristike.</w:t>
      </w:r>
    </w:p>
    <w:p w:rsidR="000F6FF3" w:rsidRPr="00030803" w:rsidRDefault="000F6FF3" w:rsidP="00690499">
      <w:pPr>
        <w:autoSpaceDE w:val="0"/>
        <w:autoSpaceDN w:val="0"/>
        <w:adjustRightInd w:val="0"/>
        <w:ind w:firstLine="720"/>
        <w:jc w:val="both"/>
        <w:rPr>
          <w:rFonts w:asciiTheme="minorHAnsi" w:hAnsiTheme="minorHAnsi"/>
        </w:rPr>
      </w:pPr>
      <w:r w:rsidRPr="00030803">
        <w:rPr>
          <w:rFonts w:asciiTheme="minorHAnsi" w:hAnsiTheme="minorHAnsi"/>
        </w:rPr>
        <w:t xml:space="preserve">Vino sa </w:t>
      </w:r>
      <w:r w:rsidR="00A06F18">
        <w:rPr>
          <w:rFonts w:asciiTheme="minorHAnsi" w:hAnsiTheme="minorHAnsi"/>
        </w:rPr>
        <w:t xml:space="preserve">oznakom porijekla i vino sa </w:t>
      </w:r>
      <w:r w:rsidR="00DD072E">
        <w:rPr>
          <w:rFonts w:asciiTheme="minorHAnsi" w:hAnsiTheme="minorHAnsi"/>
        </w:rPr>
        <w:t xml:space="preserve">oznakom </w:t>
      </w:r>
      <w:r w:rsidR="00A06F18">
        <w:rPr>
          <w:rFonts w:asciiTheme="minorHAnsi" w:hAnsiTheme="minorHAnsi"/>
        </w:rPr>
        <w:t>geografsko</w:t>
      </w:r>
      <w:r w:rsidR="00DD072E">
        <w:rPr>
          <w:rFonts w:asciiTheme="minorHAnsi" w:hAnsiTheme="minorHAnsi"/>
        </w:rPr>
        <w:t>g</w:t>
      </w:r>
      <w:r w:rsidR="00A06F18">
        <w:rPr>
          <w:rFonts w:asciiTheme="minorHAnsi" w:hAnsiTheme="minorHAnsi"/>
        </w:rPr>
        <w:t xml:space="preserve"> porijekla</w:t>
      </w:r>
      <w:r w:rsidR="00030803" w:rsidRPr="00030803">
        <w:rPr>
          <w:rFonts w:asciiTheme="minorHAnsi" w:hAnsiTheme="minorHAnsi"/>
        </w:rPr>
        <w:t>pakuje se samo u</w:t>
      </w:r>
      <w:r w:rsidRPr="00030803">
        <w:rPr>
          <w:rFonts w:asciiTheme="minorHAnsi" w:hAnsiTheme="minorHAnsi"/>
        </w:rPr>
        <w:t xml:space="preserve"> originalnoj ambalaži od stakla.</w:t>
      </w:r>
    </w:p>
    <w:p w:rsidR="00030803" w:rsidRDefault="00030803" w:rsidP="00690499">
      <w:pPr>
        <w:autoSpaceDE w:val="0"/>
        <w:autoSpaceDN w:val="0"/>
        <w:adjustRightInd w:val="0"/>
        <w:ind w:firstLine="720"/>
        <w:jc w:val="both"/>
        <w:rPr>
          <w:rFonts w:asciiTheme="minorHAnsi" w:hAnsiTheme="minorHAnsi"/>
        </w:rPr>
      </w:pPr>
      <w:r w:rsidRPr="00030803">
        <w:rPr>
          <w:rFonts w:asciiTheme="minorHAnsi" w:hAnsiTheme="minorHAnsi"/>
        </w:rPr>
        <w:t>Vino u rinfuzi pakuje se u ambalaži koja umjesto zatvarača ima slavinu.</w:t>
      </w:r>
    </w:p>
    <w:p w:rsidR="000F6FF3" w:rsidRPr="0046252B" w:rsidRDefault="00030803" w:rsidP="00690499">
      <w:pPr>
        <w:autoSpaceDE w:val="0"/>
        <w:autoSpaceDN w:val="0"/>
        <w:adjustRightInd w:val="0"/>
        <w:ind w:firstLine="720"/>
        <w:jc w:val="both"/>
        <w:rPr>
          <w:rFonts w:asciiTheme="minorHAnsi" w:hAnsiTheme="minorHAnsi"/>
        </w:rPr>
      </w:pPr>
      <w:r>
        <w:rPr>
          <w:rFonts w:asciiTheme="minorHAnsi" w:hAnsiTheme="minorHAnsi"/>
        </w:rPr>
        <w:t>M</w:t>
      </w:r>
      <w:r w:rsidRPr="0046252B">
        <w:rPr>
          <w:rFonts w:asciiTheme="minorHAnsi" w:hAnsiTheme="minorHAnsi"/>
        </w:rPr>
        <w:t xml:space="preserve">irna vina </w:t>
      </w:r>
      <w:r>
        <w:rPr>
          <w:rFonts w:asciiTheme="minorHAnsi" w:hAnsiTheme="minorHAnsi"/>
        </w:rPr>
        <w:t xml:space="preserve">pakuju se u </w:t>
      </w:r>
      <w:r w:rsidR="000F6FF3" w:rsidRPr="0046252B">
        <w:rPr>
          <w:rFonts w:asciiTheme="minorHAnsi" w:hAnsiTheme="minorHAnsi"/>
        </w:rPr>
        <w:t>flaš</w:t>
      </w:r>
      <w:r>
        <w:rPr>
          <w:rFonts w:asciiTheme="minorHAnsi" w:hAnsiTheme="minorHAnsi"/>
        </w:rPr>
        <w:t>ama zapremin</w:t>
      </w:r>
      <w:r w:rsidR="000F6FF3" w:rsidRPr="0046252B">
        <w:rPr>
          <w:rFonts w:asciiTheme="minorHAnsi" w:hAnsiTheme="minorHAnsi"/>
        </w:rPr>
        <w:t xml:space="preserve">e </w:t>
      </w:r>
      <w:r>
        <w:rPr>
          <w:rFonts w:asciiTheme="minorHAnsi" w:hAnsiTheme="minorHAnsi"/>
        </w:rPr>
        <w:t>od</w:t>
      </w:r>
      <w:r w:rsidR="000F6FF3" w:rsidRPr="0046252B">
        <w:rPr>
          <w:rFonts w:asciiTheme="minorHAnsi" w:hAnsiTheme="minorHAnsi"/>
        </w:rPr>
        <w:t xml:space="preserve">  100 ml do 1500 ml </w:t>
      </w:r>
      <w:r>
        <w:rPr>
          <w:rFonts w:asciiTheme="minorHAnsi" w:hAnsiTheme="minorHAnsi"/>
        </w:rPr>
        <w:t>(</w:t>
      </w:r>
      <w:r w:rsidR="000F6FF3" w:rsidRPr="0046252B">
        <w:rPr>
          <w:rFonts w:asciiTheme="minorHAnsi" w:hAnsiTheme="minorHAnsi"/>
        </w:rPr>
        <w:t>100</w:t>
      </w:r>
      <w:r w:rsidRPr="0046252B">
        <w:rPr>
          <w:rFonts w:asciiTheme="minorHAnsi" w:hAnsiTheme="minorHAnsi"/>
        </w:rPr>
        <w:t>ml</w:t>
      </w:r>
      <w:r w:rsidR="000F6FF3" w:rsidRPr="0046252B">
        <w:rPr>
          <w:rFonts w:asciiTheme="minorHAnsi" w:hAnsiTheme="minorHAnsi"/>
        </w:rPr>
        <w:t>, 185</w:t>
      </w:r>
      <w:r w:rsidRPr="0046252B">
        <w:rPr>
          <w:rFonts w:asciiTheme="minorHAnsi" w:hAnsiTheme="minorHAnsi"/>
        </w:rPr>
        <w:t>ml</w:t>
      </w:r>
      <w:r w:rsidR="000F6FF3" w:rsidRPr="0046252B">
        <w:rPr>
          <w:rFonts w:asciiTheme="minorHAnsi" w:hAnsiTheme="minorHAnsi"/>
        </w:rPr>
        <w:t>, 250</w:t>
      </w:r>
      <w:r w:rsidRPr="0046252B">
        <w:rPr>
          <w:rFonts w:asciiTheme="minorHAnsi" w:hAnsiTheme="minorHAnsi"/>
        </w:rPr>
        <w:t>ml</w:t>
      </w:r>
      <w:r w:rsidR="000F6FF3" w:rsidRPr="0046252B">
        <w:rPr>
          <w:rFonts w:asciiTheme="minorHAnsi" w:hAnsiTheme="minorHAnsi"/>
        </w:rPr>
        <w:t>, 375</w:t>
      </w:r>
      <w:r w:rsidRPr="0046252B">
        <w:rPr>
          <w:rFonts w:asciiTheme="minorHAnsi" w:hAnsiTheme="minorHAnsi"/>
        </w:rPr>
        <w:t>ml</w:t>
      </w:r>
      <w:r w:rsidR="000F6FF3" w:rsidRPr="0046252B">
        <w:rPr>
          <w:rFonts w:asciiTheme="minorHAnsi" w:hAnsiTheme="minorHAnsi"/>
        </w:rPr>
        <w:t>, 500</w:t>
      </w:r>
      <w:r w:rsidRPr="0046252B">
        <w:rPr>
          <w:rFonts w:asciiTheme="minorHAnsi" w:hAnsiTheme="minorHAnsi"/>
        </w:rPr>
        <w:t>ml</w:t>
      </w:r>
      <w:r w:rsidR="000F6FF3" w:rsidRPr="0046252B">
        <w:rPr>
          <w:rFonts w:asciiTheme="minorHAnsi" w:hAnsiTheme="minorHAnsi"/>
        </w:rPr>
        <w:t>, 750</w:t>
      </w:r>
      <w:r w:rsidRPr="0046252B">
        <w:rPr>
          <w:rFonts w:asciiTheme="minorHAnsi" w:hAnsiTheme="minorHAnsi"/>
        </w:rPr>
        <w:t>ml</w:t>
      </w:r>
      <w:r w:rsidR="000F6FF3" w:rsidRPr="0046252B">
        <w:rPr>
          <w:rFonts w:asciiTheme="minorHAnsi" w:hAnsiTheme="minorHAnsi"/>
        </w:rPr>
        <w:t>, 1000</w:t>
      </w:r>
      <w:r w:rsidRPr="0046252B">
        <w:rPr>
          <w:rFonts w:asciiTheme="minorHAnsi" w:hAnsiTheme="minorHAnsi"/>
        </w:rPr>
        <w:t>ml</w:t>
      </w:r>
      <w:r w:rsidR="000F6FF3" w:rsidRPr="0046252B">
        <w:rPr>
          <w:rFonts w:asciiTheme="minorHAnsi" w:hAnsiTheme="minorHAnsi"/>
        </w:rPr>
        <w:t xml:space="preserve"> i 1500</w:t>
      </w:r>
      <w:r w:rsidRPr="0046252B">
        <w:rPr>
          <w:rFonts w:asciiTheme="minorHAnsi" w:hAnsiTheme="minorHAnsi"/>
        </w:rPr>
        <w:t>ml</w:t>
      </w:r>
      <w:r>
        <w:rPr>
          <w:rFonts w:asciiTheme="minorHAnsi" w:hAnsiTheme="minorHAnsi"/>
        </w:rPr>
        <w:t>)</w:t>
      </w:r>
      <w:r w:rsidR="000F6FF3" w:rsidRPr="0046252B">
        <w:rPr>
          <w:rFonts w:asciiTheme="minorHAnsi" w:hAnsiTheme="minorHAnsi"/>
        </w:rPr>
        <w:t>.</w:t>
      </w:r>
    </w:p>
    <w:p w:rsidR="000F6FF3" w:rsidRPr="0046252B" w:rsidRDefault="00030803" w:rsidP="00690499">
      <w:pPr>
        <w:autoSpaceDE w:val="0"/>
        <w:autoSpaceDN w:val="0"/>
        <w:adjustRightInd w:val="0"/>
        <w:ind w:firstLine="720"/>
        <w:jc w:val="both"/>
        <w:rPr>
          <w:rFonts w:asciiTheme="minorHAnsi" w:hAnsiTheme="minorHAnsi"/>
        </w:rPr>
      </w:pPr>
      <w:r>
        <w:rPr>
          <w:rFonts w:asciiTheme="minorHAnsi" w:hAnsiTheme="minorHAnsi"/>
        </w:rPr>
        <w:t>P</w:t>
      </w:r>
      <w:r w:rsidRPr="0046252B">
        <w:rPr>
          <w:rFonts w:asciiTheme="minorHAnsi" w:hAnsiTheme="minorHAnsi"/>
        </w:rPr>
        <w:t xml:space="preserve">jenušava vina </w:t>
      </w:r>
      <w:r>
        <w:rPr>
          <w:rFonts w:asciiTheme="minorHAnsi" w:hAnsiTheme="minorHAnsi"/>
        </w:rPr>
        <w:t xml:space="preserve">pakuju se u </w:t>
      </w:r>
      <w:r w:rsidRPr="0046252B">
        <w:rPr>
          <w:rFonts w:asciiTheme="minorHAnsi" w:hAnsiTheme="minorHAnsi"/>
        </w:rPr>
        <w:t>flaš</w:t>
      </w:r>
      <w:r>
        <w:rPr>
          <w:rFonts w:asciiTheme="minorHAnsi" w:hAnsiTheme="minorHAnsi"/>
        </w:rPr>
        <w:t>ama zapremin</w:t>
      </w:r>
      <w:r w:rsidRPr="0046252B">
        <w:rPr>
          <w:rFonts w:asciiTheme="minorHAnsi" w:hAnsiTheme="minorHAnsi"/>
        </w:rPr>
        <w:t xml:space="preserve">e </w:t>
      </w:r>
      <w:r>
        <w:rPr>
          <w:rFonts w:asciiTheme="minorHAnsi" w:hAnsiTheme="minorHAnsi"/>
        </w:rPr>
        <w:t>od</w:t>
      </w:r>
      <w:r w:rsidR="000F6FF3" w:rsidRPr="0046252B">
        <w:rPr>
          <w:rFonts w:asciiTheme="minorHAnsi" w:hAnsiTheme="minorHAnsi"/>
        </w:rPr>
        <w:t xml:space="preserve">125 ml do 1500 ml </w:t>
      </w:r>
      <w:r>
        <w:rPr>
          <w:rFonts w:asciiTheme="minorHAnsi" w:hAnsiTheme="minorHAnsi"/>
        </w:rPr>
        <w:t>(</w:t>
      </w:r>
      <w:r w:rsidR="000F6FF3">
        <w:rPr>
          <w:rFonts w:asciiTheme="minorHAnsi" w:hAnsiTheme="minorHAnsi"/>
        </w:rPr>
        <w:t>125</w:t>
      </w:r>
      <w:r w:rsidRPr="0046252B">
        <w:rPr>
          <w:rFonts w:asciiTheme="minorHAnsi" w:hAnsiTheme="minorHAnsi"/>
        </w:rPr>
        <w:t>ml</w:t>
      </w:r>
      <w:r w:rsidR="000F6FF3">
        <w:rPr>
          <w:rFonts w:asciiTheme="minorHAnsi" w:hAnsiTheme="minorHAnsi"/>
        </w:rPr>
        <w:t>,</w:t>
      </w:r>
      <w:r w:rsidR="000F6FF3" w:rsidRPr="0046252B">
        <w:rPr>
          <w:rFonts w:asciiTheme="minorHAnsi" w:hAnsiTheme="minorHAnsi"/>
        </w:rPr>
        <w:t xml:space="preserve"> 2</w:t>
      </w:r>
      <w:r w:rsidR="000F6FF3">
        <w:rPr>
          <w:rFonts w:asciiTheme="minorHAnsi" w:hAnsiTheme="minorHAnsi"/>
        </w:rPr>
        <w:t>0</w:t>
      </w:r>
      <w:r w:rsidR="000F6FF3" w:rsidRPr="0046252B">
        <w:rPr>
          <w:rFonts w:asciiTheme="minorHAnsi" w:hAnsiTheme="minorHAnsi"/>
        </w:rPr>
        <w:t>0</w:t>
      </w:r>
      <w:r w:rsidRPr="0046252B">
        <w:rPr>
          <w:rFonts w:asciiTheme="minorHAnsi" w:hAnsiTheme="minorHAnsi"/>
        </w:rPr>
        <w:t>ml</w:t>
      </w:r>
      <w:r w:rsidR="000F6FF3" w:rsidRPr="0046252B">
        <w:rPr>
          <w:rFonts w:asciiTheme="minorHAnsi" w:hAnsiTheme="minorHAnsi"/>
        </w:rPr>
        <w:t>, 375</w:t>
      </w:r>
      <w:r w:rsidRPr="0046252B">
        <w:rPr>
          <w:rFonts w:asciiTheme="minorHAnsi" w:hAnsiTheme="minorHAnsi"/>
        </w:rPr>
        <w:t>ml</w:t>
      </w:r>
      <w:r w:rsidR="000F6FF3" w:rsidRPr="0046252B">
        <w:rPr>
          <w:rFonts w:asciiTheme="minorHAnsi" w:hAnsiTheme="minorHAnsi"/>
        </w:rPr>
        <w:t xml:space="preserve">, </w:t>
      </w:r>
      <w:r w:rsidR="000F6FF3">
        <w:rPr>
          <w:rFonts w:asciiTheme="minorHAnsi" w:hAnsiTheme="minorHAnsi"/>
        </w:rPr>
        <w:t>750</w:t>
      </w:r>
      <w:r w:rsidRPr="0046252B">
        <w:rPr>
          <w:rFonts w:asciiTheme="minorHAnsi" w:hAnsiTheme="minorHAnsi"/>
        </w:rPr>
        <w:t>ml</w:t>
      </w:r>
      <w:r w:rsidR="000F6FF3" w:rsidRPr="0046252B">
        <w:rPr>
          <w:rFonts w:asciiTheme="minorHAnsi" w:hAnsiTheme="minorHAnsi"/>
        </w:rPr>
        <w:t xml:space="preserve"> i 1500</w:t>
      </w:r>
      <w:r w:rsidRPr="0046252B">
        <w:rPr>
          <w:rFonts w:asciiTheme="minorHAnsi" w:hAnsiTheme="minorHAnsi"/>
        </w:rPr>
        <w:t>ml</w:t>
      </w:r>
      <w:r>
        <w:rPr>
          <w:rFonts w:asciiTheme="minorHAnsi" w:hAnsiTheme="minorHAnsi"/>
        </w:rPr>
        <w:t>)</w:t>
      </w:r>
      <w:r w:rsidR="000F6FF3" w:rsidRPr="0046252B">
        <w:rPr>
          <w:rFonts w:asciiTheme="minorHAnsi" w:hAnsiTheme="minorHAnsi"/>
        </w:rPr>
        <w:t>.</w:t>
      </w:r>
    </w:p>
    <w:p w:rsidR="000F6FF3" w:rsidRPr="0046252B" w:rsidRDefault="00030803" w:rsidP="00690499">
      <w:pPr>
        <w:autoSpaceDE w:val="0"/>
        <w:autoSpaceDN w:val="0"/>
        <w:adjustRightInd w:val="0"/>
        <w:ind w:firstLine="720"/>
        <w:jc w:val="both"/>
        <w:rPr>
          <w:rFonts w:asciiTheme="minorHAnsi" w:hAnsiTheme="minorHAnsi"/>
        </w:rPr>
      </w:pPr>
      <w:r>
        <w:rPr>
          <w:rFonts w:asciiTheme="minorHAnsi" w:hAnsiTheme="minorHAnsi"/>
        </w:rPr>
        <w:t>Likerska i aromatizovan</w:t>
      </w:r>
      <w:r w:rsidRPr="0046252B">
        <w:rPr>
          <w:rFonts w:asciiTheme="minorHAnsi" w:hAnsiTheme="minorHAnsi"/>
        </w:rPr>
        <w:t xml:space="preserve">a vina </w:t>
      </w:r>
      <w:r>
        <w:rPr>
          <w:rFonts w:asciiTheme="minorHAnsi" w:hAnsiTheme="minorHAnsi"/>
        </w:rPr>
        <w:t xml:space="preserve">pakuju se u </w:t>
      </w:r>
      <w:r w:rsidRPr="0046252B">
        <w:rPr>
          <w:rFonts w:asciiTheme="minorHAnsi" w:hAnsiTheme="minorHAnsi"/>
        </w:rPr>
        <w:t>flaš</w:t>
      </w:r>
      <w:r>
        <w:rPr>
          <w:rFonts w:asciiTheme="minorHAnsi" w:hAnsiTheme="minorHAnsi"/>
        </w:rPr>
        <w:t>ama zapremin</w:t>
      </w:r>
      <w:r w:rsidRPr="0046252B">
        <w:rPr>
          <w:rFonts w:asciiTheme="minorHAnsi" w:hAnsiTheme="minorHAnsi"/>
        </w:rPr>
        <w:t xml:space="preserve">e </w:t>
      </w:r>
      <w:r w:rsidR="000F6FF3" w:rsidRPr="0046252B">
        <w:rPr>
          <w:rFonts w:asciiTheme="minorHAnsi" w:hAnsiTheme="minorHAnsi"/>
        </w:rPr>
        <w:t xml:space="preserve">od  100 ml do 1500 ml </w:t>
      </w:r>
      <w:r w:rsidR="00690499">
        <w:rPr>
          <w:rFonts w:asciiTheme="minorHAnsi" w:hAnsiTheme="minorHAnsi"/>
        </w:rPr>
        <w:t>(</w:t>
      </w:r>
      <w:r w:rsidR="000F6FF3" w:rsidRPr="0046252B">
        <w:rPr>
          <w:rFonts w:asciiTheme="minorHAnsi" w:hAnsiTheme="minorHAnsi"/>
        </w:rPr>
        <w:t>100</w:t>
      </w:r>
      <w:r w:rsidR="00690499" w:rsidRPr="0046252B">
        <w:rPr>
          <w:rFonts w:asciiTheme="minorHAnsi" w:hAnsiTheme="minorHAnsi"/>
        </w:rPr>
        <w:t>ml</w:t>
      </w:r>
      <w:r w:rsidR="000F6FF3" w:rsidRPr="0046252B">
        <w:rPr>
          <w:rFonts w:asciiTheme="minorHAnsi" w:hAnsiTheme="minorHAnsi"/>
        </w:rPr>
        <w:t xml:space="preserve">,  </w:t>
      </w:r>
      <w:r w:rsidR="000F6FF3">
        <w:rPr>
          <w:rFonts w:asciiTheme="minorHAnsi" w:hAnsiTheme="minorHAnsi"/>
        </w:rPr>
        <w:t>20</w:t>
      </w:r>
      <w:r w:rsidR="000F6FF3" w:rsidRPr="0046252B">
        <w:rPr>
          <w:rFonts w:asciiTheme="minorHAnsi" w:hAnsiTheme="minorHAnsi"/>
        </w:rPr>
        <w:t>0</w:t>
      </w:r>
      <w:r w:rsidR="00690499" w:rsidRPr="0046252B">
        <w:rPr>
          <w:rFonts w:asciiTheme="minorHAnsi" w:hAnsiTheme="minorHAnsi"/>
        </w:rPr>
        <w:t>ml</w:t>
      </w:r>
      <w:r w:rsidR="000F6FF3" w:rsidRPr="0046252B">
        <w:rPr>
          <w:rFonts w:asciiTheme="minorHAnsi" w:hAnsiTheme="minorHAnsi"/>
        </w:rPr>
        <w:t>, 375</w:t>
      </w:r>
      <w:r w:rsidR="00690499" w:rsidRPr="0046252B">
        <w:rPr>
          <w:rFonts w:asciiTheme="minorHAnsi" w:hAnsiTheme="minorHAnsi"/>
        </w:rPr>
        <w:t>ml</w:t>
      </w:r>
      <w:r w:rsidR="000F6FF3" w:rsidRPr="0046252B">
        <w:rPr>
          <w:rFonts w:asciiTheme="minorHAnsi" w:hAnsiTheme="minorHAnsi"/>
        </w:rPr>
        <w:t>, 500</w:t>
      </w:r>
      <w:r w:rsidR="00690499" w:rsidRPr="0046252B">
        <w:rPr>
          <w:rFonts w:asciiTheme="minorHAnsi" w:hAnsiTheme="minorHAnsi"/>
        </w:rPr>
        <w:t>ml</w:t>
      </w:r>
      <w:r w:rsidR="000F6FF3" w:rsidRPr="0046252B">
        <w:rPr>
          <w:rFonts w:asciiTheme="minorHAnsi" w:hAnsiTheme="minorHAnsi"/>
        </w:rPr>
        <w:t>, 750</w:t>
      </w:r>
      <w:r w:rsidR="00690499" w:rsidRPr="0046252B">
        <w:rPr>
          <w:rFonts w:asciiTheme="minorHAnsi" w:hAnsiTheme="minorHAnsi"/>
        </w:rPr>
        <w:t>ml</w:t>
      </w:r>
      <w:r w:rsidR="000F6FF3" w:rsidRPr="0046252B">
        <w:rPr>
          <w:rFonts w:asciiTheme="minorHAnsi" w:hAnsiTheme="minorHAnsi"/>
        </w:rPr>
        <w:t>, 1000</w:t>
      </w:r>
      <w:r w:rsidR="00690499" w:rsidRPr="0046252B">
        <w:rPr>
          <w:rFonts w:asciiTheme="minorHAnsi" w:hAnsiTheme="minorHAnsi"/>
        </w:rPr>
        <w:t>ml</w:t>
      </w:r>
      <w:r w:rsidR="000F6FF3" w:rsidRPr="0046252B">
        <w:rPr>
          <w:rFonts w:asciiTheme="minorHAnsi" w:hAnsiTheme="minorHAnsi"/>
        </w:rPr>
        <w:t xml:space="preserve"> i 1500</w:t>
      </w:r>
      <w:r w:rsidR="00690499" w:rsidRPr="0046252B">
        <w:rPr>
          <w:rFonts w:asciiTheme="minorHAnsi" w:hAnsiTheme="minorHAnsi"/>
        </w:rPr>
        <w:t>ml</w:t>
      </w:r>
      <w:r w:rsidR="00690499">
        <w:rPr>
          <w:rFonts w:asciiTheme="minorHAnsi" w:hAnsiTheme="minorHAnsi"/>
        </w:rPr>
        <w:t>)</w:t>
      </w:r>
      <w:r w:rsidR="000F6FF3" w:rsidRPr="0046252B">
        <w:rPr>
          <w:rFonts w:asciiTheme="minorHAnsi" w:hAnsiTheme="minorHAnsi"/>
        </w:rPr>
        <w:t>.</w:t>
      </w:r>
    </w:p>
    <w:p w:rsidR="000F6FF3" w:rsidRPr="005434F2" w:rsidRDefault="000F6FF3" w:rsidP="00690499">
      <w:pPr>
        <w:autoSpaceDE w:val="0"/>
        <w:autoSpaceDN w:val="0"/>
        <w:adjustRightInd w:val="0"/>
        <w:ind w:firstLine="720"/>
        <w:jc w:val="both"/>
        <w:rPr>
          <w:rFonts w:asciiTheme="minorHAnsi" w:hAnsiTheme="minorHAnsi"/>
        </w:rPr>
      </w:pPr>
      <w:r w:rsidRPr="005434F2">
        <w:rPr>
          <w:rFonts w:asciiTheme="minorHAnsi" w:hAnsiTheme="minorHAnsi"/>
        </w:rPr>
        <w:t>Bliži način označavanja</w:t>
      </w:r>
      <w:r w:rsidR="00EF2AE8">
        <w:rPr>
          <w:rFonts w:asciiTheme="minorHAnsi" w:hAnsiTheme="minorHAnsi"/>
        </w:rPr>
        <w:t>, pakovanja</w:t>
      </w:r>
      <w:r w:rsidRPr="005434F2">
        <w:rPr>
          <w:rFonts w:asciiTheme="minorHAnsi" w:hAnsiTheme="minorHAnsi"/>
        </w:rPr>
        <w:t xml:space="preserve"> i predstavljanja vina i drugih proizvoda od grožđa, propisuje Ministarstvo.</w:t>
      </w:r>
    </w:p>
    <w:p w:rsidR="000F6FF3" w:rsidRPr="00A905BD" w:rsidRDefault="000F6FF3" w:rsidP="000F6FF3">
      <w:pPr>
        <w:autoSpaceDE w:val="0"/>
        <w:autoSpaceDN w:val="0"/>
        <w:adjustRightInd w:val="0"/>
        <w:jc w:val="both"/>
        <w:rPr>
          <w:rFonts w:asciiTheme="minorHAnsi" w:hAnsiTheme="minorHAnsi"/>
          <w:color w:val="FF0000"/>
        </w:rPr>
      </w:pPr>
    </w:p>
    <w:p w:rsidR="00987FAE" w:rsidRPr="00C94FA8" w:rsidRDefault="00987FAE" w:rsidP="00FC3DAF">
      <w:pPr>
        <w:autoSpaceDE w:val="0"/>
        <w:autoSpaceDN w:val="0"/>
        <w:adjustRightInd w:val="0"/>
        <w:jc w:val="both"/>
        <w:rPr>
          <w:rFonts w:asciiTheme="minorHAnsi" w:hAnsiTheme="minorHAnsi"/>
          <w:color w:val="7030A0"/>
        </w:rPr>
      </w:pPr>
    </w:p>
    <w:p w:rsidR="006162D7" w:rsidRPr="00A965BB" w:rsidRDefault="006162D7" w:rsidP="00F21086">
      <w:pPr>
        <w:rPr>
          <w:rFonts w:asciiTheme="minorHAnsi" w:hAnsiTheme="minorHAnsi"/>
          <w:b/>
          <w:bCs/>
        </w:rPr>
      </w:pPr>
      <w:r w:rsidRPr="00A965BB">
        <w:rPr>
          <w:rFonts w:asciiTheme="minorHAnsi" w:hAnsiTheme="minorHAnsi"/>
          <w:b/>
          <w:bCs/>
        </w:rPr>
        <w:t>V</w:t>
      </w:r>
      <w:r w:rsidR="006B5D5C">
        <w:rPr>
          <w:rFonts w:asciiTheme="minorHAnsi" w:hAnsiTheme="minorHAnsi"/>
          <w:b/>
          <w:bCs/>
        </w:rPr>
        <w:t>III</w:t>
      </w:r>
      <w:r w:rsidR="00CA7AF2">
        <w:rPr>
          <w:rFonts w:asciiTheme="minorHAnsi" w:hAnsiTheme="minorHAnsi"/>
          <w:b/>
          <w:bCs/>
        </w:rPr>
        <w:t xml:space="preserve">. </w:t>
      </w:r>
      <w:r w:rsidRPr="00A965BB">
        <w:rPr>
          <w:rFonts w:asciiTheme="minorHAnsi" w:hAnsiTheme="minorHAnsi"/>
          <w:b/>
          <w:bCs/>
        </w:rPr>
        <w:t xml:space="preserve">PROMET </w:t>
      </w:r>
      <w:r w:rsidR="000851C7" w:rsidRPr="00A965BB">
        <w:rPr>
          <w:rFonts w:asciiTheme="minorHAnsi" w:hAnsiTheme="minorHAnsi"/>
          <w:b/>
          <w:bCs/>
        </w:rPr>
        <w:t>VINA I DRUGIH PROIZVODA OD GROŽĐA</w:t>
      </w:r>
    </w:p>
    <w:p w:rsidR="009C09A6" w:rsidRDefault="009C09A6" w:rsidP="003325E1">
      <w:pPr>
        <w:autoSpaceDE w:val="0"/>
        <w:autoSpaceDN w:val="0"/>
        <w:adjustRightInd w:val="0"/>
        <w:jc w:val="center"/>
        <w:rPr>
          <w:rFonts w:asciiTheme="minorHAnsi" w:hAnsiTheme="minorHAnsi"/>
          <w:b/>
        </w:rPr>
      </w:pPr>
    </w:p>
    <w:p w:rsidR="006162D7" w:rsidRPr="00A965BB" w:rsidRDefault="000851C7" w:rsidP="003325E1">
      <w:pPr>
        <w:autoSpaceDE w:val="0"/>
        <w:autoSpaceDN w:val="0"/>
        <w:adjustRightInd w:val="0"/>
        <w:jc w:val="center"/>
        <w:rPr>
          <w:rFonts w:asciiTheme="minorHAnsi" w:hAnsiTheme="minorHAnsi"/>
          <w:b/>
        </w:rPr>
      </w:pPr>
      <w:r w:rsidRPr="00A965BB">
        <w:rPr>
          <w:rFonts w:asciiTheme="minorHAnsi" w:hAnsiTheme="minorHAnsi"/>
          <w:b/>
        </w:rPr>
        <w:t>Promet</w:t>
      </w:r>
    </w:p>
    <w:p w:rsidR="006162D7" w:rsidRPr="00A965BB" w:rsidRDefault="006162D7" w:rsidP="003325E1">
      <w:pPr>
        <w:autoSpaceDE w:val="0"/>
        <w:autoSpaceDN w:val="0"/>
        <w:adjustRightInd w:val="0"/>
        <w:jc w:val="center"/>
        <w:rPr>
          <w:rFonts w:asciiTheme="minorHAnsi" w:hAnsiTheme="minorHAnsi"/>
        </w:rPr>
      </w:pPr>
      <w:r w:rsidRPr="00A965BB">
        <w:rPr>
          <w:rFonts w:asciiTheme="minorHAnsi" w:hAnsiTheme="minorHAnsi"/>
          <w:b/>
          <w:bCs/>
        </w:rPr>
        <w:t xml:space="preserve">Član </w:t>
      </w:r>
      <w:r w:rsidR="00A965BB" w:rsidRPr="00A965BB">
        <w:rPr>
          <w:rFonts w:asciiTheme="minorHAnsi" w:hAnsiTheme="minorHAnsi"/>
          <w:b/>
          <w:bCs/>
        </w:rPr>
        <w:t>45</w:t>
      </w:r>
    </w:p>
    <w:p w:rsidR="006162D7" w:rsidRPr="00A965BB" w:rsidRDefault="006162D7" w:rsidP="00A965BB">
      <w:pPr>
        <w:autoSpaceDE w:val="0"/>
        <w:autoSpaceDN w:val="0"/>
        <w:adjustRightInd w:val="0"/>
        <w:ind w:firstLine="720"/>
        <w:jc w:val="both"/>
        <w:rPr>
          <w:rFonts w:asciiTheme="minorHAnsi" w:hAnsiTheme="minorHAnsi"/>
        </w:rPr>
      </w:pPr>
      <w:r w:rsidRPr="00A965BB">
        <w:rPr>
          <w:rFonts w:asciiTheme="minorHAnsi" w:hAnsiTheme="minorHAnsi"/>
        </w:rPr>
        <w:t>Promet grožđa</w:t>
      </w:r>
      <w:r w:rsidR="004D26ED" w:rsidRPr="00A965BB">
        <w:rPr>
          <w:rFonts w:asciiTheme="minorHAnsi" w:hAnsiTheme="minorHAnsi"/>
        </w:rPr>
        <w:t>i proizvoda od grožđa čine svi postupci sprovedeni</w:t>
      </w:r>
      <w:r w:rsidRPr="00A965BB">
        <w:rPr>
          <w:rFonts w:asciiTheme="minorHAnsi" w:hAnsiTheme="minorHAnsi"/>
        </w:rPr>
        <w:t xml:space="preserve"> nakon konačne proizvodnje grožđa</w:t>
      </w:r>
      <w:r w:rsidR="00A5132B" w:rsidRPr="00A965BB">
        <w:rPr>
          <w:rFonts w:asciiTheme="minorHAnsi" w:hAnsiTheme="minorHAnsi"/>
        </w:rPr>
        <w:t xml:space="preserve"> i </w:t>
      </w:r>
      <w:r w:rsidR="004D26ED" w:rsidRPr="00A965BB">
        <w:rPr>
          <w:rFonts w:asciiTheme="minorHAnsi" w:hAnsiTheme="minorHAnsi"/>
        </w:rPr>
        <w:t>proizvoda od grožđa</w:t>
      </w:r>
      <w:r w:rsidR="00A5132B" w:rsidRPr="00A965BB">
        <w:rPr>
          <w:rFonts w:asciiTheme="minorHAnsi" w:hAnsiTheme="minorHAnsi"/>
        </w:rPr>
        <w:t>,</w:t>
      </w:r>
      <w:r w:rsidRPr="00A965BB">
        <w:rPr>
          <w:rFonts w:asciiTheme="minorHAnsi" w:hAnsiTheme="minorHAnsi"/>
        </w:rPr>
        <w:t xml:space="preserve"> koji nastaju skladištenjem, osim skladištenja radi sopstvenih potreba proizvođača, prevozom i prodajom</w:t>
      </w:r>
      <w:r w:rsidR="00B65C3C" w:rsidRPr="00A965BB">
        <w:rPr>
          <w:rFonts w:asciiTheme="minorHAnsi" w:hAnsiTheme="minorHAnsi"/>
        </w:rPr>
        <w:t xml:space="preserve">, </w:t>
      </w:r>
      <w:r w:rsidRPr="00A965BB">
        <w:rPr>
          <w:rFonts w:asciiTheme="minorHAnsi" w:hAnsiTheme="minorHAnsi"/>
        </w:rPr>
        <w:t>kao i njihovim izvozom ili uvozom.</w:t>
      </w:r>
    </w:p>
    <w:p w:rsidR="006162D7" w:rsidRPr="00A965BB" w:rsidRDefault="004D26ED" w:rsidP="00A965BB">
      <w:pPr>
        <w:autoSpaceDE w:val="0"/>
        <w:autoSpaceDN w:val="0"/>
        <w:adjustRightInd w:val="0"/>
        <w:ind w:firstLine="720"/>
        <w:jc w:val="both"/>
        <w:rPr>
          <w:rFonts w:asciiTheme="minorHAnsi" w:hAnsiTheme="minorHAnsi"/>
        </w:rPr>
      </w:pPr>
      <w:r w:rsidRPr="00A965BB">
        <w:rPr>
          <w:rFonts w:asciiTheme="minorHAnsi" w:hAnsiTheme="minorHAnsi"/>
        </w:rPr>
        <w:lastRenderedPageBreak/>
        <w:t>Prometom se</w:t>
      </w:r>
      <w:r w:rsidR="006162D7" w:rsidRPr="00A965BB">
        <w:rPr>
          <w:rFonts w:asciiTheme="minorHAnsi" w:hAnsiTheme="minorHAnsi"/>
        </w:rPr>
        <w:t xml:space="preserve"> smatra i ponuda vina u ugostiteljskim objektima, na turističkim i sličnim manifestacijama, </w:t>
      </w:r>
      <w:r w:rsidR="00B65C3C" w:rsidRPr="00A965BB">
        <w:rPr>
          <w:rFonts w:asciiTheme="minorHAnsi" w:hAnsiTheme="minorHAnsi"/>
        </w:rPr>
        <w:t>u objektima za proizvodnju vina</w:t>
      </w:r>
      <w:r w:rsidR="006162D7" w:rsidRPr="00A965BB">
        <w:rPr>
          <w:rFonts w:asciiTheme="minorHAnsi" w:hAnsiTheme="minorHAnsi"/>
        </w:rPr>
        <w:t>, na vinskim putevima i u drugim oblicima neposredne ponude krajnjem potrošaču.</w:t>
      </w:r>
    </w:p>
    <w:p w:rsidR="006162D7" w:rsidRPr="00A965BB" w:rsidRDefault="006162D7" w:rsidP="006162D7">
      <w:pPr>
        <w:autoSpaceDE w:val="0"/>
        <w:autoSpaceDN w:val="0"/>
        <w:adjustRightInd w:val="0"/>
        <w:jc w:val="both"/>
        <w:rPr>
          <w:rFonts w:asciiTheme="minorHAnsi" w:hAnsiTheme="minorHAnsi"/>
        </w:rPr>
      </w:pPr>
    </w:p>
    <w:p w:rsidR="004D26ED" w:rsidRPr="00A965BB" w:rsidRDefault="004D26ED" w:rsidP="004D26ED">
      <w:pPr>
        <w:autoSpaceDE w:val="0"/>
        <w:autoSpaceDN w:val="0"/>
        <w:adjustRightInd w:val="0"/>
        <w:jc w:val="center"/>
        <w:rPr>
          <w:rFonts w:asciiTheme="minorHAnsi" w:hAnsiTheme="minorHAnsi"/>
          <w:b/>
        </w:rPr>
      </w:pPr>
      <w:r w:rsidRPr="00A965BB">
        <w:rPr>
          <w:rFonts w:asciiTheme="minorHAnsi" w:hAnsiTheme="minorHAnsi"/>
          <w:b/>
        </w:rPr>
        <w:t>Uslovi za stavljanje u promet</w:t>
      </w:r>
    </w:p>
    <w:p w:rsidR="006162D7" w:rsidRPr="00A965BB" w:rsidRDefault="006162D7" w:rsidP="003325E1">
      <w:pPr>
        <w:autoSpaceDE w:val="0"/>
        <w:autoSpaceDN w:val="0"/>
        <w:adjustRightInd w:val="0"/>
        <w:jc w:val="center"/>
        <w:rPr>
          <w:rFonts w:asciiTheme="minorHAnsi" w:hAnsiTheme="minorHAnsi"/>
        </w:rPr>
      </w:pPr>
      <w:r w:rsidRPr="00A965BB">
        <w:rPr>
          <w:rFonts w:asciiTheme="minorHAnsi" w:hAnsiTheme="minorHAnsi"/>
          <w:b/>
          <w:bCs/>
        </w:rPr>
        <w:t xml:space="preserve">Član </w:t>
      </w:r>
      <w:r w:rsidR="00A965BB" w:rsidRPr="00A965BB">
        <w:rPr>
          <w:rFonts w:asciiTheme="minorHAnsi" w:hAnsiTheme="minorHAnsi"/>
          <w:b/>
          <w:bCs/>
        </w:rPr>
        <w:t>46</w:t>
      </w:r>
    </w:p>
    <w:p w:rsidR="006162D7" w:rsidRPr="00A965BB" w:rsidRDefault="006162D7" w:rsidP="00A965BB">
      <w:pPr>
        <w:autoSpaceDE w:val="0"/>
        <w:autoSpaceDN w:val="0"/>
        <w:adjustRightInd w:val="0"/>
        <w:ind w:firstLine="720"/>
        <w:jc w:val="both"/>
        <w:rPr>
          <w:rFonts w:asciiTheme="minorHAnsi" w:hAnsiTheme="minorHAnsi"/>
        </w:rPr>
      </w:pPr>
      <w:r w:rsidRPr="00A965BB">
        <w:rPr>
          <w:rFonts w:asciiTheme="minorHAnsi" w:hAnsiTheme="minorHAnsi"/>
        </w:rPr>
        <w:t>U promet se mogu staviti grožđe</w:t>
      </w:r>
      <w:r w:rsidR="004D26ED" w:rsidRPr="00A965BB">
        <w:rPr>
          <w:rFonts w:asciiTheme="minorHAnsi" w:hAnsiTheme="minorHAnsi"/>
        </w:rPr>
        <w:t>i proizvodi od grožđa</w:t>
      </w:r>
      <w:r w:rsidRPr="00A965BB">
        <w:rPr>
          <w:rFonts w:asciiTheme="minorHAnsi" w:hAnsiTheme="minorHAnsi"/>
        </w:rPr>
        <w:t xml:space="preserve"> koji su proizvedeni u skladu</w:t>
      </w:r>
      <w:r w:rsidR="004D26ED" w:rsidRPr="00A965BB">
        <w:rPr>
          <w:rFonts w:asciiTheme="minorHAnsi" w:hAnsiTheme="minorHAnsi"/>
        </w:rPr>
        <w:t xml:space="preserve"> sa ovim zakonom</w:t>
      </w:r>
      <w:r w:rsidRPr="00A965BB">
        <w:rPr>
          <w:rFonts w:asciiTheme="minorHAnsi" w:hAnsiTheme="minorHAnsi"/>
        </w:rPr>
        <w:t>.</w:t>
      </w:r>
    </w:p>
    <w:p w:rsidR="006162D7" w:rsidRPr="00A965BB" w:rsidRDefault="004D26ED" w:rsidP="00A965BB">
      <w:pPr>
        <w:autoSpaceDE w:val="0"/>
        <w:autoSpaceDN w:val="0"/>
        <w:adjustRightInd w:val="0"/>
        <w:ind w:firstLine="720"/>
        <w:jc w:val="both"/>
        <w:rPr>
          <w:rFonts w:asciiTheme="minorHAnsi" w:hAnsiTheme="minorHAnsi"/>
        </w:rPr>
      </w:pPr>
      <w:r w:rsidRPr="00A965BB">
        <w:rPr>
          <w:rFonts w:asciiTheme="minorHAnsi" w:hAnsiTheme="minorHAnsi"/>
        </w:rPr>
        <w:t>Vino se može stavljati</w:t>
      </w:r>
      <w:r w:rsidR="006162D7" w:rsidRPr="00A965BB">
        <w:rPr>
          <w:rFonts w:asciiTheme="minorHAnsi" w:hAnsiTheme="minorHAnsi"/>
        </w:rPr>
        <w:t xml:space="preserve"> u promet</w:t>
      </w:r>
      <w:r w:rsidRPr="00A965BB">
        <w:rPr>
          <w:rFonts w:asciiTheme="minorHAnsi" w:hAnsiTheme="minorHAnsi"/>
        </w:rPr>
        <w:t xml:space="preserve"> samo nakon dobijanja </w:t>
      </w:r>
      <w:r w:rsidR="00BA6E7A">
        <w:rPr>
          <w:rFonts w:asciiTheme="minorHAnsi" w:hAnsiTheme="minorHAnsi"/>
        </w:rPr>
        <w:t>dozvole</w:t>
      </w:r>
      <w:r w:rsidR="00A965BB" w:rsidRPr="00A965BB">
        <w:rPr>
          <w:rFonts w:asciiTheme="minorHAnsi" w:hAnsiTheme="minorHAnsi"/>
        </w:rPr>
        <w:t xml:space="preserve">Ministarstva </w:t>
      </w:r>
      <w:r w:rsidRPr="00A965BB">
        <w:rPr>
          <w:rFonts w:asciiTheme="minorHAnsi" w:hAnsiTheme="minorHAnsi"/>
        </w:rPr>
        <w:t>za stavljanje</w:t>
      </w:r>
      <w:r w:rsidR="0013645B">
        <w:rPr>
          <w:rFonts w:asciiTheme="minorHAnsi" w:hAnsiTheme="minorHAnsi"/>
        </w:rPr>
        <w:t>u promet</w:t>
      </w:r>
      <w:r w:rsidR="006162D7" w:rsidRPr="00A965BB">
        <w:rPr>
          <w:rFonts w:asciiTheme="minorHAnsi" w:hAnsiTheme="minorHAnsi"/>
        </w:rPr>
        <w:t>.</w:t>
      </w:r>
    </w:p>
    <w:p w:rsidR="006162D7" w:rsidRPr="00A965BB" w:rsidRDefault="00A965BB" w:rsidP="00A965BB">
      <w:pPr>
        <w:autoSpaceDE w:val="0"/>
        <w:autoSpaceDN w:val="0"/>
        <w:adjustRightInd w:val="0"/>
        <w:ind w:firstLine="720"/>
        <w:jc w:val="both"/>
        <w:rPr>
          <w:rFonts w:asciiTheme="minorHAnsi" w:hAnsiTheme="minorHAnsi"/>
        </w:rPr>
      </w:pPr>
      <w:r w:rsidRPr="00A965BB">
        <w:rPr>
          <w:rFonts w:asciiTheme="minorHAnsi" w:hAnsiTheme="minorHAnsi"/>
        </w:rPr>
        <w:t>P</w:t>
      </w:r>
      <w:r w:rsidR="00020120" w:rsidRPr="00A965BB">
        <w:rPr>
          <w:rFonts w:asciiTheme="minorHAnsi" w:hAnsiTheme="minorHAnsi"/>
        </w:rPr>
        <w:t>roizvodi og grožđa</w:t>
      </w:r>
      <w:r w:rsidR="006162D7" w:rsidRPr="00A965BB">
        <w:rPr>
          <w:rFonts w:asciiTheme="minorHAnsi" w:hAnsiTheme="minorHAnsi"/>
        </w:rPr>
        <w:t xml:space="preserve"> mogu se</w:t>
      </w:r>
      <w:r w:rsidR="00020120" w:rsidRPr="00A965BB">
        <w:rPr>
          <w:rFonts w:asciiTheme="minorHAnsi" w:hAnsiTheme="minorHAnsi"/>
        </w:rPr>
        <w:t xml:space="preserve"> stavljati </w:t>
      </w:r>
      <w:r w:rsidR="0013645B">
        <w:rPr>
          <w:rFonts w:asciiTheme="minorHAnsi" w:hAnsiTheme="minorHAnsi"/>
        </w:rPr>
        <w:t>u promet</w:t>
      </w:r>
      <w:r w:rsidR="006162D7" w:rsidRPr="00A965BB">
        <w:rPr>
          <w:rFonts w:asciiTheme="minorHAnsi" w:hAnsiTheme="minorHAnsi"/>
        </w:rPr>
        <w:t xml:space="preserve"> samo u originalnom pakovanju.</w:t>
      </w:r>
    </w:p>
    <w:p w:rsidR="00DF1CF6" w:rsidRPr="00A965BB" w:rsidRDefault="00020120" w:rsidP="004D588B">
      <w:pPr>
        <w:jc w:val="both"/>
        <w:rPr>
          <w:rFonts w:asciiTheme="minorHAnsi" w:hAnsiTheme="minorHAnsi"/>
        </w:rPr>
      </w:pPr>
      <w:r w:rsidRPr="00A965BB">
        <w:rPr>
          <w:rFonts w:asciiTheme="minorHAnsi" w:hAnsiTheme="minorHAnsi"/>
        </w:rPr>
        <w:t>Izuzetno od stava 3</w:t>
      </w:r>
      <w:r w:rsidR="006162D7" w:rsidRPr="00A965BB">
        <w:rPr>
          <w:rFonts w:asciiTheme="minorHAnsi" w:hAnsiTheme="minorHAnsi"/>
        </w:rPr>
        <w:t xml:space="preserve"> ovog člana, </w:t>
      </w:r>
      <w:r w:rsidR="004D588B" w:rsidRPr="00A965BB">
        <w:rPr>
          <w:rFonts w:asciiTheme="minorHAnsi" w:hAnsiTheme="minorHAnsi"/>
        </w:rPr>
        <w:t>proizvođači koji su upisani</w:t>
      </w:r>
      <w:r w:rsidRPr="00A965BB">
        <w:rPr>
          <w:rFonts w:asciiTheme="minorHAnsi" w:hAnsiTheme="minorHAnsi"/>
        </w:rPr>
        <w:t xml:space="preserve"> u Registar</w:t>
      </w:r>
      <w:r w:rsidR="004D588B" w:rsidRPr="00A965BB">
        <w:rPr>
          <w:rFonts w:asciiTheme="minorHAnsi" w:hAnsiTheme="minorHAnsi"/>
        </w:rPr>
        <w:t xml:space="preserve">mogu </w:t>
      </w:r>
      <w:r w:rsidRPr="00A965BB">
        <w:rPr>
          <w:rFonts w:asciiTheme="minorHAnsi" w:hAnsiTheme="minorHAnsi"/>
        </w:rPr>
        <w:t>proizvode od grožđa</w:t>
      </w:r>
      <w:r w:rsidR="004D588B" w:rsidRPr="00A965BB">
        <w:rPr>
          <w:rFonts w:asciiTheme="minorHAnsi" w:hAnsiTheme="minorHAnsi"/>
        </w:rPr>
        <w:t xml:space="preserve"> prodavati </w:t>
      </w:r>
      <w:r w:rsidR="006162D7" w:rsidRPr="00A965BB">
        <w:rPr>
          <w:rFonts w:asciiTheme="minorHAnsi" w:hAnsiTheme="minorHAnsi"/>
        </w:rPr>
        <w:t>u rinfuznom stanju  u objekt</w:t>
      </w:r>
      <w:r w:rsidR="004D588B" w:rsidRPr="00A965BB">
        <w:rPr>
          <w:rFonts w:asciiTheme="minorHAnsi" w:hAnsiTheme="minorHAnsi"/>
        </w:rPr>
        <w:t xml:space="preserve">ima u kojima obavljaju </w:t>
      </w:r>
      <w:r w:rsidR="006162D7" w:rsidRPr="00A965BB">
        <w:rPr>
          <w:rFonts w:asciiTheme="minorHAnsi" w:hAnsiTheme="minorHAnsi"/>
        </w:rPr>
        <w:t>proizv</w:t>
      </w:r>
      <w:r w:rsidR="005D576E" w:rsidRPr="00A965BB">
        <w:rPr>
          <w:rFonts w:asciiTheme="minorHAnsi" w:hAnsiTheme="minorHAnsi"/>
        </w:rPr>
        <w:t>o</w:t>
      </w:r>
      <w:r w:rsidR="006162D7" w:rsidRPr="00A965BB">
        <w:rPr>
          <w:rFonts w:asciiTheme="minorHAnsi" w:hAnsiTheme="minorHAnsi"/>
        </w:rPr>
        <w:t>dn</w:t>
      </w:r>
      <w:r w:rsidR="004D588B" w:rsidRPr="00A965BB">
        <w:rPr>
          <w:rFonts w:asciiTheme="minorHAnsi" w:hAnsiTheme="minorHAnsi"/>
        </w:rPr>
        <w:t>j</w:t>
      </w:r>
      <w:r w:rsidRPr="00A965BB">
        <w:rPr>
          <w:rFonts w:asciiTheme="minorHAnsi" w:hAnsiTheme="minorHAnsi"/>
        </w:rPr>
        <w:t>u, preradu i doradu ili u</w:t>
      </w:r>
      <w:r w:rsidR="004D588B" w:rsidRPr="00A965BB">
        <w:rPr>
          <w:rFonts w:asciiTheme="minorHAnsi" w:hAnsiTheme="minorHAnsi"/>
        </w:rPr>
        <w:t xml:space="preserve"> specijalizovanim prodavn</w:t>
      </w:r>
      <w:r w:rsidR="006162D7" w:rsidRPr="00A965BB">
        <w:rPr>
          <w:rFonts w:asciiTheme="minorHAnsi" w:hAnsiTheme="minorHAnsi"/>
        </w:rPr>
        <w:t>i</w:t>
      </w:r>
      <w:r w:rsidR="004D588B" w:rsidRPr="00A965BB">
        <w:rPr>
          <w:rFonts w:asciiTheme="minorHAnsi" w:hAnsiTheme="minorHAnsi"/>
        </w:rPr>
        <w:t>cama</w:t>
      </w:r>
      <w:r w:rsidR="00DF1CF6" w:rsidRPr="00A965BB">
        <w:rPr>
          <w:rFonts w:asciiTheme="minorHAnsi" w:hAnsiTheme="minorHAnsi"/>
        </w:rPr>
        <w:t>.</w:t>
      </w:r>
    </w:p>
    <w:p w:rsidR="004D588B" w:rsidRPr="00A965BB" w:rsidRDefault="00DF1CF6" w:rsidP="00A965BB">
      <w:pPr>
        <w:ind w:firstLine="720"/>
        <w:jc w:val="both"/>
        <w:rPr>
          <w:rFonts w:asciiTheme="minorHAnsi" w:hAnsiTheme="minorHAnsi"/>
        </w:rPr>
      </w:pPr>
      <w:r w:rsidRPr="00A965BB">
        <w:rPr>
          <w:rFonts w:asciiTheme="minorHAnsi" w:hAnsiTheme="minorHAnsi"/>
        </w:rPr>
        <w:t>Vino u rinfuznom stanju  koje se prodaje u</w:t>
      </w:r>
      <w:r w:rsidR="005D576E" w:rsidRPr="00A965BB">
        <w:rPr>
          <w:rFonts w:asciiTheme="minorHAnsi" w:hAnsiTheme="minorHAnsi"/>
        </w:rPr>
        <w:t xml:space="preserve"> ugostiteljskim objektima</w:t>
      </w:r>
      <w:r w:rsidR="00020120" w:rsidRPr="00A965BB">
        <w:rPr>
          <w:rFonts w:asciiTheme="minorHAnsi" w:hAnsiTheme="minorHAnsi"/>
        </w:rPr>
        <w:t>, mora da ima  dokumenta</w:t>
      </w:r>
      <w:r w:rsidRPr="00A965BB">
        <w:rPr>
          <w:rFonts w:asciiTheme="minorHAnsi" w:hAnsiTheme="minorHAnsi"/>
        </w:rPr>
        <w:t xml:space="preserve"> o porijeklu vina</w:t>
      </w:r>
      <w:r w:rsidR="006162D7" w:rsidRPr="00A965BB">
        <w:rPr>
          <w:rFonts w:asciiTheme="minorHAnsi" w:hAnsiTheme="minorHAnsi"/>
        </w:rPr>
        <w:t>.</w:t>
      </w:r>
    </w:p>
    <w:p w:rsidR="006162D7" w:rsidRPr="00A965BB" w:rsidRDefault="00B65C3C" w:rsidP="00A965BB">
      <w:pPr>
        <w:ind w:firstLine="720"/>
        <w:jc w:val="both"/>
        <w:rPr>
          <w:rFonts w:asciiTheme="minorHAnsi" w:hAnsiTheme="minorHAnsi"/>
        </w:rPr>
      </w:pPr>
      <w:r w:rsidRPr="00A965BB">
        <w:rPr>
          <w:rFonts w:asciiTheme="minorHAnsi" w:hAnsiTheme="minorHAnsi"/>
        </w:rPr>
        <w:t>Vino sa zaštićenom oznakom porijekla i vino sa zaštićen</w:t>
      </w:r>
      <w:r w:rsidR="003B58F6">
        <w:rPr>
          <w:rFonts w:asciiTheme="minorHAnsi" w:hAnsiTheme="minorHAnsi"/>
        </w:rPr>
        <w:t xml:space="preserve">om oznakom </w:t>
      </w:r>
      <w:r w:rsidRPr="00A965BB">
        <w:rPr>
          <w:rFonts w:asciiTheme="minorHAnsi" w:hAnsiTheme="minorHAnsi"/>
        </w:rPr>
        <w:t>geografsk</w:t>
      </w:r>
      <w:r w:rsidR="003B58F6">
        <w:rPr>
          <w:rFonts w:asciiTheme="minorHAnsi" w:hAnsiTheme="minorHAnsi"/>
        </w:rPr>
        <w:t xml:space="preserve">og </w:t>
      </w:r>
      <w:r w:rsidRPr="00A965BB">
        <w:rPr>
          <w:rFonts w:asciiTheme="minorHAnsi" w:hAnsiTheme="minorHAnsi"/>
        </w:rPr>
        <w:t>porijekl</w:t>
      </w:r>
      <w:r w:rsidR="003B58F6">
        <w:rPr>
          <w:rFonts w:asciiTheme="minorHAnsi" w:hAnsiTheme="minorHAnsi"/>
        </w:rPr>
        <w:t>a</w:t>
      </w:r>
      <w:r w:rsidR="00D475AD" w:rsidRPr="00A965BB">
        <w:rPr>
          <w:rFonts w:asciiTheme="minorHAnsi" w:hAnsiTheme="minorHAnsi"/>
        </w:rPr>
        <w:t xml:space="preserve"> ne smije</w:t>
      </w:r>
      <w:r w:rsidR="006162D7" w:rsidRPr="00A965BB">
        <w:rPr>
          <w:rFonts w:asciiTheme="minorHAnsi" w:hAnsiTheme="minorHAnsi"/>
        </w:rPr>
        <w:t xml:space="preserve"> se prodavati u rinfuznom stanju.</w:t>
      </w:r>
    </w:p>
    <w:p w:rsidR="006162D7" w:rsidRPr="00C94FA8" w:rsidRDefault="006162D7" w:rsidP="006162D7">
      <w:pPr>
        <w:autoSpaceDE w:val="0"/>
        <w:autoSpaceDN w:val="0"/>
        <w:adjustRightInd w:val="0"/>
        <w:jc w:val="both"/>
        <w:rPr>
          <w:rFonts w:asciiTheme="minorHAnsi" w:hAnsiTheme="minorHAnsi"/>
          <w:color w:val="7030A0"/>
        </w:rPr>
      </w:pPr>
    </w:p>
    <w:p w:rsidR="006839D0" w:rsidRPr="00E463FB" w:rsidRDefault="006839D0" w:rsidP="003325E1">
      <w:pPr>
        <w:autoSpaceDE w:val="0"/>
        <w:autoSpaceDN w:val="0"/>
        <w:adjustRightInd w:val="0"/>
        <w:jc w:val="center"/>
        <w:rPr>
          <w:rFonts w:asciiTheme="minorHAnsi" w:hAnsiTheme="minorHAnsi"/>
          <w:b/>
          <w:bCs/>
        </w:rPr>
      </w:pPr>
      <w:r w:rsidRPr="00E463FB">
        <w:rPr>
          <w:rFonts w:asciiTheme="minorHAnsi" w:hAnsiTheme="minorHAnsi"/>
          <w:b/>
          <w:bCs/>
        </w:rPr>
        <w:t>Odgovornost za kvalitet</w:t>
      </w:r>
    </w:p>
    <w:p w:rsidR="006162D7" w:rsidRPr="00E463FB" w:rsidRDefault="006162D7" w:rsidP="003325E1">
      <w:pPr>
        <w:autoSpaceDE w:val="0"/>
        <w:autoSpaceDN w:val="0"/>
        <w:adjustRightInd w:val="0"/>
        <w:jc w:val="center"/>
        <w:rPr>
          <w:rFonts w:asciiTheme="minorHAnsi" w:hAnsiTheme="minorHAnsi"/>
        </w:rPr>
      </w:pPr>
      <w:r w:rsidRPr="00E463FB">
        <w:rPr>
          <w:rFonts w:asciiTheme="minorHAnsi" w:hAnsiTheme="minorHAnsi"/>
          <w:b/>
          <w:bCs/>
        </w:rPr>
        <w:t xml:space="preserve">Član </w:t>
      </w:r>
      <w:r w:rsidR="00A965BB" w:rsidRPr="00E463FB">
        <w:rPr>
          <w:rFonts w:asciiTheme="minorHAnsi" w:hAnsiTheme="minorHAnsi"/>
          <w:b/>
          <w:bCs/>
        </w:rPr>
        <w:t>47</w:t>
      </w:r>
    </w:p>
    <w:p w:rsidR="006162D7" w:rsidRPr="00C94FA8" w:rsidRDefault="006162D7" w:rsidP="00A965BB">
      <w:pPr>
        <w:autoSpaceDE w:val="0"/>
        <w:autoSpaceDN w:val="0"/>
        <w:adjustRightInd w:val="0"/>
        <w:ind w:firstLine="720"/>
        <w:jc w:val="both"/>
        <w:rPr>
          <w:rFonts w:asciiTheme="minorHAnsi" w:hAnsiTheme="minorHAnsi"/>
          <w:color w:val="7030A0"/>
        </w:rPr>
      </w:pPr>
      <w:r w:rsidRPr="00E463FB">
        <w:rPr>
          <w:rFonts w:asciiTheme="minorHAnsi" w:hAnsiTheme="minorHAnsi"/>
        </w:rPr>
        <w:t>Za kvalitet vina u prometu odgovoran je proizvođ</w:t>
      </w:r>
      <w:r w:rsidR="00A965BB" w:rsidRPr="00E463FB">
        <w:rPr>
          <w:rFonts w:asciiTheme="minorHAnsi" w:hAnsiTheme="minorHAnsi"/>
        </w:rPr>
        <w:t xml:space="preserve">ač pod čijim </w:t>
      </w:r>
      <w:r w:rsidR="00020120" w:rsidRPr="00E463FB">
        <w:rPr>
          <w:rFonts w:asciiTheme="minorHAnsi" w:hAnsiTheme="minorHAnsi"/>
        </w:rPr>
        <w:t xml:space="preserve"> imenom je vino </w:t>
      </w:r>
      <w:r w:rsidRPr="00E463FB">
        <w:rPr>
          <w:rFonts w:asciiTheme="minorHAnsi" w:hAnsiTheme="minorHAnsi"/>
        </w:rPr>
        <w:t>stavljen</w:t>
      </w:r>
      <w:r w:rsidR="00A965BB" w:rsidRPr="00E463FB">
        <w:rPr>
          <w:rFonts w:asciiTheme="minorHAnsi" w:hAnsiTheme="minorHAnsi"/>
        </w:rPr>
        <w:t xml:space="preserve">o </w:t>
      </w:r>
      <w:r w:rsidR="0013645B" w:rsidRPr="00E463FB">
        <w:rPr>
          <w:rFonts w:asciiTheme="minorHAnsi" w:hAnsiTheme="minorHAnsi"/>
        </w:rPr>
        <w:t>u promet</w:t>
      </w:r>
      <w:r w:rsidRPr="00E463FB">
        <w:rPr>
          <w:rFonts w:asciiTheme="minorHAnsi" w:hAnsiTheme="minorHAnsi"/>
        </w:rPr>
        <w:t>, a za uvezeno vino odgovoran je uvoznik</w:t>
      </w:r>
      <w:r w:rsidRPr="00C94FA8">
        <w:rPr>
          <w:rFonts w:asciiTheme="minorHAnsi" w:hAnsiTheme="minorHAnsi"/>
          <w:color w:val="7030A0"/>
        </w:rPr>
        <w:t>.</w:t>
      </w:r>
    </w:p>
    <w:p w:rsidR="006162D7" w:rsidRPr="00E463FB" w:rsidRDefault="006162D7" w:rsidP="00A965BB">
      <w:pPr>
        <w:autoSpaceDE w:val="0"/>
        <w:autoSpaceDN w:val="0"/>
        <w:adjustRightInd w:val="0"/>
        <w:ind w:firstLine="720"/>
        <w:jc w:val="both"/>
        <w:rPr>
          <w:rFonts w:asciiTheme="minorHAnsi" w:hAnsiTheme="minorHAnsi"/>
        </w:rPr>
      </w:pPr>
      <w:r w:rsidRPr="00E463FB">
        <w:rPr>
          <w:rFonts w:asciiTheme="minorHAnsi" w:hAnsiTheme="minorHAnsi"/>
        </w:rPr>
        <w:t xml:space="preserve">Ako je vino proizveo jedan proizvođač, a punio </w:t>
      </w:r>
      <w:r w:rsidR="00020120" w:rsidRPr="00E463FB">
        <w:rPr>
          <w:rFonts w:asciiTheme="minorHAnsi" w:hAnsiTheme="minorHAnsi"/>
        </w:rPr>
        <w:t xml:space="preserve">drugi proizvođač, za kvalitet vina u prometu </w:t>
      </w:r>
      <w:r w:rsidRPr="00E463FB">
        <w:rPr>
          <w:rFonts w:asciiTheme="minorHAnsi" w:hAnsiTheme="minorHAnsi"/>
        </w:rPr>
        <w:t xml:space="preserve"> odgovoran je proizvođač koji je izvršio punjenje.</w:t>
      </w:r>
    </w:p>
    <w:p w:rsidR="006162D7" w:rsidRPr="00E463FB" w:rsidRDefault="006162D7" w:rsidP="00A965BB">
      <w:pPr>
        <w:autoSpaceDE w:val="0"/>
        <w:autoSpaceDN w:val="0"/>
        <w:adjustRightInd w:val="0"/>
        <w:ind w:firstLine="720"/>
        <w:jc w:val="both"/>
        <w:rPr>
          <w:rFonts w:asciiTheme="minorHAnsi" w:hAnsiTheme="minorHAnsi"/>
        </w:rPr>
      </w:pPr>
      <w:r w:rsidRPr="00E463FB">
        <w:rPr>
          <w:rFonts w:asciiTheme="minorHAnsi" w:hAnsiTheme="minorHAnsi"/>
        </w:rPr>
        <w:t>Za kvalitet vina koja se prodaju u rinfuzi odgovara prodavac vina.</w:t>
      </w:r>
    </w:p>
    <w:p w:rsidR="00F66BD3" w:rsidRPr="00E463FB" w:rsidRDefault="00F66BD3" w:rsidP="006162D7">
      <w:pPr>
        <w:autoSpaceDE w:val="0"/>
        <w:autoSpaceDN w:val="0"/>
        <w:adjustRightInd w:val="0"/>
        <w:jc w:val="both"/>
        <w:rPr>
          <w:rFonts w:asciiTheme="minorHAnsi" w:hAnsiTheme="minorHAnsi"/>
        </w:rPr>
      </w:pPr>
    </w:p>
    <w:p w:rsidR="00F66BD3" w:rsidRPr="00E463FB" w:rsidRDefault="00F66BD3" w:rsidP="00F66BD3">
      <w:pPr>
        <w:autoSpaceDE w:val="0"/>
        <w:autoSpaceDN w:val="0"/>
        <w:adjustRightInd w:val="0"/>
        <w:jc w:val="center"/>
        <w:rPr>
          <w:rFonts w:asciiTheme="minorHAnsi" w:hAnsiTheme="minorHAnsi"/>
          <w:b/>
        </w:rPr>
      </w:pPr>
      <w:r w:rsidRPr="00E463FB">
        <w:rPr>
          <w:rFonts w:asciiTheme="minorHAnsi" w:hAnsiTheme="minorHAnsi"/>
          <w:b/>
        </w:rPr>
        <w:t>Transport vina i drugih proizvoda od grožđa</w:t>
      </w:r>
    </w:p>
    <w:p w:rsidR="00F66BD3" w:rsidRDefault="00F66BD3" w:rsidP="00F66BD3">
      <w:pPr>
        <w:autoSpaceDE w:val="0"/>
        <w:autoSpaceDN w:val="0"/>
        <w:adjustRightInd w:val="0"/>
        <w:jc w:val="center"/>
        <w:rPr>
          <w:rFonts w:asciiTheme="minorHAnsi" w:hAnsiTheme="minorHAnsi"/>
          <w:b/>
        </w:rPr>
      </w:pPr>
      <w:r w:rsidRPr="00E463FB">
        <w:rPr>
          <w:rFonts w:asciiTheme="minorHAnsi" w:hAnsiTheme="minorHAnsi"/>
          <w:b/>
        </w:rPr>
        <w:t>Član</w:t>
      </w:r>
      <w:r w:rsidR="00A965BB" w:rsidRPr="00E463FB">
        <w:rPr>
          <w:rFonts w:asciiTheme="minorHAnsi" w:hAnsiTheme="minorHAnsi"/>
          <w:b/>
        </w:rPr>
        <w:t xml:space="preserve"> 48</w:t>
      </w:r>
    </w:p>
    <w:p w:rsidR="009C7FE0" w:rsidRPr="00E463FB" w:rsidRDefault="00F66BD3" w:rsidP="00E463FB">
      <w:pPr>
        <w:spacing w:before="120"/>
        <w:ind w:firstLine="720"/>
        <w:jc w:val="both"/>
        <w:rPr>
          <w:rFonts w:asciiTheme="minorHAnsi" w:hAnsiTheme="minorHAnsi"/>
        </w:rPr>
      </w:pPr>
      <w:r w:rsidRPr="00E463FB">
        <w:rPr>
          <w:rFonts w:asciiTheme="minorHAnsi" w:hAnsiTheme="minorHAnsi"/>
        </w:rPr>
        <w:t>Grožđeiproizvod</w:t>
      </w:r>
      <w:r w:rsidR="006F2294">
        <w:rPr>
          <w:rFonts w:asciiTheme="minorHAnsi" w:hAnsiTheme="minorHAnsi"/>
        </w:rPr>
        <w:t>e</w:t>
      </w:r>
      <w:r w:rsidRPr="00E463FB">
        <w:rPr>
          <w:rFonts w:asciiTheme="minorHAnsi" w:hAnsiTheme="minorHAnsi"/>
        </w:rPr>
        <w:t xml:space="preserve"> od grožđa prilikom transporta</w:t>
      </w:r>
      <w:r w:rsidR="006F2294">
        <w:rPr>
          <w:rFonts w:asciiTheme="minorHAnsi" w:hAnsiTheme="minorHAnsi"/>
        </w:rPr>
        <w:t>,</w:t>
      </w:r>
      <w:r w:rsidRPr="00E463FB">
        <w:rPr>
          <w:rFonts w:asciiTheme="minorHAnsi" w:hAnsiTheme="minorHAnsi"/>
        </w:rPr>
        <w:t xml:space="preserve"> radi stavljanja u promet mora da prati otpremnica koja </w:t>
      </w:r>
      <w:r w:rsidR="009C7FE0" w:rsidRPr="00E463FB">
        <w:rPr>
          <w:rFonts w:asciiTheme="minorHAnsi" w:hAnsiTheme="minorHAnsi"/>
        </w:rPr>
        <w:t xml:space="preserve">važi samo za tu pošiljku i </w:t>
      </w:r>
      <w:r w:rsidRPr="00E463FB">
        <w:rPr>
          <w:rFonts w:asciiTheme="minorHAnsi" w:hAnsiTheme="minorHAnsi"/>
        </w:rPr>
        <w:t>sadrži podatke</w:t>
      </w:r>
      <w:r w:rsidR="009C7FE0" w:rsidRPr="00E463FB">
        <w:rPr>
          <w:rFonts w:asciiTheme="minorHAnsi" w:hAnsiTheme="minorHAnsi"/>
        </w:rPr>
        <w:t xml:space="preserve"> o: pošiljaocu, primaocu, prevozniku, mjestu otpreme, proizvodu (opis, količina).</w:t>
      </w:r>
    </w:p>
    <w:p w:rsidR="007A35A1" w:rsidRPr="00AF3D4A" w:rsidRDefault="009C7FE0" w:rsidP="00E463FB">
      <w:pPr>
        <w:spacing w:before="120"/>
        <w:ind w:firstLine="720"/>
        <w:jc w:val="both"/>
        <w:rPr>
          <w:rFonts w:asciiTheme="minorHAnsi" w:hAnsiTheme="minorHAnsi"/>
          <w:color w:val="000000" w:themeColor="text1"/>
        </w:rPr>
      </w:pPr>
      <w:r w:rsidRPr="00AF3D4A">
        <w:rPr>
          <w:rFonts w:asciiTheme="minorHAnsi" w:hAnsiTheme="minorHAnsi"/>
          <w:color w:val="000000" w:themeColor="text1"/>
        </w:rPr>
        <w:t xml:space="preserve">Izuzetno od stava 1 ovog člana otpremnica nije potrebna: </w:t>
      </w:r>
    </w:p>
    <w:p w:rsidR="007A35A1" w:rsidRPr="00133D4A" w:rsidRDefault="009C7FE0" w:rsidP="00EA4845">
      <w:pPr>
        <w:pStyle w:val="ListParagraph"/>
        <w:numPr>
          <w:ilvl w:val="0"/>
          <w:numId w:val="8"/>
        </w:numPr>
        <w:spacing w:before="120"/>
        <w:ind w:left="426" w:hanging="426"/>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za  proizvode od grožđa u posudama zapremine  veće</w:t>
      </w:r>
      <w:r w:rsidR="007A35A1" w:rsidRPr="00133D4A">
        <w:rPr>
          <w:rFonts w:asciiTheme="minorHAnsi" w:hAnsiTheme="minorHAnsi"/>
          <w:color w:val="000000" w:themeColor="text1"/>
          <w:sz w:val="24"/>
          <w:szCs w:val="24"/>
        </w:rPr>
        <w:t xml:space="preserve"> od 60 litara, za pošiljke:</w:t>
      </w:r>
    </w:p>
    <w:p w:rsidR="007A35A1" w:rsidRPr="00133D4A" w:rsidRDefault="007A35A1"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grožđa ili šire koje proizvođači grožđa prevo</w:t>
      </w:r>
      <w:r w:rsidR="00F63FA0" w:rsidRPr="00133D4A">
        <w:rPr>
          <w:rFonts w:asciiTheme="minorHAnsi" w:hAnsiTheme="minorHAnsi"/>
          <w:color w:val="000000" w:themeColor="text1"/>
          <w:sz w:val="24"/>
          <w:szCs w:val="24"/>
        </w:rPr>
        <w:t xml:space="preserve">ze sami </w:t>
      </w:r>
      <w:r w:rsidRPr="00133D4A">
        <w:rPr>
          <w:rFonts w:asciiTheme="minorHAnsi" w:hAnsiTheme="minorHAnsi"/>
          <w:color w:val="000000" w:themeColor="text1"/>
          <w:sz w:val="24"/>
          <w:szCs w:val="24"/>
        </w:rPr>
        <w:t xml:space="preserve"> iz svojih vinograda ili drugih objekata koji im pripadaju  do objekata za proizvodnju vina na udaljenosti do 40 km;</w:t>
      </w:r>
    </w:p>
    <w:p w:rsidR="007A35A1" w:rsidRPr="00133D4A" w:rsidRDefault="007A35A1"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grožđa, koje proizvođači grožđa prevoze sami iz njihovih vinograda do objekta za proizvodnju vina primaoca koji je u istoj vinogradarskoj zoni ili ga u njihovo ime prevoze</w:t>
      </w:r>
      <w:r w:rsidR="00F63FA0" w:rsidRPr="00133D4A">
        <w:rPr>
          <w:rFonts w:asciiTheme="minorHAnsi" w:hAnsiTheme="minorHAnsi"/>
          <w:color w:val="000000" w:themeColor="text1"/>
          <w:sz w:val="24"/>
          <w:szCs w:val="24"/>
        </w:rPr>
        <w:t xml:space="preserve"> treća lica, osim primaoca</w:t>
      </w:r>
      <w:r w:rsidRPr="00133D4A">
        <w:rPr>
          <w:rFonts w:asciiTheme="minorHAnsi" w:hAnsiTheme="minorHAnsi"/>
          <w:color w:val="000000" w:themeColor="text1"/>
          <w:sz w:val="24"/>
          <w:szCs w:val="24"/>
        </w:rPr>
        <w:t xml:space="preserve"> na udaljenosti do 40 km;</w:t>
      </w:r>
    </w:p>
    <w:p w:rsidR="007A35A1" w:rsidRPr="00133D4A" w:rsidRDefault="007A35A1"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vinskog sirćeta;</w:t>
      </w:r>
    </w:p>
    <w:p w:rsidR="007A35A1" w:rsidRPr="00133D4A" w:rsidRDefault="007A35A1"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kad proizvod ne mijenja vlasnika i kad se prevoz obavlja za proizvodnju vina, obradu, skladištenje ili punjenje;</w:t>
      </w:r>
    </w:p>
    <w:p w:rsidR="007A35A1" w:rsidRPr="00133D4A" w:rsidRDefault="007A35A1" w:rsidP="00EA4845">
      <w:pPr>
        <w:pStyle w:val="ListParagraph"/>
        <w:numPr>
          <w:ilvl w:val="0"/>
          <w:numId w:val="8"/>
        </w:numPr>
        <w:spacing w:before="120"/>
        <w:ind w:left="426" w:hanging="426"/>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lastRenderedPageBreak/>
        <w:t>za proizvode u po</w:t>
      </w:r>
      <w:r w:rsidR="00F63FA0" w:rsidRPr="00133D4A">
        <w:rPr>
          <w:rFonts w:asciiTheme="minorHAnsi" w:hAnsiTheme="minorHAnsi"/>
          <w:color w:val="000000" w:themeColor="text1"/>
          <w:sz w:val="24"/>
          <w:szCs w:val="24"/>
        </w:rPr>
        <w:t>sudama zapremine</w:t>
      </w:r>
      <w:r w:rsidRPr="00133D4A">
        <w:rPr>
          <w:rFonts w:asciiTheme="minorHAnsi" w:hAnsiTheme="minorHAnsi"/>
          <w:color w:val="000000" w:themeColor="text1"/>
          <w:sz w:val="24"/>
          <w:szCs w:val="24"/>
        </w:rPr>
        <w:t xml:space="preserve"> do 60 litara</w:t>
      </w:r>
      <w:r w:rsidR="00F63FA0" w:rsidRPr="00133D4A">
        <w:rPr>
          <w:rFonts w:asciiTheme="minorHAnsi" w:hAnsiTheme="minorHAnsi"/>
          <w:color w:val="000000" w:themeColor="text1"/>
          <w:sz w:val="24"/>
          <w:szCs w:val="24"/>
        </w:rPr>
        <w:t xml:space="preserve"> za</w:t>
      </w:r>
      <w:r w:rsidRPr="00133D4A">
        <w:rPr>
          <w:rFonts w:asciiTheme="minorHAnsi" w:hAnsiTheme="minorHAnsi"/>
          <w:color w:val="000000" w:themeColor="text1"/>
          <w:sz w:val="24"/>
          <w:szCs w:val="24"/>
        </w:rPr>
        <w:t xml:space="preserve"> pošiljke:</w:t>
      </w:r>
    </w:p>
    <w:p w:rsidR="007A35A1" w:rsidRPr="00133D4A" w:rsidRDefault="007A35A1"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vina ili soka od grožđa namijenjen</w:t>
      </w:r>
      <w:r w:rsidR="00F63FA0" w:rsidRPr="00133D4A">
        <w:rPr>
          <w:rFonts w:asciiTheme="minorHAnsi" w:hAnsiTheme="minorHAnsi"/>
          <w:color w:val="000000" w:themeColor="text1"/>
          <w:sz w:val="24"/>
          <w:szCs w:val="24"/>
        </w:rPr>
        <w:t>og diplomatskim i</w:t>
      </w:r>
      <w:r w:rsidRPr="00133D4A">
        <w:rPr>
          <w:rFonts w:asciiTheme="minorHAnsi" w:hAnsiTheme="minorHAnsi"/>
          <w:color w:val="000000" w:themeColor="text1"/>
          <w:sz w:val="24"/>
          <w:szCs w:val="24"/>
        </w:rPr>
        <w:t xml:space="preserve"> konzula</w:t>
      </w:r>
      <w:r w:rsidR="00133D4A" w:rsidRPr="00133D4A">
        <w:rPr>
          <w:rFonts w:asciiTheme="minorHAnsi" w:hAnsiTheme="minorHAnsi"/>
          <w:color w:val="000000" w:themeColor="text1"/>
          <w:sz w:val="24"/>
          <w:szCs w:val="24"/>
        </w:rPr>
        <w:t>rnim</w:t>
      </w:r>
      <w:r w:rsidR="00F63FA0" w:rsidRPr="00133D4A">
        <w:rPr>
          <w:rFonts w:asciiTheme="minorHAnsi" w:hAnsiTheme="minorHAnsi"/>
          <w:color w:val="000000" w:themeColor="text1"/>
          <w:sz w:val="24"/>
          <w:szCs w:val="24"/>
        </w:rPr>
        <w:t>predstavništvima</w:t>
      </w:r>
      <w:r w:rsidRPr="00133D4A">
        <w:rPr>
          <w:rFonts w:asciiTheme="minorHAnsi" w:hAnsiTheme="minorHAnsi"/>
          <w:color w:val="000000" w:themeColor="text1"/>
          <w:sz w:val="24"/>
          <w:szCs w:val="24"/>
        </w:rPr>
        <w:t xml:space="preserve">i sličnim </w:t>
      </w:r>
      <w:r w:rsidR="00133D4A" w:rsidRPr="00133D4A">
        <w:rPr>
          <w:rFonts w:asciiTheme="minorHAnsi" w:hAnsiTheme="minorHAnsi"/>
          <w:color w:val="000000" w:themeColor="text1"/>
          <w:sz w:val="24"/>
          <w:szCs w:val="24"/>
        </w:rPr>
        <w:t>institucijama</w:t>
      </w:r>
      <w:r w:rsidRPr="00133D4A">
        <w:rPr>
          <w:rFonts w:asciiTheme="minorHAnsi" w:hAnsiTheme="minorHAnsi"/>
          <w:color w:val="000000" w:themeColor="text1"/>
          <w:sz w:val="24"/>
          <w:szCs w:val="24"/>
        </w:rPr>
        <w:t xml:space="preserve"> u okviru </w:t>
      </w:r>
      <w:r w:rsidR="00F63FA0" w:rsidRPr="00133D4A">
        <w:rPr>
          <w:rFonts w:asciiTheme="minorHAnsi" w:hAnsiTheme="minorHAnsi"/>
          <w:color w:val="000000" w:themeColor="text1"/>
          <w:sz w:val="24"/>
          <w:szCs w:val="24"/>
        </w:rPr>
        <w:t>odobrenih količina</w:t>
      </w:r>
      <w:r w:rsidRPr="00133D4A">
        <w:rPr>
          <w:rFonts w:asciiTheme="minorHAnsi" w:hAnsiTheme="minorHAnsi"/>
          <w:color w:val="000000" w:themeColor="text1"/>
          <w:sz w:val="24"/>
          <w:szCs w:val="24"/>
        </w:rPr>
        <w:t>;</w:t>
      </w:r>
    </w:p>
    <w:p w:rsidR="007A35A1" w:rsidRPr="00133D4A" w:rsidRDefault="00F63FA0"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 xml:space="preserve">vina ili </w:t>
      </w:r>
      <w:r w:rsidR="007A35A1" w:rsidRPr="00133D4A">
        <w:rPr>
          <w:rFonts w:asciiTheme="minorHAnsi" w:hAnsiTheme="minorHAnsi"/>
          <w:color w:val="000000" w:themeColor="text1"/>
          <w:sz w:val="24"/>
          <w:szCs w:val="24"/>
        </w:rPr>
        <w:t xml:space="preserve"> soka </w:t>
      </w:r>
      <w:r w:rsidRPr="00133D4A">
        <w:rPr>
          <w:rFonts w:asciiTheme="minorHAnsi" w:hAnsiTheme="minorHAnsi"/>
          <w:color w:val="000000" w:themeColor="text1"/>
          <w:sz w:val="24"/>
          <w:szCs w:val="24"/>
        </w:rPr>
        <w:t>od grožđa za sopstvene potrebe</w:t>
      </w:r>
      <w:r w:rsidR="007A35A1" w:rsidRPr="00133D4A">
        <w:rPr>
          <w:rFonts w:asciiTheme="minorHAnsi" w:hAnsiTheme="minorHAnsi"/>
          <w:color w:val="000000" w:themeColor="text1"/>
          <w:sz w:val="24"/>
          <w:szCs w:val="24"/>
        </w:rPr>
        <w:t xml:space="preserve"> koje nije namijenjeno prodaji;</w:t>
      </w:r>
    </w:p>
    <w:p w:rsidR="007A35A1" w:rsidRPr="00133D4A" w:rsidRDefault="00F63FA0"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vina ili</w:t>
      </w:r>
      <w:r w:rsidR="007A35A1" w:rsidRPr="00133D4A">
        <w:rPr>
          <w:rFonts w:asciiTheme="minorHAnsi" w:hAnsiTheme="minorHAnsi"/>
          <w:color w:val="000000" w:themeColor="text1"/>
          <w:sz w:val="24"/>
          <w:szCs w:val="24"/>
        </w:rPr>
        <w:t xml:space="preserve"> soka od grožđa</w:t>
      </w:r>
      <w:r w:rsidRPr="00133D4A">
        <w:rPr>
          <w:rFonts w:asciiTheme="minorHAnsi" w:hAnsiTheme="minorHAnsi"/>
          <w:color w:val="000000" w:themeColor="text1"/>
          <w:sz w:val="24"/>
          <w:szCs w:val="24"/>
        </w:rPr>
        <w:t xml:space="preserve"> koje je namijenjeno za upotrebu u avionu, vozu i na brodu</w:t>
      </w:r>
      <w:r w:rsidR="007A35A1" w:rsidRPr="00133D4A">
        <w:rPr>
          <w:rFonts w:asciiTheme="minorHAnsi" w:hAnsiTheme="minorHAnsi"/>
          <w:color w:val="000000" w:themeColor="text1"/>
          <w:sz w:val="24"/>
          <w:szCs w:val="24"/>
        </w:rPr>
        <w:t>;</w:t>
      </w:r>
    </w:p>
    <w:p w:rsidR="007A35A1" w:rsidRPr="00133D4A" w:rsidRDefault="00F63FA0" w:rsidP="008F682C">
      <w:pPr>
        <w:pStyle w:val="ListParagraph"/>
        <w:numPr>
          <w:ilvl w:val="0"/>
          <w:numId w:val="1"/>
        </w:numPr>
        <w:spacing w:before="120"/>
        <w:jc w:val="both"/>
        <w:rPr>
          <w:rFonts w:asciiTheme="minorHAnsi" w:hAnsiTheme="minorHAnsi"/>
          <w:color w:val="000000" w:themeColor="text1"/>
        </w:rPr>
      </w:pPr>
      <w:r w:rsidRPr="00133D4A">
        <w:rPr>
          <w:rFonts w:asciiTheme="minorHAnsi" w:hAnsiTheme="minorHAnsi"/>
          <w:color w:val="000000" w:themeColor="text1"/>
        </w:rPr>
        <w:t>proizvoda koji su</w:t>
      </w:r>
      <w:r w:rsidR="007A35A1" w:rsidRPr="00133D4A">
        <w:rPr>
          <w:rFonts w:asciiTheme="minorHAnsi" w:hAnsiTheme="minorHAnsi"/>
          <w:color w:val="000000" w:themeColor="text1"/>
        </w:rPr>
        <w:t xml:space="preserve"> namijenjen naučnim i </w:t>
      </w:r>
      <w:r w:rsidRPr="00133D4A">
        <w:rPr>
          <w:rFonts w:asciiTheme="minorHAnsi" w:hAnsiTheme="minorHAnsi"/>
          <w:color w:val="000000" w:themeColor="text1"/>
        </w:rPr>
        <w:t>tehničkim istraživanjima u količini koja je manja od 1hl</w:t>
      </w:r>
      <w:r w:rsidR="007A35A1" w:rsidRPr="00133D4A">
        <w:rPr>
          <w:rFonts w:asciiTheme="minorHAnsi" w:hAnsiTheme="minorHAnsi"/>
          <w:color w:val="000000" w:themeColor="text1"/>
        </w:rPr>
        <w:t>;</w:t>
      </w:r>
    </w:p>
    <w:p w:rsidR="007A35A1" w:rsidRPr="00133D4A" w:rsidRDefault="007A35A1"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komercijalnih uzoraka;</w:t>
      </w:r>
    </w:p>
    <w:p w:rsidR="007A35A1" w:rsidRDefault="00F63FA0" w:rsidP="008F682C">
      <w:pPr>
        <w:pStyle w:val="ListParagraph"/>
        <w:numPr>
          <w:ilvl w:val="0"/>
          <w:numId w:val="1"/>
        </w:numPr>
        <w:spacing w:before="120"/>
        <w:jc w:val="both"/>
        <w:rPr>
          <w:rFonts w:asciiTheme="minorHAnsi" w:hAnsiTheme="minorHAnsi"/>
          <w:color w:val="000000" w:themeColor="text1"/>
          <w:sz w:val="24"/>
          <w:szCs w:val="24"/>
        </w:rPr>
      </w:pPr>
      <w:r w:rsidRPr="00133D4A">
        <w:rPr>
          <w:rFonts w:asciiTheme="minorHAnsi" w:hAnsiTheme="minorHAnsi"/>
          <w:color w:val="000000" w:themeColor="text1"/>
          <w:sz w:val="24"/>
          <w:szCs w:val="24"/>
        </w:rPr>
        <w:t>službenih uzoraka i uzorak za  laboratorijsko ispitivanja</w:t>
      </w:r>
      <w:r w:rsidR="007A35A1" w:rsidRPr="00133D4A">
        <w:rPr>
          <w:rFonts w:asciiTheme="minorHAnsi" w:hAnsiTheme="minorHAnsi"/>
          <w:color w:val="000000" w:themeColor="text1"/>
          <w:sz w:val="24"/>
          <w:szCs w:val="24"/>
        </w:rPr>
        <w:t>.</w:t>
      </w:r>
    </w:p>
    <w:p w:rsidR="007A35A1" w:rsidRPr="00C94FA8" w:rsidRDefault="007A35A1" w:rsidP="007A35A1">
      <w:pPr>
        <w:rPr>
          <w:rFonts w:asciiTheme="minorHAnsi" w:hAnsiTheme="minorHAnsi"/>
          <w:vanish/>
          <w:color w:val="7030A0"/>
        </w:rPr>
      </w:pPr>
    </w:p>
    <w:p w:rsidR="006839D0" w:rsidRPr="00133D4A" w:rsidRDefault="006839D0" w:rsidP="003325E1">
      <w:pPr>
        <w:autoSpaceDE w:val="0"/>
        <w:autoSpaceDN w:val="0"/>
        <w:adjustRightInd w:val="0"/>
        <w:jc w:val="center"/>
        <w:rPr>
          <w:rFonts w:asciiTheme="minorHAnsi" w:hAnsiTheme="minorHAnsi"/>
          <w:b/>
          <w:bCs/>
          <w:color w:val="000000" w:themeColor="text1"/>
        </w:rPr>
      </w:pPr>
      <w:r w:rsidRPr="00133D4A">
        <w:rPr>
          <w:rFonts w:asciiTheme="minorHAnsi" w:hAnsiTheme="minorHAnsi"/>
          <w:b/>
          <w:bCs/>
          <w:color w:val="000000" w:themeColor="text1"/>
        </w:rPr>
        <w:t>Uvoz</w:t>
      </w:r>
    </w:p>
    <w:p w:rsidR="006162D7" w:rsidRPr="00133D4A" w:rsidRDefault="006162D7" w:rsidP="003325E1">
      <w:pPr>
        <w:autoSpaceDE w:val="0"/>
        <w:autoSpaceDN w:val="0"/>
        <w:adjustRightInd w:val="0"/>
        <w:jc w:val="center"/>
        <w:rPr>
          <w:rFonts w:asciiTheme="minorHAnsi" w:hAnsiTheme="minorHAnsi"/>
          <w:color w:val="000000" w:themeColor="text1"/>
        </w:rPr>
      </w:pPr>
      <w:r w:rsidRPr="00133D4A">
        <w:rPr>
          <w:rFonts w:asciiTheme="minorHAnsi" w:hAnsiTheme="minorHAnsi"/>
          <w:b/>
          <w:bCs/>
          <w:color w:val="000000" w:themeColor="text1"/>
        </w:rPr>
        <w:t xml:space="preserve">Član </w:t>
      </w:r>
      <w:r w:rsidR="006839D0" w:rsidRPr="00133D4A">
        <w:rPr>
          <w:rFonts w:asciiTheme="minorHAnsi" w:hAnsiTheme="minorHAnsi"/>
          <w:b/>
          <w:bCs/>
          <w:color w:val="000000" w:themeColor="text1"/>
        </w:rPr>
        <w:t>4</w:t>
      </w:r>
      <w:r w:rsidR="00133D4A" w:rsidRPr="00133D4A">
        <w:rPr>
          <w:rFonts w:asciiTheme="minorHAnsi" w:hAnsiTheme="minorHAnsi"/>
          <w:b/>
          <w:bCs/>
          <w:color w:val="000000" w:themeColor="text1"/>
        </w:rPr>
        <w:t>9</w:t>
      </w:r>
    </w:p>
    <w:p w:rsidR="006162D7" w:rsidRPr="00133D4A" w:rsidRDefault="00133D4A" w:rsidP="00133D4A">
      <w:pPr>
        <w:autoSpaceDE w:val="0"/>
        <w:autoSpaceDN w:val="0"/>
        <w:adjustRightInd w:val="0"/>
        <w:ind w:firstLine="720"/>
        <w:jc w:val="both"/>
        <w:rPr>
          <w:rFonts w:asciiTheme="minorHAnsi" w:hAnsiTheme="minorHAnsi"/>
          <w:color w:val="000000" w:themeColor="text1"/>
        </w:rPr>
      </w:pPr>
      <w:r w:rsidRPr="00133D4A">
        <w:rPr>
          <w:rFonts w:asciiTheme="minorHAnsi" w:hAnsiTheme="minorHAnsi"/>
          <w:color w:val="000000" w:themeColor="text1"/>
        </w:rPr>
        <w:t>Grožđe</w:t>
      </w:r>
      <w:r w:rsidR="00953C6C" w:rsidRPr="00133D4A">
        <w:rPr>
          <w:rFonts w:asciiTheme="minorHAnsi" w:hAnsiTheme="minorHAnsi"/>
          <w:color w:val="000000" w:themeColor="text1"/>
        </w:rPr>
        <w:t xml:space="preserve"> i</w:t>
      </w:r>
      <w:r w:rsidR="00020120" w:rsidRPr="00133D4A">
        <w:rPr>
          <w:rFonts w:asciiTheme="minorHAnsi" w:hAnsiTheme="minorHAnsi"/>
          <w:color w:val="000000" w:themeColor="text1"/>
        </w:rPr>
        <w:t xml:space="preserve"> drugi  proizvodi od grožđa</w:t>
      </w:r>
      <w:r w:rsidR="006162D7" w:rsidRPr="00133D4A">
        <w:rPr>
          <w:rFonts w:asciiTheme="minorHAnsi" w:hAnsiTheme="minorHAnsi"/>
          <w:color w:val="000000" w:themeColor="text1"/>
        </w:rPr>
        <w:t xml:space="preserve"> koji </w:t>
      </w:r>
      <w:r w:rsidR="00F63FA0" w:rsidRPr="00133D4A">
        <w:rPr>
          <w:rFonts w:asciiTheme="minorHAnsi" w:hAnsiTheme="minorHAnsi"/>
          <w:color w:val="000000" w:themeColor="text1"/>
        </w:rPr>
        <w:t>se uvoze moraju da imaju</w:t>
      </w:r>
      <w:r w:rsidR="00C94FA8" w:rsidRPr="00133D4A">
        <w:rPr>
          <w:rFonts w:asciiTheme="minorHAnsi" w:hAnsiTheme="minorHAnsi"/>
          <w:color w:val="000000" w:themeColor="text1"/>
        </w:rPr>
        <w:t xml:space="preserve"> uvjerenje</w:t>
      </w:r>
      <w:r w:rsidR="006162D7" w:rsidRPr="00133D4A">
        <w:rPr>
          <w:rFonts w:asciiTheme="minorHAnsi" w:hAnsiTheme="minorHAnsi"/>
          <w:color w:val="000000" w:themeColor="text1"/>
        </w:rPr>
        <w:t xml:space="preserve"> o kvalitetu i porijeklu (cer</w:t>
      </w:r>
      <w:r w:rsidRPr="00133D4A">
        <w:rPr>
          <w:rFonts w:asciiTheme="minorHAnsi" w:hAnsiTheme="minorHAnsi"/>
          <w:color w:val="000000" w:themeColor="text1"/>
        </w:rPr>
        <w:t>tifikat) ovlašćene institucije države</w:t>
      </w:r>
      <w:r w:rsidR="006162D7" w:rsidRPr="00133D4A">
        <w:rPr>
          <w:rFonts w:asciiTheme="minorHAnsi" w:hAnsiTheme="minorHAnsi"/>
          <w:color w:val="000000" w:themeColor="text1"/>
        </w:rPr>
        <w:t xml:space="preserve"> izvoz</w:t>
      </w:r>
      <w:r w:rsidRPr="00133D4A">
        <w:rPr>
          <w:rFonts w:asciiTheme="minorHAnsi" w:hAnsiTheme="minorHAnsi"/>
          <w:color w:val="000000" w:themeColor="text1"/>
        </w:rPr>
        <w:t>a</w:t>
      </w:r>
      <w:r w:rsidR="006162D7" w:rsidRPr="00133D4A">
        <w:rPr>
          <w:rFonts w:asciiTheme="minorHAnsi" w:hAnsiTheme="minorHAnsi"/>
          <w:color w:val="000000" w:themeColor="text1"/>
        </w:rPr>
        <w:t xml:space="preserve"> i</w:t>
      </w:r>
      <w:r w:rsidR="00C94FA8" w:rsidRPr="00133D4A">
        <w:rPr>
          <w:rFonts w:asciiTheme="minorHAnsi" w:hAnsiTheme="minorHAnsi"/>
          <w:color w:val="000000" w:themeColor="text1"/>
        </w:rPr>
        <w:t xml:space="preserve"> da ispunjavaju</w:t>
      </w:r>
      <w:r w:rsidR="006162D7" w:rsidRPr="00133D4A">
        <w:rPr>
          <w:rFonts w:asciiTheme="minorHAnsi" w:hAnsiTheme="minorHAnsi"/>
          <w:color w:val="000000" w:themeColor="text1"/>
        </w:rPr>
        <w:t xml:space="preserve"> uslove propisane u državi izvoznici.</w:t>
      </w:r>
    </w:p>
    <w:p w:rsidR="006162D7" w:rsidRPr="00133D4A" w:rsidRDefault="00C94FA8" w:rsidP="00133D4A">
      <w:pPr>
        <w:autoSpaceDE w:val="0"/>
        <w:autoSpaceDN w:val="0"/>
        <w:adjustRightInd w:val="0"/>
        <w:ind w:firstLine="720"/>
        <w:jc w:val="both"/>
        <w:rPr>
          <w:rFonts w:asciiTheme="minorHAnsi" w:hAnsiTheme="minorHAnsi"/>
          <w:color w:val="000000" w:themeColor="text1"/>
        </w:rPr>
      </w:pPr>
      <w:r w:rsidRPr="00133D4A">
        <w:rPr>
          <w:rFonts w:asciiTheme="minorHAnsi" w:hAnsiTheme="minorHAnsi"/>
          <w:color w:val="000000" w:themeColor="text1"/>
        </w:rPr>
        <w:t>Uvozena  vina iz država</w:t>
      </w:r>
      <w:r w:rsidR="006162D7" w:rsidRPr="00133D4A">
        <w:rPr>
          <w:rFonts w:asciiTheme="minorHAnsi" w:hAnsiTheme="minorHAnsi"/>
          <w:color w:val="000000" w:themeColor="text1"/>
        </w:rPr>
        <w:t xml:space="preserve"> sa kojima Crna Gora nema sporazum o priznavanju geografskog porijekla i</w:t>
      </w:r>
      <w:r w:rsidRPr="00133D4A">
        <w:rPr>
          <w:rFonts w:asciiTheme="minorHAnsi" w:hAnsiTheme="minorHAnsi"/>
          <w:color w:val="000000" w:themeColor="text1"/>
        </w:rPr>
        <w:t xml:space="preserve"> enoloških postupaka, vino</w:t>
      </w:r>
      <w:r w:rsidR="006162D7" w:rsidRPr="00133D4A">
        <w:rPr>
          <w:rFonts w:asciiTheme="minorHAnsi" w:hAnsiTheme="minorHAnsi"/>
          <w:color w:val="000000" w:themeColor="text1"/>
        </w:rPr>
        <w:t xml:space="preserve"> pored uslova iz stava 1 ovog člana, </w:t>
      </w:r>
      <w:r w:rsidRPr="00133D4A">
        <w:rPr>
          <w:rFonts w:asciiTheme="minorHAnsi" w:hAnsiTheme="minorHAnsi"/>
          <w:color w:val="000000" w:themeColor="text1"/>
        </w:rPr>
        <w:t xml:space="preserve">mora da </w:t>
      </w:r>
      <w:r w:rsidR="006162D7" w:rsidRPr="00133D4A">
        <w:rPr>
          <w:rFonts w:asciiTheme="minorHAnsi" w:hAnsiTheme="minorHAnsi"/>
          <w:color w:val="000000" w:themeColor="text1"/>
        </w:rPr>
        <w:t>ispunja</w:t>
      </w:r>
      <w:r w:rsidRPr="00133D4A">
        <w:rPr>
          <w:rFonts w:asciiTheme="minorHAnsi" w:hAnsiTheme="minorHAnsi"/>
          <w:color w:val="000000" w:themeColor="text1"/>
        </w:rPr>
        <w:t>va i</w:t>
      </w:r>
      <w:r w:rsidR="006162D7" w:rsidRPr="00133D4A">
        <w:rPr>
          <w:rFonts w:asciiTheme="minorHAnsi" w:hAnsiTheme="minorHAnsi"/>
          <w:color w:val="000000" w:themeColor="text1"/>
        </w:rPr>
        <w:t xml:space="preserve"> uslove kvaliteta propisane ovim zakonom.</w:t>
      </w:r>
    </w:p>
    <w:p w:rsidR="006162D7" w:rsidRPr="00133D4A" w:rsidRDefault="006162D7" w:rsidP="00133D4A">
      <w:pPr>
        <w:autoSpaceDE w:val="0"/>
        <w:autoSpaceDN w:val="0"/>
        <w:adjustRightInd w:val="0"/>
        <w:ind w:firstLine="720"/>
        <w:jc w:val="both"/>
        <w:rPr>
          <w:rFonts w:asciiTheme="minorHAnsi" w:hAnsiTheme="minorHAnsi"/>
          <w:color w:val="000000" w:themeColor="text1"/>
        </w:rPr>
      </w:pPr>
      <w:r w:rsidRPr="00133D4A">
        <w:rPr>
          <w:rFonts w:asciiTheme="minorHAnsi" w:hAnsiTheme="minorHAnsi"/>
          <w:color w:val="000000" w:themeColor="text1"/>
        </w:rPr>
        <w:t>Uvezen</w:t>
      </w:r>
      <w:r w:rsidR="00C94FA8" w:rsidRPr="00133D4A">
        <w:rPr>
          <w:rFonts w:asciiTheme="minorHAnsi" w:hAnsiTheme="minorHAnsi"/>
          <w:color w:val="000000" w:themeColor="text1"/>
        </w:rPr>
        <w:t>o vino i drugi proizvodi od grožđa</w:t>
      </w:r>
      <w:r w:rsidRPr="00133D4A">
        <w:rPr>
          <w:rFonts w:asciiTheme="minorHAnsi" w:hAnsiTheme="minorHAnsi"/>
          <w:color w:val="000000" w:themeColor="text1"/>
        </w:rPr>
        <w:t xml:space="preserve"> mogu se staviti u promet za krajnju potrošnju samo u originalnom pakovanju.</w:t>
      </w:r>
    </w:p>
    <w:p w:rsidR="006162D7" w:rsidRPr="00133D4A" w:rsidRDefault="00953C6C" w:rsidP="00133D4A">
      <w:pPr>
        <w:autoSpaceDE w:val="0"/>
        <w:autoSpaceDN w:val="0"/>
        <w:adjustRightInd w:val="0"/>
        <w:ind w:firstLine="720"/>
        <w:jc w:val="both"/>
        <w:rPr>
          <w:rFonts w:asciiTheme="minorHAnsi" w:hAnsiTheme="minorHAnsi"/>
          <w:color w:val="000000" w:themeColor="text1"/>
        </w:rPr>
      </w:pPr>
      <w:r w:rsidRPr="00133D4A">
        <w:rPr>
          <w:rFonts w:asciiTheme="minorHAnsi" w:hAnsiTheme="minorHAnsi"/>
          <w:color w:val="000000" w:themeColor="text1"/>
        </w:rPr>
        <w:t>Uvezen</w:t>
      </w:r>
      <w:r w:rsidR="00C94FA8" w:rsidRPr="00133D4A">
        <w:rPr>
          <w:rFonts w:asciiTheme="minorHAnsi" w:hAnsiTheme="minorHAnsi"/>
          <w:color w:val="000000" w:themeColor="text1"/>
        </w:rPr>
        <w:t xml:space="preserve">o vino i drugi proizvodi od grožđamogu se izvoziti, ako je na </w:t>
      </w:r>
      <w:r w:rsidR="006162D7" w:rsidRPr="00133D4A">
        <w:rPr>
          <w:rFonts w:asciiTheme="minorHAnsi" w:hAnsiTheme="minorHAnsi"/>
          <w:color w:val="000000" w:themeColor="text1"/>
        </w:rPr>
        <w:t xml:space="preserve"> pratećem dokumentu i</w:t>
      </w:r>
      <w:r w:rsidR="00C94FA8" w:rsidRPr="00133D4A">
        <w:rPr>
          <w:rFonts w:asciiTheme="minorHAnsi" w:hAnsiTheme="minorHAnsi"/>
          <w:color w:val="000000" w:themeColor="text1"/>
        </w:rPr>
        <w:t xml:space="preserve">li </w:t>
      </w:r>
      <w:r w:rsidR="006162D7" w:rsidRPr="00133D4A">
        <w:rPr>
          <w:rFonts w:asciiTheme="minorHAnsi" w:hAnsiTheme="minorHAnsi"/>
          <w:color w:val="000000" w:themeColor="text1"/>
        </w:rPr>
        <w:t xml:space="preserve"> eti</w:t>
      </w:r>
      <w:r w:rsidR="00C94FA8" w:rsidRPr="00133D4A">
        <w:rPr>
          <w:rFonts w:asciiTheme="minorHAnsi" w:hAnsiTheme="minorHAnsi"/>
          <w:color w:val="000000" w:themeColor="text1"/>
        </w:rPr>
        <w:t>keti</w:t>
      </w:r>
      <w:r w:rsidR="006162D7" w:rsidRPr="00133D4A">
        <w:rPr>
          <w:rFonts w:asciiTheme="minorHAnsi" w:hAnsiTheme="minorHAnsi"/>
          <w:color w:val="000000" w:themeColor="text1"/>
        </w:rPr>
        <w:t xml:space="preserve"> naznačena zemlja porijekla</w:t>
      </w:r>
      <w:r w:rsidRPr="00133D4A">
        <w:rPr>
          <w:rFonts w:asciiTheme="minorHAnsi" w:hAnsiTheme="minorHAnsi"/>
          <w:color w:val="000000" w:themeColor="text1"/>
        </w:rPr>
        <w:t xml:space="preserve"> i ne smiju se označiti kao crnogorski proizvod</w:t>
      </w:r>
      <w:r w:rsidR="006162D7" w:rsidRPr="00133D4A">
        <w:rPr>
          <w:rFonts w:asciiTheme="minorHAnsi" w:hAnsiTheme="minorHAnsi"/>
          <w:color w:val="000000" w:themeColor="text1"/>
        </w:rPr>
        <w:t>.</w:t>
      </w:r>
    </w:p>
    <w:p w:rsidR="006162D7" w:rsidRPr="00C94FA8" w:rsidRDefault="006162D7" w:rsidP="006162D7">
      <w:pPr>
        <w:autoSpaceDE w:val="0"/>
        <w:autoSpaceDN w:val="0"/>
        <w:adjustRightInd w:val="0"/>
        <w:jc w:val="both"/>
        <w:rPr>
          <w:rFonts w:asciiTheme="minorHAnsi" w:hAnsiTheme="minorHAnsi"/>
          <w:color w:val="7030A0"/>
        </w:rPr>
      </w:pPr>
    </w:p>
    <w:p w:rsidR="00E11824" w:rsidRDefault="00E11824" w:rsidP="00E11824">
      <w:pPr>
        <w:autoSpaceDE w:val="0"/>
        <w:autoSpaceDN w:val="0"/>
        <w:adjustRightInd w:val="0"/>
        <w:jc w:val="center"/>
        <w:rPr>
          <w:rFonts w:asciiTheme="minorHAnsi" w:hAnsiTheme="minorHAnsi"/>
          <w:b/>
          <w:bCs/>
          <w:color w:val="000000"/>
        </w:rPr>
      </w:pPr>
      <w:r>
        <w:rPr>
          <w:rFonts w:asciiTheme="minorHAnsi" w:hAnsiTheme="minorHAnsi"/>
          <w:b/>
          <w:bCs/>
          <w:color w:val="000000"/>
        </w:rPr>
        <w:t>Izvoz</w:t>
      </w:r>
    </w:p>
    <w:p w:rsidR="006162D7" w:rsidRPr="00727DC7" w:rsidRDefault="00133D4A" w:rsidP="003325E1">
      <w:pPr>
        <w:autoSpaceDE w:val="0"/>
        <w:autoSpaceDN w:val="0"/>
        <w:adjustRightInd w:val="0"/>
        <w:jc w:val="center"/>
        <w:rPr>
          <w:rFonts w:asciiTheme="minorHAnsi" w:hAnsiTheme="minorHAnsi"/>
          <w:color w:val="000000"/>
        </w:rPr>
      </w:pPr>
      <w:r>
        <w:rPr>
          <w:rFonts w:asciiTheme="minorHAnsi" w:hAnsiTheme="minorHAnsi"/>
          <w:b/>
          <w:bCs/>
          <w:color w:val="000000"/>
        </w:rPr>
        <w:t>Član 50</w:t>
      </w:r>
    </w:p>
    <w:p w:rsidR="006162D7" w:rsidRPr="00727DC7" w:rsidRDefault="004247A3" w:rsidP="00133D4A">
      <w:pPr>
        <w:autoSpaceDE w:val="0"/>
        <w:autoSpaceDN w:val="0"/>
        <w:adjustRightInd w:val="0"/>
        <w:ind w:firstLine="720"/>
        <w:jc w:val="both"/>
        <w:rPr>
          <w:rFonts w:asciiTheme="minorHAnsi" w:hAnsiTheme="minorHAnsi"/>
          <w:color w:val="000000"/>
        </w:rPr>
      </w:pPr>
      <w:r>
        <w:rPr>
          <w:rFonts w:asciiTheme="minorHAnsi" w:hAnsiTheme="minorHAnsi"/>
          <w:color w:val="000000"/>
        </w:rPr>
        <w:t>Grožđei proizvodi od grožđa</w:t>
      </w:r>
      <w:r w:rsidR="006162D7" w:rsidRPr="00727DC7">
        <w:rPr>
          <w:rFonts w:asciiTheme="minorHAnsi" w:hAnsiTheme="minorHAnsi"/>
          <w:color w:val="000000"/>
        </w:rPr>
        <w:t xml:space="preserve"> mogu se</w:t>
      </w:r>
      <w:r w:rsidR="00455738">
        <w:rPr>
          <w:rFonts w:asciiTheme="minorHAnsi" w:hAnsiTheme="minorHAnsi"/>
          <w:color w:val="000000"/>
        </w:rPr>
        <w:t xml:space="preserve"> izvoziti samo ako ispunjavaju</w:t>
      </w:r>
      <w:r w:rsidR="006162D7" w:rsidRPr="00727DC7">
        <w:rPr>
          <w:rFonts w:asciiTheme="minorHAnsi" w:hAnsiTheme="minorHAnsi"/>
          <w:color w:val="000000"/>
        </w:rPr>
        <w:t xml:space="preserve"> uslove propisane ovim zakonom.</w:t>
      </w:r>
    </w:p>
    <w:p w:rsidR="006162D7" w:rsidRPr="00727DC7" w:rsidRDefault="006162D7" w:rsidP="00133D4A">
      <w:pPr>
        <w:autoSpaceDE w:val="0"/>
        <w:autoSpaceDN w:val="0"/>
        <w:adjustRightInd w:val="0"/>
        <w:ind w:firstLine="720"/>
        <w:jc w:val="both"/>
        <w:rPr>
          <w:rFonts w:asciiTheme="minorHAnsi" w:hAnsiTheme="minorHAnsi"/>
          <w:color w:val="000000"/>
        </w:rPr>
      </w:pPr>
      <w:r w:rsidRPr="00727DC7">
        <w:rPr>
          <w:rFonts w:asciiTheme="minorHAnsi" w:hAnsiTheme="minorHAnsi"/>
          <w:color w:val="000000"/>
        </w:rPr>
        <w:t>Proizvodi iz stava 1 ovog člana koji se izvoze i označavaju kao crnogorski proizvod moraju u cjelini poticati od grožđa proizvedenog na teritoriji Crne Gore i cijeli proces proizvodnje mora biti obavljen na teritoriji Crne Gore.</w:t>
      </w:r>
    </w:p>
    <w:p w:rsidR="006162D7" w:rsidRPr="00727DC7" w:rsidRDefault="006162D7" w:rsidP="00133D4A">
      <w:pPr>
        <w:autoSpaceDE w:val="0"/>
        <w:autoSpaceDN w:val="0"/>
        <w:adjustRightInd w:val="0"/>
        <w:ind w:firstLine="720"/>
        <w:jc w:val="both"/>
        <w:rPr>
          <w:rFonts w:asciiTheme="minorHAnsi" w:hAnsiTheme="minorHAnsi"/>
          <w:color w:val="000000"/>
        </w:rPr>
      </w:pPr>
      <w:r w:rsidRPr="00727DC7">
        <w:rPr>
          <w:rFonts w:asciiTheme="minorHAnsi" w:hAnsiTheme="minorHAnsi"/>
          <w:color w:val="000000"/>
        </w:rPr>
        <w:t>Proizvodi iz stava 1 ovog člana koji se izvoze moraju imati uvjerenje o kvalitetu i porijeklu</w:t>
      </w:r>
      <w:r w:rsidR="00E61F3C">
        <w:rPr>
          <w:rFonts w:asciiTheme="minorHAnsi" w:hAnsiTheme="minorHAnsi"/>
          <w:color w:val="000000"/>
        </w:rPr>
        <w:t>, koje izdaje ovlašćeno lice</w:t>
      </w:r>
      <w:r w:rsidR="00455738">
        <w:rPr>
          <w:rFonts w:asciiTheme="minorHAnsi" w:hAnsiTheme="minorHAnsi"/>
          <w:color w:val="000000"/>
        </w:rPr>
        <w:t>.</w:t>
      </w:r>
    </w:p>
    <w:p w:rsidR="006162D7" w:rsidRDefault="006162D7" w:rsidP="00133D4A">
      <w:pPr>
        <w:autoSpaceDE w:val="0"/>
        <w:autoSpaceDN w:val="0"/>
        <w:adjustRightInd w:val="0"/>
        <w:ind w:firstLine="720"/>
        <w:jc w:val="both"/>
        <w:rPr>
          <w:rFonts w:asciiTheme="minorHAnsi" w:hAnsiTheme="minorHAnsi"/>
          <w:color w:val="000000"/>
        </w:rPr>
      </w:pPr>
      <w:r w:rsidRPr="00727DC7">
        <w:rPr>
          <w:rFonts w:asciiTheme="minorHAnsi" w:hAnsiTheme="minorHAnsi"/>
          <w:color w:val="000000"/>
        </w:rPr>
        <w:t>U proizvodnji vina i drugih proizvoda od grožđa koji su namijenjeni ugo</w:t>
      </w:r>
      <w:r w:rsidR="00455738">
        <w:rPr>
          <w:rFonts w:asciiTheme="minorHAnsi" w:hAnsiTheme="minorHAnsi"/>
          <w:color w:val="000000"/>
        </w:rPr>
        <w:t>vorenom izvozu u određenu državu, dozvoljeni su, pored postupaka i sredstava utvrđenih</w:t>
      </w:r>
      <w:r w:rsidRPr="00727DC7">
        <w:rPr>
          <w:rFonts w:asciiTheme="minorHAnsi" w:hAnsiTheme="minorHAnsi"/>
          <w:color w:val="000000"/>
        </w:rPr>
        <w:t xml:space="preserve"> ov</w:t>
      </w:r>
      <w:r w:rsidR="00455738">
        <w:rPr>
          <w:rFonts w:asciiTheme="minorHAnsi" w:hAnsiTheme="minorHAnsi"/>
          <w:color w:val="000000"/>
        </w:rPr>
        <w:t>im zakonom i postupci i sredstva koji su dozvoljeni propisima države</w:t>
      </w:r>
      <w:r w:rsidRPr="00727DC7">
        <w:rPr>
          <w:rFonts w:asciiTheme="minorHAnsi" w:hAnsiTheme="minorHAnsi"/>
          <w:color w:val="000000"/>
        </w:rPr>
        <w:t xml:space="preserve"> uvoznice.</w:t>
      </w:r>
    </w:p>
    <w:p w:rsidR="00455738" w:rsidRDefault="00455738" w:rsidP="006162D7">
      <w:pPr>
        <w:autoSpaceDE w:val="0"/>
        <w:autoSpaceDN w:val="0"/>
        <w:adjustRightInd w:val="0"/>
        <w:jc w:val="both"/>
        <w:rPr>
          <w:rFonts w:asciiTheme="minorHAnsi" w:hAnsiTheme="minorHAnsi"/>
          <w:color w:val="000000"/>
        </w:rPr>
      </w:pPr>
    </w:p>
    <w:p w:rsidR="00455738" w:rsidRPr="00455738" w:rsidRDefault="00455738" w:rsidP="00455738">
      <w:pPr>
        <w:autoSpaceDE w:val="0"/>
        <w:autoSpaceDN w:val="0"/>
        <w:adjustRightInd w:val="0"/>
        <w:jc w:val="center"/>
        <w:rPr>
          <w:rFonts w:asciiTheme="minorHAnsi" w:hAnsiTheme="minorHAnsi"/>
          <w:b/>
          <w:color w:val="000000"/>
        </w:rPr>
      </w:pPr>
      <w:r>
        <w:rPr>
          <w:rFonts w:asciiTheme="minorHAnsi" w:hAnsiTheme="minorHAnsi"/>
          <w:b/>
          <w:color w:val="000000"/>
        </w:rPr>
        <w:t>Zabrana prometa</w:t>
      </w:r>
    </w:p>
    <w:p w:rsidR="006162D7" w:rsidRDefault="006162D7" w:rsidP="003325E1">
      <w:pPr>
        <w:autoSpaceDE w:val="0"/>
        <w:autoSpaceDN w:val="0"/>
        <w:adjustRightInd w:val="0"/>
        <w:jc w:val="center"/>
        <w:rPr>
          <w:rFonts w:asciiTheme="minorHAnsi" w:hAnsiTheme="minorHAnsi"/>
          <w:b/>
          <w:bCs/>
          <w:color w:val="000000"/>
        </w:rPr>
      </w:pPr>
      <w:r w:rsidRPr="00727DC7">
        <w:rPr>
          <w:rFonts w:asciiTheme="minorHAnsi" w:hAnsiTheme="minorHAnsi"/>
          <w:b/>
          <w:bCs/>
          <w:color w:val="000000"/>
        </w:rPr>
        <w:t xml:space="preserve">Član </w:t>
      </w:r>
      <w:r w:rsidR="00133D4A">
        <w:rPr>
          <w:rFonts w:asciiTheme="minorHAnsi" w:hAnsiTheme="minorHAnsi"/>
          <w:b/>
          <w:bCs/>
          <w:color w:val="000000"/>
        </w:rPr>
        <w:t>51</w:t>
      </w:r>
    </w:p>
    <w:p w:rsidR="00455738" w:rsidRPr="00727DC7" w:rsidRDefault="00455738" w:rsidP="003325E1">
      <w:pPr>
        <w:autoSpaceDE w:val="0"/>
        <w:autoSpaceDN w:val="0"/>
        <w:adjustRightInd w:val="0"/>
        <w:jc w:val="center"/>
        <w:rPr>
          <w:rFonts w:asciiTheme="minorHAnsi" w:hAnsiTheme="minorHAnsi"/>
          <w:color w:val="000000"/>
        </w:rPr>
      </w:pPr>
    </w:p>
    <w:p w:rsidR="006162D7" w:rsidRPr="00727DC7" w:rsidRDefault="006162D7" w:rsidP="00EA4845">
      <w:pPr>
        <w:autoSpaceDE w:val="0"/>
        <w:autoSpaceDN w:val="0"/>
        <w:adjustRightInd w:val="0"/>
        <w:ind w:firstLine="709"/>
        <w:jc w:val="both"/>
        <w:rPr>
          <w:rFonts w:asciiTheme="minorHAnsi" w:hAnsiTheme="minorHAnsi"/>
          <w:color w:val="000000"/>
        </w:rPr>
      </w:pPr>
      <w:r w:rsidRPr="00727DC7">
        <w:rPr>
          <w:rFonts w:asciiTheme="minorHAnsi" w:hAnsiTheme="minorHAnsi"/>
          <w:color w:val="000000"/>
        </w:rPr>
        <w:t>Zabranjen je promet:</w:t>
      </w:r>
    </w:p>
    <w:p w:rsidR="006162D7" w:rsidRPr="00727DC7" w:rsidRDefault="006162D7" w:rsidP="006162D7">
      <w:pPr>
        <w:autoSpaceDE w:val="0"/>
        <w:autoSpaceDN w:val="0"/>
        <w:adjustRightInd w:val="0"/>
        <w:ind w:left="585" w:hanging="135"/>
        <w:jc w:val="both"/>
        <w:rPr>
          <w:rFonts w:asciiTheme="minorHAnsi" w:hAnsiTheme="minorHAnsi"/>
          <w:color w:val="000000"/>
        </w:rPr>
      </w:pPr>
      <w:r w:rsidRPr="00727DC7">
        <w:rPr>
          <w:rFonts w:asciiTheme="minorHAnsi" w:hAnsiTheme="minorHAnsi"/>
          <w:color w:val="000000"/>
        </w:rPr>
        <w:t xml:space="preserve">- vina </w:t>
      </w:r>
      <w:r w:rsidR="00455738">
        <w:rPr>
          <w:rFonts w:asciiTheme="minorHAnsi" w:hAnsiTheme="minorHAnsi"/>
          <w:color w:val="000000"/>
        </w:rPr>
        <w:t>i proizvoda od grožđa</w:t>
      </w:r>
      <w:r w:rsidRPr="00727DC7">
        <w:rPr>
          <w:rFonts w:asciiTheme="minorHAnsi" w:hAnsiTheme="minorHAnsi"/>
          <w:color w:val="000000"/>
        </w:rPr>
        <w:t>, koji nijesu</w:t>
      </w:r>
      <w:r w:rsidR="00455738">
        <w:rPr>
          <w:rFonts w:asciiTheme="minorHAnsi" w:hAnsiTheme="minorHAnsi"/>
          <w:color w:val="000000"/>
        </w:rPr>
        <w:t xml:space="preserve"> proizvedeni od grožđa iz člana</w:t>
      </w:r>
      <w:r w:rsidR="00EF2AE8">
        <w:rPr>
          <w:rFonts w:asciiTheme="minorHAnsi" w:hAnsiTheme="minorHAnsi"/>
          <w:color w:val="000000"/>
        </w:rPr>
        <w:t xml:space="preserve">21 </w:t>
      </w:r>
      <w:r w:rsidRPr="00727DC7">
        <w:rPr>
          <w:rFonts w:asciiTheme="minorHAnsi" w:hAnsiTheme="minorHAnsi"/>
          <w:color w:val="000000"/>
        </w:rPr>
        <w:t>ovog zakona;</w:t>
      </w:r>
    </w:p>
    <w:p w:rsidR="006162D7" w:rsidRPr="00727DC7" w:rsidRDefault="006162D7" w:rsidP="006162D7">
      <w:pPr>
        <w:autoSpaceDE w:val="0"/>
        <w:autoSpaceDN w:val="0"/>
        <w:adjustRightInd w:val="0"/>
        <w:ind w:left="585" w:hanging="135"/>
        <w:jc w:val="both"/>
        <w:rPr>
          <w:rFonts w:asciiTheme="minorHAnsi" w:hAnsiTheme="minorHAnsi"/>
          <w:color w:val="000000"/>
        </w:rPr>
      </w:pPr>
      <w:r w:rsidRPr="00727DC7">
        <w:rPr>
          <w:rFonts w:asciiTheme="minorHAnsi" w:hAnsiTheme="minorHAnsi"/>
          <w:color w:val="000000"/>
        </w:rPr>
        <w:t>- bolesnih ili pokvarenih vina;</w:t>
      </w:r>
    </w:p>
    <w:p w:rsidR="006162D7" w:rsidRPr="00727DC7" w:rsidRDefault="00455738" w:rsidP="006162D7">
      <w:pPr>
        <w:autoSpaceDE w:val="0"/>
        <w:autoSpaceDN w:val="0"/>
        <w:adjustRightInd w:val="0"/>
        <w:ind w:left="585" w:hanging="135"/>
        <w:jc w:val="both"/>
        <w:rPr>
          <w:rFonts w:asciiTheme="minorHAnsi" w:hAnsiTheme="minorHAnsi"/>
          <w:color w:val="000000"/>
        </w:rPr>
      </w:pPr>
      <w:r>
        <w:rPr>
          <w:rFonts w:asciiTheme="minorHAnsi" w:hAnsiTheme="minorHAnsi"/>
          <w:color w:val="000000"/>
        </w:rPr>
        <w:t>- vina sa manom, osim</w:t>
      </w:r>
      <w:r w:rsidR="006162D7" w:rsidRPr="00727DC7">
        <w:rPr>
          <w:rFonts w:asciiTheme="minorHAnsi" w:hAnsiTheme="minorHAnsi"/>
          <w:color w:val="000000"/>
        </w:rPr>
        <w:t xml:space="preserve"> za dalju preradu;</w:t>
      </w:r>
    </w:p>
    <w:p w:rsidR="006162D7" w:rsidRPr="00727DC7" w:rsidRDefault="00922C6E" w:rsidP="006162D7">
      <w:pPr>
        <w:autoSpaceDE w:val="0"/>
        <w:autoSpaceDN w:val="0"/>
        <w:adjustRightInd w:val="0"/>
        <w:ind w:left="585" w:hanging="135"/>
        <w:jc w:val="both"/>
        <w:rPr>
          <w:rFonts w:asciiTheme="minorHAnsi" w:hAnsiTheme="minorHAnsi"/>
          <w:color w:val="000000"/>
        </w:rPr>
      </w:pPr>
      <w:r>
        <w:rPr>
          <w:rFonts w:asciiTheme="minorHAnsi" w:hAnsiTheme="minorHAnsi"/>
          <w:color w:val="000000"/>
        </w:rPr>
        <w:t>- vina u kojaje dodata vode, voće, vještačke arome iostaci od prerade vina</w:t>
      </w:r>
      <w:r w:rsidR="006162D7" w:rsidRPr="00727DC7">
        <w:rPr>
          <w:rFonts w:asciiTheme="minorHAnsi" w:hAnsiTheme="minorHAnsi"/>
          <w:color w:val="000000"/>
        </w:rPr>
        <w:t>;</w:t>
      </w:r>
    </w:p>
    <w:p w:rsidR="006162D7" w:rsidRPr="00727DC7" w:rsidRDefault="006162D7" w:rsidP="006162D7">
      <w:pPr>
        <w:autoSpaceDE w:val="0"/>
        <w:autoSpaceDN w:val="0"/>
        <w:adjustRightInd w:val="0"/>
        <w:ind w:left="585" w:hanging="135"/>
        <w:jc w:val="both"/>
        <w:rPr>
          <w:rFonts w:asciiTheme="minorHAnsi" w:hAnsiTheme="minorHAnsi"/>
          <w:color w:val="000000"/>
        </w:rPr>
      </w:pPr>
      <w:r w:rsidRPr="00727DC7">
        <w:rPr>
          <w:rFonts w:asciiTheme="minorHAnsi" w:hAnsiTheme="minorHAnsi"/>
          <w:color w:val="000000"/>
        </w:rPr>
        <w:t>- vina koja nijesu u skladu sa propisanim kvalitetom;</w:t>
      </w:r>
    </w:p>
    <w:p w:rsidR="006162D7" w:rsidRPr="00727DC7" w:rsidRDefault="006162D7" w:rsidP="006162D7">
      <w:pPr>
        <w:autoSpaceDE w:val="0"/>
        <w:autoSpaceDN w:val="0"/>
        <w:adjustRightInd w:val="0"/>
        <w:ind w:left="585" w:hanging="135"/>
        <w:jc w:val="both"/>
        <w:rPr>
          <w:rFonts w:asciiTheme="minorHAnsi" w:hAnsiTheme="minorHAnsi"/>
          <w:color w:val="000000"/>
        </w:rPr>
      </w:pPr>
      <w:r w:rsidRPr="00727DC7">
        <w:rPr>
          <w:rFonts w:asciiTheme="minorHAnsi" w:hAnsiTheme="minorHAnsi"/>
          <w:color w:val="000000"/>
        </w:rPr>
        <w:lastRenderedPageBreak/>
        <w:t>- vina koja su obrađena nedozvoljenim enološkim postupcima i sredstvima;</w:t>
      </w:r>
    </w:p>
    <w:p w:rsidR="006162D7" w:rsidRPr="00727DC7" w:rsidRDefault="006162D7" w:rsidP="006162D7">
      <w:pPr>
        <w:autoSpaceDE w:val="0"/>
        <w:autoSpaceDN w:val="0"/>
        <w:adjustRightInd w:val="0"/>
        <w:ind w:left="585" w:hanging="135"/>
        <w:jc w:val="both"/>
        <w:rPr>
          <w:rFonts w:asciiTheme="minorHAnsi" w:hAnsiTheme="minorHAnsi"/>
          <w:color w:val="000000"/>
        </w:rPr>
      </w:pPr>
      <w:r w:rsidRPr="00727DC7">
        <w:rPr>
          <w:rFonts w:asciiTheme="minorHAnsi" w:hAnsiTheme="minorHAnsi"/>
          <w:color w:val="000000"/>
        </w:rPr>
        <w:t xml:space="preserve">- vina koja nijesu </w:t>
      </w:r>
      <w:r w:rsidR="00922C6E">
        <w:rPr>
          <w:rFonts w:asciiTheme="minorHAnsi" w:hAnsiTheme="minorHAnsi"/>
          <w:color w:val="000000"/>
        </w:rPr>
        <w:t>ocijenjena u skladu saovim zakonom</w:t>
      </w:r>
      <w:r w:rsidRPr="00727DC7">
        <w:rPr>
          <w:rFonts w:asciiTheme="minorHAnsi" w:hAnsiTheme="minorHAnsi"/>
          <w:color w:val="000000"/>
        </w:rPr>
        <w:t>;</w:t>
      </w:r>
    </w:p>
    <w:p w:rsidR="006162D7" w:rsidRPr="00727DC7" w:rsidRDefault="006162D7" w:rsidP="006162D7">
      <w:pPr>
        <w:autoSpaceDE w:val="0"/>
        <w:autoSpaceDN w:val="0"/>
        <w:adjustRightInd w:val="0"/>
        <w:ind w:left="585" w:hanging="135"/>
        <w:jc w:val="both"/>
        <w:rPr>
          <w:rFonts w:asciiTheme="minorHAnsi" w:hAnsiTheme="minorHAnsi"/>
          <w:color w:val="000000"/>
        </w:rPr>
      </w:pPr>
      <w:r w:rsidRPr="00727DC7">
        <w:rPr>
          <w:rFonts w:asciiTheme="minorHAnsi" w:hAnsiTheme="minorHAnsi"/>
          <w:color w:val="000000"/>
        </w:rPr>
        <w:t xml:space="preserve">- vina koja svojim karakteristikama ne odgovaraju </w:t>
      </w:r>
      <w:r w:rsidR="00922C6E">
        <w:rPr>
          <w:rFonts w:asciiTheme="minorHAnsi" w:hAnsiTheme="minorHAnsi"/>
          <w:color w:val="000000"/>
        </w:rPr>
        <w:t>podacima sa etikete</w:t>
      </w:r>
      <w:r w:rsidRPr="00727DC7">
        <w:rPr>
          <w:rFonts w:asciiTheme="minorHAnsi" w:hAnsiTheme="minorHAnsi"/>
          <w:color w:val="000000"/>
        </w:rPr>
        <w:t>;</w:t>
      </w:r>
    </w:p>
    <w:p w:rsidR="006162D7" w:rsidRPr="00727DC7" w:rsidRDefault="00922C6E" w:rsidP="006162D7">
      <w:pPr>
        <w:autoSpaceDE w:val="0"/>
        <w:autoSpaceDN w:val="0"/>
        <w:adjustRightInd w:val="0"/>
        <w:ind w:left="585" w:hanging="135"/>
        <w:jc w:val="both"/>
        <w:rPr>
          <w:rFonts w:asciiTheme="minorHAnsi" w:hAnsiTheme="minorHAnsi"/>
          <w:color w:val="000000"/>
        </w:rPr>
      </w:pPr>
      <w:r>
        <w:rPr>
          <w:rFonts w:asciiTheme="minorHAnsi" w:hAnsiTheme="minorHAnsi"/>
          <w:color w:val="000000"/>
        </w:rPr>
        <w:t xml:space="preserve">- vina i </w:t>
      </w:r>
      <w:r w:rsidR="006162D7" w:rsidRPr="00727DC7">
        <w:rPr>
          <w:rFonts w:asciiTheme="minorHAnsi" w:hAnsiTheme="minorHAnsi"/>
          <w:color w:val="000000"/>
        </w:rPr>
        <w:t>proizvoda</w:t>
      </w:r>
      <w:r>
        <w:rPr>
          <w:rFonts w:asciiTheme="minorHAnsi" w:hAnsiTheme="minorHAnsi"/>
          <w:color w:val="000000"/>
        </w:rPr>
        <w:t xml:space="preserve"> od grožđakoji nijesu označeniili</w:t>
      </w:r>
      <w:r w:rsidR="006162D7" w:rsidRPr="00727DC7">
        <w:rPr>
          <w:rFonts w:asciiTheme="minorHAnsi" w:hAnsiTheme="minorHAnsi"/>
          <w:color w:val="000000"/>
        </w:rPr>
        <w:t xml:space="preserve"> s</w:t>
      </w:r>
      <w:r>
        <w:rPr>
          <w:rFonts w:asciiTheme="minorHAnsi" w:hAnsiTheme="minorHAnsi"/>
          <w:color w:val="000000"/>
        </w:rPr>
        <w:t xml:space="preserve">u neispravno </w:t>
      </w:r>
      <w:r w:rsidR="006162D7" w:rsidRPr="00727DC7">
        <w:rPr>
          <w:rFonts w:asciiTheme="minorHAnsi" w:hAnsiTheme="minorHAnsi"/>
          <w:color w:val="000000"/>
        </w:rPr>
        <w:t>o</w:t>
      </w:r>
      <w:r>
        <w:rPr>
          <w:rFonts w:asciiTheme="minorHAnsi" w:hAnsiTheme="minorHAnsi"/>
          <w:color w:val="000000"/>
        </w:rPr>
        <w:t>značeni</w:t>
      </w:r>
      <w:r w:rsidR="006162D7" w:rsidRPr="00727DC7">
        <w:rPr>
          <w:rFonts w:asciiTheme="minorHAnsi" w:hAnsiTheme="minorHAnsi"/>
          <w:color w:val="000000"/>
        </w:rPr>
        <w:t>.</w:t>
      </w:r>
    </w:p>
    <w:p w:rsidR="00133D4A" w:rsidRDefault="00133D4A" w:rsidP="003325E1">
      <w:pPr>
        <w:autoSpaceDE w:val="0"/>
        <w:autoSpaceDN w:val="0"/>
        <w:adjustRightInd w:val="0"/>
        <w:jc w:val="center"/>
        <w:rPr>
          <w:rFonts w:asciiTheme="minorHAnsi" w:hAnsiTheme="minorHAnsi"/>
          <w:b/>
          <w:bCs/>
          <w:color w:val="000000"/>
        </w:rPr>
      </w:pPr>
    </w:p>
    <w:p w:rsidR="00587873" w:rsidRDefault="00922C6E" w:rsidP="003325E1">
      <w:pPr>
        <w:autoSpaceDE w:val="0"/>
        <w:autoSpaceDN w:val="0"/>
        <w:adjustRightInd w:val="0"/>
        <w:jc w:val="center"/>
        <w:rPr>
          <w:rFonts w:asciiTheme="minorHAnsi" w:hAnsiTheme="minorHAnsi"/>
          <w:b/>
          <w:bCs/>
          <w:color w:val="000000"/>
        </w:rPr>
      </w:pPr>
      <w:r>
        <w:rPr>
          <w:rFonts w:asciiTheme="minorHAnsi" w:hAnsiTheme="minorHAnsi"/>
          <w:b/>
          <w:bCs/>
          <w:color w:val="000000"/>
        </w:rPr>
        <w:t>Zabrana prepakivanja</w:t>
      </w:r>
    </w:p>
    <w:p w:rsidR="006162D7" w:rsidRPr="00727DC7" w:rsidRDefault="006162D7" w:rsidP="003325E1">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EF2AE8">
        <w:rPr>
          <w:rFonts w:asciiTheme="minorHAnsi" w:hAnsiTheme="minorHAnsi"/>
          <w:b/>
          <w:bCs/>
          <w:color w:val="000000"/>
        </w:rPr>
        <w:t>52</w:t>
      </w:r>
    </w:p>
    <w:p w:rsidR="006162D7" w:rsidRPr="00727DC7" w:rsidRDefault="006162D7" w:rsidP="006B2AB4">
      <w:pPr>
        <w:autoSpaceDE w:val="0"/>
        <w:autoSpaceDN w:val="0"/>
        <w:adjustRightInd w:val="0"/>
        <w:ind w:firstLine="720"/>
        <w:jc w:val="both"/>
        <w:rPr>
          <w:rFonts w:asciiTheme="minorHAnsi" w:hAnsiTheme="minorHAnsi"/>
          <w:color w:val="000000"/>
        </w:rPr>
      </w:pPr>
      <w:r w:rsidRPr="00727DC7">
        <w:rPr>
          <w:rFonts w:asciiTheme="minorHAnsi" w:hAnsiTheme="minorHAnsi"/>
          <w:color w:val="000000"/>
        </w:rPr>
        <w:t>Zabranjeno je prepakivanje originalnog pakovanja vina i drugih proizvoda od grožđa i naknadno označavanje, kao i korišćenje, odnosno stavl</w:t>
      </w:r>
      <w:r w:rsidR="00922C6E">
        <w:rPr>
          <w:rFonts w:asciiTheme="minorHAnsi" w:hAnsiTheme="minorHAnsi"/>
          <w:color w:val="000000"/>
        </w:rPr>
        <w:t>janje na pakovanje</w:t>
      </w:r>
      <w:r w:rsidRPr="00727DC7">
        <w:rPr>
          <w:rFonts w:asciiTheme="minorHAnsi" w:hAnsiTheme="minorHAnsi"/>
          <w:color w:val="000000"/>
        </w:rPr>
        <w:t xml:space="preserve"> etikete drugog proizvođača bez njegove saglasnosti, kao i prodaja tako označenih proizvoda.</w:t>
      </w:r>
    </w:p>
    <w:p w:rsidR="006B2AB4" w:rsidRDefault="006B2AB4" w:rsidP="003325E1">
      <w:pPr>
        <w:autoSpaceDE w:val="0"/>
        <w:autoSpaceDN w:val="0"/>
        <w:adjustRightInd w:val="0"/>
        <w:jc w:val="center"/>
        <w:rPr>
          <w:rFonts w:asciiTheme="minorHAnsi" w:hAnsiTheme="minorHAnsi"/>
          <w:b/>
          <w:bCs/>
          <w:color w:val="000000"/>
        </w:rPr>
      </w:pPr>
    </w:p>
    <w:p w:rsidR="006B2AB4" w:rsidRDefault="006B2AB4" w:rsidP="003325E1">
      <w:pPr>
        <w:autoSpaceDE w:val="0"/>
        <w:autoSpaceDN w:val="0"/>
        <w:adjustRightInd w:val="0"/>
        <w:jc w:val="center"/>
        <w:rPr>
          <w:rFonts w:asciiTheme="minorHAnsi" w:hAnsiTheme="minorHAnsi"/>
          <w:b/>
          <w:bCs/>
          <w:color w:val="000000"/>
        </w:rPr>
      </w:pPr>
      <w:r>
        <w:rPr>
          <w:rFonts w:asciiTheme="minorHAnsi" w:hAnsiTheme="minorHAnsi"/>
          <w:b/>
          <w:bCs/>
          <w:color w:val="000000"/>
        </w:rPr>
        <w:t>Miješanje</w:t>
      </w:r>
    </w:p>
    <w:p w:rsidR="006162D7" w:rsidRPr="00727DC7" w:rsidRDefault="006162D7" w:rsidP="003325E1">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EF2AE8">
        <w:rPr>
          <w:rFonts w:asciiTheme="minorHAnsi" w:hAnsiTheme="minorHAnsi"/>
          <w:b/>
          <w:bCs/>
          <w:color w:val="000000"/>
        </w:rPr>
        <w:t>53</w:t>
      </w:r>
    </w:p>
    <w:p w:rsidR="006162D7" w:rsidRPr="00727DC7" w:rsidRDefault="006162D7" w:rsidP="006B2AB4">
      <w:pPr>
        <w:autoSpaceDE w:val="0"/>
        <w:autoSpaceDN w:val="0"/>
        <w:adjustRightInd w:val="0"/>
        <w:ind w:firstLine="720"/>
        <w:jc w:val="both"/>
        <w:rPr>
          <w:rFonts w:asciiTheme="minorHAnsi" w:hAnsiTheme="minorHAnsi"/>
          <w:color w:val="000000"/>
        </w:rPr>
      </w:pPr>
      <w:r w:rsidRPr="00727DC7">
        <w:rPr>
          <w:rFonts w:asciiTheme="minorHAnsi" w:hAnsiTheme="minorHAnsi"/>
          <w:color w:val="000000"/>
        </w:rPr>
        <w:t xml:space="preserve">Ukoliko je izvršeno miješanje vina iz različitih regiona iz člana </w:t>
      </w:r>
      <w:r w:rsidR="00066F9B">
        <w:rPr>
          <w:rFonts w:asciiTheme="minorHAnsi" w:hAnsiTheme="minorHAnsi"/>
          <w:color w:val="000000"/>
        </w:rPr>
        <w:t>2</w:t>
      </w:r>
      <w:r w:rsidRPr="00727DC7">
        <w:rPr>
          <w:rFonts w:asciiTheme="minorHAnsi" w:hAnsiTheme="minorHAnsi"/>
          <w:color w:val="000000"/>
        </w:rPr>
        <w:t xml:space="preserve"> ovog zakona, proizvođač je dužan da sve količine vina koje su se nalazile u njegovom podrumu u vrijeme kada je utvrđeno da je došlo do miješanja, označi kao vino</w:t>
      </w:r>
      <w:r w:rsidR="00FA2B89">
        <w:rPr>
          <w:rFonts w:asciiTheme="minorHAnsi" w:hAnsiTheme="minorHAnsi"/>
          <w:color w:val="000000"/>
        </w:rPr>
        <w:t xml:space="preserve"> bez</w:t>
      </w:r>
      <w:r w:rsidR="00DD072E">
        <w:rPr>
          <w:rFonts w:asciiTheme="minorHAnsi" w:hAnsiTheme="minorHAnsi"/>
        </w:rPr>
        <w:t xml:space="preserve">oznake porijekla, odnosnoi vino bez oznake </w:t>
      </w:r>
      <w:r w:rsidR="006F2294">
        <w:rPr>
          <w:rFonts w:asciiTheme="minorHAnsi" w:hAnsiTheme="minorHAnsi"/>
        </w:rPr>
        <w:t xml:space="preserve">geografskog </w:t>
      </w:r>
      <w:r w:rsidR="00DD072E">
        <w:rPr>
          <w:rFonts w:asciiTheme="minorHAnsi" w:hAnsiTheme="minorHAnsi"/>
        </w:rPr>
        <w:t>porijekla.</w:t>
      </w:r>
    </w:p>
    <w:p w:rsidR="00587873" w:rsidRPr="00587873" w:rsidRDefault="00627800" w:rsidP="00627800">
      <w:pPr>
        <w:jc w:val="center"/>
        <w:rPr>
          <w:rFonts w:asciiTheme="minorHAnsi" w:hAnsiTheme="minorHAnsi"/>
          <w:b/>
          <w:color w:val="000000"/>
        </w:rPr>
      </w:pPr>
      <w:r>
        <w:rPr>
          <w:rFonts w:asciiTheme="minorHAnsi" w:hAnsiTheme="minorHAnsi"/>
          <w:b/>
          <w:color w:val="000000"/>
        </w:rPr>
        <w:t>Naknade</w:t>
      </w:r>
    </w:p>
    <w:p w:rsidR="00587873" w:rsidRPr="00587873" w:rsidRDefault="00587873" w:rsidP="00587873">
      <w:pPr>
        <w:jc w:val="center"/>
        <w:rPr>
          <w:rFonts w:asciiTheme="minorHAnsi" w:hAnsiTheme="minorHAnsi"/>
          <w:color w:val="000000"/>
        </w:rPr>
      </w:pPr>
      <w:r w:rsidRPr="00587873">
        <w:rPr>
          <w:rFonts w:asciiTheme="minorHAnsi" w:hAnsiTheme="minorHAnsi"/>
          <w:b/>
          <w:color w:val="000000"/>
        </w:rPr>
        <w:t xml:space="preserve">Član </w:t>
      </w:r>
      <w:r w:rsidR="006B5D5C">
        <w:rPr>
          <w:rFonts w:asciiTheme="minorHAnsi" w:hAnsiTheme="minorHAnsi"/>
          <w:b/>
          <w:color w:val="000000"/>
        </w:rPr>
        <w:t>5</w:t>
      </w:r>
      <w:r w:rsidRPr="00587873">
        <w:rPr>
          <w:rFonts w:asciiTheme="minorHAnsi" w:hAnsiTheme="minorHAnsi"/>
          <w:b/>
          <w:color w:val="000000"/>
        </w:rPr>
        <w:t>4</w:t>
      </w:r>
    </w:p>
    <w:p w:rsidR="0019645B" w:rsidRDefault="00587873" w:rsidP="00E61F3C">
      <w:pPr>
        <w:ind w:firstLine="720"/>
        <w:rPr>
          <w:rFonts w:asciiTheme="minorHAnsi" w:hAnsiTheme="minorHAnsi"/>
          <w:color w:val="000000"/>
        </w:rPr>
      </w:pPr>
      <w:r w:rsidRPr="00587873">
        <w:rPr>
          <w:rFonts w:asciiTheme="minorHAnsi" w:hAnsiTheme="minorHAnsi"/>
          <w:color w:val="000000"/>
        </w:rPr>
        <w:t>Proizvođači, uvoznici i izvoznici plaćaju</w:t>
      </w:r>
      <w:r w:rsidR="00627800">
        <w:rPr>
          <w:rFonts w:asciiTheme="minorHAnsi" w:hAnsiTheme="minorHAnsi"/>
          <w:color w:val="000000"/>
        </w:rPr>
        <w:t xml:space="preserve"> naknade za</w:t>
      </w:r>
      <w:r>
        <w:rPr>
          <w:rFonts w:asciiTheme="minorHAnsi" w:hAnsiTheme="minorHAnsi"/>
          <w:color w:val="000000"/>
        </w:rPr>
        <w:t>: </w:t>
      </w:r>
      <w:r>
        <w:rPr>
          <w:rFonts w:asciiTheme="minorHAnsi" w:hAnsiTheme="minorHAnsi"/>
          <w:color w:val="000000"/>
        </w:rPr>
        <w:br/>
        <w:t xml:space="preserve">- </w:t>
      </w:r>
      <w:r w:rsidRPr="009C1C77">
        <w:rPr>
          <w:rFonts w:asciiTheme="minorHAnsi" w:hAnsiTheme="minorHAnsi"/>
        </w:rPr>
        <w:t xml:space="preserve"> zaštitu</w:t>
      </w:r>
      <w:r w:rsidR="0019645B">
        <w:rPr>
          <w:rFonts w:asciiTheme="minorHAnsi" w:hAnsiTheme="minorHAnsi"/>
          <w:color w:val="000000"/>
        </w:rPr>
        <w:t xml:space="preserve">oznake porijekla i oznake </w:t>
      </w:r>
      <w:r w:rsidR="00DF5BBA">
        <w:rPr>
          <w:rFonts w:asciiTheme="minorHAnsi" w:hAnsiTheme="minorHAnsi"/>
          <w:color w:val="000000"/>
        </w:rPr>
        <w:t xml:space="preserve">geografskog </w:t>
      </w:r>
      <w:r w:rsidR="0019645B">
        <w:rPr>
          <w:rFonts w:asciiTheme="minorHAnsi" w:hAnsiTheme="minorHAnsi"/>
          <w:color w:val="000000"/>
        </w:rPr>
        <w:t>porijekla;</w:t>
      </w:r>
    </w:p>
    <w:p w:rsidR="00E61F3C" w:rsidRDefault="0019645B" w:rsidP="00587873">
      <w:pPr>
        <w:rPr>
          <w:rFonts w:asciiTheme="minorHAnsi" w:hAnsiTheme="minorHAnsi"/>
          <w:color w:val="000000"/>
        </w:rPr>
      </w:pPr>
      <w:r>
        <w:rPr>
          <w:rFonts w:asciiTheme="minorHAnsi" w:hAnsiTheme="minorHAnsi"/>
          <w:color w:val="000000"/>
        </w:rPr>
        <w:t>-</w:t>
      </w:r>
      <w:r w:rsidR="00587873" w:rsidRPr="00587873">
        <w:rPr>
          <w:rFonts w:asciiTheme="minorHAnsi" w:hAnsiTheme="minorHAnsi"/>
          <w:color w:val="000000"/>
        </w:rPr>
        <w:t xml:space="preserve"> utvrđivanje k</w:t>
      </w:r>
      <w:r>
        <w:rPr>
          <w:rFonts w:asciiTheme="minorHAnsi" w:hAnsiTheme="minorHAnsi"/>
          <w:color w:val="000000"/>
        </w:rPr>
        <w:t>valiteta</w:t>
      </w:r>
      <w:r w:rsidR="00627800">
        <w:rPr>
          <w:rFonts w:asciiTheme="minorHAnsi" w:hAnsiTheme="minorHAnsi"/>
          <w:color w:val="000000"/>
        </w:rPr>
        <w:t xml:space="preserve"> vina </w:t>
      </w:r>
      <w:r w:rsidR="00E61F3C">
        <w:rPr>
          <w:rFonts w:asciiTheme="minorHAnsi" w:hAnsiTheme="minorHAnsi"/>
          <w:color w:val="000000"/>
        </w:rPr>
        <w:t xml:space="preserve"> - analiza fizičkohemijskih svojstava vina;</w:t>
      </w:r>
    </w:p>
    <w:p w:rsidR="0019645B" w:rsidRDefault="00E61F3C" w:rsidP="00587873">
      <w:pPr>
        <w:rPr>
          <w:rFonts w:asciiTheme="minorHAnsi" w:hAnsiTheme="minorHAnsi"/>
          <w:color w:val="000000"/>
        </w:rPr>
      </w:pPr>
      <w:r>
        <w:rPr>
          <w:rFonts w:asciiTheme="minorHAnsi" w:hAnsiTheme="minorHAnsi"/>
          <w:color w:val="000000"/>
        </w:rPr>
        <w:t xml:space="preserve"> - </w:t>
      </w:r>
      <w:r w:rsidR="00CA7AF2">
        <w:rPr>
          <w:rFonts w:asciiTheme="minorHAnsi" w:hAnsiTheme="minorHAnsi"/>
        </w:rPr>
        <w:t xml:space="preserve">utvrđivanje </w:t>
      </w:r>
      <w:r w:rsidR="00CA7AF2">
        <w:rPr>
          <w:rFonts w:asciiTheme="minorHAnsi" w:hAnsiTheme="minorHAnsi"/>
          <w:color w:val="000000"/>
        </w:rPr>
        <w:t xml:space="preserve">oznake porijekla i oznake </w:t>
      </w:r>
      <w:r w:rsidR="00DF5BBA">
        <w:rPr>
          <w:rFonts w:asciiTheme="minorHAnsi" w:hAnsiTheme="minorHAnsi"/>
          <w:color w:val="000000"/>
        </w:rPr>
        <w:t xml:space="preserve">geografskog </w:t>
      </w:r>
      <w:r w:rsidR="00CA7AF2">
        <w:rPr>
          <w:rFonts w:asciiTheme="minorHAnsi" w:hAnsiTheme="minorHAnsi"/>
          <w:color w:val="000000"/>
        </w:rPr>
        <w:t xml:space="preserve">porijekla i  </w:t>
      </w:r>
      <w:r w:rsidR="006B2AB4">
        <w:rPr>
          <w:rFonts w:asciiTheme="minorHAnsi" w:hAnsiTheme="minorHAnsi"/>
          <w:color w:val="000000"/>
        </w:rPr>
        <w:t>organoleptičk</w:t>
      </w:r>
      <w:r>
        <w:rPr>
          <w:rFonts w:asciiTheme="minorHAnsi" w:hAnsiTheme="minorHAnsi"/>
          <w:color w:val="000000"/>
        </w:rPr>
        <w:t xml:space="preserve">u </w:t>
      </w:r>
      <w:r w:rsidR="00587873" w:rsidRPr="00587873">
        <w:rPr>
          <w:rFonts w:asciiTheme="minorHAnsi" w:hAnsiTheme="minorHAnsi"/>
          <w:color w:val="000000"/>
        </w:rPr>
        <w:t>ocjen</w:t>
      </w:r>
      <w:r>
        <w:rPr>
          <w:rFonts w:asciiTheme="minorHAnsi" w:hAnsiTheme="minorHAnsi"/>
          <w:color w:val="000000"/>
        </w:rPr>
        <w:t>u vina;</w:t>
      </w:r>
    </w:p>
    <w:p w:rsidR="006B2AB4" w:rsidRDefault="0019645B" w:rsidP="00587873">
      <w:pPr>
        <w:rPr>
          <w:rFonts w:asciiTheme="minorHAnsi" w:hAnsiTheme="minorHAnsi"/>
          <w:color w:val="000000"/>
        </w:rPr>
      </w:pPr>
      <w:r>
        <w:rPr>
          <w:rFonts w:asciiTheme="minorHAnsi" w:hAnsiTheme="minorHAnsi"/>
          <w:color w:val="000000"/>
        </w:rPr>
        <w:t xml:space="preserve">- </w:t>
      </w:r>
      <w:r w:rsidR="00587873" w:rsidRPr="00587873">
        <w:rPr>
          <w:rFonts w:asciiTheme="minorHAnsi" w:hAnsiTheme="minorHAnsi"/>
          <w:color w:val="000000"/>
        </w:rPr>
        <w:t xml:space="preserve">izdavanje </w:t>
      </w:r>
      <w:r w:rsidR="00627800">
        <w:rPr>
          <w:rFonts w:asciiTheme="minorHAnsi" w:hAnsiTheme="minorHAnsi"/>
          <w:color w:val="000000"/>
        </w:rPr>
        <w:t>uvjerenja o kvalitetu(sertifikat ) za izvoz i uvoz  vina</w:t>
      </w:r>
      <w:r w:rsidR="0028473B">
        <w:rPr>
          <w:color w:val="000000"/>
        </w:rPr>
        <w:t>.</w:t>
      </w:r>
      <w:r w:rsidR="00587873" w:rsidRPr="00587873">
        <w:rPr>
          <w:rFonts w:asciiTheme="minorHAnsi" w:hAnsiTheme="minorHAnsi"/>
          <w:color w:val="000000"/>
        </w:rPr>
        <w:t> </w:t>
      </w:r>
    </w:p>
    <w:p w:rsidR="00CA7AF2" w:rsidRDefault="00CA7AF2" w:rsidP="006B2AB4">
      <w:pPr>
        <w:ind w:firstLine="720"/>
        <w:rPr>
          <w:rFonts w:asciiTheme="minorHAnsi" w:hAnsiTheme="minorHAnsi"/>
          <w:color w:val="000000"/>
        </w:rPr>
      </w:pPr>
      <w:r>
        <w:rPr>
          <w:rFonts w:asciiTheme="minorHAnsi" w:hAnsiTheme="minorHAnsi"/>
          <w:color w:val="000000"/>
        </w:rPr>
        <w:t>Naknada iz stava 1 tačka</w:t>
      </w:r>
      <w:r w:rsidR="006B2AB4">
        <w:rPr>
          <w:rFonts w:asciiTheme="minorHAnsi" w:hAnsiTheme="minorHAnsi"/>
          <w:color w:val="000000"/>
        </w:rPr>
        <w:t xml:space="preserve"> 1</w:t>
      </w:r>
      <w:r>
        <w:rPr>
          <w:rFonts w:asciiTheme="minorHAnsi" w:hAnsiTheme="minorHAnsi"/>
          <w:color w:val="000000"/>
        </w:rPr>
        <w:t>ovog člana, prihod  je budžeta Crne Gore.</w:t>
      </w:r>
    </w:p>
    <w:p w:rsidR="00CA7AF2" w:rsidRDefault="00CA7AF2" w:rsidP="006B2AB4">
      <w:pPr>
        <w:ind w:firstLine="720"/>
        <w:rPr>
          <w:rFonts w:asciiTheme="minorHAnsi" w:hAnsiTheme="minorHAnsi"/>
          <w:color w:val="000000"/>
        </w:rPr>
      </w:pPr>
      <w:r>
        <w:rPr>
          <w:rFonts w:asciiTheme="minorHAnsi" w:hAnsiTheme="minorHAnsi"/>
          <w:color w:val="000000"/>
        </w:rPr>
        <w:t xml:space="preserve">Naknada iz stava 1 tač. 2 i 4 </w:t>
      </w:r>
      <w:r w:rsidR="006B2AB4">
        <w:rPr>
          <w:rFonts w:asciiTheme="minorHAnsi" w:hAnsiTheme="minorHAnsi"/>
          <w:color w:val="000000"/>
        </w:rPr>
        <w:t xml:space="preserve"> ovog člana, prihod </w:t>
      </w:r>
      <w:r>
        <w:rPr>
          <w:rFonts w:asciiTheme="minorHAnsi" w:hAnsiTheme="minorHAnsi"/>
          <w:color w:val="000000"/>
        </w:rPr>
        <w:t>su ovlašćenog pravnog lica.</w:t>
      </w:r>
    </w:p>
    <w:p w:rsidR="00587873" w:rsidRPr="00587873" w:rsidRDefault="00CA7AF2" w:rsidP="00CA7AF2">
      <w:pPr>
        <w:ind w:left="720"/>
        <w:rPr>
          <w:rFonts w:asciiTheme="minorHAnsi" w:hAnsiTheme="minorHAnsi"/>
          <w:color w:val="000000"/>
        </w:rPr>
      </w:pPr>
      <w:r>
        <w:rPr>
          <w:rFonts w:asciiTheme="minorHAnsi" w:hAnsiTheme="minorHAnsi"/>
          <w:color w:val="000000"/>
        </w:rPr>
        <w:t>Naknada iz stava 1 tačka 3 ovog člana, prihod je  komisije za organoleptičku ocjenu</w:t>
      </w:r>
      <w:r w:rsidR="006B2AB4">
        <w:rPr>
          <w:rFonts w:asciiTheme="minorHAnsi" w:hAnsiTheme="minorHAnsi"/>
          <w:color w:val="000000"/>
        </w:rPr>
        <w:t>.</w:t>
      </w:r>
      <w:r w:rsidR="00587873" w:rsidRPr="00587873">
        <w:rPr>
          <w:rFonts w:asciiTheme="minorHAnsi" w:hAnsiTheme="minorHAnsi"/>
          <w:color w:val="000000"/>
        </w:rPr>
        <w:br/>
        <w:t xml:space="preserve">Visinu naknada iz stava 1 ovog člana propisuje </w:t>
      </w:r>
      <w:r w:rsidR="00587873">
        <w:rPr>
          <w:rFonts w:asciiTheme="minorHAnsi" w:hAnsiTheme="minorHAnsi"/>
          <w:color w:val="000000"/>
        </w:rPr>
        <w:t>M</w:t>
      </w:r>
      <w:r w:rsidR="00587873" w:rsidRPr="00587873">
        <w:rPr>
          <w:rFonts w:asciiTheme="minorHAnsi" w:hAnsiTheme="minorHAnsi"/>
          <w:color w:val="000000"/>
        </w:rPr>
        <w:t>inistar</w:t>
      </w:r>
      <w:r w:rsidR="00627800">
        <w:rPr>
          <w:rFonts w:asciiTheme="minorHAnsi" w:hAnsiTheme="minorHAnsi"/>
          <w:color w:val="000000"/>
        </w:rPr>
        <w:t>stvo</w:t>
      </w:r>
      <w:r w:rsidR="00587873" w:rsidRPr="00587873">
        <w:rPr>
          <w:rFonts w:asciiTheme="minorHAnsi" w:hAnsiTheme="minorHAnsi"/>
          <w:color w:val="000000"/>
        </w:rPr>
        <w:t>.</w:t>
      </w:r>
    </w:p>
    <w:p w:rsidR="00587873" w:rsidRPr="00587873" w:rsidRDefault="00587873" w:rsidP="00587873">
      <w:pPr>
        <w:jc w:val="center"/>
        <w:rPr>
          <w:rFonts w:asciiTheme="minorHAnsi" w:hAnsiTheme="minorHAnsi"/>
          <w:color w:val="000000"/>
        </w:rPr>
      </w:pPr>
      <w:r w:rsidRPr="00587873">
        <w:rPr>
          <w:rFonts w:asciiTheme="minorHAnsi" w:hAnsiTheme="minorHAnsi"/>
          <w:color w:val="000000"/>
        </w:rPr>
        <w:t> </w:t>
      </w:r>
    </w:p>
    <w:p w:rsidR="00587873" w:rsidRPr="00587873" w:rsidRDefault="00587873" w:rsidP="00587873">
      <w:pPr>
        <w:jc w:val="center"/>
        <w:rPr>
          <w:rFonts w:asciiTheme="minorHAnsi" w:hAnsiTheme="minorHAnsi"/>
          <w:b/>
          <w:color w:val="000000"/>
        </w:rPr>
      </w:pPr>
      <w:r w:rsidRPr="00587873">
        <w:rPr>
          <w:rFonts w:asciiTheme="minorHAnsi" w:hAnsiTheme="minorHAnsi"/>
          <w:b/>
          <w:color w:val="000000"/>
        </w:rPr>
        <w:t>I</w:t>
      </w:r>
      <w:r w:rsidR="006B5D5C">
        <w:rPr>
          <w:rFonts w:asciiTheme="minorHAnsi" w:hAnsiTheme="minorHAnsi"/>
          <w:b/>
          <w:color w:val="000000"/>
        </w:rPr>
        <w:t xml:space="preserve">X.  </w:t>
      </w:r>
      <w:r w:rsidRPr="00587873">
        <w:rPr>
          <w:rFonts w:asciiTheme="minorHAnsi" w:hAnsiTheme="minorHAnsi"/>
          <w:b/>
          <w:color w:val="000000"/>
        </w:rPr>
        <w:t xml:space="preserve"> NADZOR</w:t>
      </w:r>
    </w:p>
    <w:p w:rsidR="009C09A6" w:rsidRDefault="009C09A6" w:rsidP="00587873">
      <w:pPr>
        <w:jc w:val="center"/>
        <w:rPr>
          <w:rFonts w:asciiTheme="minorHAnsi" w:hAnsiTheme="minorHAnsi"/>
          <w:b/>
          <w:color w:val="000000"/>
        </w:rPr>
      </w:pPr>
    </w:p>
    <w:p w:rsidR="00587873" w:rsidRPr="00587873" w:rsidRDefault="00587873" w:rsidP="00587873">
      <w:pPr>
        <w:jc w:val="center"/>
        <w:rPr>
          <w:rFonts w:asciiTheme="minorHAnsi" w:hAnsiTheme="minorHAnsi"/>
          <w:b/>
          <w:color w:val="000000"/>
        </w:rPr>
      </w:pPr>
      <w:r w:rsidRPr="00587873">
        <w:rPr>
          <w:rFonts w:asciiTheme="minorHAnsi" w:hAnsiTheme="minorHAnsi"/>
          <w:b/>
          <w:color w:val="000000"/>
        </w:rPr>
        <w:t xml:space="preserve">Član </w:t>
      </w:r>
      <w:r w:rsidR="006B5D5C">
        <w:rPr>
          <w:rFonts w:asciiTheme="minorHAnsi" w:hAnsiTheme="minorHAnsi"/>
          <w:b/>
          <w:color w:val="000000"/>
        </w:rPr>
        <w:t>55</w:t>
      </w:r>
    </w:p>
    <w:p w:rsidR="006B5D5C" w:rsidRDefault="006B5D5C" w:rsidP="00587873">
      <w:pPr>
        <w:rPr>
          <w:rFonts w:asciiTheme="minorHAnsi" w:hAnsiTheme="minorHAnsi"/>
          <w:color w:val="000000"/>
        </w:rPr>
      </w:pPr>
      <w:r>
        <w:rPr>
          <w:rFonts w:asciiTheme="minorHAnsi" w:hAnsiTheme="minorHAnsi"/>
          <w:color w:val="000000"/>
        </w:rPr>
        <w:tab/>
        <w:t>Nadzor nad sprovođenjem ovog zakona i propisa donesenih na osnovu ovog zakona vrši Ministarstvo.</w:t>
      </w:r>
    </w:p>
    <w:p w:rsidR="006B5D5C" w:rsidRDefault="006B5D5C" w:rsidP="006B5D5C">
      <w:pPr>
        <w:ind w:firstLine="720"/>
        <w:rPr>
          <w:rFonts w:asciiTheme="minorHAnsi" w:hAnsiTheme="minorHAnsi"/>
          <w:color w:val="000000"/>
        </w:rPr>
      </w:pPr>
      <w:r>
        <w:rPr>
          <w:rFonts w:asciiTheme="minorHAnsi" w:hAnsiTheme="minorHAnsi"/>
          <w:color w:val="000000"/>
        </w:rPr>
        <w:t>Inspekcijski nadzor nad sprovođenjem ovog zakona vrši organ uprave nadležan za poslove inspekcijskog nadzora preko inspektora za vino.</w:t>
      </w:r>
    </w:p>
    <w:p w:rsidR="002C6F33" w:rsidRDefault="002C6F33" w:rsidP="003325E1">
      <w:pPr>
        <w:autoSpaceDE w:val="0"/>
        <w:autoSpaceDN w:val="0"/>
        <w:adjustRightInd w:val="0"/>
        <w:jc w:val="center"/>
        <w:rPr>
          <w:rFonts w:asciiTheme="minorHAnsi" w:hAnsiTheme="minorHAnsi"/>
          <w:b/>
          <w:bCs/>
          <w:color w:val="000000"/>
        </w:rPr>
      </w:pPr>
    </w:p>
    <w:p w:rsidR="006162D7" w:rsidRPr="00727DC7" w:rsidRDefault="006B5D5C" w:rsidP="003325E1">
      <w:pPr>
        <w:autoSpaceDE w:val="0"/>
        <w:autoSpaceDN w:val="0"/>
        <w:adjustRightInd w:val="0"/>
        <w:jc w:val="center"/>
        <w:rPr>
          <w:rFonts w:asciiTheme="minorHAnsi" w:hAnsiTheme="minorHAnsi"/>
          <w:color w:val="000000"/>
        </w:rPr>
      </w:pPr>
      <w:r>
        <w:rPr>
          <w:rFonts w:asciiTheme="minorHAnsi" w:hAnsiTheme="minorHAnsi"/>
          <w:b/>
          <w:bCs/>
          <w:color w:val="000000"/>
        </w:rPr>
        <w:t xml:space="preserve">X. </w:t>
      </w:r>
      <w:r w:rsidR="006162D7" w:rsidRPr="00727DC7">
        <w:rPr>
          <w:rFonts w:asciiTheme="minorHAnsi" w:hAnsiTheme="minorHAnsi"/>
          <w:b/>
          <w:bCs/>
          <w:color w:val="000000"/>
        </w:rPr>
        <w:t xml:space="preserve"> KAZNENE ODREDBE</w:t>
      </w:r>
    </w:p>
    <w:p w:rsidR="00CB30EB" w:rsidRDefault="00CB30EB" w:rsidP="003325E1">
      <w:pPr>
        <w:autoSpaceDE w:val="0"/>
        <w:autoSpaceDN w:val="0"/>
        <w:adjustRightInd w:val="0"/>
        <w:jc w:val="center"/>
        <w:rPr>
          <w:rFonts w:asciiTheme="minorHAnsi" w:hAnsiTheme="minorHAnsi"/>
          <w:b/>
          <w:bCs/>
          <w:color w:val="000000"/>
        </w:rPr>
      </w:pPr>
    </w:p>
    <w:p w:rsidR="00CB30EB" w:rsidRDefault="00CB30EB" w:rsidP="003325E1">
      <w:pPr>
        <w:autoSpaceDE w:val="0"/>
        <w:autoSpaceDN w:val="0"/>
        <w:adjustRightInd w:val="0"/>
        <w:jc w:val="center"/>
        <w:rPr>
          <w:rFonts w:asciiTheme="minorHAnsi" w:hAnsiTheme="minorHAnsi"/>
          <w:b/>
          <w:bCs/>
          <w:color w:val="000000"/>
        </w:rPr>
      </w:pPr>
      <w:r>
        <w:rPr>
          <w:rFonts w:asciiTheme="minorHAnsi" w:hAnsiTheme="minorHAnsi"/>
          <w:b/>
          <w:bCs/>
          <w:color w:val="000000"/>
        </w:rPr>
        <w:t>Novčane kazne</w:t>
      </w:r>
    </w:p>
    <w:p w:rsidR="006162D7" w:rsidRPr="00D65CF4" w:rsidRDefault="006B5D5C" w:rsidP="003325E1">
      <w:pPr>
        <w:autoSpaceDE w:val="0"/>
        <w:autoSpaceDN w:val="0"/>
        <w:adjustRightInd w:val="0"/>
        <w:jc w:val="center"/>
        <w:rPr>
          <w:rFonts w:asciiTheme="minorHAnsi" w:hAnsiTheme="minorHAnsi"/>
          <w:color w:val="000000"/>
        </w:rPr>
      </w:pPr>
      <w:r w:rsidRPr="00D65CF4">
        <w:rPr>
          <w:rFonts w:asciiTheme="minorHAnsi" w:hAnsiTheme="minorHAnsi"/>
          <w:b/>
          <w:bCs/>
          <w:color w:val="000000"/>
        </w:rPr>
        <w:t>Član 56</w:t>
      </w:r>
    </w:p>
    <w:p w:rsidR="006162D7" w:rsidRPr="00D65CF4" w:rsidRDefault="006162D7" w:rsidP="00EA4845">
      <w:pPr>
        <w:autoSpaceDE w:val="0"/>
        <w:autoSpaceDN w:val="0"/>
        <w:adjustRightInd w:val="0"/>
        <w:ind w:firstLine="709"/>
        <w:jc w:val="both"/>
        <w:rPr>
          <w:rFonts w:asciiTheme="minorHAnsi" w:hAnsiTheme="minorHAnsi"/>
          <w:color w:val="000000"/>
        </w:rPr>
      </w:pPr>
      <w:r w:rsidRPr="00D65CF4">
        <w:rPr>
          <w:rFonts w:asciiTheme="minorHAnsi" w:hAnsiTheme="minorHAnsi"/>
          <w:color w:val="000000"/>
        </w:rPr>
        <w:t xml:space="preserve">Novčanom kaznom </w:t>
      </w:r>
      <w:r w:rsidR="00173661" w:rsidRPr="00D65CF4">
        <w:rPr>
          <w:rFonts w:asciiTheme="minorHAnsi" w:hAnsiTheme="minorHAnsi"/>
          <w:color w:val="000000"/>
        </w:rPr>
        <w:t>u iznosu od 5000 eura do 10000 eura kazniće se za prekršaj pravno lice ako</w:t>
      </w:r>
      <w:r w:rsidRPr="00D65CF4">
        <w:rPr>
          <w:rFonts w:asciiTheme="minorHAnsi" w:hAnsiTheme="minorHAnsi"/>
          <w:color w:val="000000"/>
        </w:rPr>
        <w:t>:</w:t>
      </w:r>
    </w:p>
    <w:p w:rsidR="00D47D10" w:rsidRPr="00D65CF4" w:rsidRDefault="00173661"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t xml:space="preserve">sadi, presađuje ili kalemi </w:t>
      </w:r>
      <w:r w:rsidR="00D47D10" w:rsidRPr="00D65CF4">
        <w:rPr>
          <w:rFonts w:asciiTheme="minorHAnsi" w:hAnsiTheme="minorHAnsi"/>
          <w:color w:val="000000"/>
          <w:sz w:val="24"/>
          <w:szCs w:val="24"/>
        </w:rPr>
        <w:t xml:space="preserve">radi proizvodnje vina </w:t>
      </w:r>
      <w:r w:rsidRPr="00D65CF4">
        <w:rPr>
          <w:rFonts w:asciiTheme="minorHAnsi" w:hAnsiTheme="minorHAnsi"/>
          <w:color w:val="000000"/>
          <w:sz w:val="24"/>
          <w:szCs w:val="24"/>
        </w:rPr>
        <w:t xml:space="preserve">sorte </w:t>
      </w:r>
      <w:r w:rsidR="00D47D10" w:rsidRPr="00D65CF4">
        <w:rPr>
          <w:rFonts w:asciiTheme="minorHAnsi" w:hAnsiTheme="minorHAnsi"/>
          <w:color w:val="000000"/>
          <w:sz w:val="24"/>
          <w:szCs w:val="24"/>
        </w:rPr>
        <w:t>koje nijesu na Listi sorti (član</w:t>
      </w:r>
      <w:r w:rsidR="00D65CF4">
        <w:rPr>
          <w:rFonts w:asciiTheme="minorHAnsi" w:hAnsiTheme="minorHAnsi"/>
          <w:color w:val="000000"/>
          <w:sz w:val="24"/>
          <w:szCs w:val="24"/>
        </w:rPr>
        <w:t xml:space="preserve"> 21</w:t>
      </w:r>
      <w:r w:rsidR="00D47D10" w:rsidRPr="00D65CF4">
        <w:rPr>
          <w:rFonts w:asciiTheme="minorHAnsi" w:hAnsiTheme="minorHAnsi"/>
          <w:color w:val="000000"/>
          <w:sz w:val="24"/>
          <w:szCs w:val="24"/>
        </w:rPr>
        <w:t xml:space="preserve"> stav 2);</w:t>
      </w:r>
    </w:p>
    <w:p w:rsidR="00D47D10" w:rsidRPr="00D65CF4" w:rsidRDefault="006162D7"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lastRenderedPageBreak/>
        <w:t>proiz</w:t>
      </w:r>
      <w:r w:rsidR="00D47D10" w:rsidRPr="00D65CF4">
        <w:rPr>
          <w:rFonts w:asciiTheme="minorHAnsi" w:hAnsiTheme="minorHAnsi"/>
          <w:color w:val="000000"/>
          <w:sz w:val="24"/>
          <w:szCs w:val="24"/>
        </w:rPr>
        <w:t xml:space="preserve">vodi i stavlja u promet grožđe i proizvode od grožđa a nije </w:t>
      </w:r>
      <w:r w:rsidRPr="00D65CF4">
        <w:rPr>
          <w:rFonts w:asciiTheme="minorHAnsi" w:hAnsiTheme="minorHAnsi"/>
          <w:color w:val="000000"/>
          <w:sz w:val="24"/>
          <w:szCs w:val="24"/>
        </w:rPr>
        <w:t>u</w:t>
      </w:r>
      <w:r w:rsidR="00D47D10" w:rsidRPr="00D65CF4">
        <w:rPr>
          <w:rFonts w:asciiTheme="minorHAnsi" w:hAnsiTheme="minorHAnsi"/>
          <w:color w:val="000000"/>
          <w:sz w:val="24"/>
          <w:szCs w:val="24"/>
        </w:rPr>
        <w:t>pisan u vinogradarski r</w:t>
      </w:r>
      <w:r w:rsidRPr="00D65CF4">
        <w:rPr>
          <w:rFonts w:asciiTheme="minorHAnsi" w:hAnsiTheme="minorHAnsi"/>
          <w:color w:val="000000"/>
          <w:sz w:val="24"/>
          <w:szCs w:val="24"/>
        </w:rPr>
        <w:t>egist</w:t>
      </w:r>
      <w:r w:rsidR="00D47D10" w:rsidRPr="00D65CF4">
        <w:rPr>
          <w:rFonts w:asciiTheme="minorHAnsi" w:hAnsiTheme="minorHAnsi"/>
          <w:color w:val="000000"/>
          <w:sz w:val="24"/>
          <w:szCs w:val="24"/>
        </w:rPr>
        <w:t>a</w:t>
      </w:r>
      <w:r w:rsidRPr="00D65CF4">
        <w:rPr>
          <w:rFonts w:asciiTheme="minorHAnsi" w:hAnsiTheme="minorHAnsi"/>
          <w:color w:val="000000"/>
          <w:sz w:val="24"/>
          <w:szCs w:val="24"/>
        </w:rPr>
        <w:t>r</w:t>
      </w:r>
      <w:r w:rsidR="00D47D10" w:rsidRPr="00D65CF4">
        <w:rPr>
          <w:rFonts w:asciiTheme="minorHAnsi" w:hAnsiTheme="minorHAnsi"/>
          <w:color w:val="000000"/>
          <w:sz w:val="24"/>
          <w:szCs w:val="24"/>
        </w:rPr>
        <w:t xml:space="preserve"> (član 27</w:t>
      </w:r>
      <w:r w:rsidR="00BD4EAF" w:rsidRPr="00D65CF4">
        <w:rPr>
          <w:rFonts w:asciiTheme="minorHAnsi" w:hAnsiTheme="minorHAnsi"/>
          <w:color w:val="000000"/>
          <w:sz w:val="24"/>
          <w:szCs w:val="24"/>
        </w:rPr>
        <w:t>, st. 1, 2, 3 i 4</w:t>
      </w:r>
      <w:r w:rsidR="00D47D10" w:rsidRPr="00D65CF4">
        <w:rPr>
          <w:rFonts w:asciiTheme="minorHAnsi" w:hAnsiTheme="minorHAnsi"/>
          <w:color w:val="000000"/>
          <w:sz w:val="24"/>
          <w:szCs w:val="24"/>
        </w:rPr>
        <w:t>);</w:t>
      </w:r>
    </w:p>
    <w:p w:rsidR="00BD4EAF" w:rsidRPr="00D65CF4" w:rsidRDefault="006162D7"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t xml:space="preserve"> ne </w:t>
      </w:r>
      <w:r w:rsidR="00BD4EAF" w:rsidRPr="00D65CF4">
        <w:rPr>
          <w:rFonts w:asciiTheme="minorHAnsi" w:hAnsiTheme="minorHAnsi"/>
          <w:color w:val="000000"/>
          <w:sz w:val="24"/>
          <w:szCs w:val="24"/>
        </w:rPr>
        <w:t>obavijesti o pr</w:t>
      </w:r>
      <w:r w:rsidRPr="00D65CF4">
        <w:rPr>
          <w:rFonts w:asciiTheme="minorHAnsi" w:hAnsiTheme="minorHAnsi"/>
          <w:color w:val="000000"/>
          <w:sz w:val="24"/>
          <w:szCs w:val="24"/>
        </w:rPr>
        <w:t>omjeni</w:t>
      </w:r>
      <w:r w:rsidR="00BD4EAF" w:rsidRPr="00D65CF4">
        <w:rPr>
          <w:rFonts w:asciiTheme="minorHAnsi" w:hAnsiTheme="minorHAnsi"/>
          <w:color w:val="000000"/>
          <w:sz w:val="24"/>
          <w:szCs w:val="24"/>
        </w:rPr>
        <w:t xml:space="preserve"> podatakaupisanih u Registar (</w:t>
      </w:r>
      <w:r w:rsidRPr="00D65CF4">
        <w:rPr>
          <w:rFonts w:asciiTheme="minorHAnsi" w:hAnsiTheme="minorHAnsi"/>
          <w:color w:val="000000"/>
          <w:sz w:val="24"/>
          <w:szCs w:val="24"/>
        </w:rPr>
        <w:t>član</w:t>
      </w:r>
      <w:r w:rsidR="00D65CF4">
        <w:rPr>
          <w:rFonts w:asciiTheme="minorHAnsi" w:hAnsiTheme="minorHAnsi"/>
          <w:color w:val="000000"/>
          <w:sz w:val="24"/>
          <w:szCs w:val="24"/>
        </w:rPr>
        <w:t xml:space="preserve"> 27</w:t>
      </w:r>
      <w:r w:rsidR="00BD4EAF" w:rsidRPr="00D65CF4">
        <w:rPr>
          <w:rFonts w:asciiTheme="minorHAnsi" w:hAnsiTheme="minorHAnsi"/>
          <w:color w:val="000000"/>
          <w:sz w:val="24"/>
          <w:szCs w:val="24"/>
        </w:rPr>
        <w:t xml:space="preserve"> stav 8)</w:t>
      </w:r>
      <w:r w:rsidRPr="00D65CF4">
        <w:rPr>
          <w:rFonts w:asciiTheme="minorHAnsi" w:hAnsiTheme="minorHAnsi"/>
          <w:color w:val="000000"/>
          <w:sz w:val="24"/>
          <w:szCs w:val="24"/>
        </w:rPr>
        <w:t>;</w:t>
      </w:r>
    </w:p>
    <w:p w:rsidR="00BD4EAF" w:rsidRPr="00D65CF4" w:rsidRDefault="006162D7"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t xml:space="preserve"> u proizvodnji vina i drugih proizvoda od grožđa koristi postupke i enološka sredstva koja</w:t>
      </w:r>
      <w:r w:rsidR="00BD4EAF" w:rsidRPr="00D65CF4">
        <w:rPr>
          <w:rFonts w:asciiTheme="minorHAnsi" w:hAnsiTheme="minorHAnsi"/>
          <w:color w:val="000000"/>
          <w:sz w:val="24"/>
          <w:szCs w:val="24"/>
        </w:rPr>
        <w:t xml:space="preserve"> nijesu dozvoljena </w:t>
      </w:r>
      <w:r w:rsidRPr="00D65CF4">
        <w:rPr>
          <w:rFonts w:asciiTheme="minorHAnsi" w:hAnsiTheme="minorHAnsi"/>
          <w:color w:val="000000"/>
          <w:sz w:val="24"/>
          <w:szCs w:val="24"/>
        </w:rPr>
        <w:t xml:space="preserve">(član </w:t>
      </w:r>
      <w:r w:rsidR="00BD4EAF" w:rsidRPr="00D65CF4">
        <w:rPr>
          <w:rFonts w:asciiTheme="minorHAnsi" w:hAnsiTheme="minorHAnsi"/>
          <w:color w:val="000000"/>
          <w:sz w:val="24"/>
          <w:szCs w:val="24"/>
        </w:rPr>
        <w:t>33</w:t>
      </w:r>
      <w:r w:rsidRPr="00D65CF4">
        <w:rPr>
          <w:rFonts w:asciiTheme="minorHAnsi" w:hAnsiTheme="minorHAnsi"/>
          <w:color w:val="000000"/>
          <w:sz w:val="24"/>
          <w:szCs w:val="24"/>
        </w:rPr>
        <w:t>);</w:t>
      </w:r>
    </w:p>
    <w:p w:rsidR="00BD4EAF" w:rsidRPr="00D65CF4" w:rsidRDefault="006162D7"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t xml:space="preserve">dodaje šećer, koncentrovanu širu i druge slatke materije, kljuku, širi i vinu radi njihovog pojačavanja </w:t>
      </w:r>
      <w:r w:rsidR="00BD4EAF" w:rsidRPr="00D65CF4">
        <w:rPr>
          <w:rFonts w:asciiTheme="minorHAnsi" w:hAnsiTheme="minorHAnsi"/>
          <w:color w:val="000000"/>
          <w:sz w:val="24"/>
          <w:szCs w:val="24"/>
        </w:rPr>
        <w:t>(</w:t>
      </w:r>
      <w:r w:rsidRPr="00D65CF4">
        <w:rPr>
          <w:rFonts w:asciiTheme="minorHAnsi" w:hAnsiTheme="minorHAnsi"/>
          <w:color w:val="000000"/>
          <w:sz w:val="24"/>
          <w:szCs w:val="24"/>
        </w:rPr>
        <w:t>član 3</w:t>
      </w:r>
      <w:r w:rsidR="00BD4EAF" w:rsidRPr="00D65CF4">
        <w:rPr>
          <w:rFonts w:asciiTheme="minorHAnsi" w:hAnsiTheme="minorHAnsi"/>
          <w:color w:val="000000"/>
          <w:sz w:val="24"/>
          <w:szCs w:val="24"/>
        </w:rPr>
        <w:t>4</w:t>
      </w:r>
      <w:r w:rsidR="00054BBF" w:rsidRPr="00D65CF4">
        <w:rPr>
          <w:rFonts w:asciiTheme="minorHAnsi" w:hAnsiTheme="minorHAnsi"/>
          <w:color w:val="000000"/>
          <w:sz w:val="24"/>
          <w:szCs w:val="24"/>
        </w:rPr>
        <w:t xml:space="preserve"> stav 1</w:t>
      </w:r>
      <w:r w:rsidR="00BD4EAF" w:rsidRPr="00D65CF4">
        <w:rPr>
          <w:rFonts w:asciiTheme="minorHAnsi" w:hAnsiTheme="minorHAnsi"/>
          <w:color w:val="000000"/>
          <w:sz w:val="24"/>
          <w:szCs w:val="24"/>
        </w:rPr>
        <w:t>)</w:t>
      </w:r>
      <w:r w:rsidR="00054BBF" w:rsidRPr="00D65CF4">
        <w:rPr>
          <w:rFonts w:asciiTheme="minorHAnsi" w:hAnsiTheme="minorHAnsi"/>
          <w:color w:val="000000"/>
          <w:sz w:val="24"/>
          <w:szCs w:val="24"/>
        </w:rPr>
        <w:t>;</w:t>
      </w:r>
    </w:p>
    <w:p w:rsidR="00054BBF" w:rsidRPr="00D65CF4" w:rsidRDefault="00054BBF"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t>prerađuje i dodaje sok od grožđa i koncentrovani sok od grožđa vinu</w:t>
      </w:r>
      <w:r w:rsidR="00D65CF4">
        <w:rPr>
          <w:rFonts w:asciiTheme="minorHAnsi" w:hAnsiTheme="minorHAnsi"/>
          <w:color w:val="000000"/>
          <w:sz w:val="24"/>
          <w:szCs w:val="24"/>
        </w:rPr>
        <w:t xml:space="preserve"> (član 34</w:t>
      </w:r>
      <w:r w:rsidRPr="00D65CF4">
        <w:rPr>
          <w:rFonts w:asciiTheme="minorHAnsi" w:hAnsiTheme="minorHAnsi"/>
          <w:color w:val="000000"/>
          <w:sz w:val="24"/>
          <w:szCs w:val="24"/>
        </w:rPr>
        <w:t xml:space="preserve"> stav 6);</w:t>
      </w:r>
    </w:p>
    <w:p w:rsidR="00054BBF" w:rsidRPr="00D65CF4" w:rsidRDefault="00054BBF"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t>pretjerano presuje grožđe, ponovno fermentiše kominu, osim za destilaciju (član 34, st. 7 i 8);</w:t>
      </w:r>
    </w:p>
    <w:p w:rsidR="006162D7" w:rsidRPr="00D65CF4" w:rsidRDefault="00054BBF"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t xml:space="preserve">dokisjeljava, </w:t>
      </w:r>
      <w:r w:rsidR="000D38FF">
        <w:rPr>
          <w:rFonts w:asciiTheme="minorHAnsi" w:hAnsiTheme="minorHAnsi"/>
          <w:color w:val="000000"/>
          <w:sz w:val="24"/>
          <w:szCs w:val="24"/>
        </w:rPr>
        <w:t xml:space="preserve">otkiseljava, </w:t>
      </w:r>
      <w:r w:rsidR="006162D7" w:rsidRPr="00D65CF4">
        <w:rPr>
          <w:rFonts w:asciiTheme="minorHAnsi" w:hAnsiTheme="minorHAnsi"/>
          <w:color w:val="000000"/>
          <w:sz w:val="24"/>
          <w:szCs w:val="24"/>
        </w:rPr>
        <w:t xml:space="preserve">pojačava ili doslađuje vina sa </w:t>
      </w:r>
      <w:r w:rsidR="00DD072E">
        <w:rPr>
          <w:rFonts w:asciiTheme="minorHAnsi" w:hAnsiTheme="minorHAnsi"/>
          <w:sz w:val="24"/>
          <w:szCs w:val="24"/>
        </w:rPr>
        <w:t>oznakom porijekla i vina sa oznakom geografskog porijekla</w:t>
      </w:r>
      <w:r w:rsidR="006162D7" w:rsidRPr="00D65CF4">
        <w:rPr>
          <w:rFonts w:asciiTheme="minorHAnsi" w:hAnsiTheme="minorHAnsi"/>
          <w:color w:val="000000"/>
          <w:sz w:val="24"/>
          <w:szCs w:val="24"/>
        </w:rPr>
        <w:t xml:space="preserve">(član </w:t>
      </w:r>
      <w:r w:rsidRPr="00D65CF4">
        <w:rPr>
          <w:rFonts w:asciiTheme="minorHAnsi" w:hAnsiTheme="minorHAnsi"/>
          <w:color w:val="000000"/>
          <w:sz w:val="24"/>
          <w:szCs w:val="24"/>
        </w:rPr>
        <w:t>3</w:t>
      </w:r>
      <w:r w:rsidR="006162D7" w:rsidRPr="00D65CF4">
        <w:rPr>
          <w:rFonts w:asciiTheme="minorHAnsi" w:hAnsiTheme="minorHAnsi"/>
          <w:color w:val="000000"/>
          <w:sz w:val="24"/>
          <w:szCs w:val="24"/>
        </w:rPr>
        <w:t>5</w:t>
      </w:r>
      <w:r w:rsidRPr="00D65CF4">
        <w:rPr>
          <w:rFonts w:asciiTheme="minorHAnsi" w:hAnsiTheme="minorHAnsi"/>
          <w:color w:val="000000"/>
          <w:sz w:val="24"/>
          <w:szCs w:val="24"/>
        </w:rPr>
        <w:t xml:space="preserve"> stav 1</w:t>
      </w:r>
      <w:r w:rsidR="006162D7" w:rsidRPr="00D65CF4">
        <w:rPr>
          <w:rFonts w:asciiTheme="minorHAnsi" w:hAnsiTheme="minorHAnsi"/>
          <w:color w:val="000000"/>
          <w:sz w:val="24"/>
          <w:szCs w:val="24"/>
        </w:rPr>
        <w:t>);</w:t>
      </w:r>
    </w:p>
    <w:p w:rsidR="00054BBF" w:rsidRPr="00D65CF4" w:rsidRDefault="00054BBF" w:rsidP="00EA4845">
      <w:pPr>
        <w:pStyle w:val="ListParagraph"/>
        <w:numPr>
          <w:ilvl w:val="0"/>
          <w:numId w:val="13"/>
        </w:numPr>
        <w:autoSpaceDE w:val="0"/>
        <w:autoSpaceDN w:val="0"/>
        <w:adjustRightInd w:val="0"/>
        <w:ind w:left="426" w:hanging="426"/>
        <w:jc w:val="both"/>
        <w:rPr>
          <w:rFonts w:asciiTheme="minorHAnsi" w:hAnsiTheme="minorHAnsi"/>
          <w:color w:val="000000"/>
          <w:sz w:val="24"/>
          <w:szCs w:val="24"/>
        </w:rPr>
      </w:pPr>
      <w:r w:rsidRPr="00D65CF4">
        <w:rPr>
          <w:rFonts w:asciiTheme="minorHAnsi" w:hAnsiTheme="minorHAnsi"/>
          <w:color w:val="000000"/>
          <w:sz w:val="24"/>
          <w:szCs w:val="24"/>
        </w:rPr>
        <w:t xml:space="preserve">povećava količinu kljuka, šire ili vina dodavanjem alkohola, vode, šećera, kisjeline, vinskog taloga, koncentrovane šire, suvog grožđa i drugih materija (član </w:t>
      </w:r>
      <w:r w:rsidR="00D65CF4">
        <w:rPr>
          <w:rFonts w:asciiTheme="minorHAnsi" w:hAnsiTheme="minorHAnsi"/>
          <w:color w:val="000000"/>
          <w:sz w:val="24"/>
          <w:szCs w:val="24"/>
        </w:rPr>
        <w:t>35</w:t>
      </w:r>
      <w:r w:rsidRPr="00D65CF4">
        <w:rPr>
          <w:rFonts w:asciiTheme="minorHAnsi" w:hAnsiTheme="minorHAnsi"/>
          <w:color w:val="000000"/>
          <w:sz w:val="24"/>
          <w:szCs w:val="24"/>
        </w:rPr>
        <w:t xml:space="preserve"> stav 2); </w:t>
      </w:r>
    </w:p>
    <w:p w:rsidR="00054BBF" w:rsidRPr="00D65CF4" w:rsidRDefault="00054BBF" w:rsidP="00EA4845">
      <w:pPr>
        <w:pStyle w:val="ListParagraph"/>
        <w:numPr>
          <w:ilvl w:val="0"/>
          <w:numId w:val="13"/>
        </w:numPr>
        <w:tabs>
          <w:tab w:val="left" w:pos="810"/>
        </w:tabs>
        <w:autoSpaceDE w:val="0"/>
        <w:autoSpaceDN w:val="0"/>
        <w:adjustRightInd w:val="0"/>
        <w:spacing w:after="0"/>
        <w:ind w:left="426" w:hanging="426"/>
        <w:jc w:val="both"/>
        <w:rPr>
          <w:rFonts w:asciiTheme="minorHAnsi" w:hAnsiTheme="minorHAnsi"/>
          <w:color w:val="000000"/>
          <w:sz w:val="24"/>
          <w:szCs w:val="24"/>
        </w:rPr>
      </w:pPr>
      <w:r w:rsidRPr="00D65CF4">
        <w:rPr>
          <w:rFonts w:asciiTheme="minorHAnsi" w:hAnsiTheme="minorHAnsi"/>
          <w:color w:val="000000"/>
          <w:sz w:val="24"/>
          <w:szCs w:val="24"/>
        </w:rPr>
        <w:t>miješa kljuk, širu ili vino od plemenite vinove loze sa proizvodima direktno rodnih hibrida, zdrava vina sa bolesnim i vinima sa manom, bijela vina sa crnim vinima i crnogorska vina sa uvezenim vinima (član 35 stav 3).</w:t>
      </w:r>
    </w:p>
    <w:p w:rsidR="00054BBF" w:rsidRPr="00D65CF4" w:rsidRDefault="00054BBF" w:rsidP="00EA4845">
      <w:pPr>
        <w:tabs>
          <w:tab w:val="left" w:pos="0"/>
        </w:tabs>
        <w:autoSpaceDE w:val="0"/>
        <w:autoSpaceDN w:val="0"/>
        <w:adjustRightInd w:val="0"/>
        <w:ind w:firstLine="709"/>
        <w:jc w:val="both"/>
        <w:rPr>
          <w:rFonts w:asciiTheme="minorHAnsi" w:hAnsiTheme="minorHAnsi"/>
          <w:color w:val="000000"/>
        </w:rPr>
      </w:pPr>
      <w:r w:rsidRPr="00D65CF4">
        <w:rPr>
          <w:rFonts w:asciiTheme="minorHAnsi" w:hAnsiTheme="minorHAnsi"/>
          <w:color w:val="000000"/>
        </w:rPr>
        <w:t>Za prekršaj iz stava 1 ovog člana kazniće se odgovorno lice u pravnom licu novčanom kaznom u iznosu od 500 eura do 2000 eura.</w:t>
      </w:r>
    </w:p>
    <w:p w:rsidR="00054BBF" w:rsidRPr="00D65CF4" w:rsidRDefault="00054BBF" w:rsidP="00EA4845">
      <w:pPr>
        <w:tabs>
          <w:tab w:val="left" w:pos="810"/>
        </w:tabs>
        <w:autoSpaceDE w:val="0"/>
        <w:autoSpaceDN w:val="0"/>
        <w:adjustRightInd w:val="0"/>
        <w:ind w:firstLine="709"/>
        <w:jc w:val="both"/>
        <w:rPr>
          <w:rFonts w:asciiTheme="minorHAnsi" w:hAnsiTheme="minorHAnsi"/>
          <w:color w:val="000000"/>
        </w:rPr>
      </w:pPr>
      <w:r w:rsidRPr="00D65CF4">
        <w:rPr>
          <w:rFonts w:asciiTheme="minorHAnsi" w:hAnsiTheme="minorHAnsi"/>
          <w:color w:val="000000"/>
        </w:rPr>
        <w:t xml:space="preserve">Za prekršaj iz stava 1 ovog člana kazniće se preduzetnik novčanom kaznom u iznosu od 500 eura do </w:t>
      </w:r>
      <w:r w:rsidR="00D65CF4" w:rsidRPr="00D65CF4">
        <w:rPr>
          <w:rFonts w:asciiTheme="minorHAnsi" w:hAnsiTheme="minorHAnsi"/>
          <w:color w:val="000000"/>
        </w:rPr>
        <w:t>5</w:t>
      </w:r>
      <w:r w:rsidRPr="00D65CF4">
        <w:rPr>
          <w:rFonts w:asciiTheme="minorHAnsi" w:hAnsiTheme="minorHAnsi"/>
          <w:color w:val="000000"/>
        </w:rPr>
        <w:t>000 eura.</w:t>
      </w:r>
    </w:p>
    <w:p w:rsidR="00D65CF4" w:rsidRPr="002C6F33" w:rsidRDefault="00D65CF4" w:rsidP="00EA4845">
      <w:pPr>
        <w:tabs>
          <w:tab w:val="left" w:pos="810"/>
        </w:tabs>
        <w:autoSpaceDE w:val="0"/>
        <w:autoSpaceDN w:val="0"/>
        <w:adjustRightInd w:val="0"/>
        <w:ind w:firstLine="709"/>
        <w:jc w:val="both"/>
        <w:rPr>
          <w:rFonts w:asciiTheme="minorHAnsi" w:hAnsiTheme="minorHAnsi"/>
          <w:color w:val="000000"/>
        </w:rPr>
      </w:pPr>
      <w:r w:rsidRPr="002C6F33">
        <w:rPr>
          <w:rFonts w:asciiTheme="minorHAnsi" w:hAnsiTheme="minorHAnsi"/>
          <w:color w:val="000000"/>
        </w:rPr>
        <w:t>Za prekršaj iz stava 1 ovog člana kazniće se fizičko lice novčanom kaznom u iznosu od 500 eura do 1000 eura.</w:t>
      </w:r>
    </w:p>
    <w:p w:rsidR="00054BBF" w:rsidRPr="002C6F33" w:rsidRDefault="00054BBF" w:rsidP="00054BBF">
      <w:pPr>
        <w:tabs>
          <w:tab w:val="left" w:pos="810"/>
        </w:tabs>
        <w:autoSpaceDE w:val="0"/>
        <w:autoSpaceDN w:val="0"/>
        <w:adjustRightInd w:val="0"/>
        <w:ind w:left="450"/>
        <w:jc w:val="both"/>
        <w:rPr>
          <w:rFonts w:asciiTheme="minorHAnsi" w:hAnsiTheme="minorHAnsi"/>
          <w:color w:val="000000"/>
        </w:rPr>
      </w:pPr>
    </w:p>
    <w:p w:rsidR="00D65CF4" w:rsidRPr="002C6F33" w:rsidRDefault="00D65CF4" w:rsidP="00D65CF4">
      <w:pPr>
        <w:autoSpaceDE w:val="0"/>
        <w:autoSpaceDN w:val="0"/>
        <w:adjustRightInd w:val="0"/>
        <w:jc w:val="center"/>
        <w:rPr>
          <w:rFonts w:asciiTheme="minorHAnsi" w:hAnsiTheme="minorHAnsi"/>
          <w:color w:val="000000"/>
        </w:rPr>
      </w:pPr>
      <w:r w:rsidRPr="002C6F33">
        <w:rPr>
          <w:rFonts w:asciiTheme="minorHAnsi" w:hAnsiTheme="minorHAnsi"/>
          <w:b/>
          <w:bCs/>
          <w:color w:val="000000"/>
        </w:rPr>
        <w:t>Član 57</w:t>
      </w:r>
    </w:p>
    <w:p w:rsidR="00D65CF4" w:rsidRPr="002C6F33" w:rsidRDefault="00D65CF4" w:rsidP="00EA4845">
      <w:pPr>
        <w:autoSpaceDE w:val="0"/>
        <w:autoSpaceDN w:val="0"/>
        <w:adjustRightInd w:val="0"/>
        <w:ind w:firstLine="709"/>
        <w:jc w:val="both"/>
        <w:rPr>
          <w:rFonts w:asciiTheme="minorHAnsi" w:hAnsiTheme="minorHAnsi"/>
          <w:color w:val="000000"/>
        </w:rPr>
      </w:pPr>
      <w:r w:rsidRPr="002C6F33">
        <w:rPr>
          <w:rFonts w:asciiTheme="minorHAnsi" w:hAnsiTheme="minorHAnsi"/>
          <w:color w:val="000000"/>
        </w:rPr>
        <w:t>Novčanom kaznom u iznosu od 10000 eura do 20000 eura kazniće se za prekršaj pravno lice ako: :</w:t>
      </w:r>
    </w:p>
    <w:p w:rsidR="00D65CF4" w:rsidRPr="002C6F33" w:rsidRDefault="006162D7"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 xml:space="preserve">ne </w:t>
      </w:r>
      <w:r w:rsidR="00D65CF4" w:rsidRPr="002C6F33">
        <w:rPr>
          <w:rFonts w:asciiTheme="minorHAnsi" w:hAnsiTheme="minorHAnsi"/>
          <w:color w:val="000000"/>
          <w:sz w:val="24"/>
          <w:szCs w:val="24"/>
        </w:rPr>
        <w:t>vodi evidenciju o berbi, proizvodnji i zalihama (član 28);</w:t>
      </w:r>
    </w:p>
    <w:p w:rsidR="00D65CF4" w:rsidRPr="002C6F33" w:rsidRDefault="00D65CF4"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 xml:space="preserve">ne </w:t>
      </w:r>
      <w:r w:rsidR="006162D7" w:rsidRPr="002C6F33">
        <w:rPr>
          <w:rFonts w:asciiTheme="minorHAnsi" w:hAnsiTheme="minorHAnsi"/>
          <w:color w:val="000000"/>
          <w:sz w:val="24"/>
          <w:szCs w:val="24"/>
        </w:rPr>
        <w:t xml:space="preserve">dostavi </w:t>
      </w:r>
      <w:r w:rsidRPr="002C6F33">
        <w:rPr>
          <w:rFonts w:asciiTheme="minorHAnsi" w:hAnsiTheme="minorHAnsi"/>
          <w:color w:val="000000"/>
          <w:sz w:val="24"/>
          <w:szCs w:val="24"/>
        </w:rPr>
        <w:t>godišnju prijavu berbe, proizvodnje vina i zaliha proizvoda od grožđa (čl. 29, 30, 31 i 32);</w:t>
      </w:r>
    </w:p>
    <w:p w:rsidR="00D65CF4" w:rsidRPr="002C6F33" w:rsidRDefault="00D65CF4"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stavlja vino u promet bez dozvole za stavljanje vina u promet (član 36 stav 3);</w:t>
      </w:r>
    </w:p>
    <w:p w:rsidR="00D65CF4" w:rsidRPr="002C6F33" w:rsidRDefault="00D65CF4"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vrši promjene na vinu za koje je izdata dozvola za stavljanje u promet bez ponovne ocjene kvaliteta (član 37 st. 1 i 2);</w:t>
      </w:r>
    </w:p>
    <w:p w:rsidR="00BA6E7A" w:rsidRPr="002C6F33" w:rsidRDefault="00BA6E7A"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ne dostavi izvještaj o fizičkohemijskoj analizi vina (član 38 stav 2);</w:t>
      </w:r>
    </w:p>
    <w:p w:rsidR="00D65CF4" w:rsidRPr="002C6F33" w:rsidRDefault="00D65CF4"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označava vino suprotno čl. 41, 42 i 43</w:t>
      </w:r>
      <w:r w:rsidR="00066F9B" w:rsidRPr="002C6F33">
        <w:rPr>
          <w:rFonts w:asciiTheme="minorHAnsi" w:hAnsiTheme="minorHAnsi"/>
          <w:color w:val="000000"/>
          <w:sz w:val="24"/>
          <w:szCs w:val="24"/>
        </w:rPr>
        <w:t xml:space="preserve"> ovog zakona</w:t>
      </w:r>
      <w:r w:rsidRPr="002C6F33">
        <w:rPr>
          <w:rFonts w:asciiTheme="minorHAnsi" w:hAnsiTheme="minorHAnsi"/>
          <w:color w:val="000000"/>
          <w:sz w:val="24"/>
          <w:szCs w:val="24"/>
        </w:rPr>
        <w:t xml:space="preserve">; </w:t>
      </w:r>
    </w:p>
    <w:p w:rsidR="00BA6E7A" w:rsidRPr="002C6F33" w:rsidRDefault="00BA6E7A"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pakuje vino sa</w:t>
      </w:r>
      <w:r w:rsidR="00DD072E">
        <w:rPr>
          <w:rFonts w:asciiTheme="minorHAnsi" w:hAnsiTheme="minorHAnsi"/>
          <w:color w:val="000000"/>
          <w:sz w:val="24"/>
          <w:szCs w:val="24"/>
        </w:rPr>
        <w:t xml:space="preserve"> oznakom porijekla i oznakom geografskog porijekla </w:t>
      </w:r>
      <w:r w:rsidRPr="002C6F33">
        <w:rPr>
          <w:rFonts w:asciiTheme="minorHAnsi" w:hAnsiTheme="minorHAnsi"/>
          <w:color w:val="000000"/>
          <w:sz w:val="24"/>
          <w:szCs w:val="24"/>
        </w:rPr>
        <w:t>u ambalaži koja nije originalna (član 44 stav 3);</w:t>
      </w:r>
    </w:p>
    <w:p w:rsidR="00BA6E7A" w:rsidRPr="002C6F33" w:rsidRDefault="00BA6E7A"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stavlja vino u promet prije dobijanja dozvole za stavljanje u promet (član 46 stav 2);</w:t>
      </w:r>
    </w:p>
    <w:p w:rsidR="00D32267" w:rsidRPr="002C6F33" w:rsidRDefault="00D32267"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vino u rinfuznom stanju prodaje u ugostiteljskim objektima bez dokumenata o porijeklu vina (član 46 stav 4);</w:t>
      </w:r>
    </w:p>
    <w:p w:rsidR="00D32267" w:rsidRPr="002C6F33" w:rsidRDefault="00D32267"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lastRenderedPageBreak/>
        <w:t xml:space="preserve">prodaje vino sa  zaštićenom oznakom porijekla i zaštićenom </w:t>
      </w:r>
      <w:r w:rsidR="003B58F6">
        <w:rPr>
          <w:rFonts w:asciiTheme="minorHAnsi" w:hAnsiTheme="minorHAnsi"/>
          <w:color w:val="000000"/>
          <w:sz w:val="24"/>
          <w:szCs w:val="24"/>
        </w:rPr>
        <w:t xml:space="preserve">oznakom </w:t>
      </w:r>
      <w:r w:rsidRPr="002C6F33">
        <w:rPr>
          <w:rFonts w:asciiTheme="minorHAnsi" w:hAnsiTheme="minorHAnsi"/>
          <w:color w:val="000000"/>
          <w:sz w:val="24"/>
          <w:szCs w:val="24"/>
        </w:rPr>
        <w:t>geografsk</w:t>
      </w:r>
      <w:r w:rsidR="003B58F6">
        <w:rPr>
          <w:rFonts w:asciiTheme="minorHAnsi" w:hAnsiTheme="minorHAnsi"/>
          <w:color w:val="000000"/>
          <w:sz w:val="24"/>
          <w:szCs w:val="24"/>
        </w:rPr>
        <w:t>og</w:t>
      </w:r>
      <w:r w:rsidRPr="002C6F33">
        <w:rPr>
          <w:rFonts w:asciiTheme="minorHAnsi" w:hAnsiTheme="minorHAnsi"/>
          <w:color w:val="000000"/>
          <w:sz w:val="24"/>
          <w:szCs w:val="24"/>
        </w:rPr>
        <w:t xml:space="preserve"> porijekl</w:t>
      </w:r>
      <w:r w:rsidR="003B58F6">
        <w:rPr>
          <w:rFonts w:asciiTheme="minorHAnsi" w:hAnsiTheme="minorHAnsi"/>
          <w:color w:val="000000"/>
          <w:sz w:val="24"/>
          <w:szCs w:val="24"/>
        </w:rPr>
        <w:t>a</w:t>
      </w:r>
      <w:r w:rsidRPr="002C6F33">
        <w:rPr>
          <w:rFonts w:asciiTheme="minorHAnsi" w:hAnsiTheme="minorHAnsi"/>
          <w:color w:val="000000"/>
          <w:sz w:val="24"/>
          <w:szCs w:val="24"/>
        </w:rPr>
        <w:t xml:space="preserve"> u rinfuznom stanju (član 46 stav 5);</w:t>
      </w:r>
    </w:p>
    <w:p w:rsidR="00D32267" w:rsidRPr="002C6F33" w:rsidRDefault="00066F9B"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uvozi grožđe i proizvode od grožđa bez uvjerenja o porijeklu i kvalitetu (član 49);</w:t>
      </w:r>
    </w:p>
    <w:p w:rsidR="00066F9B" w:rsidRPr="002C6F33" w:rsidRDefault="00066F9B"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grožđe i proizvodi od grožđa ne ispunjavaju uslove propisane ovim zakonom (član 50);</w:t>
      </w:r>
    </w:p>
    <w:p w:rsidR="00066F9B" w:rsidRPr="002C6F33" w:rsidRDefault="00066F9B"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vrši promet vina, koji je zabranjen (član 51);</w:t>
      </w:r>
    </w:p>
    <w:p w:rsidR="00066F9B" w:rsidRPr="002C6F33" w:rsidRDefault="00066F9B"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vrši prepakivanje originalnog pakovanja vina i proizvoda od grožđa i stavlja na pakovanje etikete drugog proizvođača bez njegove saglasnosti (član 52);</w:t>
      </w:r>
    </w:p>
    <w:p w:rsidR="00066F9B" w:rsidRPr="002C6F33" w:rsidRDefault="00066F9B" w:rsidP="00EA4845">
      <w:pPr>
        <w:pStyle w:val="ListParagraph"/>
        <w:numPr>
          <w:ilvl w:val="0"/>
          <w:numId w:val="14"/>
        </w:numPr>
        <w:autoSpaceDE w:val="0"/>
        <w:autoSpaceDN w:val="0"/>
        <w:adjustRightInd w:val="0"/>
        <w:ind w:left="426" w:hanging="426"/>
        <w:jc w:val="both"/>
        <w:rPr>
          <w:rFonts w:asciiTheme="minorHAnsi" w:hAnsiTheme="minorHAnsi"/>
          <w:color w:val="000000"/>
          <w:sz w:val="24"/>
          <w:szCs w:val="24"/>
        </w:rPr>
      </w:pPr>
      <w:r w:rsidRPr="002C6F33">
        <w:rPr>
          <w:rFonts w:asciiTheme="minorHAnsi" w:hAnsiTheme="minorHAnsi"/>
          <w:color w:val="000000"/>
          <w:sz w:val="24"/>
          <w:szCs w:val="24"/>
        </w:rPr>
        <w:t>ne označi vino u skladu sa članom 53 ovog zakona.</w:t>
      </w:r>
    </w:p>
    <w:p w:rsidR="002C6F33" w:rsidRPr="002C6F33" w:rsidRDefault="002C6F33" w:rsidP="00EA4845">
      <w:pPr>
        <w:tabs>
          <w:tab w:val="left" w:pos="567"/>
        </w:tabs>
        <w:autoSpaceDE w:val="0"/>
        <w:autoSpaceDN w:val="0"/>
        <w:adjustRightInd w:val="0"/>
        <w:ind w:firstLine="709"/>
        <w:jc w:val="both"/>
        <w:rPr>
          <w:rFonts w:asciiTheme="minorHAnsi" w:hAnsiTheme="minorHAnsi"/>
          <w:color w:val="000000"/>
        </w:rPr>
      </w:pPr>
      <w:r w:rsidRPr="002C6F33">
        <w:rPr>
          <w:rFonts w:asciiTheme="minorHAnsi" w:hAnsiTheme="minorHAnsi"/>
          <w:color w:val="000000"/>
        </w:rPr>
        <w:tab/>
        <w:t xml:space="preserve">Za prekršaj iz stava 1 ovog člana kazniće se odgovorno lice u pravnom licu novčanom kaznom u iznosu od 500 eura do 2000 eura. </w:t>
      </w:r>
    </w:p>
    <w:p w:rsidR="002C6F33" w:rsidRPr="002C6F33" w:rsidRDefault="002C6F33" w:rsidP="00EA4845">
      <w:pPr>
        <w:tabs>
          <w:tab w:val="left" w:pos="567"/>
        </w:tabs>
        <w:autoSpaceDE w:val="0"/>
        <w:autoSpaceDN w:val="0"/>
        <w:adjustRightInd w:val="0"/>
        <w:ind w:firstLine="709"/>
        <w:jc w:val="both"/>
        <w:rPr>
          <w:rFonts w:asciiTheme="minorHAnsi" w:hAnsiTheme="minorHAnsi"/>
          <w:color w:val="000000"/>
        </w:rPr>
      </w:pPr>
      <w:r w:rsidRPr="002C6F33">
        <w:rPr>
          <w:rFonts w:asciiTheme="minorHAnsi" w:hAnsiTheme="minorHAnsi"/>
          <w:color w:val="000000"/>
        </w:rPr>
        <w:tab/>
        <w:t xml:space="preserve">Za prekršaj iz stava 1 ovog člana kazniće se preduzetnik novčanom kaznom u iznosu od 500 eura do 5000 eura. </w:t>
      </w:r>
    </w:p>
    <w:p w:rsidR="002C6F33" w:rsidRPr="002C6F33" w:rsidRDefault="002C6F33" w:rsidP="00EA4845">
      <w:pPr>
        <w:tabs>
          <w:tab w:val="left" w:pos="567"/>
        </w:tabs>
        <w:autoSpaceDE w:val="0"/>
        <w:autoSpaceDN w:val="0"/>
        <w:adjustRightInd w:val="0"/>
        <w:ind w:firstLine="709"/>
        <w:jc w:val="both"/>
        <w:rPr>
          <w:rFonts w:asciiTheme="minorHAnsi" w:hAnsiTheme="minorHAnsi"/>
          <w:color w:val="000000"/>
        </w:rPr>
      </w:pPr>
      <w:r w:rsidRPr="002C6F33">
        <w:rPr>
          <w:rFonts w:asciiTheme="minorHAnsi" w:hAnsiTheme="minorHAnsi"/>
          <w:color w:val="000000"/>
        </w:rPr>
        <w:tab/>
        <w:t>Za prekršaj iz stava 1 ovog člana kazniće se fizičko lice novčanom kaznom u iznosu od 500 eura do 1000 eura.</w:t>
      </w:r>
    </w:p>
    <w:p w:rsidR="006162D7" w:rsidRPr="00727DC7" w:rsidRDefault="006162D7" w:rsidP="006162D7">
      <w:pPr>
        <w:autoSpaceDE w:val="0"/>
        <w:autoSpaceDN w:val="0"/>
        <w:adjustRightInd w:val="0"/>
        <w:jc w:val="both"/>
        <w:rPr>
          <w:rFonts w:asciiTheme="minorHAnsi" w:hAnsiTheme="minorHAnsi"/>
          <w:color w:val="000000"/>
        </w:rPr>
      </w:pPr>
    </w:p>
    <w:p w:rsidR="006162D7" w:rsidRPr="00727DC7" w:rsidRDefault="00724C28" w:rsidP="003325E1">
      <w:pPr>
        <w:autoSpaceDE w:val="0"/>
        <w:autoSpaceDN w:val="0"/>
        <w:adjustRightInd w:val="0"/>
        <w:jc w:val="center"/>
        <w:rPr>
          <w:rFonts w:asciiTheme="minorHAnsi" w:hAnsiTheme="minorHAnsi"/>
          <w:color w:val="000000"/>
        </w:rPr>
      </w:pPr>
      <w:r>
        <w:rPr>
          <w:rFonts w:asciiTheme="minorHAnsi" w:hAnsiTheme="minorHAnsi"/>
          <w:b/>
          <w:bCs/>
          <w:color w:val="000000"/>
        </w:rPr>
        <w:t>X</w:t>
      </w:r>
      <w:r w:rsidR="006162D7" w:rsidRPr="00727DC7">
        <w:rPr>
          <w:rFonts w:asciiTheme="minorHAnsi" w:hAnsiTheme="minorHAnsi"/>
          <w:b/>
          <w:bCs/>
          <w:color w:val="000000"/>
        </w:rPr>
        <w:t>I</w:t>
      </w:r>
      <w:r>
        <w:rPr>
          <w:rFonts w:asciiTheme="minorHAnsi" w:hAnsiTheme="minorHAnsi"/>
          <w:b/>
          <w:bCs/>
          <w:color w:val="000000"/>
        </w:rPr>
        <w:t xml:space="preserve">.  </w:t>
      </w:r>
      <w:r w:rsidR="006162D7" w:rsidRPr="00727DC7">
        <w:rPr>
          <w:rFonts w:asciiTheme="minorHAnsi" w:hAnsiTheme="minorHAnsi"/>
          <w:b/>
          <w:bCs/>
          <w:color w:val="000000"/>
        </w:rPr>
        <w:t xml:space="preserve"> PRELAZNE I ZAVRŠNE ODREDBE</w:t>
      </w:r>
    </w:p>
    <w:p w:rsidR="009C09A6" w:rsidRDefault="009C09A6" w:rsidP="003325E1">
      <w:pPr>
        <w:autoSpaceDE w:val="0"/>
        <w:autoSpaceDN w:val="0"/>
        <w:adjustRightInd w:val="0"/>
        <w:jc w:val="center"/>
        <w:rPr>
          <w:rFonts w:asciiTheme="minorHAnsi" w:hAnsiTheme="minorHAnsi"/>
          <w:b/>
          <w:bCs/>
          <w:color w:val="000000"/>
        </w:rPr>
      </w:pPr>
    </w:p>
    <w:p w:rsidR="00F57BF5" w:rsidRDefault="00F57BF5" w:rsidP="003325E1">
      <w:pPr>
        <w:autoSpaceDE w:val="0"/>
        <w:autoSpaceDN w:val="0"/>
        <w:adjustRightInd w:val="0"/>
        <w:jc w:val="center"/>
        <w:rPr>
          <w:rFonts w:asciiTheme="minorHAnsi" w:hAnsiTheme="minorHAnsi"/>
          <w:b/>
          <w:bCs/>
          <w:color w:val="000000"/>
        </w:rPr>
      </w:pPr>
      <w:r>
        <w:rPr>
          <w:rFonts w:asciiTheme="minorHAnsi" w:hAnsiTheme="minorHAnsi"/>
          <w:b/>
          <w:bCs/>
          <w:color w:val="000000"/>
        </w:rPr>
        <w:t>Rok za donošenje podzakonskih akata</w:t>
      </w:r>
    </w:p>
    <w:p w:rsidR="006162D7" w:rsidRPr="00727DC7" w:rsidRDefault="006162D7" w:rsidP="003325E1">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F57BF5">
        <w:rPr>
          <w:rFonts w:asciiTheme="minorHAnsi" w:hAnsiTheme="minorHAnsi"/>
          <w:b/>
          <w:bCs/>
          <w:color w:val="000000"/>
        </w:rPr>
        <w:t>58</w:t>
      </w:r>
    </w:p>
    <w:p w:rsidR="006162D7" w:rsidRDefault="00F57BF5" w:rsidP="00F57BF5">
      <w:pPr>
        <w:autoSpaceDE w:val="0"/>
        <w:autoSpaceDN w:val="0"/>
        <w:adjustRightInd w:val="0"/>
        <w:ind w:firstLine="720"/>
        <w:jc w:val="both"/>
        <w:rPr>
          <w:rFonts w:asciiTheme="minorHAnsi" w:hAnsiTheme="minorHAnsi"/>
          <w:color w:val="000000"/>
        </w:rPr>
      </w:pPr>
      <w:r w:rsidRPr="00F57BF5">
        <w:rPr>
          <w:rFonts w:asciiTheme="minorHAnsi" w:hAnsiTheme="minorHAnsi"/>
          <w:bCs/>
          <w:color w:val="000000"/>
        </w:rPr>
        <w:t xml:space="preserve">Podzakonskih akti </w:t>
      </w:r>
      <w:r>
        <w:rPr>
          <w:rFonts w:asciiTheme="minorHAnsi" w:hAnsiTheme="minorHAnsi"/>
          <w:bCs/>
          <w:color w:val="000000"/>
        </w:rPr>
        <w:t>za sprovođenje ovog zakona donijeće se u roku od šest mjese</w:t>
      </w:r>
      <w:r w:rsidR="00143D3B">
        <w:rPr>
          <w:rFonts w:asciiTheme="minorHAnsi" w:hAnsiTheme="minorHAnsi"/>
          <w:bCs/>
          <w:color w:val="000000"/>
        </w:rPr>
        <w:t>ci</w:t>
      </w:r>
      <w:r w:rsidR="006162D7" w:rsidRPr="00727DC7">
        <w:rPr>
          <w:rFonts w:asciiTheme="minorHAnsi" w:hAnsiTheme="minorHAnsi"/>
          <w:color w:val="000000"/>
        </w:rPr>
        <w:t>od dana stupanja na snagu ovog zakona.</w:t>
      </w:r>
    </w:p>
    <w:p w:rsidR="00F57BF5" w:rsidRPr="00727DC7" w:rsidRDefault="00F57BF5" w:rsidP="00F57BF5">
      <w:pPr>
        <w:autoSpaceDE w:val="0"/>
        <w:autoSpaceDN w:val="0"/>
        <w:adjustRightInd w:val="0"/>
        <w:ind w:firstLine="720"/>
        <w:jc w:val="both"/>
        <w:rPr>
          <w:rFonts w:asciiTheme="minorHAnsi" w:hAnsiTheme="minorHAnsi"/>
          <w:color w:val="000000"/>
        </w:rPr>
      </w:pPr>
      <w:r>
        <w:rPr>
          <w:rFonts w:asciiTheme="minorHAnsi" w:hAnsiTheme="minorHAnsi"/>
          <w:color w:val="000000"/>
        </w:rPr>
        <w:t xml:space="preserve">Do donošenja propisa iz stava 1 ovog člana primjenjivaće se podzakonski akti donijeti na osnovu Zakona o vinu </w:t>
      </w:r>
      <w:r w:rsidRPr="00F57BF5">
        <w:rPr>
          <w:rFonts w:asciiTheme="minorHAnsi" w:hAnsiTheme="minorHAnsi"/>
          <w:bCs/>
          <w:color w:val="000000"/>
        </w:rPr>
        <w:t>("Sl</w:t>
      </w:r>
      <w:r>
        <w:rPr>
          <w:rFonts w:asciiTheme="minorHAnsi" w:hAnsiTheme="minorHAnsi"/>
          <w:bCs/>
          <w:color w:val="000000"/>
        </w:rPr>
        <w:t>užbeni l</w:t>
      </w:r>
      <w:r w:rsidRPr="00F57BF5">
        <w:rPr>
          <w:rFonts w:asciiTheme="minorHAnsi" w:hAnsiTheme="minorHAnsi"/>
          <w:bCs/>
          <w:color w:val="000000"/>
        </w:rPr>
        <w:t>ist RCG"</w:t>
      </w:r>
      <w:r>
        <w:rPr>
          <w:rFonts w:asciiTheme="minorHAnsi" w:hAnsiTheme="minorHAnsi"/>
          <w:bCs/>
          <w:color w:val="000000"/>
        </w:rPr>
        <w:t>,</w:t>
      </w:r>
      <w:r w:rsidRPr="00F57BF5">
        <w:rPr>
          <w:rFonts w:asciiTheme="minorHAnsi" w:hAnsiTheme="minorHAnsi"/>
          <w:bCs/>
          <w:color w:val="000000"/>
        </w:rPr>
        <w:t xml:space="preserve"> br</w:t>
      </w:r>
      <w:r>
        <w:rPr>
          <w:rFonts w:asciiTheme="minorHAnsi" w:hAnsiTheme="minorHAnsi"/>
          <w:bCs/>
          <w:color w:val="000000"/>
        </w:rPr>
        <w:t>oj 36/07).</w:t>
      </w:r>
    </w:p>
    <w:p w:rsidR="006162D7" w:rsidRPr="00727DC7" w:rsidRDefault="006162D7" w:rsidP="006162D7">
      <w:pPr>
        <w:autoSpaceDE w:val="0"/>
        <w:autoSpaceDN w:val="0"/>
        <w:adjustRightInd w:val="0"/>
        <w:jc w:val="both"/>
        <w:rPr>
          <w:rFonts w:asciiTheme="minorHAnsi" w:hAnsiTheme="minorHAnsi"/>
          <w:color w:val="000000"/>
        </w:rPr>
      </w:pPr>
    </w:p>
    <w:p w:rsidR="00F57BF5" w:rsidRDefault="00F57BF5" w:rsidP="003325E1">
      <w:pPr>
        <w:autoSpaceDE w:val="0"/>
        <w:autoSpaceDN w:val="0"/>
        <w:adjustRightInd w:val="0"/>
        <w:jc w:val="center"/>
        <w:rPr>
          <w:rFonts w:asciiTheme="minorHAnsi" w:hAnsiTheme="minorHAnsi"/>
          <w:b/>
          <w:bCs/>
          <w:color w:val="000000"/>
        </w:rPr>
      </w:pPr>
      <w:r>
        <w:rPr>
          <w:rFonts w:asciiTheme="minorHAnsi" w:hAnsiTheme="minorHAnsi"/>
          <w:b/>
          <w:bCs/>
          <w:color w:val="000000"/>
        </w:rPr>
        <w:t>Rok za upis u Registar</w:t>
      </w:r>
    </w:p>
    <w:p w:rsidR="006162D7" w:rsidRPr="00727DC7" w:rsidRDefault="00724C28" w:rsidP="003325E1">
      <w:pPr>
        <w:autoSpaceDE w:val="0"/>
        <w:autoSpaceDN w:val="0"/>
        <w:adjustRightInd w:val="0"/>
        <w:jc w:val="center"/>
        <w:rPr>
          <w:rFonts w:asciiTheme="minorHAnsi" w:hAnsiTheme="minorHAnsi"/>
          <w:color w:val="000000"/>
        </w:rPr>
      </w:pPr>
      <w:r>
        <w:rPr>
          <w:rFonts w:asciiTheme="minorHAnsi" w:hAnsiTheme="minorHAnsi"/>
          <w:b/>
          <w:bCs/>
          <w:color w:val="000000"/>
        </w:rPr>
        <w:t xml:space="preserve">Član </w:t>
      </w:r>
      <w:r w:rsidR="00F57BF5">
        <w:rPr>
          <w:rFonts w:asciiTheme="minorHAnsi" w:hAnsiTheme="minorHAnsi"/>
          <w:b/>
          <w:bCs/>
          <w:color w:val="000000"/>
        </w:rPr>
        <w:t>59</w:t>
      </w:r>
    </w:p>
    <w:p w:rsidR="005174E4" w:rsidRDefault="00F57BF5" w:rsidP="005174E4">
      <w:pPr>
        <w:autoSpaceDE w:val="0"/>
        <w:autoSpaceDN w:val="0"/>
        <w:adjustRightInd w:val="0"/>
        <w:ind w:firstLine="720"/>
        <w:jc w:val="both"/>
        <w:rPr>
          <w:rFonts w:asciiTheme="minorHAnsi" w:hAnsiTheme="minorHAnsi"/>
          <w:color w:val="000000"/>
        </w:rPr>
      </w:pPr>
      <w:r>
        <w:rPr>
          <w:rFonts w:asciiTheme="minorHAnsi" w:hAnsiTheme="minorHAnsi"/>
          <w:color w:val="000000"/>
        </w:rPr>
        <w:t xml:space="preserve">Proizvođači grožđa i drugih proizvoda od grožđa, koji su do stupanja na snagu ovog zakona bili upisani u Registar proizvođača grožđa i vina </w:t>
      </w:r>
      <w:r w:rsidR="005174E4">
        <w:rPr>
          <w:rFonts w:asciiTheme="minorHAnsi" w:hAnsiTheme="minorHAnsi"/>
          <w:color w:val="000000"/>
        </w:rPr>
        <w:t xml:space="preserve">kod </w:t>
      </w:r>
      <w:r>
        <w:rPr>
          <w:rFonts w:asciiTheme="minorHAnsi" w:hAnsiTheme="minorHAnsi"/>
          <w:color w:val="000000"/>
        </w:rPr>
        <w:t>organa lokalne uprave</w:t>
      </w:r>
      <w:r w:rsidR="005174E4">
        <w:rPr>
          <w:rFonts w:asciiTheme="minorHAnsi" w:hAnsiTheme="minorHAnsi"/>
          <w:color w:val="000000"/>
        </w:rPr>
        <w:t xml:space="preserve">, </w:t>
      </w:r>
      <w:r>
        <w:rPr>
          <w:rFonts w:asciiTheme="minorHAnsi" w:hAnsiTheme="minorHAnsi"/>
          <w:color w:val="000000"/>
        </w:rPr>
        <w:t xml:space="preserve">dužni su da  </w:t>
      </w:r>
      <w:r w:rsidR="005174E4">
        <w:rPr>
          <w:rFonts w:asciiTheme="minorHAnsi" w:hAnsiTheme="minorHAnsi"/>
          <w:color w:val="000000"/>
        </w:rPr>
        <w:t>podnesu zahtjev za upis u Registar u skladu sa članom 27 ovog zakona u roku od osam mjeseci od dana stupanja na snagu ovog zakona.</w:t>
      </w:r>
    </w:p>
    <w:p w:rsidR="0053431C" w:rsidRDefault="0053431C" w:rsidP="0053431C">
      <w:pPr>
        <w:autoSpaceDE w:val="0"/>
        <w:autoSpaceDN w:val="0"/>
        <w:adjustRightInd w:val="0"/>
        <w:jc w:val="center"/>
        <w:rPr>
          <w:rFonts w:asciiTheme="minorHAnsi" w:hAnsiTheme="minorHAnsi"/>
          <w:b/>
          <w:bCs/>
          <w:color w:val="000000"/>
        </w:rPr>
      </w:pPr>
      <w:r>
        <w:rPr>
          <w:rFonts w:asciiTheme="minorHAnsi" w:hAnsiTheme="minorHAnsi"/>
          <w:b/>
          <w:bCs/>
          <w:color w:val="000000"/>
        </w:rPr>
        <w:t>Obavljanje poslova</w:t>
      </w:r>
    </w:p>
    <w:p w:rsidR="0053431C" w:rsidRPr="00727DC7" w:rsidRDefault="0053431C" w:rsidP="0053431C">
      <w:pPr>
        <w:autoSpaceDE w:val="0"/>
        <w:autoSpaceDN w:val="0"/>
        <w:adjustRightInd w:val="0"/>
        <w:jc w:val="center"/>
        <w:rPr>
          <w:rFonts w:asciiTheme="minorHAnsi" w:hAnsiTheme="minorHAnsi"/>
          <w:color w:val="000000"/>
        </w:rPr>
      </w:pPr>
      <w:r>
        <w:rPr>
          <w:rFonts w:asciiTheme="minorHAnsi" w:hAnsiTheme="minorHAnsi"/>
          <w:b/>
          <w:bCs/>
          <w:color w:val="000000"/>
        </w:rPr>
        <w:t>Član 60</w:t>
      </w:r>
    </w:p>
    <w:p w:rsidR="0053431C" w:rsidRDefault="0053431C" w:rsidP="005174E4">
      <w:pPr>
        <w:autoSpaceDE w:val="0"/>
        <w:autoSpaceDN w:val="0"/>
        <w:adjustRightInd w:val="0"/>
        <w:ind w:firstLine="720"/>
        <w:jc w:val="both"/>
        <w:rPr>
          <w:rFonts w:asciiTheme="minorHAnsi" w:hAnsiTheme="minorHAnsi"/>
          <w:color w:val="000000"/>
        </w:rPr>
      </w:pPr>
    </w:p>
    <w:p w:rsidR="0053431C" w:rsidRDefault="0053431C" w:rsidP="005174E4">
      <w:pPr>
        <w:autoSpaceDE w:val="0"/>
        <w:autoSpaceDN w:val="0"/>
        <w:adjustRightInd w:val="0"/>
        <w:ind w:firstLine="720"/>
        <w:jc w:val="both"/>
        <w:rPr>
          <w:rFonts w:asciiTheme="minorHAnsi" w:hAnsiTheme="minorHAnsi"/>
          <w:color w:val="000000"/>
        </w:rPr>
      </w:pPr>
      <w:r>
        <w:rPr>
          <w:rFonts w:asciiTheme="minorHAnsi" w:hAnsiTheme="minorHAnsi"/>
          <w:color w:val="000000"/>
        </w:rPr>
        <w:t>Do akredit</w:t>
      </w:r>
      <w:r w:rsidR="00125FDF">
        <w:rPr>
          <w:rFonts w:asciiTheme="minorHAnsi" w:hAnsiTheme="minorHAnsi"/>
          <w:color w:val="000000"/>
        </w:rPr>
        <w:t>ovanja</w:t>
      </w:r>
      <w:r>
        <w:rPr>
          <w:rFonts w:asciiTheme="minorHAnsi" w:hAnsiTheme="minorHAnsi"/>
          <w:color w:val="000000"/>
        </w:rPr>
        <w:t xml:space="preserve"> laboratorije</w:t>
      </w:r>
      <w:r w:rsidR="00125FDF">
        <w:rPr>
          <w:rFonts w:asciiTheme="minorHAnsi" w:hAnsiTheme="minorHAnsi"/>
          <w:color w:val="000000"/>
        </w:rPr>
        <w:t xml:space="preserve"> za analizu fizičko-hemijskih svojstava vina, poslove te analize i procjenu potrebe dodavanja šećera </w:t>
      </w:r>
      <w:r w:rsidR="0034524E">
        <w:rPr>
          <w:rFonts w:asciiTheme="minorHAnsi" w:hAnsiTheme="minorHAnsi"/>
        </w:rPr>
        <w:t>ili koncentrovane šire</w:t>
      </w:r>
      <w:r w:rsidR="00125FDF">
        <w:rPr>
          <w:rFonts w:asciiTheme="minorHAnsi" w:hAnsiTheme="minorHAnsi"/>
          <w:color w:val="000000"/>
        </w:rPr>
        <w:t xml:space="preserve">u skladu sa članom 34 stav </w:t>
      </w:r>
      <w:r w:rsidR="0034524E">
        <w:rPr>
          <w:rFonts w:asciiTheme="minorHAnsi" w:hAnsiTheme="minorHAnsi"/>
          <w:color w:val="000000"/>
        </w:rPr>
        <w:t>9</w:t>
      </w:r>
      <w:r w:rsidR="00125FDF">
        <w:rPr>
          <w:rFonts w:asciiTheme="minorHAnsi" w:hAnsiTheme="minorHAnsi"/>
          <w:color w:val="000000"/>
        </w:rPr>
        <w:t xml:space="preserve"> ovog zakona, vršiće laboratorije koje su te poslove obavljale do stupanja na snagu ovog zakona.</w:t>
      </w:r>
    </w:p>
    <w:p w:rsidR="00125FDF" w:rsidRDefault="00125FDF" w:rsidP="005174E4">
      <w:pPr>
        <w:autoSpaceDE w:val="0"/>
        <w:autoSpaceDN w:val="0"/>
        <w:adjustRightInd w:val="0"/>
        <w:ind w:firstLine="720"/>
        <w:jc w:val="both"/>
        <w:rPr>
          <w:rFonts w:asciiTheme="minorHAnsi" w:hAnsiTheme="minorHAnsi"/>
          <w:color w:val="000000"/>
        </w:rPr>
      </w:pPr>
    </w:p>
    <w:p w:rsidR="005174E4" w:rsidRDefault="005174E4" w:rsidP="003325E1">
      <w:pPr>
        <w:autoSpaceDE w:val="0"/>
        <w:autoSpaceDN w:val="0"/>
        <w:adjustRightInd w:val="0"/>
        <w:jc w:val="center"/>
        <w:rPr>
          <w:rFonts w:asciiTheme="minorHAnsi" w:hAnsiTheme="minorHAnsi"/>
          <w:b/>
          <w:bCs/>
          <w:color w:val="000000"/>
        </w:rPr>
      </w:pPr>
      <w:r>
        <w:rPr>
          <w:rFonts w:asciiTheme="minorHAnsi" w:hAnsiTheme="minorHAnsi"/>
          <w:b/>
          <w:bCs/>
          <w:color w:val="000000"/>
        </w:rPr>
        <w:t>Prestanak važenja propisa</w:t>
      </w:r>
    </w:p>
    <w:p w:rsidR="006162D7" w:rsidRPr="00727DC7" w:rsidRDefault="00724C28" w:rsidP="003325E1">
      <w:pPr>
        <w:autoSpaceDE w:val="0"/>
        <w:autoSpaceDN w:val="0"/>
        <w:adjustRightInd w:val="0"/>
        <w:jc w:val="center"/>
        <w:rPr>
          <w:rFonts w:asciiTheme="minorHAnsi" w:hAnsiTheme="minorHAnsi"/>
          <w:color w:val="000000"/>
        </w:rPr>
      </w:pPr>
      <w:r>
        <w:rPr>
          <w:rFonts w:asciiTheme="minorHAnsi" w:hAnsiTheme="minorHAnsi"/>
          <w:b/>
          <w:bCs/>
          <w:color w:val="000000"/>
        </w:rPr>
        <w:t>Član 6</w:t>
      </w:r>
      <w:r w:rsidR="0053431C">
        <w:rPr>
          <w:rFonts w:asciiTheme="minorHAnsi" w:hAnsiTheme="minorHAnsi"/>
          <w:b/>
          <w:bCs/>
          <w:color w:val="000000"/>
        </w:rPr>
        <w:t>1</w:t>
      </w:r>
    </w:p>
    <w:p w:rsidR="006162D7" w:rsidRDefault="006162D7" w:rsidP="005174E4">
      <w:pPr>
        <w:autoSpaceDE w:val="0"/>
        <w:autoSpaceDN w:val="0"/>
        <w:adjustRightInd w:val="0"/>
        <w:ind w:firstLine="720"/>
        <w:jc w:val="both"/>
        <w:rPr>
          <w:rFonts w:asciiTheme="minorHAnsi" w:hAnsiTheme="minorHAnsi"/>
          <w:color w:val="000000"/>
        </w:rPr>
      </w:pPr>
      <w:r w:rsidRPr="00727DC7">
        <w:rPr>
          <w:rFonts w:asciiTheme="minorHAnsi" w:hAnsiTheme="minorHAnsi"/>
          <w:color w:val="000000"/>
        </w:rPr>
        <w:t xml:space="preserve">Danom stupanja na snagu ovog zakona prestaje da važi Zakon o vinu </w:t>
      </w:r>
      <w:r w:rsidR="005174E4" w:rsidRPr="00F57BF5">
        <w:rPr>
          <w:rFonts w:asciiTheme="minorHAnsi" w:hAnsiTheme="minorHAnsi"/>
          <w:bCs/>
          <w:color w:val="000000"/>
        </w:rPr>
        <w:t>("Sl</w:t>
      </w:r>
      <w:r w:rsidR="005174E4">
        <w:rPr>
          <w:rFonts w:asciiTheme="minorHAnsi" w:hAnsiTheme="minorHAnsi"/>
          <w:bCs/>
          <w:color w:val="000000"/>
        </w:rPr>
        <w:t>užbeni l</w:t>
      </w:r>
      <w:r w:rsidR="005174E4" w:rsidRPr="00F57BF5">
        <w:rPr>
          <w:rFonts w:asciiTheme="minorHAnsi" w:hAnsiTheme="minorHAnsi"/>
          <w:bCs/>
          <w:color w:val="000000"/>
        </w:rPr>
        <w:t>ist RCG"</w:t>
      </w:r>
      <w:r w:rsidR="005174E4">
        <w:rPr>
          <w:rFonts w:asciiTheme="minorHAnsi" w:hAnsiTheme="minorHAnsi"/>
          <w:bCs/>
          <w:color w:val="000000"/>
        </w:rPr>
        <w:t>,</w:t>
      </w:r>
      <w:r w:rsidR="005174E4" w:rsidRPr="00F57BF5">
        <w:rPr>
          <w:rFonts w:asciiTheme="minorHAnsi" w:hAnsiTheme="minorHAnsi"/>
          <w:bCs/>
          <w:color w:val="000000"/>
        </w:rPr>
        <w:t xml:space="preserve"> br</w:t>
      </w:r>
      <w:r w:rsidR="005174E4">
        <w:rPr>
          <w:rFonts w:asciiTheme="minorHAnsi" w:hAnsiTheme="minorHAnsi"/>
          <w:bCs/>
          <w:color w:val="000000"/>
        </w:rPr>
        <w:t>oj 36/07).</w:t>
      </w:r>
    </w:p>
    <w:p w:rsidR="009C09A6" w:rsidRDefault="009C09A6" w:rsidP="003325E1">
      <w:pPr>
        <w:autoSpaceDE w:val="0"/>
        <w:autoSpaceDN w:val="0"/>
        <w:adjustRightInd w:val="0"/>
        <w:jc w:val="center"/>
        <w:rPr>
          <w:rFonts w:asciiTheme="minorHAnsi" w:hAnsiTheme="minorHAnsi"/>
          <w:b/>
          <w:bCs/>
          <w:color w:val="000000"/>
        </w:rPr>
      </w:pPr>
    </w:p>
    <w:p w:rsidR="005174E4" w:rsidRDefault="005174E4" w:rsidP="003325E1">
      <w:pPr>
        <w:autoSpaceDE w:val="0"/>
        <w:autoSpaceDN w:val="0"/>
        <w:adjustRightInd w:val="0"/>
        <w:jc w:val="center"/>
        <w:rPr>
          <w:rFonts w:asciiTheme="minorHAnsi" w:hAnsiTheme="minorHAnsi"/>
          <w:b/>
          <w:bCs/>
          <w:color w:val="000000"/>
        </w:rPr>
      </w:pPr>
      <w:r>
        <w:rPr>
          <w:rFonts w:asciiTheme="minorHAnsi" w:hAnsiTheme="minorHAnsi"/>
          <w:b/>
          <w:bCs/>
          <w:color w:val="000000"/>
        </w:rPr>
        <w:lastRenderedPageBreak/>
        <w:t>Stupanje na snagu</w:t>
      </w:r>
    </w:p>
    <w:p w:rsidR="006162D7" w:rsidRPr="00727DC7" w:rsidRDefault="006162D7" w:rsidP="003325E1">
      <w:pPr>
        <w:autoSpaceDE w:val="0"/>
        <w:autoSpaceDN w:val="0"/>
        <w:adjustRightInd w:val="0"/>
        <w:jc w:val="center"/>
        <w:rPr>
          <w:rFonts w:asciiTheme="minorHAnsi" w:hAnsiTheme="minorHAnsi"/>
          <w:color w:val="000000"/>
        </w:rPr>
      </w:pPr>
      <w:r w:rsidRPr="00727DC7">
        <w:rPr>
          <w:rFonts w:asciiTheme="minorHAnsi" w:hAnsiTheme="minorHAnsi"/>
          <w:b/>
          <w:bCs/>
          <w:color w:val="000000"/>
        </w:rPr>
        <w:t xml:space="preserve">Član </w:t>
      </w:r>
      <w:r w:rsidR="00724C28">
        <w:rPr>
          <w:rFonts w:asciiTheme="minorHAnsi" w:hAnsiTheme="minorHAnsi"/>
          <w:b/>
          <w:bCs/>
          <w:color w:val="000000"/>
        </w:rPr>
        <w:t>6</w:t>
      </w:r>
      <w:r w:rsidR="0053431C">
        <w:rPr>
          <w:rFonts w:asciiTheme="minorHAnsi" w:hAnsiTheme="minorHAnsi"/>
          <w:b/>
          <w:bCs/>
          <w:color w:val="000000"/>
        </w:rPr>
        <w:t>2</w:t>
      </w:r>
    </w:p>
    <w:p w:rsidR="006162D7" w:rsidRPr="00727DC7" w:rsidRDefault="006162D7" w:rsidP="005174E4">
      <w:pPr>
        <w:autoSpaceDE w:val="0"/>
        <w:autoSpaceDN w:val="0"/>
        <w:adjustRightInd w:val="0"/>
        <w:ind w:firstLine="720"/>
        <w:jc w:val="both"/>
        <w:rPr>
          <w:rFonts w:asciiTheme="minorHAnsi" w:hAnsiTheme="minorHAnsi"/>
          <w:color w:val="000000"/>
        </w:rPr>
      </w:pPr>
      <w:r w:rsidRPr="00727DC7">
        <w:rPr>
          <w:rFonts w:asciiTheme="minorHAnsi" w:hAnsiTheme="minorHAnsi"/>
          <w:color w:val="000000"/>
        </w:rPr>
        <w:t>Ovaj zakon stupa na snagu osmog dana od dana objavljivanja u "Službenom listu Crne Gore".</w:t>
      </w:r>
    </w:p>
    <w:p w:rsidR="006162D7" w:rsidRPr="00727DC7" w:rsidRDefault="006162D7" w:rsidP="006162D7">
      <w:pPr>
        <w:autoSpaceDE w:val="0"/>
        <w:autoSpaceDN w:val="0"/>
        <w:adjustRightInd w:val="0"/>
        <w:jc w:val="both"/>
        <w:rPr>
          <w:rFonts w:asciiTheme="minorHAnsi" w:hAnsiTheme="minorHAnsi"/>
          <w:color w:val="000000"/>
        </w:rPr>
      </w:pPr>
    </w:p>
    <w:p w:rsidR="007B525A" w:rsidRDefault="007B525A" w:rsidP="005174E4">
      <w:pPr>
        <w:autoSpaceDE w:val="0"/>
        <w:autoSpaceDN w:val="0"/>
        <w:adjustRightInd w:val="0"/>
        <w:jc w:val="both"/>
        <w:rPr>
          <w:rFonts w:asciiTheme="minorHAnsi" w:hAnsiTheme="minorHAnsi"/>
          <w:color w:val="000000"/>
        </w:rPr>
      </w:pPr>
    </w:p>
    <w:p w:rsidR="007B525A" w:rsidRPr="00BB1DBD" w:rsidRDefault="007B525A" w:rsidP="007B525A">
      <w:pPr>
        <w:jc w:val="center"/>
        <w:rPr>
          <w:rFonts w:asciiTheme="minorHAnsi" w:hAnsiTheme="minorHAnsi"/>
          <w:b/>
          <w:color w:val="000000"/>
        </w:rPr>
      </w:pPr>
      <w:r>
        <w:rPr>
          <w:rFonts w:asciiTheme="minorHAnsi" w:hAnsiTheme="minorHAnsi"/>
          <w:color w:val="000000"/>
        </w:rPr>
        <w:br w:type="page"/>
      </w:r>
      <w:r w:rsidRPr="00BB1DBD">
        <w:rPr>
          <w:rFonts w:asciiTheme="minorHAnsi" w:hAnsiTheme="minorHAnsi"/>
          <w:b/>
          <w:color w:val="000000"/>
        </w:rPr>
        <w:lastRenderedPageBreak/>
        <w:t>O B R A Z L O Ž E NJ E</w:t>
      </w:r>
    </w:p>
    <w:p w:rsidR="007B525A" w:rsidRPr="00BB1DBD" w:rsidRDefault="007B525A">
      <w:pPr>
        <w:rPr>
          <w:rFonts w:asciiTheme="minorHAnsi" w:hAnsiTheme="minorHAnsi"/>
          <w:color w:val="000000"/>
        </w:rPr>
      </w:pPr>
    </w:p>
    <w:p w:rsidR="006162D7" w:rsidRPr="00BB1DBD" w:rsidRDefault="007B525A" w:rsidP="008F682C">
      <w:pPr>
        <w:pStyle w:val="ListParagraph"/>
        <w:numPr>
          <w:ilvl w:val="0"/>
          <w:numId w:val="15"/>
        </w:numPr>
        <w:autoSpaceDE w:val="0"/>
        <w:autoSpaceDN w:val="0"/>
        <w:adjustRightInd w:val="0"/>
        <w:ind w:left="720" w:hanging="360"/>
        <w:jc w:val="both"/>
        <w:rPr>
          <w:rFonts w:asciiTheme="minorHAnsi" w:hAnsiTheme="minorHAnsi"/>
          <w:b/>
          <w:color w:val="000000"/>
          <w:sz w:val="24"/>
          <w:szCs w:val="24"/>
        </w:rPr>
      </w:pPr>
      <w:r w:rsidRPr="00BB1DBD">
        <w:rPr>
          <w:rFonts w:asciiTheme="minorHAnsi" w:hAnsiTheme="minorHAnsi"/>
          <w:b/>
          <w:color w:val="000000"/>
          <w:sz w:val="24"/>
          <w:szCs w:val="24"/>
        </w:rPr>
        <w:t>USTAVNI OSNOV ZA DONOŠENJE ZAKONA</w:t>
      </w:r>
    </w:p>
    <w:p w:rsidR="007B525A" w:rsidRPr="00BB1DBD" w:rsidRDefault="007B525A" w:rsidP="00BB1DBD">
      <w:pPr>
        <w:pStyle w:val="ListParagraph"/>
        <w:autoSpaceDE w:val="0"/>
        <w:autoSpaceDN w:val="0"/>
        <w:adjustRightInd w:val="0"/>
        <w:ind w:left="0"/>
        <w:jc w:val="both"/>
        <w:rPr>
          <w:rFonts w:asciiTheme="minorHAnsi" w:hAnsiTheme="minorHAnsi"/>
          <w:color w:val="000000"/>
          <w:sz w:val="24"/>
          <w:szCs w:val="24"/>
        </w:rPr>
      </w:pPr>
      <w:r w:rsidRPr="00BB1DBD">
        <w:rPr>
          <w:rFonts w:asciiTheme="minorHAnsi" w:hAnsiTheme="minorHAnsi"/>
          <w:color w:val="000000"/>
          <w:sz w:val="24"/>
          <w:szCs w:val="24"/>
        </w:rPr>
        <w:t>Ustavni osnov za donošenje zakona sadržan je u članu 16 tačka 5 Ustava Crne Gore, kojim je propisano da se zakonom uređuju druga pitanja od interesa za Crnu Goru.</w:t>
      </w:r>
    </w:p>
    <w:p w:rsidR="007B525A" w:rsidRPr="00BB1DBD" w:rsidRDefault="007B525A" w:rsidP="00BB1DBD">
      <w:pPr>
        <w:pStyle w:val="ListParagraph"/>
        <w:autoSpaceDE w:val="0"/>
        <w:autoSpaceDN w:val="0"/>
        <w:adjustRightInd w:val="0"/>
        <w:ind w:left="0"/>
        <w:jc w:val="both"/>
        <w:rPr>
          <w:rFonts w:asciiTheme="minorHAnsi" w:hAnsiTheme="minorHAnsi"/>
          <w:color w:val="000000"/>
          <w:sz w:val="24"/>
          <w:szCs w:val="24"/>
        </w:rPr>
      </w:pPr>
    </w:p>
    <w:p w:rsidR="007B525A" w:rsidRPr="00BB1DBD" w:rsidRDefault="007B525A" w:rsidP="008F682C">
      <w:pPr>
        <w:pStyle w:val="ListParagraph"/>
        <w:numPr>
          <w:ilvl w:val="0"/>
          <w:numId w:val="15"/>
        </w:numPr>
        <w:autoSpaceDE w:val="0"/>
        <w:autoSpaceDN w:val="0"/>
        <w:adjustRightInd w:val="0"/>
        <w:ind w:left="720" w:hanging="360"/>
        <w:jc w:val="both"/>
        <w:rPr>
          <w:rFonts w:asciiTheme="minorHAnsi" w:hAnsiTheme="minorHAnsi"/>
          <w:b/>
          <w:color w:val="000000"/>
          <w:sz w:val="24"/>
          <w:szCs w:val="24"/>
        </w:rPr>
      </w:pPr>
      <w:r w:rsidRPr="00BB1DBD">
        <w:rPr>
          <w:rFonts w:asciiTheme="minorHAnsi" w:hAnsiTheme="minorHAnsi"/>
          <w:b/>
          <w:color w:val="000000"/>
          <w:sz w:val="24"/>
          <w:szCs w:val="24"/>
        </w:rPr>
        <w:t>RAZLOZI ZA DONOŠENJE ZAKONA</w:t>
      </w:r>
    </w:p>
    <w:p w:rsidR="00BB1DBD" w:rsidRPr="00C951F4" w:rsidRDefault="00BB1DBD" w:rsidP="00BB1DBD">
      <w:pPr>
        <w:autoSpaceDE w:val="0"/>
        <w:autoSpaceDN w:val="0"/>
        <w:adjustRightInd w:val="0"/>
        <w:jc w:val="both"/>
        <w:rPr>
          <w:rFonts w:asciiTheme="minorHAnsi" w:hAnsiTheme="minorHAnsi"/>
          <w:color w:val="000000"/>
        </w:rPr>
      </w:pPr>
      <w:r w:rsidRPr="00C951F4">
        <w:rPr>
          <w:rFonts w:asciiTheme="minorHAnsi" w:hAnsiTheme="minorHAnsi"/>
          <w:color w:val="000000"/>
        </w:rPr>
        <w:t>Ovim zakonom uređuje se proizvodnja i promet grožđa za proizvodnju vina, proizvodnja i promet vina i drugih proizvoda od grožđa i druga pitanja od značaja za proizvodnju grožđa i proizvoda od grožđa.</w:t>
      </w:r>
    </w:p>
    <w:p w:rsidR="00BB1DBD" w:rsidRPr="00C951F4" w:rsidRDefault="00BB1DBD" w:rsidP="00BB1DBD">
      <w:pPr>
        <w:jc w:val="both"/>
        <w:rPr>
          <w:rFonts w:asciiTheme="minorHAnsi" w:hAnsiTheme="minorHAnsi" w:cs="Arial"/>
          <w:lang w:val="sl-SI"/>
        </w:rPr>
      </w:pPr>
    </w:p>
    <w:p w:rsidR="00BB1DBD" w:rsidRPr="00C951F4" w:rsidRDefault="00BB1DBD" w:rsidP="00BB1DBD">
      <w:pPr>
        <w:jc w:val="both"/>
        <w:rPr>
          <w:rFonts w:asciiTheme="minorHAnsi" w:hAnsiTheme="minorHAnsi" w:cs="Arial"/>
          <w:lang w:val="sl-SI"/>
        </w:rPr>
      </w:pPr>
      <w:r w:rsidRPr="00C951F4">
        <w:rPr>
          <w:rFonts w:asciiTheme="minorHAnsi" w:hAnsiTheme="minorHAnsi" w:cs="Arial"/>
          <w:lang w:val="sl-SI"/>
        </w:rPr>
        <w:t xml:space="preserve">S obzirom da </w:t>
      </w:r>
      <w:r w:rsidR="00954102">
        <w:rPr>
          <w:rFonts w:asciiTheme="minorHAnsi" w:hAnsiTheme="minorHAnsi" w:cs="Arial"/>
          <w:lang w:val="sl-SI"/>
        </w:rPr>
        <w:t xml:space="preserve">su se od donošenja </w:t>
      </w:r>
      <w:r w:rsidR="00954102" w:rsidRPr="00C951F4">
        <w:rPr>
          <w:rFonts w:asciiTheme="minorHAnsi" w:hAnsiTheme="minorHAnsi" w:cs="Arial"/>
        </w:rPr>
        <w:t>Zakona o vinu</w:t>
      </w:r>
      <w:r w:rsidR="00954102" w:rsidRPr="00C951F4">
        <w:rPr>
          <w:rFonts w:asciiTheme="minorHAnsi" w:hAnsiTheme="minorHAnsi"/>
          <w:bCs/>
          <w:color w:val="000000"/>
        </w:rPr>
        <w:t>("Službeni list RCG", broj 36/07)</w:t>
      </w:r>
      <w:r w:rsidR="00954102">
        <w:rPr>
          <w:rFonts w:asciiTheme="minorHAnsi" w:hAnsiTheme="minorHAnsi"/>
          <w:bCs/>
          <w:color w:val="000000"/>
        </w:rPr>
        <w:t xml:space="preserve"> više puta mijenjali </w:t>
      </w:r>
      <w:r w:rsidR="00C016E0" w:rsidRPr="00C951F4">
        <w:rPr>
          <w:rFonts w:asciiTheme="minorHAnsi" w:hAnsiTheme="minorHAnsi" w:cs="Arial"/>
          <w:lang w:val="sl-SI"/>
        </w:rPr>
        <w:t>propisi EU u oblasti proizvodnje vina</w:t>
      </w:r>
      <w:r w:rsidR="00C016E0">
        <w:rPr>
          <w:rFonts w:asciiTheme="minorHAnsi" w:hAnsiTheme="minorHAnsi" w:cs="Arial"/>
          <w:lang w:val="sl-SI"/>
        </w:rPr>
        <w:t xml:space="preserve">, nije moguće ispuniti obavezu permanentnog usaglašavanja sa evropskim normativima </w:t>
      </w:r>
      <w:r w:rsidRPr="00C951F4">
        <w:rPr>
          <w:rFonts w:asciiTheme="minorHAnsi" w:hAnsiTheme="minorHAnsi" w:cs="Arial"/>
          <w:lang w:val="sl-SI"/>
        </w:rPr>
        <w:t xml:space="preserve">kroz izmjene i dopune </w:t>
      </w:r>
      <w:r w:rsidR="00C016E0">
        <w:rPr>
          <w:rFonts w:asciiTheme="minorHAnsi" w:hAnsiTheme="minorHAnsi" w:cs="Arial"/>
          <w:lang w:val="sl-SI"/>
        </w:rPr>
        <w:t>postojećih</w:t>
      </w:r>
      <w:r w:rsidRPr="00C951F4">
        <w:rPr>
          <w:rFonts w:asciiTheme="minorHAnsi" w:hAnsiTheme="minorHAnsi" w:cs="Arial"/>
          <w:lang w:val="sl-SI"/>
        </w:rPr>
        <w:t xml:space="preserve"> odredbi </w:t>
      </w:r>
      <w:r w:rsidRPr="00C951F4">
        <w:rPr>
          <w:rFonts w:asciiTheme="minorHAnsi" w:hAnsiTheme="minorHAnsi" w:cs="Arial"/>
        </w:rPr>
        <w:t xml:space="preserve">Zakona o </w:t>
      </w:r>
      <w:r w:rsidR="00E141F4" w:rsidRPr="00C951F4">
        <w:rPr>
          <w:rFonts w:asciiTheme="minorHAnsi" w:hAnsiTheme="minorHAnsi" w:cs="Arial"/>
        </w:rPr>
        <w:t>vinu</w:t>
      </w:r>
      <w:r w:rsidR="00E141F4" w:rsidRPr="00C951F4">
        <w:rPr>
          <w:rFonts w:asciiTheme="minorHAnsi" w:hAnsiTheme="minorHAnsi"/>
          <w:bCs/>
          <w:color w:val="000000"/>
        </w:rPr>
        <w:t>("Službeni list RCG", broj 36/07),</w:t>
      </w:r>
      <w:r w:rsidR="00C016E0">
        <w:rPr>
          <w:rFonts w:asciiTheme="minorHAnsi" w:hAnsiTheme="minorHAnsi"/>
          <w:bCs/>
          <w:color w:val="000000"/>
        </w:rPr>
        <w:t>već je neophodno</w:t>
      </w:r>
      <w:r w:rsidRPr="00C951F4">
        <w:rPr>
          <w:rFonts w:asciiTheme="minorHAnsi" w:hAnsiTheme="minorHAnsi" w:cs="Arial"/>
          <w:lang w:val="sl-SI"/>
        </w:rPr>
        <w:t xml:space="preserve"> donošenje novog zakona. </w:t>
      </w:r>
    </w:p>
    <w:p w:rsidR="00BB1DBD" w:rsidRPr="00C951F4" w:rsidRDefault="00BB1DBD" w:rsidP="00BB1DBD">
      <w:pPr>
        <w:autoSpaceDE w:val="0"/>
        <w:autoSpaceDN w:val="0"/>
        <w:adjustRightInd w:val="0"/>
        <w:jc w:val="both"/>
        <w:rPr>
          <w:rFonts w:asciiTheme="minorHAnsi" w:hAnsiTheme="minorHAnsi" w:cs="Arial"/>
          <w:lang w:val="sl-SI"/>
        </w:rPr>
      </w:pPr>
      <w:r w:rsidRPr="00C951F4">
        <w:rPr>
          <w:rFonts w:asciiTheme="minorHAnsi" w:hAnsiTheme="minorHAnsi" w:cs="Arial"/>
          <w:lang w:val="sl-SI"/>
        </w:rPr>
        <w:t xml:space="preserve">Donošenjem Zakona o </w:t>
      </w:r>
      <w:r w:rsidR="00E141F4" w:rsidRPr="00C951F4">
        <w:rPr>
          <w:rFonts w:asciiTheme="minorHAnsi" w:hAnsiTheme="minorHAnsi" w:cs="Arial"/>
          <w:lang w:val="sl-SI"/>
        </w:rPr>
        <w:t>vinu</w:t>
      </w:r>
      <w:r w:rsidRPr="00C951F4">
        <w:rPr>
          <w:rFonts w:asciiTheme="minorHAnsi" w:hAnsiTheme="minorHAnsi" w:cs="Arial"/>
          <w:lang w:val="sl-SI"/>
        </w:rPr>
        <w:t>, stvara se osnov za obezbje</w:t>
      </w:r>
      <w:r w:rsidRPr="00C951F4">
        <w:rPr>
          <w:rFonts w:asciiTheme="minorHAnsi" w:hAnsiTheme="minorHAnsi" w:cs="Arial"/>
          <w:lang/>
        </w:rPr>
        <w:t>đ</w:t>
      </w:r>
      <w:r w:rsidRPr="00C951F4">
        <w:rPr>
          <w:rFonts w:asciiTheme="minorHAnsi" w:hAnsiTheme="minorHAnsi" w:cs="Arial"/>
          <w:lang w:val="sl-SI"/>
        </w:rPr>
        <w:t>ivanje efikasnog funkcionisanja tržišta, fer konkurencij</w:t>
      </w:r>
      <w:r w:rsidR="00DA7255" w:rsidRPr="00C951F4">
        <w:rPr>
          <w:rFonts w:asciiTheme="minorHAnsi" w:hAnsiTheme="minorHAnsi" w:cs="Arial"/>
          <w:lang w:val="sl-SI"/>
        </w:rPr>
        <w:t>u</w:t>
      </w:r>
      <w:r w:rsidRPr="00C951F4">
        <w:rPr>
          <w:rFonts w:asciiTheme="minorHAnsi" w:hAnsiTheme="minorHAnsi" w:cs="Arial"/>
          <w:lang w:val="sl-SI"/>
        </w:rPr>
        <w:t>, očuvanj</w:t>
      </w:r>
      <w:r w:rsidR="00DA7255" w:rsidRPr="00C951F4">
        <w:rPr>
          <w:rFonts w:asciiTheme="minorHAnsi" w:hAnsiTheme="minorHAnsi" w:cs="Arial"/>
          <w:lang w:val="sl-SI"/>
        </w:rPr>
        <w:t>e</w:t>
      </w:r>
      <w:r w:rsidRPr="00C951F4">
        <w:rPr>
          <w:rFonts w:asciiTheme="minorHAnsi" w:hAnsiTheme="minorHAnsi" w:cs="Arial"/>
          <w:lang w:val="sl-SI"/>
        </w:rPr>
        <w:t xml:space="preserve"> povjerenja i zaštit</w:t>
      </w:r>
      <w:r w:rsidR="00DA7255" w:rsidRPr="00C951F4">
        <w:rPr>
          <w:rFonts w:asciiTheme="minorHAnsi" w:hAnsiTheme="minorHAnsi" w:cs="Arial"/>
          <w:lang w:val="sl-SI"/>
        </w:rPr>
        <w:t>u</w:t>
      </w:r>
      <w:r w:rsidRPr="00C951F4">
        <w:rPr>
          <w:rFonts w:asciiTheme="minorHAnsi" w:hAnsiTheme="minorHAnsi" w:cs="Arial"/>
          <w:lang w:val="sl-SI"/>
        </w:rPr>
        <w:t xml:space="preserve"> interesa potrošača. </w:t>
      </w:r>
    </w:p>
    <w:p w:rsidR="00BB1DBD" w:rsidRPr="00C951F4" w:rsidRDefault="00BB1DBD" w:rsidP="00BB1DBD">
      <w:pPr>
        <w:rPr>
          <w:rFonts w:asciiTheme="minorHAnsi" w:hAnsiTheme="minorHAnsi" w:cs="Arial"/>
        </w:rPr>
      </w:pPr>
      <w:r w:rsidRPr="00C951F4">
        <w:rPr>
          <w:rFonts w:asciiTheme="minorHAnsi" w:hAnsiTheme="minorHAnsi" w:cs="Arial"/>
        </w:rPr>
        <w:t xml:space="preserve">Donošenje Zakona o </w:t>
      </w:r>
      <w:r w:rsidR="00E141F4" w:rsidRPr="00C951F4">
        <w:rPr>
          <w:rFonts w:asciiTheme="minorHAnsi" w:hAnsiTheme="minorHAnsi" w:cs="Arial"/>
        </w:rPr>
        <w:t>vinu</w:t>
      </w:r>
      <w:r w:rsidRPr="00C951F4">
        <w:rPr>
          <w:rFonts w:asciiTheme="minorHAnsi" w:hAnsiTheme="minorHAnsi" w:cs="Arial"/>
        </w:rPr>
        <w:t xml:space="preserve"> neophodno je </w:t>
      </w:r>
      <w:r w:rsidR="00E9587A">
        <w:rPr>
          <w:rFonts w:asciiTheme="minorHAnsi" w:hAnsiTheme="minorHAnsi" w:cs="Arial"/>
        </w:rPr>
        <w:t>radi</w:t>
      </w:r>
      <w:r w:rsidRPr="00C951F4">
        <w:rPr>
          <w:rFonts w:asciiTheme="minorHAnsi" w:hAnsiTheme="minorHAnsi" w:cs="Arial"/>
        </w:rPr>
        <w:t>:</w:t>
      </w:r>
    </w:p>
    <w:p w:rsidR="00BB1DBD" w:rsidRPr="00143D3B" w:rsidRDefault="00E9587A" w:rsidP="00BB1DBD">
      <w:pPr>
        <w:numPr>
          <w:ilvl w:val="0"/>
          <w:numId w:val="40"/>
        </w:numPr>
        <w:jc w:val="both"/>
        <w:rPr>
          <w:rFonts w:asciiTheme="minorHAnsi" w:hAnsiTheme="minorHAnsi" w:cs="Arial"/>
        </w:rPr>
      </w:pPr>
      <w:r w:rsidRPr="00143D3B">
        <w:rPr>
          <w:rFonts w:asciiTheme="minorHAnsi" w:hAnsiTheme="minorHAnsi" w:cs="Arial"/>
        </w:rPr>
        <w:t>u</w:t>
      </w:r>
      <w:r w:rsidR="00BB1DBD" w:rsidRPr="00143D3B">
        <w:rPr>
          <w:rFonts w:asciiTheme="minorHAnsi" w:hAnsiTheme="minorHAnsi" w:cs="Arial"/>
        </w:rPr>
        <w:t>skladjivanj</w:t>
      </w:r>
      <w:r w:rsidR="00C016E0" w:rsidRPr="00143D3B">
        <w:rPr>
          <w:rFonts w:asciiTheme="minorHAnsi" w:hAnsiTheme="minorHAnsi" w:cs="Arial"/>
        </w:rPr>
        <w:t>a</w:t>
      </w:r>
      <w:r w:rsidR="00BB1DBD" w:rsidRPr="00143D3B">
        <w:rPr>
          <w:rFonts w:asciiTheme="minorHAnsi" w:hAnsiTheme="minorHAnsi" w:cs="Arial"/>
        </w:rPr>
        <w:t xml:space="preserve"> sa propisima EU;</w:t>
      </w:r>
    </w:p>
    <w:p w:rsidR="00C951F4" w:rsidRPr="00143D3B" w:rsidRDefault="00E9587A" w:rsidP="00C951F4">
      <w:pPr>
        <w:numPr>
          <w:ilvl w:val="0"/>
          <w:numId w:val="40"/>
        </w:numPr>
        <w:autoSpaceDE w:val="0"/>
        <w:autoSpaceDN w:val="0"/>
        <w:adjustRightInd w:val="0"/>
        <w:jc w:val="both"/>
        <w:rPr>
          <w:rFonts w:asciiTheme="minorHAnsi" w:hAnsiTheme="minorHAnsi" w:cs="Arial"/>
          <w:lang w:val="sr-Cyrl-CS"/>
        </w:rPr>
      </w:pPr>
      <w:r w:rsidRPr="00143D3B">
        <w:rPr>
          <w:rFonts w:asciiTheme="minorHAnsi" w:hAnsiTheme="minorHAnsi" w:cs="Arial"/>
          <w:color w:val="000000"/>
        </w:rPr>
        <w:t>p</w:t>
      </w:r>
      <w:r w:rsidR="00C951F4" w:rsidRPr="00143D3B">
        <w:rPr>
          <w:rFonts w:asciiTheme="minorHAnsi" w:hAnsiTheme="minorHAnsi" w:cs="Arial"/>
          <w:color w:val="000000"/>
        </w:rPr>
        <w:t>rihvatanj</w:t>
      </w:r>
      <w:r w:rsidRPr="00143D3B">
        <w:rPr>
          <w:rFonts w:asciiTheme="minorHAnsi" w:hAnsiTheme="minorHAnsi" w:cs="Arial"/>
          <w:color w:val="000000"/>
        </w:rPr>
        <w:t>a</w:t>
      </w:r>
      <w:r w:rsidR="00C951F4" w:rsidRPr="00143D3B">
        <w:rPr>
          <w:rFonts w:asciiTheme="minorHAnsi" w:hAnsiTheme="minorHAnsi" w:cs="Arial"/>
          <w:color w:val="000000"/>
        </w:rPr>
        <w:t xml:space="preserve"> obaveza koje proističu iz članstva u OIV (International Organization of Vine and Wine) 06. mart 2007.</w:t>
      </w:r>
    </w:p>
    <w:p w:rsidR="00C951F4" w:rsidRPr="00143D3B" w:rsidRDefault="006E0CDD" w:rsidP="00BB5B31">
      <w:pPr>
        <w:numPr>
          <w:ilvl w:val="0"/>
          <w:numId w:val="40"/>
        </w:numPr>
        <w:autoSpaceDE w:val="0"/>
        <w:autoSpaceDN w:val="0"/>
        <w:adjustRightInd w:val="0"/>
        <w:jc w:val="both"/>
        <w:rPr>
          <w:rFonts w:asciiTheme="minorHAnsi" w:hAnsiTheme="minorHAnsi" w:cs="Arial"/>
          <w:lang w:val="sr-Cyrl-CS"/>
        </w:rPr>
      </w:pPr>
      <w:r w:rsidRPr="00143D3B">
        <w:rPr>
          <w:rFonts w:asciiTheme="minorHAnsi" w:hAnsiTheme="minorHAnsi" w:cs="Arial"/>
          <w:color w:val="000000"/>
        </w:rPr>
        <w:t xml:space="preserve">prihvatanja obaveza koje proističu iz članstva u WTO (World Trade Organization)  - </w:t>
      </w:r>
      <w:r w:rsidR="00C951F4" w:rsidRPr="00143D3B">
        <w:rPr>
          <w:rFonts w:asciiTheme="minorHAnsi" w:hAnsiTheme="minorHAnsi" w:cs="Arial"/>
          <w:color w:val="000000"/>
        </w:rPr>
        <w:t>TRIPS sporazum;</w:t>
      </w:r>
    </w:p>
    <w:p w:rsidR="00CF245F" w:rsidRPr="00143D3B" w:rsidRDefault="00E9587A" w:rsidP="00BB1DBD">
      <w:pPr>
        <w:numPr>
          <w:ilvl w:val="0"/>
          <w:numId w:val="40"/>
        </w:numPr>
        <w:jc w:val="both"/>
        <w:rPr>
          <w:rFonts w:asciiTheme="minorHAnsi" w:hAnsiTheme="minorHAnsi" w:cs="Arial"/>
        </w:rPr>
      </w:pPr>
      <w:r w:rsidRPr="00143D3B">
        <w:rPr>
          <w:rFonts w:asciiTheme="minorHAnsi" w:hAnsiTheme="minorHAnsi" w:cs="Arial"/>
        </w:rPr>
        <w:t>uspostavljanja medjunarodnih normi koje će omogućiti</w:t>
      </w:r>
      <w:r w:rsidR="00954102" w:rsidRPr="00143D3B">
        <w:rPr>
          <w:rFonts w:asciiTheme="minorHAnsi" w:hAnsiTheme="minorHAnsi" w:cs="Arial"/>
        </w:rPr>
        <w:t>:</w:t>
      </w:r>
    </w:p>
    <w:p w:rsidR="00BB1DBD" w:rsidRPr="00143D3B" w:rsidRDefault="00BB1DBD" w:rsidP="00954102">
      <w:pPr>
        <w:pStyle w:val="ListParagraph"/>
        <w:numPr>
          <w:ilvl w:val="0"/>
          <w:numId w:val="42"/>
        </w:numPr>
        <w:autoSpaceDE w:val="0"/>
        <w:autoSpaceDN w:val="0"/>
        <w:adjustRightInd w:val="0"/>
        <w:jc w:val="both"/>
        <w:rPr>
          <w:rFonts w:asciiTheme="minorHAnsi" w:hAnsiTheme="minorHAnsi" w:cs="Arial"/>
          <w:sz w:val="24"/>
          <w:szCs w:val="24"/>
        </w:rPr>
      </w:pPr>
      <w:r w:rsidRPr="00143D3B">
        <w:rPr>
          <w:rFonts w:asciiTheme="minorHAnsi" w:hAnsiTheme="minorHAnsi" w:cs="Arial"/>
          <w:sz w:val="24"/>
          <w:szCs w:val="24"/>
        </w:rPr>
        <w:t xml:space="preserve">kontrolu </w:t>
      </w:r>
      <w:r w:rsidR="00954102" w:rsidRPr="00143D3B">
        <w:rPr>
          <w:rFonts w:asciiTheme="minorHAnsi" w:hAnsiTheme="minorHAnsi" w:cs="Arial"/>
          <w:sz w:val="24"/>
          <w:szCs w:val="24"/>
        </w:rPr>
        <w:t xml:space="preserve">proizvodnje i kontrolu </w:t>
      </w:r>
      <w:r w:rsidRPr="00143D3B">
        <w:rPr>
          <w:rFonts w:asciiTheme="minorHAnsi" w:hAnsiTheme="minorHAnsi" w:cs="Arial"/>
          <w:sz w:val="24"/>
          <w:szCs w:val="24"/>
        </w:rPr>
        <w:t>kvaliteta proizvoda;</w:t>
      </w:r>
    </w:p>
    <w:p w:rsidR="00BB1DBD" w:rsidRPr="00143D3B" w:rsidRDefault="00BB1DBD" w:rsidP="00954102">
      <w:pPr>
        <w:pStyle w:val="ListParagraph"/>
        <w:numPr>
          <w:ilvl w:val="0"/>
          <w:numId w:val="42"/>
        </w:numPr>
        <w:autoSpaceDE w:val="0"/>
        <w:autoSpaceDN w:val="0"/>
        <w:adjustRightInd w:val="0"/>
        <w:jc w:val="both"/>
        <w:rPr>
          <w:rFonts w:asciiTheme="minorHAnsi" w:hAnsiTheme="minorHAnsi" w:cs="Arial"/>
          <w:sz w:val="24"/>
          <w:szCs w:val="24"/>
        </w:rPr>
      </w:pPr>
      <w:r w:rsidRPr="00143D3B">
        <w:rPr>
          <w:rFonts w:asciiTheme="minorHAnsi" w:hAnsiTheme="minorHAnsi" w:cs="Arial"/>
          <w:sz w:val="24"/>
          <w:szCs w:val="24"/>
        </w:rPr>
        <w:t xml:space="preserve">poštenu međunarodnu trgovinu; </w:t>
      </w:r>
    </w:p>
    <w:p w:rsidR="00BB1DBD" w:rsidRPr="00143D3B" w:rsidRDefault="00BB1DBD" w:rsidP="00954102">
      <w:pPr>
        <w:pStyle w:val="ListParagraph"/>
        <w:numPr>
          <w:ilvl w:val="0"/>
          <w:numId w:val="42"/>
        </w:numPr>
        <w:autoSpaceDE w:val="0"/>
        <w:autoSpaceDN w:val="0"/>
        <w:adjustRightInd w:val="0"/>
        <w:jc w:val="both"/>
        <w:rPr>
          <w:rFonts w:asciiTheme="minorHAnsi" w:hAnsiTheme="minorHAnsi" w:cs="Arial"/>
          <w:sz w:val="24"/>
          <w:szCs w:val="24"/>
        </w:rPr>
      </w:pPr>
      <w:r w:rsidRPr="00143D3B">
        <w:rPr>
          <w:rFonts w:asciiTheme="minorHAnsi" w:hAnsiTheme="minorHAnsi" w:cs="Arial"/>
          <w:sz w:val="24"/>
          <w:szCs w:val="24"/>
        </w:rPr>
        <w:t>zaštitu prava potroša</w:t>
      </w:r>
      <w:r w:rsidR="00864802">
        <w:rPr>
          <w:rFonts w:asciiTheme="minorHAnsi" w:hAnsiTheme="minorHAnsi" w:cs="Arial"/>
          <w:sz w:val="24"/>
          <w:szCs w:val="24"/>
        </w:rPr>
        <w:t>č</w:t>
      </w:r>
      <w:r w:rsidRPr="00143D3B">
        <w:rPr>
          <w:rFonts w:asciiTheme="minorHAnsi" w:hAnsiTheme="minorHAnsi" w:cs="Arial"/>
          <w:sz w:val="24"/>
          <w:szCs w:val="24"/>
        </w:rPr>
        <w:t xml:space="preserve">a; </w:t>
      </w:r>
    </w:p>
    <w:p w:rsidR="00BB1DBD" w:rsidRPr="00143D3B" w:rsidRDefault="00BB1DBD" w:rsidP="00954102">
      <w:pPr>
        <w:pStyle w:val="ListParagraph"/>
        <w:numPr>
          <w:ilvl w:val="0"/>
          <w:numId w:val="42"/>
        </w:numPr>
        <w:autoSpaceDE w:val="0"/>
        <w:autoSpaceDN w:val="0"/>
        <w:adjustRightInd w:val="0"/>
        <w:jc w:val="both"/>
        <w:rPr>
          <w:rFonts w:asciiTheme="minorHAnsi" w:hAnsiTheme="minorHAnsi" w:cs="Arial"/>
          <w:sz w:val="24"/>
          <w:szCs w:val="24"/>
        </w:rPr>
      </w:pPr>
      <w:r w:rsidRPr="00143D3B">
        <w:rPr>
          <w:rFonts w:asciiTheme="minorHAnsi" w:hAnsiTheme="minorHAnsi" w:cs="Arial"/>
          <w:sz w:val="24"/>
          <w:szCs w:val="24"/>
        </w:rPr>
        <w:t>spre</w:t>
      </w:r>
      <w:r w:rsidR="00864802">
        <w:rPr>
          <w:rFonts w:asciiTheme="minorHAnsi" w:hAnsiTheme="minorHAnsi" w:cs="Arial"/>
          <w:sz w:val="24"/>
          <w:szCs w:val="24"/>
        </w:rPr>
        <w:t>č</w:t>
      </w:r>
      <w:r w:rsidRPr="00143D3B">
        <w:rPr>
          <w:rFonts w:asciiTheme="minorHAnsi" w:hAnsiTheme="minorHAnsi" w:cs="Arial"/>
          <w:sz w:val="24"/>
          <w:szCs w:val="24"/>
        </w:rPr>
        <w:t>avanje prevara;</w:t>
      </w:r>
    </w:p>
    <w:p w:rsidR="00BB1DBD" w:rsidRPr="00143D3B" w:rsidRDefault="00BB1DBD" w:rsidP="00954102">
      <w:pPr>
        <w:pStyle w:val="ListParagraph"/>
        <w:numPr>
          <w:ilvl w:val="0"/>
          <w:numId w:val="42"/>
        </w:numPr>
        <w:autoSpaceDE w:val="0"/>
        <w:autoSpaceDN w:val="0"/>
        <w:adjustRightInd w:val="0"/>
        <w:jc w:val="both"/>
        <w:rPr>
          <w:rFonts w:asciiTheme="minorHAnsi" w:hAnsiTheme="minorHAnsi" w:cs="Arial"/>
          <w:sz w:val="24"/>
          <w:szCs w:val="24"/>
        </w:rPr>
      </w:pPr>
      <w:r w:rsidRPr="00143D3B">
        <w:rPr>
          <w:rFonts w:asciiTheme="minorHAnsi" w:hAnsiTheme="minorHAnsi" w:cs="Arial"/>
          <w:sz w:val="24"/>
          <w:szCs w:val="24"/>
        </w:rPr>
        <w:t xml:space="preserve">usklađivanje  kriterijuma za </w:t>
      </w:r>
      <w:r w:rsidR="00954102" w:rsidRPr="00143D3B">
        <w:rPr>
          <w:rFonts w:asciiTheme="minorHAnsi" w:hAnsiTheme="minorHAnsi" w:cs="Arial"/>
          <w:sz w:val="24"/>
          <w:szCs w:val="24"/>
        </w:rPr>
        <w:t>dodjelu i zaštitu oznaka porijekla i oznaka geografskog porijekla</w:t>
      </w:r>
      <w:r w:rsidRPr="00143D3B">
        <w:rPr>
          <w:rFonts w:asciiTheme="minorHAnsi" w:hAnsiTheme="minorHAnsi" w:cs="Arial"/>
          <w:sz w:val="24"/>
          <w:szCs w:val="24"/>
        </w:rPr>
        <w:t xml:space="preserve"> s ciljem njihove međunarodne zaštite</w:t>
      </w:r>
      <w:r w:rsidR="00954102" w:rsidRPr="00143D3B">
        <w:rPr>
          <w:rFonts w:asciiTheme="minorHAnsi" w:hAnsiTheme="minorHAnsi" w:cs="Arial"/>
          <w:sz w:val="24"/>
          <w:szCs w:val="24"/>
        </w:rPr>
        <w:t>.</w:t>
      </w:r>
    </w:p>
    <w:p w:rsidR="00AB507D" w:rsidRPr="00143D3B" w:rsidRDefault="00AB507D" w:rsidP="00AB507D">
      <w:pPr>
        <w:autoSpaceDE w:val="0"/>
        <w:autoSpaceDN w:val="0"/>
        <w:adjustRightInd w:val="0"/>
        <w:ind w:left="720"/>
        <w:jc w:val="both"/>
        <w:rPr>
          <w:rFonts w:asciiTheme="minorHAnsi" w:hAnsiTheme="minorHAnsi" w:cs="Arial"/>
          <w:color w:val="000000"/>
        </w:rPr>
      </w:pPr>
    </w:p>
    <w:p w:rsidR="008A138C" w:rsidRPr="00C951F4" w:rsidRDefault="007B525A" w:rsidP="008F682C">
      <w:pPr>
        <w:pStyle w:val="ListParagraph"/>
        <w:numPr>
          <w:ilvl w:val="0"/>
          <w:numId w:val="15"/>
        </w:numPr>
        <w:autoSpaceDE w:val="0"/>
        <w:autoSpaceDN w:val="0"/>
        <w:adjustRightInd w:val="0"/>
        <w:ind w:left="720" w:hanging="360"/>
        <w:jc w:val="both"/>
        <w:rPr>
          <w:rFonts w:asciiTheme="minorHAnsi" w:hAnsiTheme="minorHAnsi"/>
          <w:b/>
          <w:color w:val="000000"/>
          <w:sz w:val="24"/>
          <w:szCs w:val="24"/>
        </w:rPr>
      </w:pPr>
      <w:r w:rsidRPr="00143D3B">
        <w:rPr>
          <w:rFonts w:asciiTheme="minorHAnsi" w:hAnsiTheme="minorHAnsi"/>
          <w:b/>
          <w:color w:val="000000"/>
          <w:sz w:val="24"/>
          <w:szCs w:val="24"/>
        </w:rPr>
        <w:t>USAGLAŠENOST SA PRAVNOM</w:t>
      </w:r>
      <w:r w:rsidRPr="00C951F4">
        <w:rPr>
          <w:rFonts w:asciiTheme="minorHAnsi" w:hAnsiTheme="minorHAnsi"/>
          <w:b/>
          <w:color w:val="000000"/>
          <w:sz w:val="24"/>
          <w:szCs w:val="24"/>
        </w:rPr>
        <w:t xml:space="preserve"> TEKOVINOM EVROPSKE UNIJE I POTVRĐE</w:t>
      </w:r>
      <w:r w:rsidR="008A138C" w:rsidRPr="00C951F4">
        <w:rPr>
          <w:rFonts w:asciiTheme="minorHAnsi" w:hAnsiTheme="minorHAnsi"/>
          <w:b/>
          <w:color w:val="000000"/>
          <w:sz w:val="24"/>
          <w:szCs w:val="24"/>
        </w:rPr>
        <w:t>NIM MEĐUNARODNIM KONVENCIJAMA</w:t>
      </w:r>
    </w:p>
    <w:p w:rsidR="00FE09B4" w:rsidRPr="00FE09B4" w:rsidRDefault="00FE09B4" w:rsidP="00FE09B4">
      <w:pPr>
        <w:jc w:val="both"/>
        <w:rPr>
          <w:rFonts w:asciiTheme="minorHAnsi" w:hAnsiTheme="minorHAnsi" w:cs="Arial"/>
          <w:lang w:val="hr-HR"/>
        </w:rPr>
      </w:pPr>
      <w:r w:rsidRPr="00FE09B4">
        <w:rPr>
          <w:rFonts w:asciiTheme="minorHAnsi" w:hAnsiTheme="minorHAnsi" w:cs="Arial"/>
          <w:lang w:val="sl-SI"/>
        </w:rPr>
        <w:t xml:space="preserve">Prilikom izrade teksta zakona korišćeni su </w:t>
      </w:r>
      <w:r w:rsidRPr="00FE09B4">
        <w:rPr>
          <w:rFonts w:asciiTheme="minorHAnsi" w:hAnsiTheme="minorHAnsi" w:cs="Arial"/>
          <w:lang w:val="hr-HR"/>
        </w:rPr>
        <w:t xml:space="preserve">sljedeći EU propisi: </w:t>
      </w:r>
    </w:p>
    <w:p w:rsidR="00AF2476" w:rsidRDefault="00AF2476" w:rsidP="00FE09B4">
      <w:pPr>
        <w:rPr>
          <w:rFonts w:asciiTheme="minorHAnsi" w:hAnsiTheme="minorHAnsi" w:cs="Arial"/>
          <w:b/>
        </w:rPr>
      </w:pPr>
    </w:p>
    <w:p w:rsidR="00FE09B4" w:rsidRPr="00FE09B4" w:rsidRDefault="00FE09B4" w:rsidP="00FE09B4">
      <w:pPr>
        <w:rPr>
          <w:rFonts w:asciiTheme="minorHAnsi" w:hAnsiTheme="minorHAnsi" w:cs="Arial"/>
          <w:b/>
        </w:rPr>
      </w:pPr>
      <w:r w:rsidRPr="00FE09B4">
        <w:rPr>
          <w:rFonts w:asciiTheme="minorHAnsi" w:hAnsiTheme="minorHAnsi" w:cs="Arial"/>
          <w:b/>
        </w:rPr>
        <w:t>3</w:t>
      </w:r>
      <w:r w:rsidR="00DA7255">
        <w:rPr>
          <w:rFonts w:asciiTheme="minorHAnsi" w:hAnsiTheme="minorHAnsi" w:cs="Arial"/>
          <w:b/>
        </w:rPr>
        <w:t>2013</w:t>
      </w:r>
      <w:r w:rsidRPr="00FE09B4">
        <w:rPr>
          <w:rFonts w:asciiTheme="minorHAnsi" w:hAnsiTheme="minorHAnsi" w:cs="Arial"/>
          <w:b/>
        </w:rPr>
        <w:t>R</w:t>
      </w:r>
      <w:r w:rsidR="00DA7255">
        <w:rPr>
          <w:rFonts w:asciiTheme="minorHAnsi" w:hAnsiTheme="minorHAnsi" w:cs="Arial"/>
          <w:b/>
        </w:rPr>
        <w:t>1308</w:t>
      </w:r>
    </w:p>
    <w:p w:rsidR="00EA1825" w:rsidRPr="00EA1825" w:rsidRDefault="00FE09B4" w:rsidP="00FE09B4">
      <w:pPr>
        <w:jc w:val="both"/>
        <w:rPr>
          <w:rFonts w:asciiTheme="minorHAnsi" w:hAnsiTheme="minorHAnsi" w:cs="Arial"/>
        </w:rPr>
      </w:pPr>
      <w:r w:rsidRPr="00EA1825">
        <w:rPr>
          <w:rFonts w:asciiTheme="minorHAnsi" w:hAnsiTheme="minorHAnsi" w:cs="Arial"/>
        </w:rPr>
        <w:t xml:space="preserve">Regulativa </w:t>
      </w:r>
      <w:r w:rsidR="00DA7255" w:rsidRPr="00EA1825">
        <w:rPr>
          <w:rFonts w:asciiTheme="minorHAnsi" w:hAnsiTheme="minorHAnsi" w:cs="Arial"/>
        </w:rPr>
        <w:t xml:space="preserve">Evropskog parlamenta i </w:t>
      </w:r>
      <w:r w:rsidR="00EA1825" w:rsidRPr="00EA1825">
        <w:rPr>
          <w:rFonts w:asciiTheme="minorHAnsi" w:hAnsiTheme="minorHAnsi" w:cs="Arial"/>
        </w:rPr>
        <w:t>Savjeta</w:t>
      </w:r>
      <w:r w:rsidR="00DA7255" w:rsidRPr="00EA1825">
        <w:rPr>
          <w:rFonts w:asciiTheme="minorHAnsi" w:hAnsiTheme="minorHAnsi" w:cs="Arial"/>
        </w:rPr>
        <w:t xml:space="preserve"> Evropske unije</w:t>
      </w:r>
      <w:r w:rsidRPr="00EA1825">
        <w:rPr>
          <w:rFonts w:asciiTheme="minorHAnsi" w:hAnsiTheme="minorHAnsi" w:cs="Arial"/>
        </w:rPr>
        <w:t xml:space="preserve"> (E</w:t>
      </w:r>
      <w:r w:rsidR="00EA1825" w:rsidRPr="00EA1825">
        <w:rPr>
          <w:rFonts w:asciiTheme="minorHAnsi" w:hAnsiTheme="minorHAnsi" w:cs="Arial"/>
        </w:rPr>
        <w:t>U</w:t>
      </w:r>
      <w:r w:rsidRPr="00EA1825">
        <w:rPr>
          <w:rFonts w:asciiTheme="minorHAnsi" w:hAnsiTheme="minorHAnsi" w:cs="Arial"/>
        </w:rPr>
        <w:t>) br.</w:t>
      </w:r>
      <w:r w:rsidR="00EA1825" w:rsidRPr="00EA1825">
        <w:rPr>
          <w:rFonts w:asciiTheme="minorHAnsi" w:hAnsiTheme="minorHAnsi" w:cs="Arial"/>
        </w:rPr>
        <w:t xml:space="preserve"> 1308</w:t>
      </w:r>
      <w:r w:rsidRPr="00EA1825">
        <w:rPr>
          <w:rFonts w:asciiTheme="minorHAnsi" w:hAnsiTheme="minorHAnsi" w:cs="Arial"/>
        </w:rPr>
        <w:t>/</w:t>
      </w:r>
      <w:r w:rsidR="00EA1825" w:rsidRPr="00EA1825">
        <w:rPr>
          <w:rFonts w:asciiTheme="minorHAnsi" w:hAnsiTheme="minorHAnsi" w:cs="Arial"/>
        </w:rPr>
        <w:t>2013</w:t>
      </w:r>
      <w:r w:rsidRPr="00EA1825">
        <w:rPr>
          <w:rFonts w:asciiTheme="minorHAnsi" w:hAnsiTheme="minorHAnsi" w:cs="Arial"/>
        </w:rPr>
        <w:t xml:space="preserve"> o </w:t>
      </w:r>
      <w:r w:rsidR="00EA1825" w:rsidRPr="00EA1825">
        <w:rPr>
          <w:rFonts w:asciiTheme="minorHAnsi" w:hAnsiTheme="minorHAnsi" w:cs="Arial"/>
        </w:rPr>
        <w:t>uspostavljanju zajedničke organizacije tržišta poljoprivrednih proizvoda i stavljanju van snage regulativa Savjeta (EEZ) br. 922/72, (EEZ) br. 234/79, (EZ) br. 1037/2001 i (EZ) br. 1234/2007;</w:t>
      </w:r>
    </w:p>
    <w:p w:rsidR="00EA1825" w:rsidRPr="00EA1825" w:rsidRDefault="00EA1825" w:rsidP="00FE09B4">
      <w:pPr>
        <w:jc w:val="both"/>
        <w:rPr>
          <w:rFonts w:asciiTheme="minorHAnsi" w:hAnsiTheme="minorHAnsi" w:cs="Arial"/>
          <w:b/>
        </w:rPr>
      </w:pPr>
      <w:r w:rsidRPr="00EA1825">
        <w:rPr>
          <w:rStyle w:val="Strong"/>
          <w:rFonts w:asciiTheme="minorHAnsi" w:hAnsiTheme="minorHAnsi" w:cs="Lucida Sans Unicode"/>
          <w:b w:val="0"/>
          <w:lang/>
        </w:rPr>
        <w:lastRenderedPageBreak/>
        <w:t>Regulation (EU) No 1308/2013 of the European Parliament and of the Council of 17 December 2013 establishing a common organisation of the markets in agricultural products and repealing Council Regulations (EEC) No 922/72, (EEC) No 234/79, (EC) No 1037/2001 and (EC) No 1234/2007</w:t>
      </w:r>
    </w:p>
    <w:p w:rsidR="00FE09B4" w:rsidRPr="00EA1825" w:rsidRDefault="00FE09B4" w:rsidP="00FE09B4">
      <w:pPr>
        <w:autoSpaceDE w:val="0"/>
        <w:autoSpaceDN w:val="0"/>
        <w:adjustRightInd w:val="0"/>
        <w:rPr>
          <w:rFonts w:asciiTheme="minorHAnsi" w:hAnsiTheme="minorHAnsi" w:cs="Arial"/>
          <w:lang w:eastAsia="en-GB"/>
        </w:rPr>
      </w:pPr>
      <w:r w:rsidRPr="00EA1825">
        <w:rPr>
          <w:rFonts w:asciiTheme="minorHAnsi" w:hAnsiTheme="minorHAnsi" w:cs="Arial"/>
          <w:u w:val="single"/>
          <w:lang w:val="sl-SI"/>
        </w:rPr>
        <w:t>Djelimično usklađeno / partly harmonized</w:t>
      </w:r>
    </w:p>
    <w:p w:rsidR="00EA1825" w:rsidRDefault="00EA1825" w:rsidP="00935CE7">
      <w:pPr>
        <w:jc w:val="both"/>
        <w:rPr>
          <w:rFonts w:asciiTheme="minorHAnsi" w:hAnsiTheme="minorHAnsi" w:cs="Arial"/>
        </w:rPr>
      </w:pPr>
    </w:p>
    <w:p w:rsidR="00AF2476" w:rsidRPr="00AF2476" w:rsidRDefault="00AF2476" w:rsidP="00AF2476">
      <w:pPr>
        <w:pStyle w:val="doc-ti"/>
        <w:spacing w:before="0" w:after="0"/>
        <w:jc w:val="both"/>
        <w:rPr>
          <w:rFonts w:asciiTheme="minorHAnsi" w:hAnsiTheme="minorHAnsi"/>
          <w:color w:val="000000"/>
        </w:rPr>
      </w:pPr>
      <w:r w:rsidRPr="00AF2476">
        <w:rPr>
          <w:rFonts w:asciiTheme="minorHAnsi" w:hAnsiTheme="minorHAnsi"/>
          <w:color w:val="000000"/>
        </w:rPr>
        <w:t>32009R0491</w:t>
      </w:r>
    </w:p>
    <w:p w:rsidR="00935CE7" w:rsidRPr="00AF2476" w:rsidRDefault="00133BF8" w:rsidP="00AF2476">
      <w:pPr>
        <w:pStyle w:val="doc-ti"/>
        <w:spacing w:before="0" w:after="0"/>
        <w:jc w:val="both"/>
        <w:rPr>
          <w:rFonts w:asciiTheme="minorHAnsi" w:hAnsiTheme="minorHAnsi"/>
          <w:b w:val="0"/>
        </w:rPr>
      </w:pPr>
      <w:r w:rsidRPr="00AF2476">
        <w:rPr>
          <w:rFonts w:asciiTheme="minorHAnsi" w:hAnsiTheme="minorHAnsi"/>
          <w:b w:val="0"/>
        </w:rPr>
        <w:t>Regulativa Savjeta</w:t>
      </w:r>
      <w:r w:rsidR="00935CE7" w:rsidRPr="00AF2476">
        <w:rPr>
          <w:rFonts w:asciiTheme="minorHAnsi" w:hAnsiTheme="minorHAnsi"/>
          <w:b w:val="0"/>
        </w:rPr>
        <w:t xml:space="preserve"> (E</w:t>
      </w:r>
      <w:r w:rsidRPr="00AF2476">
        <w:rPr>
          <w:rFonts w:asciiTheme="minorHAnsi" w:hAnsiTheme="minorHAnsi"/>
          <w:b w:val="0"/>
        </w:rPr>
        <w:t>C</w:t>
      </w:r>
      <w:r w:rsidR="00935CE7" w:rsidRPr="00AF2476">
        <w:rPr>
          <w:rFonts w:asciiTheme="minorHAnsi" w:hAnsiTheme="minorHAnsi"/>
          <w:b w:val="0"/>
        </w:rPr>
        <w:t xml:space="preserve">) br. 491/2009 o izmjeni </w:t>
      </w:r>
      <w:r w:rsidR="00AF2476" w:rsidRPr="00AF2476">
        <w:rPr>
          <w:rFonts w:asciiTheme="minorHAnsi" w:hAnsiTheme="minorHAnsi"/>
          <w:b w:val="0"/>
        </w:rPr>
        <w:t>Regulative</w:t>
      </w:r>
      <w:r w:rsidR="00935CE7" w:rsidRPr="00AF2476">
        <w:rPr>
          <w:rFonts w:asciiTheme="minorHAnsi" w:hAnsiTheme="minorHAnsi"/>
          <w:b w:val="0"/>
        </w:rPr>
        <w:t xml:space="preserve"> (E</w:t>
      </w:r>
      <w:r w:rsidRPr="00AF2476">
        <w:rPr>
          <w:rFonts w:asciiTheme="minorHAnsi" w:hAnsiTheme="minorHAnsi"/>
          <w:b w:val="0"/>
        </w:rPr>
        <w:t>C</w:t>
      </w:r>
      <w:r w:rsidR="00935CE7" w:rsidRPr="00AF2476">
        <w:rPr>
          <w:rFonts w:asciiTheme="minorHAnsi" w:hAnsiTheme="minorHAnsi"/>
          <w:b w:val="0"/>
        </w:rPr>
        <w:t>) br. 1234/2007 o uspostavljanju zajedničke organizacije poljoprivrednih tržištai o posebnim odredbama za određene poljoprivredne proizvode (</w:t>
      </w:r>
      <w:r w:rsidR="00AF2476" w:rsidRPr="00AF2476">
        <w:rPr>
          <w:rFonts w:asciiTheme="minorHAnsi" w:hAnsiTheme="minorHAnsi"/>
          <w:b w:val="0"/>
        </w:rPr>
        <w:t xml:space="preserve">Regulativa o </w:t>
      </w:r>
      <w:r w:rsidR="00935CE7" w:rsidRPr="00AF2476">
        <w:rPr>
          <w:rFonts w:asciiTheme="minorHAnsi" w:hAnsiTheme="minorHAnsi"/>
          <w:b w:val="0"/>
        </w:rPr>
        <w:t>jedinstvenom ZOT-u)</w:t>
      </w:r>
    </w:p>
    <w:p w:rsidR="00935CE7" w:rsidRPr="00AF2476" w:rsidRDefault="00935CE7" w:rsidP="00935CE7">
      <w:pPr>
        <w:autoSpaceDE w:val="0"/>
        <w:autoSpaceDN w:val="0"/>
        <w:adjustRightInd w:val="0"/>
        <w:rPr>
          <w:rFonts w:asciiTheme="minorHAnsi" w:hAnsiTheme="minorHAnsi" w:cs="Arial"/>
          <w:b/>
          <w:u w:val="single"/>
          <w:lang w:val="sl-SI"/>
        </w:rPr>
      </w:pPr>
      <w:r w:rsidRPr="00AF2476">
        <w:rPr>
          <w:rStyle w:val="Strong"/>
          <w:rFonts w:asciiTheme="minorHAnsi" w:hAnsiTheme="minorHAnsi" w:cs="Lucida Sans Unicode"/>
          <w:b w:val="0"/>
          <w:lang/>
        </w:rPr>
        <w:t>Council Regulation (EC) No 491/2009 of 25 May 2009 amending Regulation (EC) No 1234/2007 establishing a common organisation of agricultural markets and on specific provisions for certain agricultural products (Single CMO Regulation)</w:t>
      </w:r>
    </w:p>
    <w:p w:rsidR="00020C57" w:rsidRPr="00AF2476" w:rsidRDefault="00020C57" w:rsidP="00020C57">
      <w:pPr>
        <w:autoSpaceDE w:val="0"/>
        <w:autoSpaceDN w:val="0"/>
        <w:adjustRightInd w:val="0"/>
        <w:rPr>
          <w:rFonts w:asciiTheme="minorHAnsi" w:hAnsiTheme="minorHAnsi" w:cs="Arial"/>
          <w:lang w:eastAsia="en-GB"/>
        </w:rPr>
      </w:pPr>
      <w:r w:rsidRPr="00AF2476">
        <w:rPr>
          <w:rFonts w:asciiTheme="minorHAnsi" w:hAnsiTheme="minorHAnsi" w:cs="Arial"/>
          <w:u w:val="single"/>
          <w:lang w:val="sl-SI"/>
        </w:rPr>
        <w:t>Djelimično usklađeno / partly harmonized</w:t>
      </w:r>
    </w:p>
    <w:p w:rsidR="00020C57" w:rsidRPr="00AF2476" w:rsidRDefault="00020C57" w:rsidP="00EA1825">
      <w:pPr>
        <w:jc w:val="both"/>
        <w:rPr>
          <w:rFonts w:asciiTheme="minorHAnsi" w:hAnsiTheme="minorHAnsi" w:cs="Arial"/>
        </w:rPr>
      </w:pPr>
    </w:p>
    <w:p w:rsidR="00AF2476" w:rsidRPr="00AF2476" w:rsidRDefault="00AF2476" w:rsidP="00AF2476">
      <w:pPr>
        <w:pStyle w:val="doc-ti"/>
        <w:spacing w:before="0" w:after="0"/>
        <w:jc w:val="both"/>
        <w:rPr>
          <w:rFonts w:asciiTheme="minorHAnsi" w:hAnsiTheme="minorHAnsi"/>
        </w:rPr>
      </w:pPr>
      <w:r w:rsidRPr="00AF2476">
        <w:rPr>
          <w:rFonts w:asciiTheme="minorHAnsi" w:hAnsiTheme="minorHAnsi"/>
        </w:rPr>
        <w:t>32009R0436</w:t>
      </w:r>
    </w:p>
    <w:p w:rsidR="00940933" w:rsidRPr="00AF2476" w:rsidRDefault="00133BF8" w:rsidP="00AF2476">
      <w:pPr>
        <w:pStyle w:val="doc-ti"/>
        <w:spacing w:before="0" w:after="0"/>
        <w:jc w:val="both"/>
        <w:rPr>
          <w:rFonts w:asciiTheme="minorHAnsi" w:hAnsiTheme="minorHAnsi"/>
          <w:b w:val="0"/>
        </w:rPr>
      </w:pPr>
      <w:r w:rsidRPr="00AF2476">
        <w:rPr>
          <w:rFonts w:asciiTheme="minorHAnsi" w:hAnsiTheme="minorHAnsi"/>
          <w:b w:val="0"/>
        </w:rPr>
        <w:t xml:space="preserve">RegulativaEvropske </w:t>
      </w:r>
      <w:r w:rsidR="00AF2476" w:rsidRPr="00AF2476">
        <w:rPr>
          <w:rFonts w:asciiTheme="minorHAnsi" w:hAnsiTheme="minorHAnsi"/>
          <w:b w:val="0"/>
        </w:rPr>
        <w:t>Komisije</w:t>
      </w:r>
      <w:r w:rsidR="00940933" w:rsidRPr="00AF2476">
        <w:rPr>
          <w:rFonts w:asciiTheme="minorHAnsi" w:hAnsiTheme="minorHAnsi"/>
          <w:b w:val="0"/>
        </w:rPr>
        <w:t xml:space="preserve"> (E</w:t>
      </w:r>
      <w:r w:rsidRPr="00AF2476">
        <w:rPr>
          <w:rFonts w:asciiTheme="minorHAnsi" w:hAnsiTheme="minorHAnsi"/>
          <w:b w:val="0"/>
        </w:rPr>
        <w:t>C</w:t>
      </w:r>
      <w:r w:rsidR="00940933" w:rsidRPr="00AF2476">
        <w:rPr>
          <w:rFonts w:asciiTheme="minorHAnsi" w:hAnsiTheme="minorHAnsi"/>
          <w:b w:val="0"/>
        </w:rPr>
        <w:t xml:space="preserve">) br. 436/2009  o utvrđivanju detaljnih pravila za primjenu </w:t>
      </w:r>
      <w:r w:rsidR="00AF2476" w:rsidRPr="00AF2476">
        <w:rPr>
          <w:rFonts w:asciiTheme="minorHAnsi" w:hAnsiTheme="minorHAnsi"/>
          <w:b w:val="0"/>
        </w:rPr>
        <w:t>Regulative Savjeta</w:t>
      </w:r>
      <w:r w:rsidR="00940933" w:rsidRPr="00AF2476">
        <w:rPr>
          <w:rFonts w:asciiTheme="minorHAnsi" w:hAnsiTheme="minorHAnsi"/>
          <w:b w:val="0"/>
        </w:rPr>
        <w:t xml:space="preserve"> (E</w:t>
      </w:r>
      <w:r w:rsidRPr="00AF2476">
        <w:rPr>
          <w:rFonts w:asciiTheme="minorHAnsi" w:hAnsiTheme="minorHAnsi"/>
          <w:b w:val="0"/>
        </w:rPr>
        <w:t>C</w:t>
      </w:r>
      <w:r w:rsidR="00940933" w:rsidRPr="00AF2476">
        <w:rPr>
          <w:rFonts w:asciiTheme="minorHAnsi" w:hAnsiTheme="minorHAnsi"/>
          <w:b w:val="0"/>
        </w:rPr>
        <w:t xml:space="preserve">) br. 479/2008 u pogledu vinogradarskog registra, obveznih izjava </w:t>
      </w:r>
      <w:r w:rsidR="00AF2476" w:rsidRPr="00AF2476">
        <w:rPr>
          <w:rFonts w:asciiTheme="minorHAnsi" w:hAnsiTheme="minorHAnsi"/>
          <w:b w:val="0"/>
        </w:rPr>
        <w:t>i</w:t>
      </w:r>
      <w:r w:rsidR="00940933" w:rsidRPr="00AF2476">
        <w:rPr>
          <w:rFonts w:asciiTheme="minorHAnsi" w:hAnsiTheme="minorHAnsi"/>
          <w:b w:val="0"/>
        </w:rPr>
        <w:t xml:space="preserve"> prikupljanja informacija za praćenje tržišta vina, dokumenata koji prate pošiljke proizvoda od grožđa i vina i evidencija koje se vode u vinskom sektoru</w:t>
      </w:r>
    </w:p>
    <w:p w:rsidR="00020C57" w:rsidRPr="00AF2476" w:rsidRDefault="00940933" w:rsidP="00940933">
      <w:pPr>
        <w:jc w:val="both"/>
        <w:rPr>
          <w:rFonts w:asciiTheme="minorHAnsi" w:hAnsiTheme="minorHAnsi" w:cs="Arial"/>
          <w:b/>
        </w:rPr>
      </w:pPr>
      <w:r w:rsidRPr="00AF2476">
        <w:rPr>
          <w:rStyle w:val="Strong"/>
          <w:rFonts w:asciiTheme="minorHAnsi" w:hAnsiTheme="minorHAnsi" w:cs="Lucida Sans Unicode"/>
          <w:b w:val="0"/>
          <w:lang/>
        </w:rPr>
        <w:t>Commission Regulation (EC) No 436/2009 of 26 May 2009 laying down detailed rules for the application of Council Regulation (EC) No 479/2008 as regards the vineyard register, compulsory declarations and the gathering of information to monitor the wine market, the documents accompanying consignments of wine products and the wine sector registers to be kept</w:t>
      </w:r>
    </w:p>
    <w:p w:rsidR="00020C57" w:rsidRPr="00AF2476" w:rsidRDefault="00020C57" w:rsidP="00020C57">
      <w:pPr>
        <w:autoSpaceDE w:val="0"/>
        <w:autoSpaceDN w:val="0"/>
        <w:adjustRightInd w:val="0"/>
        <w:rPr>
          <w:rFonts w:asciiTheme="minorHAnsi" w:hAnsiTheme="minorHAnsi" w:cs="Arial"/>
          <w:lang w:eastAsia="en-GB"/>
        </w:rPr>
      </w:pPr>
      <w:r w:rsidRPr="00AF2476">
        <w:rPr>
          <w:rFonts w:asciiTheme="minorHAnsi" w:hAnsiTheme="minorHAnsi" w:cs="Arial"/>
          <w:u w:val="single"/>
          <w:lang w:val="sl-SI"/>
        </w:rPr>
        <w:t>Djelimično usklađeno / partly harmonized</w:t>
      </w:r>
    </w:p>
    <w:p w:rsidR="00020C57" w:rsidRPr="00AF2476" w:rsidRDefault="00020C57" w:rsidP="00EA1825">
      <w:pPr>
        <w:jc w:val="both"/>
        <w:rPr>
          <w:rFonts w:asciiTheme="minorHAnsi" w:hAnsiTheme="minorHAnsi" w:cs="Arial"/>
        </w:rPr>
      </w:pPr>
    </w:p>
    <w:p w:rsidR="00AF2476" w:rsidRPr="00AF2476" w:rsidRDefault="00AF2476" w:rsidP="00AF2476">
      <w:pPr>
        <w:pStyle w:val="doc-ti"/>
        <w:spacing w:before="0" w:after="0"/>
        <w:jc w:val="both"/>
        <w:rPr>
          <w:rFonts w:asciiTheme="minorHAnsi" w:hAnsiTheme="minorHAnsi"/>
        </w:rPr>
      </w:pPr>
      <w:r w:rsidRPr="00AF2476">
        <w:rPr>
          <w:rFonts w:asciiTheme="minorHAnsi" w:hAnsiTheme="minorHAnsi"/>
        </w:rPr>
        <w:t>32009R0606</w:t>
      </w:r>
    </w:p>
    <w:p w:rsidR="00C35640" w:rsidRPr="00AF2476" w:rsidRDefault="00AF2476" w:rsidP="00AF2476">
      <w:pPr>
        <w:pStyle w:val="doc-ti"/>
        <w:spacing w:before="0" w:after="0"/>
        <w:jc w:val="both"/>
        <w:rPr>
          <w:rFonts w:asciiTheme="minorHAnsi" w:hAnsiTheme="minorHAnsi"/>
          <w:b w:val="0"/>
        </w:rPr>
      </w:pPr>
      <w:r w:rsidRPr="00AF2476">
        <w:rPr>
          <w:rFonts w:asciiTheme="minorHAnsi" w:hAnsiTheme="minorHAnsi"/>
          <w:b w:val="0"/>
        </w:rPr>
        <w:t>Regulativa Evropske Komisije</w:t>
      </w:r>
      <w:r w:rsidR="00C35640" w:rsidRPr="00AF2476">
        <w:rPr>
          <w:rFonts w:asciiTheme="minorHAnsi" w:hAnsiTheme="minorHAnsi"/>
          <w:b w:val="0"/>
        </w:rPr>
        <w:t xml:space="preserve"> (E</w:t>
      </w:r>
      <w:r w:rsidR="00133BF8" w:rsidRPr="00AF2476">
        <w:rPr>
          <w:rFonts w:asciiTheme="minorHAnsi" w:hAnsiTheme="minorHAnsi"/>
          <w:b w:val="0"/>
        </w:rPr>
        <w:t>C</w:t>
      </w:r>
      <w:r w:rsidR="00C35640" w:rsidRPr="00AF2476">
        <w:rPr>
          <w:rFonts w:asciiTheme="minorHAnsi" w:hAnsiTheme="minorHAnsi"/>
          <w:b w:val="0"/>
        </w:rPr>
        <w:t xml:space="preserve">) br. 606/2009 o utvrđivanju određenih detaljnih pravila za </w:t>
      </w:r>
      <w:r w:rsidRPr="00AF2476">
        <w:rPr>
          <w:rFonts w:asciiTheme="minorHAnsi" w:hAnsiTheme="minorHAnsi"/>
          <w:b w:val="0"/>
        </w:rPr>
        <w:t xml:space="preserve">primjenu Regulative </w:t>
      </w:r>
      <w:r w:rsidR="00133BF8" w:rsidRPr="00AF2476">
        <w:rPr>
          <w:rFonts w:asciiTheme="minorHAnsi" w:hAnsiTheme="minorHAnsi"/>
          <w:b w:val="0"/>
        </w:rPr>
        <w:t>Savjeta</w:t>
      </w:r>
      <w:r w:rsidR="00C35640" w:rsidRPr="00AF2476">
        <w:rPr>
          <w:rFonts w:asciiTheme="minorHAnsi" w:hAnsiTheme="minorHAnsi"/>
          <w:b w:val="0"/>
        </w:rPr>
        <w:t xml:space="preserve"> (E</w:t>
      </w:r>
      <w:r w:rsidR="00133BF8" w:rsidRPr="00AF2476">
        <w:rPr>
          <w:rFonts w:asciiTheme="minorHAnsi" w:hAnsiTheme="minorHAnsi"/>
          <w:b w:val="0"/>
        </w:rPr>
        <w:t>C</w:t>
      </w:r>
      <w:r w:rsidR="00C35640" w:rsidRPr="00AF2476">
        <w:rPr>
          <w:rFonts w:asciiTheme="minorHAnsi" w:hAnsiTheme="minorHAnsi"/>
          <w:b w:val="0"/>
        </w:rPr>
        <w:t>) br. 479/2008 u pogledu kategorija proizvoda od vinove loze, enoloških postupaka i primjenjivih ograničenja</w:t>
      </w:r>
    </w:p>
    <w:p w:rsidR="00020C57" w:rsidRPr="00AF2476" w:rsidRDefault="00C35640" w:rsidP="00C35640">
      <w:pPr>
        <w:jc w:val="both"/>
        <w:rPr>
          <w:rFonts w:asciiTheme="minorHAnsi" w:hAnsiTheme="minorHAnsi" w:cs="Arial"/>
        </w:rPr>
      </w:pPr>
      <w:r w:rsidRPr="00AF2476">
        <w:rPr>
          <w:rStyle w:val="Strong"/>
          <w:rFonts w:asciiTheme="minorHAnsi" w:hAnsiTheme="minorHAnsi" w:cs="Lucida Sans Unicode"/>
          <w:b w:val="0"/>
          <w:lang/>
        </w:rPr>
        <w:t>Commission Regulation (EC) No 606/2009 of 10 July 2009 laying down certain detailed rules for implementing Council Regulation (EC) No 479/2008 as regards the categories of grapevine products, oenological practices and the applicable restrictions</w:t>
      </w:r>
    </w:p>
    <w:p w:rsidR="00020C57" w:rsidRPr="00AF2476" w:rsidRDefault="00020C57" w:rsidP="00020C57">
      <w:pPr>
        <w:autoSpaceDE w:val="0"/>
        <w:autoSpaceDN w:val="0"/>
        <w:adjustRightInd w:val="0"/>
        <w:rPr>
          <w:rFonts w:asciiTheme="minorHAnsi" w:hAnsiTheme="minorHAnsi" w:cs="Arial"/>
          <w:lang w:eastAsia="en-GB"/>
        </w:rPr>
      </w:pPr>
      <w:r w:rsidRPr="00AF2476">
        <w:rPr>
          <w:rFonts w:asciiTheme="minorHAnsi" w:hAnsiTheme="minorHAnsi" w:cs="Arial"/>
          <w:u w:val="single"/>
          <w:lang w:val="sl-SI"/>
        </w:rPr>
        <w:t>Djelimično usklađeno / partly harmonized</w:t>
      </w:r>
    </w:p>
    <w:p w:rsidR="00020C57" w:rsidRPr="00AF2476" w:rsidRDefault="00020C57" w:rsidP="00EA1825">
      <w:pPr>
        <w:jc w:val="both"/>
        <w:rPr>
          <w:rFonts w:asciiTheme="minorHAnsi" w:hAnsiTheme="minorHAnsi" w:cs="Arial"/>
        </w:rPr>
      </w:pPr>
    </w:p>
    <w:p w:rsidR="00AF2476" w:rsidRPr="00AF2476" w:rsidRDefault="00AF2476" w:rsidP="00AF2476">
      <w:pPr>
        <w:pStyle w:val="doc-ti"/>
        <w:spacing w:before="0" w:after="0"/>
        <w:jc w:val="both"/>
        <w:rPr>
          <w:rFonts w:asciiTheme="minorHAnsi" w:hAnsiTheme="minorHAnsi"/>
        </w:rPr>
      </w:pPr>
      <w:r w:rsidRPr="00AF2476">
        <w:rPr>
          <w:rFonts w:asciiTheme="minorHAnsi" w:hAnsiTheme="minorHAnsi"/>
        </w:rPr>
        <w:t>32009R060</w:t>
      </w:r>
      <w:r w:rsidR="009C09A6">
        <w:rPr>
          <w:rFonts w:asciiTheme="minorHAnsi" w:hAnsiTheme="minorHAnsi"/>
        </w:rPr>
        <w:t>7</w:t>
      </w:r>
    </w:p>
    <w:p w:rsidR="00C35640" w:rsidRPr="00AF2476" w:rsidRDefault="00AF2476" w:rsidP="00AF2476">
      <w:pPr>
        <w:pStyle w:val="doc-ti"/>
        <w:spacing w:before="0" w:after="0"/>
        <w:jc w:val="both"/>
        <w:rPr>
          <w:rFonts w:asciiTheme="minorHAnsi" w:hAnsiTheme="minorHAnsi"/>
          <w:b w:val="0"/>
        </w:rPr>
      </w:pPr>
      <w:r w:rsidRPr="00AF2476">
        <w:rPr>
          <w:rFonts w:asciiTheme="minorHAnsi" w:hAnsiTheme="minorHAnsi"/>
          <w:b w:val="0"/>
        </w:rPr>
        <w:t xml:space="preserve">Regulativa Evropske Komisije </w:t>
      </w:r>
      <w:r w:rsidR="00C35640" w:rsidRPr="00AF2476">
        <w:rPr>
          <w:rFonts w:asciiTheme="minorHAnsi" w:hAnsiTheme="minorHAnsi"/>
          <w:b w:val="0"/>
        </w:rPr>
        <w:t>(E</w:t>
      </w:r>
      <w:r>
        <w:rPr>
          <w:rFonts w:asciiTheme="minorHAnsi" w:hAnsiTheme="minorHAnsi"/>
          <w:b w:val="0"/>
        </w:rPr>
        <w:t>C</w:t>
      </w:r>
      <w:r w:rsidR="00C35640" w:rsidRPr="00AF2476">
        <w:rPr>
          <w:rFonts w:asciiTheme="minorHAnsi" w:hAnsiTheme="minorHAnsi"/>
          <w:b w:val="0"/>
        </w:rPr>
        <w:t>) br. 607/2009o utvrđivanju određenih detaljnih pravila za pr</w:t>
      </w:r>
      <w:r>
        <w:rPr>
          <w:rFonts w:asciiTheme="minorHAnsi" w:hAnsiTheme="minorHAnsi"/>
          <w:b w:val="0"/>
        </w:rPr>
        <w:t>imjenu</w:t>
      </w:r>
      <w:r w:rsidRPr="00AF2476">
        <w:rPr>
          <w:rFonts w:asciiTheme="minorHAnsi" w:hAnsiTheme="minorHAnsi"/>
          <w:b w:val="0"/>
        </w:rPr>
        <w:t xml:space="preserve">Regulative Savjeta </w:t>
      </w:r>
      <w:r w:rsidR="00C35640" w:rsidRPr="00AF2476">
        <w:rPr>
          <w:rFonts w:asciiTheme="minorHAnsi" w:hAnsiTheme="minorHAnsi"/>
          <w:b w:val="0"/>
        </w:rPr>
        <w:t>(E</w:t>
      </w:r>
      <w:r w:rsidR="00133BF8" w:rsidRPr="00AF2476">
        <w:rPr>
          <w:rFonts w:asciiTheme="minorHAnsi" w:hAnsiTheme="minorHAnsi"/>
          <w:b w:val="0"/>
        </w:rPr>
        <w:t>C</w:t>
      </w:r>
      <w:r w:rsidR="00C35640" w:rsidRPr="00AF2476">
        <w:rPr>
          <w:rFonts w:asciiTheme="minorHAnsi" w:hAnsiTheme="minorHAnsi"/>
          <w:b w:val="0"/>
        </w:rPr>
        <w:t xml:space="preserve">) br. 479/2008 u pogledu zaštićenih oznaka </w:t>
      </w:r>
      <w:r>
        <w:rPr>
          <w:rFonts w:asciiTheme="minorHAnsi" w:hAnsiTheme="minorHAnsi"/>
          <w:b w:val="0"/>
        </w:rPr>
        <w:t>porijekla</w:t>
      </w:r>
      <w:r w:rsidR="00C35640" w:rsidRPr="00AF2476">
        <w:rPr>
          <w:rFonts w:asciiTheme="minorHAnsi" w:hAnsiTheme="minorHAnsi"/>
          <w:b w:val="0"/>
        </w:rPr>
        <w:t xml:space="preserve"> i oznaka </w:t>
      </w:r>
      <w:r w:rsidR="00DF1EB2">
        <w:rPr>
          <w:rFonts w:asciiTheme="minorHAnsi" w:hAnsiTheme="minorHAnsi"/>
          <w:b w:val="0"/>
        </w:rPr>
        <w:t>geografskog porijekla</w:t>
      </w:r>
      <w:r w:rsidR="00C35640" w:rsidRPr="00AF2476">
        <w:rPr>
          <w:rFonts w:asciiTheme="minorHAnsi" w:hAnsiTheme="minorHAnsi"/>
          <w:b w:val="0"/>
        </w:rPr>
        <w:t>, tradicionalnih izraza, označavanja i pre</w:t>
      </w:r>
      <w:r w:rsidR="00DF1EB2">
        <w:rPr>
          <w:rFonts w:asciiTheme="minorHAnsi" w:hAnsiTheme="minorHAnsi"/>
          <w:b w:val="0"/>
        </w:rPr>
        <w:t>dstavljanja</w:t>
      </w:r>
      <w:r w:rsidR="00C35640" w:rsidRPr="00AF2476">
        <w:rPr>
          <w:rFonts w:asciiTheme="minorHAnsi" w:hAnsiTheme="minorHAnsi"/>
          <w:b w:val="0"/>
        </w:rPr>
        <w:t xml:space="preserve"> određenih proizvoda u sektoru vina</w:t>
      </w:r>
    </w:p>
    <w:p w:rsidR="00020C57" w:rsidRPr="00AF2476" w:rsidRDefault="00C35640" w:rsidP="00C35640">
      <w:pPr>
        <w:jc w:val="both"/>
        <w:rPr>
          <w:rFonts w:asciiTheme="minorHAnsi" w:hAnsiTheme="minorHAnsi" w:cs="Arial"/>
        </w:rPr>
      </w:pPr>
      <w:r w:rsidRPr="00AF2476">
        <w:rPr>
          <w:rStyle w:val="Strong"/>
          <w:rFonts w:asciiTheme="minorHAnsi" w:hAnsiTheme="minorHAnsi" w:cs="Lucida Sans Unicode"/>
          <w:b w:val="0"/>
          <w:lang/>
        </w:rPr>
        <w:t>Commission regulation (EC) No 607/2009 of 14 July 2009 laying down certain detailed rules for the implementation of Council Regulation (EC) No 479/2008 as regards protected designations of origin and geographical indications, traditional terms, labelling and presentation of certain wine sector products</w:t>
      </w:r>
    </w:p>
    <w:p w:rsidR="00020C57" w:rsidRPr="00AF2476" w:rsidRDefault="00020C57" w:rsidP="00020C57">
      <w:pPr>
        <w:autoSpaceDE w:val="0"/>
        <w:autoSpaceDN w:val="0"/>
        <w:adjustRightInd w:val="0"/>
        <w:rPr>
          <w:rFonts w:asciiTheme="minorHAnsi" w:hAnsiTheme="minorHAnsi" w:cs="Arial"/>
          <w:lang w:eastAsia="en-GB"/>
        </w:rPr>
      </w:pPr>
      <w:r w:rsidRPr="00AF2476">
        <w:rPr>
          <w:rFonts w:asciiTheme="minorHAnsi" w:hAnsiTheme="minorHAnsi" w:cs="Arial"/>
          <w:u w:val="single"/>
          <w:lang w:val="sl-SI"/>
        </w:rPr>
        <w:t>Djelimično usklađeno / partly harmonized</w:t>
      </w:r>
    </w:p>
    <w:p w:rsidR="00020C57" w:rsidRPr="00AF2476" w:rsidRDefault="00020C57" w:rsidP="00EA1825">
      <w:pPr>
        <w:jc w:val="both"/>
        <w:rPr>
          <w:rFonts w:asciiTheme="minorHAnsi" w:hAnsiTheme="minorHAnsi" w:cs="Arial"/>
        </w:rPr>
      </w:pPr>
    </w:p>
    <w:p w:rsidR="008A138C" w:rsidRPr="00FE09B4" w:rsidRDefault="008A138C" w:rsidP="008F682C">
      <w:pPr>
        <w:pStyle w:val="ListParagraph"/>
        <w:numPr>
          <w:ilvl w:val="0"/>
          <w:numId w:val="15"/>
        </w:numPr>
        <w:autoSpaceDE w:val="0"/>
        <w:autoSpaceDN w:val="0"/>
        <w:adjustRightInd w:val="0"/>
        <w:ind w:left="720" w:hanging="360"/>
        <w:jc w:val="both"/>
        <w:rPr>
          <w:rFonts w:asciiTheme="minorHAnsi" w:hAnsiTheme="minorHAnsi"/>
          <w:b/>
          <w:color w:val="000000"/>
          <w:sz w:val="24"/>
          <w:szCs w:val="24"/>
        </w:rPr>
      </w:pPr>
      <w:r w:rsidRPr="00FE09B4">
        <w:rPr>
          <w:rFonts w:asciiTheme="minorHAnsi" w:hAnsiTheme="minorHAnsi"/>
          <w:b/>
          <w:color w:val="000000"/>
          <w:sz w:val="24"/>
          <w:szCs w:val="24"/>
        </w:rPr>
        <w:t>OBJAŠNJENJE OSNOVNIH PRAVNIH INSTITUTA</w:t>
      </w:r>
    </w:p>
    <w:p w:rsidR="00FE09B4" w:rsidRPr="00FE09B4" w:rsidRDefault="00FE09B4" w:rsidP="00FE09B4">
      <w:pPr>
        <w:autoSpaceDE w:val="0"/>
        <w:autoSpaceDN w:val="0"/>
        <w:adjustRightInd w:val="0"/>
        <w:jc w:val="both"/>
        <w:rPr>
          <w:rFonts w:asciiTheme="minorHAnsi" w:hAnsiTheme="minorHAnsi" w:cs="Arial"/>
          <w:lang w:val="sl-SI"/>
        </w:rPr>
      </w:pPr>
      <w:r w:rsidRPr="00FE09B4">
        <w:rPr>
          <w:rFonts w:asciiTheme="minorHAnsi" w:hAnsiTheme="minorHAnsi" w:cs="Arial"/>
          <w:lang w:val="sl-SI"/>
        </w:rPr>
        <w:t>Ovim zakonom uređuju se pitanja koja se odnose na pravila proizvodnje</w:t>
      </w:r>
      <w:r w:rsidR="003978FD">
        <w:rPr>
          <w:rFonts w:asciiTheme="minorHAnsi" w:hAnsiTheme="minorHAnsi" w:cs="Arial"/>
          <w:lang w:val="sl-SI"/>
        </w:rPr>
        <w:t xml:space="preserve">i prometa </w:t>
      </w:r>
      <w:r w:rsidR="00B370D3">
        <w:rPr>
          <w:rFonts w:asciiTheme="minorHAnsi" w:hAnsiTheme="minorHAnsi" w:cs="Arial"/>
          <w:lang w:val="sl-SI"/>
        </w:rPr>
        <w:t>vinskog grožđa</w:t>
      </w:r>
      <w:r w:rsidR="007A6E56">
        <w:rPr>
          <w:rFonts w:asciiTheme="minorHAnsi" w:hAnsiTheme="minorHAnsi" w:cs="Arial"/>
          <w:lang w:val="sl-SI"/>
        </w:rPr>
        <w:t xml:space="preserve"> i proizvoda od grožđa</w:t>
      </w:r>
      <w:r w:rsidRPr="00FE09B4">
        <w:rPr>
          <w:rFonts w:asciiTheme="minorHAnsi" w:hAnsiTheme="minorHAnsi" w:cs="Arial"/>
          <w:lang w:val="sl-SI"/>
        </w:rPr>
        <w:t xml:space="preserve">, </w:t>
      </w:r>
      <w:r w:rsidR="00B370D3">
        <w:rPr>
          <w:rFonts w:asciiTheme="minorHAnsi" w:hAnsiTheme="minorHAnsi" w:cs="Arial"/>
          <w:lang w:val="sl-SI"/>
        </w:rPr>
        <w:t>vođenj</w:t>
      </w:r>
      <w:r w:rsidR="003978FD">
        <w:rPr>
          <w:rFonts w:asciiTheme="minorHAnsi" w:hAnsiTheme="minorHAnsi" w:cs="Arial"/>
          <w:lang w:val="sl-SI"/>
        </w:rPr>
        <w:t>e</w:t>
      </w:r>
      <w:r w:rsidR="00B370D3">
        <w:rPr>
          <w:rFonts w:asciiTheme="minorHAnsi" w:hAnsiTheme="minorHAnsi" w:cs="Arial"/>
          <w:lang w:val="sl-SI"/>
        </w:rPr>
        <w:t xml:space="preserve"> evidencije u vinogradarsko-vinarskom sektoru</w:t>
      </w:r>
      <w:r w:rsidR="007A6E56">
        <w:rPr>
          <w:rFonts w:asciiTheme="minorHAnsi" w:hAnsiTheme="minorHAnsi" w:cs="Arial"/>
          <w:lang w:val="sl-SI"/>
        </w:rPr>
        <w:t>,</w:t>
      </w:r>
      <w:r w:rsidR="003978FD">
        <w:rPr>
          <w:rFonts w:asciiTheme="minorHAnsi" w:hAnsiTheme="minorHAnsi" w:cs="Arial"/>
          <w:lang w:val="sl-SI"/>
        </w:rPr>
        <w:t>kontrolu kvaliteta,</w:t>
      </w:r>
      <w:r w:rsidR="003978FD" w:rsidRPr="00FE09B4">
        <w:rPr>
          <w:rFonts w:asciiTheme="minorHAnsi" w:hAnsiTheme="minorHAnsi" w:cs="Arial"/>
          <w:lang w:val="sl-SI"/>
        </w:rPr>
        <w:t>označavanje</w:t>
      </w:r>
      <w:r w:rsidR="003978FD">
        <w:rPr>
          <w:rFonts w:asciiTheme="minorHAnsi" w:hAnsiTheme="minorHAnsi" w:cs="Arial"/>
          <w:lang w:val="sl-SI"/>
        </w:rPr>
        <w:t xml:space="preserve">, </w:t>
      </w:r>
      <w:r w:rsidRPr="00FE09B4">
        <w:rPr>
          <w:rFonts w:asciiTheme="minorHAnsi" w:hAnsiTheme="minorHAnsi" w:cs="Arial"/>
          <w:lang w:val="sl-SI"/>
        </w:rPr>
        <w:t>nadzor</w:t>
      </w:r>
      <w:r w:rsidR="00804EDA">
        <w:rPr>
          <w:rFonts w:asciiTheme="minorHAnsi" w:hAnsiTheme="minorHAnsi" w:cs="Arial"/>
          <w:lang w:val="sl-SI"/>
        </w:rPr>
        <w:t xml:space="preserve"> i </w:t>
      </w:r>
      <w:r w:rsidRPr="00FE09B4">
        <w:rPr>
          <w:rFonts w:asciiTheme="minorHAnsi" w:hAnsiTheme="minorHAnsi" w:cs="Arial"/>
          <w:lang w:val="sl-SI"/>
        </w:rPr>
        <w:t xml:space="preserve">kaznene odredbe. </w:t>
      </w:r>
    </w:p>
    <w:p w:rsidR="0029651A" w:rsidRPr="00CE127D" w:rsidRDefault="00CE127D" w:rsidP="00CE127D">
      <w:pPr>
        <w:autoSpaceDE w:val="0"/>
        <w:autoSpaceDN w:val="0"/>
        <w:adjustRightInd w:val="0"/>
        <w:jc w:val="both"/>
        <w:rPr>
          <w:rFonts w:asciiTheme="minorHAnsi" w:hAnsiTheme="minorHAnsi"/>
          <w:color w:val="000000"/>
        </w:rPr>
      </w:pPr>
      <w:r>
        <w:rPr>
          <w:rFonts w:asciiTheme="minorHAnsi" w:hAnsiTheme="minorHAnsi"/>
        </w:rPr>
        <w:t xml:space="preserve">U okviru poglavlja </w:t>
      </w:r>
      <w:r w:rsidRPr="00CE127D">
        <w:rPr>
          <w:rFonts w:asciiTheme="minorHAnsi" w:hAnsiTheme="minorHAnsi"/>
        </w:rPr>
        <w:t>I.</w:t>
      </w:r>
      <w:r w:rsidR="00C40A70" w:rsidRPr="00C40A70">
        <w:rPr>
          <w:rFonts w:asciiTheme="minorHAnsi" w:hAnsiTheme="minorHAnsi"/>
          <w:color w:val="000000"/>
        </w:rPr>
        <w:t>dat je osnov za rejonizaciju crnogorskog vinogradarskog područja</w:t>
      </w:r>
      <w:r w:rsidR="00C40A70">
        <w:rPr>
          <w:rFonts w:asciiTheme="minorHAnsi" w:hAnsiTheme="minorHAnsi"/>
          <w:color w:val="000000"/>
        </w:rPr>
        <w:t xml:space="preserve"> i značenje izraza upotrijebljenih u ovom zakonu.</w:t>
      </w:r>
    </w:p>
    <w:p w:rsidR="000135EB" w:rsidRPr="00A04F21" w:rsidRDefault="00FE09B4" w:rsidP="00A04F21">
      <w:pPr>
        <w:pStyle w:val="4clan"/>
        <w:jc w:val="both"/>
        <w:rPr>
          <w:rFonts w:asciiTheme="minorHAnsi" w:hAnsiTheme="minorHAnsi"/>
          <w:b w:val="0"/>
          <w:color w:val="000000"/>
          <w:sz w:val="24"/>
          <w:szCs w:val="24"/>
        </w:rPr>
      </w:pPr>
      <w:r w:rsidRPr="00A04F21">
        <w:rPr>
          <w:rFonts w:asciiTheme="minorHAnsi" w:hAnsiTheme="minorHAnsi"/>
          <w:b w:val="0"/>
          <w:sz w:val="24"/>
          <w:szCs w:val="24"/>
        </w:rPr>
        <w:t xml:space="preserve">U poglavlja II.definisane su, </w:t>
      </w:r>
      <w:r w:rsidR="00CE127D" w:rsidRPr="00A04F21">
        <w:rPr>
          <w:rFonts w:asciiTheme="minorHAnsi" w:hAnsiTheme="minorHAnsi"/>
          <w:b w:val="0"/>
          <w:sz w:val="24"/>
          <w:szCs w:val="24"/>
        </w:rPr>
        <w:t xml:space="preserve">vrste </w:t>
      </w:r>
      <w:r w:rsidR="00CE127D" w:rsidRPr="00A04F21">
        <w:rPr>
          <w:rFonts w:asciiTheme="minorHAnsi" w:hAnsiTheme="minorHAnsi"/>
          <w:b w:val="0"/>
          <w:color w:val="000000"/>
          <w:sz w:val="24"/>
          <w:szCs w:val="24"/>
        </w:rPr>
        <w:t>proizvoda od grožđa</w:t>
      </w:r>
      <w:r w:rsidR="000135EB" w:rsidRPr="00A04F21">
        <w:rPr>
          <w:rFonts w:asciiTheme="minorHAnsi" w:hAnsiTheme="minorHAnsi"/>
          <w:b w:val="0"/>
          <w:color w:val="000000"/>
          <w:sz w:val="24"/>
          <w:szCs w:val="24"/>
        </w:rPr>
        <w:t>, kojih ima ukupno sedamnaest</w:t>
      </w:r>
      <w:r w:rsidR="00CE127D" w:rsidRPr="00A04F21">
        <w:rPr>
          <w:rFonts w:asciiTheme="minorHAnsi" w:hAnsiTheme="minorHAnsi"/>
          <w:b w:val="0"/>
          <w:color w:val="000000"/>
          <w:sz w:val="24"/>
          <w:szCs w:val="24"/>
        </w:rPr>
        <w:t xml:space="preserve">. </w:t>
      </w:r>
      <w:r w:rsidR="00A04F21" w:rsidRPr="00734F4B">
        <w:rPr>
          <w:rFonts w:asciiTheme="minorHAnsi" w:hAnsiTheme="minorHAnsi"/>
          <w:b w:val="0"/>
          <w:sz w:val="24"/>
          <w:szCs w:val="24"/>
        </w:rPr>
        <w:t xml:space="preserve">Definicije </w:t>
      </w:r>
      <w:r w:rsidR="00A04F21" w:rsidRPr="00A04F21">
        <w:rPr>
          <w:rFonts w:asciiTheme="minorHAnsi" w:hAnsiTheme="minorHAnsi"/>
          <w:b w:val="0"/>
          <w:sz w:val="24"/>
          <w:szCs w:val="24"/>
        </w:rPr>
        <w:t>vrst</w:t>
      </w:r>
      <w:r w:rsidR="00A04F21">
        <w:rPr>
          <w:rFonts w:asciiTheme="minorHAnsi" w:hAnsiTheme="minorHAnsi"/>
          <w:b w:val="0"/>
          <w:sz w:val="24"/>
          <w:szCs w:val="24"/>
        </w:rPr>
        <w:t>a</w:t>
      </w:r>
      <w:r w:rsidR="00A04F21" w:rsidRPr="00A04F21">
        <w:rPr>
          <w:rFonts w:asciiTheme="minorHAnsi" w:hAnsiTheme="minorHAnsi"/>
          <w:b w:val="0"/>
          <w:color w:val="000000"/>
          <w:sz w:val="24"/>
          <w:szCs w:val="24"/>
        </w:rPr>
        <w:t>proizvoda od grožđa</w:t>
      </w:r>
      <w:r w:rsidR="00A04F21" w:rsidRPr="005A1922">
        <w:rPr>
          <w:rFonts w:asciiTheme="minorHAnsi" w:hAnsiTheme="minorHAnsi"/>
          <w:b w:val="0"/>
          <w:sz w:val="24"/>
          <w:szCs w:val="24"/>
        </w:rPr>
        <w:t>bitan su strukturni element na tržištu zbog određivanja standarda i pružanja potrošačima odgovarajućih podataka o proizvodu.</w:t>
      </w:r>
      <w:r w:rsidR="00CE127D" w:rsidRPr="00A04F21">
        <w:rPr>
          <w:rFonts w:asciiTheme="minorHAnsi" w:hAnsiTheme="minorHAnsi"/>
          <w:b w:val="0"/>
          <w:color w:val="000000"/>
          <w:sz w:val="24"/>
          <w:szCs w:val="24"/>
        </w:rPr>
        <w:t xml:space="preserve">Ovo je jedna od suštinskih izmjena u odnosu na postojeći Zakon o vinu, koja se reflektuje na odredbe iz poglavlja VII. </w:t>
      </w:r>
      <w:r w:rsidR="00A04F21">
        <w:rPr>
          <w:rFonts w:asciiTheme="minorHAnsi" w:hAnsiTheme="minorHAnsi"/>
          <w:b w:val="0"/>
          <w:color w:val="000000"/>
          <w:sz w:val="24"/>
          <w:szCs w:val="24"/>
        </w:rPr>
        <w:t>“</w:t>
      </w:r>
      <w:r w:rsidR="00CE127D" w:rsidRPr="00A04F21">
        <w:rPr>
          <w:rFonts w:asciiTheme="minorHAnsi" w:hAnsiTheme="minorHAnsi"/>
          <w:b w:val="0"/>
          <w:color w:val="000000"/>
          <w:sz w:val="24"/>
          <w:szCs w:val="24"/>
        </w:rPr>
        <w:t>Označavanje i predstavljanje vina</w:t>
      </w:r>
      <w:r w:rsidR="00A04F21">
        <w:rPr>
          <w:rFonts w:asciiTheme="minorHAnsi" w:hAnsiTheme="minorHAnsi"/>
          <w:b w:val="0"/>
          <w:color w:val="000000"/>
          <w:sz w:val="24"/>
          <w:szCs w:val="24"/>
        </w:rPr>
        <w:t>”</w:t>
      </w:r>
      <w:r w:rsidR="00CE127D" w:rsidRPr="00A04F21">
        <w:rPr>
          <w:rFonts w:asciiTheme="minorHAnsi" w:hAnsiTheme="minorHAnsi"/>
          <w:b w:val="0"/>
          <w:color w:val="000000"/>
          <w:sz w:val="24"/>
          <w:szCs w:val="24"/>
        </w:rPr>
        <w:t>.</w:t>
      </w:r>
      <w:r w:rsidR="00C40A70" w:rsidRPr="00A04F21">
        <w:rPr>
          <w:rFonts w:asciiTheme="minorHAnsi" w:hAnsiTheme="minorHAnsi"/>
          <w:b w:val="0"/>
          <w:color w:val="000000"/>
          <w:sz w:val="24"/>
          <w:szCs w:val="24"/>
        </w:rPr>
        <w:t xml:space="preserve"> Kvalitetne kategorije svih vrsta vina su: vino sa oznakom porijekla</w:t>
      </w:r>
      <w:r w:rsidR="000135EB" w:rsidRPr="00A04F21">
        <w:rPr>
          <w:rFonts w:asciiTheme="minorHAnsi" w:hAnsiTheme="minorHAnsi"/>
          <w:b w:val="0"/>
          <w:color w:val="000000"/>
          <w:sz w:val="24"/>
          <w:szCs w:val="24"/>
        </w:rPr>
        <w:t xml:space="preserve"> (PDO)</w:t>
      </w:r>
      <w:r w:rsidR="00C40A70" w:rsidRPr="00A04F21">
        <w:rPr>
          <w:rFonts w:asciiTheme="minorHAnsi" w:hAnsiTheme="minorHAnsi"/>
          <w:b w:val="0"/>
          <w:color w:val="000000"/>
          <w:sz w:val="24"/>
          <w:szCs w:val="24"/>
        </w:rPr>
        <w:t xml:space="preserve">, </w:t>
      </w:r>
      <w:r w:rsidR="000135EB" w:rsidRPr="00A04F21">
        <w:rPr>
          <w:rFonts w:asciiTheme="minorHAnsi" w:hAnsiTheme="minorHAnsi"/>
          <w:b w:val="0"/>
          <w:color w:val="000000"/>
          <w:sz w:val="24"/>
          <w:szCs w:val="24"/>
        </w:rPr>
        <w:t xml:space="preserve">vino sa </w:t>
      </w:r>
      <w:r w:rsidR="00C40A70" w:rsidRPr="00A04F21">
        <w:rPr>
          <w:rFonts w:asciiTheme="minorHAnsi" w:hAnsiTheme="minorHAnsi"/>
          <w:b w:val="0"/>
          <w:color w:val="000000"/>
          <w:sz w:val="24"/>
          <w:szCs w:val="24"/>
        </w:rPr>
        <w:t>oznakom geografskog porijekla</w:t>
      </w:r>
      <w:r w:rsidR="000135EB" w:rsidRPr="00A04F21">
        <w:rPr>
          <w:rFonts w:asciiTheme="minorHAnsi" w:hAnsiTheme="minorHAnsi"/>
          <w:b w:val="0"/>
          <w:color w:val="000000"/>
          <w:sz w:val="24"/>
          <w:szCs w:val="24"/>
        </w:rPr>
        <w:t xml:space="preserve"> (PGI)</w:t>
      </w:r>
      <w:r w:rsidR="00C40A70" w:rsidRPr="00A04F21">
        <w:rPr>
          <w:rFonts w:asciiTheme="minorHAnsi" w:hAnsiTheme="minorHAnsi"/>
          <w:b w:val="0"/>
          <w:color w:val="000000"/>
          <w:sz w:val="24"/>
          <w:szCs w:val="24"/>
        </w:rPr>
        <w:t xml:space="preserve"> ili </w:t>
      </w:r>
      <w:r w:rsidR="000135EB" w:rsidRPr="00A04F21">
        <w:rPr>
          <w:rFonts w:asciiTheme="minorHAnsi" w:hAnsiTheme="minorHAnsi"/>
          <w:b w:val="0"/>
          <w:color w:val="000000"/>
          <w:sz w:val="24"/>
          <w:szCs w:val="24"/>
        </w:rPr>
        <w:t>vino bez PDO/PGI.</w:t>
      </w:r>
    </w:p>
    <w:p w:rsidR="000135EB" w:rsidRPr="00143D3B" w:rsidRDefault="00FE09B4" w:rsidP="000135EB">
      <w:pPr>
        <w:autoSpaceDE w:val="0"/>
        <w:autoSpaceDN w:val="0"/>
        <w:adjustRightInd w:val="0"/>
        <w:jc w:val="both"/>
        <w:rPr>
          <w:rFonts w:asciiTheme="minorHAnsi" w:hAnsiTheme="minorHAnsi"/>
          <w:color w:val="000000"/>
        </w:rPr>
      </w:pPr>
      <w:r w:rsidRPr="000135EB">
        <w:rPr>
          <w:rFonts w:asciiTheme="minorHAnsi" w:hAnsiTheme="minorHAnsi"/>
        </w:rPr>
        <w:t>U okviru poglavlja III.</w:t>
      </w:r>
      <w:r w:rsidR="000135EB" w:rsidRPr="000135EB">
        <w:rPr>
          <w:rFonts w:asciiTheme="minorHAnsi" w:hAnsiTheme="minorHAnsi" w:cs="Arial"/>
        </w:rPr>
        <w:t xml:space="preserve"> jasni</w:t>
      </w:r>
      <w:r w:rsidR="000135EB">
        <w:rPr>
          <w:rFonts w:asciiTheme="minorHAnsi" w:hAnsiTheme="minorHAnsi" w:cs="Arial"/>
        </w:rPr>
        <w:t>m</w:t>
      </w:r>
      <w:r w:rsidR="000135EB" w:rsidRPr="00FE09B4">
        <w:rPr>
          <w:rFonts w:asciiTheme="minorHAnsi" w:hAnsiTheme="minorHAnsi" w:cs="Arial"/>
        </w:rPr>
        <w:t>idetaljni</w:t>
      </w:r>
      <w:r w:rsidR="000135EB">
        <w:rPr>
          <w:rFonts w:asciiTheme="minorHAnsi" w:hAnsiTheme="minorHAnsi" w:cs="Arial"/>
        </w:rPr>
        <w:t>m</w:t>
      </w:r>
      <w:r w:rsidR="000135EB" w:rsidRPr="00FE09B4">
        <w:rPr>
          <w:rFonts w:asciiTheme="minorHAnsi" w:hAnsiTheme="minorHAnsi" w:cs="Arial"/>
        </w:rPr>
        <w:t>odredb</w:t>
      </w:r>
      <w:r w:rsidR="000135EB">
        <w:rPr>
          <w:rFonts w:asciiTheme="minorHAnsi" w:hAnsiTheme="minorHAnsi" w:cs="Arial"/>
        </w:rPr>
        <w:t>ama</w:t>
      </w:r>
      <w:r w:rsidR="000135EB" w:rsidRPr="00FE09B4">
        <w:rPr>
          <w:rFonts w:asciiTheme="minorHAnsi" w:hAnsiTheme="minorHAnsi" w:cs="Arial"/>
        </w:rPr>
        <w:t>o</w:t>
      </w:r>
      <w:r w:rsidR="000135EB">
        <w:rPr>
          <w:rFonts w:asciiTheme="minorHAnsi" w:hAnsiTheme="minorHAnsi" w:cs="Arial"/>
          <w:lang/>
        </w:rPr>
        <w:t>karakteristikama proizvoda koja nose oznaku porijekla ili oznaku geografskog porijekla</w:t>
      </w:r>
      <w:r w:rsidR="00F0401B">
        <w:rPr>
          <w:rFonts w:asciiTheme="minorHAnsi" w:hAnsiTheme="minorHAnsi" w:cs="Arial"/>
          <w:lang/>
        </w:rPr>
        <w:t xml:space="preserve"> i </w:t>
      </w:r>
      <w:r w:rsidR="000135EB">
        <w:rPr>
          <w:rFonts w:asciiTheme="minorHAnsi" w:hAnsiTheme="minorHAnsi" w:cs="Arial"/>
          <w:lang/>
        </w:rPr>
        <w:t>načinu sticanja odobrenja za</w:t>
      </w:r>
      <w:r w:rsidR="00F0401B">
        <w:rPr>
          <w:rFonts w:asciiTheme="minorHAnsi" w:hAnsiTheme="minorHAnsi" w:cs="Arial"/>
          <w:lang/>
        </w:rPr>
        <w:t xml:space="preserve"> korišćenje tih oznaka, o</w:t>
      </w:r>
      <w:r w:rsidR="000135EB" w:rsidRPr="000135EB">
        <w:rPr>
          <w:rFonts w:asciiTheme="minorHAnsi" w:hAnsiTheme="minorHAnsi" w:cs="Arial"/>
        </w:rPr>
        <w:t>bezbje</w:t>
      </w:r>
      <w:r w:rsidR="000135EB" w:rsidRPr="000135EB">
        <w:rPr>
          <w:rFonts w:asciiTheme="minorHAnsi" w:hAnsiTheme="minorHAnsi" w:cs="Arial"/>
          <w:lang/>
        </w:rPr>
        <w:t>đ</w:t>
      </w:r>
      <w:r w:rsidR="000135EB" w:rsidRPr="000135EB">
        <w:rPr>
          <w:rFonts w:asciiTheme="minorHAnsi" w:hAnsiTheme="minorHAnsi" w:cs="Arial"/>
        </w:rPr>
        <w:t>ujuseuslovizasticanjeza</w:t>
      </w:r>
      <w:r w:rsidR="000135EB" w:rsidRPr="000135EB">
        <w:rPr>
          <w:rFonts w:asciiTheme="minorHAnsi" w:hAnsiTheme="minorHAnsi" w:cs="Arial"/>
          <w:lang/>
        </w:rPr>
        <w:t>š</w:t>
      </w:r>
      <w:r w:rsidR="000135EB" w:rsidRPr="000135EB">
        <w:rPr>
          <w:rFonts w:asciiTheme="minorHAnsi" w:hAnsiTheme="minorHAnsi" w:cs="Arial"/>
        </w:rPr>
        <w:t>titeinteresapotro</w:t>
      </w:r>
      <w:r w:rsidR="000135EB" w:rsidRPr="000135EB">
        <w:rPr>
          <w:rFonts w:asciiTheme="minorHAnsi" w:hAnsiTheme="minorHAnsi" w:cs="Arial"/>
          <w:lang/>
        </w:rPr>
        <w:t>š</w:t>
      </w:r>
      <w:r w:rsidR="000135EB" w:rsidRPr="000135EB">
        <w:rPr>
          <w:rFonts w:asciiTheme="minorHAnsi" w:hAnsiTheme="minorHAnsi" w:cs="Arial"/>
        </w:rPr>
        <w:t>a</w:t>
      </w:r>
      <w:r w:rsidR="000135EB" w:rsidRPr="000135EB">
        <w:rPr>
          <w:rFonts w:asciiTheme="minorHAnsi" w:hAnsiTheme="minorHAnsi" w:cs="Arial"/>
          <w:lang/>
        </w:rPr>
        <w:t>č</w:t>
      </w:r>
      <w:r w:rsidR="000135EB" w:rsidRPr="000135EB">
        <w:rPr>
          <w:rFonts w:asciiTheme="minorHAnsi" w:hAnsiTheme="minorHAnsi" w:cs="Arial"/>
        </w:rPr>
        <w:t>a</w:t>
      </w:r>
      <w:r w:rsidR="000135EB">
        <w:rPr>
          <w:rFonts w:asciiTheme="minorHAnsi" w:hAnsiTheme="minorHAnsi" w:cs="Arial"/>
        </w:rPr>
        <w:t xml:space="preserve">  i proizvođača</w:t>
      </w:r>
      <w:r w:rsidR="00F0401B">
        <w:rPr>
          <w:rFonts w:asciiTheme="minorHAnsi" w:hAnsiTheme="minorHAnsi" w:cs="Arial"/>
        </w:rPr>
        <w:t>, nesmetano funkcionisanje tržišta za te proizvode i za promovisanje kvaliteta proizvoda sa određenog područja.</w:t>
      </w:r>
    </w:p>
    <w:p w:rsidR="00D8192E" w:rsidRDefault="00F0401B" w:rsidP="00FE09B4">
      <w:pPr>
        <w:pStyle w:val="4clan"/>
        <w:jc w:val="both"/>
        <w:rPr>
          <w:rFonts w:asciiTheme="minorHAnsi" w:hAnsiTheme="minorHAnsi"/>
          <w:b w:val="0"/>
          <w:sz w:val="24"/>
          <w:szCs w:val="24"/>
        </w:rPr>
      </w:pPr>
      <w:r w:rsidRPr="00F0401B">
        <w:rPr>
          <w:rFonts w:asciiTheme="minorHAnsi" w:hAnsiTheme="minorHAnsi"/>
          <w:b w:val="0"/>
          <w:sz w:val="24"/>
          <w:szCs w:val="24"/>
        </w:rPr>
        <w:t>U okviru poglavlja</w:t>
      </w:r>
      <w:r w:rsidR="00FE09B4" w:rsidRPr="00FE09B4">
        <w:rPr>
          <w:rFonts w:asciiTheme="minorHAnsi" w:hAnsiTheme="minorHAnsi"/>
          <w:b w:val="0"/>
          <w:sz w:val="24"/>
          <w:szCs w:val="24"/>
        </w:rPr>
        <w:t xml:space="preserve"> IV.</w:t>
      </w:r>
      <w:r w:rsidR="00336F09">
        <w:rPr>
          <w:rFonts w:asciiTheme="minorHAnsi" w:hAnsiTheme="minorHAnsi"/>
          <w:b w:val="0"/>
          <w:sz w:val="24"/>
          <w:szCs w:val="24"/>
        </w:rPr>
        <w:t>d</w:t>
      </w:r>
      <w:r w:rsidR="00FE09B4" w:rsidRPr="00FE09B4">
        <w:rPr>
          <w:rFonts w:asciiTheme="minorHAnsi" w:hAnsiTheme="minorHAnsi"/>
          <w:b w:val="0"/>
          <w:sz w:val="24"/>
          <w:szCs w:val="24"/>
        </w:rPr>
        <w:t>efinisan</w:t>
      </w:r>
      <w:r>
        <w:rPr>
          <w:rFonts w:asciiTheme="minorHAnsi" w:hAnsiTheme="minorHAnsi"/>
          <w:b w:val="0"/>
          <w:sz w:val="24"/>
          <w:szCs w:val="24"/>
        </w:rPr>
        <w:t>i su</w:t>
      </w:r>
      <w:r w:rsidR="00FE09B4" w:rsidRPr="00FE09B4">
        <w:rPr>
          <w:rFonts w:asciiTheme="minorHAnsi" w:hAnsiTheme="minorHAnsi"/>
          <w:b w:val="0"/>
          <w:sz w:val="24"/>
          <w:szCs w:val="24"/>
        </w:rPr>
        <w:t xml:space="preserve"> uslovizaproizvodnju</w:t>
      </w:r>
      <w:r>
        <w:rPr>
          <w:rFonts w:asciiTheme="minorHAnsi" w:hAnsiTheme="minorHAnsi"/>
          <w:b w:val="0"/>
          <w:sz w:val="24"/>
          <w:szCs w:val="24"/>
          <w:lang/>
        </w:rPr>
        <w:t xml:space="preserve">vinskog grožđa i proizvoda od grožđa. Propisana je obaveza </w:t>
      </w:r>
      <w:r w:rsidR="00614F0F">
        <w:rPr>
          <w:rFonts w:asciiTheme="minorHAnsi" w:hAnsiTheme="minorHAnsi"/>
          <w:b w:val="0"/>
          <w:sz w:val="24"/>
          <w:szCs w:val="24"/>
          <w:lang/>
        </w:rPr>
        <w:t xml:space="preserve">upisa u </w:t>
      </w:r>
      <w:r>
        <w:rPr>
          <w:rFonts w:asciiTheme="minorHAnsi" w:hAnsiTheme="minorHAnsi"/>
          <w:b w:val="0"/>
          <w:sz w:val="24"/>
          <w:szCs w:val="24"/>
        </w:rPr>
        <w:t>vinogradarsk</w:t>
      </w:r>
      <w:r w:rsidR="00614F0F">
        <w:rPr>
          <w:rFonts w:asciiTheme="minorHAnsi" w:hAnsiTheme="minorHAnsi"/>
          <w:b w:val="0"/>
          <w:sz w:val="24"/>
          <w:szCs w:val="24"/>
        </w:rPr>
        <w:t>i</w:t>
      </w:r>
      <w:r>
        <w:rPr>
          <w:rFonts w:asciiTheme="minorHAnsi" w:hAnsiTheme="minorHAnsi"/>
          <w:b w:val="0"/>
          <w:sz w:val="24"/>
          <w:szCs w:val="24"/>
        </w:rPr>
        <w:t xml:space="preserve"> r</w:t>
      </w:r>
      <w:r w:rsidRPr="00FE09B4">
        <w:rPr>
          <w:rFonts w:asciiTheme="minorHAnsi" w:hAnsiTheme="minorHAnsi"/>
          <w:b w:val="0"/>
          <w:sz w:val="24"/>
          <w:szCs w:val="24"/>
        </w:rPr>
        <w:t>egist</w:t>
      </w:r>
      <w:r w:rsidR="00614F0F">
        <w:rPr>
          <w:rFonts w:asciiTheme="minorHAnsi" w:hAnsiTheme="minorHAnsi"/>
          <w:b w:val="0"/>
          <w:sz w:val="24"/>
          <w:szCs w:val="24"/>
        </w:rPr>
        <w:t>a</w:t>
      </w:r>
      <w:r w:rsidRPr="00FE09B4">
        <w:rPr>
          <w:rFonts w:asciiTheme="minorHAnsi" w:hAnsiTheme="minorHAnsi"/>
          <w:b w:val="0"/>
          <w:sz w:val="24"/>
          <w:szCs w:val="24"/>
        </w:rPr>
        <w:t>r</w:t>
      </w:r>
      <w:r w:rsidR="00614F0F">
        <w:rPr>
          <w:rFonts w:asciiTheme="minorHAnsi" w:hAnsiTheme="minorHAnsi"/>
          <w:b w:val="0"/>
          <w:sz w:val="24"/>
          <w:szCs w:val="24"/>
        </w:rPr>
        <w:t xml:space="preserve"> za sve subjekte, koji grožđe i proizvode od grožđa stavljaju u promet. </w:t>
      </w:r>
      <w:r w:rsidR="00336F09">
        <w:rPr>
          <w:rFonts w:asciiTheme="minorHAnsi" w:hAnsiTheme="minorHAnsi"/>
          <w:b w:val="0"/>
          <w:sz w:val="24"/>
          <w:szCs w:val="24"/>
        </w:rPr>
        <w:t xml:space="preserve">Takođe, propisana je i </w:t>
      </w:r>
      <w:r w:rsidR="00336F09">
        <w:rPr>
          <w:rFonts w:asciiTheme="minorHAnsi" w:hAnsiTheme="minorHAnsi"/>
          <w:b w:val="0"/>
          <w:sz w:val="24"/>
          <w:szCs w:val="24"/>
          <w:lang/>
        </w:rPr>
        <w:t>obaveza</w:t>
      </w:r>
      <w:r w:rsidR="00336F09" w:rsidRPr="00FE09B4">
        <w:rPr>
          <w:rFonts w:asciiTheme="minorHAnsi" w:hAnsiTheme="minorHAnsi"/>
          <w:b w:val="0"/>
          <w:sz w:val="24"/>
          <w:szCs w:val="24"/>
        </w:rPr>
        <w:t xml:space="preserve"> vođenja evidencije </w:t>
      </w:r>
      <w:r w:rsidR="00336F09">
        <w:rPr>
          <w:rFonts w:asciiTheme="minorHAnsi" w:hAnsiTheme="minorHAnsi"/>
          <w:b w:val="0"/>
          <w:sz w:val="24"/>
          <w:szCs w:val="24"/>
        </w:rPr>
        <w:t>i dostavljanja podataka Ministarstvu o berbi, proizvodnji vina i o zalihama vina.</w:t>
      </w:r>
    </w:p>
    <w:p w:rsidR="00FE09B4" w:rsidRPr="00D8192E" w:rsidRDefault="00FE09B4" w:rsidP="00FE09B4">
      <w:pPr>
        <w:pStyle w:val="4clan"/>
        <w:jc w:val="both"/>
        <w:rPr>
          <w:rFonts w:asciiTheme="minorHAnsi" w:hAnsiTheme="minorHAnsi"/>
          <w:b w:val="0"/>
          <w:sz w:val="24"/>
          <w:szCs w:val="24"/>
          <w:lang/>
        </w:rPr>
      </w:pPr>
      <w:r w:rsidRPr="00D8192E">
        <w:rPr>
          <w:rFonts w:asciiTheme="minorHAnsi" w:hAnsiTheme="minorHAnsi"/>
          <w:b w:val="0"/>
          <w:sz w:val="24"/>
          <w:szCs w:val="24"/>
          <w:lang/>
        </w:rPr>
        <w:t xml:space="preserve">U poglavlju V. </w:t>
      </w:r>
      <w:r w:rsidR="00D8192E" w:rsidRPr="00D8192E">
        <w:rPr>
          <w:rFonts w:asciiTheme="minorHAnsi" w:hAnsiTheme="minorHAnsi"/>
          <w:b w:val="0"/>
          <w:sz w:val="24"/>
          <w:szCs w:val="24"/>
          <w:lang/>
        </w:rPr>
        <w:t xml:space="preserve">navedena su pravila korišćenja enoloških postupaka radi omogućavanja </w:t>
      </w:r>
      <w:r w:rsidR="00D8192E" w:rsidRPr="00D8192E">
        <w:rPr>
          <w:rFonts w:asciiTheme="minorHAnsi" w:hAnsiTheme="minorHAnsi" w:cs="EUAlbertina"/>
          <w:b w:val="0"/>
          <w:sz w:val="24"/>
          <w:szCs w:val="24"/>
          <w:lang/>
        </w:rPr>
        <w:t xml:space="preserve">vinifikacije, čuvanja ili poboljšanja vina, kao </w:t>
      </w:r>
      <w:r w:rsidR="00A04F21">
        <w:rPr>
          <w:rFonts w:asciiTheme="minorHAnsi" w:hAnsiTheme="minorHAnsi" w:cs="EUAlbertina"/>
          <w:b w:val="0"/>
          <w:sz w:val="24"/>
          <w:szCs w:val="24"/>
          <w:lang/>
        </w:rPr>
        <w:t>i</w:t>
      </w:r>
      <w:r w:rsidR="00D8192E" w:rsidRPr="00D8192E">
        <w:rPr>
          <w:rFonts w:asciiTheme="minorHAnsi" w:hAnsiTheme="minorHAnsi" w:cs="EUAlbertina"/>
          <w:b w:val="0"/>
          <w:sz w:val="24"/>
          <w:szCs w:val="24"/>
          <w:lang/>
        </w:rPr>
        <w:t xml:space="preserve"> ograničenja </w:t>
      </w:r>
      <w:r w:rsidR="00A04F21">
        <w:rPr>
          <w:rFonts w:asciiTheme="minorHAnsi" w:hAnsiTheme="minorHAnsi" w:cs="EUAlbertina"/>
          <w:b w:val="0"/>
          <w:sz w:val="24"/>
          <w:szCs w:val="24"/>
          <w:lang/>
        </w:rPr>
        <w:t>i</w:t>
      </w:r>
      <w:r w:rsidR="00D8192E" w:rsidRPr="00D8192E">
        <w:rPr>
          <w:rFonts w:asciiTheme="minorHAnsi" w:hAnsiTheme="minorHAnsi" w:cs="EUAlbertina"/>
          <w:b w:val="0"/>
          <w:sz w:val="24"/>
          <w:szCs w:val="24"/>
          <w:lang/>
        </w:rPr>
        <w:t xml:space="preserve"> zabrane određenih tehnoloških postupaka u proizvodnji vina. </w:t>
      </w:r>
    </w:p>
    <w:p w:rsidR="00B83405" w:rsidRPr="00D8192E" w:rsidRDefault="00B83405" w:rsidP="00B83405">
      <w:pPr>
        <w:pStyle w:val="4clan"/>
        <w:jc w:val="both"/>
        <w:rPr>
          <w:rFonts w:asciiTheme="minorHAnsi" w:hAnsiTheme="minorHAnsi"/>
          <w:b w:val="0"/>
          <w:sz w:val="24"/>
          <w:szCs w:val="24"/>
          <w:lang/>
        </w:rPr>
      </w:pPr>
      <w:r w:rsidRPr="00D8192E">
        <w:rPr>
          <w:rFonts w:asciiTheme="minorHAnsi" w:hAnsiTheme="minorHAnsi"/>
          <w:b w:val="0"/>
          <w:sz w:val="24"/>
          <w:szCs w:val="24"/>
          <w:lang/>
        </w:rPr>
        <w:t xml:space="preserve">U poglavlju VI. uređena su pitanja koja se odnose na ocjenu kvaliteta </w:t>
      </w:r>
      <w:r>
        <w:rPr>
          <w:rFonts w:asciiTheme="minorHAnsi" w:hAnsiTheme="minorHAnsi"/>
          <w:b w:val="0"/>
          <w:sz w:val="24"/>
          <w:szCs w:val="24"/>
          <w:lang/>
        </w:rPr>
        <w:t>vina</w:t>
      </w:r>
      <w:r w:rsidRPr="00D8192E">
        <w:rPr>
          <w:rFonts w:asciiTheme="minorHAnsi" w:hAnsiTheme="minorHAnsi"/>
          <w:b w:val="0"/>
          <w:sz w:val="24"/>
          <w:szCs w:val="24"/>
          <w:lang/>
        </w:rPr>
        <w:t xml:space="preserve">. </w:t>
      </w:r>
      <w:r>
        <w:rPr>
          <w:rFonts w:asciiTheme="minorHAnsi" w:hAnsiTheme="minorHAnsi"/>
          <w:b w:val="0"/>
          <w:sz w:val="24"/>
          <w:szCs w:val="24"/>
          <w:lang/>
        </w:rPr>
        <w:t>Vino</w:t>
      </w:r>
      <w:r w:rsidRPr="00D8192E">
        <w:rPr>
          <w:rFonts w:asciiTheme="minorHAnsi" w:hAnsiTheme="minorHAnsi"/>
          <w:b w:val="0"/>
          <w:sz w:val="24"/>
          <w:szCs w:val="24"/>
          <w:lang/>
        </w:rPr>
        <w:t xml:space="preserve">, prije stavljanja u promet podliježe obaveznom ispitivanju i utvrđivanju kvaliteta. Ocjena kvaliteta </w:t>
      </w:r>
      <w:r>
        <w:rPr>
          <w:rFonts w:asciiTheme="minorHAnsi" w:hAnsiTheme="minorHAnsi"/>
          <w:b w:val="0"/>
          <w:sz w:val="24"/>
          <w:szCs w:val="24"/>
          <w:lang/>
        </w:rPr>
        <w:t>vina</w:t>
      </w:r>
      <w:r w:rsidRPr="00D8192E">
        <w:rPr>
          <w:rFonts w:asciiTheme="minorHAnsi" w:hAnsiTheme="minorHAnsi"/>
          <w:b w:val="0"/>
          <w:sz w:val="24"/>
          <w:szCs w:val="24"/>
          <w:lang/>
        </w:rPr>
        <w:t xml:space="preserve"> оbuhvata: </w:t>
      </w:r>
      <w:r>
        <w:rPr>
          <w:rFonts w:asciiTheme="minorHAnsi" w:hAnsiTheme="minorHAnsi"/>
          <w:b w:val="0"/>
          <w:sz w:val="24"/>
          <w:szCs w:val="24"/>
          <w:lang/>
        </w:rPr>
        <w:t>fizičko-hemijsku analizu, o</w:t>
      </w:r>
      <w:r w:rsidRPr="00D8192E">
        <w:rPr>
          <w:rFonts w:asciiTheme="minorHAnsi" w:hAnsiTheme="minorHAnsi"/>
          <w:b w:val="0"/>
          <w:sz w:val="24"/>
          <w:szCs w:val="24"/>
          <w:lang/>
        </w:rPr>
        <w:t>rganoleptičk</w:t>
      </w:r>
      <w:r>
        <w:rPr>
          <w:rFonts w:asciiTheme="minorHAnsi" w:hAnsiTheme="minorHAnsi"/>
          <w:b w:val="0"/>
          <w:sz w:val="24"/>
          <w:szCs w:val="24"/>
          <w:lang/>
        </w:rPr>
        <w:t xml:space="preserve">u ocjenu i </w:t>
      </w:r>
      <w:r w:rsidRPr="00D8192E">
        <w:rPr>
          <w:rFonts w:asciiTheme="minorHAnsi" w:hAnsiTheme="minorHAnsi"/>
          <w:b w:val="0"/>
          <w:sz w:val="24"/>
          <w:szCs w:val="24"/>
          <w:lang/>
        </w:rPr>
        <w:t xml:space="preserve">utvrđivanje geografskog porijekla. </w:t>
      </w:r>
    </w:p>
    <w:p w:rsidR="00734F4B" w:rsidRDefault="00B83405" w:rsidP="00FE09B4">
      <w:pPr>
        <w:autoSpaceDE w:val="0"/>
        <w:autoSpaceDN w:val="0"/>
        <w:adjustRightInd w:val="0"/>
        <w:jc w:val="both"/>
        <w:rPr>
          <w:rFonts w:asciiTheme="minorHAnsi" w:hAnsiTheme="minorHAnsi" w:cs="Arial"/>
        </w:rPr>
      </w:pPr>
      <w:r w:rsidRPr="00B83405">
        <w:rPr>
          <w:rFonts w:asciiTheme="minorHAnsi" w:hAnsiTheme="minorHAnsi"/>
        </w:rPr>
        <w:t xml:space="preserve">U </w:t>
      </w:r>
      <w:r>
        <w:rPr>
          <w:rFonts w:asciiTheme="minorHAnsi" w:hAnsiTheme="minorHAnsi"/>
        </w:rPr>
        <w:t xml:space="preserve">okviru </w:t>
      </w:r>
      <w:r w:rsidRPr="00B83405">
        <w:rPr>
          <w:rFonts w:asciiTheme="minorHAnsi" w:hAnsiTheme="minorHAnsi"/>
        </w:rPr>
        <w:t>poglavlj</w:t>
      </w:r>
      <w:r>
        <w:rPr>
          <w:rFonts w:asciiTheme="minorHAnsi" w:hAnsiTheme="minorHAnsi"/>
        </w:rPr>
        <w:t>a</w:t>
      </w:r>
      <w:r w:rsidRPr="00B83405">
        <w:rPr>
          <w:rFonts w:asciiTheme="minorHAnsi" w:hAnsiTheme="minorHAnsi"/>
        </w:rPr>
        <w:t xml:space="preserve"> V</w:t>
      </w:r>
      <w:r>
        <w:rPr>
          <w:rFonts w:asciiTheme="minorHAnsi" w:hAnsiTheme="minorHAnsi"/>
        </w:rPr>
        <w:t>I</w:t>
      </w:r>
      <w:r w:rsidRPr="00B83405">
        <w:rPr>
          <w:rFonts w:asciiTheme="minorHAnsi" w:hAnsiTheme="minorHAnsi"/>
        </w:rPr>
        <w:t>I.</w:t>
      </w:r>
      <w:r>
        <w:rPr>
          <w:rFonts w:asciiTheme="minorHAnsi" w:hAnsiTheme="minorHAnsi" w:cs="Arial"/>
        </w:rPr>
        <w:t>j</w:t>
      </w:r>
      <w:r w:rsidRPr="000135EB">
        <w:rPr>
          <w:rFonts w:asciiTheme="minorHAnsi" w:hAnsiTheme="minorHAnsi" w:cs="Arial"/>
        </w:rPr>
        <w:t>asn</w:t>
      </w:r>
      <w:r>
        <w:rPr>
          <w:rFonts w:asciiTheme="minorHAnsi" w:hAnsiTheme="minorHAnsi" w:cs="Arial"/>
        </w:rPr>
        <w:t xml:space="preserve">o i </w:t>
      </w:r>
      <w:r w:rsidRPr="00FE09B4">
        <w:rPr>
          <w:rFonts w:asciiTheme="minorHAnsi" w:hAnsiTheme="minorHAnsi" w:cs="Arial"/>
        </w:rPr>
        <w:t>detaljn</w:t>
      </w:r>
      <w:r>
        <w:rPr>
          <w:rFonts w:asciiTheme="minorHAnsi" w:hAnsiTheme="minorHAnsi" w:cs="Arial"/>
        </w:rPr>
        <w:t xml:space="preserve">o navedeni su obavezni i fakultativni podaci za označavanje vina na etiketi. </w:t>
      </w:r>
      <w:r w:rsidR="001847C2">
        <w:rPr>
          <w:rFonts w:asciiTheme="minorHAnsi" w:hAnsiTheme="minorHAnsi" w:cs="Arial"/>
        </w:rPr>
        <w:t>Propisane su i nominalne vrijednosti zapremine flaša za mirna, pjenušava i likerska vina.</w:t>
      </w:r>
    </w:p>
    <w:p w:rsidR="002C7371" w:rsidRDefault="00FE09B4" w:rsidP="00FE09B4">
      <w:pPr>
        <w:autoSpaceDE w:val="0"/>
        <w:autoSpaceDN w:val="0"/>
        <w:adjustRightInd w:val="0"/>
        <w:jc w:val="both"/>
        <w:rPr>
          <w:rFonts w:asciiTheme="minorHAnsi" w:eastAsia="Calibri" w:hAnsiTheme="minorHAnsi" w:cs="Arial"/>
        </w:rPr>
      </w:pPr>
      <w:r w:rsidRPr="00D8192E">
        <w:rPr>
          <w:rFonts w:asciiTheme="minorHAnsi" w:hAnsiTheme="minorHAnsi" w:cs="Arial"/>
        </w:rPr>
        <w:t>U poglavlju VI</w:t>
      </w:r>
      <w:r w:rsidR="00B83405">
        <w:rPr>
          <w:rFonts w:asciiTheme="minorHAnsi" w:hAnsiTheme="minorHAnsi" w:cs="Arial"/>
        </w:rPr>
        <w:t>I</w:t>
      </w:r>
      <w:r w:rsidRPr="00D8192E">
        <w:rPr>
          <w:rFonts w:asciiTheme="minorHAnsi" w:hAnsiTheme="minorHAnsi" w:cs="Arial"/>
        </w:rPr>
        <w:t xml:space="preserve">I. uređena su pitanja koja se odnose na stavljanje u promet </w:t>
      </w:r>
      <w:r w:rsidR="00AB1231">
        <w:rPr>
          <w:rFonts w:asciiTheme="minorHAnsi" w:hAnsiTheme="minorHAnsi" w:cs="Arial"/>
        </w:rPr>
        <w:t xml:space="preserve">grožđa i proizvoda od grožđa. </w:t>
      </w:r>
      <w:r w:rsidR="00964D3E">
        <w:rPr>
          <w:rFonts w:asciiTheme="minorHAnsi" w:hAnsiTheme="minorHAnsi" w:cs="Arial"/>
        </w:rPr>
        <w:t xml:space="preserve">Vino se </w:t>
      </w:r>
      <w:r w:rsidRPr="00D8192E">
        <w:rPr>
          <w:rFonts w:asciiTheme="minorHAnsi" w:eastAsia="Calibri" w:hAnsiTheme="minorHAnsi" w:cs="Arial"/>
        </w:rPr>
        <w:t xml:space="preserve">može staviti u promet samo nakon dobijanja </w:t>
      </w:r>
      <w:r w:rsidR="00964D3E">
        <w:rPr>
          <w:rFonts w:asciiTheme="minorHAnsi" w:eastAsia="Calibri" w:hAnsiTheme="minorHAnsi" w:cs="Arial"/>
        </w:rPr>
        <w:t>dozvole za</w:t>
      </w:r>
      <w:r w:rsidRPr="00D8192E">
        <w:rPr>
          <w:rFonts w:asciiTheme="minorHAnsi" w:eastAsia="Calibri" w:hAnsiTheme="minorHAnsi" w:cs="Arial"/>
        </w:rPr>
        <w:t xml:space="preserve"> stavljanj</w:t>
      </w:r>
      <w:r w:rsidR="00964D3E">
        <w:rPr>
          <w:rFonts w:asciiTheme="minorHAnsi" w:eastAsia="Calibri" w:hAnsiTheme="minorHAnsi" w:cs="Arial"/>
        </w:rPr>
        <w:t>e</w:t>
      </w:r>
      <w:r w:rsidRPr="00D8192E">
        <w:rPr>
          <w:rFonts w:asciiTheme="minorHAnsi" w:eastAsia="Calibri" w:hAnsiTheme="minorHAnsi" w:cs="Arial"/>
        </w:rPr>
        <w:t xml:space="preserve"> u promet, i to u originalnom pakovanju</w:t>
      </w:r>
      <w:r w:rsidR="00964D3E">
        <w:rPr>
          <w:rFonts w:asciiTheme="minorHAnsi" w:eastAsia="Calibri" w:hAnsiTheme="minorHAnsi" w:cs="Arial"/>
        </w:rPr>
        <w:t>. Definisana je odgovornost za kvalitet</w:t>
      </w:r>
      <w:r w:rsidR="002C7371">
        <w:rPr>
          <w:rFonts w:asciiTheme="minorHAnsi" w:eastAsia="Calibri" w:hAnsiTheme="minorHAnsi" w:cs="Arial"/>
        </w:rPr>
        <w:t xml:space="preserve"> vina</w:t>
      </w:r>
      <w:r w:rsidR="00964D3E">
        <w:rPr>
          <w:rFonts w:asciiTheme="minorHAnsi" w:eastAsia="Calibri" w:hAnsiTheme="minorHAnsi" w:cs="Arial"/>
        </w:rPr>
        <w:t xml:space="preserve">, </w:t>
      </w:r>
      <w:r w:rsidR="002C7371">
        <w:rPr>
          <w:rFonts w:asciiTheme="minorHAnsi" w:eastAsia="Calibri" w:hAnsiTheme="minorHAnsi" w:cs="Arial"/>
        </w:rPr>
        <w:t xml:space="preserve">obavezna </w:t>
      </w:r>
      <w:r w:rsidR="00964D3E">
        <w:rPr>
          <w:rFonts w:asciiTheme="minorHAnsi" w:eastAsia="Calibri" w:hAnsiTheme="minorHAnsi" w:cs="Arial"/>
        </w:rPr>
        <w:t>prateća dokumenta u prometu</w:t>
      </w:r>
      <w:r w:rsidR="002C7371">
        <w:rPr>
          <w:rFonts w:asciiTheme="minorHAnsi" w:eastAsia="Calibri" w:hAnsiTheme="minorHAnsi" w:cs="Arial"/>
        </w:rPr>
        <w:t xml:space="preserve"> vina,</w:t>
      </w:r>
      <w:r w:rsidR="00964D3E">
        <w:rPr>
          <w:rFonts w:asciiTheme="minorHAnsi" w:eastAsia="Calibri" w:hAnsiTheme="minorHAnsi" w:cs="Arial"/>
        </w:rPr>
        <w:t xml:space="preserve"> zabrana prometa vina u određenim okolnostima (neadekvatno označavanje, kvalitet</w:t>
      </w:r>
      <w:r w:rsidR="002C7371">
        <w:rPr>
          <w:rFonts w:asciiTheme="minorHAnsi" w:eastAsia="Calibri" w:hAnsiTheme="minorHAnsi" w:cs="Arial"/>
        </w:rPr>
        <w:t>, prepakivanje, miješanje vina) i naknade za utvrđivanje kvaliteta i izdavanje sertifikata.</w:t>
      </w:r>
    </w:p>
    <w:p w:rsidR="002C7371" w:rsidRDefault="002C7371" w:rsidP="002C7371">
      <w:pPr>
        <w:rPr>
          <w:rFonts w:asciiTheme="minorHAnsi" w:hAnsiTheme="minorHAnsi"/>
          <w:color w:val="000000"/>
        </w:rPr>
      </w:pPr>
      <w:r>
        <w:rPr>
          <w:rFonts w:asciiTheme="minorHAnsi" w:hAnsiTheme="minorHAnsi"/>
          <w:color w:val="000000"/>
        </w:rPr>
        <w:t>Nadzor nad sprovođenjem ovog zakona i propisa donesenih na osnovu ovog zakona vrši Ministarstvo.</w:t>
      </w:r>
    </w:p>
    <w:p w:rsidR="002C7371" w:rsidRDefault="002C7371" w:rsidP="00B80458">
      <w:pPr>
        <w:jc w:val="both"/>
        <w:rPr>
          <w:rFonts w:asciiTheme="minorHAnsi" w:hAnsiTheme="minorHAnsi"/>
          <w:color w:val="000000"/>
        </w:rPr>
      </w:pPr>
      <w:r>
        <w:rPr>
          <w:rFonts w:asciiTheme="minorHAnsi" w:hAnsiTheme="minorHAnsi"/>
          <w:color w:val="000000"/>
        </w:rPr>
        <w:t>Inspekcijski nadzor nad sprovođenjem ovog zakona vrši organ uprave nadležan za poslove inspekcijskog nadzora preko inspektora za vino.</w:t>
      </w:r>
    </w:p>
    <w:p w:rsidR="00FE09B4" w:rsidRPr="00D8192E" w:rsidRDefault="00FE09B4" w:rsidP="00FE09B4">
      <w:pPr>
        <w:jc w:val="both"/>
        <w:rPr>
          <w:rFonts w:asciiTheme="minorHAnsi" w:hAnsiTheme="minorHAnsi" w:cs="Arial"/>
          <w:b/>
        </w:rPr>
      </w:pPr>
      <w:r w:rsidRPr="00D8192E">
        <w:rPr>
          <w:rFonts w:asciiTheme="minorHAnsi" w:hAnsiTheme="minorHAnsi" w:cs="Arial"/>
        </w:rPr>
        <w:t>Kaznenim odredbama utvrđeni su prekršaji za radnje izvršene protivno odredbama ovog zakona, kao i kazne za izvršeni prekršaj.</w:t>
      </w:r>
    </w:p>
    <w:p w:rsidR="00FE09B4" w:rsidRPr="00D8192E" w:rsidRDefault="00FE09B4" w:rsidP="00FE09B4">
      <w:pPr>
        <w:autoSpaceDE w:val="0"/>
        <w:autoSpaceDN w:val="0"/>
        <w:adjustRightInd w:val="0"/>
        <w:jc w:val="both"/>
        <w:rPr>
          <w:rFonts w:asciiTheme="minorHAnsi" w:hAnsiTheme="minorHAnsi" w:cs="Arial"/>
        </w:rPr>
      </w:pPr>
    </w:p>
    <w:p w:rsidR="008A138C" w:rsidRPr="00D8192E" w:rsidRDefault="008A138C" w:rsidP="008F682C">
      <w:pPr>
        <w:pStyle w:val="ListParagraph"/>
        <w:numPr>
          <w:ilvl w:val="0"/>
          <w:numId w:val="15"/>
        </w:numPr>
        <w:autoSpaceDE w:val="0"/>
        <w:autoSpaceDN w:val="0"/>
        <w:adjustRightInd w:val="0"/>
        <w:ind w:left="720" w:hanging="360"/>
        <w:jc w:val="both"/>
        <w:rPr>
          <w:rFonts w:asciiTheme="minorHAnsi" w:hAnsiTheme="minorHAnsi"/>
          <w:b/>
          <w:color w:val="000000"/>
        </w:rPr>
      </w:pPr>
      <w:r w:rsidRPr="00D8192E">
        <w:rPr>
          <w:rFonts w:asciiTheme="minorHAnsi" w:hAnsiTheme="minorHAnsi"/>
          <w:b/>
          <w:color w:val="000000"/>
        </w:rPr>
        <w:t>PROCJENA FINANSIJSKIH SREDSTAVA ZA SPROVOĐENJE OVOG ZAKONA</w:t>
      </w:r>
    </w:p>
    <w:p w:rsidR="002C4090" w:rsidRPr="00734F4B" w:rsidRDefault="008A138C" w:rsidP="006827B0">
      <w:pPr>
        <w:autoSpaceDE w:val="0"/>
        <w:autoSpaceDN w:val="0"/>
        <w:adjustRightInd w:val="0"/>
        <w:jc w:val="both"/>
        <w:rPr>
          <w:rFonts w:ascii="Arial" w:hAnsi="Arial" w:cs="Arial"/>
          <w:b/>
          <w:color w:val="FF0000"/>
        </w:rPr>
      </w:pPr>
      <w:r w:rsidRPr="00D8192E">
        <w:rPr>
          <w:rFonts w:asciiTheme="minorHAnsi" w:hAnsiTheme="minorHAnsi"/>
          <w:color w:val="000000"/>
        </w:rPr>
        <w:lastRenderedPageBreak/>
        <w:t>Za sprovođenje ovog zakona nije potrebno dodatno obezbjeđivati f</w:t>
      </w:r>
      <w:r w:rsidR="00FE09B4" w:rsidRPr="00D8192E">
        <w:rPr>
          <w:rFonts w:asciiTheme="minorHAnsi" w:hAnsiTheme="minorHAnsi"/>
          <w:color w:val="000000"/>
        </w:rPr>
        <w:t>inansijska sredstva iz budžeta C</w:t>
      </w:r>
      <w:r w:rsidRPr="00D8192E">
        <w:rPr>
          <w:rFonts w:asciiTheme="minorHAnsi" w:hAnsiTheme="minorHAnsi"/>
          <w:color w:val="000000"/>
        </w:rPr>
        <w:t>rne Gore.</w:t>
      </w:r>
    </w:p>
    <w:sectPr w:rsidR="002C4090" w:rsidRPr="00734F4B" w:rsidSect="00E201E4">
      <w:footerReference w:type="default" r:id="rId8"/>
      <w:pgSz w:w="12240" w:h="15840"/>
      <w:pgMar w:top="1440" w:right="1080" w:bottom="540" w:left="126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AA6" w:rsidRDefault="004E3AA6" w:rsidP="00E61F3C">
      <w:r>
        <w:separator/>
      </w:r>
    </w:p>
  </w:endnote>
  <w:endnote w:type="continuationSeparator" w:id="1">
    <w:p w:rsidR="004E3AA6" w:rsidRDefault="004E3AA6" w:rsidP="00E61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006312"/>
      <w:docPartObj>
        <w:docPartGallery w:val="Page Numbers (Bottom of Page)"/>
        <w:docPartUnique/>
      </w:docPartObj>
    </w:sdtPr>
    <w:sdtEndPr>
      <w:rPr>
        <w:noProof/>
      </w:rPr>
    </w:sdtEndPr>
    <w:sdtContent>
      <w:p w:rsidR="009C09A6" w:rsidRDefault="001F4976">
        <w:pPr>
          <w:pStyle w:val="Footer"/>
          <w:jc w:val="right"/>
        </w:pPr>
        <w:r>
          <w:fldChar w:fldCharType="begin"/>
        </w:r>
        <w:r w:rsidR="009C09A6">
          <w:instrText xml:space="preserve"> PAGE   \* MERGEFORMAT </w:instrText>
        </w:r>
        <w:r>
          <w:fldChar w:fldCharType="separate"/>
        </w:r>
        <w:r w:rsidR="000D77D2">
          <w:rPr>
            <w:noProof/>
          </w:rPr>
          <w:t>2</w:t>
        </w:r>
        <w:r>
          <w:rPr>
            <w:noProof/>
          </w:rPr>
          <w:fldChar w:fldCharType="end"/>
        </w:r>
      </w:p>
    </w:sdtContent>
  </w:sdt>
  <w:p w:rsidR="00CD0C01" w:rsidRDefault="00CD0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AA6" w:rsidRDefault="004E3AA6" w:rsidP="00E61F3C">
      <w:r>
        <w:separator/>
      </w:r>
    </w:p>
  </w:footnote>
  <w:footnote w:type="continuationSeparator" w:id="1">
    <w:p w:rsidR="004E3AA6" w:rsidRDefault="004E3AA6" w:rsidP="00E61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C41"/>
    <w:multiLevelType w:val="hybridMultilevel"/>
    <w:tmpl w:val="FC10777E"/>
    <w:lvl w:ilvl="0" w:tplc="2C1A0017">
      <w:start w:val="1"/>
      <w:numFmt w:val="lowerLetter"/>
      <w:lvlText w:val="%1)"/>
      <w:lvlJc w:val="left"/>
      <w:pPr>
        <w:ind w:left="720" w:hanging="360"/>
      </w:pPr>
    </w:lvl>
    <w:lvl w:ilvl="1" w:tplc="2C1A0017">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10A0404"/>
    <w:multiLevelType w:val="hybridMultilevel"/>
    <w:tmpl w:val="68FE59A2"/>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04501FE9"/>
    <w:multiLevelType w:val="hybridMultilevel"/>
    <w:tmpl w:val="C5DC1360"/>
    <w:lvl w:ilvl="0" w:tplc="EF845E9A">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nsid w:val="09357800"/>
    <w:multiLevelType w:val="hybridMultilevel"/>
    <w:tmpl w:val="CDF83E34"/>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0C6F2AF9"/>
    <w:multiLevelType w:val="hybridMultilevel"/>
    <w:tmpl w:val="BE44E180"/>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0D187D46"/>
    <w:multiLevelType w:val="hybridMultilevel"/>
    <w:tmpl w:val="6E482F4A"/>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6">
    <w:nsid w:val="0F1437F9"/>
    <w:multiLevelType w:val="hybridMultilevel"/>
    <w:tmpl w:val="0EA08ABC"/>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7">
    <w:nsid w:val="14DC7313"/>
    <w:multiLevelType w:val="hybridMultilevel"/>
    <w:tmpl w:val="E0CA2062"/>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14EF368E"/>
    <w:multiLevelType w:val="hybridMultilevel"/>
    <w:tmpl w:val="5274A7D4"/>
    <w:lvl w:ilvl="0" w:tplc="ED2E83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8035FEF"/>
    <w:multiLevelType w:val="hybridMultilevel"/>
    <w:tmpl w:val="5E28B1DA"/>
    <w:lvl w:ilvl="0" w:tplc="2C1A000F">
      <w:start w:val="1"/>
      <w:numFmt w:val="decimal"/>
      <w:lvlText w:val="%1."/>
      <w:lvlJc w:val="left"/>
      <w:pPr>
        <w:ind w:left="720" w:hanging="360"/>
      </w:pPr>
    </w:lvl>
    <w:lvl w:ilvl="1" w:tplc="842C1BCA">
      <w:start w:val="1"/>
      <w:numFmt w:val="lowerLetter"/>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184D762A"/>
    <w:multiLevelType w:val="hybridMultilevel"/>
    <w:tmpl w:val="F98ABE3E"/>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1E056BF0"/>
    <w:multiLevelType w:val="hybridMultilevel"/>
    <w:tmpl w:val="9B0CB9D0"/>
    <w:lvl w:ilvl="0" w:tplc="56B4B45C">
      <w:numFmt w:val="bullet"/>
      <w:lvlText w:val="-"/>
      <w:lvlJc w:val="left"/>
      <w:pPr>
        <w:ind w:left="1080" w:hanging="360"/>
      </w:pPr>
      <w:rPr>
        <w:rFonts w:ascii="Calibri" w:eastAsia="Calibri" w:hAnsi="Calibri" w:cs="Times New Roman" w:hint="default"/>
        <w:b/>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2">
    <w:nsid w:val="1EBE19DE"/>
    <w:multiLevelType w:val="hybridMultilevel"/>
    <w:tmpl w:val="05E6C920"/>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nsid w:val="1F1B7E2B"/>
    <w:multiLevelType w:val="hybridMultilevel"/>
    <w:tmpl w:val="AA504CEE"/>
    <w:lvl w:ilvl="0" w:tplc="04C08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0B206C"/>
    <w:multiLevelType w:val="hybridMultilevel"/>
    <w:tmpl w:val="93BAE248"/>
    <w:lvl w:ilvl="0" w:tplc="AF140A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6D738A9"/>
    <w:multiLevelType w:val="hybridMultilevel"/>
    <w:tmpl w:val="6F8014F6"/>
    <w:lvl w:ilvl="0" w:tplc="E4064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9E4F1D"/>
    <w:multiLevelType w:val="hybridMultilevel"/>
    <w:tmpl w:val="8164569C"/>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2F7B2B07"/>
    <w:multiLevelType w:val="hybridMultilevel"/>
    <w:tmpl w:val="E3025AE6"/>
    <w:lvl w:ilvl="0" w:tplc="49163AC4">
      <w:start w:val="3"/>
      <w:numFmt w:val="bullet"/>
      <w:lvlText w:val="-"/>
      <w:lvlJc w:val="left"/>
      <w:pPr>
        <w:ind w:left="1440" w:hanging="360"/>
      </w:pPr>
      <w:rPr>
        <w:rFonts w:ascii="Times New Roman" w:eastAsia="Times New Roman" w:hAnsi="Times New Roman"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8">
    <w:nsid w:val="31084204"/>
    <w:multiLevelType w:val="hybridMultilevel"/>
    <w:tmpl w:val="3FC4AA9E"/>
    <w:lvl w:ilvl="0" w:tplc="FCB42FF6">
      <w:numFmt w:val="bullet"/>
      <w:lvlText w:val="-"/>
      <w:lvlJc w:val="left"/>
      <w:pPr>
        <w:ind w:left="1069" w:hanging="360"/>
      </w:pPr>
      <w:rPr>
        <w:rFonts w:ascii="Calibri" w:eastAsia="Times New Roman" w:hAnsi="Calibri" w:cs="Times New Roman" w:hint="default"/>
        <w:b/>
      </w:rPr>
    </w:lvl>
    <w:lvl w:ilvl="1" w:tplc="2C1A0003" w:tentative="1">
      <w:start w:val="1"/>
      <w:numFmt w:val="bullet"/>
      <w:lvlText w:val="o"/>
      <w:lvlJc w:val="left"/>
      <w:pPr>
        <w:ind w:left="1789" w:hanging="360"/>
      </w:pPr>
      <w:rPr>
        <w:rFonts w:ascii="Courier New" w:hAnsi="Courier New" w:cs="Courier New"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19">
    <w:nsid w:val="3376616A"/>
    <w:multiLevelType w:val="hybridMultilevel"/>
    <w:tmpl w:val="E0362694"/>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nsid w:val="3B7B12CC"/>
    <w:multiLevelType w:val="hybridMultilevel"/>
    <w:tmpl w:val="978679CC"/>
    <w:lvl w:ilvl="0" w:tplc="01FECA0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3C1B200E"/>
    <w:multiLevelType w:val="hybridMultilevel"/>
    <w:tmpl w:val="BBFEB436"/>
    <w:lvl w:ilvl="0" w:tplc="01FECA0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3DA1079A"/>
    <w:multiLevelType w:val="hybridMultilevel"/>
    <w:tmpl w:val="8D0C762A"/>
    <w:lvl w:ilvl="0" w:tplc="01FECA0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nsid w:val="443B46C8"/>
    <w:multiLevelType w:val="hybridMultilevel"/>
    <w:tmpl w:val="25F4842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nsid w:val="45FF0B1D"/>
    <w:multiLevelType w:val="hybridMultilevel"/>
    <w:tmpl w:val="7E14264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nsid w:val="47717AE4"/>
    <w:multiLevelType w:val="hybridMultilevel"/>
    <w:tmpl w:val="5142E7F2"/>
    <w:lvl w:ilvl="0" w:tplc="228CB2C2">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nsid w:val="49592F62"/>
    <w:multiLevelType w:val="hybridMultilevel"/>
    <w:tmpl w:val="F7AAF38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nsid w:val="4DA3258A"/>
    <w:multiLevelType w:val="hybridMultilevel"/>
    <w:tmpl w:val="B69ACA42"/>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nsid w:val="4EF147E0"/>
    <w:multiLevelType w:val="hybridMultilevel"/>
    <w:tmpl w:val="79260614"/>
    <w:lvl w:ilvl="0" w:tplc="E954DC56">
      <w:numFmt w:val="bullet"/>
      <w:lvlText w:val="-"/>
      <w:lvlJc w:val="left"/>
      <w:pPr>
        <w:ind w:left="1069" w:hanging="360"/>
      </w:pPr>
      <w:rPr>
        <w:rFonts w:ascii="Calibri" w:eastAsia="Calibri" w:hAnsi="Calibri" w:cs="Times New Roman" w:hint="default"/>
        <w:b/>
      </w:rPr>
    </w:lvl>
    <w:lvl w:ilvl="1" w:tplc="2C1A0003" w:tentative="1">
      <w:start w:val="1"/>
      <w:numFmt w:val="bullet"/>
      <w:lvlText w:val="o"/>
      <w:lvlJc w:val="left"/>
      <w:pPr>
        <w:ind w:left="1789" w:hanging="360"/>
      </w:pPr>
      <w:rPr>
        <w:rFonts w:ascii="Courier New" w:hAnsi="Courier New" w:cs="Courier New"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29">
    <w:nsid w:val="515D245D"/>
    <w:multiLevelType w:val="hybridMultilevel"/>
    <w:tmpl w:val="9740067E"/>
    <w:lvl w:ilvl="0" w:tplc="01FECA0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5627706A"/>
    <w:multiLevelType w:val="hybridMultilevel"/>
    <w:tmpl w:val="F21A65F6"/>
    <w:lvl w:ilvl="0" w:tplc="6964829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684513"/>
    <w:multiLevelType w:val="hybridMultilevel"/>
    <w:tmpl w:val="AF1EC806"/>
    <w:lvl w:ilvl="0" w:tplc="1368CE4C">
      <w:start w:val="2"/>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628C5102"/>
    <w:multiLevelType w:val="hybridMultilevel"/>
    <w:tmpl w:val="F43A1CE2"/>
    <w:lvl w:ilvl="0" w:tplc="49163AC4">
      <w:start w:val="3"/>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6E6B5CCA"/>
    <w:multiLevelType w:val="hybridMultilevel"/>
    <w:tmpl w:val="E6D4D77A"/>
    <w:lvl w:ilvl="0" w:tplc="01FECA0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716A37D0"/>
    <w:multiLevelType w:val="hybridMultilevel"/>
    <w:tmpl w:val="D0828BA8"/>
    <w:lvl w:ilvl="0" w:tplc="01FECA0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718D75BF"/>
    <w:multiLevelType w:val="hybridMultilevel"/>
    <w:tmpl w:val="C43A57DC"/>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nsid w:val="74470E0B"/>
    <w:multiLevelType w:val="hybridMultilevel"/>
    <w:tmpl w:val="C6E85D32"/>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nsid w:val="76CC44CA"/>
    <w:multiLevelType w:val="hybridMultilevel"/>
    <w:tmpl w:val="07B4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546F5D"/>
    <w:multiLevelType w:val="hybridMultilevel"/>
    <w:tmpl w:val="E44CCD34"/>
    <w:lvl w:ilvl="0" w:tplc="49163AC4">
      <w:start w:val="3"/>
      <w:numFmt w:val="bullet"/>
      <w:lvlText w:val="-"/>
      <w:lvlJc w:val="left"/>
      <w:pPr>
        <w:ind w:left="720" w:hanging="360"/>
      </w:pPr>
      <w:rPr>
        <w:rFonts w:ascii="Times New Roman" w:eastAsia="Times New Roman" w:hAnsi="Times New Roman"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nsid w:val="7A903FCC"/>
    <w:multiLevelType w:val="hybridMultilevel"/>
    <w:tmpl w:val="83C8E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92C70"/>
    <w:multiLevelType w:val="hybridMultilevel"/>
    <w:tmpl w:val="E146EFEE"/>
    <w:lvl w:ilvl="0" w:tplc="01FECA0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nsid w:val="7D2A11D5"/>
    <w:multiLevelType w:val="hybridMultilevel"/>
    <w:tmpl w:val="6B947784"/>
    <w:lvl w:ilvl="0" w:tplc="49163AC4">
      <w:start w:val="3"/>
      <w:numFmt w:val="bullet"/>
      <w:lvlText w:val="-"/>
      <w:lvlJc w:val="left"/>
      <w:pPr>
        <w:ind w:left="1080" w:hanging="360"/>
      </w:pPr>
      <w:rPr>
        <w:rFonts w:ascii="Times New Roman" w:eastAsia="Times New Roman" w:hAnsi="Times New Roman" w:cs="Times New Roman"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2">
    <w:nsid w:val="7EC22975"/>
    <w:multiLevelType w:val="hybridMultilevel"/>
    <w:tmpl w:val="9AC042AE"/>
    <w:lvl w:ilvl="0" w:tplc="4E8A8870">
      <w:start w:val="18"/>
      <w:numFmt w:val="bullet"/>
      <w:lvlText w:val="-"/>
      <w:lvlJc w:val="left"/>
      <w:pPr>
        <w:ind w:left="1080" w:hanging="360"/>
      </w:pPr>
      <w:rPr>
        <w:rFonts w:ascii="Calibri" w:eastAsia="Calibri"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F45569D"/>
    <w:multiLevelType w:val="hybridMultilevel"/>
    <w:tmpl w:val="F618A0C2"/>
    <w:lvl w:ilvl="0" w:tplc="01FECA04">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35"/>
  </w:num>
  <w:num w:numId="4">
    <w:abstractNumId w:val="38"/>
  </w:num>
  <w:num w:numId="5">
    <w:abstractNumId w:val="41"/>
  </w:num>
  <w:num w:numId="6">
    <w:abstractNumId w:val="2"/>
  </w:num>
  <w:num w:numId="7">
    <w:abstractNumId w:val="39"/>
  </w:num>
  <w:num w:numId="8">
    <w:abstractNumId w:val="15"/>
  </w:num>
  <w:num w:numId="9">
    <w:abstractNumId w:val="24"/>
  </w:num>
  <w:num w:numId="10">
    <w:abstractNumId w:val="23"/>
  </w:num>
  <w:num w:numId="11">
    <w:abstractNumId w:val="30"/>
  </w:num>
  <w:num w:numId="12">
    <w:abstractNumId w:val="42"/>
  </w:num>
  <w:num w:numId="13">
    <w:abstractNumId w:val="8"/>
  </w:num>
  <w:num w:numId="14">
    <w:abstractNumId w:val="14"/>
  </w:num>
  <w:num w:numId="15">
    <w:abstractNumId w:val="13"/>
  </w:num>
  <w:num w:numId="16">
    <w:abstractNumId w:val="11"/>
  </w:num>
  <w:num w:numId="17">
    <w:abstractNumId w:val="5"/>
  </w:num>
  <w:num w:numId="18">
    <w:abstractNumId w:val="4"/>
  </w:num>
  <w:num w:numId="19">
    <w:abstractNumId w:val="10"/>
  </w:num>
  <w:num w:numId="20">
    <w:abstractNumId w:val="36"/>
  </w:num>
  <w:num w:numId="21">
    <w:abstractNumId w:val="1"/>
  </w:num>
  <w:num w:numId="22">
    <w:abstractNumId w:val="19"/>
  </w:num>
  <w:num w:numId="23">
    <w:abstractNumId w:val="7"/>
  </w:num>
  <w:num w:numId="24">
    <w:abstractNumId w:val="12"/>
  </w:num>
  <w:num w:numId="25">
    <w:abstractNumId w:val="16"/>
  </w:num>
  <w:num w:numId="26">
    <w:abstractNumId w:val="9"/>
  </w:num>
  <w:num w:numId="27">
    <w:abstractNumId w:val="21"/>
  </w:num>
  <w:num w:numId="28">
    <w:abstractNumId w:val="26"/>
  </w:num>
  <w:num w:numId="29">
    <w:abstractNumId w:val="40"/>
  </w:num>
  <w:num w:numId="30">
    <w:abstractNumId w:val="27"/>
  </w:num>
  <w:num w:numId="31">
    <w:abstractNumId w:val="3"/>
  </w:num>
  <w:num w:numId="32">
    <w:abstractNumId w:val="34"/>
  </w:num>
  <w:num w:numId="33">
    <w:abstractNumId w:val="20"/>
  </w:num>
  <w:num w:numId="34">
    <w:abstractNumId w:val="33"/>
  </w:num>
  <w:num w:numId="35">
    <w:abstractNumId w:val="0"/>
  </w:num>
  <w:num w:numId="36">
    <w:abstractNumId w:val="22"/>
  </w:num>
  <w:num w:numId="37">
    <w:abstractNumId w:val="43"/>
  </w:num>
  <w:num w:numId="38">
    <w:abstractNumId w:val="29"/>
  </w:num>
  <w:num w:numId="39">
    <w:abstractNumId w:val="6"/>
  </w:num>
  <w:num w:numId="40">
    <w:abstractNumId w:val="37"/>
  </w:num>
  <w:num w:numId="41">
    <w:abstractNumId w:val="25"/>
  </w:num>
  <w:num w:numId="42">
    <w:abstractNumId w:val="17"/>
  </w:num>
  <w:num w:numId="43">
    <w:abstractNumId w:val="18"/>
  </w:num>
  <w:num w:numId="44">
    <w:abstractNumId w:val="28"/>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characterSpacingControl w:val="doNotCompress"/>
  <w:footnotePr>
    <w:footnote w:id="0"/>
    <w:footnote w:id="1"/>
  </w:footnotePr>
  <w:endnotePr>
    <w:endnote w:id="0"/>
    <w:endnote w:id="1"/>
  </w:endnotePr>
  <w:compat/>
  <w:rsids>
    <w:rsidRoot w:val="00497C12"/>
    <w:rsid w:val="00000C25"/>
    <w:rsid w:val="00001A6D"/>
    <w:rsid w:val="00002F06"/>
    <w:rsid w:val="0000557C"/>
    <w:rsid w:val="00011503"/>
    <w:rsid w:val="00012567"/>
    <w:rsid w:val="00013557"/>
    <w:rsid w:val="000135EB"/>
    <w:rsid w:val="0001624C"/>
    <w:rsid w:val="00016CBC"/>
    <w:rsid w:val="00020106"/>
    <w:rsid w:val="00020120"/>
    <w:rsid w:val="00020C57"/>
    <w:rsid w:val="00022269"/>
    <w:rsid w:val="0002480A"/>
    <w:rsid w:val="00025784"/>
    <w:rsid w:val="00026385"/>
    <w:rsid w:val="00030803"/>
    <w:rsid w:val="00030E97"/>
    <w:rsid w:val="00032322"/>
    <w:rsid w:val="00033CC2"/>
    <w:rsid w:val="000344A3"/>
    <w:rsid w:val="0004126D"/>
    <w:rsid w:val="00043064"/>
    <w:rsid w:val="00046212"/>
    <w:rsid w:val="00051E4C"/>
    <w:rsid w:val="00054A09"/>
    <w:rsid w:val="00054BBF"/>
    <w:rsid w:val="00054D30"/>
    <w:rsid w:val="0005552E"/>
    <w:rsid w:val="00062DA0"/>
    <w:rsid w:val="00064B96"/>
    <w:rsid w:val="00066B22"/>
    <w:rsid w:val="00066F9B"/>
    <w:rsid w:val="0006721C"/>
    <w:rsid w:val="000765B8"/>
    <w:rsid w:val="00081D15"/>
    <w:rsid w:val="000851C7"/>
    <w:rsid w:val="00086F10"/>
    <w:rsid w:val="00090CCA"/>
    <w:rsid w:val="00091742"/>
    <w:rsid w:val="0009591F"/>
    <w:rsid w:val="00097C1D"/>
    <w:rsid w:val="000A2734"/>
    <w:rsid w:val="000B4FBD"/>
    <w:rsid w:val="000C406A"/>
    <w:rsid w:val="000C4F11"/>
    <w:rsid w:val="000C6F7B"/>
    <w:rsid w:val="000D172D"/>
    <w:rsid w:val="000D38FF"/>
    <w:rsid w:val="000D3BEB"/>
    <w:rsid w:val="000D41F1"/>
    <w:rsid w:val="000D4514"/>
    <w:rsid w:val="000D6414"/>
    <w:rsid w:val="000D77D2"/>
    <w:rsid w:val="000E0DEC"/>
    <w:rsid w:val="000E1427"/>
    <w:rsid w:val="000E61B5"/>
    <w:rsid w:val="000F0DDA"/>
    <w:rsid w:val="000F3390"/>
    <w:rsid w:val="000F6FF3"/>
    <w:rsid w:val="00102C42"/>
    <w:rsid w:val="00103150"/>
    <w:rsid w:val="00104411"/>
    <w:rsid w:val="00110FA8"/>
    <w:rsid w:val="00114D4A"/>
    <w:rsid w:val="00116FDA"/>
    <w:rsid w:val="00121EC6"/>
    <w:rsid w:val="00122B38"/>
    <w:rsid w:val="00123EED"/>
    <w:rsid w:val="00125FDF"/>
    <w:rsid w:val="00127459"/>
    <w:rsid w:val="001302E7"/>
    <w:rsid w:val="001333C3"/>
    <w:rsid w:val="001333C4"/>
    <w:rsid w:val="00133BF8"/>
    <w:rsid w:val="00133D4A"/>
    <w:rsid w:val="0013645B"/>
    <w:rsid w:val="001408C7"/>
    <w:rsid w:val="00143A0F"/>
    <w:rsid w:val="00143D3B"/>
    <w:rsid w:val="001457ED"/>
    <w:rsid w:val="00145AAF"/>
    <w:rsid w:val="001461E4"/>
    <w:rsid w:val="00147FD6"/>
    <w:rsid w:val="001529BC"/>
    <w:rsid w:val="001533B1"/>
    <w:rsid w:val="00154255"/>
    <w:rsid w:val="00155A39"/>
    <w:rsid w:val="00161B20"/>
    <w:rsid w:val="00163190"/>
    <w:rsid w:val="00171540"/>
    <w:rsid w:val="00172F65"/>
    <w:rsid w:val="00173661"/>
    <w:rsid w:val="00180B22"/>
    <w:rsid w:val="001846AC"/>
    <w:rsid w:val="001847C2"/>
    <w:rsid w:val="001911BB"/>
    <w:rsid w:val="001957C6"/>
    <w:rsid w:val="0019645B"/>
    <w:rsid w:val="001A0C40"/>
    <w:rsid w:val="001A46A1"/>
    <w:rsid w:val="001A69C7"/>
    <w:rsid w:val="001B0E9D"/>
    <w:rsid w:val="001B156D"/>
    <w:rsid w:val="001B3FB0"/>
    <w:rsid w:val="001B7381"/>
    <w:rsid w:val="001C328C"/>
    <w:rsid w:val="001C46EF"/>
    <w:rsid w:val="001C62A3"/>
    <w:rsid w:val="001D1E2D"/>
    <w:rsid w:val="001D73E6"/>
    <w:rsid w:val="001E431D"/>
    <w:rsid w:val="001E562B"/>
    <w:rsid w:val="001F0B47"/>
    <w:rsid w:val="001F1555"/>
    <w:rsid w:val="001F4976"/>
    <w:rsid w:val="001F7404"/>
    <w:rsid w:val="001F7AB4"/>
    <w:rsid w:val="0020359B"/>
    <w:rsid w:val="00205AF3"/>
    <w:rsid w:val="00205FA9"/>
    <w:rsid w:val="00210A4A"/>
    <w:rsid w:val="0021203A"/>
    <w:rsid w:val="002120E3"/>
    <w:rsid w:val="00215278"/>
    <w:rsid w:val="00222468"/>
    <w:rsid w:val="002230AD"/>
    <w:rsid w:val="00230195"/>
    <w:rsid w:val="002301A9"/>
    <w:rsid w:val="0023263B"/>
    <w:rsid w:val="00236411"/>
    <w:rsid w:val="002427DB"/>
    <w:rsid w:val="0024577F"/>
    <w:rsid w:val="00245A09"/>
    <w:rsid w:val="00247D8E"/>
    <w:rsid w:val="0025149F"/>
    <w:rsid w:val="00251EB5"/>
    <w:rsid w:val="0025355D"/>
    <w:rsid w:val="00253B9B"/>
    <w:rsid w:val="002564E1"/>
    <w:rsid w:val="002602AD"/>
    <w:rsid w:val="0027051F"/>
    <w:rsid w:val="002707B0"/>
    <w:rsid w:val="002749A7"/>
    <w:rsid w:val="002758EB"/>
    <w:rsid w:val="00277528"/>
    <w:rsid w:val="0027756F"/>
    <w:rsid w:val="002836EA"/>
    <w:rsid w:val="0028473B"/>
    <w:rsid w:val="002853C1"/>
    <w:rsid w:val="002872C1"/>
    <w:rsid w:val="00293A3B"/>
    <w:rsid w:val="00293E4A"/>
    <w:rsid w:val="00294FCD"/>
    <w:rsid w:val="00295800"/>
    <w:rsid w:val="0029651A"/>
    <w:rsid w:val="0029772B"/>
    <w:rsid w:val="002A04CE"/>
    <w:rsid w:val="002B1413"/>
    <w:rsid w:val="002B1CE5"/>
    <w:rsid w:val="002B4A1A"/>
    <w:rsid w:val="002B68DD"/>
    <w:rsid w:val="002C03D1"/>
    <w:rsid w:val="002C4090"/>
    <w:rsid w:val="002C682E"/>
    <w:rsid w:val="002C6F33"/>
    <w:rsid w:val="002C7371"/>
    <w:rsid w:val="002C7F38"/>
    <w:rsid w:val="002D070E"/>
    <w:rsid w:val="002D0A40"/>
    <w:rsid w:val="002D195C"/>
    <w:rsid w:val="002D2934"/>
    <w:rsid w:val="002D6DA9"/>
    <w:rsid w:val="002E48B5"/>
    <w:rsid w:val="002E59AC"/>
    <w:rsid w:val="002E79A2"/>
    <w:rsid w:val="002F0CC2"/>
    <w:rsid w:val="002F1242"/>
    <w:rsid w:val="002F1FAA"/>
    <w:rsid w:val="002F4429"/>
    <w:rsid w:val="002F72B1"/>
    <w:rsid w:val="002F7723"/>
    <w:rsid w:val="003015D0"/>
    <w:rsid w:val="0030440E"/>
    <w:rsid w:val="003057BD"/>
    <w:rsid w:val="00306A6A"/>
    <w:rsid w:val="00306D76"/>
    <w:rsid w:val="00312812"/>
    <w:rsid w:val="00317551"/>
    <w:rsid w:val="003231B9"/>
    <w:rsid w:val="003233C2"/>
    <w:rsid w:val="00325754"/>
    <w:rsid w:val="00327B0D"/>
    <w:rsid w:val="0033018F"/>
    <w:rsid w:val="00331229"/>
    <w:rsid w:val="003325E1"/>
    <w:rsid w:val="003345D9"/>
    <w:rsid w:val="00336AEC"/>
    <w:rsid w:val="00336F09"/>
    <w:rsid w:val="003405BD"/>
    <w:rsid w:val="00343110"/>
    <w:rsid w:val="00343AD9"/>
    <w:rsid w:val="00343BAF"/>
    <w:rsid w:val="0034524E"/>
    <w:rsid w:val="00345847"/>
    <w:rsid w:val="00350E18"/>
    <w:rsid w:val="003522C1"/>
    <w:rsid w:val="00354C90"/>
    <w:rsid w:val="00356845"/>
    <w:rsid w:val="00360F45"/>
    <w:rsid w:val="00362763"/>
    <w:rsid w:val="00364052"/>
    <w:rsid w:val="00371733"/>
    <w:rsid w:val="003741A6"/>
    <w:rsid w:val="0037653E"/>
    <w:rsid w:val="00382683"/>
    <w:rsid w:val="003865E3"/>
    <w:rsid w:val="003912C2"/>
    <w:rsid w:val="00392289"/>
    <w:rsid w:val="00394B99"/>
    <w:rsid w:val="003978FD"/>
    <w:rsid w:val="003A0C0C"/>
    <w:rsid w:val="003A127C"/>
    <w:rsid w:val="003A2C36"/>
    <w:rsid w:val="003B26A1"/>
    <w:rsid w:val="003B3B99"/>
    <w:rsid w:val="003B4CA4"/>
    <w:rsid w:val="003B58F6"/>
    <w:rsid w:val="003B6222"/>
    <w:rsid w:val="003C1FD4"/>
    <w:rsid w:val="003C41D8"/>
    <w:rsid w:val="003C69D6"/>
    <w:rsid w:val="003D22A9"/>
    <w:rsid w:val="003D6DD3"/>
    <w:rsid w:val="003E0691"/>
    <w:rsid w:val="003E09A1"/>
    <w:rsid w:val="003E4077"/>
    <w:rsid w:val="003F4BC3"/>
    <w:rsid w:val="003F79BD"/>
    <w:rsid w:val="003F7A63"/>
    <w:rsid w:val="00404E87"/>
    <w:rsid w:val="00405149"/>
    <w:rsid w:val="004058E0"/>
    <w:rsid w:val="00413D64"/>
    <w:rsid w:val="00417A42"/>
    <w:rsid w:val="00420234"/>
    <w:rsid w:val="004247A3"/>
    <w:rsid w:val="0042770B"/>
    <w:rsid w:val="004319BD"/>
    <w:rsid w:val="00433812"/>
    <w:rsid w:val="00434057"/>
    <w:rsid w:val="0043455C"/>
    <w:rsid w:val="0043596A"/>
    <w:rsid w:val="00437205"/>
    <w:rsid w:val="0044041E"/>
    <w:rsid w:val="00442B3F"/>
    <w:rsid w:val="004463BD"/>
    <w:rsid w:val="0045446F"/>
    <w:rsid w:val="00455738"/>
    <w:rsid w:val="0045618B"/>
    <w:rsid w:val="00456714"/>
    <w:rsid w:val="0046252B"/>
    <w:rsid w:val="00464811"/>
    <w:rsid w:val="00486838"/>
    <w:rsid w:val="00487B23"/>
    <w:rsid w:val="00492154"/>
    <w:rsid w:val="00495975"/>
    <w:rsid w:val="00497C12"/>
    <w:rsid w:val="004A0106"/>
    <w:rsid w:val="004A22E6"/>
    <w:rsid w:val="004A3BFC"/>
    <w:rsid w:val="004A75CF"/>
    <w:rsid w:val="004A7F00"/>
    <w:rsid w:val="004B1F91"/>
    <w:rsid w:val="004B2C53"/>
    <w:rsid w:val="004C0089"/>
    <w:rsid w:val="004C04AF"/>
    <w:rsid w:val="004C0D23"/>
    <w:rsid w:val="004C3912"/>
    <w:rsid w:val="004C5EEA"/>
    <w:rsid w:val="004D0D44"/>
    <w:rsid w:val="004D26ED"/>
    <w:rsid w:val="004D515B"/>
    <w:rsid w:val="004D588B"/>
    <w:rsid w:val="004E3AA6"/>
    <w:rsid w:val="004E756E"/>
    <w:rsid w:val="004F6117"/>
    <w:rsid w:val="004F797F"/>
    <w:rsid w:val="005010FE"/>
    <w:rsid w:val="005035CD"/>
    <w:rsid w:val="005037AA"/>
    <w:rsid w:val="005038B5"/>
    <w:rsid w:val="0050627F"/>
    <w:rsid w:val="00511201"/>
    <w:rsid w:val="00514E6A"/>
    <w:rsid w:val="00515699"/>
    <w:rsid w:val="005174E4"/>
    <w:rsid w:val="00524515"/>
    <w:rsid w:val="0052451D"/>
    <w:rsid w:val="005263DB"/>
    <w:rsid w:val="005319B9"/>
    <w:rsid w:val="00532949"/>
    <w:rsid w:val="005330FA"/>
    <w:rsid w:val="0053431C"/>
    <w:rsid w:val="00540F26"/>
    <w:rsid w:val="00544497"/>
    <w:rsid w:val="005477A6"/>
    <w:rsid w:val="005529E3"/>
    <w:rsid w:val="00553FF3"/>
    <w:rsid w:val="0055470D"/>
    <w:rsid w:val="005576EC"/>
    <w:rsid w:val="00560BB3"/>
    <w:rsid w:val="00560F7C"/>
    <w:rsid w:val="0056101B"/>
    <w:rsid w:val="00561852"/>
    <w:rsid w:val="0056268A"/>
    <w:rsid w:val="005648C7"/>
    <w:rsid w:val="00565A10"/>
    <w:rsid w:val="00566869"/>
    <w:rsid w:val="00567FAC"/>
    <w:rsid w:val="00575AB7"/>
    <w:rsid w:val="00576637"/>
    <w:rsid w:val="005839F3"/>
    <w:rsid w:val="00585A2B"/>
    <w:rsid w:val="00587873"/>
    <w:rsid w:val="00594686"/>
    <w:rsid w:val="00596744"/>
    <w:rsid w:val="005A1922"/>
    <w:rsid w:val="005A3D65"/>
    <w:rsid w:val="005A48F0"/>
    <w:rsid w:val="005A7D64"/>
    <w:rsid w:val="005B0CAE"/>
    <w:rsid w:val="005B39CC"/>
    <w:rsid w:val="005B40F4"/>
    <w:rsid w:val="005B4BE7"/>
    <w:rsid w:val="005B629A"/>
    <w:rsid w:val="005B7652"/>
    <w:rsid w:val="005C215A"/>
    <w:rsid w:val="005C4606"/>
    <w:rsid w:val="005C5022"/>
    <w:rsid w:val="005C5945"/>
    <w:rsid w:val="005C6D94"/>
    <w:rsid w:val="005D3436"/>
    <w:rsid w:val="005D576E"/>
    <w:rsid w:val="005D7DEE"/>
    <w:rsid w:val="005E4CE6"/>
    <w:rsid w:val="005F37FB"/>
    <w:rsid w:val="005F5552"/>
    <w:rsid w:val="005F5B38"/>
    <w:rsid w:val="00600DF8"/>
    <w:rsid w:val="006055C5"/>
    <w:rsid w:val="00606000"/>
    <w:rsid w:val="006103AB"/>
    <w:rsid w:val="00610510"/>
    <w:rsid w:val="006107A5"/>
    <w:rsid w:val="00612F32"/>
    <w:rsid w:val="00614F0F"/>
    <w:rsid w:val="006162D7"/>
    <w:rsid w:val="006175F3"/>
    <w:rsid w:val="00617AAB"/>
    <w:rsid w:val="00621B27"/>
    <w:rsid w:val="006256AB"/>
    <w:rsid w:val="006258F0"/>
    <w:rsid w:val="00626595"/>
    <w:rsid w:val="00626F4F"/>
    <w:rsid w:val="00627800"/>
    <w:rsid w:val="00634AF9"/>
    <w:rsid w:val="006360E9"/>
    <w:rsid w:val="006376C0"/>
    <w:rsid w:val="0064391C"/>
    <w:rsid w:val="00645888"/>
    <w:rsid w:val="006459C0"/>
    <w:rsid w:val="00645FCF"/>
    <w:rsid w:val="006507CA"/>
    <w:rsid w:val="006575F0"/>
    <w:rsid w:val="00657B72"/>
    <w:rsid w:val="00660C24"/>
    <w:rsid w:val="006639E4"/>
    <w:rsid w:val="006661AB"/>
    <w:rsid w:val="006702D6"/>
    <w:rsid w:val="006711FC"/>
    <w:rsid w:val="006718C1"/>
    <w:rsid w:val="00673EBD"/>
    <w:rsid w:val="006756BE"/>
    <w:rsid w:val="00676776"/>
    <w:rsid w:val="006809ED"/>
    <w:rsid w:val="006827B0"/>
    <w:rsid w:val="006839D0"/>
    <w:rsid w:val="006847C9"/>
    <w:rsid w:val="0068719C"/>
    <w:rsid w:val="00687F85"/>
    <w:rsid w:val="00690499"/>
    <w:rsid w:val="0069392D"/>
    <w:rsid w:val="006A2B59"/>
    <w:rsid w:val="006A532E"/>
    <w:rsid w:val="006A553D"/>
    <w:rsid w:val="006A6D49"/>
    <w:rsid w:val="006A72F8"/>
    <w:rsid w:val="006B1FE2"/>
    <w:rsid w:val="006B2AB4"/>
    <w:rsid w:val="006B5D5C"/>
    <w:rsid w:val="006C259D"/>
    <w:rsid w:val="006C5EC4"/>
    <w:rsid w:val="006C7A8A"/>
    <w:rsid w:val="006D5F27"/>
    <w:rsid w:val="006D61D6"/>
    <w:rsid w:val="006D72BC"/>
    <w:rsid w:val="006E0CDD"/>
    <w:rsid w:val="006E1908"/>
    <w:rsid w:val="006E2CB7"/>
    <w:rsid w:val="006E3777"/>
    <w:rsid w:val="006E5C18"/>
    <w:rsid w:val="006E7EF8"/>
    <w:rsid w:val="006F0B32"/>
    <w:rsid w:val="006F10A4"/>
    <w:rsid w:val="006F2294"/>
    <w:rsid w:val="006F33A7"/>
    <w:rsid w:val="00702BBA"/>
    <w:rsid w:val="00703C62"/>
    <w:rsid w:val="00707280"/>
    <w:rsid w:val="0071189F"/>
    <w:rsid w:val="00711DCC"/>
    <w:rsid w:val="0071274C"/>
    <w:rsid w:val="00721A7B"/>
    <w:rsid w:val="00723396"/>
    <w:rsid w:val="00724C28"/>
    <w:rsid w:val="00727DC7"/>
    <w:rsid w:val="00732459"/>
    <w:rsid w:val="00733D3D"/>
    <w:rsid w:val="00734F4B"/>
    <w:rsid w:val="00737055"/>
    <w:rsid w:val="00750285"/>
    <w:rsid w:val="00754B30"/>
    <w:rsid w:val="00761A7E"/>
    <w:rsid w:val="0076484B"/>
    <w:rsid w:val="00771B8E"/>
    <w:rsid w:val="007758A2"/>
    <w:rsid w:val="00785A73"/>
    <w:rsid w:val="00787619"/>
    <w:rsid w:val="007A0E9C"/>
    <w:rsid w:val="007A1312"/>
    <w:rsid w:val="007A35A1"/>
    <w:rsid w:val="007A6E56"/>
    <w:rsid w:val="007A7701"/>
    <w:rsid w:val="007A7BCD"/>
    <w:rsid w:val="007B19DF"/>
    <w:rsid w:val="007B525A"/>
    <w:rsid w:val="007C3B1B"/>
    <w:rsid w:val="007D4E0F"/>
    <w:rsid w:val="007D4E8C"/>
    <w:rsid w:val="007D5BA3"/>
    <w:rsid w:val="007E1591"/>
    <w:rsid w:val="007E462C"/>
    <w:rsid w:val="007E68CA"/>
    <w:rsid w:val="007F3622"/>
    <w:rsid w:val="007F6C13"/>
    <w:rsid w:val="007F6D4F"/>
    <w:rsid w:val="007F6D91"/>
    <w:rsid w:val="008023BA"/>
    <w:rsid w:val="00804EDA"/>
    <w:rsid w:val="00812BAA"/>
    <w:rsid w:val="0081616A"/>
    <w:rsid w:val="008162C8"/>
    <w:rsid w:val="008165A8"/>
    <w:rsid w:val="00820509"/>
    <w:rsid w:val="00822543"/>
    <w:rsid w:val="00824BC1"/>
    <w:rsid w:val="00833906"/>
    <w:rsid w:val="008346C4"/>
    <w:rsid w:val="008368EC"/>
    <w:rsid w:val="00837DC9"/>
    <w:rsid w:val="0084208C"/>
    <w:rsid w:val="00850790"/>
    <w:rsid w:val="00850A7A"/>
    <w:rsid w:val="0085189D"/>
    <w:rsid w:val="00853801"/>
    <w:rsid w:val="00855159"/>
    <w:rsid w:val="0085540F"/>
    <w:rsid w:val="0086351E"/>
    <w:rsid w:val="00864802"/>
    <w:rsid w:val="00865ACA"/>
    <w:rsid w:val="00865B02"/>
    <w:rsid w:val="00865BC4"/>
    <w:rsid w:val="008754DC"/>
    <w:rsid w:val="00875F92"/>
    <w:rsid w:val="0087743B"/>
    <w:rsid w:val="008810A5"/>
    <w:rsid w:val="008846EC"/>
    <w:rsid w:val="00886825"/>
    <w:rsid w:val="00890CA3"/>
    <w:rsid w:val="00892208"/>
    <w:rsid w:val="008A138C"/>
    <w:rsid w:val="008A1801"/>
    <w:rsid w:val="008A2F54"/>
    <w:rsid w:val="008A35DA"/>
    <w:rsid w:val="008A74EC"/>
    <w:rsid w:val="008B02ED"/>
    <w:rsid w:val="008B2877"/>
    <w:rsid w:val="008B34B7"/>
    <w:rsid w:val="008B6B72"/>
    <w:rsid w:val="008B7C8C"/>
    <w:rsid w:val="008B7D84"/>
    <w:rsid w:val="008C10AF"/>
    <w:rsid w:val="008C38DF"/>
    <w:rsid w:val="008C5476"/>
    <w:rsid w:val="008D0B2B"/>
    <w:rsid w:val="008D5AB1"/>
    <w:rsid w:val="008D5EA8"/>
    <w:rsid w:val="008E0935"/>
    <w:rsid w:val="008E107D"/>
    <w:rsid w:val="008E675E"/>
    <w:rsid w:val="008F5086"/>
    <w:rsid w:val="008F53C0"/>
    <w:rsid w:val="008F682C"/>
    <w:rsid w:val="008F69B0"/>
    <w:rsid w:val="008F704F"/>
    <w:rsid w:val="008F78D2"/>
    <w:rsid w:val="008F7B8A"/>
    <w:rsid w:val="0090026C"/>
    <w:rsid w:val="00912C0C"/>
    <w:rsid w:val="00912F08"/>
    <w:rsid w:val="00915D2D"/>
    <w:rsid w:val="0091724E"/>
    <w:rsid w:val="00920F52"/>
    <w:rsid w:val="00922C6E"/>
    <w:rsid w:val="009248CF"/>
    <w:rsid w:val="00930ECE"/>
    <w:rsid w:val="00935CE7"/>
    <w:rsid w:val="00935EEA"/>
    <w:rsid w:val="0093607E"/>
    <w:rsid w:val="00936504"/>
    <w:rsid w:val="00940933"/>
    <w:rsid w:val="009426FE"/>
    <w:rsid w:val="00942C7F"/>
    <w:rsid w:val="00942F0D"/>
    <w:rsid w:val="00944214"/>
    <w:rsid w:val="0094731E"/>
    <w:rsid w:val="00947F39"/>
    <w:rsid w:val="00953C6C"/>
    <w:rsid w:val="00954102"/>
    <w:rsid w:val="009567BB"/>
    <w:rsid w:val="00961B94"/>
    <w:rsid w:val="00963601"/>
    <w:rsid w:val="00964D3E"/>
    <w:rsid w:val="00965532"/>
    <w:rsid w:val="00965F28"/>
    <w:rsid w:val="00966034"/>
    <w:rsid w:val="00975573"/>
    <w:rsid w:val="00976E06"/>
    <w:rsid w:val="009779D3"/>
    <w:rsid w:val="00982660"/>
    <w:rsid w:val="00983724"/>
    <w:rsid w:val="00985039"/>
    <w:rsid w:val="00986FDC"/>
    <w:rsid w:val="00987FAE"/>
    <w:rsid w:val="0099205D"/>
    <w:rsid w:val="0099443E"/>
    <w:rsid w:val="00995C2E"/>
    <w:rsid w:val="009A30B5"/>
    <w:rsid w:val="009A5BED"/>
    <w:rsid w:val="009B0720"/>
    <w:rsid w:val="009B0FD0"/>
    <w:rsid w:val="009B39BC"/>
    <w:rsid w:val="009B505C"/>
    <w:rsid w:val="009B67F4"/>
    <w:rsid w:val="009B682C"/>
    <w:rsid w:val="009B719A"/>
    <w:rsid w:val="009C09A6"/>
    <w:rsid w:val="009C0C56"/>
    <w:rsid w:val="009C1AC7"/>
    <w:rsid w:val="009C1C77"/>
    <w:rsid w:val="009C27E3"/>
    <w:rsid w:val="009C5257"/>
    <w:rsid w:val="009C7FE0"/>
    <w:rsid w:val="009D14CA"/>
    <w:rsid w:val="009D20E3"/>
    <w:rsid w:val="009D5EB2"/>
    <w:rsid w:val="009E12CA"/>
    <w:rsid w:val="009E16BB"/>
    <w:rsid w:val="009E354F"/>
    <w:rsid w:val="009E4E88"/>
    <w:rsid w:val="009E5729"/>
    <w:rsid w:val="009F089D"/>
    <w:rsid w:val="009F25BA"/>
    <w:rsid w:val="009F74DA"/>
    <w:rsid w:val="009F7CAD"/>
    <w:rsid w:val="00A00929"/>
    <w:rsid w:val="00A00B1F"/>
    <w:rsid w:val="00A04F21"/>
    <w:rsid w:val="00A04FFB"/>
    <w:rsid w:val="00A056F0"/>
    <w:rsid w:val="00A06F18"/>
    <w:rsid w:val="00A123A2"/>
    <w:rsid w:val="00A1246B"/>
    <w:rsid w:val="00A15B34"/>
    <w:rsid w:val="00A161A9"/>
    <w:rsid w:val="00A17480"/>
    <w:rsid w:val="00A26A65"/>
    <w:rsid w:val="00A361E5"/>
    <w:rsid w:val="00A36AE4"/>
    <w:rsid w:val="00A444C3"/>
    <w:rsid w:val="00A47D39"/>
    <w:rsid w:val="00A5132B"/>
    <w:rsid w:val="00A520FC"/>
    <w:rsid w:val="00A53489"/>
    <w:rsid w:val="00A544DE"/>
    <w:rsid w:val="00A67987"/>
    <w:rsid w:val="00A72EAF"/>
    <w:rsid w:val="00A74656"/>
    <w:rsid w:val="00A75D2E"/>
    <w:rsid w:val="00A80F77"/>
    <w:rsid w:val="00A86345"/>
    <w:rsid w:val="00A876D2"/>
    <w:rsid w:val="00A905BD"/>
    <w:rsid w:val="00A92EED"/>
    <w:rsid w:val="00A942F0"/>
    <w:rsid w:val="00A953B2"/>
    <w:rsid w:val="00A965BB"/>
    <w:rsid w:val="00AA00DC"/>
    <w:rsid w:val="00AA6C75"/>
    <w:rsid w:val="00AA78A7"/>
    <w:rsid w:val="00AB1231"/>
    <w:rsid w:val="00AB2A6F"/>
    <w:rsid w:val="00AB31E2"/>
    <w:rsid w:val="00AB507D"/>
    <w:rsid w:val="00AB6B86"/>
    <w:rsid w:val="00AC006A"/>
    <w:rsid w:val="00AC5AEB"/>
    <w:rsid w:val="00AC716E"/>
    <w:rsid w:val="00AD3B6D"/>
    <w:rsid w:val="00AD7CB4"/>
    <w:rsid w:val="00AE3B48"/>
    <w:rsid w:val="00AE56FB"/>
    <w:rsid w:val="00AE7754"/>
    <w:rsid w:val="00AF1793"/>
    <w:rsid w:val="00AF2476"/>
    <w:rsid w:val="00AF2C32"/>
    <w:rsid w:val="00AF35FC"/>
    <w:rsid w:val="00AF3D4A"/>
    <w:rsid w:val="00AF4D8D"/>
    <w:rsid w:val="00B017B4"/>
    <w:rsid w:val="00B0471C"/>
    <w:rsid w:val="00B06968"/>
    <w:rsid w:val="00B12B81"/>
    <w:rsid w:val="00B14DDA"/>
    <w:rsid w:val="00B15862"/>
    <w:rsid w:val="00B23BE4"/>
    <w:rsid w:val="00B23D50"/>
    <w:rsid w:val="00B2663B"/>
    <w:rsid w:val="00B26CA4"/>
    <w:rsid w:val="00B272AE"/>
    <w:rsid w:val="00B30956"/>
    <w:rsid w:val="00B3187C"/>
    <w:rsid w:val="00B3502E"/>
    <w:rsid w:val="00B370D3"/>
    <w:rsid w:val="00B405D4"/>
    <w:rsid w:val="00B41D14"/>
    <w:rsid w:val="00B4372A"/>
    <w:rsid w:val="00B45D1A"/>
    <w:rsid w:val="00B544A4"/>
    <w:rsid w:val="00B54CB1"/>
    <w:rsid w:val="00B56949"/>
    <w:rsid w:val="00B6017A"/>
    <w:rsid w:val="00B61E18"/>
    <w:rsid w:val="00B6220D"/>
    <w:rsid w:val="00B65129"/>
    <w:rsid w:val="00B65C3C"/>
    <w:rsid w:val="00B74C54"/>
    <w:rsid w:val="00B76F25"/>
    <w:rsid w:val="00B80458"/>
    <w:rsid w:val="00B82B5F"/>
    <w:rsid w:val="00B8327F"/>
    <w:rsid w:val="00B83405"/>
    <w:rsid w:val="00B857E2"/>
    <w:rsid w:val="00B8787A"/>
    <w:rsid w:val="00B91565"/>
    <w:rsid w:val="00B956E4"/>
    <w:rsid w:val="00B97827"/>
    <w:rsid w:val="00BA00EE"/>
    <w:rsid w:val="00BA0623"/>
    <w:rsid w:val="00BA42B6"/>
    <w:rsid w:val="00BA6E7A"/>
    <w:rsid w:val="00BA764D"/>
    <w:rsid w:val="00BB1BD8"/>
    <w:rsid w:val="00BB1DBD"/>
    <w:rsid w:val="00BB37C1"/>
    <w:rsid w:val="00BB47B2"/>
    <w:rsid w:val="00BB5B31"/>
    <w:rsid w:val="00BB63B5"/>
    <w:rsid w:val="00BB7759"/>
    <w:rsid w:val="00BC4298"/>
    <w:rsid w:val="00BC723B"/>
    <w:rsid w:val="00BD4C55"/>
    <w:rsid w:val="00BD4EAF"/>
    <w:rsid w:val="00BD7BEB"/>
    <w:rsid w:val="00BE343F"/>
    <w:rsid w:val="00BE4A75"/>
    <w:rsid w:val="00BE61D2"/>
    <w:rsid w:val="00BF4395"/>
    <w:rsid w:val="00BF771C"/>
    <w:rsid w:val="00C016E0"/>
    <w:rsid w:val="00C01EB4"/>
    <w:rsid w:val="00C04C58"/>
    <w:rsid w:val="00C06786"/>
    <w:rsid w:val="00C15569"/>
    <w:rsid w:val="00C1622A"/>
    <w:rsid w:val="00C20308"/>
    <w:rsid w:val="00C24880"/>
    <w:rsid w:val="00C3076C"/>
    <w:rsid w:val="00C35640"/>
    <w:rsid w:val="00C36426"/>
    <w:rsid w:val="00C373A6"/>
    <w:rsid w:val="00C37978"/>
    <w:rsid w:val="00C40A70"/>
    <w:rsid w:val="00C42012"/>
    <w:rsid w:val="00C4691F"/>
    <w:rsid w:val="00C550B8"/>
    <w:rsid w:val="00C57DBA"/>
    <w:rsid w:val="00C60692"/>
    <w:rsid w:val="00C62E4A"/>
    <w:rsid w:val="00C633FB"/>
    <w:rsid w:val="00C7212E"/>
    <w:rsid w:val="00C8035F"/>
    <w:rsid w:val="00C81D35"/>
    <w:rsid w:val="00C850B3"/>
    <w:rsid w:val="00C857EF"/>
    <w:rsid w:val="00C86B32"/>
    <w:rsid w:val="00C92BB9"/>
    <w:rsid w:val="00C93F0A"/>
    <w:rsid w:val="00C94FA8"/>
    <w:rsid w:val="00C951F4"/>
    <w:rsid w:val="00C95CDE"/>
    <w:rsid w:val="00C95D74"/>
    <w:rsid w:val="00C96E9A"/>
    <w:rsid w:val="00CA4E14"/>
    <w:rsid w:val="00CA4F2A"/>
    <w:rsid w:val="00CA7291"/>
    <w:rsid w:val="00CA7AF2"/>
    <w:rsid w:val="00CB09CF"/>
    <w:rsid w:val="00CB30EB"/>
    <w:rsid w:val="00CB6C99"/>
    <w:rsid w:val="00CB6D46"/>
    <w:rsid w:val="00CD07B6"/>
    <w:rsid w:val="00CD0C01"/>
    <w:rsid w:val="00CD0E58"/>
    <w:rsid w:val="00CD704B"/>
    <w:rsid w:val="00CE04B0"/>
    <w:rsid w:val="00CE127D"/>
    <w:rsid w:val="00CE19EA"/>
    <w:rsid w:val="00CE4FDE"/>
    <w:rsid w:val="00CE7085"/>
    <w:rsid w:val="00CF245F"/>
    <w:rsid w:val="00D063AB"/>
    <w:rsid w:val="00D06D96"/>
    <w:rsid w:val="00D13616"/>
    <w:rsid w:val="00D1432F"/>
    <w:rsid w:val="00D201B3"/>
    <w:rsid w:val="00D248B0"/>
    <w:rsid w:val="00D277B8"/>
    <w:rsid w:val="00D3009E"/>
    <w:rsid w:val="00D32267"/>
    <w:rsid w:val="00D3405A"/>
    <w:rsid w:val="00D34B9E"/>
    <w:rsid w:val="00D475AD"/>
    <w:rsid w:val="00D47D10"/>
    <w:rsid w:val="00D52130"/>
    <w:rsid w:val="00D57A46"/>
    <w:rsid w:val="00D6579F"/>
    <w:rsid w:val="00D65B79"/>
    <w:rsid w:val="00D65CF4"/>
    <w:rsid w:val="00D65D2A"/>
    <w:rsid w:val="00D714CE"/>
    <w:rsid w:val="00D73C44"/>
    <w:rsid w:val="00D753CD"/>
    <w:rsid w:val="00D75D84"/>
    <w:rsid w:val="00D8179F"/>
    <w:rsid w:val="00D8192E"/>
    <w:rsid w:val="00D81C36"/>
    <w:rsid w:val="00D84048"/>
    <w:rsid w:val="00D93126"/>
    <w:rsid w:val="00D934E1"/>
    <w:rsid w:val="00D93E9C"/>
    <w:rsid w:val="00DA0FE2"/>
    <w:rsid w:val="00DA7255"/>
    <w:rsid w:val="00DB343A"/>
    <w:rsid w:val="00DB4DB4"/>
    <w:rsid w:val="00DC0CD7"/>
    <w:rsid w:val="00DC26B6"/>
    <w:rsid w:val="00DC7023"/>
    <w:rsid w:val="00DC7878"/>
    <w:rsid w:val="00DD072E"/>
    <w:rsid w:val="00DD1EB6"/>
    <w:rsid w:val="00DD469E"/>
    <w:rsid w:val="00DE07F7"/>
    <w:rsid w:val="00DE2C0D"/>
    <w:rsid w:val="00DE3E43"/>
    <w:rsid w:val="00DE52AA"/>
    <w:rsid w:val="00DF1CF6"/>
    <w:rsid w:val="00DF1EB2"/>
    <w:rsid w:val="00DF4A56"/>
    <w:rsid w:val="00DF54C5"/>
    <w:rsid w:val="00DF5BBA"/>
    <w:rsid w:val="00DF7E68"/>
    <w:rsid w:val="00E00A0F"/>
    <w:rsid w:val="00E03D89"/>
    <w:rsid w:val="00E057F0"/>
    <w:rsid w:val="00E11824"/>
    <w:rsid w:val="00E141F4"/>
    <w:rsid w:val="00E14B9F"/>
    <w:rsid w:val="00E154AB"/>
    <w:rsid w:val="00E172E5"/>
    <w:rsid w:val="00E201E4"/>
    <w:rsid w:val="00E210BC"/>
    <w:rsid w:val="00E24B84"/>
    <w:rsid w:val="00E25786"/>
    <w:rsid w:val="00E25C00"/>
    <w:rsid w:val="00E27478"/>
    <w:rsid w:val="00E34ED1"/>
    <w:rsid w:val="00E4088A"/>
    <w:rsid w:val="00E463FB"/>
    <w:rsid w:val="00E50242"/>
    <w:rsid w:val="00E55F88"/>
    <w:rsid w:val="00E61714"/>
    <w:rsid w:val="00E61F3C"/>
    <w:rsid w:val="00E63CE8"/>
    <w:rsid w:val="00E65D9E"/>
    <w:rsid w:val="00E65FCD"/>
    <w:rsid w:val="00E7006E"/>
    <w:rsid w:val="00E71155"/>
    <w:rsid w:val="00E71207"/>
    <w:rsid w:val="00E816F8"/>
    <w:rsid w:val="00E87D98"/>
    <w:rsid w:val="00E9135D"/>
    <w:rsid w:val="00E93EC6"/>
    <w:rsid w:val="00E940F5"/>
    <w:rsid w:val="00E94CB3"/>
    <w:rsid w:val="00E9587A"/>
    <w:rsid w:val="00EA0CB4"/>
    <w:rsid w:val="00EA1825"/>
    <w:rsid w:val="00EA4845"/>
    <w:rsid w:val="00EA6F25"/>
    <w:rsid w:val="00EA798D"/>
    <w:rsid w:val="00EB1AAD"/>
    <w:rsid w:val="00EB2AAC"/>
    <w:rsid w:val="00EC3545"/>
    <w:rsid w:val="00EC5B8B"/>
    <w:rsid w:val="00EE44F9"/>
    <w:rsid w:val="00EE69FE"/>
    <w:rsid w:val="00EF19D0"/>
    <w:rsid w:val="00EF2AE8"/>
    <w:rsid w:val="00F00A99"/>
    <w:rsid w:val="00F02025"/>
    <w:rsid w:val="00F0401B"/>
    <w:rsid w:val="00F05344"/>
    <w:rsid w:val="00F06E1D"/>
    <w:rsid w:val="00F143E8"/>
    <w:rsid w:val="00F16670"/>
    <w:rsid w:val="00F21086"/>
    <w:rsid w:val="00F23B44"/>
    <w:rsid w:val="00F2420B"/>
    <w:rsid w:val="00F251A5"/>
    <w:rsid w:val="00F27511"/>
    <w:rsid w:val="00F3247B"/>
    <w:rsid w:val="00F347F7"/>
    <w:rsid w:val="00F34AC5"/>
    <w:rsid w:val="00F42235"/>
    <w:rsid w:val="00F42884"/>
    <w:rsid w:val="00F44CA7"/>
    <w:rsid w:val="00F53481"/>
    <w:rsid w:val="00F571AD"/>
    <w:rsid w:val="00F57BF5"/>
    <w:rsid w:val="00F63FA0"/>
    <w:rsid w:val="00F66BD3"/>
    <w:rsid w:val="00F677BE"/>
    <w:rsid w:val="00F71FE4"/>
    <w:rsid w:val="00F750F7"/>
    <w:rsid w:val="00F758DA"/>
    <w:rsid w:val="00F775D5"/>
    <w:rsid w:val="00F77F78"/>
    <w:rsid w:val="00F80C35"/>
    <w:rsid w:val="00F871F2"/>
    <w:rsid w:val="00F87B54"/>
    <w:rsid w:val="00F958B4"/>
    <w:rsid w:val="00FA2B89"/>
    <w:rsid w:val="00FA67D2"/>
    <w:rsid w:val="00FB0F73"/>
    <w:rsid w:val="00FB62B1"/>
    <w:rsid w:val="00FC20CF"/>
    <w:rsid w:val="00FC3DAF"/>
    <w:rsid w:val="00FD57D8"/>
    <w:rsid w:val="00FE09B4"/>
    <w:rsid w:val="00FE15F6"/>
    <w:rsid w:val="00FE3FB0"/>
    <w:rsid w:val="00FE6B74"/>
    <w:rsid w:val="00FF152E"/>
    <w:rsid w:val="00FF3433"/>
    <w:rsid w:val="00FF3DAA"/>
    <w:rsid w:val="00FF3F89"/>
    <w:rsid w:val="00FF4885"/>
    <w:rsid w:val="00FF6D7F"/>
    <w:rsid w:val="00FF6F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C62"/>
    <w:rPr>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C95D74"/>
    <w:rPr>
      <w:sz w:val="16"/>
      <w:szCs w:val="16"/>
    </w:rPr>
  </w:style>
  <w:style w:type="paragraph" w:styleId="CommentText">
    <w:name w:val="annotation text"/>
    <w:basedOn w:val="Normal"/>
    <w:link w:val="CommentTextChar"/>
    <w:rsid w:val="00C95D74"/>
    <w:rPr>
      <w:sz w:val="20"/>
      <w:szCs w:val="20"/>
    </w:rPr>
  </w:style>
  <w:style w:type="character" w:customStyle="1" w:styleId="CommentTextChar">
    <w:name w:val="Comment Text Char"/>
    <w:basedOn w:val="DefaultParagraphFont"/>
    <w:link w:val="CommentText"/>
    <w:rsid w:val="00C95D74"/>
  </w:style>
  <w:style w:type="paragraph" w:styleId="CommentSubject">
    <w:name w:val="annotation subject"/>
    <w:basedOn w:val="CommentText"/>
    <w:next w:val="CommentText"/>
    <w:link w:val="CommentSubjectChar"/>
    <w:rsid w:val="00C95D74"/>
    <w:rPr>
      <w:b/>
      <w:bCs/>
    </w:rPr>
  </w:style>
  <w:style w:type="character" w:customStyle="1" w:styleId="CommentSubjectChar">
    <w:name w:val="Comment Subject Char"/>
    <w:basedOn w:val="CommentTextChar"/>
    <w:link w:val="CommentSubject"/>
    <w:rsid w:val="00C95D74"/>
    <w:rPr>
      <w:b/>
      <w:bCs/>
    </w:rPr>
  </w:style>
  <w:style w:type="paragraph" w:styleId="BalloonText">
    <w:name w:val="Balloon Text"/>
    <w:basedOn w:val="Normal"/>
    <w:link w:val="BalloonTextChar"/>
    <w:rsid w:val="00C95D74"/>
    <w:rPr>
      <w:rFonts w:ascii="Tahoma" w:hAnsi="Tahoma" w:cs="Tahoma"/>
      <w:sz w:val="16"/>
      <w:szCs w:val="16"/>
    </w:rPr>
  </w:style>
  <w:style w:type="character" w:customStyle="1" w:styleId="BalloonTextChar">
    <w:name w:val="Balloon Text Char"/>
    <w:basedOn w:val="DefaultParagraphFont"/>
    <w:link w:val="BalloonText"/>
    <w:rsid w:val="00C95D74"/>
    <w:rPr>
      <w:rFonts w:ascii="Tahoma" w:hAnsi="Tahoma" w:cs="Tahoma"/>
      <w:sz w:val="16"/>
      <w:szCs w:val="16"/>
    </w:rPr>
  </w:style>
  <w:style w:type="paragraph" w:styleId="ListParagraph">
    <w:name w:val="List Paragraph"/>
    <w:basedOn w:val="Normal"/>
    <w:uiPriority w:val="34"/>
    <w:qFormat/>
    <w:rsid w:val="00413D64"/>
    <w:pPr>
      <w:spacing w:after="200" w:line="276" w:lineRule="auto"/>
      <w:ind w:left="720"/>
      <w:contextualSpacing/>
    </w:pPr>
    <w:rPr>
      <w:rFonts w:ascii="Calibri" w:eastAsia="Calibri" w:hAnsi="Calibri"/>
      <w:sz w:val="22"/>
      <w:szCs w:val="22"/>
    </w:rPr>
  </w:style>
  <w:style w:type="paragraph" w:customStyle="1" w:styleId="CM12">
    <w:name w:val="CM1+2"/>
    <w:basedOn w:val="Normal"/>
    <w:next w:val="Normal"/>
    <w:uiPriority w:val="99"/>
    <w:rsid w:val="00345847"/>
    <w:pPr>
      <w:autoSpaceDE w:val="0"/>
      <w:autoSpaceDN w:val="0"/>
      <w:adjustRightInd w:val="0"/>
    </w:pPr>
    <w:rPr>
      <w:rFonts w:ascii="EUAlbertina" w:hAnsi="EUAlbertina"/>
    </w:rPr>
  </w:style>
  <w:style w:type="paragraph" w:customStyle="1" w:styleId="CM32">
    <w:name w:val="CM3+2"/>
    <w:basedOn w:val="Normal"/>
    <w:next w:val="Normal"/>
    <w:uiPriority w:val="99"/>
    <w:rsid w:val="00345847"/>
    <w:pPr>
      <w:autoSpaceDE w:val="0"/>
      <w:autoSpaceDN w:val="0"/>
      <w:adjustRightInd w:val="0"/>
    </w:pPr>
    <w:rPr>
      <w:rFonts w:ascii="EUAlbertina" w:hAnsi="EUAlbertina"/>
    </w:rPr>
  </w:style>
  <w:style w:type="paragraph" w:customStyle="1" w:styleId="CM42">
    <w:name w:val="CM4+2"/>
    <w:basedOn w:val="Normal"/>
    <w:next w:val="Normal"/>
    <w:uiPriority w:val="99"/>
    <w:rsid w:val="00345847"/>
    <w:pPr>
      <w:autoSpaceDE w:val="0"/>
      <w:autoSpaceDN w:val="0"/>
      <w:adjustRightInd w:val="0"/>
    </w:pPr>
    <w:rPr>
      <w:rFonts w:ascii="EUAlbertina" w:hAnsi="EUAlbertina"/>
    </w:rPr>
  </w:style>
  <w:style w:type="character" w:customStyle="1" w:styleId="hps">
    <w:name w:val="hps"/>
    <w:basedOn w:val="DefaultParagraphFont"/>
    <w:rsid w:val="00AE7754"/>
  </w:style>
  <w:style w:type="paragraph" w:customStyle="1" w:styleId="CM1">
    <w:name w:val="CM1"/>
    <w:basedOn w:val="Normal"/>
    <w:next w:val="Normal"/>
    <w:uiPriority w:val="99"/>
    <w:rsid w:val="002F4429"/>
    <w:pPr>
      <w:autoSpaceDE w:val="0"/>
      <w:autoSpaceDN w:val="0"/>
      <w:adjustRightInd w:val="0"/>
    </w:pPr>
    <w:rPr>
      <w:rFonts w:ascii="EUAlbertina" w:hAnsi="EUAlbertina"/>
    </w:rPr>
  </w:style>
  <w:style w:type="paragraph" w:customStyle="1" w:styleId="CM3">
    <w:name w:val="CM3"/>
    <w:basedOn w:val="Normal"/>
    <w:next w:val="Normal"/>
    <w:uiPriority w:val="99"/>
    <w:rsid w:val="002F4429"/>
    <w:pPr>
      <w:autoSpaceDE w:val="0"/>
      <w:autoSpaceDN w:val="0"/>
      <w:adjustRightInd w:val="0"/>
    </w:pPr>
    <w:rPr>
      <w:rFonts w:ascii="EUAlbertina" w:hAnsi="EUAlbertina"/>
    </w:rPr>
  </w:style>
  <w:style w:type="paragraph" w:customStyle="1" w:styleId="CM4">
    <w:name w:val="CM4"/>
    <w:basedOn w:val="Normal"/>
    <w:next w:val="Normal"/>
    <w:uiPriority w:val="99"/>
    <w:rsid w:val="002F4429"/>
    <w:pPr>
      <w:autoSpaceDE w:val="0"/>
      <w:autoSpaceDN w:val="0"/>
      <w:adjustRightInd w:val="0"/>
    </w:pPr>
    <w:rPr>
      <w:rFonts w:ascii="EUAlbertina" w:hAnsi="EUAlbertina"/>
    </w:rPr>
  </w:style>
  <w:style w:type="paragraph" w:customStyle="1" w:styleId="CM11">
    <w:name w:val="CM1+1"/>
    <w:basedOn w:val="Normal"/>
    <w:next w:val="Normal"/>
    <w:uiPriority w:val="99"/>
    <w:rsid w:val="00343BAF"/>
    <w:pPr>
      <w:autoSpaceDE w:val="0"/>
      <w:autoSpaceDN w:val="0"/>
      <w:adjustRightInd w:val="0"/>
    </w:pPr>
    <w:rPr>
      <w:rFonts w:ascii="EUAlbertina" w:hAnsi="EUAlbertina"/>
    </w:rPr>
  </w:style>
  <w:style w:type="paragraph" w:customStyle="1" w:styleId="CM31">
    <w:name w:val="CM3+1"/>
    <w:basedOn w:val="Normal"/>
    <w:next w:val="Normal"/>
    <w:uiPriority w:val="99"/>
    <w:rsid w:val="00343BAF"/>
    <w:pPr>
      <w:autoSpaceDE w:val="0"/>
      <w:autoSpaceDN w:val="0"/>
      <w:adjustRightInd w:val="0"/>
    </w:pPr>
    <w:rPr>
      <w:rFonts w:ascii="EUAlbertina" w:hAnsi="EUAlbertina"/>
    </w:rPr>
  </w:style>
  <w:style w:type="paragraph" w:customStyle="1" w:styleId="CM41">
    <w:name w:val="CM4+1"/>
    <w:basedOn w:val="Normal"/>
    <w:next w:val="Normal"/>
    <w:uiPriority w:val="99"/>
    <w:rsid w:val="00343BAF"/>
    <w:pPr>
      <w:autoSpaceDE w:val="0"/>
      <w:autoSpaceDN w:val="0"/>
      <w:adjustRightInd w:val="0"/>
    </w:pPr>
    <w:rPr>
      <w:rFonts w:ascii="EUAlbertina" w:hAnsi="EUAlbertina"/>
    </w:rPr>
  </w:style>
  <w:style w:type="paragraph" w:customStyle="1" w:styleId="Normal1">
    <w:name w:val="Normal1"/>
    <w:basedOn w:val="Normal"/>
    <w:rsid w:val="00CB6C99"/>
    <w:pPr>
      <w:spacing w:before="120"/>
      <w:jc w:val="both"/>
    </w:pPr>
  </w:style>
  <w:style w:type="paragraph" w:customStyle="1" w:styleId="sti-art">
    <w:name w:val="sti-art"/>
    <w:basedOn w:val="Normal"/>
    <w:rsid w:val="00CB6C99"/>
    <w:pPr>
      <w:spacing w:before="60" w:after="120"/>
      <w:jc w:val="center"/>
    </w:pPr>
    <w:rPr>
      <w:b/>
      <w:bCs/>
    </w:rPr>
  </w:style>
  <w:style w:type="paragraph" w:customStyle="1" w:styleId="ti-art">
    <w:name w:val="ti-art"/>
    <w:basedOn w:val="Normal"/>
    <w:rsid w:val="00CB6C99"/>
    <w:pPr>
      <w:spacing w:before="360" w:after="120"/>
      <w:jc w:val="center"/>
    </w:pPr>
    <w:rPr>
      <w:i/>
      <w:iCs/>
    </w:rPr>
  </w:style>
  <w:style w:type="paragraph" w:customStyle="1" w:styleId="Default">
    <w:name w:val="Default"/>
    <w:rsid w:val="00DE07F7"/>
    <w:pPr>
      <w:autoSpaceDE w:val="0"/>
      <w:autoSpaceDN w:val="0"/>
      <w:adjustRightInd w:val="0"/>
    </w:pPr>
    <w:rPr>
      <w:rFonts w:ascii="EUAlbertina" w:hAnsi="EUAlbertina" w:cs="EUAlbertina"/>
      <w:color w:val="000000"/>
      <w:sz w:val="24"/>
      <w:szCs w:val="24"/>
    </w:rPr>
  </w:style>
  <w:style w:type="paragraph" w:customStyle="1" w:styleId="CM13">
    <w:name w:val="CM1+3"/>
    <w:basedOn w:val="Default"/>
    <w:next w:val="Default"/>
    <w:uiPriority w:val="99"/>
    <w:rsid w:val="007F6D91"/>
    <w:rPr>
      <w:rFonts w:cs="Times New Roman"/>
      <w:color w:val="auto"/>
    </w:rPr>
  </w:style>
  <w:style w:type="paragraph" w:customStyle="1" w:styleId="CM33">
    <w:name w:val="CM3+3"/>
    <w:basedOn w:val="Default"/>
    <w:next w:val="Default"/>
    <w:uiPriority w:val="99"/>
    <w:rsid w:val="007F6D91"/>
    <w:rPr>
      <w:rFonts w:cs="Times New Roman"/>
      <w:color w:val="auto"/>
    </w:rPr>
  </w:style>
  <w:style w:type="paragraph" w:customStyle="1" w:styleId="CM43">
    <w:name w:val="CM4+3"/>
    <w:basedOn w:val="Default"/>
    <w:next w:val="Default"/>
    <w:uiPriority w:val="99"/>
    <w:rsid w:val="007F6D91"/>
    <w:rPr>
      <w:rFonts w:cs="Times New Roman"/>
      <w:color w:val="auto"/>
    </w:rPr>
  </w:style>
  <w:style w:type="paragraph" w:styleId="Header">
    <w:name w:val="header"/>
    <w:basedOn w:val="Normal"/>
    <w:link w:val="HeaderChar"/>
    <w:rsid w:val="00E61F3C"/>
    <w:pPr>
      <w:tabs>
        <w:tab w:val="center" w:pos="4703"/>
        <w:tab w:val="right" w:pos="9406"/>
      </w:tabs>
    </w:pPr>
  </w:style>
  <w:style w:type="character" w:customStyle="1" w:styleId="HeaderChar">
    <w:name w:val="Header Char"/>
    <w:basedOn w:val="DefaultParagraphFont"/>
    <w:link w:val="Header"/>
    <w:rsid w:val="00E61F3C"/>
    <w:rPr>
      <w:sz w:val="24"/>
      <w:szCs w:val="24"/>
      <w:lang w:val="sr-Latn-CS"/>
    </w:rPr>
  </w:style>
  <w:style w:type="paragraph" w:styleId="Footer">
    <w:name w:val="footer"/>
    <w:basedOn w:val="Normal"/>
    <w:link w:val="FooterChar"/>
    <w:uiPriority w:val="99"/>
    <w:rsid w:val="00E61F3C"/>
    <w:pPr>
      <w:tabs>
        <w:tab w:val="center" w:pos="4703"/>
        <w:tab w:val="right" w:pos="9406"/>
      </w:tabs>
    </w:pPr>
  </w:style>
  <w:style w:type="character" w:customStyle="1" w:styleId="FooterChar">
    <w:name w:val="Footer Char"/>
    <w:basedOn w:val="DefaultParagraphFont"/>
    <w:link w:val="Footer"/>
    <w:uiPriority w:val="99"/>
    <w:rsid w:val="00E61F3C"/>
    <w:rPr>
      <w:sz w:val="24"/>
      <w:szCs w:val="24"/>
      <w:lang w:val="sr-Latn-CS"/>
    </w:rPr>
  </w:style>
  <w:style w:type="paragraph" w:customStyle="1" w:styleId="1tekst">
    <w:name w:val="1tekst"/>
    <w:basedOn w:val="Normal"/>
    <w:rsid w:val="002C4090"/>
    <w:pPr>
      <w:ind w:left="188" w:right="188" w:firstLine="240"/>
      <w:jc w:val="both"/>
    </w:pPr>
    <w:rPr>
      <w:rFonts w:ascii="Arial" w:hAnsi="Arial" w:cs="Arial"/>
      <w:sz w:val="20"/>
      <w:szCs w:val="20"/>
      <w:lang w:val="en-US"/>
    </w:rPr>
  </w:style>
  <w:style w:type="paragraph" w:customStyle="1" w:styleId="6naslov">
    <w:name w:val="6naslov"/>
    <w:basedOn w:val="Normal"/>
    <w:rsid w:val="002C4090"/>
    <w:pPr>
      <w:spacing w:before="30" w:after="15"/>
      <w:ind w:left="113" w:right="113"/>
      <w:jc w:val="center"/>
    </w:pPr>
    <w:rPr>
      <w:rFonts w:ascii="Arial" w:hAnsi="Arial" w:cs="Arial"/>
      <w:b/>
      <w:bCs/>
      <w:sz w:val="27"/>
      <w:szCs w:val="27"/>
      <w:lang w:val="en-US"/>
    </w:rPr>
  </w:style>
  <w:style w:type="paragraph" w:customStyle="1" w:styleId="4clan">
    <w:name w:val="4clan"/>
    <w:basedOn w:val="Normal"/>
    <w:rsid w:val="002C4090"/>
    <w:pPr>
      <w:spacing w:before="15" w:after="15"/>
      <w:jc w:val="center"/>
    </w:pPr>
    <w:rPr>
      <w:rFonts w:ascii="Arial" w:hAnsi="Arial" w:cs="Arial"/>
      <w:b/>
      <w:bCs/>
      <w:sz w:val="20"/>
      <w:szCs w:val="20"/>
      <w:lang w:val="en-US"/>
    </w:rPr>
  </w:style>
  <w:style w:type="character" w:styleId="Strong">
    <w:name w:val="Strong"/>
    <w:basedOn w:val="DefaultParagraphFont"/>
    <w:uiPriority w:val="22"/>
    <w:qFormat/>
    <w:rsid w:val="00EA1825"/>
    <w:rPr>
      <w:b/>
      <w:bCs/>
    </w:rPr>
  </w:style>
  <w:style w:type="paragraph" w:customStyle="1" w:styleId="doc-ti">
    <w:name w:val="doc-ti"/>
    <w:basedOn w:val="Normal"/>
    <w:rsid w:val="00935CE7"/>
    <w:pPr>
      <w:spacing w:before="240" w:after="120"/>
      <w:jc w:val="center"/>
    </w:pPr>
    <w:rPr>
      <w:b/>
      <w:bCs/>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366680">
      <w:bodyDiv w:val="1"/>
      <w:marLeft w:val="0"/>
      <w:marRight w:val="0"/>
      <w:marTop w:val="0"/>
      <w:marBottom w:val="0"/>
      <w:divBdr>
        <w:top w:val="none" w:sz="0" w:space="0" w:color="auto"/>
        <w:left w:val="none" w:sz="0" w:space="0" w:color="auto"/>
        <w:bottom w:val="none" w:sz="0" w:space="0" w:color="auto"/>
        <w:right w:val="none" w:sz="0" w:space="0" w:color="auto"/>
      </w:divBdr>
    </w:div>
    <w:div w:id="233517273">
      <w:bodyDiv w:val="1"/>
      <w:marLeft w:val="390"/>
      <w:marRight w:val="390"/>
      <w:marTop w:val="0"/>
      <w:marBottom w:val="0"/>
      <w:divBdr>
        <w:top w:val="none" w:sz="0" w:space="0" w:color="auto"/>
        <w:left w:val="none" w:sz="0" w:space="0" w:color="auto"/>
        <w:bottom w:val="none" w:sz="0" w:space="0" w:color="auto"/>
        <w:right w:val="none" w:sz="0" w:space="0" w:color="auto"/>
      </w:divBdr>
    </w:div>
    <w:div w:id="472648790">
      <w:bodyDiv w:val="1"/>
      <w:marLeft w:val="390"/>
      <w:marRight w:val="390"/>
      <w:marTop w:val="0"/>
      <w:marBottom w:val="0"/>
      <w:divBdr>
        <w:top w:val="none" w:sz="0" w:space="0" w:color="auto"/>
        <w:left w:val="none" w:sz="0" w:space="0" w:color="auto"/>
        <w:bottom w:val="none" w:sz="0" w:space="0" w:color="auto"/>
        <w:right w:val="none" w:sz="0" w:space="0" w:color="auto"/>
      </w:divBdr>
    </w:div>
    <w:div w:id="777531416">
      <w:bodyDiv w:val="1"/>
      <w:marLeft w:val="390"/>
      <w:marRight w:val="390"/>
      <w:marTop w:val="0"/>
      <w:marBottom w:val="0"/>
      <w:divBdr>
        <w:top w:val="none" w:sz="0" w:space="0" w:color="auto"/>
        <w:left w:val="none" w:sz="0" w:space="0" w:color="auto"/>
        <w:bottom w:val="none" w:sz="0" w:space="0" w:color="auto"/>
        <w:right w:val="none" w:sz="0" w:space="0" w:color="auto"/>
      </w:divBdr>
    </w:div>
    <w:div w:id="785125700">
      <w:bodyDiv w:val="1"/>
      <w:marLeft w:val="390"/>
      <w:marRight w:val="390"/>
      <w:marTop w:val="0"/>
      <w:marBottom w:val="0"/>
      <w:divBdr>
        <w:top w:val="none" w:sz="0" w:space="0" w:color="auto"/>
        <w:left w:val="none" w:sz="0" w:space="0" w:color="auto"/>
        <w:bottom w:val="none" w:sz="0" w:space="0" w:color="auto"/>
        <w:right w:val="none" w:sz="0" w:space="0" w:color="auto"/>
      </w:divBdr>
    </w:div>
    <w:div w:id="797257641">
      <w:bodyDiv w:val="1"/>
      <w:marLeft w:val="390"/>
      <w:marRight w:val="390"/>
      <w:marTop w:val="0"/>
      <w:marBottom w:val="0"/>
      <w:divBdr>
        <w:top w:val="none" w:sz="0" w:space="0" w:color="auto"/>
        <w:left w:val="none" w:sz="0" w:space="0" w:color="auto"/>
        <w:bottom w:val="none" w:sz="0" w:space="0" w:color="auto"/>
        <w:right w:val="none" w:sz="0" w:space="0" w:color="auto"/>
      </w:divBdr>
    </w:div>
    <w:div w:id="1179734660">
      <w:bodyDiv w:val="1"/>
      <w:marLeft w:val="390"/>
      <w:marRight w:val="390"/>
      <w:marTop w:val="0"/>
      <w:marBottom w:val="0"/>
      <w:divBdr>
        <w:top w:val="none" w:sz="0" w:space="0" w:color="auto"/>
        <w:left w:val="none" w:sz="0" w:space="0" w:color="auto"/>
        <w:bottom w:val="none" w:sz="0" w:space="0" w:color="auto"/>
        <w:right w:val="none" w:sz="0" w:space="0" w:color="auto"/>
      </w:divBdr>
    </w:div>
    <w:div w:id="1236625863">
      <w:bodyDiv w:val="1"/>
      <w:marLeft w:val="390"/>
      <w:marRight w:val="390"/>
      <w:marTop w:val="0"/>
      <w:marBottom w:val="0"/>
      <w:divBdr>
        <w:top w:val="none" w:sz="0" w:space="0" w:color="auto"/>
        <w:left w:val="none" w:sz="0" w:space="0" w:color="auto"/>
        <w:bottom w:val="none" w:sz="0" w:space="0" w:color="auto"/>
        <w:right w:val="none" w:sz="0" w:space="0" w:color="auto"/>
      </w:divBdr>
    </w:div>
    <w:div w:id="1316488990">
      <w:bodyDiv w:val="1"/>
      <w:marLeft w:val="390"/>
      <w:marRight w:val="390"/>
      <w:marTop w:val="0"/>
      <w:marBottom w:val="0"/>
      <w:divBdr>
        <w:top w:val="none" w:sz="0" w:space="0" w:color="auto"/>
        <w:left w:val="none" w:sz="0" w:space="0" w:color="auto"/>
        <w:bottom w:val="none" w:sz="0" w:space="0" w:color="auto"/>
        <w:right w:val="none" w:sz="0" w:space="0" w:color="auto"/>
      </w:divBdr>
    </w:div>
    <w:div w:id="1340041507">
      <w:bodyDiv w:val="1"/>
      <w:marLeft w:val="390"/>
      <w:marRight w:val="390"/>
      <w:marTop w:val="0"/>
      <w:marBottom w:val="0"/>
      <w:divBdr>
        <w:top w:val="none" w:sz="0" w:space="0" w:color="auto"/>
        <w:left w:val="none" w:sz="0" w:space="0" w:color="auto"/>
        <w:bottom w:val="none" w:sz="0" w:space="0" w:color="auto"/>
        <w:right w:val="none" w:sz="0" w:space="0" w:color="auto"/>
      </w:divBdr>
    </w:div>
    <w:div w:id="1352756206">
      <w:bodyDiv w:val="1"/>
      <w:marLeft w:val="390"/>
      <w:marRight w:val="390"/>
      <w:marTop w:val="0"/>
      <w:marBottom w:val="0"/>
      <w:divBdr>
        <w:top w:val="none" w:sz="0" w:space="0" w:color="auto"/>
        <w:left w:val="none" w:sz="0" w:space="0" w:color="auto"/>
        <w:bottom w:val="none" w:sz="0" w:space="0" w:color="auto"/>
        <w:right w:val="none" w:sz="0" w:space="0" w:color="auto"/>
      </w:divBdr>
    </w:div>
    <w:div w:id="1854539152">
      <w:bodyDiv w:val="1"/>
      <w:marLeft w:val="390"/>
      <w:marRight w:val="390"/>
      <w:marTop w:val="0"/>
      <w:marBottom w:val="0"/>
      <w:divBdr>
        <w:top w:val="none" w:sz="0" w:space="0" w:color="auto"/>
        <w:left w:val="none" w:sz="0" w:space="0" w:color="auto"/>
        <w:bottom w:val="none" w:sz="0" w:space="0" w:color="auto"/>
        <w:right w:val="none" w:sz="0" w:space="0" w:color="auto"/>
      </w:divBdr>
    </w:div>
    <w:div w:id="1892112576">
      <w:bodyDiv w:val="1"/>
      <w:marLeft w:val="390"/>
      <w:marRight w:val="390"/>
      <w:marTop w:val="0"/>
      <w:marBottom w:val="0"/>
      <w:divBdr>
        <w:top w:val="none" w:sz="0" w:space="0" w:color="auto"/>
        <w:left w:val="none" w:sz="0" w:space="0" w:color="auto"/>
        <w:bottom w:val="none" w:sz="0" w:space="0" w:color="auto"/>
        <w:right w:val="none" w:sz="0" w:space="0" w:color="auto"/>
      </w:divBdr>
    </w:div>
    <w:div w:id="1984112750">
      <w:bodyDiv w:val="1"/>
      <w:marLeft w:val="390"/>
      <w:marRight w:val="390"/>
      <w:marTop w:val="0"/>
      <w:marBottom w:val="0"/>
      <w:divBdr>
        <w:top w:val="none" w:sz="0" w:space="0" w:color="auto"/>
        <w:left w:val="none" w:sz="0" w:space="0" w:color="auto"/>
        <w:bottom w:val="none" w:sz="0" w:space="0" w:color="auto"/>
        <w:right w:val="none" w:sz="0" w:space="0" w:color="auto"/>
      </w:divBdr>
    </w:div>
    <w:div w:id="20374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8879-18C0-47EB-99B4-F8681DEF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8640</Words>
  <Characters>49253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GGPG</Company>
  <LinksUpToDate>false</LinksUpToDate>
  <CharactersWithSpaces>57778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dradec</dc:creator>
  <cp:lastModifiedBy>irena.kovacevic</cp:lastModifiedBy>
  <cp:revision>2</cp:revision>
  <cp:lastPrinted>2014-11-18T19:03:00Z</cp:lastPrinted>
  <dcterms:created xsi:type="dcterms:W3CDTF">2014-11-18T19:55:00Z</dcterms:created>
  <dcterms:modified xsi:type="dcterms:W3CDTF">2014-11-18T19:55:00Z</dcterms:modified>
</cp:coreProperties>
</file>