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6A" w:rsidRPr="008768BA" w:rsidRDefault="009A536A" w:rsidP="009A536A">
      <w:pPr>
        <w:pStyle w:val="Title"/>
        <w:tabs>
          <w:tab w:val="left" w:pos="7576"/>
        </w:tabs>
        <w:spacing w:after="12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3CCFE" wp14:editId="415BF80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9A536A" w:rsidRPr="008A5C8A" w:rsidRDefault="009A536A" w:rsidP="009A536A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</w:t>
                            </w:r>
                            <w:r w:rsidR="00930DDE" w:rsidRP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D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+382 20 482 323</w:t>
                            </w:r>
                          </w:p>
                          <w:p w:rsidR="009A536A" w:rsidRPr="000907F8" w:rsidRDefault="009A536A" w:rsidP="009A536A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:rsidR="009A536A" w:rsidRPr="008A5C8A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9A536A" w:rsidRPr="008A5C8A" w:rsidRDefault="009A536A" w:rsidP="009A536A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</w:t>
                      </w:r>
                      <w:r w:rsidR="00930DDE" w:rsidRP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30DDE">
                        <w:rPr>
                          <w:rFonts w:ascii="Arial" w:hAnsi="Arial" w:cs="Arial"/>
                          <w:sz w:val="20"/>
                          <w:szCs w:val="20"/>
                        </w:rPr>
                        <w:t>+382 20 482 323</w:t>
                      </w:r>
                    </w:p>
                    <w:p w:rsidR="009A536A" w:rsidRPr="000907F8" w:rsidRDefault="009A536A" w:rsidP="009A536A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FC07" wp14:editId="3E3F3B4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E92C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8768BA">
        <w:rPr>
          <w:rFonts w:ascii="Arial Narrow" w:hAnsi="Arial Narrow" w:cs="Arial"/>
          <w:szCs w:val="28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AD32A55" wp14:editId="320BBE9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8BA">
        <w:rPr>
          <w:rFonts w:ascii="Arial Narrow" w:hAnsi="Arial Narrow" w:cs="Arial"/>
          <w:szCs w:val="28"/>
        </w:rPr>
        <w:t>Crna Gora</w:t>
      </w:r>
    </w:p>
    <w:p w:rsidR="009A536A" w:rsidRPr="008768BA" w:rsidRDefault="009A536A" w:rsidP="009A536A">
      <w:pPr>
        <w:pStyle w:val="Title"/>
        <w:tabs>
          <w:tab w:val="center" w:pos="5102"/>
        </w:tabs>
        <w:spacing w:after="0"/>
        <w:rPr>
          <w:rFonts w:ascii="Arial Narrow" w:hAnsi="Arial Narrow" w:cs="Arial"/>
          <w:szCs w:val="28"/>
        </w:rPr>
      </w:pPr>
      <w:r w:rsidRPr="008768BA">
        <w:rPr>
          <w:rFonts w:ascii="Arial Narrow" w:hAnsi="Arial Narrow" w:cs="Arial"/>
          <w:szCs w:val="28"/>
        </w:rPr>
        <w:t xml:space="preserve">Ministarstvo </w:t>
      </w:r>
      <w:r w:rsidR="0053196C">
        <w:rPr>
          <w:rFonts w:ascii="Arial Narrow" w:hAnsi="Arial Narrow" w:cs="Arial"/>
          <w:szCs w:val="28"/>
        </w:rPr>
        <w:t>rada i socijalnog staranja</w:t>
      </w:r>
    </w:p>
    <w:p w:rsidR="009A536A" w:rsidRPr="008768BA" w:rsidRDefault="00930DDE" w:rsidP="00930DDE">
      <w:pPr>
        <w:pStyle w:val="Heading1"/>
        <w:spacing w:line="276" w:lineRule="auto"/>
        <w:rPr>
          <w:rFonts w:ascii="Arial Narrow" w:hAnsi="Arial Narrow"/>
        </w:rPr>
      </w:pPr>
      <w:r w:rsidRPr="008768BA">
        <w:rPr>
          <w:rFonts w:ascii="Arial Narrow" w:eastAsia="Calibri" w:hAnsi="Arial Narrow"/>
          <w:szCs w:val="24"/>
        </w:rPr>
        <w:t>Direkcija za poslove zaštite i zdravlja na radu</w:t>
      </w:r>
    </w:p>
    <w:p w:rsidR="008768BA" w:rsidRDefault="008768BA" w:rsidP="008768BA">
      <w:pPr>
        <w:rPr>
          <w:rFonts w:ascii="Arial Narrow" w:hAnsi="Arial Narrow" w:cs="Arial"/>
          <w:b/>
          <w:bCs/>
        </w:rPr>
      </w:pPr>
    </w:p>
    <w:p w:rsidR="00E954EB" w:rsidRPr="008768BA" w:rsidRDefault="00E954EB" w:rsidP="008768BA">
      <w:pPr>
        <w:rPr>
          <w:rFonts w:ascii="Arial Narrow" w:hAnsi="Arial Narrow" w:cs="Arial"/>
          <w:b/>
          <w:bCs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</w:rPr>
      </w:pPr>
      <w:r w:rsidRPr="008768BA">
        <w:rPr>
          <w:rFonts w:ascii="Arial Narrow" w:hAnsi="Arial Narrow" w:cs="Arial"/>
          <w:b/>
          <w:bCs/>
          <w:lang w:val="en-US"/>
        </w:rPr>
        <w:t xml:space="preserve">SPISAK KANDIDATA KOJIMA JE ODOBRENO POLAGANJE STRUČNOG ISPITA </w:t>
      </w:r>
      <w:r w:rsidRPr="008768BA">
        <w:rPr>
          <w:rFonts w:ascii="Arial Narrow" w:hAnsi="Arial Narrow" w:cs="Arial"/>
          <w:b/>
          <w:bCs/>
        </w:rPr>
        <w:t>ZA LICA KOJA SE BAVE POSLOVIMA ZAŠTITE NA RADU</w:t>
      </w:r>
    </w:p>
    <w:p w:rsidR="00E954EB" w:rsidRPr="008768BA" w:rsidRDefault="00E954EB" w:rsidP="008768BA">
      <w:pPr>
        <w:jc w:val="center"/>
        <w:rPr>
          <w:rFonts w:ascii="Arial Narrow" w:hAnsi="Arial Narrow" w:cs="Arial"/>
          <w:b/>
          <w:bCs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  <w:lang w:val="en-US"/>
        </w:rPr>
      </w:pPr>
      <w:bookmarkStart w:id="0" w:name="_Hlk95734173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za  </w:t>
      </w:r>
      <w:r w:rsidR="0053196C">
        <w:rPr>
          <w:rFonts w:ascii="Arial Narrow" w:hAnsi="Arial Narrow" w:cs="Arial"/>
          <w:b/>
          <w:bCs/>
          <w:i/>
          <w:u w:val="single"/>
          <w:lang w:val="en-US"/>
        </w:rPr>
        <w:t>2</w:t>
      </w:r>
      <w:r w:rsidR="005B47CD">
        <w:rPr>
          <w:rFonts w:ascii="Arial Narrow" w:hAnsi="Arial Narrow" w:cs="Arial"/>
          <w:b/>
          <w:bCs/>
          <w:i/>
          <w:u w:val="single"/>
          <w:lang w:val="en-US"/>
        </w:rPr>
        <w:t>4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proofErr w:type="spellStart"/>
      <w:r w:rsidR="005B47CD">
        <w:rPr>
          <w:rFonts w:ascii="Arial Narrow" w:hAnsi="Arial Narrow" w:cs="Arial"/>
          <w:b/>
          <w:bCs/>
          <w:i/>
          <w:u w:val="single"/>
          <w:lang w:val="en-US"/>
        </w:rPr>
        <w:t>avgust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(</w:t>
      </w:r>
      <w:proofErr w:type="spellStart"/>
      <w:r w:rsidR="005B47CD">
        <w:rPr>
          <w:rFonts w:ascii="Arial Narrow" w:hAnsi="Arial Narrow" w:cs="Arial"/>
          <w:b/>
          <w:bCs/>
          <w:lang w:val="en-US"/>
        </w:rPr>
        <w:t>srijeda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lang w:val="en-US"/>
        </w:rPr>
        <w:t xml:space="preserve"> Ministarstva </w:t>
      </w:r>
      <w:r w:rsidR="0053196C">
        <w:rPr>
          <w:rFonts w:ascii="Arial Narrow" w:hAnsi="Arial Narrow" w:cs="Arial"/>
          <w:b/>
          <w:bCs/>
          <w:lang w:val="en-US"/>
        </w:rPr>
        <w:t xml:space="preserve">rada i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socijalnog</w:t>
      </w:r>
      <w:proofErr w:type="spellEnd"/>
      <w:r w:rsidR="0053196C">
        <w:rPr>
          <w:rFonts w:ascii="Arial Narrow" w:hAnsi="Arial Narrow" w:cs="Arial"/>
          <w:b/>
          <w:bCs/>
          <w:lang w:val="en-US"/>
        </w:rPr>
        <w:t xml:space="preserve"> </w:t>
      </w:r>
      <w:proofErr w:type="spellStart"/>
      <w:r w:rsidR="0053196C">
        <w:rPr>
          <w:rFonts w:ascii="Arial Narrow" w:hAnsi="Arial Narrow" w:cs="Arial"/>
          <w:b/>
          <w:bCs/>
          <w:lang w:val="en-US"/>
        </w:rPr>
        <w:t>staranja</w:t>
      </w:r>
      <w:proofErr w:type="spellEnd"/>
    </w:p>
    <w:p w:rsidR="002739BF" w:rsidRDefault="002739BF" w:rsidP="008768BA">
      <w:pPr>
        <w:jc w:val="center"/>
        <w:rPr>
          <w:rFonts w:ascii="Arial Narrow" w:hAnsi="Arial Narrow" w:cs="Arial"/>
          <w:b/>
          <w:bCs/>
          <w:lang w:val="en-US"/>
        </w:rPr>
      </w:pPr>
    </w:p>
    <w:p w:rsidR="00C2036C" w:rsidRPr="0006014B" w:rsidRDefault="00C2036C" w:rsidP="0006014B">
      <w:pPr>
        <w:jc w:val="left"/>
        <w:rPr>
          <w:rFonts w:ascii="Arial Narrow" w:hAnsi="Arial Narrow" w:cs="Arial"/>
          <w:bCs/>
        </w:rPr>
      </w:pPr>
    </w:p>
    <w:p w:rsidR="0006014B" w:rsidRDefault="0006014B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Darko Čurović</w:t>
      </w:r>
    </w:p>
    <w:p w:rsidR="0006014B" w:rsidRDefault="0006014B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Vuletić Olivera</w:t>
      </w:r>
    </w:p>
    <w:p w:rsidR="0006014B" w:rsidRDefault="0006014B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Mladen Vukadinović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Branko Knežević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Miloš Božović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Andrija Vukićević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Miljan Raičević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Mladen Popović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Sandra Đuranović</w:t>
      </w:r>
    </w:p>
    <w:p w:rsidR="0006014B" w:rsidRDefault="0085210E" w:rsidP="002739B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Andrija Nedović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Srećko Kotlica</w:t>
      </w:r>
    </w:p>
    <w:p w:rsidR="0085210E" w:rsidRDefault="0085210E" w:rsidP="0085210E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Vuk Radović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Slobodan Popović</w:t>
      </w:r>
    </w:p>
    <w:p w:rsidR="00FB4CFF" w:rsidRPr="002739B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Mihailo Minić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Vladimir Burzanović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Milena Mitrić</w:t>
      </w:r>
    </w:p>
    <w:p w:rsidR="00FB4CFF" w:rsidRPr="002739B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2739BF">
        <w:rPr>
          <w:rFonts w:ascii="Arial Narrow" w:hAnsi="Arial Narrow" w:cs="Arial"/>
          <w:bCs/>
        </w:rPr>
        <w:t>Bojan Simić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 w:rsidRPr="002739BF">
        <w:rPr>
          <w:rFonts w:ascii="Arial Narrow" w:hAnsi="Arial Narrow" w:cs="Arial"/>
          <w:bCs/>
        </w:rPr>
        <w:t>Aleksandra Petričević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Nermin Zejnelagić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Jovan Vukić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Željko Lučić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Krsto Minić</w:t>
      </w:r>
    </w:p>
    <w:p w:rsidR="00FB4CFF" w:rsidRDefault="00FB4CFF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Siniša </w:t>
      </w:r>
      <w:r w:rsidR="003220EA">
        <w:rPr>
          <w:rFonts w:ascii="Arial Narrow" w:hAnsi="Arial Narrow" w:cs="Arial"/>
          <w:bCs/>
        </w:rPr>
        <w:t>Višnjić</w:t>
      </w:r>
    </w:p>
    <w:p w:rsidR="003220EA" w:rsidRDefault="003220EA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Ivana Radović</w:t>
      </w:r>
    </w:p>
    <w:p w:rsidR="003220EA" w:rsidRPr="002739BF" w:rsidRDefault="003220EA" w:rsidP="00FB4CFF">
      <w:pPr>
        <w:pStyle w:val="ListParagraph"/>
        <w:numPr>
          <w:ilvl w:val="0"/>
          <w:numId w:val="1"/>
        </w:numPr>
        <w:jc w:val="left"/>
        <w:rPr>
          <w:rFonts w:ascii="Arial Narrow" w:hAnsi="Arial Narrow" w:cs="Arial"/>
          <w:bCs/>
        </w:rPr>
      </w:pPr>
    </w:p>
    <w:bookmarkEnd w:id="0"/>
    <w:p w:rsidR="008768BA" w:rsidRDefault="008768BA" w:rsidP="00E36042">
      <w:pPr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207FD9" w:rsidRPr="008768BA" w:rsidRDefault="00207FD9" w:rsidP="00E36042">
      <w:pPr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  <w:proofErr w:type="gram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za  </w:t>
      </w:r>
      <w:r w:rsidR="00E954EB">
        <w:rPr>
          <w:rFonts w:ascii="Arial Narrow" w:hAnsi="Arial Narrow" w:cs="Arial"/>
          <w:b/>
          <w:bCs/>
          <w:i/>
          <w:u w:val="single"/>
          <w:lang w:val="en-US"/>
        </w:rPr>
        <w:t>2</w:t>
      </w:r>
      <w:r w:rsidR="003220EA">
        <w:rPr>
          <w:rFonts w:ascii="Arial Narrow" w:hAnsi="Arial Narrow" w:cs="Arial"/>
          <w:b/>
          <w:bCs/>
          <w:i/>
          <w:u w:val="single"/>
          <w:lang w:val="en-US"/>
        </w:rPr>
        <w:t>4</w:t>
      </w:r>
      <w:proofErr w:type="gram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. </w:t>
      </w:r>
      <w:proofErr w:type="spellStart"/>
      <w:r w:rsidR="003220EA">
        <w:rPr>
          <w:rFonts w:ascii="Arial Narrow" w:hAnsi="Arial Narrow" w:cs="Arial"/>
          <w:b/>
          <w:bCs/>
          <w:i/>
          <w:u w:val="single"/>
          <w:lang w:val="en-US"/>
        </w:rPr>
        <w:t>avgust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2022.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godine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(</w:t>
      </w:r>
      <w:proofErr w:type="spellStart"/>
      <w:r w:rsidR="003220EA">
        <w:rPr>
          <w:rFonts w:ascii="Arial Narrow" w:hAnsi="Arial Narrow" w:cs="Arial"/>
          <w:b/>
          <w:bCs/>
          <w:i/>
          <w:u w:val="single"/>
          <w:lang w:val="en-US"/>
        </w:rPr>
        <w:t>srijeda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)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sa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početkom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u 15.00h, u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prostorijama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Ministarstva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ekonomskog</w:t>
      </w:r>
      <w:proofErr w:type="spellEnd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u w:val="single"/>
          <w:lang w:val="en-US"/>
        </w:rPr>
        <w:t>razvoja</w:t>
      </w:r>
      <w:proofErr w:type="spellEnd"/>
      <w:r>
        <w:rPr>
          <w:rFonts w:ascii="Arial Narrow" w:hAnsi="Arial Narrow" w:cs="Arial"/>
          <w:b/>
          <w:bCs/>
          <w:i/>
          <w:u w:val="single"/>
          <w:lang w:val="en-US"/>
        </w:rPr>
        <w:t xml:space="preserve"> – POPRAVNI DIO ISPITA</w:t>
      </w:r>
    </w:p>
    <w:p w:rsidR="008768BA" w:rsidRDefault="008768BA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D7622D" w:rsidRDefault="00D7622D" w:rsidP="008768BA">
      <w:pPr>
        <w:jc w:val="center"/>
        <w:rPr>
          <w:rFonts w:ascii="Arial Narrow" w:hAnsi="Arial Narrow" w:cs="Arial"/>
          <w:b/>
          <w:bCs/>
          <w:i/>
          <w:u w:val="single"/>
          <w:lang w:val="en-US"/>
        </w:rPr>
      </w:pPr>
    </w:p>
    <w:p w:rsidR="003220EA" w:rsidRDefault="0006014B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Miloš Vuković (opti i posebni dio)</w:t>
      </w:r>
    </w:p>
    <w:p w:rsidR="003220EA" w:rsidRDefault="00C06980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Andrija Nedović</w:t>
      </w:r>
      <w:r w:rsidRPr="003220EA">
        <w:rPr>
          <w:rFonts w:ascii="Arial Narrow" w:hAnsi="Arial Narrow" w:cs="Arial"/>
          <w:bCs/>
        </w:rPr>
        <w:t xml:space="preserve"> (opti i posebni dio)</w:t>
      </w:r>
    </w:p>
    <w:p w:rsidR="003220EA" w:rsidRDefault="002F4169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Ivan Pekić (posebni dio)</w:t>
      </w:r>
    </w:p>
    <w:p w:rsidR="003220EA" w:rsidRDefault="0085210E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Trojan Čučković</w:t>
      </w:r>
      <w:r w:rsidRPr="003220EA">
        <w:rPr>
          <w:rFonts w:ascii="Arial Narrow" w:hAnsi="Arial Narrow" w:cs="Arial"/>
          <w:bCs/>
        </w:rPr>
        <w:t xml:space="preserve"> (posebni dio)</w:t>
      </w:r>
    </w:p>
    <w:p w:rsidR="003220EA" w:rsidRDefault="003220EA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Biljana Brašanac</w:t>
      </w:r>
    </w:p>
    <w:p w:rsidR="002F4169" w:rsidRPr="003220EA" w:rsidRDefault="003220EA" w:rsidP="003220E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Milko Lacmanović</w:t>
      </w:r>
    </w:p>
    <w:p w:rsidR="0006014B" w:rsidRDefault="003220EA" w:rsidP="00C2036C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Daliborka Seferović</w:t>
      </w:r>
    </w:p>
    <w:p w:rsidR="008768BA" w:rsidRPr="003220EA" w:rsidRDefault="00207FD9" w:rsidP="008768BA">
      <w:pPr>
        <w:pStyle w:val="ListParagraph"/>
        <w:numPr>
          <w:ilvl w:val="0"/>
          <w:numId w:val="2"/>
        </w:numPr>
        <w:jc w:val="left"/>
        <w:rPr>
          <w:rFonts w:ascii="Arial Narrow" w:hAnsi="Arial Narrow" w:cs="Arial"/>
          <w:bCs/>
        </w:rPr>
      </w:pPr>
      <w:r w:rsidRPr="003220EA">
        <w:rPr>
          <w:rFonts w:ascii="Arial Narrow" w:hAnsi="Arial Narrow" w:cs="Arial"/>
          <w:bCs/>
        </w:rPr>
        <w:t>Dragana Vujović</w:t>
      </w:r>
    </w:p>
    <w:p w:rsidR="008768BA" w:rsidRPr="008768BA" w:rsidRDefault="008768BA" w:rsidP="008768BA">
      <w:pPr>
        <w:jc w:val="left"/>
        <w:rPr>
          <w:rFonts w:ascii="Arial Narrow" w:hAnsi="Arial Narrow" w:cs="Arial"/>
          <w:b/>
          <w:bCs/>
          <w:u w:val="single"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Troškovi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u w:val="single"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u w:val="single"/>
          <w:lang w:val="en-US"/>
        </w:rPr>
        <w:t>ispita</w:t>
      </w:r>
      <w:proofErr w:type="spellEnd"/>
    </w:p>
    <w:p w:rsidR="008768BA" w:rsidRDefault="008768BA" w:rsidP="008768BA">
      <w:pPr>
        <w:rPr>
          <w:rFonts w:ascii="Arial Narrow" w:hAnsi="Arial Narrow" w:cs="Arial"/>
          <w:bCs/>
          <w:lang w:val="en-US"/>
        </w:rPr>
      </w:pPr>
      <w:proofErr w:type="spellStart"/>
      <w:r w:rsidRPr="008768BA">
        <w:rPr>
          <w:rFonts w:ascii="Arial Narrow" w:hAnsi="Arial Narrow" w:cs="Arial"/>
          <w:bCs/>
          <w:lang w:val="en-US"/>
        </w:rPr>
        <w:t>Troškove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stručnog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u visini od 150 </w:t>
      </w:r>
      <w:proofErr w:type="spellStart"/>
      <w:r w:rsidRPr="008768BA">
        <w:rPr>
          <w:rFonts w:ascii="Arial Narrow" w:hAnsi="Arial Narrow" w:cs="Arial"/>
          <w:bCs/>
          <w:lang w:val="en-US"/>
        </w:rPr>
        <w:t>eura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, </w:t>
      </w:r>
      <w:proofErr w:type="spellStart"/>
      <w:r w:rsidRPr="008768BA">
        <w:rPr>
          <w:rFonts w:ascii="Arial Narrow" w:hAnsi="Arial Narrow" w:cs="Arial"/>
          <w:bCs/>
          <w:lang w:val="en-US"/>
        </w:rPr>
        <w:t>dužni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ste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da </w:t>
      </w:r>
      <w:proofErr w:type="spellStart"/>
      <w:r w:rsidRPr="008768BA">
        <w:rPr>
          <w:rFonts w:ascii="Arial Narrow" w:hAnsi="Arial Narrow" w:cs="Arial"/>
          <w:bCs/>
          <w:lang w:val="en-US"/>
        </w:rPr>
        <w:t>uplatite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na </w:t>
      </w:r>
      <w:proofErr w:type="spellStart"/>
      <w:r w:rsidRPr="008768BA">
        <w:rPr>
          <w:rFonts w:ascii="Arial Narrow" w:hAnsi="Arial Narrow" w:cs="Arial"/>
          <w:bCs/>
          <w:lang w:val="en-US"/>
        </w:rPr>
        <w:t>žiro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račun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bookmarkStart w:id="1" w:name="_GoBack"/>
      <w:bookmarkEnd w:id="1"/>
      <w:proofErr w:type="spellStart"/>
      <w:r w:rsidRPr="008768BA">
        <w:rPr>
          <w:rFonts w:ascii="Arial Narrow" w:hAnsi="Arial Narrow" w:cs="Arial"/>
          <w:bCs/>
          <w:lang w:val="en-US"/>
        </w:rPr>
        <w:t>broj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832-968-09, a </w:t>
      </w:r>
      <w:proofErr w:type="spellStart"/>
      <w:r w:rsidRPr="008768BA">
        <w:rPr>
          <w:rFonts w:ascii="Arial Narrow" w:hAnsi="Arial Narrow" w:cs="Arial"/>
          <w:bCs/>
          <w:lang w:val="en-US"/>
        </w:rPr>
        <w:t>kopiju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uplatnice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priložite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prije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polaganja</w:t>
      </w:r>
      <w:proofErr w:type="spellEnd"/>
      <w:r w:rsidRPr="008768BA">
        <w:rPr>
          <w:rFonts w:ascii="Arial Narrow" w:hAnsi="Arial Narrow" w:cs="Arial"/>
          <w:bCs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Cs/>
          <w:lang w:val="en-US"/>
        </w:rPr>
        <w:t>ispita</w:t>
      </w:r>
      <w:proofErr w:type="spellEnd"/>
      <w:r w:rsidRPr="008768BA">
        <w:rPr>
          <w:rFonts w:ascii="Arial Narrow" w:hAnsi="Arial Narrow" w:cs="Arial"/>
          <w:bCs/>
          <w:lang w:val="en-US"/>
        </w:rPr>
        <w:t>.</w:t>
      </w:r>
    </w:p>
    <w:p w:rsidR="00CD19B8" w:rsidRPr="008768BA" w:rsidRDefault="00CD19B8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i/>
          <w:lang w:val="en-US"/>
        </w:rPr>
      </w:pP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Ukoliko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bez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opravdanog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razloga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određenog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dana ne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pristupite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polaganju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stručnog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ispita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,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smatra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se da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ste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odustali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od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 xml:space="preserve"> </w:t>
      </w:r>
      <w:proofErr w:type="spellStart"/>
      <w:r w:rsidRPr="008768BA">
        <w:rPr>
          <w:rFonts w:ascii="Arial Narrow" w:hAnsi="Arial Narrow" w:cs="Arial"/>
          <w:b/>
          <w:bCs/>
          <w:i/>
          <w:lang w:val="en-US"/>
        </w:rPr>
        <w:t>polaganja</w:t>
      </w:r>
      <w:proofErr w:type="spellEnd"/>
      <w:r w:rsidRPr="008768BA">
        <w:rPr>
          <w:rFonts w:ascii="Arial Narrow" w:hAnsi="Arial Narrow" w:cs="Arial"/>
          <w:b/>
          <w:bCs/>
          <w:i/>
          <w:lang w:val="en-US"/>
        </w:rPr>
        <w:t>.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</w:p>
    <w:p w:rsidR="008768BA" w:rsidRPr="008768BA" w:rsidRDefault="008768BA" w:rsidP="008768BA">
      <w:pPr>
        <w:rPr>
          <w:rFonts w:ascii="Arial Narrow" w:hAnsi="Arial Narrow" w:cs="Arial"/>
          <w:b/>
          <w:bCs/>
          <w:lang w:val="en-US"/>
        </w:rPr>
      </w:pPr>
      <w:r w:rsidRPr="008768BA">
        <w:rPr>
          <w:rFonts w:ascii="Arial Narrow" w:hAnsi="Arial Narrow" w:cs="Arial"/>
          <w:b/>
          <w:bCs/>
          <w:lang w:val="en-US"/>
        </w:rPr>
        <w:t>Jovana Bošković</w:t>
      </w:r>
    </w:p>
    <w:p w:rsidR="008768BA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>sekretarka Komisije za polaganje stručnog ispita za lica koja se bave poslovima zaštite na radu</w:t>
      </w:r>
    </w:p>
    <w:p w:rsidR="00EB3721" w:rsidRPr="008768BA" w:rsidRDefault="008768BA" w:rsidP="008768BA">
      <w:pPr>
        <w:rPr>
          <w:rFonts w:ascii="Arial Narrow" w:hAnsi="Arial Narrow" w:cs="Arial"/>
          <w:bCs/>
          <w:lang w:val="en-US"/>
        </w:rPr>
      </w:pPr>
      <w:r w:rsidRPr="008768BA">
        <w:rPr>
          <w:rFonts w:ascii="Arial Narrow" w:hAnsi="Arial Narrow" w:cs="Arial"/>
          <w:bCs/>
          <w:lang w:val="en-US"/>
        </w:rPr>
        <w:t xml:space="preserve">020 482 323; 067 836 803; e-mail </w:t>
      </w:r>
      <w:hyperlink r:id="rId7" w:tgtFrame="_blank" w:history="1">
        <w:r w:rsidRPr="008768BA">
          <w:rPr>
            <w:rFonts w:ascii="Arial Narrow" w:hAnsi="Arial Narrow" w:cs="Arial"/>
            <w:bCs/>
            <w:lang w:val="en-US"/>
          </w:rPr>
          <w:t>jovana.boskovic@mek.gov.me</w:t>
        </w:r>
      </w:hyperlink>
    </w:p>
    <w:sectPr w:rsidR="00EB3721" w:rsidRPr="008768BA" w:rsidSect="00F54C94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74F7D"/>
    <w:multiLevelType w:val="hybridMultilevel"/>
    <w:tmpl w:val="EAF2E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6704"/>
    <w:multiLevelType w:val="hybridMultilevel"/>
    <w:tmpl w:val="B8AC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63AD"/>
    <w:multiLevelType w:val="hybridMultilevel"/>
    <w:tmpl w:val="5218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6014B"/>
    <w:rsid w:val="00062B99"/>
    <w:rsid w:val="000D3C52"/>
    <w:rsid w:val="000E7774"/>
    <w:rsid w:val="00126A3C"/>
    <w:rsid w:val="00172250"/>
    <w:rsid w:val="001920BB"/>
    <w:rsid w:val="00195E6E"/>
    <w:rsid w:val="001B6919"/>
    <w:rsid w:val="001F4EB9"/>
    <w:rsid w:val="00207FD9"/>
    <w:rsid w:val="00231548"/>
    <w:rsid w:val="00240998"/>
    <w:rsid w:val="00243CF1"/>
    <w:rsid w:val="002739BF"/>
    <w:rsid w:val="0028071A"/>
    <w:rsid w:val="002E49B2"/>
    <w:rsid w:val="002F1269"/>
    <w:rsid w:val="002F4169"/>
    <w:rsid w:val="00301746"/>
    <w:rsid w:val="003132CB"/>
    <w:rsid w:val="003220EA"/>
    <w:rsid w:val="00352C95"/>
    <w:rsid w:val="00373593"/>
    <w:rsid w:val="003827B9"/>
    <w:rsid w:val="003828AA"/>
    <w:rsid w:val="00396465"/>
    <w:rsid w:val="003D4D7B"/>
    <w:rsid w:val="0041768E"/>
    <w:rsid w:val="00455B8D"/>
    <w:rsid w:val="004652FD"/>
    <w:rsid w:val="0053196C"/>
    <w:rsid w:val="00565FC5"/>
    <w:rsid w:val="00567D6D"/>
    <w:rsid w:val="005A0FD8"/>
    <w:rsid w:val="005A2D3D"/>
    <w:rsid w:val="005B47CD"/>
    <w:rsid w:val="005D605E"/>
    <w:rsid w:val="0064118C"/>
    <w:rsid w:val="00653434"/>
    <w:rsid w:val="00680B35"/>
    <w:rsid w:val="006846AD"/>
    <w:rsid w:val="00695443"/>
    <w:rsid w:val="006A6456"/>
    <w:rsid w:val="006F12C9"/>
    <w:rsid w:val="0073108C"/>
    <w:rsid w:val="007C2EFD"/>
    <w:rsid w:val="007D0725"/>
    <w:rsid w:val="007F5DA1"/>
    <w:rsid w:val="007F65E9"/>
    <w:rsid w:val="0080010F"/>
    <w:rsid w:val="0085210E"/>
    <w:rsid w:val="008559E9"/>
    <w:rsid w:val="008768BA"/>
    <w:rsid w:val="008929CD"/>
    <w:rsid w:val="0091235F"/>
    <w:rsid w:val="00930DDE"/>
    <w:rsid w:val="00951440"/>
    <w:rsid w:val="00971084"/>
    <w:rsid w:val="009A536A"/>
    <w:rsid w:val="009C76E7"/>
    <w:rsid w:val="00A10144"/>
    <w:rsid w:val="00A15747"/>
    <w:rsid w:val="00A3598D"/>
    <w:rsid w:val="00A7345C"/>
    <w:rsid w:val="00A80007"/>
    <w:rsid w:val="00AC0169"/>
    <w:rsid w:val="00AC7C5D"/>
    <w:rsid w:val="00AE0C2B"/>
    <w:rsid w:val="00B95175"/>
    <w:rsid w:val="00BC4618"/>
    <w:rsid w:val="00C06980"/>
    <w:rsid w:val="00C06BA3"/>
    <w:rsid w:val="00C07DA2"/>
    <w:rsid w:val="00C2036C"/>
    <w:rsid w:val="00C733CB"/>
    <w:rsid w:val="00C76488"/>
    <w:rsid w:val="00CD19B8"/>
    <w:rsid w:val="00CF68AC"/>
    <w:rsid w:val="00D3632B"/>
    <w:rsid w:val="00D55067"/>
    <w:rsid w:val="00D6582B"/>
    <w:rsid w:val="00D7622D"/>
    <w:rsid w:val="00D804E2"/>
    <w:rsid w:val="00DB49FA"/>
    <w:rsid w:val="00DF1ADD"/>
    <w:rsid w:val="00E33AE2"/>
    <w:rsid w:val="00E36042"/>
    <w:rsid w:val="00E43D9C"/>
    <w:rsid w:val="00E73AA8"/>
    <w:rsid w:val="00E954EB"/>
    <w:rsid w:val="00EB3721"/>
    <w:rsid w:val="00EE14A1"/>
    <w:rsid w:val="00F01BE3"/>
    <w:rsid w:val="00F52DE5"/>
    <w:rsid w:val="00F54C94"/>
    <w:rsid w:val="00F72A53"/>
    <w:rsid w:val="00FB4CFF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4BA2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8B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8D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455B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8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vana.boskovic@mek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8A5B-8E50-443B-A5E3-89109CBC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Jovana Boskovic</cp:lastModifiedBy>
  <cp:revision>102</cp:revision>
  <cp:lastPrinted>2022-04-14T08:10:00Z</cp:lastPrinted>
  <dcterms:created xsi:type="dcterms:W3CDTF">2021-08-26T07:21:00Z</dcterms:created>
  <dcterms:modified xsi:type="dcterms:W3CDTF">2022-07-29T08:24:00Z</dcterms:modified>
</cp:coreProperties>
</file>