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CB0" w:rsidRDefault="00D31793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CB0" w:rsidRDefault="00D31793">
      <w:pPr>
        <w:spacing w:after="0"/>
      </w:pPr>
      <w:r>
        <w:rPr>
          <w:sz w:val="22"/>
          <w:szCs w:val="22"/>
        </w:rPr>
        <w:t xml:space="preserve">Br: </w:t>
      </w:r>
      <w:r w:rsidR="00143F66">
        <w:rPr>
          <w:sz w:val="22"/>
          <w:szCs w:val="22"/>
        </w:rPr>
        <w:t xml:space="preserve"> 02/1-100/20-6474/2</w:t>
      </w:r>
    </w:p>
    <w:p w:rsidR="00244CB0" w:rsidRDefault="00D31793">
      <w:r>
        <w:rPr>
          <w:sz w:val="22"/>
          <w:szCs w:val="22"/>
        </w:rPr>
        <w:t xml:space="preserve">Podgorica, </w:t>
      </w:r>
      <w:r w:rsidR="00143F66">
        <w:rPr>
          <w:sz w:val="22"/>
          <w:szCs w:val="22"/>
        </w:rPr>
        <w:t>14. Decembar 2020. godine</w:t>
      </w:r>
    </w:p>
    <w:p w:rsidR="00244CB0" w:rsidRDefault="00D31793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2/18 i 34/19), a na osnovu  Izvještaja o provjeri znanja, sposobnosti, kompetencija i vještina kandidata br. 02/1-100/20-</w:t>
      </w:r>
      <w:r w:rsidR="00143F66">
        <w:rPr>
          <w:sz w:val="22"/>
          <w:szCs w:val="22"/>
        </w:rPr>
        <w:t>6474/1 od 14.12</w:t>
      </w:r>
      <w:r>
        <w:rPr>
          <w:sz w:val="22"/>
          <w:szCs w:val="22"/>
        </w:rPr>
        <w:t>.2020. godine, Uprava za</w:t>
      </w:r>
      <w:r>
        <w:rPr>
          <w:sz w:val="22"/>
          <w:szCs w:val="22"/>
        </w:rPr>
        <w:t xml:space="preserve"> kadrove utvrdila je </w:t>
      </w:r>
    </w:p>
    <w:p w:rsidR="00244CB0" w:rsidRDefault="00244CB0"/>
    <w:p w:rsidR="00244CB0" w:rsidRDefault="00D31793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244CB0" w:rsidRDefault="00244CB0"/>
    <w:p w:rsidR="00244CB0" w:rsidRDefault="00D31793" w:rsidP="00143F66">
      <w:pPr>
        <w:jc w:val="both"/>
      </w:pPr>
      <w:r>
        <w:rPr>
          <w:sz w:val="22"/>
          <w:szCs w:val="22"/>
        </w:rPr>
        <w:t xml:space="preserve">Po </w:t>
      </w:r>
      <w:r w:rsidR="00143F66">
        <w:rPr>
          <w:sz w:val="22"/>
          <w:szCs w:val="22"/>
        </w:rPr>
        <w:t>internom</w:t>
      </w:r>
      <w:r>
        <w:rPr>
          <w:sz w:val="22"/>
          <w:szCs w:val="22"/>
        </w:rPr>
        <w:t xml:space="preserve"> oglasu br. 02/1-100/20-5729/2, objavljenom </w:t>
      </w:r>
      <w:r w:rsidR="00143F66">
        <w:rPr>
          <w:sz w:val="22"/>
          <w:szCs w:val="22"/>
        </w:rPr>
        <w:t>dana</w:t>
      </w:r>
      <w:r>
        <w:rPr>
          <w:sz w:val="22"/>
          <w:szCs w:val="22"/>
        </w:rPr>
        <w:t xml:space="preserve"> </w:t>
      </w:r>
      <w:r w:rsidR="00143F66">
        <w:rPr>
          <w:sz w:val="22"/>
          <w:szCs w:val="22"/>
        </w:rPr>
        <w:t xml:space="preserve">13.11.2020. godine, za potrebe </w:t>
      </w:r>
      <w:r>
        <w:rPr>
          <w:b/>
          <w:bCs/>
          <w:sz w:val="22"/>
          <w:szCs w:val="22"/>
        </w:rPr>
        <w:t>Uprave za bezbjednost hrane, v</w:t>
      </w:r>
      <w:r w:rsidR="00143F66">
        <w:rPr>
          <w:b/>
          <w:bCs/>
          <w:sz w:val="22"/>
          <w:szCs w:val="22"/>
        </w:rPr>
        <w:t>eterinu i fitosanitarne poslove</w:t>
      </w:r>
      <w:r>
        <w:rPr>
          <w:sz w:val="22"/>
          <w:szCs w:val="22"/>
        </w:rPr>
        <w:t xml:space="preserve">, za radno mjesto:  </w:t>
      </w:r>
    </w:p>
    <w:p w:rsidR="00244CB0" w:rsidRDefault="00143F66" w:rsidP="00143F66">
      <w:pPr>
        <w:jc w:val="both"/>
      </w:pPr>
      <w:r>
        <w:rPr>
          <w:b/>
          <w:bCs/>
          <w:sz w:val="22"/>
          <w:szCs w:val="22"/>
        </w:rPr>
        <w:t>Veterinarski inspektor</w:t>
      </w:r>
      <w:r>
        <w:rPr>
          <w:b/>
          <w:bCs/>
          <w:sz w:val="22"/>
          <w:szCs w:val="22"/>
        </w:rPr>
        <w:t xml:space="preserve"> I - za opštine Rožaje i Petnjica - granični prelaz Kula, sa mjestom rada u Rožajama - Sektor za veterinu, Odsjek za veterinarsku inspekciju</w:t>
      </w:r>
      <w:r w:rsidR="00D31793">
        <w:rPr>
          <w:b/>
          <w:bCs/>
          <w:sz w:val="22"/>
          <w:szCs w:val="22"/>
        </w:rPr>
        <w:t xml:space="preserve"> </w:t>
      </w:r>
      <w:r w:rsidR="00D31793">
        <w:rPr>
          <w:sz w:val="22"/>
          <w:szCs w:val="22"/>
        </w:rPr>
        <w:t xml:space="preserve"> - Izvršilaca: 2, Inspektora/ku postavlja starješina državnog or</w:t>
      </w:r>
      <w:r>
        <w:rPr>
          <w:sz w:val="22"/>
          <w:szCs w:val="22"/>
        </w:rPr>
        <w:t>gana na vrijeme od pet godina,</w:t>
      </w:r>
      <w:r w:rsidR="00D31793">
        <w:rPr>
          <w:sz w:val="22"/>
          <w:szCs w:val="22"/>
        </w:rPr>
        <w:t xml:space="preserve"> VII1 nivo kvalifikacije obrazovanja, Fakultet iz oblasti poljoprivrednih nauka-veterina</w:t>
      </w:r>
      <w:r>
        <w:rPr>
          <w:sz w:val="22"/>
          <w:szCs w:val="22"/>
        </w:rPr>
        <w:t>:</w:t>
      </w:r>
    </w:p>
    <w:p w:rsidR="00244CB0" w:rsidRDefault="00244CB0">
      <w:pPr>
        <w:jc w:val="both"/>
      </w:pPr>
    </w:p>
    <w:p w:rsidR="00244CB0" w:rsidRDefault="00D31793" w:rsidP="00143F66">
      <w:pPr>
        <w:pStyle w:val="ListParagraph"/>
        <w:numPr>
          <w:ilvl w:val="0"/>
          <w:numId w:val="1"/>
        </w:numPr>
        <w:spacing w:line="360" w:lineRule="auto"/>
      </w:pPr>
      <w:r w:rsidRPr="00143F66">
        <w:rPr>
          <w:b/>
          <w:bCs/>
          <w:sz w:val="22"/>
          <w:szCs w:val="22"/>
        </w:rPr>
        <w:t>ĆAZIM NURKOVIĆ</w:t>
      </w:r>
      <w:r w:rsidRPr="00143F66">
        <w:rPr>
          <w:b/>
          <w:bCs/>
          <w:sz w:val="22"/>
          <w:szCs w:val="22"/>
        </w:rPr>
        <w:t xml:space="preserve"> - ostvareni broj bodova 19.05</w:t>
      </w:r>
    </w:p>
    <w:p w:rsidR="00244CB0" w:rsidRDefault="00D31793" w:rsidP="00143F66">
      <w:pPr>
        <w:pStyle w:val="ListParagraph"/>
        <w:numPr>
          <w:ilvl w:val="0"/>
          <w:numId w:val="1"/>
        </w:numPr>
        <w:spacing w:line="360" w:lineRule="auto"/>
      </w:pPr>
      <w:r w:rsidRPr="00143F66">
        <w:rPr>
          <w:b/>
          <w:bCs/>
          <w:sz w:val="22"/>
          <w:szCs w:val="22"/>
        </w:rPr>
        <w:t>MERSUDIN MUJEVIĆ - ostvareni broj bodova 16.37</w:t>
      </w:r>
    </w:p>
    <w:p w:rsidR="00244CB0" w:rsidRDefault="00244CB0">
      <w:bookmarkStart w:id="0" w:name="_GoBack"/>
      <w:bookmarkEnd w:id="0"/>
    </w:p>
    <w:p w:rsidR="00244CB0" w:rsidRDefault="00D31793">
      <w:pPr>
        <w:jc w:val="both"/>
      </w:pPr>
      <w:r>
        <w:rPr>
          <w:sz w:val="22"/>
          <w:szCs w:val="22"/>
        </w:rPr>
        <w:t>Odluka o izboru kandidata donosi se u skladu sa članom 48 Zakona o državnim službenicima i namještenicima ("Službeni list CG", br. 2/18), i dostavlja Upravi za kadrove naj</w:t>
      </w:r>
      <w:r>
        <w:rPr>
          <w:sz w:val="22"/>
          <w:szCs w:val="22"/>
        </w:rPr>
        <w:t>kasnije u roku od deset dana od dana prijema liste za izbor kandidata.</w:t>
      </w:r>
    </w:p>
    <w:p w:rsidR="00244CB0" w:rsidRDefault="00244CB0"/>
    <w:p w:rsidR="00244CB0" w:rsidRDefault="00D31793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244CB0" w:rsidRDefault="00D31793">
      <w:pPr>
        <w:pStyle w:val="leftRight"/>
      </w:pPr>
      <w:r>
        <w:rPr>
          <w:b/>
          <w:bCs/>
          <w:sz w:val="22"/>
          <w:szCs w:val="22"/>
        </w:rPr>
        <w:tab/>
        <w:t>Svetlana Vuković</w:t>
      </w:r>
    </w:p>
    <w:p w:rsidR="00244CB0" w:rsidRDefault="00D31793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244CB0" w:rsidRDefault="00D31793">
      <w:pPr>
        <w:spacing w:after="0"/>
      </w:pPr>
      <w:r>
        <w:rPr>
          <w:sz w:val="22"/>
          <w:szCs w:val="22"/>
        </w:rPr>
        <w:t xml:space="preserve">       - Upravi za bezbjednost hrane, veterinu i fitosanitarne poslove</w:t>
      </w:r>
    </w:p>
    <w:p w:rsidR="00244CB0" w:rsidRDefault="00D31793">
      <w:pPr>
        <w:spacing w:after="0"/>
      </w:pPr>
      <w:r>
        <w:rPr>
          <w:sz w:val="22"/>
          <w:szCs w:val="22"/>
        </w:rPr>
        <w:t xml:space="preserve">       - a/a</w:t>
      </w:r>
    </w:p>
    <w:sectPr w:rsidR="00244CB0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18749D"/>
    <w:multiLevelType w:val="hybridMultilevel"/>
    <w:tmpl w:val="D9E00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CB0"/>
    <w:rsid w:val="00143F66"/>
    <w:rsid w:val="00244CB0"/>
    <w:rsid w:val="00D3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73F58"/>
  <w15:docId w15:val="{68A8DE50-C879-43F4-90D8-0D9E0F301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143F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2</cp:revision>
  <dcterms:created xsi:type="dcterms:W3CDTF">2020-12-15T08:05:00Z</dcterms:created>
  <dcterms:modified xsi:type="dcterms:W3CDTF">2020-12-15T08:05:00Z</dcterms:modified>
  <cp:category/>
</cp:coreProperties>
</file>