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AutoText"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p w:rsidR="007C2A85" w:rsidRDefault="00C17B8F">
          <w:pPr>
            <w:pStyle w:val="NoSpacing"/>
            <w:pBdr>
              <w:bottom w:val="single" w:sz="6" w:space="4" w:color="2E74B5" w:themeColor="accent1" w:themeShade="BF"/>
            </w:pBdr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  <w:r>
            <w:rPr>
              <w:noProof/>
              <w:lang w:val="sr-Latn-ME" w:eastAsia="sr-Latn-ME"/>
            </w:rPr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4620895</wp:posOffset>
                </wp:positionH>
                <wp:positionV relativeFrom="paragraph">
                  <wp:posOffset>897890</wp:posOffset>
                </wp:positionV>
                <wp:extent cx="930910" cy="728345"/>
                <wp:effectExtent l="0" t="0" r="2540" b="0"/>
                <wp:wrapNone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icture 14"/>
                        <pic:cNvPicPr>
                          <a:picLocks noChangeAspect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1026" cy="728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Arial Narrow" w:hAnsi="Arial Narrow" w:cs="Arial"/>
              <w:b/>
              <w:noProof/>
              <w:sz w:val="40"/>
              <w:szCs w:val="40"/>
              <w:lang w:val="sr-Latn-ME" w:eastAsia="sr-Latn-ME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column">
                      <wp:posOffset>4264025</wp:posOffset>
                    </wp:positionH>
                    <wp:positionV relativeFrom="paragraph">
                      <wp:posOffset>-847725</wp:posOffset>
                    </wp:positionV>
                    <wp:extent cx="2305685" cy="2544445"/>
                    <wp:effectExtent l="0" t="0" r="0" b="0"/>
                    <wp:wrapNone/>
                    <wp:docPr id="4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305712" cy="2544417"/>
                              <a:chOff x="0" y="0"/>
                              <a:chExt cx="2305712" cy="2544417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3610" y="524786"/>
                                <a:ext cx="1493688" cy="11366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30017" y="0"/>
                                <a:ext cx="675695" cy="25444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:rsidR="00725618" w:rsidRDefault="0072561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20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:rsidR="00725618" w:rsidRDefault="0072561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id="Group 4" o:spid="_x0000_s1026" style="position:absolute;left:0;text-align:left;margin-left:335.75pt;margin-top:-66.75pt;width:181.55pt;height:200.35pt;z-index:251662336" coordsize="23057,2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" o:spid="_x0000_s1027" type="#_x0000_t75" style="position:absolute;left:636;top:5247;width:14936;height:11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">
                      <v:imagedata r:id="rId12" o:title="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8" type="#_x0000_t202" style="position:absolute;left:16300;width:6757;height:25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<v:textbox>
                        <w:txbxContent>
                          <w:p w:rsidR="00725618" w:rsidRDefault="00725618"/>
                        </w:txbxContent>
                      </v:textbox>
                    </v:shape>
                    <v:shape id="Text Box 2" o:spid="_x0000_s1029" type="#_x0000_t202" style="position:absolute;width:1622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    <v:textbox>
                        <w:txbxContent>
                          <w:p w:rsidR="00725618" w:rsidRDefault="00725618"/>
                        </w:txbxContent>
                      </v:textbox>
                    </v:shape>
                  </v:group>
                </w:pict>
              </mc:Fallback>
            </mc:AlternateContent>
          </w:r>
        </w:p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  <w:id w:val="-1622522553"/>
            <w:docPartObj>
              <w:docPartGallery w:val="AutoText"/>
            </w:docPartObj>
          </w:sdtPr>
          <w:sdtEndPr>
            <w:rPr>
              <w:rFonts w:ascii="Arial Narrow" w:hAnsi="Arial Narrow" w:cs="Arial"/>
              <w:b/>
              <w:sz w:val="40"/>
              <w:szCs w:val="40"/>
              <w:lang w:val="sr-Latn-ME"/>
            </w:rPr>
          </w:sdtEndPr>
          <w:sdtContent>
            <w:p w:rsidR="007C2A85" w:rsidRDefault="00C17B8F">
              <w:pPr>
                <w:pStyle w:val="NoSpacing"/>
                <w:pBdr>
                  <w:bottom w:val="single" w:sz="6" w:space="4" w:color="2E74B5" w:themeColor="accent1" w:themeShade="BF"/>
                </w:pBdr>
                <w:jc w:val="right"/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</w:pPr>
              <w: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PROGRAM OBRAZOVANJA ZA STICANJE </w:t>
              </w:r>
              <w: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br/>
                <w:t>KLJUČNIH VJEŠTINA</w:t>
              </w:r>
            </w:p>
            <w:p w:rsidR="007C2A85" w:rsidRDefault="00F4585C">
              <w:pPr>
                <w:spacing w:before="240"/>
                <w:jc w:val="right"/>
              </w:pPr>
              <w:sdt>
                <w:sdtPr>
                  <w:rPr>
                    <w:rFonts w:ascii="Arial Narrow" w:hAnsi="Arial Narrow" w:cs="Arial"/>
                    <w:b/>
                    <w:sz w:val="52"/>
                    <w:szCs w:val="52"/>
                    <w:lang w:val="sr-Latn-ME"/>
                  </w:rPr>
                  <w:alias w:val="Subtitle"/>
                  <w:id w:val="157346227"/>
                  <w:placeholder>
                    <w:docPart w:val="8090861A143445E5A0046A1296400C91"/>
                  </w:placeholder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EndPr/>
                <w:sdtContent>
                  <w:r w:rsidR="00C17B8F">
                    <w:rPr>
                      <w:rFonts w:ascii="Arial Narrow" w:hAnsi="Arial Narrow" w:cs="Arial"/>
                      <w:b/>
                      <w:sz w:val="52"/>
                      <w:szCs w:val="52"/>
                      <w:lang w:val="sr-Latn-ME"/>
                    </w:rPr>
                    <w:t>ODNOSI S JAVNOŠĆU - VJEŠTINE EKSTERNE I INTERNE KOMUNIKACIJE</w:t>
                  </w:r>
                </w:sdtContent>
              </w:sdt>
              <w:r w:rsidR="00C17B8F">
                <w:rPr>
                  <w:noProof/>
                  <w:lang w:val="sr-Latn-ME" w:eastAsia="sr-Latn-ME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>
                        <wp:simplePos x="0" y="0"/>
                        <wp:positionH relativeFrom="page">
                          <wp:posOffset>1133475</wp:posOffset>
                        </wp:positionH>
                        <wp:positionV relativeFrom="page">
                          <wp:posOffset>9134475</wp:posOffset>
                        </wp:positionV>
                        <wp:extent cx="5753100" cy="1219200"/>
                        <wp:effectExtent l="0" t="0" r="13335" b="0"/>
                        <wp:wrapSquare wrapText="bothSides"/>
                        <wp:docPr id="1" name="Text Box 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7531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725618" w:rsidRDefault="00F4585C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 Narrow" w:hAnsi="Arial Narrow"/>
                                        <w:caps/>
                                        <w:color w:val="262626" w:themeColor="text1" w:themeTint="D9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Style w:val="Style22"/>
                                          <w:rFonts w:ascii="Times New Roman" w:hAnsi="Times New Roman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65944872"/>
                                        <w:lock w:val="contentLocked"/>
                                      </w:sdtPr>
                                      <w:sdtEndPr>
                                        <w:rPr>
                                          <w:rStyle w:val="Style22"/>
                                        </w:rPr>
                                      </w:sdtEndPr>
                                      <w:sdtContent>
                                        <w:r w:rsidR="00725618"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Ovaj dokument je usvojen na</w:t>
                                        </w:r>
                                      </w:sdtContent>
                                    </w:sdt>
                                    <w:r w:rsidR="00725618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923103002"/>
                                        <w:placeholder>
                                          <w:docPart w:val="F2059170618C462DAD7E813983E0AE0C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725618">
                                          <w:rPr>
                                            <w:rStyle w:val="PlaceholderText"/>
                                            <w:rFonts w:ascii="Calibri" w:eastAsia="Calibri" w:hAnsi="Calibri" w:cs="Times New Roman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[Klik]</w:t>
                                        </w:r>
                                      </w:sdtContent>
                                    </w:sdt>
                                    <w:r w:rsidR="00725618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566039485"/>
                                        <w:lock w:val="contentLocked"/>
                                        <w:placeholder>
                                          <w:docPart w:val="54092F68B7CC441CAEA85A2BCBF341BD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725618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sjednici</w:t>
                                        </w:r>
                                      </w:sdtContent>
                                    </w:sdt>
                                    <w:r w:rsidR="00725618">
                                      <w:rPr>
                                        <w:rStyle w:val="Style1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756103725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Style w:val="Style22"/>
                                              <w:sz w:val="18"/>
                                              <w:szCs w:val="18"/>
                                            </w:rPr>
                                            <w:alias w:val="Sjednica"/>
                                            <w:tag w:val="Upisati broj sjednice"/>
                                            <w:id w:val="845986422"/>
                                            <w:lock w:val="sdtContentLocked"/>
                                          </w:sdtPr>
                                          <w:sdtEndPr>
                                            <w:rPr>
                                              <w:rStyle w:val="DefaultParagraphFont"/>
                                              <w:rFonts w:asciiTheme="minorHAnsi" w:hAnsiTheme="minorHAnsi"/>
                                              <w:color w:val="auto"/>
                                            </w:rPr>
                                          </w:sdtEndPr>
                                          <w:sdtContent>
                                            <w:r w:rsidR="00725618">
                                              <w:rPr>
                                                <w:rStyle w:val="Style22"/>
                                                <w:sz w:val="18"/>
                                                <w:szCs w:val="18"/>
                                              </w:rPr>
                                              <w:t>Nacinalnog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1329743974"/>
                                        <w:lock w:val="contentLocked"/>
                                        <w:placeholder>
                                          <w:docPart w:val="11E5BC848F1F47E1ADF2240F50BBCA99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725618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, održanoj</w:t>
                                        </w:r>
                                      </w:sdtContent>
                                    </w:sdt>
                                    <w:r w:rsidR="00725618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eastAsia="Times New Roman" w:hAnsi="Arial Narrow" w:cs="Times New Roman"/>
                                          <w:color w:val="808080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407465824"/>
                                        <w:placeholder>
                                          <w:docPart w:val="BFE3656D9EAE4487A8E09AEDE05EED51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Fonts w:ascii="Calibri" w:hAnsi="Calibr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725618">
                                          <w:rPr>
                                            <w:rFonts w:ascii="Arial Narrow" w:eastAsia="Calibri" w:hAnsi="Arial Narrow" w:cs="Times New Roman"/>
                                            <w:color w:val="808080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[Upiši datum]</w:t>
                                        </w:r>
                                      </w:sdtContent>
                                    </w:sdt>
                                  </w:p>
                                  <w:p w:rsidR="00725618" w:rsidRDefault="00725618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id="Text Box 1" o:spid="_x0000_s1030" type="#_x0000_t202" style="position:absolute;left:0;text-align:left;margin-left:89.25pt;margin-top:719.25pt;width:453pt;height:96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" filled="f" stroked="f" strokeweight=".5pt">
                        <v:textbox inset="0,0,0,0">
                          <w:txbxContent>
                            <w:p w:rsidR="00725618" w:rsidRDefault="00F4585C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caps/>
                                  <w:color w:val="262626" w:themeColor="text1" w:themeTint="D9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Style w:val="Style22"/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65944872"/>
                                  <w:lock w:val="contentLocked"/>
                                </w:sdtPr>
                                <w:sdtEndPr>
                                  <w:rPr>
                                    <w:rStyle w:val="Style22"/>
                                  </w:rPr>
                                </w:sdtEndPr>
                                <w:sdtContent>
                                  <w:r w:rsidR="00725618"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Ovaj dokument je usvojen na</w:t>
                                  </w:r>
                                </w:sdtContent>
                              </w:sdt>
                              <w:r w:rsidR="00725618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923103002"/>
                                  <w:placeholder>
                                    <w:docPart w:val="F2059170618C462DAD7E813983E0AE0C"/>
                                  </w:placeholder>
                                  <w:showingPlcHdr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 w:rsidR="00725618">
                                    <w:rPr>
                                      <w:rStyle w:val="PlaceholderText"/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  <w:lang w:val="sr-Latn-ME"/>
                                    </w:rPr>
                                    <w:t>[Klik]</w:t>
                                  </w:r>
                                </w:sdtContent>
                              </w:sdt>
                              <w:r w:rsidR="00725618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566039485"/>
                                  <w:lock w:val="contentLocked"/>
                                  <w:placeholder>
                                    <w:docPart w:val="54092F68B7CC441CAEA85A2BCBF341BD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r w:rsidR="00725618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sjednici</w:t>
                                  </w:r>
                                </w:sdtContent>
                              </w:sdt>
                              <w:r w:rsidR="00725618">
                                <w:rPr>
                                  <w:rStyle w:val="Style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756103725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alias w:val="Sjednica"/>
                                      <w:tag w:val="Upisati broj sjednice"/>
                                      <w:id w:val="845986422"/>
                                      <w:lock w:val="sdtContentLocked"/>
                                    </w:sdtPr>
                                    <w:sdtEndPr>
                                      <w:rPr>
                                        <w:rStyle w:val="DefaultParagraphFont"/>
                                        <w:rFonts w:asciiTheme="minorHAnsi" w:hAnsiTheme="minorHAnsi"/>
                                        <w:color w:val="auto"/>
                                      </w:rPr>
                                    </w:sdtEndPr>
                                    <w:sdtContent>
                                      <w:r w:rsidR="00725618"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t>Nacinalnog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1329743974"/>
                                  <w:lock w:val="contentLocked"/>
                                  <w:placeholder>
                                    <w:docPart w:val="11E5BC848F1F47E1ADF2240F50BBCA99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r w:rsidR="00725618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, održanoj</w:t>
                                  </w:r>
                                </w:sdtContent>
                              </w:sdt>
                              <w:r w:rsidR="00725618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eastAsia="Times New Roman" w:hAnsi="Arial Narrow" w:cs="Times New Roman"/>
                                    <w:color w:val="808080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407465824"/>
                                  <w:placeholder>
                                    <w:docPart w:val="BFE3656D9EAE4487A8E09AEDE05EED51"/>
                                  </w:placeholder>
                                  <w:showingPlcHdr/>
                                </w:sdtPr>
                                <w:sdtEndPr>
                                  <w:rPr>
                                    <w:rFonts w:ascii="Calibri" w:hAnsi="Calibri"/>
                                    <w:color w:val="auto"/>
                                  </w:rPr>
                                </w:sdtEndPr>
                                <w:sdtContent>
                                  <w:r w:rsidR="00725618">
                                    <w:rPr>
                                      <w:rFonts w:ascii="Arial Narrow" w:eastAsia="Calibri" w:hAnsi="Arial Narrow" w:cs="Times New Roman"/>
                                      <w:color w:val="808080"/>
                                      <w:sz w:val="18"/>
                                      <w:szCs w:val="18"/>
                                      <w:lang w:val="sr-Latn-ME"/>
                                    </w:rPr>
                                    <w:t>[Upiši datum]</w:t>
                                  </w:r>
                                </w:sdtContent>
                              </w:sdt>
                            </w:p>
                            <w:p w:rsidR="00725618" w:rsidRDefault="00725618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C17B8F">
                <w:rPr>
                  <w:noProof/>
                  <w:lang w:val="sr-Latn-ME" w:eastAsia="sr-Latn-ME"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1" allowOverlap="1">
                        <wp:simplePos x="0" y="0"/>
                        <mc:AlternateContent>
                          <mc:Choice Requires="wp14">
                            <wp:positionH relativeFrom="page">
                              <wp14:pctPosHOffset>15000</wp14:pctPosHOffset>
                            </wp:positionH>
                          </mc:Choice>
                          <mc:Fallback>
                            <wp:positionH relativeFrom="page">
                              <wp:posOffset>1133475</wp:posOffset>
                            </wp:positionH>
                          </mc:Fallback>
                        </mc:AlternateContent>
                        <mc:AlternateContent>
                          <mc:Choice Requires="wp14">
                            <wp:positionV relativeFrom="page">
                              <wp14:pctPosVOffset>9100</wp14:pctPosVOffset>
                            </wp:positionV>
                          </mc:Choice>
                          <mc:Fallback>
                            <wp:positionV relativeFrom="page">
                              <wp:posOffset>972820</wp:posOffset>
                            </wp:positionV>
                          </mc:Fallback>
                        </mc:AlternateContent>
                        <wp:extent cx="3660775" cy="3419475"/>
                        <wp:effectExtent l="0" t="0" r="13335" b="9525"/>
                        <wp:wrapSquare wrapText="bothSides"/>
                        <wp:docPr id="111" name="Text Box 11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3660775" cy="3419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725618" w:rsidRDefault="00725618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:rsidR="00725618" w:rsidRDefault="00725618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id="Text Box 111" o:spid="_x0000_s1031" type="#_x0000_t202" style="position:absolute;left:0;text-align:left;margin-left:0;margin-top:0;width:288.25pt;height:269.25pt;z-index:251661312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" filled="f" stroked="f" strokeweight=".5pt">
                        <v:textbox inset="0,0,0,0">
                          <w:txbxContent>
                            <w:p w:rsidR="00725618" w:rsidRDefault="00725618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</w:p>
                            <w:p w:rsidR="00725618" w:rsidRDefault="00725618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C17B8F">
                <w:rPr>
                  <w:noProof/>
                  <w:lang w:val="sr-Latn-ME" w:eastAsia="sr-Latn-ME"/>
                </w:rPr>
                <mc:AlternateContent>
                  <mc:Choice Requires="wpg"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mc:AlternateContent>
                          <mc:Choice Requires="wp14">
                            <wp:positionH relativeFrom="page">
                              <wp14:pctPosHOffset>4500</wp14:pctPosHOffset>
                            </wp:positionH>
                          </mc:Choice>
                          <mc:Fallback>
                            <wp:positionH relativeFrom="page">
                              <wp:posOffset>339725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228600" cy="9144000"/>
                        <wp:effectExtent l="0" t="0" r="9525" b="0"/>
                        <wp:wrapNone/>
                        <wp:docPr id="114" name="Group 114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28600" cy="9144000"/>
                                  <a:chOff x="0" y="0"/>
                                  <a:chExt cx="228600" cy="9144000"/>
                                </a:xfrm>
                              </wpg:grpSpPr>
                              <wps:wsp>
                                <wps:cNvPr id="115" name="Rectangle 115"/>
                                <wps:cNvSpPr/>
                                <wps:spPr>
                                  <a:xfrm>
                                    <a:off x="0" y="0"/>
                                    <a:ext cx="228600" cy="87820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75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  <wps:wsp>
                                <wps:cNvPr id="116" name="Rectangle 116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0" y="8915400"/>
                                    <a:ext cx="228600" cy="2286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60000"/>
                                      <a:lumOff val="40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</wpg:wgp>
                          </a:graphicData>
                        </a:graphic>
                        <wp14:sizeRelH relativeFrom="page">
                          <wp14:pctWidth>2900</wp14:pctWidth>
                        </wp14:sizeRelH>
                        <wp14:sizeRelV relativeFrom="page">
                          <wp14:pctHeight>90900</wp14:pctHeight>
                        </wp14:sizeRelV>
                      </wp:anchor>
                    </w:drawing>
                  </mc:Choice>
  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psCustomData="http://www.wps.cn/officeDocument/2013/wpsCustomData">
                    <w:pict>
                      <v:group id="_x0000_s1026" o:spid="_x0000_s1026" o:spt="203" style="position:absolute;left:0pt;margin-left:26.75pt;margin-top:38.3pt;height:720pt;width:18pt;mso-position-horizontal-relative:page;mso-position-vertical-relative:page;z-index:251659264;mso-width-relative:page;mso-height-relative:page;mso-width-percent:29;mso-height-percent:909;" coordsize="228600,9144000" o:gfxdata="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">
                        <o:lock v:ext="edit" aspectratio="f"/>
                        <v:rect id="Rectangle 115" o:spid="_x0000_s1026" o:spt="1" style="position:absolute;left:0;top:0;height:8782050;width:228600;v-text-anchor:middle;" fillcolor="#2E75B6 [2404]" filled="t" stroked="f" coordsize="21600,21600" o:gfxdata="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7Co2S8AAAA&#10;3AAAAA8AAAAAAAAAAQAgAAAAIgAAAGRycy9kb3ducmV2LnhtbFBLAQIUABQAAAAIAIdO4kAzLwWe&#10;OwAAADkAAAAQAAAAAAAAAAEAIAAAAAsBAABkcnMvc2hhcGV4bWwueG1sUEsFBgAAAAAGAAYAWwEA&#10;ALUDAAAAAA==&#10;">
                          <v:fill on="t" focussize="0,0"/>
                          <v:stroke on="f" weight="1pt" miterlimit="8" joinstyle="miter"/>
                          <v:imagedata o:title=""/>
                          <o:lock v:ext="edit" aspectratio="f"/>
                        </v:rect>
                        <v:rect id="Rectangle 116" o:spid="_x0000_s1026" o:spt="1" style="position:absolute;left:0;top:8915400;height:228600;width:228600;v-text-anchor:middle;" fillcolor="#9DC3E6 [1940]" filled="t" stroked="f" coordsize="21600,21600" o:gfxdata="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KwI+vQAA&#10;ANwAAAAPAAAAAAAAAAEAIAAAACIAAABkcnMvZG93bnJldi54bWxQSwECFAAUAAAACACHTuJAMy8F&#10;njsAAAA5AAAAEAAAAAAAAAABACAAAAAMAQAAZHJzL3NoYXBleG1sLnhtbFBLBQYAAAAABgAGAFsB&#10;AAC2AwAAAAA=&#10;">
                          <v:fill on="t" focussize="0,0"/>
                          <v:stroke on="f" weight="1pt" miterlimit="8" joinstyle="miter"/>
                          <v:imagedata o:title=""/>
                          <o:lock v:ext="edit" aspectratio="t"/>
                        </v:rect>
                      </v:group>
                    </w:pict>
                  </mc:Fallback>
                </mc:AlternateContent>
              </w:r>
            </w:p>
          </w:sdtContent>
        </w:sdt>
        <w:p w:rsidR="007C2A85" w:rsidRDefault="00C17B8F">
          <w:pPr>
            <w:spacing w:after="160" w:line="259" w:lineRule="auto"/>
            <w:rPr>
              <w:rFonts w:ascii="Arial Narrow" w:hAnsi="Arial Narrow" w:cs="Arial"/>
              <w:b/>
              <w:sz w:val="40"/>
              <w:szCs w:val="40"/>
              <w:lang w:val="sr-Latn-ME"/>
            </w:rPr>
          </w:pPr>
          <w:r>
            <w:rPr>
              <w:rFonts w:ascii="Arial Narrow" w:hAnsi="Arial Narrow" w:cs="Arial"/>
              <w:b/>
              <w:sz w:val="40"/>
              <w:szCs w:val="40"/>
              <w:lang w:val="sr-Latn-ME"/>
            </w:rPr>
            <w:br w:type="page"/>
          </w:r>
        </w:p>
      </w:sdtContent>
    </w:sdt>
    <w:bookmarkStart w:id="1" w:name="_Toc474415123" w:displacedByCustomXml="next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placeholder>
              <w:docPart w:val="0059D5BFB34F40AFBD7AAD79FEDB50B0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:rsidR="007C2A85" w:rsidRDefault="00C17B8F">
              <w:pPr>
                <w:pStyle w:val="TOCHeading1"/>
                <w:pBdr>
                  <w:bottom w:val="single" w:sz="6" w:space="1" w:color="2E74B5" w:themeColor="accent1" w:themeShade="BF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:rsidR="007C2A85" w:rsidRDefault="00C17B8F">
          <w:pPr>
            <w:pStyle w:val="TOC1"/>
            <w:rPr>
              <w:rFonts w:asciiTheme="minorHAnsi" w:eastAsiaTheme="minorEastAsia" w:hAnsiTheme="minorHAnsi" w:cstheme="minorBidi"/>
              <w:szCs w:val="22"/>
              <w:lang w:val="en-US"/>
            </w:rPr>
          </w:pPr>
          <w:r>
            <w:rPr>
              <w:szCs w:val="22"/>
            </w:rPr>
            <w:fldChar w:fldCharType="begin"/>
          </w:r>
          <w:r>
            <w:rPr>
              <w:szCs w:val="22"/>
            </w:rPr>
            <w:instrText xml:space="preserve"> TOC \o "1-3" \h \z \u </w:instrText>
          </w:r>
          <w:r>
            <w:rPr>
              <w:szCs w:val="22"/>
            </w:rPr>
            <w:fldChar w:fldCharType="separate"/>
          </w:r>
          <w:hyperlink w:anchor="_Toc120464474" w:history="1">
            <w:r>
              <w:rPr>
                <w:rStyle w:val="Hyperlink"/>
                <w:b/>
                <w:bCs/>
                <w:kern w:val="32"/>
                <w:lang w:val="en-US"/>
              </w:rPr>
              <w:t>2. STRUKTURA PROGRAMA OBRAZOVANJA</w:t>
            </w:r>
            <w:r>
              <w:tab/>
            </w:r>
            <w:r>
              <w:fldChar w:fldCharType="begin"/>
            </w:r>
            <w:r>
              <w:instrText xml:space="preserve"> PAGEREF _Toc120464474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:rsidR="007C2A85" w:rsidRDefault="00F4585C">
          <w:pPr>
            <w:pStyle w:val="TOC1"/>
            <w:rPr>
              <w:rFonts w:asciiTheme="minorHAnsi" w:eastAsiaTheme="minorEastAsia" w:hAnsiTheme="minorHAnsi" w:cstheme="minorBidi"/>
              <w:szCs w:val="22"/>
              <w:lang w:val="en-US"/>
            </w:rPr>
          </w:pPr>
          <w:hyperlink w:anchor="_Toc120464475" w:history="1">
            <w:r w:rsidR="00C17B8F">
              <w:rPr>
                <w:rStyle w:val="Hyperlink"/>
                <w:b/>
                <w:bCs/>
                <w:kern w:val="32"/>
                <w:lang w:val="en-US"/>
              </w:rPr>
              <w:t>3. MODULI / JEDINICE UČENJA</w:t>
            </w:r>
            <w:r w:rsidR="00C17B8F">
              <w:tab/>
            </w:r>
            <w:r w:rsidR="00C17B8F">
              <w:fldChar w:fldCharType="begin"/>
            </w:r>
            <w:r w:rsidR="00C17B8F">
              <w:instrText xml:space="preserve"> PAGEREF _Toc120464475 \h </w:instrText>
            </w:r>
            <w:r w:rsidR="00C17B8F">
              <w:fldChar w:fldCharType="separate"/>
            </w:r>
            <w:r w:rsidR="00C17B8F">
              <w:t>5</w:t>
            </w:r>
            <w:r w:rsidR="00C17B8F">
              <w:fldChar w:fldCharType="end"/>
            </w:r>
          </w:hyperlink>
        </w:p>
        <w:p w:rsidR="007C2A85" w:rsidRDefault="00F4585C">
          <w:pPr>
            <w:pStyle w:val="TOC2"/>
            <w:rPr>
              <w:rFonts w:asciiTheme="minorHAnsi" w:eastAsiaTheme="minorEastAsia" w:hAnsiTheme="minorHAnsi" w:cstheme="minorBidi"/>
              <w:szCs w:val="22"/>
              <w:lang w:val="en-US"/>
            </w:rPr>
          </w:pPr>
          <w:hyperlink w:anchor="_Toc120464476" w:history="1">
            <w:r w:rsidR="00C17B8F">
              <w:rPr>
                <w:rStyle w:val="Hyperlink"/>
                <w:rFonts w:eastAsia="Calibri"/>
                <w:b/>
                <w:bCs/>
                <w:caps/>
                <w:lang w:val="sl-SI" w:eastAsia="sl-SI"/>
              </w:rPr>
              <w:t>3.1. Principi odnosa s javnošću</w:t>
            </w:r>
            <w:r w:rsidR="00C17B8F">
              <w:tab/>
            </w:r>
            <w:r w:rsidR="00C17B8F">
              <w:fldChar w:fldCharType="begin"/>
            </w:r>
            <w:r w:rsidR="00C17B8F">
              <w:instrText xml:space="preserve"> PAGEREF _Toc120464476 \h </w:instrText>
            </w:r>
            <w:r w:rsidR="00C17B8F">
              <w:fldChar w:fldCharType="separate"/>
            </w:r>
            <w:r w:rsidR="00C17B8F">
              <w:t>5</w:t>
            </w:r>
            <w:r w:rsidR="00C17B8F">
              <w:fldChar w:fldCharType="end"/>
            </w:r>
          </w:hyperlink>
        </w:p>
        <w:p w:rsidR="007C2A85" w:rsidRDefault="00F4585C">
          <w:pPr>
            <w:pStyle w:val="TOC2"/>
            <w:rPr>
              <w:rFonts w:asciiTheme="minorHAnsi" w:eastAsiaTheme="minorEastAsia" w:hAnsiTheme="minorHAnsi" w:cstheme="minorBidi"/>
              <w:szCs w:val="22"/>
              <w:lang w:val="en-US"/>
            </w:rPr>
          </w:pPr>
          <w:hyperlink w:anchor="_Toc120464477" w:history="1">
            <w:r w:rsidR="00C17B8F">
              <w:rPr>
                <w:rStyle w:val="Hyperlink"/>
                <w:rFonts w:eastAsia="Calibri"/>
                <w:b/>
                <w:bCs/>
                <w:caps/>
                <w:lang w:val="sl-SI" w:eastAsia="sl-SI"/>
              </w:rPr>
              <w:t>3.2. Odnosi s medijima</w:t>
            </w:r>
            <w:r w:rsidR="00C17B8F">
              <w:tab/>
            </w:r>
            <w:r w:rsidR="00C17B8F">
              <w:fldChar w:fldCharType="begin"/>
            </w:r>
            <w:r w:rsidR="00C17B8F">
              <w:instrText xml:space="preserve"> PAGEREF _Toc120464477 \h </w:instrText>
            </w:r>
            <w:r w:rsidR="00C17B8F">
              <w:fldChar w:fldCharType="separate"/>
            </w:r>
            <w:r w:rsidR="00C17B8F">
              <w:t>7</w:t>
            </w:r>
            <w:r w:rsidR="00C17B8F">
              <w:fldChar w:fldCharType="end"/>
            </w:r>
          </w:hyperlink>
        </w:p>
        <w:p w:rsidR="007C2A85" w:rsidRDefault="00F4585C">
          <w:pPr>
            <w:pStyle w:val="TOC2"/>
            <w:rPr>
              <w:rFonts w:asciiTheme="minorHAnsi" w:eastAsiaTheme="minorEastAsia" w:hAnsiTheme="minorHAnsi" w:cstheme="minorBidi"/>
              <w:szCs w:val="22"/>
              <w:lang w:val="en-US"/>
            </w:rPr>
          </w:pPr>
          <w:hyperlink w:anchor="_Toc120464478" w:history="1">
            <w:r w:rsidR="00C17B8F">
              <w:rPr>
                <w:rStyle w:val="Hyperlink"/>
                <w:rFonts w:eastAsia="Calibri"/>
                <w:b/>
                <w:bCs/>
                <w:caps/>
                <w:lang w:val="sl-SI" w:eastAsia="sl-SI"/>
              </w:rPr>
              <w:t>3.3. Upravljanje digitalnim i društvenim medijima</w:t>
            </w:r>
            <w:r w:rsidR="00C17B8F">
              <w:tab/>
            </w:r>
            <w:r w:rsidR="00C17B8F">
              <w:fldChar w:fldCharType="begin"/>
            </w:r>
            <w:r w:rsidR="00C17B8F">
              <w:instrText xml:space="preserve"> PAGEREF _Toc120464478 \h </w:instrText>
            </w:r>
            <w:r w:rsidR="00C17B8F">
              <w:fldChar w:fldCharType="separate"/>
            </w:r>
            <w:r w:rsidR="00C17B8F">
              <w:t>8</w:t>
            </w:r>
            <w:r w:rsidR="00C17B8F">
              <w:fldChar w:fldCharType="end"/>
            </w:r>
          </w:hyperlink>
        </w:p>
        <w:p w:rsidR="007C2A85" w:rsidRDefault="00F4585C">
          <w:pPr>
            <w:pStyle w:val="TOC2"/>
            <w:rPr>
              <w:rFonts w:asciiTheme="minorHAnsi" w:eastAsiaTheme="minorEastAsia" w:hAnsiTheme="minorHAnsi" w:cstheme="minorBidi"/>
              <w:szCs w:val="22"/>
              <w:lang w:val="en-US"/>
            </w:rPr>
          </w:pPr>
          <w:hyperlink w:anchor="_Toc120464479" w:history="1">
            <w:r w:rsidR="00C17B8F">
              <w:rPr>
                <w:rStyle w:val="Hyperlink"/>
                <w:rFonts w:eastAsia="Calibri"/>
                <w:b/>
                <w:bCs/>
                <w:caps/>
                <w:lang w:val="sl-SI" w:eastAsia="sl-SI"/>
              </w:rPr>
              <w:t>3.4. Vještina javnog nastupa</w:t>
            </w:r>
            <w:r w:rsidR="00C17B8F">
              <w:tab/>
            </w:r>
            <w:r w:rsidR="00C17B8F">
              <w:fldChar w:fldCharType="begin"/>
            </w:r>
            <w:r w:rsidR="00C17B8F">
              <w:instrText xml:space="preserve"> PAGEREF _Toc120464479 \h </w:instrText>
            </w:r>
            <w:r w:rsidR="00C17B8F">
              <w:fldChar w:fldCharType="separate"/>
            </w:r>
            <w:r w:rsidR="00C17B8F">
              <w:t>9</w:t>
            </w:r>
            <w:r w:rsidR="00C17B8F">
              <w:fldChar w:fldCharType="end"/>
            </w:r>
          </w:hyperlink>
        </w:p>
        <w:p w:rsidR="007C2A85" w:rsidRDefault="00F4585C">
          <w:pPr>
            <w:pStyle w:val="TOC2"/>
            <w:rPr>
              <w:rFonts w:asciiTheme="minorHAnsi" w:eastAsiaTheme="minorEastAsia" w:hAnsiTheme="minorHAnsi" w:cstheme="minorBidi"/>
              <w:szCs w:val="22"/>
              <w:lang w:val="en-US"/>
            </w:rPr>
          </w:pPr>
          <w:hyperlink w:anchor="_Toc120464480" w:history="1">
            <w:r w:rsidR="00C17B8F">
              <w:rPr>
                <w:rStyle w:val="Hyperlink"/>
                <w:rFonts w:eastAsia="Calibri"/>
                <w:b/>
                <w:bCs/>
                <w:caps/>
                <w:lang w:val="sl-SI" w:eastAsia="sl-SI"/>
              </w:rPr>
              <w:t>3.5. Komunikacioni plan i komunikaciona kampanja</w:t>
            </w:r>
            <w:r w:rsidR="00C17B8F">
              <w:tab/>
            </w:r>
            <w:r w:rsidR="00C17B8F">
              <w:fldChar w:fldCharType="begin"/>
            </w:r>
            <w:r w:rsidR="00C17B8F">
              <w:instrText xml:space="preserve"> PAGEREF _Toc120464480 \h </w:instrText>
            </w:r>
            <w:r w:rsidR="00C17B8F">
              <w:fldChar w:fldCharType="separate"/>
            </w:r>
            <w:r w:rsidR="00C17B8F">
              <w:t>10</w:t>
            </w:r>
            <w:r w:rsidR="00C17B8F">
              <w:fldChar w:fldCharType="end"/>
            </w:r>
          </w:hyperlink>
        </w:p>
        <w:p w:rsidR="007C2A85" w:rsidRDefault="00F4585C">
          <w:pPr>
            <w:pStyle w:val="TOC2"/>
            <w:rPr>
              <w:rFonts w:asciiTheme="minorHAnsi" w:eastAsiaTheme="minorEastAsia" w:hAnsiTheme="minorHAnsi" w:cstheme="minorBidi"/>
              <w:szCs w:val="22"/>
              <w:lang w:val="en-US"/>
            </w:rPr>
          </w:pPr>
          <w:hyperlink w:anchor="_Toc120464481" w:history="1">
            <w:r w:rsidR="00C17B8F">
              <w:rPr>
                <w:rStyle w:val="Hyperlink"/>
                <w:rFonts w:eastAsia="Calibri"/>
                <w:b/>
                <w:bCs/>
                <w:caps/>
                <w:lang w:val="sl-SI" w:eastAsia="sl-SI"/>
              </w:rPr>
              <w:t>3.6. Krizna komunikacija</w:t>
            </w:r>
            <w:r w:rsidR="00C17B8F">
              <w:tab/>
            </w:r>
            <w:r w:rsidR="00C17B8F">
              <w:fldChar w:fldCharType="begin"/>
            </w:r>
            <w:r w:rsidR="00C17B8F">
              <w:instrText xml:space="preserve"> PAGEREF _Toc120464481 \h </w:instrText>
            </w:r>
            <w:r w:rsidR="00C17B8F">
              <w:fldChar w:fldCharType="separate"/>
            </w:r>
            <w:r w:rsidR="00C17B8F">
              <w:t>11</w:t>
            </w:r>
            <w:r w:rsidR="00C17B8F">
              <w:fldChar w:fldCharType="end"/>
            </w:r>
          </w:hyperlink>
        </w:p>
        <w:p w:rsidR="007C2A85" w:rsidRDefault="00F4585C">
          <w:pPr>
            <w:pStyle w:val="TOC2"/>
            <w:rPr>
              <w:rFonts w:asciiTheme="minorHAnsi" w:eastAsiaTheme="minorEastAsia" w:hAnsiTheme="minorHAnsi" w:cstheme="minorBidi"/>
              <w:szCs w:val="22"/>
              <w:lang w:val="en-US"/>
            </w:rPr>
          </w:pPr>
          <w:hyperlink w:anchor="_Toc120464482" w:history="1">
            <w:r w:rsidR="00C17B8F">
              <w:rPr>
                <w:rStyle w:val="Hyperlink"/>
                <w:rFonts w:eastAsia="Calibri"/>
                <w:b/>
                <w:bCs/>
                <w:caps/>
                <w:lang w:val="sl-SI" w:eastAsia="sl-SI"/>
              </w:rPr>
              <w:t>3.7. Interna komunikacija</w:t>
            </w:r>
            <w:r w:rsidR="00C17B8F">
              <w:tab/>
            </w:r>
            <w:r w:rsidR="00C17B8F">
              <w:fldChar w:fldCharType="begin"/>
            </w:r>
            <w:r w:rsidR="00C17B8F">
              <w:instrText xml:space="preserve"> PAGEREF _Toc120464482 \h </w:instrText>
            </w:r>
            <w:r w:rsidR="00C17B8F">
              <w:fldChar w:fldCharType="separate"/>
            </w:r>
            <w:r w:rsidR="00C17B8F">
              <w:t>12</w:t>
            </w:r>
            <w:r w:rsidR="00C17B8F">
              <w:fldChar w:fldCharType="end"/>
            </w:r>
          </w:hyperlink>
        </w:p>
        <w:p w:rsidR="007C2A85" w:rsidRDefault="00F4585C">
          <w:pPr>
            <w:pStyle w:val="TOC2"/>
            <w:rPr>
              <w:rFonts w:asciiTheme="minorHAnsi" w:eastAsiaTheme="minorEastAsia" w:hAnsiTheme="minorHAnsi" w:cstheme="minorBidi"/>
              <w:szCs w:val="22"/>
              <w:lang w:val="en-US"/>
            </w:rPr>
          </w:pPr>
          <w:hyperlink w:anchor="_Toc120464483" w:history="1">
            <w:r w:rsidR="00C17B8F">
              <w:rPr>
                <w:rStyle w:val="Hyperlink"/>
                <w:rFonts w:eastAsia="Calibri"/>
                <w:b/>
                <w:bCs/>
                <w:caps/>
                <w:lang w:val="sl-SI" w:eastAsia="sl-SI"/>
              </w:rPr>
              <w:t>3.8. Organizacija događaja</w:t>
            </w:r>
            <w:r w:rsidR="00C17B8F">
              <w:tab/>
            </w:r>
            <w:r w:rsidR="00C17B8F">
              <w:fldChar w:fldCharType="begin"/>
            </w:r>
            <w:r w:rsidR="00C17B8F">
              <w:instrText xml:space="preserve"> PAGEREF _Toc120464483 \h </w:instrText>
            </w:r>
            <w:r w:rsidR="00C17B8F">
              <w:fldChar w:fldCharType="separate"/>
            </w:r>
            <w:r w:rsidR="00C17B8F">
              <w:t>13</w:t>
            </w:r>
            <w:r w:rsidR="00C17B8F">
              <w:fldChar w:fldCharType="end"/>
            </w:r>
          </w:hyperlink>
        </w:p>
        <w:p w:rsidR="007C2A85" w:rsidRDefault="00F4585C">
          <w:pPr>
            <w:pStyle w:val="TOC1"/>
            <w:rPr>
              <w:rFonts w:asciiTheme="minorHAnsi" w:eastAsiaTheme="minorEastAsia" w:hAnsiTheme="minorHAnsi" w:cstheme="minorBidi"/>
              <w:szCs w:val="22"/>
              <w:lang w:val="en-US"/>
            </w:rPr>
          </w:pPr>
          <w:hyperlink w:anchor="_Toc120464484" w:history="1">
            <w:r w:rsidR="00C17B8F">
              <w:rPr>
                <w:rStyle w:val="Hyperlink"/>
                <w:b/>
                <w:bCs/>
                <w:kern w:val="32"/>
                <w:lang w:val="en-US"/>
              </w:rPr>
              <w:t>4. USLOVI ZA IZVOĐENJE PROGRAMA OBRAZOVANJA</w:t>
            </w:r>
            <w:r w:rsidR="00C17B8F">
              <w:tab/>
            </w:r>
            <w:r w:rsidR="00C17B8F">
              <w:fldChar w:fldCharType="begin"/>
            </w:r>
            <w:r w:rsidR="00C17B8F">
              <w:instrText xml:space="preserve"> PAGEREF _Toc120464484 \h </w:instrText>
            </w:r>
            <w:r w:rsidR="00C17B8F">
              <w:fldChar w:fldCharType="separate"/>
            </w:r>
            <w:r w:rsidR="00C17B8F">
              <w:t>14</w:t>
            </w:r>
            <w:r w:rsidR="00C17B8F">
              <w:fldChar w:fldCharType="end"/>
            </w:r>
          </w:hyperlink>
        </w:p>
        <w:p w:rsidR="007C2A85" w:rsidRDefault="00F4585C">
          <w:pPr>
            <w:pStyle w:val="TOC1"/>
            <w:rPr>
              <w:rFonts w:asciiTheme="minorHAnsi" w:eastAsiaTheme="minorEastAsia" w:hAnsiTheme="minorHAnsi" w:cstheme="minorBidi"/>
              <w:szCs w:val="22"/>
              <w:lang w:val="en-US"/>
            </w:rPr>
          </w:pPr>
          <w:hyperlink w:anchor="_Toc120464485" w:history="1">
            <w:r w:rsidR="00C17B8F">
              <w:rPr>
                <w:rStyle w:val="Hyperlink"/>
                <w:b/>
                <w:bCs/>
                <w:kern w:val="32"/>
                <w:lang w:val="en-US"/>
              </w:rPr>
              <w:t>5. REFERENTNI PODACI</w:t>
            </w:r>
            <w:r w:rsidR="00C17B8F">
              <w:tab/>
            </w:r>
            <w:r w:rsidR="00C17B8F">
              <w:fldChar w:fldCharType="begin"/>
            </w:r>
            <w:r w:rsidR="00C17B8F">
              <w:instrText xml:space="preserve"> PAGEREF _Toc120464485 \h </w:instrText>
            </w:r>
            <w:r w:rsidR="00C17B8F">
              <w:fldChar w:fldCharType="separate"/>
            </w:r>
            <w:r w:rsidR="00C17B8F">
              <w:t>17</w:t>
            </w:r>
            <w:r w:rsidR="00C17B8F">
              <w:fldChar w:fldCharType="end"/>
            </w:r>
          </w:hyperlink>
        </w:p>
        <w:p w:rsidR="007C2A85" w:rsidRDefault="00C17B8F">
          <w:pPr>
            <w:spacing w:after="120"/>
            <w:rPr>
              <w:bCs/>
            </w:rPr>
          </w:pPr>
          <w:r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p w:rsidR="007C2A85" w:rsidRDefault="007C2A85">
      <w:pPr>
        <w:jc w:val="both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:rsidR="007C2A85" w:rsidRDefault="00C17B8F">
      <w:pPr>
        <w:spacing w:before="480"/>
        <w:rPr>
          <w:lang w:val="sr-Latn-ME"/>
        </w:rPr>
      </w:pPr>
      <w:r>
        <w:rPr>
          <w:lang w:val="sr-Latn-ME"/>
        </w:rPr>
        <w:t xml:space="preserve"> </w:t>
      </w:r>
    </w:p>
    <w:p w:rsidR="007C2A85" w:rsidRDefault="007C2A85">
      <w:pPr>
        <w:spacing w:before="480"/>
        <w:rPr>
          <w:lang w:val="sr-Latn-ME"/>
        </w:rPr>
      </w:pPr>
    </w:p>
    <w:p w:rsidR="007C2A85" w:rsidRDefault="007C2A85">
      <w:pPr>
        <w:spacing w:before="480"/>
        <w:rPr>
          <w:lang w:val="sr-Latn-ME"/>
        </w:rPr>
      </w:pPr>
    </w:p>
    <w:p w:rsidR="007C2A85" w:rsidRDefault="007C2A85">
      <w:pPr>
        <w:spacing w:before="480"/>
        <w:rPr>
          <w:lang w:val="sr-Latn-ME"/>
        </w:rPr>
      </w:pPr>
    </w:p>
    <w:sdt>
      <w:sdtPr>
        <w:rPr>
          <w:rFonts w:ascii="Arial Narrow" w:hAnsi="Arial Narrow" w:cs="Arial"/>
          <w:b/>
          <w:bCs/>
          <w:sz w:val="22"/>
          <w:szCs w:val="22"/>
        </w:rPr>
        <w:id w:val="2063825306"/>
        <w:lock w:val="contentLocked"/>
        <w:placeholder>
          <w:docPart w:val="812A3C283045402A82CF4A36A22AE7ED"/>
        </w:placeholder>
      </w:sdtPr>
      <w:sdtEndPr/>
      <w:sdtContent>
        <w:p w:rsidR="007C2A85" w:rsidRDefault="00C17B8F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>Napomena:</w:t>
          </w:r>
        </w:p>
        <w:p w:rsidR="007C2A85" w:rsidRDefault="00C17B8F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 xml:space="preserve">Svi izrazi koji se u ovom dokumentu koriste u muškom rodu, obuhvataju iste izraze u ženskom rodu.  </w:t>
          </w:r>
        </w:p>
      </w:sdtContent>
    </w:sdt>
    <w:p w:rsidR="007C2A85" w:rsidRDefault="00C17B8F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8"/>
          <w:szCs w:val="32"/>
          <w:lang w:val="sr-Latn-ME"/>
        </w:rPr>
      </w:pPr>
      <w:r>
        <w:rPr>
          <w:lang w:val="sr-Latn-ME"/>
        </w:rPr>
        <w:t xml:space="preserve"> </w:t>
      </w:r>
      <w:r>
        <w:rPr>
          <w:lang w:val="sr-Latn-ME"/>
        </w:rPr>
        <w:br w:type="page"/>
      </w:r>
      <w:bookmarkStart w:id="2" w:name="_Toc510006426"/>
      <w:bookmarkStart w:id="3" w:name="_Toc5099795"/>
      <w:bookmarkEnd w:id="1"/>
    </w:p>
    <w:p w:rsidR="007C2A85" w:rsidRDefault="00C17B8F">
      <w:pPr>
        <w:spacing w:after="160" w:line="259" w:lineRule="auto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bookmarkStart w:id="4" w:name="_Toc510006423"/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lastRenderedPageBreak/>
        <w:t xml:space="preserve">1.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OP</w:t>
      </w:r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>Š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TE</w:t>
      </w:r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INFORMACIJE</w:t>
      </w:r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</w:t>
      </w:r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PROGRAMU</w:t>
      </w:r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OBRAZOVANJA</w:t>
      </w:r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bookmarkEnd w:id="4"/>
    </w:p>
    <w:p w:rsidR="007C2A85" w:rsidRDefault="00C17B8F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NAZIV PROGRAMA OBRAZOVANJA ZA STICANJE KLJUČNIH VJEŠTINA/: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Batang" w:hAnsi="Arial Narrow"/>
          <w:b/>
          <w:sz w:val="22"/>
        </w:rPr>
        <w:t>Odnosi s javnošću – vještine eksterne i interne komunikacije</w:t>
      </w:r>
      <w:r>
        <w:rPr>
          <w:rFonts w:ascii="Arial Narrow" w:eastAsia="Batang" w:hAnsi="Arial Narrow"/>
          <w:sz w:val="22"/>
        </w:rPr>
        <w:t xml:space="preserve"> </w:t>
      </w:r>
    </w:p>
    <w:p w:rsidR="007C2A85" w:rsidRDefault="00F4585C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887021240"/>
          <w:placeholder>
            <w:docPart w:val="E24C7BB5BC0D412B9F1C6C357DCC7BBE"/>
          </w:placeholder>
        </w:sdtPr>
        <w:sdtEndPr/>
        <w:sdtContent>
          <w:r w:rsidR="00C17B8F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TRAJANJE PROGRAMA OBRAZOVANJA:</w:t>
          </w:r>
        </w:sdtContent>
      </w:sdt>
      <w:r w:rsidR="00C17B8F">
        <w:rPr>
          <w:rFonts w:ascii="Arial Narrow" w:eastAsia="Calibri" w:hAnsi="Arial Narrow"/>
          <w:sz w:val="22"/>
          <w:szCs w:val="22"/>
          <w:lang w:val="sr-Latn-ME"/>
        </w:rPr>
        <w:t xml:space="preserve"> 46 časova</w:t>
      </w:r>
    </w:p>
    <w:p w:rsidR="007C2A85" w:rsidRDefault="00F4585C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676235852"/>
          <w:placeholder>
            <w:docPart w:val="E24C7BB5BC0D412B9F1C6C357DCC7BBE"/>
          </w:placeholder>
        </w:sdtPr>
        <w:sdtEndPr/>
        <w:sdtContent>
          <w:r w:rsidR="00C17B8F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KREDITNA VRIJEDNOST PROGRAMA OBRAZOVANJA:</w:t>
          </w:r>
        </w:sdtContent>
      </w:sdt>
      <w:r w:rsidR="00C17B8F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</w:p>
    <w:sdt>
      <w:sdtPr>
        <w:rPr>
          <w:rFonts w:ascii="Arial Narrow" w:eastAsia="Calibri" w:hAnsi="Arial Narrow"/>
          <w:sz w:val="22"/>
          <w:szCs w:val="22"/>
          <w:lang w:val="sr-Latn-ME"/>
        </w:rPr>
        <w:id w:val="-499661441"/>
        <w:placeholder>
          <w:docPart w:val="E24C7BB5BC0D412B9F1C6C357DCC7BBE"/>
        </w:placeholder>
      </w:sdtPr>
      <w:sdtEndPr>
        <w:rPr>
          <w:b/>
        </w:rPr>
      </w:sdtEndPr>
      <w:sdtContent>
        <w:p w:rsidR="007C2A85" w:rsidRDefault="00C17B8F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USLOVI ZA UPIS, ODNOSNO UKLJUČIVANJE U PROGRAM OBRAZOVANJA: </w:t>
          </w:r>
        </w:p>
      </w:sdtContent>
    </w:sdt>
    <w:p w:rsidR="007C2A85" w:rsidRDefault="00C17B8F">
      <w:pPr>
        <w:spacing w:before="240" w:after="120" w:line="276" w:lineRule="auto"/>
        <w:rPr>
          <w:rFonts w:ascii="Arial Narrow" w:eastAsia="Batang" w:hAnsi="Arial Narrow"/>
          <w:sz w:val="22"/>
        </w:rPr>
      </w:pPr>
      <w:r>
        <w:rPr>
          <w:rFonts w:ascii="Arial Narrow" w:eastAsia="Batang" w:hAnsi="Arial Narrow"/>
          <w:sz w:val="22"/>
        </w:rPr>
        <w:t>Kvalifikacija nivoa obrazovanja IV1</w:t>
      </w:r>
    </w:p>
    <w:p w:rsidR="007C2A85" w:rsidRDefault="00C17B8F">
      <w:pPr>
        <w:spacing w:before="240" w:after="120" w:line="276" w:lineRule="auto"/>
        <w:rPr>
          <w:rFonts w:ascii="Arial Narrow" w:eastAsia="Batang" w:hAnsi="Arial Narrow"/>
          <w:sz w:val="22"/>
        </w:rPr>
      </w:pPr>
      <w:r>
        <w:rPr>
          <w:rFonts w:ascii="Arial Narrow" w:eastAsia="Batang" w:hAnsi="Arial Narrow"/>
          <w:sz w:val="22"/>
        </w:rPr>
        <w:t xml:space="preserve">Poznavanje rada na računaru. </w:t>
      </w:r>
    </w:p>
    <w:p w:rsidR="007C2A85" w:rsidRDefault="00C17B8F">
      <w:pPr>
        <w:spacing w:before="240" w:after="120" w:line="276" w:lineRule="auto"/>
        <w:rPr>
          <w:rFonts w:ascii="Arial Narrow" w:eastAsia="Calibri" w:hAnsi="Arial Narrow"/>
          <w:b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</w:rPr>
        <w:t xml:space="preserve">CILJ PROGRAMA OBRAZOVANJA: </w:t>
      </w:r>
    </w:p>
    <w:p w:rsidR="007C2A85" w:rsidRDefault="00C17B8F">
      <w:pPr>
        <w:spacing w:before="120" w:after="120" w:line="276" w:lineRule="auto"/>
        <w:jc w:val="both"/>
        <w:rPr>
          <w:rFonts w:ascii="Arial Narrow" w:eastAsia="Batang" w:hAnsi="Arial Narrow"/>
          <w:sz w:val="22"/>
          <w:lang w:val="sr-Latn-ME"/>
        </w:rPr>
      </w:pPr>
      <w:r>
        <w:rPr>
          <w:rFonts w:ascii="Arial Narrow" w:eastAsia="Batang" w:hAnsi="Arial Narrow"/>
          <w:sz w:val="22"/>
        </w:rPr>
        <w:t xml:space="preserve">Osposobljavanje polaznika </w:t>
      </w:r>
      <w:r>
        <w:rPr>
          <w:rFonts w:ascii="Arial Narrow" w:eastAsia="Batang" w:hAnsi="Arial Narrow"/>
          <w:sz w:val="22"/>
          <w:lang w:val="sr-Latn-ME"/>
        </w:rPr>
        <w:t>za razumijevanje osnovnih pojmova i koncepta odnosa s javnošću, korišćenje osnovnih alata i kanala komunikacije, kreiranje efikasnih odnosa s medijima, pravilan javni nastup i kreiranje sadržaja za društvene mreže.</w:t>
      </w:r>
    </w:p>
    <w:p w:rsidR="007C2A85" w:rsidRDefault="00C17B8F">
      <w:pPr>
        <w:spacing w:before="120" w:after="120" w:line="276" w:lineRule="auto"/>
        <w:jc w:val="both"/>
        <w:rPr>
          <w:rFonts w:ascii="Arial Narrow" w:eastAsia="Batang" w:hAnsi="Arial Narrow"/>
          <w:sz w:val="22"/>
        </w:rPr>
      </w:pPr>
      <w:r>
        <w:rPr>
          <w:rFonts w:ascii="Arial Narrow" w:eastAsia="Batang" w:hAnsi="Arial Narrow"/>
          <w:sz w:val="22"/>
        </w:rPr>
        <w:t xml:space="preserve">Osposobljavanje polaznika za planiranje i sprovođenje svakodnevne interne i eksterne komunikacije, predstavljanja rezultata/proizvoda, komunikacionih kampanja, adekvatno reagovanje u kriznim situacijama i efikasno upravljanje događajima. </w:t>
      </w:r>
    </w:p>
    <w:p w:rsidR="007C2A85" w:rsidRDefault="00C17B8F">
      <w:pPr>
        <w:spacing w:before="240" w:after="120"/>
        <w:jc w:val="both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USLOVI ZA NAPREDOVANJE I ZAVRŠETAK PROGRAMA OBRAZOVANJA: </w:t>
      </w:r>
    </w:p>
    <w:p w:rsidR="007C2A85" w:rsidRDefault="00C17B8F">
      <w:pPr>
        <w:spacing w:before="240" w:after="120"/>
        <w:jc w:val="both"/>
        <w:rPr>
          <w:rFonts w:ascii="Arial Narrow" w:eastAsia="Batang" w:hAnsi="Arial Narrow"/>
          <w:sz w:val="22"/>
        </w:rPr>
      </w:pPr>
      <w:bookmarkStart w:id="5" w:name="_Toc783651"/>
      <w:r>
        <w:rPr>
          <w:rFonts w:ascii="Arial Narrow" w:eastAsia="Batang" w:hAnsi="Arial Narrow"/>
          <w:sz w:val="22"/>
        </w:rPr>
        <w:t xml:space="preserve">Moduli se realizuju redosljedom kojim su navedeni u Programu i uz evidentiranje redovnog prisustva polaznika (minimum 80 odsto Programa). </w:t>
      </w:r>
    </w:p>
    <w:p w:rsidR="007C2A85" w:rsidRDefault="00C17B8F">
      <w:pPr>
        <w:spacing w:before="240" w:after="120"/>
        <w:jc w:val="both"/>
        <w:rPr>
          <w:rFonts w:ascii="Arial Narrow" w:eastAsia="Batang" w:hAnsi="Arial Narrow"/>
          <w:sz w:val="22"/>
        </w:rPr>
      </w:pPr>
      <w:r>
        <w:rPr>
          <w:rFonts w:ascii="Arial Narrow" w:eastAsia="Batang" w:hAnsi="Arial Narrow"/>
          <w:sz w:val="22"/>
        </w:rPr>
        <w:t>Polaznicima se mogu priznati moduli / djelovi modula koji su stečeni kroz neki drugi akreditovani program obrazovanja.</w:t>
      </w:r>
    </w:p>
    <w:p w:rsidR="007C2A85" w:rsidRDefault="00C17B8F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NAČIN PROVJERE</w:t>
      </w:r>
      <w:bookmarkEnd w:id="5"/>
      <w:r>
        <w:rPr>
          <w:rFonts w:ascii="Arial Narrow" w:eastAsia="Calibri" w:hAnsi="Arial Narrow"/>
          <w:b/>
          <w:sz w:val="22"/>
          <w:szCs w:val="22"/>
          <w:lang w:val="sr-Latn-ME"/>
        </w:rPr>
        <w:t>:</w:t>
      </w:r>
    </w:p>
    <w:p w:rsidR="007C2A85" w:rsidRDefault="00C17B8F">
      <w:pPr>
        <w:spacing w:before="240" w:after="120"/>
        <w:ind w:right="-330"/>
        <w:rPr>
          <w:rFonts w:ascii="Arial Narrow" w:eastAsia="Batang" w:hAnsi="Arial Narrow"/>
          <w:sz w:val="22"/>
        </w:rPr>
      </w:pPr>
      <w:r>
        <w:rPr>
          <w:rFonts w:ascii="Arial Narrow" w:eastAsia="Batang" w:hAnsi="Arial Narrow"/>
          <w:sz w:val="22"/>
        </w:rPr>
        <w:t xml:space="preserve">Provjera se sprovodi u skladu sa Zakonom.  </w:t>
      </w:r>
    </w:p>
    <w:p w:rsidR="007C2A85" w:rsidRDefault="00C17B8F">
      <w:pPr>
        <w:spacing w:before="240" w:after="120"/>
        <w:ind w:right="-330"/>
        <w:rPr>
          <w:rFonts w:ascii="Arial Narrow" w:eastAsia="Calibri" w:hAnsi="Arial Narrow"/>
          <w:b/>
          <w:sz w:val="22"/>
          <w:szCs w:val="22"/>
        </w:rPr>
      </w:pPr>
      <w:r>
        <w:rPr>
          <w:rFonts w:ascii="Arial Narrow" w:eastAsia="Calibri" w:hAnsi="Arial Narrow"/>
          <w:b/>
          <w:sz w:val="22"/>
          <w:szCs w:val="22"/>
        </w:rPr>
        <w:t>POVEZANOST PROGRAMA SA DRUGIM PROGRAMIMA I MOGUĆNOST NAPREDOVANJA:</w:t>
      </w:r>
    </w:p>
    <w:p w:rsidR="007C2A85" w:rsidRDefault="00C17B8F">
      <w:pPr>
        <w:spacing w:before="120" w:after="120" w:line="276" w:lineRule="auto"/>
        <w:jc w:val="both"/>
        <w:rPr>
          <w:rFonts w:ascii="Arial Narrow" w:eastAsia="Batang" w:hAnsi="Arial Narrow"/>
          <w:sz w:val="22"/>
        </w:rPr>
      </w:pPr>
      <w:r>
        <w:rPr>
          <w:rFonts w:ascii="Arial Narrow" w:eastAsia="Batang" w:hAnsi="Arial Narrow"/>
          <w:i/>
          <w:sz w:val="22"/>
        </w:rPr>
        <w:t>Komunikacija sa javnošću u javnom sektoru; Vođenje profila poslovnih korisnika na društvenim mrežama</w:t>
      </w:r>
      <w:r>
        <w:rPr>
          <w:rFonts w:ascii="Arial Narrow" w:eastAsia="Batang" w:hAnsi="Arial Narrow"/>
          <w:sz w:val="22"/>
        </w:rPr>
        <w:t>, uz napomenu da ovaj Program targetira korisnike kako iz javnog tako i iz privatnog sektora, te da na sveobuhvatniji način osposobljava za obavljanje poslova za odnose s javnošću.</w:t>
      </w:r>
    </w:p>
    <w:sdt>
      <w:sdtPr>
        <w:rPr>
          <w:rFonts w:ascii="Arial Narrow" w:eastAsia="Calibri" w:hAnsi="Arial Narrow"/>
          <w:b/>
          <w:sz w:val="22"/>
          <w:szCs w:val="22"/>
          <w:highlight w:val="yellow"/>
          <w:lang w:val="sr-Latn-ME"/>
        </w:rPr>
        <w:id w:val="1834261025"/>
        <w:placeholder>
          <w:docPart w:val="A9F689328ED04C7F8540BAE58D918DC5"/>
        </w:placeholder>
      </w:sdtPr>
      <w:sdtEndPr>
        <w:rPr>
          <w:highlight w:val="none"/>
        </w:rPr>
      </w:sdtEndPr>
      <w:sdtContent>
        <w:p w:rsidR="007C2A85" w:rsidRDefault="00C17B8F">
          <w:pPr>
            <w:spacing w:before="240" w:after="120"/>
            <w:jc w:val="both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ISHODI UČENJA</w:t>
          </w:r>
        </w:p>
      </w:sdtContent>
    </w:sdt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542746264"/>
        <w:placeholder>
          <w:docPart w:val="A9F689328ED04C7F8540BAE58D918DC5"/>
        </w:placeholder>
      </w:sdtPr>
      <w:sdtEndPr/>
      <w:sdtContent>
        <w:p w:rsidR="007C2A85" w:rsidRDefault="00C17B8F">
          <w:pPr>
            <w:spacing w:before="12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Po završetku programa obrazovanja, polaznik će biti sposoban da:</w:t>
          </w:r>
        </w:p>
      </w:sdtContent>
    </w:sdt>
    <w:p w:rsidR="007C2A85" w:rsidRDefault="00C17B8F">
      <w:pPr>
        <w:spacing w:after="160" w:line="259" w:lineRule="auto"/>
        <w:jc w:val="both"/>
        <w:rPr>
          <w:rStyle w:val="Style3"/>
          <w:rFonts w:eastAsia="Batang"/>
          <w:szCs w:val="22"/>
        </w:rPr>
      </w:pPr>
      <w:r>
        <w:rPr>
          <w:rStyle w:val="Style3"/>
          <w:rFonts w:eastAsia="Batang"/>
        </w:rPr>
        <w:t xml:space="preserve">- Pravilno primjenjuje osnovne principe odnosa s </w:t>
      </w:r>
      <w:r>
        <w:rPr>
          <w:rStyle w:val="Style3"/>
          <w:rFonts w:eastAsia="Batang"/>
          <w:szCs w:val="22"/>
        </w:rPr>
        <w:t xml:space="preserve">javnošću; </w:t>
      </w:r>
    </w:p>
    <w:p w:rsidR="007C2A85" w:rsidRDefault="00C17B8F">
      <w:pPr>
        <w:spacing w:after="160" w:line="259" w:lineRule="auto"/>
        <w:jc w:val="both"/>
        <w:rPr>
          <w:rFonts w:ascii="Arial Narrow" w:eastAsia="Batang" w:hAnsi="Arial Narrow"/>
          <w:sz w:val="22"/>
          <w:szCs w:val="22"/>
        </w:rPr>
      </w:pPr>
      <w:r>
        <w:rPr>
          <w:rFonts w:ascii="Arial Narrow" w:eastAsia="Batang" w:hAnsi="Arial Narrow"/>
          <w:sz w:val="22"/>
          <w:szCs w:val="22"/>
        </w:rPr>
        <w:t xml:space="preserve">- Identifikuje kanale i alate komunikacije; </w:t>
      </w:r>
    </w:p>
    <w:p w:rsidR="007C2A85" w:rsidRDefault="00C17B8F">
      <w:pPr>
        <w:spacing w:after="160" w:line="259" w:lineRule="auto"/>
        <w:jc w:val="both"/>
        <w:rPr>
          <w:rFonts w:ascii="Arial Narrow" w:eastAsia="Batang" w:hAnsi="Arial Narrow"/>
          <w:sz w:val="22"/>
          <w:szCs w:val="22"/>
        </w:rPr>
      </w:pPr>
      <w:r>
        <w:rPr>
          <w:rFonts w:ascii="Arial Narrow" w:eastAsia="Batang" w:hAnsi="Arial Narrow"/>
          <w:sz w:val="22"/>
          <w:szCs w:val="22"/>
        </w:rPr>
        <w:t>- Definiše ciljeve komunikacije,</w:t>
      </w:r>
    </w:p>
    <w:p w:rsidR="007C2A85" w:rsidRDefault="00C17B8F">
      <w:pPr>
        <w:spacing w:after="160" w:line="259" w:lineRule="auto"/>
        <w:jc w:val="both"/>
        <w:rPr>
          <w:rFonts w:ascii="Arial Narrow" w:eastAsia="Batang" w:hAnsi="Arial Narrow"/>
          <w:sz w:val="22"/>
          <w:szCs w:val="22"/>
        </w:rPr>
      </w:pPr>
      <w:r>
        <w:rPr>
          <w:rFonts w:ascii="Arial Narrow" w:eastAsia="Batang" w:hAnsi="Arial Narrow"/>
          <w:sz w:val="22"/>
          <w:szCs w:val="22"/>
        </w:rPr>
        <w:t>-  Identifikuje ciljne publike i u skladu sa tim kreira komunikacione poruke;</w:t>
      </w:r>
    </w:p>
    <w:p w:rsidR="007C2A85" w:rsidRDefault="00C17B8F">
      <w:pPr>
        <w:spacing w:after="160" w:line="259" w:lineRule="auto"/>
        <w:jc w:val="both"/>
        <w:rPr>
          <w:rFonts w:ascii="Arial Narrow" w:eastAsia="Batang" w:hAnsi="Arial Narrow"/>
          <w:sz w:val="22"/>
          <w:szCs w:val="22"/>
        </w:rPr>
      </w:pPr>
      <w:r>
        <w:rPr>
          <w:rFonts w:ascii="Arial Narrow" w:eastAsia="Batang" w:hAnsi="Arial Narrow"/>
          <w:sz w:val="22"/>
          <w:szCs w:val="22"/>
        </w:rPr>
        <w:t xml:space="preserve">- Pravilno planira komunikacione aktivnosti; </w:t>
      </w:r>
    </w:p>
    <w:p w:rsidR="007C2A85" w:rsidRDefault="00C17B8F">
      <w:pPr>
        <w:spacing w:after="160" w:line="259" w:lineRule="auto"/>
        <w:jc w:val="both"/>
        <w:rPr>
          <w:rFonts w:ascii="Arial Narrow" w:eastAsia="Batang" w:hAnsi="Arial Narrow"/>
          <w:sz w:val="22"/>
        </w:rPr>
      </w:pPr>
      <w:r>
        <w:rPr>
          <w:rFonts w:ascii="Arial Narrow" w:eastAsia="Batang" w:hAnsi="Arial Narrow"/>
          <w:sz w:val="22"/>
        </w:rPr>
        <w:lastRenderedPageBreak/>
        <w:t>- Kreira adekvatan sadržaj shodno specifičnostima različitih društvenih mreža;</w:t>
      </w:r>
    </w:p>
    <w:p w:rsidR="007C2A85" w:rsidRDefault="00C17B8F">
      <w:pPr>
        <w:spacing w:after="160" w:line="259" w:lineRule="auto"/>
        <w:jc w:val="both"/>
        <w:rPr>
          <w:rFonts w:ascii="Arial Narrow" w:eastAsia="Batang" w:hAnsi="Arial Narrow"/>
          <w:sz w:val="22"/>
        </w:rPr>
      </w:pPr>
      <w:r>
        <w:rPr>
          <w:rFonts w:ascii="Arial Narrow" w:eastAsia="Batang" w:hAnsi="Arial Narrow"/>
          <w:sz w:val="22"/>
        </w:rPr>
        <w:t xml:space="preserve">- Efikasno koristi digitalni marketing; </w:t>
      </w:r>
    </w:p>
    <w:p w:rsidR="007C2A85" w:rsidRDefault="00C17B8F">
      <w:pPr>
        <w:spacing w:after="160" w:line="259" w:lineRule="auto"/>
        <w:jc w:val="both"/>
        <w:rPr>
          <w:rFonts w:ascii="Arial Narrow" w:eastAsia="Batang" w:hAnsi="Arial Narrow"/>
          <w:sz w:val="22"/>
        </w:rPr>
      </w:pPr>
      <w:r>
        <w:rPr>
          <w:rFonts w:ascii="Arial Narrow" w:eastAsia="Batang" w:hAnsi="Arial Narrow"/>
          <w:sz w:val="22"/>
        </w:rPr>
        <w:t xml:space="preserve">- Kreira </w:t>
      </w:r>
      <w:r>
        <w:rPr>
          <w:rFonts w:ascii="Arial Narrow" w:hAnsi="Arial Narrow"/>
          <w:sz w:val="22"/>
          <w:szCs w:val="22"/>
          <w:lang w:val="sr-Latn-CS"/>
        </w:rPr>
        <w:t xml:space="preserve">efikasan javni nastup; </w:t>
      </w:r>
    </w:p>
    <w:p w:rsidR="007C2A85" w:rsidRDefault="00C17B8F">
      <w:pPr>
        <w:spacing w:after="160" w:line="259" w:lineRule="auto"/>
        <w:jc w:val="both"/>
        <w:rPr>
          <w:rStyle w:val="Style3"/>
          <w:rFonts w:eastAsia="Batang"/>
        </w:rPr>
      </w:pPr>
      <w:r>
        <w:rPr>
          <w:rStyle w:val="Style3"/>
          <w:rFonts w:eastAsia="Batang"/>
        </w:rPr>
        <w:t>- Prepozna krizu;</w:t>
      </w:r>
    </w:p>
    <w:p w:rsidR="007C2A85" w:rsidRDefault="00C17B8F">
      <w:pPr>
        <w:spacing w:after="160" w:line="259" w:lineRule="auto"/>
        <w:jc w:val="both"/>
        <w:rPr>
          <w:rStyle w:val="Style3"/>
          <w:rFonts w:eastAsia="Batang"/>
        </w:rPr>
      </w:pPr>
      <w:r>
        <w:rPr>
          <w:rStyle w:val="Style3"/>
          <w:rFonts w:eastAsia="Batang"/>
        </w:rPr>
        <w:t>- Pojasni principe efikasnog upravljanja krizom;</w:t>
      </w:r>
    </w:p>
    <w:p w:rsidR="007C2A85" w:rsidRDefault="00C17B8F">
      <w:pPr>
        <w:spacing w:after="160" w:line="259" w:lineRule="auto"/>
        <w:jc w:val="both"/>
        <w:rPr>
          <w:rStyle w:val="Style3"/>
          <w:rFonts w:eastAsia="Batang"/>
        </w:rPr>
      </w:pPr>
      <w:r>
        <w:rPr>
          <w:rStyle w:val="Style3"/>
          <w:rFonts w:eastAsia="Batang"/>
        </w:rPr>
        <w:t>- Koristi efikasno kanale interne komunikacije;</w:t>
      </w:r>
    </w:p>
    <w:p w:rsidR="007C2A85" w:rsidRDefault="00C17B8F">
      <w:pPr>
        <w:spacing w:after="160" w:line="259" w:lineRule="auto"/>
        <w:jc w:val="both"/>
        <w:rPr>
          <w:rStyle w:val="Style3"/>
          <w:rFonts w:eastAsia="Batang"/>
          <w:vertAlign w:val="subscript"/>
        </w:rPr>
      </w:pPr>
      <w:r>
        <w:rPr>
          <w:rStyle w:val="Style3"/>
          <w:rFonts w:eastAsia="Batang"/>
        </w:rPr>
        <w:t xml:space="preserve">- Pojasni potrebu i način kreiranja događaja </w:t>
      </w:r>
    </w:p>
    <w:p w:rsidR="007C2A85" w:rsidRDefault="00C17B8F">
      <w:pPr>
        <w:spacing w:after="160" w:line="259" w:lineRule="auto"/>
        <w:jc w:val="both"/>
        <w:rPr>
          <w:rFonts w:ascii="Arial Narrow" w:eastAsia="Batang" w:hAnsi="Arial Narrow"/>
          <w:sz w:val="22"/>
        </w:rPr>
      </w:pPr>
      <w:r>
        <w:rPr>
          <w:rStyle w:val="Style3"/>
          <w:rFonts w:eastAsia="Batang"/>
        </w:rPr>
        <w:t xml:space="preserve">- Pravilno razvija strukturu događaja. </w:t>
      </w:r>
      <w:r>
        <w:rPr>
          <w:rFonts w:ascii="Arial Narrow" w:hAnsi="Arial Narrow" w:cs="Arial"/>
          <w:b/>
          <w:sz w:val="22"/>
          <w:szCs w:val="22"/>
        </w:rPr>
        <w:br w:type="page"/>
      </w:r>
    </w:p>
    <w:p w:rsidR="007C2A85" w:rsidRDefault="00C17B8F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6" w:name="_Toc864215"/>
      <w:bookmarkStart w:id="7" w:name="_Toc120464474"/>
      <w:bookmarkEnd w:id="2"/>
      <w:bookmarkEnd w:id="3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2. STRUKTURA PROGRAMA OBRAZOVANJA</w:t>
      </w:r>
      <w:bookmarkEnd w:id="6"/>
      <w:bookmarkEnd w:id="7"/>
    </w:p>
    <w:tbl>
      <w:tblPr>
        <w:tblStyle w:val="TableGrid11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688"/>
        <w:gridCol w:w="3711"/>
        <w:gridCol w:w="726"/>
        <w:gridCol w:w="727"/>
        <w:gridCol w:w="727"/>
        <w:gridCol w:w="1388"/>
        <w:gridCol w:w="1389"/>
      </w:tblGrid>
      <w:tr w:rsidR="00C17B8F" w:rsidRPr="008C6D08" w:rsidTr="00C17B8F">
        <w:trPr>
          <w:trHeight w:val="191"/>
          <w:tblHeader/>
          <w:jc w:val="center"/>
        </w:trPr>
        <w:tc>
          <w:tcPr>
            <w:tcW w:w="688" w:type="dxa"/>
            <w:vMerge w:val="restar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C17B8F" w:rsidRPr="00C528D8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C528D8">
              <w:rPr>
                <w:rFonts w:ascii="Arial Narrow" w:hAnsi="Arial Narrow"/>
                <w:b/>
                <w:sz w:val="18"/>
                <w:szCs w:val="18"/>
              </w:rPr>
              <w:t>REDNI BROJ</w:t>
            </w:r>
          </w:p>
        </w:tc>
        <w:tc>
          <w:tcPr>
            <w:tcW w:w="3711" w:type="dxa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C17B8F" w:rsidRPr="00C528D8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 xml:space="preserve">MODUL </w:t>
            </w:r>
          </w:p>
        </w:tc>
        <w:tc>
          <w:tcPr>
            <w:tcW w:w="4957" w:type="dxa"/>
            <w:gridSpan w:val="5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C17B8F" w:rsidRPr="00C528D8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BROJ ČASOVA PO OBLICIMA NASTAVE I KREDITNA VRIJEDNOST</w:t>
            </w:r>
          </w:p>
        </w:tc>
      </w:tr>
      <w:tr w:rsidR="00C17B8F" w:rsidRPr="008C6D08" w:rsidTr="00C17B8F">
        <w:trPr>
          <w:trHeight w:val="160"/>
          <w:tblHeader/>
          <w:jc w:val="center"/>
        </w:trPr>
        <w:tc>
          <w:tcPr>
            <w:tcW w:w="688" w:type="dxa"/>
            <w:vMerge/>
            <w:tcBorders>
              <w:left w:val="nil"/>
              <w:bottom w:val="single" w:sz="18" w:space="0" w:color="2E74B5" w:themeColor="accent1" w:themeShade="BF"/>
            </w:tcBorders>
            <w:vAlign w:val="center"/>
            <w:hideMark/>
          </w:tcPr>
          <w:p w:rsidR="00C17B8F" w:rsidRPr="00C528D8" w:rsidRDefault="00C17B8F" w:rsidP="00C17B8F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vMerge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C17B8F" w:rsidRPr="00C528D8" w:rsidRDefault="00C17B8F" w:rsidP="00C17B8F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C17B8F" w:rsidRPr="00C528D8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727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C17B8F" w:rsidRPr="00C528D8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727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C17B8F" w:rsidRPr="00C528D8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C17B8F" w:rsidRPr="00C528D8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∑</w:t>
            </w:r>
          </w:p>
        </w:tc>
        <w:tc>
          <w:tcPr>
            <w:tcW w:w="1389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C17B8F" w:rsidRPr="00C528D8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KV</w:t>
            </w:r>
          </w:p>
        </w:tc>
      </w:tr>
      <w:tr w:rsidR="00C17B8F" w:rsidRPr="008C6D08" w:rsidTr="00C17B8F">
        <w:trPr>
          <w:jc w:val="center"/>
        </w:trPr>
        <w:tc>
          <w:tcPr>
            <w:tcW w:w="688" w:type="dxa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C17B8F" w:rsidRPr="00C528D8" w:rsidRDefault="00C17B8F" w:rsidP="00C17B8F">
            <w:pPr>
              <w:numPr>
                <w:ilvl w:val="0"/>
                <w:numId w:val="1"/>
              </w:numPr>
              <w:spacing w:before="40" w:after="40"/>
              <w:ind w:left="128" w:hanging="426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vAlign w:val="center"/>
          </w:tcPr>
          <w:p w:rsidR="00C17B8F" w:rsidRPr="00E507C0" w:rsidRDefault="00C17B8F" w:rsidP="00C17B8F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E507C0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Principi odnosa s javnošću </w:t>
            </w:r>
          </w:p>
        </w:tc>
        <w:tc>
          <w:tcPr>
            <w:tcW w:w="72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17B8F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</w:tcBorders>
            <w:vAlign w:val="center"/>
          </w:tcPr>
          <w:p w:rsidR="00C17B8F" w:rsidRPr="00FD7545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 xml:space="preserve"> /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C17B8F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1388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C17B8F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4</w:t>
            </w:r>
          </w:p>
        </w:tc>
        <w:tc>
          <w:tcPr>
            <w:tcW w:w="1389" w:type="dxa"/>
            <w:tcBorders>
              <w:top w:val="single" w:sz="18" w:space="0" w:color="2E74B5" w:themeColor="accent1" w:themeShade="BF"/>
            </w:tcBorders>
            <w:vAlign w:val="center"/>
          </w:tcPr>
          <w:p w:rsidR="00C17B8F" w:rsidRPr="00C528D8" w:rsidRDefault="00C17B8F" w:rsidP="00C17B8F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 xml:space="preserve">               1</w:t>
            </w:r>
          </w:p>
        </w:tc>
      </w:tr>
      <w:tr w:rsidR="00C17B8F" w:rsidRPr="008C6D08" w:rsidTr="00C17B8F">
        <w:trPr>
          <w:trHeight w:val="143"/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C17B8F" w:rsidRPr="00C528D8" w:rsidRDefault="00C17B8F" w:rsidP="00C17B8F">
            <w:pPr>
              <w:numPr>
                <w:ilvl w:val="0"/>
                <w:numId w:val="1"/>
              </w:numPr>
              <w:spacing w:before="40" w:after="40"/>
              <w:ind w:left="128" w:hanging="426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vAlign w:val="center"/>
          </w:tcPr>
          <w:p w:rsidR="00C17B8F" w:rsidRPr="00E507C0" w:rsidRDefault="00C17B8F" w:rsidP="00C17B8F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E507C0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Odnosi s medijima </w:t>
            </w:r>
          </w:p>
        </w:tc>
        <w:tc>
          <w:tcPr>
            <w:tcW w:w="726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17B8F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</w:t>
            </w:r>
          </w:p>
        </w:tc>
        <w:tc>
          <w:tcPr>
            <w:tcW w:w="727" w:type="dxa"/>
            <w:vAlign w:val="center"/>
          </w:tcPr>
          <w:p w:rsidR="00C17B8F" w:rsidRPr="00FD7545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/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C17B8F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C17B8F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</w:t>
            </w:r>
          </w:p>
        </w:tc>
        <w:tc>
          <w:tcPr>
            <w:tcW w:w="1389" w:type="dxa"/>
            <w:vAlign w:val="center"/>
          </w:tcPr>
          <w:p w:rsidR="00C17B8F" w:rsidRPr="00C528D8" w:rsidRDefault="00C17B8F" w:rsidP="00C17B8F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 xml:space="preserve">               1</w:t>
            </w:r>
          </w:p>
        </w:tc>
      </w:tr>
      <w:tr w:rsidR="00C17B8F" w:rsidRPr="008C6D08" w:rsidTr="00C17B8F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C17B8F" w:rsidRPr="00C528D8" w:rsidRDefault="00C17B8F" w:rsidP="00C17B8F">
            <w:pPr>
              <w:numPr>
                <w:ilvl w:val="0"/>
                <w:numId w:val="1"/>
              </w:numPr>
              <w:spacing w:before="40" w:after="40"/>
              <w:ind w:left="128" w:hanging="426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vAlign w:val="center"/>
          </w:tcPr>
          <w:p w:rsidR="00C17B8F" w:rsidRPr="00E507C0" w:rsidRDefault="00C17B8F" w:rsidP="00C17B8F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E507C0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Upravljanje digitalnim i društvenim medijima </w:t>
            </w:r>
          </w:p>
        </w:tc>
        <w:tc>
          <w:tcPr>
            <w:tcW w:w="726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17B8F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4</w:t>
            </w:r>
          </w:p>
        </w:tc>
        <w:tc>
          <w:tcPr>
            <w:tcW w:w="727" w:type="dxa"/>
            <w:vAlign w:val="center"/>
          </w:tcPr>
          <w:p w:rsidR="00C17B8F" w:rsidRPr="00FD7545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 xml:space="preserve">/ 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C17B8F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4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C17B8F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8</w:t>
            </w:r>
          </w:p>
        </w:tc>
        <w:tc>
          <w:tcPr>
            <w:tcW w:w="1389" w:type="dxa"/>
            <w:vAlign w:val="center"/>
          </w:tcPr>
          <w:p w:rsidR="00C17B8F" w:rsidRPr="00C528D8" w:rsidRDefault="00C17B8F" w:rsidP="00C17B8F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 xml:space="preserve">               1</w:t>
            </w:r>
          </w:p>
        </w:tc>
      </w:tr>
      <w:tr w:rsidR="00C17B8F" w:rsidRPr="008C6D08" w:rsidTr="00C17B8F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C17B8F" w:rsidRPr="00C528D8" w:rsidRDefault="00C17B8F" w:rsidP="00C17B8F">
            <w:pPr>
              <w:numPr>
                <w:ilvl w:val="0"/>
                <w:numId w:val="1"/>
              </w:numPr>
              <w:spacing w:before="40" w:after="40"/>
              <w:ind w:left="128" w:hanging="426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vAlign w:val="center"/>
          </w:tcPr>
          <w:p w:rsidR="00C17B8F" w:rsidRPr="00E507C0" w:rsidRDefault="00C17B8F" w:rsidP="00C17B8F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E507C0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Vještina javnog nastupa </w:t>
            </w: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17B8F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727" w:type="dxa"/>
            <w:vAlign w:val="center"/>
          </w:tcPr>
          <w:p w:rsidR="00C17B8F" w:rsidRPr="00FD7545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/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C17B8F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4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C17B8F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</w:t>
            </w:r>
          </w:p>
        </w:tc>
        <w:tc>
          <w:tcPr>
            <w:tcW w:w="1389" w:type="dxa"/>
            <w:vAlign w:val="center"/>
          </w:tcPr>
          <w:p w:rsidR="00C17B8F" w:rsidRPr="00C528D8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</w:tr>
      <w:tr w:rsidR="00C17B8F" w:rsidRPr="008C6D08" w:rsidTr="00C17B8F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C17B8F" w:rsidRPr="00C528D8" w:rsidRDefault="00C17B8F" w:rsidP="00C17B8F">
            <w:pPr>
              <w:numPr>
                <w:ilvl w:val="0"/>
                <w:numId w:val="1"/>
              </w:numPr>
              <w:spacing w:before="40" w:after="40"/>
              <w:ind w:left="128" w:hanging="426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vAlign w:val="center"/>
          </w:tcPr>
          <w:p w:rsidR="00C17B8F" w:rsidRPr="00E507C0" w:rsidRDefault="00C17B8F" w:rsidP="00C17B8F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E507C0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Komunikacioni plan i komunikaciona kampanja </w:t>
            </w: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17B8F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4</w:t>
            </w:r>
          </w:p>
        </w:tc>
        <w:tc>
          <w:tcPr>
            <w:tcW w:w="727" w:type="dxa"/>
            <w:vAlign w:val="center"/>
          </w:tcPr>
          <w:p w:rsidR="00C17B8F" w:rsidRPr="00FD7545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/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C17B8F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C17B8F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</w:t>
            </w:r>
          </w:p>
        </w:tc>
        <w:tc>
          <w:tcPr>
            <w:tcW w:w="1389" w:type="dxa"/>
            <w:vAlign w:val="center"/>
          </w:tcPr>
          <w:p w:rsidR="00C17B8F" w:rsidRPr="00C528D8" w:rsidRDefault="00C17B8F" w:rsidP="00C17B8F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 xml:space="preserve">               1</w:t>
            </w:r>
          </w:p>
        </w:tc>
      </w:tr>
      <w:tr w:rsidR="00C17B8F" w:rsidRPr="008C6D08" w:rsidTr="00C17B8F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C17B8F" w:rsidRPr="00C528D8" w:rsidRDefault="00C17B8F" w:rsidP="00C17B8F">
            <w:pPr>
              <w:numPr>
                <w:ilvl w:val="0"/>
                <w:numId w:val="1"/>
              </w:numPr>
              <w:spacing w:before="40" w:after="40"/>
              <w:ind w:left="128" w:hanging="426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vAlign w:val="center"/>
          </w:tcPr>
          <w:p w:rsidR="00C17B8F" w:rsidRPr="00E507C0" w:rsidRDefault="00C17B8F" w:rsidP="00C17B8F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E507C0">
              <w:rPr>
                <w:rFonts w:ascii="Arial Narrow" w:eastAsia="Calibri" w:hAnsi="Arial Narrow"/>
                <w:sz w:val="22"/>
                <w:szCs w:val="22"/>
                <w:lang w:val="en-US"/>
              </w:rPr>
              <w:t>Krizna komunikacija</w:t>
            </w: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17B8F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4</w:t>
            </w:r>
          </w:p>
        </w:tc>
        <w:tc>
          <w:tcPr>
            <w:tcW w:w="727" w:type="dxa"/>
            <w:vAlign w:val="center"/>
          </w:tcPr>
          <w:p w:rsidR="00C17B8F" w:rsidRPr="00FD7545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/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C17B8F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C17B8F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</w:t>
            </w:r>
          </w:p>
        </w:tc>
        <w:tc>
          <w:tcPr>
            <w:tcW w:w="1389" w:type="dxa"/>
            <w:vAlign w:val="center"/>
          </w:tcPr>
          <w:p w:rsidR="00C17B8F" w:rsidRPr="00C528D8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</w:tr>
      <w:tr w:rsidR="00C17B8F" w:rsidRPr="008C6D08" w:rsidTr="00C17B8F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C17B8F" w:rsidRPr="00C528D8" w:rsidRDefault="00C17B8F" w:rsidP="00C17B8F">
            <w:pPr>
              <w:numPr>
                <w:ilvl w:val="0"/>
                <w:numId w:val="1"/>
              </w:numPr>
              <w:spacing w:before="40" w:after="40"/>
              <w:ind w:left="128" w:hanging="426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vAlign w:val="center"/>
          </w:tcPr>
          <w:p w:rsidR="00C17B8F" w:rsidRPr="00E507C0" w:rsidRDefault="00C17B8F" w:rsidP="00C17B8F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E507C0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Interna komunikacija </w:t>
            </w: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17B8F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727" w:type="dxa"/>
            <w:vAlign w:val="center"/>
          </w:tcPr>
          <w:p w:rsidR="00C17B8F" w:rsidRPr="00FD7545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/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C17B8F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C17B8F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4</w:t>
            </w:r>
          </w:p>
        </w:tc>
        <w:tc>
          <w:tcPr>
            <w:tcW w:w="1389" w:type="dxa"/>
            <w:vAlign w:val="center"/>
          </w:tcPr>
          <w:p w:rsidR="00C17B8F" w:rsidRPr="00C528D8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</w:tr>
      <w:tr w:rsidR="00C17B8F" w:rsidRPr="008C6D08" w:rsidTr="00C17B8F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:rsidR="00C17B8F" w:rsidRPr="00C528D8" w:rsidRDefault="00C17B8F" w:rsidP="00C17B8F">
            <w:pPr>
              <w:numPr>
                <w:ilvl w:val="0"/>
                <w:numId w:val="1"/>
              </w:numPr>
              <w:spacing w:before="40" w:after="40"/>
              <w:ind w:left="128" w:hanging="426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  <w:vAlign w:val="center"/>
          </w:tcPr>
          <w:p w:rsidR="00C17B8F" w:rsidRPr="00E507C0" w:rsidRDefault="00C17B8F" w:rsidP="00C17B8F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E507C0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Organizacija događaja </w:t>
            </w: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17B8F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</w:p>
        </w:tc>
        <w:tc>
          <w:tcPr>
            <w:tcW w:w="727" w:type="dxa"/>
            <w:vAlign w:val="center"/>
          </w:tcPr>
          <w:p w:rsidR="00C17B8F" w:rsidRPr="00FD7545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/</w:t>
            </w: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C17B8F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4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C17B8F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</w:t>
            </w:r>
          </w:p>
        </w:tc>
        <w:tc>
          <w:tcPr>
            <w:tcW w:w="1389" w:type="dxa"/>
            <w:vAlign w:val="center"/>
          </w:tcPr>
          <w:p w:rsidR="00C17B8F" w:rsidRPr="00C528D8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</w:t>
            </w:r>
          </w:p>
        </w:tc>
      </w:tr>
      <w:tr w:rsidR="00C17B8F" w:rsidRPr="008C6D08" w:rsidTr="00C17B8F">
        <w:trPr>
          <w:jc w:val="center"/>
        </w:trPr>
        <w:tc>
          <w:tcPr>
            <w:tcW w:w="4399" w:type="dxa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C17B8F" w:rsidRPr="00C528D8" w:rsidRDefault="00C17B8F" w:rsidP="00C17B8F">
            <w:pPr>
              <w:spacing w:before="40" w:after="40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C528D8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UKUPAN BROJ ČASOVA</w:t>
            </w:r>
          </w:p>
        </w:tc>
        <w:tc>
          <w:tcPr>
            <w:tcW w:w="72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C17B8F" w:rsidRPr="00FD7545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 xml:space="preserve"> 23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C17B8F" w:rsidRPr="00FD7545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/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C17B8F" w:rsidRPr="00FD7545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23</w:t>
            </w:r>
          </w:p>
        </w:tc>
        <w:tc>
          <w:tcPr>
            <w:tcW w:w="1388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C17B8F" w:rsidRPr="00FD7545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 xml:space="preserve"> 46  </w:t>
            </w:r>
          </w:p>
        </w:tc>
        <w:tc>
          <w:tcPr>
            <w:tcW w:w="1389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C17B8F" w:rsidRPr="00C528D8" w:rsidRDefault="00C17B8F" w:rsidP="00C17B8F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8</w:t>
            </w:r>
          </w:p>
        </w:tc>
      </w:tr>
    </w:tbl>
    <w:p w:rsidR="00C17B8F" w:rsidRPr="0043728F" w:rsidRDefault="00C17B8F" w:rsidP="00C17B8F">
      <w:pPr>
        <w:spacing w:before="240"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T – Teorijska nastava</w:t>
      </w:r>
    </w:p>
    <w:p w:rsidR="00C17B8F" w:rsidRPr="0043728F" w:rsidRDefault="00C17B8F" w:rsidP="00C17B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V – Vježbe</w:t>
      </w:r>
    </w:p>
    <w:p w:rsidR="00C17B8F" w:rsidRDefault="00C17B8F" w:rsidP="00C17B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P – Praktična nastava</w:t>
      </w:r>
    </w:p>
    <w:p w:rsidR="00C17B8F" w:rsidRPr="0043728F" w:rsidRDefault="00C17B8F" w:rsidP="00C17B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∑ - Suma (Ukupan broj časova)</w:t>
      </w:r>
    </w:p>
    <w:p w:rsidR="00C17B8F" w:rsidRDefault="00C17B8F" w:rsidP="00C17B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KV – Kreditna vrijednost</w:t>
      </w:r>
    </w:p>
    <w:p w:rsidR="007C2A85" w:rsidRDefault="00C17B8F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br w:type="page"/>
      </w:r>
    </w:p>
    <w:p w:rsidR="007C2A85" w:rsidRDefault="00C17B8F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8" w:name="_Toc5099796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3. MODULI / JEDINICE KVALIFIKACIJE</w:t>
      </w:r>
      <w:bookmarkEnd w:id="8"/>
    </w:p>
    <w:bookmarkStart w:id="9" w:name="_Toc475439502"/>
    <w:bookmarkStart w:id="10" w:name="_Toc475733921"/>
    <w:bookmarkStart w:id="11" w:name="_Toc5099797"/>
    <w:p w:rsidR="007C2A85" w:rsidRDefault="00F4585C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r-Latn-ME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353313133"/>
          <w:placeholder>
            <w:docPart w:val="C08608EB4324442CB533E6F5199A0EE4"/>
          </w:placeholder>
        </w:sdtPr>
        <w:sdtEndPr/>
        <w:sdtContent>
          <w:r w:rsidR="00C17B8F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3.1.</w:t>
          </w:r>
          <w:bookmarkEnd w:id="9"/>
          <w:bookmarkEnd w:id="10"/>
        </w:sdtContent>
      </w:sdt>
      <w:r w:rsidR="00C17B8F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p</w:t>
      </w:r>
      <w:bookmarkEnd w:id="11"/>
      <w:r w:rsidR="00C17B8F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>rinicpi odnosa sa javno</w:t>
      </w:r>
      <w:r w:rsidR="00C17B8F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r-Latn-ME" w:eastAsia="sl-SI"/>
        </w:rPr>
        <w:t>šću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320796994"/>
        <w:lock w:val="contentLocked"/>
        <w:placeholder>
          <w:docPart w:val="9F6BA4A4E2AC47719B2614455ADC42FF"/>
        </w:placeholder>
      </w:sdtPr>
      <w:sdtEndPr/>
      <w:sdtContent>
        <w:p w:rsidR="007C2A85" w:rsidRDefault="00C17B8F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7C2A85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3667391"/>
              <w:placeholder>
                <w:docPart w:val="E4FCF29A15424DE9BDC62CAF81D0E51B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62905593"/>
              <w:placeholder>
                <w:docPart w:val="181774074FD44F57A2C3BB839FE3634D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95838153"/>
              <w:placeholder>
                <w:docPart w:val="A8F2D031BDFF49DFBA059E20339CA350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7C2A85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126841858"/>
              <w:placeholder>
                <w:docPart w:val="4AAF0BF7E1524DCA9ED48D080A780233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822394329"/>
              <w:placeholder>
                <w:docPart w:val="4AAF0BF7E1524DCA9ED48D080A780233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21100523"/>
              <w:placeholder>
                <w:docPart w:val="4AAF0BF7E1524DCA9ED48D080A780233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C2A85" w:rsidRDefault="007C2A85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C2A85" w:rsidRDefault="007C2A85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C2A85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800615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/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800615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:rsidR="007C2A85" w:rsidRDefault="00C17B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:rsidR="007C2A85" w:rsidRPr="00685530" w:rsidRDefault="00C17B8F">
      <w:pPr>
        <w:spacing w:before="240"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685530">
        <w:rPr>
          <w:rFonts w:ascii="Arial Narrow" w:hAnsi="Arial Narrow" w:cs="Trebuchet MS"/>
          <w:bCs/>
          <w:sz w:val="22"/>
          <w:szCs w:val="22"/>
          <w:lang w:val="sr-Latn-CS"/>
        </w:rPr>
        <w:t xml:space="preserve">Cilj modula je sticanje znanja i vještina o osnovnim prinipima odnosa s javnošću kako bi ih mogli primijeniti u svakodnevnom radu. Ospobljavanje polaznika da razlikuje osnovne kanale i alate komunikacije, planira komunikaciju i definiše prioritete u odnosima s javnošću.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039660216"/>
        <w:lock w:val="contentLocked"/>
        <w:placeholder>
          <w:docPart w:val="018C83F9B70B4677AD3FC0446EBB00B5"/>
        </w:placeholder>
      </w:sdtPr>
      <w:sdtEndPr/>
      <w:sdtContent>
        <w:p w:rsidR="007C2A85" w:rsidRDefault="00C17B8F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p w:rsidR="00685530" w:rsidRDefault="00685530" w:rsidP="00685530">
      <w:pPr>
        <w:spacing w:before="12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Po završetku ovog modula polaznik će biti sposoban da:</w:t>
      </w:r>
    </w:p>
    <w:p w:rsidR="00685530" w:rsidRPr="00685530" w:rsidRDefault="00685530" w:rsidP="00685530">
      <w:pPr>
        <w:spacing w:before="120" w:after="120"/>
        <w:rPr>
          <w:rStyle w:val="Style3"/>
          <w:rFonts w:cs="Trebuchet MS"/>
          <w:b/>
          <w:bCs/>
          <w:szCs w:val="22"/>
          <w:lang w:val="sr-Latn-CS"/>
        </w:rPr>
      </w:pPr>
    </w:p>
    <w:p w:rsidR="00685530" w:rsidRDefault="00685530">
      <w:pPr>
        <w:spacing w:after="160" w:line="259" w:lineRule="auto"/>
        <w:rPr>
          <w:rStyle w:val="Style3"/>
          <w:rFonts w:eastAsia="Batang"/>
        </w:rPr>
      </w:pPr>
      <w:r>
        <w:rPr>
          <w:rStyle w:val="Style3"/>
          <w:rFonts w:eastAsia="Batang"/>
        </w:rPr>
        <w:t xml:space="preserve">-  Pravilno primjenjuje osnovne principe odnosa s javnošću </w:t>
      </w:r>
    </w:p>
    <w:p w:rsidR="00685530" w:rsidRDefault="00685530">
      <w:pPr>
        <w:spacing w:after="160" w:line="259" w:lineRule="auto"/>
        <w:rPr>
          <w:rStyle w:val="Style3"/>
          <w:rFonts w:eastAsia="Batang"/>
        </w:rPr>
      </w:pPr>
      <w:r>
        <w:rPr>
          <w:rStyle w:val="Style3"/>
          <w:rFonts w:eastAsia="Batang"/>
        </w:rPr>
        <w:t xml:space="preserve">- Identifikuje kanale, alate i ciljne publike komunikacije </w:t>
      </w:r>
    </w:p>
    <w:p w:rsidR="007C2A85" w:rsidRDefault="00685530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Style w:val="Style3"/>
          <w:rFonts w:eastAsia="Batang"/>
        </w:rPr>
        <w:t>- Pravilno planira komunikacione aktivnosti i identifikuje partnere i multiplikatore poruka</w:t>
      </w:r>
      <w:r>
        <w:rPr>
          <w:rFonts w:cs="Arial"/>
          <w:b/>
          <w:sz w:val="22"/>
          <w:szCs w:val="22"/>
        </w:rPr>
        <w:t xml:space="preserve"> </w:t>
      </w:r>
      <w:r w:rsidR="00C17B8F"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C2A8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08114089"/>
              <w:placeholder>
                <w:docPart w:val="A10302F7006E47639319CA9660A598B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09928588"/>
                  <w:placeholder>
                    <w:docPart w:val="A10302F7006E47639319CA9660A598B1"/>
                  </w:placeholder>
                </w:sdtPr>
                <w:sdtEndPr/>
                <w:sdtContent>
                  <w:p w:rsidR="007C2A85" w:rsidRDefault="00C17B8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879889688"/>
                        <w:placeholder>
                          <w:docPart w:val="F70AE911B70940089D326DD4ACFC3D59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Pravilno primjenjuje osnovne principe odnosa sa javnošću</w:t>
            </w:r>
          </w:p>
        </w:tc>
      </w:tr>
      <w:tr w:rsidR="007C2A85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42568503"/>
              <w:placeholder>
                <w:docPart w:val="7FB1661D1E7C4C1ABE32BBDFADB13D65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12729953"/>
              <w:placeholder>
                <w:docPart w:val="7FB1661D1E7C4C1ABE32BBDFADB13D65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Definiše odnose sa javnošću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63454648"/>
                <w:placeholder>
                  <w:docPart w:val="91E997EE137E40A3AF259AAD4EAE627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ulogu, ciljeve i metode odnosa sa javnošću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9675673"/>
                <w:placeholder>
                  <w:docPart w:val="0AFFAB0F3D4D40BE956618318F27803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800615">
            <w:pPr>
              <w:numPr>
                <w:ilvl w:val="0"/>
                <w:numId w:val="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D8015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C17B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osnovne principe odnosa sa javnošću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96650895"/>
                <w:placeholder>
                  <w:docPart w:val="759C61DC7E24436D8044E25535E3B37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0061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00615" w:rsidRDefault="00800615">
            <w:pPr>
              <w:numPr>
                <w:ilvl w:val="0"/>
                <w:numId w:val="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Primijeni osnovne principe odnosa sa javnošću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00615" w:rsidRDefault="0080061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C2A8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98261636"/>
              <w:placeholder>
                <w:docPart w:val="1FBDBA139580441295870C387EAFA802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C2A8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C2A85" w:rsidRDefault="0068553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</w:t>
            </w:r>
            <w:r w:rsidR="00C17B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riterijum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 1</w:t>
            </w:r>
            <w:r w:rsidR="0080061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,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2</w:t>
            </w:r>
            <w:r w:rsidR="00C17B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80061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i 3 </w:t>
            </w:r>
            <w:r w:rsidR="00C17B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mogu </w:t>
            </w:r>
            <w:r w:rsidR="0080061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</w:t>
            </w:r>
            <w:r w:rsidR="00C17B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provjeravatiu usmenim ili pisanim putem. Kriterijum 3. će se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može </w:t>
            </w:r>
            <w:r w:rsidR="00C17B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provjeravati kroz praktič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an zadatak/rad sa usmenim obrazoženjem</w:t>
            </w:r>
          </w:p>
        </w:tc>
      </w:tr>
      <w:tr w:rsidR="007C2A85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41428902"/>
              <w:placeholder>
                <w:docPart w:val="C413ECD3CAFE415AA49C477156306ABF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C2A8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7C2A85" w:rsidRDefault="00800615">
            <w:pPr>
              <w:spacing w:before="120" w:after="120"/>
              <w:ind w:left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- </w:t>
            </w:r>
            <w:r w:rsidR="00C17B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Osnove komunikacija</w:t>
            </w:r>
          </w:p>
          <w:p w:rsidR="007C2A85" w:rsidRDefault="00800615">
            <w:pPr>
              <w:spacing w:before="120" w:after="120"/>
              <w:ind w:left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- </w:t>
            </w:r>
            <w:r w:rsidR="00C17B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Osnove odnosa sa javnošću</w:t>
            </w:r>
          </w:p>
        </w:tc>
      </w:tr>
    </w:tbl>
    <w:p w:rsidR="007C2A85" w:rsidRDefault="007C2A85">
      <w:pPr>
        <w:spacing w:after="160" w:line="259" w:lineRule="auto"/>
        <w:rPr>
          <w:rFonts w:cs="Arial"/>
          <w:b/>
          <w:sz w:val="22"/>
          <w:szCs w:val="22"/>
        </w:rPr>
      </w:pPr>
    </w:p>
    <w:p w:rsidR="007C2A85" w:rsidRDefault="00C17B8F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C2A8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57960096"/>
              <w:placeholder>
                <w:docPart w:val="FD78E4FE12364BD7A57764489664A7F7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72066206"/>
                  <w:placeholder>
                    <w:docPart w:val="FD78E4FE12364BD7A57764489664A7F7"/>
                  </w:placeholder>
                </w:sdtPr>
                <w:sdtEndPr/>
                <w:sdtContent>
                  <w:p w:rsidR="007C2A85" w:rsidRDefault="00C17B8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2 -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875659368"/>
                        <w:placeholder>
                          <w:docPart w:val="D87A78B510B24169959972CE0E946297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Style w:val="Style3"/>
                <w:rFonts w:eastAsia="Batang"/>
              </w:rPr>
              <w:t>Identifikuje kanale, alate i ciljne publike komunikacije</w:t>
            </w:r>
          </w:p>
        </w:tc>
      </w:tr>
      <w:tr w:rsidR="007C2A85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953402040"/>
              <w:placeholder>
                <w:docPart w:val="796FF973DEC4462FB047FD07182A406C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18991118"/>
              <w:placeholder>
                <w:docPart w:val="796FF973DEC4462FB047FD07182A406C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685530">
            <w:pPr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D8015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Razlikuje</w:t>
            </w:r>
            <w:r w:rsidR="00C17B8F" w:rsidRPr="00D8015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C17B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vrste komunikacionih kanala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45367775"/>
                <w:placeholder>
                  <w:docPart w:val="B2268896C6094A8CA7C7A063AA64ABD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Identifikuje specifičnosti različitih komunikacionih kanala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58330859"/>
                <w:placeholder>
                  <w:docPart w:val="8BAE7E8DB22A4D978F51202CC5EBFA7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Prepozna komunikacione kanale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998856456"/>
                <w:placeholder>
                  <w:docPart w:val="08821F486811489FA4F0B157885D595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68553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85530" w:rsidRDefault="00685530">
            <w:pPr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Koristi komunikacione kanale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85530" w:rsidRDefault="0068553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685530">
            <w:pPr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</w:t>
            </w:r>
            <w:r w:rsidR="00C17B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oristi sprecifičnosti različitih komunikacionih alata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35428813"/>
                <w:placeholder>
                  <w:docPart w:val="D520FA7B1B8342F2BA69F53995DB549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Kreira cilj komunikacije u odnosu na ciljnu publiku i obratno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38433988"/>
                <w:placeholder>
                  <w:docPart w:val="46C8200EEF4647D184BD54508D24E9A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11579181"/>
              <w:placeholder>
                <w:docPart w:val="284283AC3E654212B55F2BAA0000840B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C2A8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C2A85" w:rsidRDefault="0068553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</w:t>
            </w:r>
            <w:r w:rsidR="00C17B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riterijum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 1 i 2</w:t>
            </w:r>
            <w:r w:rsidR="00C17B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</w:t>
            </w:r>
            <w:r w:rsidR="00C17B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usmenim i pisanim putem. Kriterijumi 3, 4</w:t>
            </w:r>
            <w:r w:rsidR="0080061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, </w:t>
            </w:r>
            <w:r w:rsidR="00C17B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5</w:t>
            </w:r>
            <w:r w:rsidR="0080061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 6</w:t>
            </w:r>
            <w:r w:rsidR="00C17B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</w:t>
            </w:r>
            <w:r w:rsidR="00C17B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provjeravati kroz praktičan zadatak/rad sa usmenim obrazloženjem.</w:t>
            </w:r>
          </w:p>
        </w:tc>
      </w:tr>
      <w:tr w:rsidR="007C2A85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28525867"/>
              <w:placeholder>
                <w:docPart w:val="A8610466778B43A7BD8C827B788E8D57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C2A8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Tailor-made komunikacija: biranje kanala za komunikaciju</w:t>
            </w:r>
          </w:p>
          <w:p w:rsidR="007C2A85" w:rsidRPr="00685530" w:rsidRDefault="00685530" w:rsidP="00685530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- </w:t>
            </w:r>
            <w:r w:rsidR="00C17B8F" w:rsidRPr="00685530">
              <w:rPr>
                <w:rFonts w:ascii="Arial Narrow" w:hAnsi="Arial Narrow"/>
                <w:color w:val="000000" w:themeColor="text1"/>
                <w:lang w:val="sr-Latn-CS"/>
              </w:rPr>
              <w:t>Tailor-made komunikacija: identifikacija javnosti (grupa) sa kojima komuniciramo</w:t>
            </w:r>
          </w:p>
        </w:tc>
      </w:tr>
    </w:tbl>
    <w:p w:rsidR="007C2A85" w:rsidRDefault="007C2A85">
      <w:pPr>
        <w:spacing w:after="160" w:line="259" w:lineRule="auto"/>
        <w:rPr>
          <w:rFonts w:cs="Arial"/>
          <w:b/>
          <w:sz w:val="22"/>
          <w:szCs w:val="22"/>
        </w:rPr>
      </w:pPr>
    </w:p>
    <w:p w:rsidR="007C2A85" w:rsidRDefault="00C17B8F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C2A8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894885236"/>
              <w:placeholder>
                <w:docPart w:val="E1A0C7A2EF4F4090B17938ED0CE45A4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241599359"/>
                  <w:placeholder>
                    <w:docPart w:val="E1A0C7A2EF4F4090B17938ED0CE45A49"/>
                  </w:placeholder>
                </w:sdtPr>
                <w:sdtEndPr/>
                <w:sdtContent>
                  <w:p w:rsidR="007C2A85" w:rsidRDefault="00C17B8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3 -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477028031"/>
                        <w:placeholder>
                          <w:docPart w:val="938EE3F7E3D94776B3CDCD0A0BE584EC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Pravilno planira komunikacione aktivnosti i identifikuje partnere i multiplikatore poruka</w:t>
            </w:r>
          </w:p>
        </w:tc>
      </w:tr>
      <w:tr w:rsidR="007C2A85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106921287"/>
              <w:placeholder>
                <w:docPart w:val="962D7C04B8D0416ABA66FAA8D382CF28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7290530"/>
              <w:placeholder>
                <w:docPart w:val="962D7C04B8D0416ABA66FAA8D382CF28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Analizira situaciju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97086542"/>
                <w:placeholder>
                  <w:docPart w:val="231A2973E441400B816B920969A7DD7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Definiše ciljeve odnosa sa javnošću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134618720"/>
                <w:placeholder>
                  <w:docPart w:val="3F6B9FFFAFC444888F333657C6484E9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Utvrdi potrebna sredstva za realizaciju komunikacionih aktivnosti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51233247"/>
                <w:placeholder>
                  <w:docPart w:val="F75A5029083E4421BC6DE992210CFFC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Identifikuje partnere u komunikacijama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47672180"/>
                <w:placeholder>
                  <w:docPart w:val="6795AB70FD364E9894F9A4108A87E56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Identifikuje multiplikatore poruka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36904089"/>
                <w:placeholder>
                  <w:docPart w:val="D204A1F5F26147928A219ED8C851F03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Identifikuje načine za ostvarivanje efikasnijeg partnerstava za komunikaciju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05243301"/>
                <w:placeholder>
                  <w:docPart w:val="4974A794C39E4A3591268680194C8B2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22508773"/>
              <w:placeholder>
                <w:docPart w:val="AADFBCA7EA0645A58619D09D2E8D1CA1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C2A8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C2A85" w:rsidRDefault="0080061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1 i 2  mogu se provjeravatiu usmenim ili pisanim putem. Kriterijumi od 3. do 6  mogu se provjeravati kroz praktičan zadatak/rad sa usmenim obrazoženjem.</w:t>
            </w:r>
          </w:p>
        </w:tc>
      </w:tr>
      <w:tr w:rsidR="007C2A85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00076152"/>
              <w:placeholder>
                <w:docPart w:val="6C8DA4695E504A5BA4C0A42F269A277C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C2A8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Planiranje komunikacije</w:t>
            </w:r>
          </w:p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Partneri i multiplikatori poruka u komunikacijama</w:t>
            </w:r>
          </w:p>
        </w:tc>
      </w:tr>
    </w:tbl>
    <w:p w:rsidR="007C2A85" w:rsidRDefault="007C2A85">
      <w:pPr>
        <w:spacing w:after="160" w:line="259" w:lineRule="auto"/>
        <w:rPr>
          <w:rFonts w:cs="Arial"/>
          <w:b/>
          <w:sz w:val="22"/>
          <w:szCs w:val="22"/>
        </w:rPr>
      </w:pPr>
    </w:p>
    <w:p w:rsidR="007C2A85" w:rsidRDefault="00C17B8F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4. Andragoške didaktičke preporuke za realizaciju modula </w:t>
      </w:r>
    </w:p>
    <w:p w:rsidR="00800615" w:rsidRPr="00800615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hAnsi="Arial Narrow"/>
          <w:sz w:val="22"/>
          <w:szCs w:val="22"/>
        </w:rPr>
        <w:t xml:space="preserve">Sadržaje je potrebno obrađivati i realizovati uz visok stepen angažovanosti i aktivnosti polaznika. Naglasak treba staviti na razmjenu iskustava, potreba i znanja između nastavnika/instruktora i polaznika i među samim polaznicima, kao i na povezivanje sa vlastitim iskustvom i praksom. </w:t>
      </w:r>
    </w:p>
    <w:p w:rsidR="007C2A85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hAnsi="Arial Narrow"/>
          <w:sz w:val="22"/>
          <w:szCs w:val="22"/>
        </w:rPr>
        <w:t>Organizacija izvođenja modula programa prilagođava se polaznicima, njihovim potrebama, predznanjima, očekivanjima i interesovanjima. U skladu sa tim moguće je prilikom realizacije modula prilagoditi grupi tempo rada, kontitnuitet izvođenja, metode, a određene sadržaje moguće je detaljnije obraditi ukoliko grupa za to pokaže interesovanja, ili potrebu. U toku nastave koristiti demonstraciju i primjenu raznovrsnih oblika i metoda rada: kratki blokovi predavanja, radionica, prezentacija, diskusija, timski rad, analiza primjera iz prakse, kooperativan rad, individualni, grupni rad, rad u parovima i dr.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523249468"/>
        <w:lock w:val="contentLocked"/>
        <w:placeholder>
          <w:docPart w:val="E58BE705A7AA40868C57D57920CB147E"/>
        </w:placeholder>
      </w:sdtPr>
      <w:sdtEndPr/>
      <w:sdtContent>
        <w:p w:rsidR="007C2A85" w:rsidRDefault="00C17B8F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:rsidR="007C2A85" w:rsidRDefault="007C2A85" w:rsidP="009C063F">
      <w:p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:rsidR="007C2A85" w:rsidRDefault="00F4585C">
      <w:pPr>
        <w:numPr>
          <w:ilvl w:val="0"/>
          <w:numId w:val="6"/>
        </w:num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hyperlink r:id="rId13" w:history="1">
        <w:r w:rsidR="00C17B8F">
          <w:rPr>
            <w:rStyle w:val="Hyperlink"/>
            <w:rFonts w:ascii="Arial Narrow" w:hAnsi="Arial Narrow" w:cs="Trebuchet MS"/>
            <w:b/>
            <w:bCs/>
            <w:sz w:val="22"/>
            <w:szCs w:val="22"/>
            <w:lang w:val="sr-Latn-CS"/>
          </w:rPr>
          <w:t>https://www.ragan.com/white-papers/top-10-tech-trends-for-communicators-in-2022/?utm_source=site&amp;utm_medium=inlinead</w:t>
        </w:r>
      </w:hyperlink>
    </w:p>
    <w:p w:rsidR="007C2A85" w:rsidRDefault="00F4585C">
      <w:pPr>
        <w:numPr>
          <w:ilvl w:val="0"/>
          <w:numId w:val="6"/>
        </w:num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hyperlink r:id="rId14" w:history="1">
        <w:r w:rsidR="00C17B8F">
          <w:rPr>
            <w:rStyle w:val="Hyperlink"/>
            <w:rFonts w:ascii="Arial Narrow" w:hAnsi="Arial Narrow" w:cs="Trebuchet MS"/>
            <w:b/>
            <w:bCs/>
            <w:sz w:val="22"/>
            <w:szCs w:val="22"/>
            <w:lang w:val="sr-Latn-CS"/>
          </w:rPr>
          <w:t>https://www.amazon.com/New-Rules-Marketing-PR-Podcasting/dp/1596592907</w:t>
        </w:r>
      </w:hyperlink>
    </w:p>
    <w:p w:rsidR="007C2A85" w:rsidRDefault="00F4585C">
      <w:pPr>
        <w:numPr>
          <w:ilvl w:val="0"/>
          <w:numId w:val="6"/>
        </w:num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hyperlink r:id="rId15" w:history="1">
        <w:r w:rsidR="00C17B8F">
          <w:rPr>
            <w:rStyle w:val="Hyperlink"/>
            <w:rFonts w:ascii="Arial Narrow" w:hAnsi="Arial Narrow" w:cs="Trebuchet MS"/>
            <w:b/>
            <w:bCs/>
            <w:sz w:val="22"/>
            <w:szCs w:val="22"/>
            <w:lang w:val="sr-Latn-CS"/>
          </w:rPr>
          <w:t>https://gcs.civilservice.gov.uk/</w:t>
        </w:r>
      </w:hyperlink>
    </w:p>
    <w:p w:rsidR="007C2A85" w:rsidRDefault="00C17B8F">
      <w:pPr>
        <w:pStyle w:val="ListParagraph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The Future of Excellence in Public Relations and Communication Management: Challenges for the Next Generation, James E. Gruning, Larissa A. Grunning, Elizabeth L. Toth</w:t>
      </w:r>
    </w:p>
    <w:p w:rsidR="007C2A85" w:rsidRDefault="007C2A85">
      <w:pPr>
        <w:pStyle w:val="ListParagraph"/>
        <w:jc w:val="both"/>
        <w:rPr>
          <w:rFonts w:ascii="Arial Narrow" w:hAnsi="Arial Narrow"/>
        </w:rPr>
      </w:pPr>
    </w:p>
    <w:p w:rsidR="007C2A85" w:rsidRDefault="00C17B8F">
      <w:pPr>
        <w:pStyle w:val="ListParagraph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Aerts, Walter and Denis Cormier (2009), “Media legitimacy and corporate environmental communication,” Accounting, Organizations and Society</w:t>
      </w:r>
    </w:p>
    <w:p w:rsidR="007C2A85" w:rsidRDefault="007C2A85">
      <w:pPr>
        <w:jc w:val="both"/>
        <w:rPr>
          <w:rFonts w:ascii="Arial Narrow" w:hAnsi="Arial Narrow"/>
        </w:rPr>
      </w:pPr>
    </w:p>
    <w:p w:rsidR="007C2A85" w:rsidRDefault="00C17B8F">
      <w:pPr>
        <w:pStyle w:val="ListParagraph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Bhattacharya, C.B. and Sankar Sen (2004) “Doing better at doing good: When, why, and how consumers respond to corporate social initiatives,” California Management Review</w:t>
      </w:r>
    </w:p>
    <w:p w:rsidR="007C2A85" w:rsidRDefault="007C2A85">
      <w:pPr>
        <w:pStyle w:val="ListParagraph"/>
        <w:rPr>
          <w:rFonts w:ascii="Arial Narrow" w:hAnsi="Arial Narrow"/>
        </w:rPr>
      </w:pPr>
    </w:p>
    <w:p w:rsidR="007C2A85" w:rsidRPr="00800615" w:rsidRDefault="00C17B8F" w:rsidP="00800615">
      <w:pPr>
        <w:pStyle w:val="ListParagraph"/>
        <w:numPr>
          <w:ilvl w:val="0"/>
          <w:numId w:val="6"/>
        </w:numPr>
        <w:spacing w:before="240" w:after="120"/>
        <w:jc w:val="both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/>
        </w:rPr>
        <w:t>Bitektine, Alex (2011), “Toward a theory of social judgments of organizations: the case of legitimacy, reputation, and status,” The Academy of Management Review (AMR)</w:t>
      </w:r>
    </w:p>
    <w:p w:rsidR="007C2A85" w:rsidRDefault="00F4585C">
      <w:pPr>
        <w:spacing w:before="240" w:after="120"/>
        <w:ind w:left="360"/>
        <w:jc w:val="both"/>
        <w:rPr>
          <w:rFonts w:ascii="Arial Narrow" w:hAnsi="Arial Narrow" w:cs="Trebuchet MS"/>
          <w:b/>
          <w:bCs/>
          <w:lang w:val="sr-Latn-CS"/>
        </w:rPr>
      </w:pPr>
      <w:sdt>
        <w:sdtPr>
          <w:rPr>
            <w:lang w:val="sr-Latn-CS"/>
          </w:rPr>
          <w:id w:val="896632849"/>
          <w:placeholder>
            <w:docPart w:val="E58BE705A7AA40868C57D57920CB147E"/>
          </w:placeholder>
        </w:sdtPr>
        <w:sdtEndPr/>
        <w:sdtContent>
          <w:r w:rsidR="00C17B8F">
            <w:rPr>
              <w:rFonts w:ascii="Arial Narrow" w:hAnsi="Arial Narrow" w:cs="Trebuchet MS"/>
              <w:b/>
              <w:bCs/>
              <w:lang w:val="sr-Latn-CS"/>
            </w:rPr>
            <w:t xml:space="preserve">6. Prostor, okvirni spisak opreme i nastavnih sredstava za realizaciju modula </w:t>
          </w:r>
        </w:sdtContent>
      </w:sdt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7C2A85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974787073"/>
              <w:placeholder>
                <w:docPart w:val="10E92E2857A544C5BA5F3587CEBD6B8D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407647670"/>
              <w:placeholder>
                <w:docPart w:val="10E92E2857A544C5BA5F3587CEBD6B8D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651092033"/>
              <w:placeholder>
                <w:docPart w:val="10E92E2857A544C5BA5F3587CEBD6B8D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7C2A85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7C2A85">
            <w:pPr>
              <w:numPr>
                <w:ilvl w:val="0"/>
                <w:numId w:val="7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17B8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Računarska učionica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17B8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C2A85">
        <w:trPr>
          <w:trHeight w:val="323"/>
          <w:jc w:val="center"/>
        </w:trPr>
        <w:tc>
          <w:tcPr>
            <w:tcW w:w="600" w:type="pct"/>
            <w:vAlign w:val="center"/>
          </w:tcPr>
          <w:p w:rsidR="007C2A85" w:rsidRDefault="007C2A85">
            <w:pPr>
              <w:numPr>
                <w:ilvl w:val="0"/>
                <w:numId w:val="7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7C2A85" w:rsidRDefault="00C17B8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</w:t>
            </w:r>
          </w:p>
        </w:tc>
        <w:tc>
          <w:tcPr>
            <w:tcW w:w="858" w:type="pct"/>
            <w:vAlign w:val="center"/>
          </w:tcPr>
          <w:p w:rsidR="007C2A85" w:rsidRDefault="00C17B8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C2A85">
        <w:trPr>
          <w:trHeight w:val="323"/>
          <w:jc w:val="center"/>
        </w:trPr>
        <w:tc>
          <w:tcPr>
            <w:tcW w:w="600" w:type="pct"/>
            <w:vAlign w:val="center"/>
          </w:tcPr>
          <w:p w:rsidR="007C2A85" w:rsidRDefault="007C2A85">
            <w:pPr>
              <w:numPr>
                <w:ilvl w:val="0"/>
                <w:numId w:val="7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7C2A85" w:rsidRDefault="00C17B8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58" w:type="pct"/>
            <w:vAlign w:val="center"/>
          </w:tcPr>
          <w:p w:rsidR="007C2A85" w:rsidRDefault="00C17B8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C2A85">
        <w:trPr>
          <w:trHeight w:val="323"/>
          <w:jc w:val="center"/>
        </w:trPr>
        <w:tc>
          <w:tcPr>
            <w:tcW w:w="600" w:type="pct"/>
            <w:vAlign w:val="center"/>
          </w:tcPr>
          <w:p w:rsidR="007C2A85" w:rsidRDefault="007C2A85">
            <w:pPr>
              <w:numPr>
                <w:ilvl w:val="0"/>
                <w:numId w:val="7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7C2A85" w:rsidRDefault="00C17B8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platno, multimedijalna tabla, TV</w:t>
            </w:r>
          </w:p>
        </w:tc>
        <w:tc>
          <w:tcPr>
            <w:tcW w:w="858" w:type="pct"/>
            <w:vAlign w:val="center"/>
          </w:tcPr>
          <w:p w:rsidR="007C2A85" w:rsidRDefault="00C17B8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C2A85">
        <w:trPr>
          <w:trHeight w:val="323"/>
          <w:jc w:val="center"/>
        </w:trPr>
        <w:tc>
          <w:tcPr>
            <w:tcW w:w="600" w:type="pct"/>
            <w:vAlign w:val="center"/>
          </w:tcPr>
          <w:p w:rsidR="007C2A85" w:rsidRDefault="007C2A85">
            <w:pPr>
              <w:numPr>
                <w:ilvl w:val="0"/>
                <w:numId w:val="7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:rsidR="007C2A85" w:rsidRDefault="00C17B8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Flipchart tabla</w:t>
            </w:r>
          </w:p>
        </w:tc>
        <w:tc>
          <w:tcPr>
            <w:tcW w:w="858" w:type="pct"/>
            <w:vAlign w:val="center"/>
          </w:tcPr>
          <w:p w:rsidR="007C2A85" w:rsidRDefault="00C17B8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:rsidR="007C2A85" w:rsidRDefault="00C17B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</w:p>
    <w:p w:rsidR="007C2A85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Modul se provjerava na kraju programa</w:t>
      </w:r>
    </w:p>
    <w:p w:rsidR="007C2A85" w:rsidRDefault="00C17B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 </w:t>
      </w:r>
    </w:p>
    <w:p w:rsidR="009C063F" w:rsidRPr="009C063F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 xml:space="preserve">Komunikacija na maternjem jeziku (upotreba stručne terminologije u usmenom i pisanom obliku, izražavanje vlastitih argumenata i zaključaka na uvjerljiv način, razvijanje kritičkog mišljenja i dr.) </w:t>
      </w:r>
    </w:p>
    <w:p w:rsidR="009C063F" w:rsidRPr="009C063F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 xml:space="preserve"> Komunikacija na stranom jeziku</w:t>
      </w:r>
      <w:r w:rsidR="009C063F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(upotreba stručne terminologije i korišćenje literature na engleskom jeziku i dr.) </w:t>
      </w:r>
    </w:p>
    <w:p w:rsidR="009C063F" w:rsidRPr="009C063F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 xml:space="preserve">Digitalna kompetencija (pravilno korišćenje informaciono-komunikacionih tehnologija i predstavljanje na društvenim mrežama i dr.) </w:t>
      </w:r>
    </w:p>
    <w:p w:rsidR="009C063F" w:rsidRPr="009C063F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 xml:space="preserve">Učiti kako učiti (razvijanje tehnika samostalnog učenja i učenja u timu; izrada projektnih zadataka, prezentacija; razvijanje tehnika istraživanja i elektronskog učenja i dr.) </w:t>
      </w:r>
    </w:p>
    <w:p w:rsidR="009C063F" w:rsidRPr="009C063F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 xml:space="preserve">Socijalna i građanska kompetencija razvijanje sposobnosti za timski rad i saradnju (uvažavanje drugačijih stavova i mišljenja; razvijanje tolerancije, kulture dijaloga i poštovanja tuđeg integriteta i dr.) </w:t>
      </w:r>
    </w:p>
    <w:p w:rsidR="009C063F" w:rsidRPr="009C063F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>Smisao za inicijativu i preduzetništvo (razvijanje kreativnosti i upravljanja vremenom razvijanje sposobnosti davanja inicijative i pravilnog određivanja prioriteta prilikom rješavanja problema; planiranje, priprema plana, kao i izvještavnje i evaluacije sprovedenih aktivnosti i dr.)</w:t>
      </w:r>
    </w:p>
    <w:p w:rsidR="007C2A85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lastRenderedPageBreak/>
        <w:t xml:space="preserve"> Kulturološka svijest i izražavanje (podsticanje upoređivanja svog mišljenja sa mišljenjem drugih, identifikovanje i realizacija društvenih i ekonomskih mogućnosti u kulturnoj aktivnosti)</w:t>
      </w:r>
    </w:p>
    <w:p w:rsidR="007C2A85" w:rsidRDefault="00C17B8F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12" w:name="_Toc5099798"/>
    <w:p w:rsidR="007C2A85" w:rsidRDefault="00F4585C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2039624126"/>
          <w:placeholder>
            <w:docPart w:val="E1600E44D1044D10AE2EC284BF1B3DA1"/>
          </w:placeholder>
        </w:sdtPr>
        <w:sdtEndPr/>
        <w:sdtContent>
          <w:r w:rsidR="00C17B8F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3.2.</w:t>
          </w:r>
        </w:sdtContent>
      </w:sdt>
      <w:r w:rsidR="00C17B8F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O</w:t>
      </w:r>
      <w:bookmarkEnd w:id="12"/>
      <w:r w:rsidR="00C17B8F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>DNOSI SA MEDIJIMA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676034700"/>
        <w:lock w:val="contentLocked"/>
        <w:placeholder>
          <w:docPart w:val="AA48FFA376D34D119DEEB115E0566B78"/>
        </w:placeholder>
      </w:sdtPr>
      <w:sdtEndPr/>
      <w:sdtContent>
        <w:p w:rsidR="007C2A85" w:rsidRDefault="00C17B8F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7C2A85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731465682"/>
              <w:placeholder>
                <w:docPart w:val="E55F5F09CD9F4CCD9E5AFA361010E25B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367718697"/>
              <w:placeholder>
                <w:docPart w:val="81C355276DD64A93BFA56A7117F27F98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578478236"/>
              <w:placeholder>
                <w:docPart w:val="12CCBA79A0944A0CA46A432D74AECB15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7C2A85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477196686"/>
              <w:placeholder>
                <w:docPart w:val="54839495AC404875BBEA3506C73E71D1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166170184"/>
              <w:placeholder>
                <w:docPart w:val="54839495AC404875BBEA3506C73E71D1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07848492"/>
              <w:placeholder>
                <w:docPart w:val="54839495AC404875BBEA3506C73E71D1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C2A85" w:rsidRDefault="007C2A85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C2A85" w:rsidRDefault="007C2A85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C2A85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800615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/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800615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:rsidR="007C2A85" w:rsidRDefault="00C17B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:rsidR="007C2A85" w:rsidRDefault="00C17B8F">
      <w:pPr>
        <w:spacing w:before="24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800615">
        <w:rPr>
          <w:rFonts w:ascii="Arial Narrow" w:hAnsi="Arial Narrow" w:cs="Trebuchet MS"/>
          <w:bCs/>
          <w:sz w:val="22"/>
          <w:szCs w:val="22"/>
          <w:lang w:val="sr-Latn-CS"/>
        </w:rPr>
        <w:t>Cilj modula je ospobljavanje polaznika za uspješnu komunikaciju sa medijima: razumijevanje uloge i značaja medija, osnovnih principa proaktivnog odnosa sa medijima, načina kreiranja sadržaja za medije, upravljanja medijskim upitima, taktike plasiranja informacija u medijima i kreiranja pozitivnog publiciteta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964342069"/>
        <w:lock w:val="contentLocked"/>
        <w:placeholder>
          <w:docPart w:val="CE0EFE9EE04D4E21B334E97738909972"/>
        </w:placeholder>
      </w:sdtPr>
      <w:sdtEndPr/>
      <w:sdtContent>
        <w:p w:rsidR="007C2A85" w:rsidRDefault="00C17B8F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266048525"/>
        <w:placeholder>
          <w:docPart w:val="CE0EFE9EE04D4E21B334E97738909972"/>
        </w:placeholder>
      </w:sdtPr>
      <w:sdtEndPr/>
      <w:sdtContent>
        <w:p w:rsidR="007C2A85" w:rsidRDefault="00C17B8F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modula polaznik će biti sposoban da: </w:t>
          </w:r>
        </w:p>
      </w:sdtContent>
    </w:sdt>
    <w:p w:rsidR="00800615" w:rsidRPr="00800615" w:rsidRDefault="00800615" w:rsidP="00800615">
      <w:pPr>
        <w:pStyle w:val="ListParagraph"/>
        <w:spacing w:before="120" w:after="120"/>
        <w:rPr>
          <w:rStyle w:val="Style3"/>
          <w:color w:val="000000"/>
          <w:lang w:val="sr-Latn-CS"/>
        </w:rPr>
      </w:pPr>
    </w:p>
    <w:p w:rsidR="007C2A85" w:rsidRDefault="00C17B8F">
      <w:pPr>
        <w:pStyle w:val="ListParagraph"/>
        <w:numPr>
          <w:ilvl w:val="0"/>
          <w:numId w:val="6"/>
        </w:numPr>
        <w:spacing w:before="120" w:after="120"/>
        <w:rPr>
          <w:rStyle w:val="Style3"/>
          <w:color w:val="000000"/>
          <w:lang w:val="sr-Latn-CS"/>
        </w:rPr>
      </w:pPr>
      <w:r>
        <w:rPr>
          <w:rStyle w:val="Style3"/>
          <w:rFonts w:eastAsia="Batang"/>
        </w:rPr>
        <w:t xml:space="preserve">Objasni osnovne principe rada i saradnje s medijima </w:t>
      </w:r>
    </w:p>
    <w:p w:rsidR="007C2A85" w:rsidRDefault="00C17B8F">
      <w:pPr>
        <w:pStyle w:val="ListParagraph"/>
        <w:numPr>
          <w:ilvl w:val="0"/>
          <w:numId w:val="6"/>
        </w:numPr>
        <w:spacing w:before="120" w:after="120"/>
        <w:rPr>
          <w:rStyle w:val="Style3"/>
          <w:color w:val="000000"/>
          <w:lang w:val="sr-Latn-CS"/>
        </w:rPr>
      </w:pPr>
      <w:r>
        <w:rPr>
          <w:rStyle w:val="Style3"/>
          <w:rFonts w:eastAsia="Batang"/>
        </w:rPr>
        <w:t>Uspostavlja kvalitetne odnose s novinarima/kama</w:t>
      </w:r>
    </w:p>
    <w:p w:rsidR="007C2A85" w:rsidRDefault="00C17B8F">
      <w:pPr>
        <w:pStyle w:val="ListParagraph"/>
        <w:numPr>
          <w:ilvl w:val="0"/>
          <w:numId w:val="6"/>
        </w:numPr>
        <w:spacing w:before="120" w:after="120"/>
        <w:rPr>
          <w:rStyle w:val="Style3"/>
          <w:color w:val="000000"/>
          <w:lang w:val="sr-Latn-CS"/>
        </w:rPr>
      </w:pPr>
      <w:r>
        <w:rPr>
          <w:rStyle w:val="Style3"/>
          <w:rFonts w:eastAsia="Batang"/>
        </w:rPr>
        <w:t>Priprema kvalitetan sadržaj za medije, uključujući intervjue</w:t>
      </w:r>
    </w:p>
    <w:p w:rsidR="007C2A85" w:rsidRDefault="00C17B8F">
      <w:pPr>
        <w:pStyle w:val="ListParagraph"/>
        <w:numPr>
          <w:ilvl w:val="0"/>
          <w:numId w:val="6"/>
        </w:numPr>
        <w:spacing w:before="120" w:after="120"/>
        <w:rPr>
          <w:rFonts w:ascii="Arial Narrow" w:hAnsi="Arial Narrow"/>
          <w:color w:val="000000"/>
          <w:lang w:val="sr-Latn-CS"/>
        </w:rPr>
      </w:pPr>
      <w:r>
        <w:rPr>
          <w:rFonts w:cs="Arial"/>
          <w:b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C2A8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757410986"/>
              <w:placeholder>
                <w:docPart w:val="B057352AED8542D7BBFA5086F931582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848721191"/>
                  <w:placeholder>
                    <w:docPart w:val="B057352AED8542D7BBFA5086F9315829"/>
                  </w:placeholder>
                </w:sdtPr>
                <w:sdtEndPr/>
                <w:sdtContent>
                  <w:p w:rsidR="007C2A85" w:rsidRDefault="00C17B8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364189747"/>
                        <w:placeholder>
                          <w:docPart w:val="F681FA4C5B0A408388670EEC4E5AE070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Objasni osnovne principe rada i saradnje sa medijima</w:t>
            </w:r>
          </w:p>
        </w:tc>
      </w:tr>
      <w:tr w:rsidR="007C2A85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76644956"/>
              <w:placeholder>
                <w:docPart w:val="25E6591C58E94B87BF43E6A00C286FDA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320551117"/>
              <w:placeholder>
                <w:docPart w:val="25E6591C58E94B87BF43E6A00C286FDA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Prepozna vrste medija i njihove specifičnosti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59646765"/>
                <w:placeholder>
                  <w:docPart w:val="E5C8628642A245649EFEB56A1AC011F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Pravi razliku između proaktivnog i reaktivnog komuniciranja sa medijima i koristi ih svrsishodno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26549459"/>
                <w:placeholder>
                  <w:docPart w:val="B6ECEF369B9A446ABDB31BC62FF91F8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Koristi različite metode proaktivnog kreiranja medijskog sadržaja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89364171"/>
                <w:placeholder>
                  <w:docPart w:val="B94F4A172FD146D0A0DC50D34864B17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Upravlja medijskim upitima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21141428"/>
                <w:placeholder>
                  <w:docPart w:val="F2808428BE03485086CDE4101D54E4B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76470972"/>
              <w:placeholder>
                <w:docPart w:val="49BDAE5330DD4ABEB43741DAAE4725DD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C2A8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C2A85" w:rsidRDefault="0080061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1 i 2  mogu  se provjeravatiu usmenim ili pisanim putem. Kriterijumi 3.i 4  mogu se provjeravati kroz praktičan zadatak/rad sa usmenim obrazoženjem.</w:t>
            </w:r>
          </w:p>
        </w:tc>
      </w:tr>
      <w:tr w:rsidR="007C2A85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11066550"/>
              <w:placeholder>
                <w:docPart w:val="897DA8B0B2F24B478185F6330AF1A042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C2A8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Komunikacija sa javnošću putem medija</w:t>
            </w:r>
          </w:p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Mediji kao „treća strana“ komunikacije</w:t>
            </w:r>
          </w:p>
        </w:tc>
      </w:tr>
    </w:tbl>
    <w:p w:rsidR="007C2A85" w:rsidRDefault="007C2A85">
      <w:pPr>
        <w:spacing w:after="160" w:line="259" w:lineRule="auto"/>
        <w:rPr>
          <w:rFonts w:cs="Arial"/>
          <w:b/>
          <w:sz w:val="22"/>
          <w:szCs w:val="22"/>
        </w:rPr>
      </w:pPr>
    </w:p>
    <w:p w:rsidR="007C2A85" w:rsidRDefault="00C17B8F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C2A8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2352625"/>
              <w:placeholder>
                <w:docPart w:val="0745FCF6620E49FE97E1536A3E6328C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690212410"/>
                  <w:placeholder>
                    <w:docPart w:val="0745FCF6620E49FE97E1536A3E6328CF"/>
                  </w:placeholder>
                </w:sdtPr>
                <w:sdtEndPr/>
                <w:sdtContent>
                  <w:p w:rsidR="007C2A85" w:rsidRDefault="00C17B8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2 -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829212836"/>
                        <w:placeholder>
                          <w:docPart w:val="CD24150C664D4945BAA6B0CE1526A962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Uspostavlja kvalitetne odnose sa novinarima/kama</w:t>
            </w:r>
          </w:p>
        </w:tc>
      </w:tr>
      <w:tr w:rsidR="007C2A85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86278109"/>
              <w:placeholder>
                <w:docPart w:val="414F9BB968724E51A4884A13CDD7B777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428027128"/>
              <w:placeholder>
                <w:docPart w:val="414F9BB968724E51A4884A13CDD7B777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Prepoznaje i koristi principe odnosa sa novinarima/kama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6715901"/>
                <w:placeholder>
                  <w:docPart w:val="67CC87E61B544CA18B839F6717BF2F4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Identifikuje načine snaženja saradnje i uspostavljanja partnerskih odnosa sa novinarima/kama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0015945"/>
                <w:placeholder>
                  <w:docPart w:val="F9C0B9DD86964E50842A1020DA4C9C4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6B4724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B4724" w:rsidRDefault="006B4724">
            <w:pPr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8015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Primijeni načine snaženja saradnje i uspostavljanja partnerskih odnosa sa novinarima/kama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B4724" w:rsidRDefault="006B4724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C2A8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772707350"/>
              <w:placeholder>
                <w:docPart w:val="3B5625254DD3433DBFA93E2BEB2CB6DD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C2A8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C2A85" w:rsidRDefault="006B4724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 3. mogu se provjeravati kroz praktičan zadatak/rad sa usmenim obrazoženjem.</w:t>
            </w:r>
          </w:p>
        </w:tc>
      </w:tr>
      <w:tr w:rsidR="007C2A85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C2A85" w:rsidRDefault="00C17B8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t>Predložene teme</w:t>
            </w:r>
          </w:p>
        </w:tc>
      </w:tr>
      <w:tr w:rsidR="007C2A8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Mediji kao partner</w:t>
            </w:r>
          </w:p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Profesionalizacija odnosa sa medijima: Kako pronaći granicu između profesionalnog i efikasnog</w:t>
            </w:r>
          </w:p>
        </w:tc>
      </w:tr>
    </w:tbl>
    <w:p w:rsidR="007C2A85" w:rsidRDefault="007C2A85">
      <w:pPr>
        <w:spacing w:after="160" w:line="259" w:lineRule="auto"/>
        <w:rPr>
          <w:rFonts w:cs="Arial"/>
          <w:b/>
          <w:sz w:val="22"/>
          <w:szCs w:val="22"/>
        </w:rPr>
      </w:pPr>
    </w:p>
    <w:p w:rsidR="007C2A85" w:rsidRDefault="00C17B8F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C2A8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856415999"/>
              <w:placeholder>
                <w:docPart w:val="90FFCEDA2A3642FDAFCF975EC6F3B9CD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495540536"/>
                  <w:placeholder>
                    <w:docPart w:val="90FFCEDA2A3642FDAFCF975EC6F3B9CD"/>
                  </w:placeholder>
                </w:sdtPr>
                <w:sdtEndPr/>
                <w:sdtContent>
                  <w:p w:rsidR="007C2A85" w:rsidRDefault="00C17B8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3 -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269210317"/>
                        <w:placeholder>
                          <w:docPart w:val="2F38B69FDE3346C89A0E88EEFD7342F4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Priprema kvalitetan sadržaj za medije</w:t>
            </w:r>
          </w:p>
        </w:tc>
      </w:tr>
      <w:tr w:rsidR="007C2A85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46743129"/>
              <w:placeholder>
                <w:docPart w:val="1E017FD7DDBF4857BBA40B86F0C05B77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59886340"/>
              <w:placeholder>
                <w:docPart w:val="1E017FD7DDBF4857BBA40B86F0C05B77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Pr="00D80155" w:rsidRDefault="006B4724">
            <w:pPr>
              <w:numPr>
                <w:ilvl w:val="0"/>
                <w:numId w:val="1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D8015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Pojasnu postupak</w:t>
            </w:r>
            <w:r w:rsidR="00C17B8F" w:rsidRPr="00D8015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priprem</w:t>
            </w:r>
            <w:r w:rsidRPr="00D8015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</w:t>
            </w:r>
            <w:r w:rsidR="00C17B8F" w:rsidRPr="00D8015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saopštenja za javnost/izjave/intervjue/reakcije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32323275"/>
                <w:placeholder>
                  <w:docPart w:val="26FF333315A1400B90B532B26BD4E90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Pr="00D80155" w:rsidRDefault="006B4724">
            <w:pPr>
              <w:numPr>
                <w:ilvl w:val="0"/>
                <w:numId w:val="1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D8015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Pripremi saopštenja za javnost/izjave/intervjue/reakcije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08061762"/>
                <w:placeholder>
                  <w:docPart w:val="CCE872CF8E3F4EBB873D0A100E78A08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6B4724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B4724" w:rsidRPr="00D80155" w:rsidRDefault="006B4724">
            <w:pPr>
              <w:numPr>
                <w:ilvl w:val="0"/>
                <w:numId w:val="1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8015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Pojasnu postupak pripreme pres konferencije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B4724" w:rsidRDefault="006B4724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6B4724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B4724" w:rsidRPr="00D80155" w:rsidRDefault="006B4724">
            <w:pPr>
              <w:numPr>
                <w:ilvl w:val="0"/>
                <w:numId w:val="1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8015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Pripremi pres konferenciju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B4724" w:rsidRDefault="006B4724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Pr="00D80155" w:rsidRDefault="00C17B8F">
            <w:pPr>
              <w:numPr>
                <w:ilvl w:val="0"/>
                <w:numId w:val="1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D8015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Prepozna tehnike i strategije za uspješan intervju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16339851"/>
                <w:placeholder>
                  <w:docPart w:val="FAD78F4D60D14C4490D8EEA46398E73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6A0AB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A0AB3" w:rsidRPr="00D80155" w:rsidRDefault="006A0AB3">
            <w:pPr>
              <w:numPr>
                <w:ilvl w:val="0"/>
                <w:numId w:val="1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8015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Primjeni tehnike i strategije za uspješan intervju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A0AB3" w:rsidRDefault="006A0AB3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1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Anticipira pitanja, kritike i rizike tokom intervjua i pripreme drugih oblika sadržaja za medije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04077175"/>
                <w:placeholder>
                  <w:docPart w:val="43A4F246385B4F4183F0DAD5FE5F017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619568024"/>
              <w:placeholder>
                <w:docPart w:val="57B0DB5D7BCD4D9C93930F98602E8C82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C2A8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C2A85" w:rsidRDefault="006B4724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1 i </w:t>
            </w:r>
            <w:r w:rsidR="006A0AB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3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 mogu  se provjeravatiu usmenim ili pisanim putem. Kriterijumi </w:t>
            </w:r>
            <w:r w:rsidR="006A0AB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2,4,5,6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.i </w:t>
            </w:r>
            <w:r w:rsidR="006A0AB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7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 mogu se provjeravati kroz praktičan zadatak/rad sa usmenim obrazoženjem.</w:t>
            </w:r>
          </w:p>
        </w:tc>
      </w:tr>
      <w:tr w:rsidR="007C2A85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730757718"/>
              <w:placeholder>
                <w:docPart w:val="43E5741BEDB34496A782214D3FCD0C58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C2A8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Šta je „čitljivi“ materijal i kako ga sačiniti</w:t>
            </w:r>
          </w:p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Adresiranje problema kroz sadržaje za medije</w:t>
            </w:r>
          </w:p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Priprema konferencije za medije</w:t>
            </w:r>
          </w:p>
        </w:tc>
      </w:tr>
    </w:tbl>
    <w:p w:rsidR="007C2A85" w:rsidRDefault="007C2A85">
      <w:pPr>
        <w:spacing w:after="160" w:line="259" w:lineRule="auto"/>
        <w:rPr>
          <w:rFonts w:cs="Arial"/>
          <w:b/>
          <w:sz w:val="22"/>
          <w:szCs w:val="22"/>
        </w:rPr>
      </w:pPr>
    </w:p>
    <w:p w:rsidR="007C2A85" w:rsidRDefault="00C17B8F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4. Andragoške didaktičke preporuke za realizaciju modula </w:t>
      </w:r>
    </w:p>
    <w:p w:rsidR="006A0AB3" w:rsidRPr="006A0AB3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hAnsi="Arial Narrow"/>
          <w:sz w:val="22"/>
          <w:szCs w:val="22"/>
        </w:rPr>
        <w:t xml:space="preserve">Sadržaje je potrebno obrađivati i realizovati uz visok stepen angažovanosti i aktivnosti polaznika. Naglasak treba staviti na razmjenu iskustava, potreba i znanja između nastavnika/instruktora i polaznika i među samim polaznicima, kao i na povezivanje sa vlastitim iskustvom i praksom. </w:t>
      </w:r>
    </w:p>
    <w:p w:rsidR="007C2A85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hAnsi="Arial Narrow"/>
          <w:sz w:val="22"/>
          <w:szCs w:val="22"/>
        </w:rPr>
        <w:t xml:space="preserve"> Organizacija izvođenja modula programa prilagođava se polaznicima, njihovim potrebama, predznanjima, očekivanjima i interesovanjima. U skladu sa tim moguće je prilikom realizacije modula prilagoditi grupi tempo rada, kontitnuitet izvođenja, metode, a određene sadržaje moguće je detaljnije obraditi ukoliko grupa za to pokaže interesovanja, ili potrebu. - U toku nastave koristiti demonstraciju i primjenu raznovrsnih oblika i metoda rada: kratki blokovi predavanja, radionica, prezentacija, diskusija, timski rad, analiza primjera iz prakse, kooperativan rad, individualni, grupni rad, rad u parovima i dr.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696542051"/>
        <w:lock w:val="contentLocked"/>
        <w:placeholder>
          <w:docPart w:val="16A6724AE0BD456A8299DDF83F320544"/>
        </w:placeholder>
      </w:sdtPr>
      <w:sdtEndPr/>
      <w:sdtContent>
        <w:p w:rsidR="007C2A85" w:rsidRDefault="00C17B8F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:rsidR="007C2A85" w:rsidRDefault="00F4585C">
      <w:pPr>
        <w:numPr>
          <w:ilvl w:val="0"/>
          <w:numId w:val="6"/>
        </w:num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hyperlink r:id="rId16" w:history="1">
        <w:r w:rsidR="00C17B8F">
          <w:rPr>
            <w:rStyle w:val="Hyperlink"/>
            <w:rFonts w:ascii="Arial Narrow" w:eastAsia="Calibri" w:hAnsi="Arial Narrow"/>
            <w:sz w:val="22"/>
            <w:szCs w:val="22"/>
            <w:lang w:val="sr-Latn-ME"/>
          </w:rPr>
          <w:t>https://www.amazon.com/Contagious-Things-Catch-Jonah-Berger/dp/1451686587</w:t>
        </w:r>
      </w:hyperlink>
    </w:p>
    <w:p w:rsidR="007C2A85" w:rsidRDefault="00F4585C">
      <w:pPr>
        <w:numPr>
          <w:ilvl w:val="0"/>
          <w:numId w:val="6"/>
        </w:num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hyperlink r:id="rId17" w:history="1">
        <w:r w:rsidR="00C17B8F">
          <w:rPr>
            <w:rStyle w:val="Hyperlink"/>
            <w:rFonts w:ascii="Arial Narrow" w:hAnsi="Arial Narrow" w:cs="Trebuchet MS"/>
            <w:b/>
            <w:bCs/>
            <w:sz w:val="22"/>
            <w:szCs w:val="22"/>
            <w:lang w:val="sr-Latn-CS"/>
          </w:rPr>
          <w:t>https://www.ragan.com/white-papers/top-10-tech-trends-for-communicators-in-2022/?utm_source=site&amp;utm_medium=inlinead</w:t>
        </w:r>
      </w:hyperlink>
    </w:p>
    <w:p w:rsidR="007C2A85" w:rsidRDefault="00F4585C">
      <w:pPr>
        <w:numPr>
          <w:ilvl w:val="0"/>
          <w:numId w:val="6"/>
        </w:num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hyperlink r:id="rId18" w:history="1">
        <w:r w:rsidR="00C17B8F">
          <w:rPr>
            <w:rStyle w:val="Hyperlink"/>
            <w:rFonts w:ascii="Arial Narrow" w:hAnsi="Arial Narrow" w:cs="Trebuchet MS"/>
            <w:b/>
            <w:bCs/>
            <w:sz w:val="22"/>
            <w:szCs w:val="22"/>
            <w:lang w:val="sr-Latn-CS"/>
          </w:rPr>
          <w:t>https://www.amazon.com/New-Rules-Marketing-PR-Podcasting/dp/1596592907</w:t>
        </w:r>
      </w:hyperlink>
    </w:p>
    <w:p w:rsidR="007C2A85" w:rsidRDefault="00F4585C">
      <w:pPr>
        <w:numPr>
          <w:ilvl w:val="0"/>
          <w:numId w:val="6"/>
        </w:num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hyperlink r:id="rId19" w:history="1">
        <w:r w:rsidR="00C17B8F">
          <w:rPr>
            <w:rStyle w:val="Hyperlink"/>
            <w:rFonts w:ascii="Arial Narrow" w:hAnsi="Arial Narrow" w:cs="Trebuchet MS"/>
            <w:b/>
            <w:bCs/>
            <w:sz w:val="22"/>
            <w:szCs w:val="22"/>
            <w:lang w:val="sr-Latn-CS"/>
          </w:rPr>
          <w:t>https://gcs.civilservice.gov.uk/</w:t>
        </w:r>
      </w:hyperlink>
    </w:p>
    <w:p w:rsidR="007C2A85" w:rsidRDefault="00C17B8F">
      <w:pPr>
        <w:pStyle w:val="ListParagraph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The Future of Excellence in Public Relations and Communication Management: Challenges for the Next Generation, James E. Gruning, Larissa A. Grunning, Elizabeth L. Toth</w:t>
      </w:r>
    </w:p>
    <w:p w:rsidR="007C2A85" w:rsidRDefault="007C2A85">
      <w:pPr>
        <w:pStyle w:val="ListParagraph"/>
        <w:jc w:val="both"/>
        <w:rPr>
          <w:rFonts w:ascii="Arial Narrow" w:hAnsi="Arial Narrow"/>
        </w:rPr>
      </w:pPr>
    </w:p>
    <w:p w:rsidR="007C2A85" w:rsidRDefault="00C17B8F">
      <w:pPr>
        <w:pStyle w:val="ListParagraph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Aerts, Walter and Denis Cormier (2009), “Media legitimacy and corporate environmental communication,” Accounting, Organizations and Society</w:t>
      </w:r>
    </w:p>
    <w:p w:rsidR="007C2A85" w:rsidRDefault="007C2A85">
      <w:pPr>
        <w:jc w:val="both"/>
        <w:rPr>
          <w:rFonts w:ascii="Arial Narrow" w:hAnsi="Arial Narrow"/>
        </w:rPr>
      </w:pPr>
    </w:p>
    <w:p w:rsidR="007C2A85" w:rsidRDefault="00C17B8F">
      <w:pPr>
        <w:pStyle w:val="ListParagraph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Bhattacharya, C.B. and Sankar Sen (2004) “Doing better at doing good: When, why, and how consumers respond to corporate social initiatives,” California Management Review</w:t>
      </w:r>
    </w:p>
    <w:p w:rsidR="007C2A85" w:rsidRDefault="007C2A85">
      <w:pPr>
        <w:pStyle w:val="ListParagraph"/>
        <w:rPr>
          <w:rFonts w:ascii="Arial Narrow" w:hAnsi="Arial Narrow"/>
        </w:rPr>
      </w:pPr>
    </w:p>
    <w:p w:rsidR="007C2A85" w:rsidRDefault="00C17B8F">
      <w:pPr>
        <w:pStyle w:val="ListParagraph"/>
        <w:numPr>
          <w:ilvl w:val="0"/>
          <w:numId w:val="6"/>
        </w:numPr>
        <w:spacing w:before="240" w:after="120"/>
        <w:jc w:val="both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/>
        </w:rPr>
        <w:t>Bitektine, Alex (2011), “Toward a theory of social judgments of organizations: the case of legitimacy, reputation, and status,” The Academy of Management Review (AMR)</w:t>
      </w:r>
    </w:p>
    <w:p w:rsidR="007C2A85" w:rsidRDefault="007C2A85">
      <w:pPr>
        <w:spacing w:before="240" w:after="120"/>
        <w:ind w:left="360"/>
        <w:jc w:val="both"/>
        <w:rPr>
          <w:lang w:val="sr-Latn-CS"/>
        </w:rPr>
      </w:pPr>
    </w:p>
    <w:p w:rsidR="007C2A85" w:rsidRDefault="00F4585C">
      <w:pPr>
        <w:spacing w:before="240" w:after="120"/>
        <w:ind w:left="360"/>
        <w:jc w:val="both"/>
        <w:rPr>
          <w:rFonts w:ascii="Arial Narrow" w:hAnsi="Arial Narrow" w:cs="Trebuchet MS"/>
          <w:b/>
          <w:bCs/>
          <w:lang w:val="sr-Latn-CS"/>
        </w:rPr>
      </w:pPr>
      <w:sdt>
        <w:sdtPr>
          <w:rPr>
            <w:lang w:val="sr-Latn-CS"/>
          </w:rPr>
          <w:id w:val="-1533807439"/>
          <w:placeholder>
            <w:docPart w:val="16A6724AE0BD456A8299DDF83F320544"/>
          </w:placeholder>
        </w:sdtPr>
        <w:sdtEndPr/>
        <w:sdtContent>
          <w:r w:rsidR="00C17B8F">
            <w:rPr>
              <w:rFonts w:ascii="Arial Narrow" w:hAnsi="Arial Narrow" w:cs="Trebuchet MS"/>
              <w:b/>
              <w:bCs/>
              <w:lang w:val="sr-Latn-CS"/>
            </w:rPr>
            <w:t xml:space="preserve">6. Prostor, okvirni spisak opreme i nastavnih sredstava za realizaciju modula </w:t>
          </w:r>
        </w:sdtContent>
      </w:sdt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7C2A85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456320434"/>
              <w:placeholder>
                <w:docPart w:val="51167B721FFA489AA3801C02C58DE11B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50209380"/>
              <w:placeholder>
                <w:docPart w:val="51167B721FFA489AA3801C02C58DE11B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233389773"/>
              <w:placeholder>
                <w:docPart w:val="51167B721FFA489AA3801C02C58DE11B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7C2A85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7C2A85" w:rsidRPr="007520C1" w:rsidRDefault="007520C1" w:rsidP="007520C1">
            <w:pPr>
              <w:spacing w:before="40" w:after="40" w:line="276" w:lineRule="auto"/>
              <w:ind w:left="284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520C1">
              <w:rPr>
                <w:rFonts w:ascii="Arial Narrow" w:hAnsi="Arial Narrow" w:cs="Trebuchet MS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17B8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Računarska učionica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17B8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C2A85">
        <w:trPr>
          <w:trHeight w:val="323"/>
          <w:jc w:val="center"/>
        </w:trPr>
        <w:tc>
          <w:tcPr>
            <w:tcW w:w="600" w:type="pct"/>
            <w:vAlign w:val="center"/>
          </w:tcPr>
          <w:p w:rsidR="007C2A85" w:rsidRPr="007520C1" w:rsidRDefault="007520C1" w:rsidP="007520C1">
            <w:pPr>
              <w:spacing w:before="40" w:after="40" w:line="276" w:lineRule="auto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520C1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     2.</w:t>
            </w:r>
          </w:p>
        </w:tc>
        <w:tc>
          <w:tcPr>
            <w:tcW w:w="3542" w:type="pct"/>
            <w:vAlign w:val="center"/>
          </w:tcPr>
          <w:p w:rsidR="007C2A85" w:rsidRDefault="00C17B8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</w:t>
            </w:r>
          </w:p>
        </w:tc>
        <w:tc>
          <w:tcPr>
            <w:tcW w:w="858" w:type="pct"/>
            <w:vAlign w:val="center"/>
          </w:tcPr>
          <w:p w:rsidR="007C2A85" w:rsidRDefault="00C17B8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C2A85">
        <w:trPr>
          <w:trHeight w:val="323"/>
          <w:jc w:val="center"/>
        </w:trPr>
        <w:tc>
          <w:tcPr>
            <w:tcW w:w="600" w:type="pct"/>
            <w:vAlign w:val="center"/>
          </w:tcPr>
          <w:p w:rsidR="007C2A85" w:rsidRPr="007520C1" w:rsidRDefault="007520C1" w:rsidP="007520C1">
            <w:pPr>
              <w:spacing w:before="40" w:after="40" w:line="276" w:lineRule="auto"/>
              <w:ind w:left="284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520C1">
              <w:rPr>
                <w:rFonts w:ascii="Arial Narrow" w:hAnsi="Arial Narrow" w:cs="Trebuchet MS"/>
                <w:sz w:val="22"/>
                <w:szCs w:val="22"/>
                <w:lang w:val="sr-Latn-CS"/>
              </w:rPr>
              <w:t>3.</w:t>
            </w:r>
          </w:p>
        </w:tc>
        <w:tc>
          <w:tcPr>
            <w:tcW w:w="3542" w:type="pct"/>
            <w:vAlign w:val="center"/>
          </w:tcPr>
          <w:p w:rsidR="007C2A85" w:rsidRDefault="00C17B8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58" w:type="pct"/>
            <w:vAlign w:val="center"/>
          </w:tcPr>
          <w:p w:rsidR="007C2A85" w:rsidRDefault="00C17B8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C2A85">
        <w:trPr>
          <w:trHeight w:val="323"/>
          <w:jc w:val="center"/>
        </w:trPr>
        <w:tc>
          <w:tcPr>
            <w:tcW w:w="600" w:type="pct"/>
            <w:vAlign w:val="center"/>
          </w:tcPr>
          <w:p w:rsidR="007C2A85" w:rsidRPr="007520C1" w:rsidRDefault="007520C1" w:rsidP="007520C1">
            <w:pPr>
              <w:spacing w:before="40" w:after="40" w:line="276" w:lineRule="auto"/>
              <w:ind w:left="284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520C1">
              <w:rPr>
                <w:rFonts w:ascii="Arial Narrow" w:hAnsi="Arial Narrow" w:cs="Trebuchet MS"/>
                <w:sz w:val="22"/>
                <w:szCs w:val="22"/>
                <w:lang w:val="sr-Latn-CS"/>
              </w:rPr>
              <w:t>4.</w:t>
            </w:r>
          </w:p>
        </w:tc>
        <w:tc>
          <w:tcPr>
            <w:tcW w:w="3542" w:type="pct"/>
            <w:vAlign w:val="center"/>
          </w:tcPr>
          <w:p w:rsidR="007C2A85" w:rsidRDefault="00C17B8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platno, multimedijalna tabla, TV</w:t>
            </w:r>
          </w:p>
        </w:tc>
        <w:tc>
          <w:tcPr>
            <w:tcW w:w="858" w:type="pct"/>
            <w:vAlign w:val="center"/>
          </w:tcPr>
          <w:p w:rsidR="007C2A85" w:rsidRDefault="00C17B8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C2A85">
        <w:trPr>
          <w:trHeight w:val="323"/>
          <w:jc w:val="center"/>
        </w:trPr>
        <w:tc>
          <w:tcPr>
            <w:tcW w:w="600" w:type="pct"/>
            <w:vAlign w:val="center"/>
          </w:tcPr>
          <w:p w:rsidR="007C2A85" w:rsidRPr="007520C1" w:rsidRDefault="007520C1" w:rsidP="007520C1">
            <w:pPr>
              <w:spacing w:before="40" w:after="40" w:line="276" w:lineRule="auto"/>
              <w:ind w:left="284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520C1">
              <w:rPr>
                <w:rFonts w:ascii="Arial Narrow" w:hAnsi="Arial Narrow" w:cs="Trebuchet MS"/>
                <w:sz w:val="22"/>
                <w:szCs w:val="22"/>
                <w:lang w:val="sr-Latn-CS"/>
              </w:rPr>
              <w:t>5.</w:t>
            </w:r>
          </w:p>
        </w:tc>
        <w:tc>
          <w:tcPr>
            <w:tcW w:w="3542" w:type="pct"/>
            <w:vAlign w:val="center"/>
          </w:tcPr>
          <w:p w:rsidR="007C2A85" w:rsidRDefault="00C17B8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Flipchart tabla</w:t>
            </w:r>
          </w:p>
        </w:tc>
        <w:tc>
          <w:tcPr>
            <w:tcW w:w="858" w:type="pct"/>
            <w:vAlign w:val="center"/>
          </w:tcPr>
          <w:p w:rsidR="007C2A85" w:rsidRDefault="00C17B8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:rsidR="007C2A85" w:rsidRDefault="00C17B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</w:p>
    <w:p w:rsidR="007C2A85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Modul se provjerava na kraju programa</w:t>
      </w:r>
    </w:p>
    <w:p w:rsidR="007C2A85" w:rsidRDefault="00C17B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 </w:t>
      </w:r>
    </w:p>
    <w:p w:rsidR="009C063F" w:rsidRPr="009C063F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>Komunikacija na maternjem jeziku (upotreba stručne terminologije u usmenom i pisanom obliku, izražavanje vlastitih argumenata i zaključaka na uvjerljiv način, razvijanje kritičkog mišljenja i dr.)</w:t>
      </w:r>
    </w:p>
    <w:p w:rsidR="009C063F" w:rsidRPr="009C063F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 xml:space="preserve"> Komunikacija na stranom jeziku (upotreba stručne terminologije i korišćenje literature na engleskom jeziku i dr.)</w:t>
      </w:r>
    </w:p>
    <w:p w:rsidR="009C063F" w:rsidRPr="009C063F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 xml:space="preserve"> Digitalna kompetencija (pravilno korišćenje informaciono-komunikacionih tehnologija i predstavljanje na društvenim mrežama i dr.) </w:t>
      </w:r>
    </w:p>
    <w:p w:rsidR="009C063F" w:rsidRPr="009C063F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>Učiti kako učiti (razvijanje tehnika samostalnog učenja i učenja u timu; izrada projektnih zadataka, prezentacija; razvijanje tehnika istraživanja i elektronskog učenja i dr.)</w:t>
      </w:r>
    </w:p>
    <w:p w:rsidR="009C063F" w:rsidRPr="009C063F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lastRenderedPageBreak/>
        <w:t xml:space="preserve"> Socijalna i građanska kompetencija razvijanje sposobnosti za timski rad i saradnju (uvažavanje drugačijih stavova i mišljenja; razvijanje tolerancije, kulture dijaloga i poštovanja tuđeg integriteta i dr.)</w:t>
      </w:r>
    </w:p>
    <w:p w:rsidR="009C063F" w:rsidRPr="009C063F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 xml:space="preserve"> Smisao za inicijativu i preduzetništvo (razvijanje kreativnosti i upravljanja vremenom razvijanje sposobnosti davanja inicijative i pravilnog određivanja prioriteta prilikom rješavanja problema; planiranje, priprema plana, kao i izvještavnje i evaluacije sprovedenih aktivnosti i dr.)</w:t>
      </w:r>
    </w:p>
    <w:p w:rsidR="007C2A85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 xml:space="preserve"> Kulturološka svijest i izražavanje (podsticanje upoređivanja svog mišljenja sa mišljenjem drugih, identifikovanje i realizacija društvenih i ekonomskih mogućnosti u kulturnoj aktivnosti)</w:t>
      </w:r>
    </w:p>
    <w:p w:rsidR="007C2A85" w:rsidRDefault="007C2A85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:rsidR="006A0AB3" w:rsidRDefault="006A0AB3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:rsidR="006A0AB3" w:rsidRDefault="006A0AB3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:rsidR="006A0AB3" w:rsidRDefault="006A0AB3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:rsidR="006A0AB3" w:rsidRDefault="006A0AB3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:rsidR="006A0AB3" w:rsidRDefault="006A0AB3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:rsidR="006A0AB3" w:rsidRDefault="006A0AB3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:rsidR="006A0AB3" w:rsidRDefault="006A0AB3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:rsidR="006A0AB3" w:rsidRDefault="006A0AB3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:rsidR="006A0AB3" w:rsidRDefault="006A0AB3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:rsidR="006A0AB3" w:rsidRDefault="006A0AB3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:rsidR="006A0AB3" w:rsidRDefault="006A0AB3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:rsidR="006A0AB3" w:rsidRDefault="006A0AB3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:rsidR="006A0AB3" w:rsidRDefault="006A0AB3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:rsidR="006A0AB3" w:rsidRDefault="006A0AB3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:rsidR="006A0AB3" w:rsidRDefault="006A0AB3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:rsidR="006A0AB3" w:rsidRDefault="006A0AB3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:rsidR="006A0AB3" w:rsidRDefault="006A0AB3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:rsidR="006A0AB3" w:rsidRDefault="006A0AB3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:rsidR="006A0AB3" w:rsidRDefault="006A0AB3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:rsidR="006A0AB3" w:rsidRDefault="006A0AB3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:rsidR="006A0AB3" w:rsidRDefault="006A0AB3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p w:rsidR="006A0AB3" w:rsidRDefault="006A0AB3" w:rsidP="009C063F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bookmarkStart w:id="13" w:name="_Toc5099799"/>
    <w:p w:rsidR="007C2A85" w:rsidRPr="009C063F" w:rsidRDefault="00F4585C" w:rsidP="009C063F">
      <w:pPr>
        <w:keepNext/>
        <w:tabs>
          <w:tab w:val="left" w:pos="567"/>
        </w:tabs>
        <w:spacing w:after="240"/>
        <w:outlineLvl w:val="1"/>
        <w:rPr>
          <w:rFonts w:ascii="Arial Narrow" w:hAnsi="Arial Narrow" w:cs="Arial"/>
          <w:b/>
          <w:bCs/>
          <w:caps/>
          <w:color w:val="000000"/>
          <w:szCs w:val="20"/>
          <w:lang w:val="sl-SI" w:eastAsia="sl-SI"/>
        </w:rPr>
      </w:pPr>
      <w:sdt>
        <w:sdtPr>
          <w:rPr>
            <w:lang w:val="sl-SI" w:eastAsia="sl-SI"/>
          </w:rPr>
          <w:id w:val="-1853183426"/>
          <w:placeholder>
            <w:docPart w:val="1D505A0498204B8894969C2D9E69FE8D"/>
          </w:placeholder>
        </w:sdtPr>
        <w:sdtEndPr/>
        <w:sdtContent>
          <w:r w:rsidR="009C063F" w:rsidRPr="009C063F">
            <w:rPr>
              <w:b/>
              <w:lang w:val="sl-SI" w:eastAsia="sl-SI"/>
            </w:rPr>
            <w:t>3.3</w:t>
          </w:r>
          <w:r w:rsidR="009C063F">
            <w:rPr>
              <w:lang w:val="sl-SI" w:eastAsia="sl-SI"/>
            </w:rPr>
            <w:t>.</w:t>
          </w:r>
          <w:r w:rsidR="00C17B8F" w:rsidRPr="009C063F">
            <w:rPr>
              <w:rFonts w:ascii="Arial Narrow" w:hAnsi="Arial Narrow"/>
              <w:b/>
              <w:bCs/>
              <w:caps/>
              <w:color w:val="000000"/>
              <w:szCs w:val="20"/>
              <w:lang w:val="sl-SI" w:eastAsia="sl-SI"/>
            </w:rPr>
            <w:t>UP</w:t>
          </w:r>
          <w:r w:rsidR="00C17B8F" w:rsidRPr="009C063F">
            <w:rPr>
              <w:rFonts w:ascii="Arial Narrow" w:hAnsi="Arial Narrow" w:cs="Arial"/>
              <w:b/>
              <w:bCs/>
              <w:caps/>
              <w:color w:val="000000"/>
              <w:szCs w:val="20"/>
              <w:lang w:val="sl-SI" w:eastAsia="sl-SI"/>
            </w:rPr>
            <w:t>ravljanje dIGITALNIM I DRUŠTVENIM MEDIJIMA</w:t>
          </w:r>
        </w:sdtContent>
      </w:sdt>
      <w:bookmarkEnd w:id="13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476972580"/>
        <w:lock w:val="contentLocked"/>
        <w:placeholder>
          <w:docPart w:val="5BB285A0D99C49F2864F18632905C7C3"/>
        </w:placeholder>
      </w:sdtPr>
      <w:sdtEndPr/>
      <w:sdtContent>
        <w:p w:rsidR="007C2A85" w:rsidRDefault="00C17B8F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7C2A85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786882109"/>
              <w:placeholder>
                <w:docPart w:val="A46810BCAEC044A2B8B3FD60AD2C572A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2147391370"/>
              <w:placeholder>
                <w:docPart w:val="E2F6231F28444ABD9EEE6D58C68FC8BD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69222934"/>
              <w:placeholder>
                <w:docPart w:val="733916C596064096A30CBA27645C684C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7C2A85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969198087"/>
              <w:placeholder>
                <w:docPart w:val="46F42DABCB3845A88563D51BA3C69785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17417688"/>
              <w:placeholder>
                <w:docPart w:val="46F42DABCB3845A88563D51BA3C69785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076936279"/>
              <w:placeholder>
                <w:docPart w:val="46F42DABCB3845A88563D51BA3C69785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C2A85" w:rsidRDefault="007C2A85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C2A85" w:rsidRDefault="007C2A85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C2A85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6A0AB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/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4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6A0AB3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:rsidR="007C2A85" w:rsidRDefault="00C17B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 :</w:t>
      </w:r>
    </w:p>
    <w:p w:rsidR="007C2A85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Cilj ovog modula je osposobljavanje polaznika za vođenje poslovnih naloga na društvenim mreźama, kreiranje sadrźaja u skladu sa specifičnostima različitih društvenih mreža, te pravilno targetiranje poruke u odnosu na ciljnu publiku na društvenim mrežama.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238140069"/>
        <w:lock w:val="contentLocked"/>
        <w:placeholder>
          <w:docPart w:val="3C64A4DE84894F57BD2C72DFD38A0050"/>
        </w:placeholder>
      </w:sdtPr>
      <w:sdtEndPr/>
      <w:sdtContent>
        <w:p w:rsidR="007C2A85" w:rsidRDefault="00C17B8F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145732191"/>
        <w:placeholder>
          <w:docPart w:val="3C64A4DE84894F57BD2C72DFD38A0050"/>
        </w:placeholder>
      </w:sdtPr>
      <w:sdtEndPr/>
      <w:sdtContent>
        <w:p w:rsidR="007C2A85" w:rsidRDefault="00C17B8F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modula polaznik će biti sposoban da: </w:t>
          </w:r>
        </w:p>
      </w:sdtContent>
    </w:sdt>
    <w:p w:rsidR="006A0AB3" w:rsidRPr="006A0AB3" w:rsidRDefault="006A0AB3" w:rsidP="006A0AB3">
      <w:pPr>
        <w:pStyle w:val="ListParagraph"/>
        <w:spacing w:after="160" w:line="259" w:lineRule="auto"/>
      </w:pPr>
    </w:p>
    <w:p w:rsidR="007C2A85" w:rsidRDefault="00C17B8F">
      <w:pPr>
        <w:pStyle w:val="ListParagraph"/>
        <w:numPr>
          <w:ilvl w:val="0"/>
          <w:numId w:val="6"/>
        </w:numPr>
        <w:spacing w:after="160" w:line="259" w:lineRule="auto"/>
      </w:pPr>
      <w:r>
        <w:rPr>
          <w:rFonts w:ascii="Arial Narrow" w:hAnsi="Arial Narrow"/>
        </w:rPr>
        <w:t>Objasni značaj i ulogu društvenih medija u savremenim komunikacijama</w:t>
      </w:r>
    </w:p>
    <w:p w:rsidR="007C2A85" w:rsidRDefault="00C17B8F">
      <w:pPr>
        <w:pStyle w:val="ListParagraph"/>
        <w:numPr>
          <w:ilvl w:val="0"/>
          <w:numId w:val="6"/>
        </w:numPr>
        <w:spacing w:after="160" w:line="259" w:lineRule="auto"/>
      </w:pPr>
      <w:r>
        <w:rPr>
          <w:rFonts w:ascii="Arial Narrow" w:hAnsi="Arial Narrow"/>
        </w:rPr>
        <w:t>Obrazloži specifičnosti različitih društvenih mreža i tipova korisnika mreža</w:t>
      </w:r>
    </w:p>
    <w:p w:rsidR="007C2A85" w:rsidRDefault="00C17B8F">
      <w:pPr>
        <w:pStyle w:val="ListParagraph"/>
        <w:numPr>
          <w:ilvl w:val="0"/>
          <w:numId w:val="6"/>
        </w:numPr>
        <w:spacing w:after="160" w:line="259" w:lineRule="auto"/>
      </w:pPr>
      <w:r>
        <w:rPr>
          <w:rFonts w:ascii="Arial Narrow" w:hAnsi="Arial Narrow"/>
        </w:rPr>
        <w:t>Koristi digitalni marketing u cilju kreiranja kvalitetnih vizuelnih sadržaja za društvene mreže</w:t>
      </w:r>
    </w:p>
    <w:p w:rsidR="007C2A85" w:rsidRDefault="00C17B8F">
      <w:pPr>
        <w:pStyle w:val="ListParagraph"/>
        <w:numPr>
          <w:ilvl w:val="0"/>
          <w:numId w:val="6"/>
        </w:numPr>
        <w:spacing w:after="160" w:line="259" w:lineRule="auto"/>
      </w:pPr>
      <w:r>
        <w:rPr>
          <w:rFonts w:ascii="Arial Narrow" w:hAnsi="Arial Narrow"/>
        </w:rPr>
        <w:t>Koristi multiplikatore poruka i sadržaja</w:t>
      </w:r>
    </w:p>
    <w:p w:rsidR="007C2A85" w:rsidRDefault="00C17B8F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C2A8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42845858"/>
              <w:placeholder>
                <w:docPart w:val="D90B61C4A945460CB836EE711E7A0F5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350337109"/>
                  <w:placeholder>
                    <w:docPart w:val="D90B61C4A945460CB836EE711E7A0F51"/>
                  </w:placeholder>
                </w:sdtPr>
                <w:sdtEndPr/>
                <w:sdtContent>
                  <w:p w:rsidR="007C2A85" w:rsidRDefault="00C17B8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346698704"/>
                        <w:placeholder>
                          <w:docPart w:val="74D5B375D84D448889F2864FCE2E12BD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Objasni značaj i ulogu društvenih medija u savremenim komunikacijama</w:t>
            </w:r>
          </w:p>
        </w:tc>
      </w:tr>
      <w:tr w:rsidR="007C2A85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27937357"/>
              <w:placeholder>
                <w:docPart w:val="BA54AC9387DE456AB0ADDA68266D1D83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23686295"/>
              <w:placeholder>
                <w:docPart w:val="BA54AC9387DE456AB0ADDA68266D1D83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Poznaje informacije o nastanku i vrstama društvenih mreža (Facebook, Twittwer, Instagram, LinkedIn, TikTok)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73639629"/>
                <w:placeholder>
                  <w:docPart w:val="B952EEC38CA545B68FA7531AEAB1558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3277EA">
            <w:pPr>
              <w:numPr>
                <w:ilvl w:val="0"/>
                <w:numId w:val="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D8015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Pojasni značaj </w:t>
            </w:r>
            <w:r w:rsidR="00C17B8F" w:rsidRPr="00D8015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društvenih mre</w:t>
            </w:r>
            <w:r w:rsidRPr="00D8015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ža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21899114"/>
                <w:placeholder>
                  <w:docPart w:val="79F74E552EB247A085B5B75A761355C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6A0AB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6A0AB3" w:rsidRPr="006A0AB3" w:rsidRDefault="006A0AB3">
            <w:pPr>
              <w:numPr>
                <w:ilvl w:val="0"/>
                <w:numId w:val="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trike/>
                <w:sz w:val="22"/>
                <w:szCs w:val="22"/>
                <w:lang w:val="sr-Latn-ME"/>
              </w:rPr>
            </w:pPr>
            <w:r w:rsidRPr="00D8015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prednosti i nedostatke, te </w:t>
            </w:r>
            <w:r w:rsidR="003277EA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ulogu i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mogućnosti komunikacije putem društvenih mreža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6A0AB3" w:rsidRDefault="006A0AB3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C2A8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70715428"/>
              <w:placeholder>
                <w:docPart w:val="7A15562FFAB6485AA4F298DB1C480276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C2A8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C2A85" w:rsidRDefault="006A0AB3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</w:t>
            </w:r>
            <w:r w:rsidR="003277E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od 1 do 3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 mogu  se provjeravatiu usmenim ili pisanim putem. </w:t>
            </w:r>
          </w:p>
        </w:tc>
      </w:tr>
      <w:tr w:rsidR="007C2A85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07146990"/>
              <w:placeholder>
                <w:docPart w:val="4725FFA183A840D5BAF43620AC641F46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C2A8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Savremeno doba i društvene mreže</w:t>
            </w:r>
          </w:p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Društvene mreže između lične i profesionalne upotrebe</w:t>
            </w:r>
          </w:p>
        </w:tc>
      </w:tr>
    </w:tbl>
    <w:p w:rsidR="007C2A85" w:rsidRDefault="007C2A85">
      <w:pPr>
        <w:spacing w:after="160" w:line="259" w:lineRule="auto"/>
        <w:rPr>
          <w:rFonts w:cs="Arial"/>
          <w:b/>
          <w:sz w:val="22"/>
          <w:szCs w:val="22"/>
        </w:rPr>
      </w:pPr>
    </w:p>
    <w:p w:rsidR="007C2A85" w:rsidRDefault="00C17B8F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C2A8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157303277"/>
              <w:placeholder>
                <w:docPart w:val="2CE3D40A60C0437F8E8894EBBE23092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3607873"/>
                  <w:placeholder>
                    <w:docPart w:val="2CE3D40A60C0437F8E8894EBBE230920"/>
                  </w:placeholder>
                </w:sdtPr>
                <w:sdtEndPr/>
                <w:sdtContent>
                  <w:p w:rsidR="007C2A85" w:rsidRDefault="00C17B8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2 -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843744997"/>
                        <w:placeholder>
                          <w:docPart w:val="CB72AA7B81A94C5895968B2BC8E31588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Objasni specifičnosti različitih društvenih mreža i tipova korisnika</w:t>
            </w:r>
          </w:p>
        </w:tc>
      </w:tr>
      <w:tr w:rsidR="007C2A85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717937334"/>
              <w:placeholder>
                <w:docPart w:val="AE3C3ED2D2AE4A53BFFBD789B0325D91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5440572"/>
              <w:placeholder>
                <w:docPart w:val="AE3C3ED2D2AE4A53BFFBD789B0325D91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Poznaje terminologiju na društvenim mrežama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42840655"/>
                <w:placeholder>
                  <w:docPart w:val="8CA838EE355C44B1AC0D64778FBFBD4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Poznaje karakteristike pojedinih društvenih mreža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09542137"/>
                <w:placeholder>
                  <w:docPart w:val="63B1483A0DA348AAA15901B81546C57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Koristi kalendar sadržaja na društvenim mrežama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07257066"/>
                <w:placeholder>
                  <w:docPart w:val="416C8CF2381B4E2EB85111DE1C7B03C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Popularizuje sadržaj na društvenim mrežama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60016396"/>
                <w:placeholder>
                  <w:docPart w:val="A4BAEA4F3DC549DD84179CD59966CF6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Prepoznaje ciljne grupe koje gravitiraju različitim društvenim mrežama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99580373"/>
                <w:placeholder>
                  <w:docPart w:val="FEA67634B5094B3F92190EE834B3B9E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Poznaj</w:t>
            </w:r>
            <w:r w:rsidR="003277EA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načine interakcije sa korisnicima društvenih mreža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91788293"/>
                <w:placeholder>
                  <w:docPart w:val="0EDBE463157F4F18ACCC0B205560048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33959930"/>
              <w:placeholder>
                <w:docPart w:val="40B460E154944EE2A51FAB5D0CA7EA64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C2A8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C2A85" w:rsidRDefault="003277EA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1, 2 i 6  mogu  se provjeravatiu usmenim ili pisanim putem. Kriterijumi 3,4.i 5 mogu se provjeravati kroz praktičan zadatak/rad sa usmenim obrazoženjem.</w:t>
            </w:r>
          </w:p>
        </w:tc>
      </w:tr>
      <w:tr w:rsidR="007C2A85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8770710"/>
              <w:placeholder>
                <w:docPart w:val="741047D2996D449482E974F947E7721C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C2A8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Digitalni mediji-kako do većeg broja korisnika</w:t>
            </w:r>
          </w:p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Društvene mreže-medij novog vremena</w:t>
            </w:r>
          </w:p>
        </w:tc>
      </w:tr>
    </w:tbl>
    <w:p w:rsidR="007C2A85" w:rsidRDefault="007C2A85">
      <w:pPr>
        <w:spacing w:after="160" w:line="259" w:lineRule="auto"/>
        <w:rPr>
          <w:rFonts w:cs="Arial"/>
          <w:b/>
          <w:sz w:val="22"/>
          <w:szCs w:val="22"/>
        </w:rPr>
      </w:pPr>
    </w:p>
    <w:p w:rsidR="007C2A85" w:rsidRDefault="00C17B8F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C2A8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661435033"/>
              <w:placeholder>
                <w:docPart w:val="1AFBC00C4880492496A678A31A226765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313416137"/>
                  <w:placeholder>
                    <w:docPart w:val="1AFBC00C4880492496A678A31A226765"/>
                  </w:placeholder>
                </w:sdtPr>
                <w:sdtEndPr/>
                <w:sdtContent>
                  <w:p w:rsidR="007C2A85" w:rsidRDefault="00C17B8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3 -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807922467"/>
                        <w:placeholder>
                          <w:docPart w:val="8AD263C17A82446094BDA878326CC2F6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 xml:space="preserve">Koristi digitalni marketing u cilju kreiranja kvalitetnog sadržaja </w:t>
            </w:r>
          </w:p>
        </w:tc>
      </w:tr>
      <w:tr w:rsidR="007C2A85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590579055"/>
              <w:placeholder>
                <w:docPart w:val="359BA55BD0174426B8057BFEFE66A98B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73245689"/>
              <w:placeholder>
                <w:docPart w:val="359BA55BD0174426B8057BFEFE66A98B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446AB6">
            <w:pPr>
              <w:numPr>
                <w:ilvl w:val="0"/>
                <w:numId w:val="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D8015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</w:t>
            </w:r>
            <w:r w:rsidR="00C17B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razliku između tradicionalnih i digitalnih medija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62289516"/>
                <w:placeholder>
                  <w:docPart w:val="C0A25E3F631743FFBA154F3A9780130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446AB6">
            <w:pPr>
              <w:numPr>
                <w:ilvl w:val="0"/>
                <w:numId w:val="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D8015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C17B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načine promovisanja na društvenim mrežama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18356651"/>
                <w:placeholder>
                  <w:docPart w:val="797B48149A9941AEB7EF0DB8AB16AD7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446AB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46AB6" w:rsidRDefault="00446AB6">
            <w:pPr>
              <w:numPr>
                <w:ilvl w:val="0"/>
                <w:numId w:val="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Primijeni različite načine promovisanja na društvenim mrežama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46AB6" w:rsidRDefault="00446AB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446AB6">
            <w:pPr>
              <w:numPr>
                <w:ilvl w:val="0"/>
                <w:numId w:val="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</w:t>
            </w:r>
            <w:r w:rsidR="00C17B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oristi alate za kreiranje atraktivnog vizuelnog sadržaja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82898244"/>
                <w:placeholder>
                  <w:docPart w:val="37470A013B5F4AB4BFF7D0BED51970F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87089615"/>
              <w:placeholder>
                <w:docPart w:val="D80279953CBD4B93818F94FF8F8F8178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C2A8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C2A85" w:rsidRDefault="00446AB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1 i 2  mogu  se provjeravatiu usmenim ili pisanim putem. Kriterijumi 3 i 4 mogu se provjeravati kroz praktičan zadatak/rad sa usmenim obrazoženjem.</w:t>
            </w:r>
          </w:p>
        </w:tc>
      </w:tr>
      <w:tr w:rsidR="007C2A85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32835817"/>
              <w:placeholder>
                <w:docPart w:val="6DCCDF11F0544B5AB13808E25CE24AB3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C2A8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Tradicionalni i digitalni mediji</w:t>
            </w:r>
          </w:p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Kako do atraktivnog sadržaja na mrežama</w:t>
            </w:r>
          </w:p>
        </w:tc>
      </w:tr>
    </w:tbl>
    <w:p w:rsidR="007C2A85" w:rsidRDefault="007C2A85">
      <w:pPr>
        <w:spacing w:after="160" w:line="259" w:lineRule="auto"/>
        <w:rPr>
          <w:rFonts w:cs="Arial"/>
          <w:b/>
          <w:sz w:val="22"/>
          <w:szCs w:val="22"/>
        </w:rPr>
      </w:pPr>
    </w:p>
    <w:p w:rsidR="007C2A85" w:rsidRDefault="00C17B8F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C2A8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91463552"/>
              <w:placeholder>
                <w:docPart w:val="C0918554C339449096A795E510DEAC3B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596699802"/>
                  <w:placeholder>
                    <w:docPart w:val="C0918554C339449096A795E510DEAC3B"/>
                  </w:placeholder>
                </w:sdtPr>
                <w:sdtEndPr/>
                <w:sdtContent>
                  <w:p w:rsidR="007C2A85" w:rsidRDefault="00C17B8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4 -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412464815"/>
                        <w:placeholder>
                          <w:docPart w:val="8615853B208341C491C77ECB6FCE4AAB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Koristi multiplikatore poruka i sadržaja</w:t>
            </w:r>
          </w:p>
        </w:tc>
      </w:tr>
      <w:tr w:rsidR="007C2A85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92900320"/>
              <w:placeholder>
                <w:docPart w:val="96FCCF1C80A9444D8670F1B372A267A6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9851732"/>
              <w:placeholder>
                <w:docPart w:val="96FCCF1C80A9444D8670F1B372A267A6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1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Prepozna influensere na društvenim mrežama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80730284"/>
                <w:placeholder>
                  <w:docPart w:val="3554924B7EC04354B4B66DBDAC8BE43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1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Odredi influensere od značaja za sopstvenu komunikaciju i ostvari saradnju sa njima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9699671"/>
                <w:placeholder>
                  <w:docPart w:val="021888F7E7B6420CB5DA57AA9AFAEED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86819659"/>
              <w:placeholder>
                <w:docPart w:val="47D055C9D3884ABC8F2C3960806B7F1E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C2A8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C2A85" w:rsidRDefault="00212F6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1 i 2   mogu se probjeravati kroz praktičan zadatak/rad sa usmenim obrazoženjem.</w:t>
            </w:r>
          </w:p>
        </w:tc>
      </w:tr>
      <w:tr w:rsidR="007C2A85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67170940"/>
              <w:placeholder>
                <w:docPart w:val="ED0DA046FE2B4BE9B76286859D20CDA3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C2A8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Feonomen influensera-kako ga iskoristiti</w:t>
            </w:r>
          </w:p>
        </w:tc>
      </w:tr>
    </w:tbl>
    <w:p w:rsidR="00446AB6" w:rsidRDefault="00446AB6">
      <w:pPr>
        <w:spacing w:after="160" w:line="259" w:lineRule="auto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bookmarkStart w:id="14" w:name="_Toc5099800"/>
    </w:p>
    <w:p w:rsidR="007C2A85" w:rsidRDefault="00C17B8F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4. Andragoške didaktičke preporuke za realizaciju modula </w:t>
      </w:r>
    </w:p>
    <w:p w:rsidR="00446AB6" w:rsidRPr="00446AB6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hAnsi="Arial Narrow"/>
          <w:sz w:val="22"/>
          <w:szCs w:val="22"/>
        </w:rPr>
        <w:t>Sadržaje je potrebno obrađivati i realizovati uz visok stepen angažovanosti i aktivnosti polaznika. Naglasak treba staviti na razmjenu iskustava, potreba i znanja između nastavnika/instruktora i polaznika i među samim polaznicima, kao i na povezivanje sa vlastitim iskustvom i praksom.</w:t>
      </w:r>
    </w:p>
    <w:p w:rsidR="007C2A85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hAnsi="Arial Narrow"/>
          <w:sz w:val="22"/>
          <w:szCs w:val="22"/>
        </w:rPr>
        <w:t xml:space="preserve"> Organizacija izvođenja modula programa prilagođava se polaznicima, njihovim potrebama, predznanjima, očekivanjima i interesovanjima. U skladu sa tim moguće je prilikom realizacije modula prilagoditi grupi tempo rada, kontitnuitet izvođenja, metode, a određene sadržaje moguće je detaljnije obraditi ukoliko grupa za to pokaže interesovanja, ili potrebu. - U toku nastave koristiti demonstraciju i primjenu raznovrsnih oblika i metoda rada: kratki blokovi predavanja, radionica, prezentacija, diskusija, timski rad, analiza primjera iz prakse, kooperativan rad, individualni, grupni rad, rad u parovima i dr.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978141615"/>
        <w:lock w:val="contentLocked"/>
        <w:placeholder>
          <w:docPart w:val="FFFC005F02224954B9EB9613499DC9C1"/>
        </w:placeholder>
      </w:sdtPr>
      <w:sdtEndPr/>
      <w:sdtContent>
        <w:p w:rsidR="007C2A85" w:rsidRDefault="00C17B8F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:rsidR="007C2A85" w:rsidRDefault="00F4585C">
      <w:pPr>
        <w:numPr>
          <w:ilvl w:val="0"/>
          <w:numId w:val="6"/>
        </w:num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hyperlink r:id="rId20" w:history="1">
        <w:r w:rsidR="00C17B8F">
          <w:rPr>
            <w:rStyle w:val="Hyperlink"/>
            <w:rFonts w:ascii="Arial Narrow" w:eastAsia="Calibri" w:hAnsi="Arial Narrow"/>
            <w:sz w:val="22"/>
            <w:szCs w:val="22"/>
            <w:lang w:val="sr-Latn-ME"/>
          </w:rPr>
          <w:t>https://www.amazon.com/Contagious-Things-Catch-Jonah-Berger/dp/1451686587</w:t>
        </w:r>
      </w:hyperlink>
    </w:p>
    <w:p w:rsidR="007C2A85" w:rsidRDefault="00F4585C">
      <w:pPr>
        <w:numPr>
          <w:ilvl w:val="0"/>
          <w:numId w:val="6"/>
        </w:num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hyperlink r:id="rId21" w:history="1">
        <w:r w:rsidR="00C17B8F">
          <w:rPr>
            <w:rStyle w:val="Hyperlink"/>
            <w:rFonts w:ascii="Arial Narrow" w:hAnsi="Arial Narrow" w:cs="Trebuchet MS"/>
            <w:b/>
            <w:bCs/>
            <w:sz w:val="22"/>
            <w:szCs w:val="22"/>
            <w:lang w:val="sr-Latn-CS"/>
          </w:rPr>
          <w:t>https://www.ragan.com/white-papers/top-10-tech-trends-for-communicators-in-2022/?utm_source=site&amp;utm_medium=inlinead</w:t>
        </w:r>
      </w:hyperlink>
    </w:p>
    <w:p w:rsidR="007C2A85" w:rsidRDefault="00F4585C">
      <w:pPr>
        <w:numPr>
          <w:ilvl w:val="0"/>
          <w:numId w:val="6"/>
        </w:num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hyperlink r:id="rId22" w:history="1">
        <w:r w:rsidR="00C17B8F">
          <w:rPr>
            <w:rStyle w:val="Hyperlink"/>
            <w:rFonts w:ascii="Arial Narrow" w:hAnsi="Arial Narrow" w:cs="Trebuchet MS"/>
            <w:b/>
            <w:bCs/>
            <w:sz w:val="22"/>
            <w:szCs w:val="22"/>
            <w:lang w:val="sr-Latn-CS"/>
          </w:rPr>
          <w:t>https://www.amazon.com/New-Rules-Marketing-PR-Podcasting/dp/1596592907</w:t>
        </w:r>
      </w:hyperlink>
    </w:p>
    <w:p w:rsidR="007C2A85" w:rsidRDefault="00F4585C">
      <w:pPr>
        <w:numPr>
          <w:ilvl w:val="0"/>
          <w:numId w:val="6"/>
        </w:num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hyperlink r:id="rId23" w:history="1">
        <w:r w:rsidR="00C17B8F">
          <w:rPr>
            <w:rStyle w:val="Hyperlink"/>
            <w:rFonts w:ascii="Arial Narrow" w:hAnsi="Arial Narrow" w:cs="Trebuchet MS"/>
            <w:b/>
            <w:bCs/>
            <w:sz w:val="22"/>
            <w:szCs w:val="22"/>
            <w:lang w:val="sr-Latn-CS"/>
          </w:rPr>
          <w:t>https://gcs.civilservice.gov.uk/</w:t>
        </w:r>
      </w:hyperlink>
    </w:p>
    <w:p w:rsidR="007C2A85" w:rsidRDefault="00C17B8F">
      <w:pPr>
        <w:pStyle w:val="ListParagraph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The Future of Excellence in Public Relations and Communication Management: Challenges for the Next Generation, James E. Gruning, Larissa A. Grunning, Elizabeth L. Toth</w:t>
      </w:r>
    </w:p>
    <w:p w:rsidR="007C2A85" w:rsidRDefault="007C2A85">
      <w:pPr>
        <w:pStyle w:val="ListParagraph"/>
        <w:jc w:val="both"/>
        <w:rPr>
          <w:rFonts w:ascii="Arial Narrow" w:hAnsi="Arial Narrow"/>
        </w:rPr>
      </w:pPr>
    </w:p>
    <w:p w:rsidR="007C2A85" w:rsidRDefault="00C17B8F">
      <w:pPr>
        <w:pStyle w:val="ListParagraph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Aerts, Walter and Denis Cormier (2009), “Media legitimacy and corporate environmental communication,” Accounting, Organizations and Society</w:t>
      </w:r>
    </w:p>
    <w:p w:rsidR="007C2A85" w:rsidRDefault="007C2A85">
      <w:pPr>
        <w:jc w:val="both"/>
        <w:rPr>
          <w:rFonts w:ascii="Arial Narrow" w:hAnsi="Arial Narrow"/>
        </w:rPr>
      </w:pPr>
    </w:p>
    <w:p w:rsidR="007C2A85" w:rsidRDefault="00C17B8F">
      <w:pPr>
        <w:pStyle w:val="ListParagraph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Bhattacharya, C.B. and Sankar Sen (2004) “Doing better at doing good: When, why, and how consumers respond to corporate social initiatives,” California Management Review</w:t>
      </w:r>
    </w:p>
    <w:p w:rsidR="007C2A85" w:rsidRDefault="007C2A85">
      <w:pPr>
        <w:pStyle w:val="ListParagraph"/>
        <w:rPr>
          <w:rFonts w:ascii="Arial Narrow" w:hAnsi="Arial Narrow"/>
        </w:rPr>
      </w:pPr>
    </w:p>
    <w:p w:rsidR="007C2A85" w:rsidRDefault="00C17B8F">
      <w:pPr>
        <w:pStyle w:val="ListParagraph"/>
        <w:numPr>
          <w:ilvl w:val="0"/>
          <w:numId w:val="6"/>
        </w:numPr>
        <w:spacing w:before="240" w:after="120"/>
        <w:jc w:val="both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/>
        </w:rPr>
        <w:t>Bitektine, Alex (2011), “Toward a theory of social judgments of organizations: the case of legitimacy, reputation, and status,” The Academy of Management Review (AMR)</w:t>
      </w:r>
    </w:p>
    <w:p w:rsidR="007C2A85" w:rsidRDefault="007C2A85">
      <w:pPr>
        <w:spacing w:before="240" w:after="120"/>
        <w:ind w:left="360"/>
        <w:jc w:val="both"/>
        <w:rPr>
          <w:lang w:val="sr-Latn-CS"/>
        </w:rPr>
      </w:pPr>
    </w:p>
    <w:p w:rsidR="007C2A85" w:rsidRDefault="00F4585C">
      <w:pPr>
        <w:spacing w:before="240" w:after="120"/>
        <w:ind w:left="360"/>
        <w:jc w:val="both"/>
        <w:rPr>
          <w:rFonts w:ascii="Arial Narrow" w:hAnsi="Arial Narrow" w:cs="Trebuchet MS"/>
          <w:b/>
          <w:bCs/>
          <w:lang w:val="sr-Latn-CS"/>
        </w:rPr>
      </w:pPr>
      <w:sdt>
        <w:sdtPr>
          <w:rPr>
            <w:lang w:val="sr-Latn-CS"/>
          </w:rPr>
          <w:id w:val="811521548"/>
          <w:placeholder>
            <w:docPart w:val="FFFC005F02224954B9EB9613499DC9C1"/>
          </w:placeholder>
        </w:sdtPr>
        <w:sdtEndPr/>
        <w:sdtContent>
          <w:r w:rsidR="00C17B8F">
            <w:rPr>
              <w:rFonts w:ascii="Arial Narrow" w:hAnsi="Arial Narrow" w:cs="Trebuchet MS"/>
              <w:b/>
              <w:bCs/>
              <w:lang w:val="sr-Latn-CS"/>
            </w:rPr>
            <w:t>6. Prostor, okvirni spisak opreme i nastavnih sredstava za realizaciju modula / jedinice kvalifikacije</w:t>
          </w:r>
        </w:sdtContent>
      </w:sdt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7C2A85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431442286"/>
              <w:placeholder>
                <w:docPart w:val="D4F36F4BB58A45D09202676DB430C09B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906103067"/>
              <w:placeholder>
                <w:docPart w:val="D4F36F4BB58A45D09202676DB430C09B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699362973"/>
              <w:placeholder>
                <w:docPart w:val="D4F36F4BB58A45D09202676DB430C09B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7C2A85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7C2A85" w:rsidRPr="007520C1" w:rsidRDefault="007520C1" w:rsidP="007520C1">
            <w:p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520C1">
              <w:rPr>
                <w:rFonts w:ascii="Arial Narrow" w:hAnsi="Arial Narrow" w:cs="Trebuchet MS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17B8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Računarska učionica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17B8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C2A85">
        <w:trPr>
          <w:trHeight w:val="323"/>
          <w:jc w:val="center"/>
        </w:trPr>
        <w:tc>
          <w:tcPr>
            <w:tcW w:w="600" w:type="pct"/>
            <w:vAlign w:val="center"/>
          </w:tcPr>
          <w:p w:rsidR="007C2A85" w:rsidRPr="007520C1" w:rsidRDefault="007520C1" w:rsidP="007520C1">
            <w:pPr>
              <w:spacing w:before="40" w:after="40" w:line="276" w:lineRule="auto"/>
              <w:ind w:left="284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520C1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2.</w:t>
            </w:r>
          </w:p>
        </w:tc>
        <w:tc>
          <w:tcPr>
            <w:tcW w:w="3542" w:type="pct"/>
            <w:vAlign w:val="center"/>
          </w:tcPr>
          <w:p w:rsidR="007C2A85" w:rsidRDefault="00C17B8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</w:t>
            </w:r>
          </w:p>
        </w:tc>
        <w:tc>
          <w:tcPr>
            <w:tcW w:w="858" w:type="pct"/>
            <w:vAlign w:val="center"/>
          </w:tcPr>
          <w:p w:rsidR="007C2A85" w:rsidRDefault="00C17B8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C2A85">
        <w:trPr>
          <w:trHeight w:val="323"/>
          <w:jc w:val="center"/>
        </w:trPr>
        <w:tc>
          <w:tcPr>
            <w:tcW w:w="600" w:type="pct"/>
            <w:vAlign w:val="center"/>
          </w:tcPr>
          <w:p w:rsidR="007C2A85" w:rsidRPr="007520C1" w:rsidRDefault="007520C1" w:rsidP="007520C1">
            <w:pPr>
              <w:spacing w:before="40" w:after="40" w:line="276" w:lineRule="auto"/>
              <w:ind w:left="284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520C1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3.</w:t>
            </w:r>
          </w:p>
        </w:tc>
        <w:tc>
          <w:tcPr>
            <w:tcW w:w="3542" w:type="pct"/>
            <w:vAlign w:val="center"/>
          </w:tcPr>
          <w:p w:rsidR="007C2A85" w:rsidRDefault="00C17B8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58" w:type="pct"/>
            <w:vAlign w:val="center"/>
          </w:tcPr>
          <w:p w:rsidR="007C2A85" w:rsidRDefault="00C17B8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C2A85">
        <w:trPr>
          <w:trHeight w:val="323"/>
          <w:jc w:val="center"/>
        </w:trPr>
        <w:tc>
          <w:tcPr>
            <w:tcW w:w="600" w:type="pct"/>
            <w:vAlign w:val="center"/>
          </w:tcPr>
          <w:p w:rsidR="007C2A85" w:rsidRPr="007520C1" w:rsidRDefault="007520C1" w:rsidP="007520C1">
            <w:p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520C1">
              <w:rPr>
                <w:rFonts w:ascii="Arial Narrow" w:hAnsi="Arial Narrow" w:cs="Trebuchet MS"/>
                <w:sz w:val="22"/>
                <w:szCs w:val="22"/>
                <w:lang w:val="sr-Latn-CS"/>
              </w:rPr>
              <w:t>4.</w:t>
            </w:r>
          </w:p>
        </w:tc>
        <w:tc>
          <w:tcPr>
            <w:tcW w:w="3542" w:type="pct"/>
            <w:vAlign w:val="center"/>
          </w:tcPr>
          <w:p w:rsidR="007C2A85" w:rsidRDefault="00C17B8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platno, multimedijalna tabla, TV</w:t>
            </w:r>
          </w:p>
        </w:tc>
        <w:tc>
          <w:tcPr>
            <w:tcW w:w="858" w:type="pct"/>
            <w:vAlign w:val="center"/>
          </w:tcPr>
          <w:p w:rsidR="007C2A85" w:rsidRDefault="00C17B8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C2A85">
        <w:trPr>
          <w:trHeight w:val="323"/>
          <w:jc w:val="center"/>
        </w:trPr>
        <w:tc>
          <w:tcPr>
            <w:tcW w:w="600" w:type="pct"/>
            <w:vAlign w:val="center"/>
          </w:tcPr>
          <w:p w:rsidR="007C2A85" w:rsidRPr="007520C1" w:rsidRDefault="007520C1" w:rsidP="007520C1">
            <w:p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520C1">
              <w:rPr>
                <w:rFonts w:ascii="Arial Narrow" w:hAnsi="Arial Narrow" w:cs="Trebuchet MS"/>
                <w:sz w:val="22"/>
                <w:szCs w:val="22"/>
                <w:lang w:val="sr-Latn-CS"/>
              </w:rPr>
              <w:t>5.</w:t>
            </w:r>
          </w:p>
        </w:tc>
        <w:tc>
          <w:tcPr>
            <w:tcW w:w="3542" w:type="pct"/>
            <w:vAlign w:val="center"/>
          </w:tcPr>
          <w:p w:rsidR="007C2A85" w:rsidRDefault="00C17B8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Flipchart tabla</w:t>
            </w:r>
          </w:p>
        </w:tc>
        <w:tc>
          <w:tcPr>
            <w:tcW w:w="858" w:type="pct"/>
            <w:vAlign w:val="center"/>
          </w:tcPr>
          <w:p w:rsidR="007C2A85" w:rsidRDefault="00C17B8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:rsidR="007C2A85" w:rsidRDefault="00C17B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</w:p>
    <w:p w:rsidR="007C2A85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Modul se provjerava na kraju programa</w:t>
      </w:r>
    </w:p>
    <w:p w:rsidR="007C2A85" w:rsidRDefault="00C17B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 </w:t>
      </w:r>
    </w:p>
    <w:p w:rsidR="00446AB6" w:rsidRPr="00446AB6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>Komunikacija na maternjem jeziku (upotreba stručne terminologije u usmenom i pisanom obliku, izražavanje vlastitih argumenata i zaključaka na uvjerljiv način, razvijanje kritičkog mišljenja i dr.)</w:t>
      </w:r>
    </w:p>
    <w:p w:rsidR="00446AB6" w:rsidRPr="00446AB6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 xml:space="preserve"> Komunikacija na stranom jeziku (upotreba stručne terminologije i korišćenje literature na engleskom jeziku i dr.)</w:t>
      </w:r>
    </w:p>
    <w:p w:rsidR="00446AB6" w:rsidRPr="00446AB6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 xml:space="preserve"> Digitalna kompetencija (pravilno korišćenje informaciono-komunikacionih tehnologija i predstavljanje na društvenim mrežama i dr.) </w:t>
      </w:r>
    </w:p>
    <w:p w:rsidR="00446AB6" w:rsidRPr="00446AB6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>Učiti kako učiti (razvijanje tehnika samostalnog učenja i učenja u timu; izrada projektnih zadataka, prezentacija; razvijanje tehnika istraživanja i elektronskog učenja i dr.)</w:t>
      </w:r>
    </w:p>
    <w:p w:rsidR="00446AB6" w:rsidRPr="00446AB6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 xml:space="preserve"> Socijalna i građanska kompetencija razvijanje sposobnosti za timski rad i saradnju (uvažavanje drugačijih stavova i mišljenja; razvijanje tolerancije, kulture dijaloga i poštovanja tuđeg integriteta i dr.)</w:t>
      </w:r>
    </w:p>
    <w:p w:rsidR="00446AB6" w:rsidRPr="00446AB6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>Smisao za inicijativu i preduzetništvo (razvijanje kreativnosti i upravljanja vremenom razvijanje sposobnosti davanja inicijative i pravilnog određivanja prioriteta prilikom rješavanja problema; planiranje, priprema plana, kao i izvještavnje i evaluacije sprovedenih aktivnosti i dr.)</w:t>
      </w:r>
    </w:p>
    <w:p w:rsidR="007C2A85" w:rsidRPr="009C063F" w:rsidRDefault="00C17B8F" w:rsidP="009C063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 xml:space="preserve"> Kulturološka svijest i izražavanje (podsticanje upoređivanja svog mišljenja sa mišljenjem drugih, identifikovanje i realizacija društvenih i ekonomskih mogućnosti u kulturnoj aktivnosti</w:t>
      </w:r>
    </w:p>
    <w:p w:rsidR="007C2A85" w:rsidRDefault="007C2A85">
      <w:pPr>
        <w:tabs>
          <w:tab w:val="left" w:pos="284"/>
        </w:tabs>
        <w:spacing w:after="200"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7C2A85" w:rsidRDefault="007C2A85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</w:p>
    <w:p w:rsidR="007C2A85" w:rsidRDefault="00F4585C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1856765400"/>
          <w:placeholder>
            <w:docPart w:val="0E46C2283DD64322BF7148BA950803CF"/>
          </w:placeholder>
        </w:sdtPr>
        <w:sdtEndPr/>
        <w:sdtContent>
          <w:r w:rsidR="00C17B8F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3.4.</w:t>
          </w:r>
        </w:sdtContent>
      </w:sdt>
      <w:r w:rsidR="00C17B8F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V</w:t>
      </w:r>
      <w:bookmarkEnd w:id="14"/>
      <w:r w:rsidR="00C17B8F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>JEŠTINA JAVNOG NASTUPA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286648065"/>
        <w:lock w:val="contentLocked"/>
        <w:placeholder>
          <w:docPart w:val="14F2D9250BD14836A42F2616039D1593"/>
        </w:placeholder>
      </w:sdtPr>
      <w:sdtEndPr/>
      <w:sdtContent>
        <w:p w:rsidR="007C2A85" w:rsidRDefault="00C17B8F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7C2A85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419097319"/>
              <w:placeholder>
                <w:docPart w:val="3DD546FDAD1546DE8991376E8CA1AB91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399742087"/>
              <w:placeholder>
                <w:docPart w:val="9131B7702D9C4FB580DF714101D8259C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0125514"/>
              <w:placeholder>
                <w:docPart w:val="2D2B57DE234A44DB838C9B5D62B12C6C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7C2A85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30523360"/>
              <w:placeholder>
                <w:docPart w:val="FFAE1735F5B94C95B9C0FDCF2928E180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142542205"/>
              <w:placeholder>
                <w:docPart w:val="FFAE1735F5B94C95B9C0FDCF2928E180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776756921"/>
              <w:placeholder>
                <w:docPart w:val="FFAE1735F5B94C95B9C0FDCF2928E180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C2A85" w:rsidRDefault="007C2A85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C2A85" w:rsidRDefault="007C2A85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C2A85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9C063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/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4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9C063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/</w:t>
            </w:r>
          </w:p>
        </w:tc>
      </w:tr>
    </w:tbl>
    <w:p w:rsidR="007C2A85" w:rsidRDefault="00C17B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 :</w:t>
      </w:r>
    </w:p>
    <w:p w:rsidR="007C2A85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Cilj ovog modula je osposobljavanje polaznika za uspješan javni nastup, primjenu pravila i tehnika za uspješnu prezentaciju, prevazilaženje straha od javnog nastupa, te primjena tehnike za savladavanje „teških sagovornika“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28954135"/>
        <w:lock w:val="contentLocked"/>
        <w:placeholder>
          <w:docPart w:val="1402C262BC9E42B2A352962AC7A1E6BF"/>
        </w:placeholder>
      </w:sdtPr>
      <w:sdtEndPr/>
      <w:sdtContent>
        <w:p w:rsidR="007C2A85" w:rsidRDefault="00C17B8F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28951951"/>
        <w:placeholder>
          <w:docPart w:val="1402C262BC9E42B2A352962AC7A1E6BF"/>
        </w:placeholder>
      </w:sdtPr>
      <w:sdtEndPr/>
      <w:sdtContent>
        <w:p w:rsidR="007C2A85" w:rsidRDefault="00C17B8F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modula polaznik će biti sposoban da: </w:t>
          </w:r>
        </w:p>
      </w:sdtContent>
    </w:sdt>
    <w:p w:rsidR="009C063F" w:rsidRPr="009C063F" w:rsidRDefault="009C063F" w:rsidP="009C063F">
      <w:pPr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lang w:val="sr-Latn-ME"/>
        </w:rPr>
      </w:pPr>
    </w:p>
    <w:p w:rsidR="007C2A85" w:rsidRDefault="00C17B8F">
      <w:pPr>
        <w:numPr>
          <w:ilvl w:val="0"/>
          <w:numId w:val="15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Kreira jasnu i prijemčivu argumentaciju</w:t>
      </w:r>
    </w:p>
    <w:p w:rsidR="007C2A85" w:rsidRDefault="00C17B8F">
      <w:pPr>
        <w:numPr>
          <w:ilvl w:val="0"/>
          <w:numId w:val="15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Poštuje principe i glavne komponente prilikom pisanja različitih vrsta izlaganja</w:t>
      </w:r>
    </w:p>
    <w:p w:rsidR="007C2A85" w:rsidRDefault="00C17B8F">
      <w:pPr>
        <w:numPr>
          <w:ilvl w:val="0"/>
          <w:numId w:val="15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Usklađuje neverbalnu i verbalnu komunikaciju</w:t>
      </w:r>
    </w:p>
    <w:p w:rsidR="007C2A85" w:rsidRDefault="00C17B8F">
      <w:pPr>
        <w:numPr>
          <w:ilvl w:val="0"/>
          <w:numId w:val="15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Pravilno primjenjuje savjete za pripremu za nastup pred kamerom</w:t>
      </w: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C2A8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583105072"/>
              <w:placeholder>
                <w:docPart w:val="B430C8DA36D744F9AF9F298D5CA4C6D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224715370"/>
                  <w:placeholder>
                    <w:docPart w:val="B430C8DA36D744F9AF9F298D5CA4C6DA"/>
                  </w:placeholder>
                </w:sdtPr>
                <w:sdtEndPr/>
                <w:sdtContent>
                  <w:p w:rsidR="007C2A85" w:rsidRDefault="00C17B8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834526004"/>
                        <w:placeholder>
                          <w:docPart w:val="0F4E1EA9F0734A22AC9DB14B1A72484D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Kreira jasnu i prijemčivu argumentaciju</w:t>
            </w:r>
          </w:p>
        </w:tc>
      </w:tr>
      <w:tr w:rsidR="007C2A85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541413048"/>
              <w:placeholder>
                <w:docPart w:val="C0668583C4984B43918819A380BC521A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97245565"/>
              <w:placeholder>
                <w:docPart w:val="C0668583C4984B43918819A380BC521A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9C063F">
            <w:pPr>
              <w:numPr>
                <w:ilvl w:val="0"/>
                <w:numId w:val="1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D8015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Pojasni značaj dobre </w:t>
            </w:r>
            <w:r w:rsidR="00C17B8F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argumentacij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e</w:t>
            </w:r>
            <w:r w:rsidR="00C17B8F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u cilju potkrjepljivanja teze/teme govora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89925476"/>
                <w:placeholder>
                  <w:docPart w:val="FD03729CB5D445DDA68CBE97C8923C7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9C063F">
            <w:pPr>
              <w:numPr>
                <w:ilvl w:val="0"/>
                <w:numId w:val="1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D8015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Pripremi</w:t>
            </w:r>
            <w:r w:rsidRPr="009C063F">
              <w:rPr>
                <w:rFonts w:ascii="Arial Narrow" w:eastAsia="Calibri" w:hAnsi="Arial Narrow"/>
                <w:color w:val="FF0000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argumentaciju u cilju potkrjepljivanja teze/teme govora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25499927"/>
                <w:placeholder>
                  <w:docPart w:val="054544C726094F4C9059AC0A206AFEF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9C063F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9C063F" w:rsidRDefault="009C063F">
            <w:pPr>
              <w:numPr>
                <w:ilvl w:val="0"/>
                <w:numId w:val="1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Usklađuje izlaganje sa sadržajem i kontekstom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9C063F" w:rsidRDefault="009C063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C2A8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33958572"/>
              <w:placeholder>
                <w:docPart w:val="7431D2B5CD4E4A42AB0F94F8C7EAF8C8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C2A8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C2A85" w:rsidRDefault="00212F6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 1 mpže  se provjeravatiu usmenim ili pisanim putem. Kriterijumi 2 i 3 mogu se provjeravati kroz praktičan zadatak/rad sa usmenim obrazoženjem.</w:t>
            </w:r>
          </w:p>
        </w:tc>
      </w:tr>
      <w:tr w:rsidR="007C2A85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82504675"/>
              <w:placeholder>
                <w:docPart w:val="4E42F145CE294B2A8BD9B1367E2FB064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C2A8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Izgradnja i izlaganje argumentacije</w:t>
            </w:r>
          </w:p>
        </w:tc>
      </w:tr>
    </w:tbl>
    <w:p w:rsidR="007C2A85" w:rsidRDefault="007C2A85">
      <w:pPr>
        <w:spacing w:after="160" w:line="259" w:lineRule="auto"/>
        <w:rPr>
          <w:rFonts w:cs="Arial"/>
          <w:b/>
          <w:sz w:val="22"/>
          <w:szCs w:val="22"/>
        </w:rPr>
      </w:pPr>
    </w:p>
    <w:p w:rsidR="007C2A85" w:rsidRDefault="00C17B8F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C2A8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64973778"/>
              <w:placeholder>
                <w:docPart w:val="FD136DF8706442049BC05A81E9B62CE7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758332596"/>
                  <w:placeholder>
                    <w:docPart w:val="FD136DF8706442049BC05A81E9B62CE7"/>
                  </w:placeholder>
                </w:sdtPr>
                <w:sdtEndPr/>
                <w:sdtContent>
                  <w:p w:rsidR="007C2A85" w:rsidRDefault="00C17B8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2 -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670140367"/>
                        <w:placeholder>
                          <w:docPart w:val="D867410F046149F8A92E8F0962E63EE1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Poštuje principe i komponente prilikom pisanja raznih vrsta izlaganja</w:t>
            </w:r>
          </w:p>
        </w:tc>
      </w:tr>
      <w:tr w:rsidR="007C2A85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70213555"/>
              <w:placeholder>
                <w:docPart w:val="A796B5544FA84D0B9C02293DD19B355B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44193860"/>
              <w:placeholder>
                <w:docPart w:val="A796B5544FA84D0B9C02293DD19B355B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9C063F">
            <w:pPr>
              <w:numPr>
                <w:ilvl w:val="0"/>
                <w:numId w:val="1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Pr="00D8015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</w:t>
            </w:r>
            <w:r w:rsidR="00C17B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vrste govora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95352704"/>
                <w:placeholder>
                  <w:docPart w:val="AF1AA7518D6E4377A0A1CA46BB9F503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1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Poznaje principe pripreme dobrog izlaganja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64692302"/>
                <w:placeholder>
                  <w:docPart w:val="A1AEFD77C60C4C6AA1B8CA0A3B3CE3C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1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Prepozna </w:t>
            </w:r>
            <w:r w:rsidRPr="00212F68">
              <w:rPr>
                <w:rFonts w:ascii="Arial Narrow" w:eastAsia="Calibri" w:hAnsi="Arial Narrow"/>
                <w:strike/>
                <w:sz w:val="22"/>
                <w:szCs w:val="22"/>
                <w:lang w:val="sr-Latn-ME"/>
              </w:rPr>
              <w:t>i primijeni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osnovne komponente dobrog izlaganja</w:t>
            </w:r>
            <w:r w:rsidR="00212F6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na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25958521"/>
                <w:placeholder>
                  <w:docPart w:val="24608A6ED3064F4999F351D5E9E55C6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212F6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12F68" w:rsidRDefault="00212F68">
            <w:pPr>
              <w:numPr>
                <w:ilvl w:val="0"/>
                <w:numId w:val="1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8015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Primijeni principe i osnovne komponente prilikom pisanja izlaganja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212F68" w:rsidRDefault="00212F6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C2A8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55852366"/>
              <w:placeholder>
                <w:docPart w:val="3E5EC07E83BC47229B7EC7D8315F6085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C2A8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C2A85" w:rsidRDefault="00212F6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1 i 2  mogu  se provjeravatiu usmenim ili pisanim putem. Kriterijumi 3 i 4 mogu se provjeravati kroz praktičan zadatak/rad sa usmenim obrazoženjem.</w:t>
            </w:r>
          </w:p>
        </w:tc>
      </w:tr>
      <w:tr w:rsidR="007C2A85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15484733"/>
              <w:placeholder>
                <w:docPart w:val="7EAF12982F72429E9F0E71607B0BFD90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C2A8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Principi pripreme dobrog izlaganja</w:t>
            </w:r>
          </w:p>
        </w:tc>
      </w:tr>
    </w:tbl>
    <w:p w:rsidR="007C2A85" w:rsidRDefault="007C2A85">
      <w:pPr>
        <w:spacing w:after="160" w:line="259" w:lineRule="auto"/>
        <w:rPr>
          <w:rFonts w:cs="Arial"/>
          <w:b/>
          <w:sz w:val="22"/>
          <w:szCs w:val="22"/>
        </w:rPr>
      </w:pPr>
    </w:p>
    <w:p w:rsidR="007C2A85" w:rsidRDefault="00C17B8F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C2A8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399284769"/>
              <w:placeholder>
                <w:docPart w:val="0913920857DF4FFB90732A20C9788C14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2140371282"/>
                  <w:placeholder>
                    <w:docPart w:val="0913920857DF4FFB90732A20C9788C14"/>
                  </w:placeholder>
                </w:sdtPr>
                <w:sdtEndPr/>
                <w:sdtContent>
                  <w:p w:rsidR="007C2A85" w:rsidRDefault="00C17B8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3 -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706008479"/>
                        <w:placeholder>
                          <w:docPart w:val="A80B81E9BE7644B5B7E0D2D1FB15A9C3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Usklađuje verbalnu i neverbalnu komunikaciju</w:t>
            </w:r>
          </w:p>
        </w:tc>
      </w:tr>
      <w:tr w:rsidR="007C2A85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71506731"/>
              <w:placeholder>
                <w:docPart w:val="17917D44383D4D12A24907313D40E652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147389232"/>
              <w:placeholder>
                <w:docPart w:val="17917D44383D4D12A24907313D40E652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212F68">
            <w:pPr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D8015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Objasni značaj usklađenosti verbalne i neverbalne komunikacije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39300750"/>
                <w:placeholder>
                  <w:docPart w:val="270A8D4103284FE69DBC2BCCF2B1C5E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212F68">
            <w:pPr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Kontroliše i usmjerava facijalnu ekspresiju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57754578"/>
                <w:placeholder>
                  <w:docPart w:val="12FA1D41B5744E50B7375E7B75832CB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212F6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212F68" w:rsidRDefault="00212F68">
            <w:pPr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Kontroliše i usmjerava gestikulaciju i govor tijela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212F68" w:rsidRDefault="00212F6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Kontroliše i usmjerava ton i intonaciju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717712629"/>
                <w:placeholder>
                  <w:docPart w:val="52A853BD20D94CFE9E12C81B43874C5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18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Prilagođava način izlaganja načinu izlaganja sagovornika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23673689"/>
                <w:placeholder>
                  <w:docPart w:val="E5BE02A577FF44C7B6C0D008FF25793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83785263"/>
              <w:placeholder>
                <w:docPart w:val="8BD71CA678ED48DCB208F37A2D1ADAE5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C2A8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C2A85" w:rsidRDefault="00212F6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 1 i može  se provjeravatiu usmenim ili pisanim putem. Kriterijumi od 2 do  5 mogu se provjeravati kroz praktičan zadatak/rad sa usmenim obrazoženjem.</w:t>
            </w:r>
          </w:p>
        </w:tc>
      </w:tr>
      <w:tr w:rsidR="007C2A85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1145903"/>
              <w:placeholder>
                <w:docPart w:val="625E3793752D4B74B0DDCD1F0EC6363B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C2A8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Facijalna ekspresija i govor tijela </w:t>
            </w:r>
          </w:p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Usklađivanje izlaganja sa izlaganjem sagovornika</w:t>
            </w:r>
          </w:p>
        </w:tc>
      </w:tr>
    </w:tbl>
    <w:p w:rsidR="007C2A85" w:rsidRDefault="007C2A85">
      <w:pPr>
        <w:spacing w:after="160" w:line="259" w:lineRule="auto"/>
        <w:rPr>
          <w:rFonts w:cs="Arial"/>
          <w:b/>
          <w:sz w:val="22"/>
          <w:szCs w:val="22"/>
        </w:rPr>
      </w:pPr>
    </w:p>
    <w:p w:rsidR="007C2A85" w:rsidRDefault="00C17B8F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C2A8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672535644"/>
              <w:placeholder>
                <w:docPart w:val="37C1FE1ABBA64B6DB8AA35E1A0CF1F4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404795216"/>
                  <w:placeholder>
                    <w:docPart w:val="37C1FE1ABBA64B6DB8AA35E1A0CF1F49"/>
                  </w:placeholder>
                </w:sdtPr>
                <w:sdtEndPr/>
                <w:sdtContent>
                  <w:p w:rsidR="007C2A85" w:rsidRDefault="00C17B8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4 -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522587644"/>
                        <w:placeholder>
                          <w:docPart w:val="36245CAA708F42C4B416147E952C6298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Pravilno primjenjuje savjete za nastup pred kamerom</w:t>
            </w:r>
          </w:p>
        </w:tc>
      </w:tr>
      <w:tr w:rsidR="007C2A85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124955104"/>
              <w:placeholder>
                <w:docPart w:val="88E95599F0EE489ABB79C8A78FF34FDA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68483856"/>
              <w:placeholder>
                <w:docPart w:val="88E95599F0EE489ABB79C8A78FF34FDA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1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Poštuje principe nastupa pred kamerom</w:t>
            </w:r>
          </w:p>
          <w:p w:rsidR="007C2A85" w:rsidRDefault="007C2A85">
            <w:pPr>
              <w:spacing w:before="120" w:after="120" w:line="276" w:lineRule="auto"/>
              <w:ind w:left="312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91009395"/>
                <w:placeholder>
                  <w:docPart w:val="FD9671F151CC47B0814CFA446E154DF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pStyle w:val="ListParagraph"/>
              <w:numPr>
                <w:ilvl w:val="0"/>
                <w:numId w:val="19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Adekvatno se priprema i poštuje principe nastupa u TV emisijama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20343692"/>
                <w:placeholder>
                  <w:docPart w:val="EC4D664C1B664809B9FE3413B5ADE79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pStyle w:val="ListParagraph"/>
              <w:numPr>
                <w:ilvl w:val="0"/>
                <w:numId w:val="19"/>
              </w:numPr>
              <w:spacing w:before="120" w:after="120"/>
              <w:rPr>
                <w:rFonts w:ascii="Arial Narrow" w:eastAsia="Times New Roman" w:hAnsi="Arial Narrow"/>
                <w:color w:val="000000" w:themeColor="text1"/>
                <w:sz w:val="24"/>
                <w:szCs w:val="24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Adekvatno se priprema i poštuje principe nastupa u TV panelima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602916322"/>
                <w:placeholder>
                  <w:docPart w:val="C1729108506E5E4AA3898A86B432953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pStyle w:val="ListParagraph"/>
              <w:numPr>
                <w:ilvl w:val="0"/>
                <w:numId w:val="19"/>
              </w:numPr>
              <w:tabs>
                <w:tab w:val="left" w:pos="360"/>
              </w:tabs>
              <w:spacing w:before="120" w:after="120"/>
              <w:ind w:left="0" w:firstLine="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Adekvatno se priprema i poštuje principe nastupa koji podrazumijeva direktan kontakt sa višebrojnom publikom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79203380"/>
                <w:placeholder>
                  <w:docPart w:val="ED6CAA94F367634BBC6F3E99A244030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94119573"/>
              <w:placeholder>
                <w:docPart w:val="BAA4CAF925102A41ADAC8859B1B3E80F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C2A8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C2A85" w:rsidRDefault="00212F6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.Kriterijumi od 1 do 4 mogu se provjeravati kroz praktičan zadatak/rad sa usmenim obrazoženjem.</w:t>
            </w:r>
          </w:p>
        </w:tc>
      </w:tr>
      <w:tr w:rsidR="007C2A85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59606043"/>
              <w:placeholder>
                <w:docPart w:val="C3F6670F7BE94A489041CBB73725427A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C2A8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7C2A85" w:rsidRDefault="00C17B8F">
            <w:pPr>
              <w:spacing w:before="120" w:after="120"/>
              <w:ind w:left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-Pravilno pisanje izlaganja</w:t>
            </w:r>
          </w:p>
          <w:p w:rsidR="007C2A85" w:rsidRDefault="00C17B8F">
            <w:pPr>
              <w:spacing w:before="120" w:after="120"/>
              <w:ind w:left="176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-Principi dobrog nastupa pred kamerom</w:t>
            </w:r>
          </w:p>
          <w:p w:rsidR="007C2A85" w:rsidRDefault="00C17B8F">
            <w:pPr>
              <w:spacing w:before="120" w:after="120"/>
              <w:ind w:left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-Principi dobrog izlaganja pred publikom</w:t>
            </w:r>
          </w:p>
        </w:tc>
      </w:tr>
    </w:tbl>
    <w:p w:rsidR="007C2A85" w:rsidRDefault="007C2A85">
      <w:pPr>
        <w:spacing w:after="160" w:line="259" w:lineRule="auto"/>
        <w:rPr>
          <w:rFonts w:cs="Arial"/>
          <w:b/>
          <w:sz w:val="22"/>
          <w:szCs w:val="22"/>
        </w:rPr>
      </w:pPr>
    </w:p>
    <w:p w:rsidR="007C2A85" w:rsidRDefault="00C17B8F">
      <w:pPr>
        <w:spacing w:after="160" w:line="259" w:lineRule="auto"/>
        <w:rPr>
          <w:rFonts w:cs="Arial"/>
          <w:b/>
          <w:sz w:val="22"/>
          <w:szCs w:val="22"/>
        </w:rPr>
      </w:pPr>
      <w:bookmarkStart w:id="15" w:name="_Toc5099801"/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4. Andragoške didaktičke preporuke za realizaciju modula </w:t>
      </w:r>
    </w:p>
    <w:p w:rsidR="00212F68" w:rsidRPr="00212F68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hAnsi="Arial Narrow"/>
          <w:sz w:val="22"/>
          <w:szCs w:val="22"/>
        </w:rPr>
        <w:t xml:space="preserve">Sadržaje je potrebno obrađivati i realizovati uz visok stepen angažovanosti i aktivnosti polaznika. Naglasak treba staviti na razmjenu iskustava, potreba i znanja između nastavnika/instruktora i polaznika i među samim polaznicima, kao i na povezivanje sa vlastitim iskustvom i praksom. </w:t>
      </w:r>
    </w:p>
    <w:p w:rsidR="007C2A85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hAnsi="Arial Narrow"/>
          <w:sz w:val="22"/>
          <w:szCs w:val="22"/>
        </w:rPr>
        <w:t>Organizacija izvođenja modula programa prilagođava se polaznicima, njihovim potrebama, predznanjima, očekivanjima i interesovanjima. U skladu sa tim moguće je prilikom realizacije modula prilagoditi grupi tempo rada, kontitnuitet izvođenja, metode, a određene sadržaje moguće je detaljnije obraditi ukoliko grupa za to pokaže interesovanja, ili potrebu. - U toku nastave koristiti demonstraciju i primjenu raznovrsnih oblika i metoda rada: kratki blokovi predavanja, radionica, prezentacija, diskusija, timski rad, analiza primjera iz prakse, kooperativan rad, individualni, grupni rad, rad u parovima i dr.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695698916"/>
        <w:lock w:val="contentLocked"/>
        <w:placeholder>
          <w:docPart w:val="A6837DFD5D2D4CD7B9437CE1DFE6E21A"/>
        </w:placeholder>
      </w:sdtPr>
      <w:sdtEndPr/>
      <w:sdtContent>
        <w:p w:rsidR="007C2A85" w:rsidRDefault="00C17B8F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:rsidR="007C2A85" w:rsidRDefault="00F4585C">
      <w:pPr>
        <w:numPr>
          <w:ilvl w:val="0"/>
          <w:numId w:val="6"/>
        </w:num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hyperlink r:id="rId24" w:history="1">
        <w:r w:rsidR="00C17B8F">
          <w:rPr>
            <w:rStyle w:val="Hyperlink"/>
            <w:rFonts w:ascii="Arial Narrow" w:eastAsia="Calibri" w:hAnsi="Arial Narrow"/>
            <w:sz w:val="22"/>
            <w:szCs w:val="22"/>
            <w:lang w:val="sr-Latn-ME"/>
          </w:rPr>
          <w:t>https://www.amazon.com/Contagious-Things-Catch-Jonah-Berger/dp/1451686587</w:t>
        </w:r>
      </w:hyperlink>
    </w:p>
    <w:p w:rsidR="007C2A85" w:rsidRDefault="00F4585C">
      <w:pPr>
        <w:numPr>
          <w:ilvl w:val="0"/>
          <w:numId w:val="6"/>
        </w:num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hyperlink r:id="rId25" w:history="1">
        <w:r w:rsidR="00C17B8F">
          <w:rPr>
            <w:rStyle w:val="Hyperlink"/>
            <w:rFonts w:ascii="Arial Narrow" w:hAnsi="Arial Narrow" w:cs="Trebuchet MS"/>
            <w:b/>
            <w:bCs/>
            <w:sz w:val="22"/>
            <w:szCs w:val="22"/>
            <w:lang w:val="sr-Latn-CS"/>
          </w:rPr>
          <w:t>https://www.ragan.com/white-papers/top-10-tech-trends-for-communicators-in-2022/?utm_source=site&amp;utm_medium=inlinead</w:t>
        </w:r>
      </w:hyperlink>
    </w:p>
    <w:p w:rsidR="007C2A85" w:rsidRDefault="00F4585C">
      <w:pPr>
        <w:numPr>
          <w:ilvl w:val="0"/>
          <w:numId w:val="6"/>
        </w:num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hyperlink r:id="rId26" w:history="1">
        <w:r w:rsidR="00C17B8F">
          <w:rPr>
            <w:rStyle w:val="Hyperlink"/>
            <w:rFonts w:ascii="Arial Narrow" w:hAnsi="Arial Narrow" w:cs="Trebuchet MS"/>
            <w:b/>
            <w:bCs/>
            <w:sz w:val="22"/>
            <w:szCs w:val="22"/>
            <w:lang w:val="sr-Latn-CS"/>
          </w:rPr>
          <w:t>https://www.amazon.com/New-Rules-Marketing-PR-Podcasting/dp/1596592907</w:t>
        </w:r>
      </w:hyperlink>
    </w:p>
    <w:p w:rsidR="007C2A85" w:rsidRDefault="00F4585C">
      <w:pPr>
        <w:numPr>
          <w:ilvl w:val="0"/>
          <w:numId w:val="6"/>
        </w:num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hyperlink r:id="rId27" w:history="1">
        <w:r w:rsidR="00C17B8F">
          <w:rPr>
            <w:rStyle w:val="Hyperlink"/>
            <w:rFonts w:ascii="Arial Narrow" w:hAnsi="Arial Narrow" w:cs="Trebuchet MS"/>
            <w:b/>
            <w:bCs/>
            <w:sz w:val="22"/>
            <w:szCs w:val="22"/>
            <w:lang w:val="sr-Latn-CS"/>
          </w:rPr>
          <w:t>https://gcs.civilservice.gov.uk/</w:t>
        </w:r>
      </w:hyperlink>
    </w:p>
    <w:p w:rsidR="007C2A85" w:rsidRDefault="00C17B8F">
      <w:pPr>
        <w:pStyle w:val="ListParagraph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The Future of Excellence in Public Relations and Communication Management: Challenges for the Next Generation, James E. Gruning, Larissa A. Grunning, Elizabeth L. Toth</w:t>
      </w:r>
    </w:p>
    <w:p w:rsidR="007C2A85" w:rsidRDefault="007C2A85">
      <w:pPr>
        <w:pStyle w:val="ListParagraph"/>
        <w:jc w:val="both"/>
        <w:rPr>
          <w:rFonts w:ascii="Arial Narrow" w:hAnsi="Arial Narrow"/>
        </w:rPr>
      </w:pPr>
    </w:p>
    <w:p w:rsidR="007C2A85" w:rsidRDefault="00C17B8F">
      <w:pPr>
        <w:pStyle w:val="ListParagraph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Aerts, Walter and Denis Cormier (2009), “Media legitimacy and corporate environmental communication,” Accounting, Organizations and Society</w:t>
      </w:r>
    </w:p>
    <w:p w:rsidR="007C2A85" w:rsidRDefault="007C2A85">
      <w:pPr>
        <w:jc w:val="both"/>
        <w:rPr>
          <w:rFonts w:ascii="Arial Narrow" w:hAnsi="Arial Narrow"/>
        </w:rPr>
      </w:pPr>
    </w:p>
    <w:p w:rsidR="007C2A85" w:rsidRDefault="00C17B8F">
      <w:pPr>
        <w:pStyle w:val="ListParagraph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Bhattacharya, C.B. and Sankar Sen (2004) “Doing better at doing good: When, why, and how consumers respond to corporate social initiatives,” California Management Review</w:t>
      </w:r>
    </w:p>
    <w:p w:rsidR="007C2A85" w:rsidRDefault="007C2A85">
      <w:pPr>
        <w:pStyle w:val="ListParagraph"/>
        <w:rPr>
          <w:rFonts w:ascii="Arial Narrow" w:hAnsi="Arial Narrow"/>
        </w:rPr>
      </w:pPr>
    </w:p>
    <w:p w:rsidR="007C2A85" w:rsidRDefault="00C17B8F">
      <w:pPr>
        <w:pStyle w:val="ListParagraph"/>
        <w:numPr>
          <w:ilvl w:val="0"/>
          <w:numId w:val="6"/>
        </w:numPr>
        <w:spacing w:before="240" w:after="120"/>
        <w:jc w:val="both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/>
        </w:rPr>
        <w:t>Bitektine, Alex (2011), “Toward a theory of social judgments of organizations: the case of legitimacy, reputation, and status,” The Academy of Management Review (AMR)</w:t>
      </w:r>
    </w:p>
    <w:p w:rsidR="007C2A85" w:rsidRDefault="007C2A85">
      <w:pPr>
        <w:spacing w:before="240" w:after="120"/>
        <w:ind w:left="360"/>
        <w:jc w:val="both"/>
        <w:rPr>
          <w:lang w:val="sr-Latn-CS"/>
        </w:rPr>
      </w:pPr>
    </w:p>
    <w:p w:rsidR="007C2A85" w:rsidRDefault="00F4585C">
      <w:pPr>
        <w:spacing w:before="240" w:after="120"/>
        <w:ind w:left="360"/>
        <w:jc w:val="both"/>
        <w:rPr>
          <w:rFonts w:ascii="Arial Narrow" w:hAnsi="Arial Narrow" w:cs="Trebuchet MS"/>
          <w:b/>
          <w:bCs/>
          <w:lang w:val="sr-Latn-CS"/>
        </w:rPr>
      </w:pPr>
      <w:sdt>
        <w:sdtPr>
          <w:rPr>
            <w:lang w:val="sr-Latn-CS"/>
          </w:rPr>
          <w:id w:val="-588856434"/>
          <w:placeholder>
            <w:docPart w:val="A6837DFD5D2D4CD7B9437CE1DFE6E21A"/>
          </w:placeholder>
        </w:sdtPr>
        <w:sdtEndPr/>
        <w:sdtContent>
          <w:r w:rsidR="00C17B8F">
            <w:rPr>
              <w:rFonts w:ascii="Arial Narrow" w:hAnsi="Arial Narrow" w:cs="Trebuchet MS"/>
              <w:b/>
              <w:bCs/>
              <w:lang w:val="sr-Latn-CS"/>
            </w:rPr>
            <w:t xml:space="preserve">6. Prostor, okvirni spisak opreme i nastavnih sredstava za realizaciju modula </w:t>
          </w:r>
        </w:sdtContent>
      </w:sdt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7C2A85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2140445406"/>
              <w:placeholder>
                <w:docPart w:val="1BE58455313243AEA7BBF9F588D1BC00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892959590"/>
              <w:placeholder>
                <w:docPart w:val="1BE58455313243AEA7BBF9F588D1BC00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392168850"/>
              <w:placeholder>
                <w:docPart w:val="1BE58455313243AEA7BBF9F588D1BC00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7C2A85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7C2A85" w:rsidRPr="007520C1" w:rsidRDefault="00212F68" w:rsidP="00212F68">
            <w:p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520C1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1. </w:t>
            </w: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17B8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Računarska učionica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17B8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C2A85">
        <w:trPr>
          <w:trHeight w:val="323"/>
          <w:jc w:val="center"/>
        </w:trPr>
        <w:tc>
          <w:tcPr>
            <w:tcW w:w="600" w:type="pct"/>
            <w:vAlign w:val="center"/>
          </w:tcPr>
          <w:p w:rsidR="007C2A85" w:rsidRPr="007520C1" w:rsidRDefault="00212F68" w:rsidP="00212F68">
            <w:pPr>
              <w:spacing w:before="40" w:after="40" w:line="276" w:lineRule="auto"/>
              <w:ind w:left="284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520C1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2.</w:t>
            </w:r>
          </w:p>
        </w:tc>
        <w:tc>
          <w:tcPr>
            <w:tcW w:w="3542" w:type="pct"/>
            <w:vAlign w:val="center"/>
          </w:tcPr>
          <w:p w:rsidR="007C2A85" w:rsidRDefault="00C17B8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</w:t>
            </w:r>
          </w:p>
        </w:tc>
        <w:tc>
          <w:tcPr>
            <w:tcW w:w="858" w:type="pct"/>
            <w:vAlign w:val="center"/>
          </w:tcPr>
          <w:p w:rsidR="007C2A85" w:rsidRDefault="00C17B8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C2A85">
        <w:trPr>
          <w:trHeight w:val="323"/>
          <w:jc w:val="center"/>
        </w:trPr>
        <w:tc>
          <w:tcPr>
            <w:tcW w:w="600" w:type="pct"/>
            <w:vAlign w:val="center"/>
          </w:tcPr>
          <w:p w:rsidR="007C2A85" w:rsidRPr="007520C1" w:rsidRDefault="00212F68" w:rsidP="00212F68">
            <w:p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520C1">
              <w:rPr>
                <w:rFonts w:ascii="Arial Narrow" w:hAnsi="Arial Narrow" w:cs="Trebuchet MS"/>
                <w:sz w:val="22"/>
                <w:szCs w:val="22"/>
                <w:lang w:val="sr-Latn-CS"/>
              </w:rPr>
              <w:t>3.</w:t>
            </w:r>
          </w:p>
        </w:tc>
        <w:tc>
          <w:tcPr>
            <w:tcW w:w="3542" w:type="pct"/>
            <w:vAlign w:val="center"/>
          </w:tcPr>
          <w:p w:rsidR="007C2A85" w:rsidRDefault="00C17B8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58" w:type="pct"/>
            <w:vAlign w:val="center"/>
          </w:tcPr>
          <w:p w:rsidR="007C2A85" w:rsidRDefault="00C17B8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C2A85">
        <w:trPr>
          <w:trHeight w:val="323"/>
          <w:jc w:val="center"/>
        </w:trPr>
        <w:tc>
          <w:tcPr>
            <w:tcW w:w="600" w:type="pct"/>
            <w:vAlign w:val="center"/>
          </w:tcPr>
          <w:p w:rsidR="007C2A85" w:rsidRPr="007520C1" w:rsidRDefault="00212F68" w:rsidP="00212F68">
            <w:pPr>
              <w:spacing w:before="40" w:after="40" w:line="276" w:lineRule="auto"/>
              <w:ind w:left="284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520C1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4</w:t>
            </w:r>
          </w:p>
        </w:tc>
        <w:tc>
          <w:tcPr>
            <w:tcW w:w="3542" w:type="pct"/>
            <w:vAlign w:val="center"/>
          </w:tcPr>
          <w:p w:rsidR="007C2A85" w:rsidRDefault="00C17B8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platno, multimedijalna tabla, TV</w:t>
            </w:r>
          </w:p>
        </w:tc>
        <w:tc>
          <w:tcPr>
            <w:tcW w:w="858" w:type="pct"/>
            <w:vAlign w:val="center"/>
          </w:tcPr>
          <w:p w:rsidR="007C2A85" w:rsidRDefault="00C17B8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C2A85">
        <w:trPr>
          <w:trHeight w:val="323"/>
          <w:jc w:val="center"/>
        </w:trPr>
        <w:tc>
          <w:tcPr>
            <w:tcW w:w="600" w:type="pct"/>
            <w:vAlign w:val="center"/>
          </w:tcPr>
          <w:p w:rsidR="007C2A85" w:rsidRPr="007520C1" w:rsidRDefault="00212F68" w:rsidP="00212F68">
            <w:pPr>
              <w:spacing w:before="40" w:after="40" w:line="276" w:lineRule="auto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520C1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     5.</w:t>
            </w:r>
          </w:p>
        </w:tc>
        <w:tc>
          <w:tcPr>
            <w:tcW w:w="3542" w:type="pct"/>
            <w:vAlign w:val="center"/>
          </w:tcPr>
          <w:p w:rsidR="007C2A85" w:rsidRDefault="00C17B8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Flipchart tabla</w:t>
            </w:r>
          </w:p>
        </w:tc>
        <w:tc>
          <w:tcPr>
            <w:tcW w:w="858" w:type="pct"/>
            <w:vAlign w:val="center"/>
          </w:tcPr>
          <w:p w:rsidR="007C2A85" w:rsidRDefault="00C17B8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:rsidR="007C2A85" w:rsidRDefault="00C17B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</w:p>
    <w:p w:rsidR="007C2A85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Modul se provjerava na kraju programa</w:t>
      </w:r>
    </w:p>
    <w:p w:rsidR="007C2A85" w:rsidRDefault="00C17B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 </w:t>
      </w:r>
    </w:p>
    <w:p w:rsidR="007520C1" w:rsidRPr="007520C1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 xml:space="preserve">Komunikacija na maternjem jeziku (upotreba stručne terminologije u usmenom i pisanom obliku, izražavanje vlastitih argumenata i zaključaka na uvjerljiv način, razvijanje kritičkog mišljenja i dr.) </w:t>
      </w:r>
    </w:p>
    <w:p w:rsidR="007520C1" w:rsidRPr="007520C1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 xml:space="preserve">Komunikacija na stranom jeziku (upotreba stručne terminologije i korišćenje literature na engleskom jeziku i dr.) - Digitalna kompetencija (pravilno korišćenje informaciono-komunikacionih tehnologija i predstavljanje na društvenim mrežama i dr.) </w:t>
      </w:r>
    </w:p>
    <w:p w:rsidR="007520C1" w:rsidRPr="007520C1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>Učiti kako učiti (razvijanje tehnika samostalnog učenja i učenja u timu; izrada projektnih zadataka, prezentacija; razvijanje tehnika istraživanja i elektronskog učenja i dr.)</w:t>
      </w:r>
    </w:p>
    <w:p w:rsidR="007520C1" w:rsidRPr="007520C1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 xml:space="preserve"> Socijalna i građanska kompetencija razvijanje sposobnosti za timski rad i saradnju (uvažavanje drugačijih stavova i mišljenja; razvijanje tolerancije, kulture dijaloga i poštovanja tuđeg integriteta i dr.) </w:t>
      </w:r>
      <w:r w:rsidR="007520C1">
        <w:rPr>
          <w:rFonts w:ascii="Arial Narrow" w:hAnsi="Arial Narrow" w:cs="Arial"/>
          <w:sz w:val="22"/>
          <w:szCs w:val="22"/>
        </w:rPr>
        <w:t>–</w:t>
      </w:r>
    </w:p>
    <w:p w:rsidR="007520C1" w:rsidRPr="007520C1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lastRenderedPageBreak/>
        <w:t xml:space="preserve"> Smisao za inicijativu i preduzetništvo (razvijanje kreativnosti i upravljanja vremenom razvijanje sposobnosti davanja inicijative i pravilnog određivanja prioriteta prilikom rješavanja problema; planiranje, priprema plana, kao i izvještavnje i evaluacije sprovedenih aktivnosti i dr.) </w:t>
      </w:r>
    </w:p>
    <w:p w:rsidR="007C2A85" w:rsidRPr="007520C1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>Kulturološka svijest i izražavanje (podsticanje upoređivanja svog mišljenja sa mišljenjem drugih, identifikovanje i realizacija društvenih i ekonomskih mogućnosti u kulturnoj aktivnosti)</w:t>
      </w:r>
    </w:p>
    <w:p w:rsidR="007520C1" w:rsidRDefault="007520C1" w:rsidP="007520C1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</w:p>
    <w:p w:rsidR="007520C1" w:rsidRDefault="007520C1" w:rsidP="007520C1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</w:p>
    <w:p w:rsidR="007520C1" w:rsidRDefault="007520C1" w:rsidP="007520C1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</w:p>
    <w:p w:rsidR="007520C1" w:rsidRDefault="007520C1" w:rsidP="007520C1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</w:p>
    <w:p w:rsidR="007520C1" w:rsidRDefault="007520C1" w:rsidP="007520C1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</w:p>
    <w:p w:rsidR="007520C1" w:rsidRDefault="007520C1" w:rsidP="007520C1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</w:p>
    <w:p w:rsidR="007520C1" w:rsidRDefault="007520C1" w:rsidP="007520C1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</w:p>
    <w:p w:rsidR="007520C1" w:rsidRDefault="007520C1" w:rsidP="007520C1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</w:p>
    <w:p w:rsidR="007520C1" w:rsidRDefault="007520C1" w:rsidP="007520C1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</w:p>
    <w:p w:rsidR="007520C1" w:rsidRDefault="007520C1" w:rsidP="007520C1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</w:p>
    <w:p w:rsidR="007520C1" w:rsidRDefault="007520C1" w:rsidP="007520C1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</w:p>
    <w:p w:rsidR="007520C1" w:rsidRDefault="007520C1" w:rsidP="007520C1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</w:p>
    <w:p w:rsidR="007520C1" w:rsidRDefault="007520C1" w:rsidP="007520C1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</w:p>
    <w:p w:rsidR="007520C1" w:rsidRDefault="007520C1" w:rsidP="007520C1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</w:p>
    <w:p w:rsidR="007520C1" w:rsidRDefault="007520C1" w:rsidP="007520C1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</w:p>
    <w:p w:rsidR="007520C1" w:rsidRDefault="007520C1" w:rsidP="007520C1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</w:p>
    <w:p w:rsidR="007520C1" w:rsidRDefault="007520C1" w:rsidP="007520C1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</w:p>
    <w:p w:rsidR="007520C1" w:rsidRDefault="007520C1" w:rsidP="007520C1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</w:p>
    <w:p w:rsidR="007520C1" w:rsidRDefault="007520C1" w:rsidP="007520C1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</w:p>
    <w:p w:rsidR="007520C1" w:rsidRDefault="007520C1" w:rsidP="007520C1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</w:p>
    <w:p w:rsidR="007520C1" w:rsidRDefault="007520C1" w:rsidP="007520C1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</w:p>
    <w:p w:rsidR="007520C1" w:rsidRDefault="007520C1" w:rsidP="007520C1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</w:p>
    <w:p w:rsidR="007520C1" w:rsidRDefault="007520C1" w:rsidP="007520C1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</w:p>
    <w:p w:rsidR="007520C1" w:rsidRDefault="007520C1" w:rsidP="007520C1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</w:p>
    <w:p w:rsidR="007C2A85" w:rsidRDefault="00F4585C">
      <w:pPr>
        <w:pStyle w:val="ListParagraph"/>
        <w:keepNext/>
        <w:numPr>
          <w:ilvl w:val="1"/>
          <w:numId w:val="17"/>
        </w:numPr>
        <w:tabs>
          <w:tab w:val="left" w:pos="567"/>
        </w:tabs>
        <w:spacing w:after="240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sdt>
        <w:sdtPr>
          <w:rPr>
            <w:lang w:eastAsia="sl-SI"/>
          </w:rPr>
          <w:id w:val="379830722"/>
          <w:placeholder>
            <w:docPart w:val="336BDF68C62F4596ADB6BF6BA873690A"/>
          </w:placeholder>
        </w:sdtPr>
        <w:sdtEndPr/>
        <w:sdtContent>
          <w:r w:rsidR="00C17B8F">
            <w:rPr>
              <w:rFonts w:ascii="Arial Narrow" w:hAnsi="Arial Narrow"/>
              <w:b/>
              <w:bCs/>
              <w:caps/>
              <w:color w:val="000000"/>
              <w:szCs w:val="20"/>
              <w:lang w:val="sl-SI" w:eastAsia="sl-SI"/>
            </w:rPr>
            <w:t>Komunikacioni plan i komunikaciona kamPANJA</w:t>
          </w:r>
        </w:sdtContent>
      </w:sdt>
      <w:bookmarkEnd w:id="15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422301207"/>
        <w:lock w:val="contentLocked"/>
        <w:placeholder>
          <w:docPart w:val="5A4AFE7E805040B798C1C612C72C69AD"/>
        </w:placeholder>
      </w:sdtPr>
      <w:sdtEndPr/>
      <w:sdtContent>
        <w:p w:rsidR="007C2A85" w:rsidRDefault="00C17B8F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7C2A85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240845701"/>
              <w:placeholder>
                <w:docPart w:val="1D00567EF2EE4FB7B9C91510100BC255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070770673"/>
              <w:placeholder>
                <w:docPart w:val="D87CCCE596B0473D97D4F9A8769B7E7A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762994016"/>
              <w:placeholder>
                <w:docPart w:val="E5F38D2734CE4378B01EE8F2CA08FBAA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7C2A85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709535288"/>
              <w:placeholder>
                <w:docPart w:val="B77C236F863340E48F365DD55B3DA3EF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384066891"/>
              <w:placeholder>
                <w:docPart w:val="B77C236F863340E48F365DD55B3DA3EF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481884738"/>
              <w:placeholder>
                <w:docPart w:val="B77C236F863340E48F365DD55B3DA3EF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C2A85" w:rsidRDefault="007C2A85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C2A85" w:rsidRDefault="007C2A85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C2A85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4</w:t>
            </w:r>
          </w:p>
        </w:tc>
        <w:sdt>
          <w:sdtPr>
            <w:rPr>
              <w:rFonts w:ascii="Arial Narrow" w:eastAsia="Calibri" w:hAnsi="Arial Narrow"/>
              <w:sz w:val="22"/>
              <w:szCs w:val="22"/>
              <w:lang w:val="en-US"/>
            </w:rPr>
            <w:id w:val="631604876"/>
            <w:placeholder>
              <w:docPart w:val="3EEA496DBC3846C4963E1F678818181F"/>
            </w:placeholder>
            <w:temporary/>
            <w:showingPlcHdr/>
          </w:sdtPr>
          <w:sdtEndPr>
            <w:rPr>
              <w:rFonts w:ascii="Calibri" w:hAnsi="Calibri"/>
              <w:b/>
            </w:rPr>
          </w:sdtEndPr>
          <w:sdtContent>
            <w:tc>
              <w:tcPr>
                <w:tcW w:w="1701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</w:t>
            </w:r>
          </w:p>
        </w:tc>
        <w:sdt>
          <w:sdtPr>
            <w:rPr>
              <w:rFonts w:ascii="Arial Narrow" w:eastAsia="Calibri" w:hAnsi="Arial Narrow"/>
              <w:b/>
              <w:sz w:val="22"/>
              <w:szCs w:val="22"/>
              <w:lang w:val="en-US"/>
            </w:rPr>
            <w:id w:val="-694233331"/>
            <w:placeholder>
              <w:docPart w:val="785FDEE019BF40739F222F4C69E91EB3"/>
            </w:placeholder>
            <w:temporary/>
            <w:showingPlcHdr/>
          </w:sdtPr>
          <w:sdtEndPr>
            <w:rPr>
              <w:rFonts w:ascii="Calibri" w:hAnsi="Calibri"/>
              <w:b w:val="0"/>
            </w:rPr>
          </w:sdtEndPr>
          <w:sdtContent>
            <w:tc>
              <w:tcPr>
                <w:tcW w:w="2127" w:type="dxa"/>
                <w:tcBorders>
                  <w:top w:val="single" w:sz="18" w:space="0" w:color="2E74B5" w:themeColor="accent1" w:themeShade="BF"/>
                </w:tcBorders>
                <w:vAlign w:val="center"/>
              </w:tcPr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en-US"/>
                  </w:rPr>
                </w:pPr>
                <w:r>
                  <w:rPr>
                    <w:rFonts w:ascii="Calibri" w:eastAsia="Calibri" w:hAnsi="Calibri"/>
                    <w:color w:val="808080"/>
                    <w:sz w:val="22"/>
                    <w:szCs w:val="22"/>
                    <w:lang w:val="en-US"/>
                  </w:rPr>
                  <w:t>[Klik za unos]</w:t>
                </w:r>
              </w:p>
            </w:tc>
          </w:sdtContent>
        </w:sdt>
      </w:tr>
    </w:tbl>
    <w:p w:rsidR="007C2A85" w:rsidRDefault="00C17B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:rsidR="007C2A85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Cilj ovog modula je osposobljavanje polaznika da definišu strateške i operativne ciljeve, planiraju kampanju, savladaju uvid u publiku u cilju planiranja i definisanja komunikacionih aktivnosti i u odnosu na njih izvrše izbor komunikacionih alata i kanala, kao i da sprovode monitoring i evaluaciju kampanje.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865482650"/>
        <w:lock w:val="contentLocked"/>
        <w:placeholder>
          <w:docPart w:val="F8313FC68E0F41B88893DADE77C8B530"/>
        </w:placeholder>
      </w:sdtPr>
      <w:sdtEndPr/>
      <w:sdtContent>
        <w:p w:rsidR="007C2A85" w:rsidRDefault="00C17B8F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018535115"/>
        <w:placeholder>
          <w:docPart w:val="F8313FC68E0F41B88893DADE77C8B530"/>
        </w:placeholder>
      </w:sdtPr>
      <w:sdtEndPr/>
      <w:sdtContent>
        <w:p w:rsidR="007C2A85" w:rsidRDefault="00C17B8F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modula polaznik će biti sposoban da: </w:t>
          </w:r>
        </w:p>
      </w:sdtContent>
    </w:sdt>
    <w:p w:rsidR="007C2A85" w:rsidRDefault="00C17B8F">
      <w:pPr>
        <w:spacing w:after="160" w:line="259" w:lineRule="auto"/>
        <w:ind w:left="360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highlight w:val="lightGray"/>
          <w:lang w:val="sr-Latn-ME"/>
        </w:rPr>
        <w:t xml:space="preserve">- </w:t>
      </w:r>
      <w:r>
        <w:rPr>
          <w:rFonts w:ascii="Arial Narrow" w:eastAsia="Calibri" w:hAnsi="Arial Narrow"/>
          <w:sz w:val="22"/>
          <w:szCs w:val="22"/>
          <w:lang w:val="sr-Latn-ME"/>
        </w:rPr>
        <w:t>Pojasni OASIS model</w:t>
      </w:r>
    </w:p>
    <w:p w:rsidR="007C2A85" w:rsidRDefault="00C17B8F">
      <w:pPr>
        <w:spacing w:after="160" w:line="259" w:lineRule="auto"/>
        <w:ind w:left="360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- Kreira komunikacionu kampanju</w:t>
      </w:r>
    </w:p>
    <w:p w:rsidR="007C2A85" w:rsidRDefault="00C17B8F">
      <w:pPr>
        <w:spacing w:after="160" w:line="259" w:lineRule="auto"/>
        <w:ind w:left="360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-</w:t>
      </w:r>
      <w:r w:rsidR="007520C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  <w:lang w:val="sr-Latn-ME"/>
        </w:rPr>
        <w:t>Pojasni strukturu i elemente komunikacionog strateškog plana</w:t>
      </w:r>
    </w:p>
    <w:p w:rsidR="007C2A85" w:rsidRDefault="00C17B8F">
      <w:pPr>
        <w:spacing w:after="160" w:line="259" w:lineRule="auto"/>
        <w:ind w:left="360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-</w:t>
      </w:r>
      <w:r w:rsidR="007520C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  <w:lang w:val="sr-Latn-ME"/>
        </w:rPr>
        <w:t>Kreira komunikacioni strateški plan</w:t>
      </w:r>
    </w:p>
    <w:p w:rsidR="007C2A85" w:rsidRDefault="00C17B8F">
      <w:pPr>
        <w:spacing w:after="160" w:line="259" w:lineRule="auto"/>
        <w:ind w:left="360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-</w:t>
      </w:r>
      <w:r w:rsidR="007520C1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  <w:lang w:val="sr-Latn-ME"/>
        </w:rPr>
        <w:t>Primjenjuje metrike za ocjenu komunikacione kampanje</w:t>
      </w:r>
    </w:p>
    <w:p w:rsidR="007C2A85" w:rsidRDefault="007C2A85">
      <w:pPr>
        <w:spacing w:after="160" w:line="259" w:lineRule="auto"/>
        <w:ind w:left="360"/>
        <w:contextualSpacing/>
        <w:rPr>
          <w:rFonts w:ascii="Arial Narrow" w:eastAsia="Calibri" w:hAnsi="Arial Narrow"/>
          <w:sz w:val="22"/>
          <w:szCs w:val="22"/>
          <w:lang w:val="sr-Latn-ME"/>
        </w:rPr>
      </w:pPr>
    </w:p>
    <w:p w:rsidR="007C2A85" w:rsidRDefault="00C17B8F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C2A8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300803084"/>
              <w:placeholder>
                <w:docPart w:val="559E7C4798B64D2AA7F40F9228869948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563522912"/>
                  <w:placeholder>
                    <w:docPart w:val="559E7C4798B64D2AA7F40F9228869948"/>
                  </w:placeholder>
                </w:sdtPr>
                <w:sdtEndPr/>
                <w:sdtContent>
                  <w:p w:rsidR="007C2A85" w:rsidRDefault="00C17B8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268319079"/>
                        <w:placeholder>
                          <w:docPart w:val="561024199332442094FD44E806481341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Pojasni OASIS model</w:t>
            </w:r>
          </w:p>
        </w:tc>
      </w:tr>
      <w:tr w:rsidR="007C2A85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30088711"/>
              <w:placeholder>
                <w:docPart w:val="3A049FC7BC494FB8A747A9591226B58A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337145301"/>
              <w:placeholder>
                <w:docPart w:val="3A049FC7BC494FB8A747A9591226B58A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</w:t>
            </w:r>
            <w:r w:rsidR="007520C1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jasni </w:t>
            </w:r>
            <w:r w:rsidR="00D8015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slemente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OASIS model</w:t>
            </w:r>
            <w:r w:rsidR="00D8015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: ciljeve, publiku, strategiju, implemetaciju i evaluaciju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51972932"/>
                <w:placeholder>
                  <w:docPart w:val="E2E6BFFBEC55438EAB65394CF7464B0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Prepoznaje tipove javnosti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341592541"/>
                <w:placeholder>
                  <w:docPart w:val="ED15D611558948FE95D26C9991A6A299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59836146"/>
              <w:placeholder>
                <w:docPart w:val="557B59DE44E74924A7DDD1F6CC164220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C2A8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C2A85" w:rsidRDefault="007520C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 1 i može  se provjeravatiu usmenim ili pisanim putem. Kriterijum 2 mo</w:t>
            </w:r>
            <w:r w:rsidR="00C75C7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že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kroz praktičan zadatak/rad sa usmenim obrazoženjem.</w:t>
            </w:r>
          </w:p>
        </w:tc>
      </w:tr>
      <w:tr w:rsidR="007C2A85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351174025"/>
              <w:placeholder>
                <w:docPart w:val="1841BBF658C64B11B729B7B84EB4C36F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C2A8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Procjena rizika i mogućnosti plana komunikacije</w:t>
            </w:r>
          </w:p>
        </w:tc>
      </w:tr>
    </w:tbl>
    <w:p w:rsidR="007C2A85" w:rsidRDefault="007C2A85">
      <w:pPr>
        <w:spacing w:after="160" w:line="259" w:lineRule="auto"/>
        <w:rPr>
          <w:rFonts w:cs="Arial"/>
          <w:b/>
          <w:sz w:val="22"/>
          <w:szCs w:val="22"/>
        </w:rPr>
      </w:pPr>
    </w:p>
    <w:p w:rsidR="007C2A85" w:rsidRDefault="00C17B8F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C2A8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475652659"/>
              <w:placeholder>
                <w:docPart w:val="0C5D1EE5569C4FBFA74CE1BCBA73BAD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973488616"/>
                  <w:placeholder>
                    <w:docPart w:val="0C5D1EE5569C4FBFA74CE1BCBA73BADA"/>
                  </w:placeholder>
                </w:sdtPr>
                <w:sdtEndPr/>
                <w:sdtContent>
                  <w:p w:rsidR="007C2A85" w:rsidRDefault="00C17B8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2 -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088150032"/>
                        <w:placeholder>
                          <w:docPart w:val="287E27713EF54732A35E7BFF579279D6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Kreira komunikacionu kampanju</w:t>
            </w:r>
          </w:p>
        </w:tc>
      </w:tr>
      <w:tr w:rsidR="007C2A85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719241170"/>
              <w:placeholder>
                <w:docPart w:val="1A5F8B80A5774970A304C8BE9A2501BD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82746913"/>
              <w:placeholder>
                <w:docPart w:val="1A5F8B80A5774970A304C8BE9A2501BD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Kreira kostur kampanje prema OASIS modelu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02346104"/>
                <w:placeholder>
                  <w:docPart w:val="5571E4B8AE7945918C1215743C8DCF6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Razloži detaljan sadržaj komunikacione strategije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32582713"/>
                <w:placeholder>
                  <w:docPart w:val="D29A3E172B344895AE8DFC05F7E88A5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Izloži i primijeni EAST okvir za primjenu komunikacione strategije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522556625"/>
                <w:placeholder>
                  <w:docPart w:val="D35DC66AD6D44A02BEAB51930AF6B1C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665525316"/>
              <w:placeholder>
                <w:docPart w:val="8EFC990873E44F11A42E4AB4F104F9AF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C2A8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C2A85" w:rsidRDefault="007520C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Kriterijumi od </w:t>
            </w:r>
            <w:r w:rsidR="00C75C7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do  </w:t>
            </w:r>
            <w:r w:rsidR="00C75C7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3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kroz praktičan zadatak/rad sa usmenim obrazoženjem.</w:t>
            </w:r>
          </w:p>
        </w:tc>
      </w:tr>
      <w:tr w:rsidR="007C2A85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95511638"/>
              <w:placeholder>
                <w:docPart w:val="BC51D9B4E7E04E23BA086F54CE962013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C2A8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Kako kreirati kampanju</w:t>
            </w:r>
          </w:p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Kako implementirati kampanju</w:t>
            </w:r>
          </w:p>
        </w:tc>
      </w:tr>
    </w:tbl>
    <w:p w:rsidR="007C2A85" w:rsidRDefault="007C2A85">
      <w:pPr>
        <w:spacing w:after="160" w:line="259" w:lineRule="auto"/>
        <w:rPr>
          <w:rFonts w:cs="Arial"/>
          <w:b/>
          <w:sz w:val="22"/>
          <w:szCs w:val="22"/>
        </w:rPr>
      </w:pPr>
    </w:p>
    <w:p w:rsidR="007C2A85" w:rsidRDefault="00C17B8F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C2A8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392809014"/>
              <w:placeholder>
                <w:docPart w:val="F123043BB9714537882339DA7C622B1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511770680"/>
                  <w:placeholder>
                    <w:docPart w:val="F123043BB9714537882339DA7C622B1A"/>
                  </w:placeholder>
                </w:sdtPr>
                <w:sdtEndPr/>
                <w:sdtContent>
                  <w:p w:rsidR="007C2A85" w:rsidRDefault="00C17B8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3 -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6566965"/>
                        <w:placeholder>
                          <w:docPart w:val="DF60FA6010774BEB8DBD28A46B7810F9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Pojasni strukturu i elemente komunikacionog plana</w:t>
            </w:r>
          </w:p>
        </w:tc>
      </w:tr>
      <w:tr w:rsidR="007C2A85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839857363"/>
              <w:placeholder>
                <w:docPart w:val="0A5D00F940F0495F9CD5F2C08FEF3BCF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01980868"/>
              <w:placeholder>
                <w:docPart w:val="0A5D00F940F0495F9CD5F2C08FEF3BCF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Procijeni rizike i njihov potencijalni uticaj na plan komunikacije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59304200"/>
                <w:placeholder>
                  <w:docPart w:val="1D8FA67CF1EB4279BCD563218423D29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Koristi OASIS model da bi kreirao plan komunikacije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32730096"/>
                <w:placeholder>
                  <w:docPart w:val="D64AEB20430F4090B17798D41F21CEB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113017461"/>
              <w:placeholder>
                <w:docPart w:val="6C3A9D3EB3E246E9A57652E00E75A93E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C2A8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C2A85" w:rsidRDefault="007520C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</w:t>
            </w:r>
            <w:r w:rsidR="00C75C7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 i 2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kroz praktičan zadatak/rad sa usmenim obrazoženjem.</w:t>
            </w:r>
          </w:p>
        </w:tc>
      </w:tr>
      <w:tr w:rsidR="007C2A85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391159929"/>
              <w:placeholder>
                <w:docPart w:val="0C5D934B57AA4D8498B5FABA922394E5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C2A8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Kreiranje komunikacionog plana</w:t>
            </w:r>
          </w:p>
        </w:tc>
      </w:tr>
    </w:tbl>
    <w:p w:rsidR="007C2A85" w:rsidRDefault="007C2A85">
      <w:pPr>
        <w:spacing w:after="160" w:line="259" w:lineRule="auto"/>
        <w:rPr>
          <w:rFonts w:cs="Arial"/>
          <w:b/>
          <w:sz w:val="22"/>
          <w:szCs w:val="22"/>
        </w:rPr>
      </w:pPr>
    </w:p>
    <w:p w:rsidR="007C2A85" w:rsidRDefault="00C17B8F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C2A8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48430756"/>
              <w:placeholder>
                <w:docPart w:val="6C503F3368EE498294FCF333F8D3DA6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247354650"/>
                  <w:placeholder>
                    <w:docPart w:val="6C503F3368EE498294FCF333F8D3DA6F"/>
                  </w:placeholder>
                </w:sdtPr>
                <w:sdtEndPr/>
                <w:sdtContent>
                  <w:p w:rsidR="007C2A85" w:rsidRDefault="00C17B8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4 -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392347541"/>
                        <w:placeholder>
                          <w:docPart w:val="7E6C1FF15F144FC3AB4DFD12D649D838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Kreira komunikacioni plan</w:t>
            </w:r>
          </w:p>
        </w:tc>
      </w:tr>
      <w:tr w:rsidR="007C2A85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118950372"/>
              <w:placeholder>
                <w:docPart w:val="10D7ED8E007B407D928B6515AB50FD79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92896283"/>
              <w:placeholder>
                <w:docPart w:val="10D7ED8E007B407D928B6515AB50FD79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Izloźi sadržaj komunikacionog plana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437730603"/>
                <w:placeholder>
                  <w:docPart w:val="6558E04FE27548CE9040158148C263F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Primijeni EAST okvir za primjenu komunikacionog plana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807056160"/>
                <w:placeholder>
                  <w:docPart w:val="B26A457EC5E245769603A3FD846517E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Procijeni rizike i njihov potencijalni uticaj na plan implementacije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89799525"/>
                <w:placeholder>
                  <w:docPart w:val="A322BE9EBE754B2ABEB23FBFBCD3094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98635890"/>
              <w:placeholder>
                <w:docPart w:val="F30632A941BA451D8E80398E24E4B1F8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C2A8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C2A85" w:rsidRDefault="007520C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Kriterijumi od </w:t>
            </w:r>
            <w:r w:rsidR="00C75C7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do  </w:t>
            </w:r>
            <w:r w:rsidR="00C75C7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3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kroz praktičan zadatak/rad sa usmenim obrazoženjem.</w:t>
            </w:r>
          </w:p>
        </w:tc>
      </w:tr>
      <w:tr w:rsidR="007C2A85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00456456"/>
              <w:placeholder>
                <w:docPart w:val="88D0DAF156A64CE3BFA55B883691D7EB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C2A8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Kreiranje i primjena komunikacionog plana</w:t>
            </w:r>
          </w:p>
        </w:tc>
      </w:tr>
    </w:tbl>
    <w:p w:rsidR="007C2A85" w:rsidRDefault="007C2A85">
      <w:pPr>
        <w:spacing w:after="160" w:line="259" w:lineRule="auto"/>
        <w:rPr>
          <w:rFonts w:cs="Arial"/>
          <w:b/>
          <w:sz w:val="22"/>
          <w:szCs w:val="22"/>
        </w:rPr>
      </w:pPr>
    </w:p>
    <w:p w:rsidR="007C2A85" w:rsidRDefault="00C17B8F">
      <w:pPr>
        <w:spacing w:after="160" w:line="259" w:lineRule="auto"/>
        <w:rPr>
          <w:rFonts w:cs="Arial"/>
          <w:b/>
          <w:sz w:val="22"/>
          <w:szCs w:val="22"/>
        </w:rPr>
      </w:pPr>
      <w:bookmarkStart w:id="16" w:name="_Toc5099802"/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4. Andragoške didaktičke preporuke za realizaciju modula </w:t>
      </w:r>
    </w:p>
    <w:p w:rsidR="007520C1" w:rsidRPr="007520C1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hAnsi="Arial Narrow"/>
          <w:sz w:val="22"/>
          <w:szCs w:val="22"/>
        </w:rPr>
        <w:t xml:space="preserve">Sadržaje je potrebno obrađivati i realizovati uz visok stepen angažovanosti i aktivnosti polaznika. Naglasak treba staviti na razmjenu iskustava, potreba i znanja između nastavnika/instruktora i polaznika i među samim polaznicima, kao i na povezivanje sa vlastitim iskustvom i praksom. </w:t>
      </w:r>
    </w:p>
    <w:p w:rsidR="007C2A85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hAnsi="Arial Narrow"/>
          <w:sz w:val="22"/>
          <w:szCs w:val="22"/>
        </w:rPr>
        <w:t>Organizacija izvođenja modula programa prilagođava se polaznicima, njihovim potrebama, predznanjima, očekivanjima i interesovanjima. U skladu sa tim moguće je prilikom realizacije modula prilagoditi grupi tempo rada, kontitnuitet izvođenja, metode, a određene sadržaje moguće je detaljnije obraditi ukoliko grupa za to pokaže interesovanja, ili potrebu. - U toku nastave koristiti demonstraciju i primjenu raznovrsnih oblika i metoda rada: kratki blokovi predavanja, radionica, prezentacija, diskusija, timski rad, analiza primjera iz prakse, kooperativan rad, individualni, grupni rad, rad u parovima i dr.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604765234"/>
        <w:lock w:val="contentLocked"/>
        <w:placeholder>
          <w:docPart w:val="122663E9DDE54E15B601330114C7F8A1"/>
        </w:placeholder>
      </w:sdtPr>
      <w:sdtEndPr/>
      <w:sdtContent>
        <w:p w:rsidR="007C2A85" w:rsidRDefault="00C17B8F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:rsidR="007C2A85" w:rsidRDefault="00F4585C">
      <w:pPr>
        <w:numPr>
          <w:ilvl w:val="0"/>
          <w:numId w:val="6"/>
        </w:num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hyperlink r:id="rId28" w:history="1">
        <w:r w:rsidR="00C17B8F">
          <w:rPr>
            <w:rStyle w:val="Hyperlink"/>
            <w:rFonts w:ascii="Arial Narrow" w:eastAsia="Calibri" w:hAnsi="Arial Narrow"/>
            <w:sz w:val="22"/>
            <w:szCs w:val="22"/>
            <w:lang w:val="sr-Latn-ME"/>
          </w:rPr>
          <w:t>https://www.amazon.com/Contagious-Things-Catch-Jonah-Berger/dp/1451686587</w:t>
        </w:r>
      </w:hyperlink>
    </w:p>
    <w:p w:rsidR="007C2A85" w:rsidRDefault="00F4585C">
      <w:pPr>
        <w:numPr>
          <w:ilvl w:val="0"/>
          <w:numId w:val="6"/>
        </w:num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hyperlink r:id="rId29" w:history="1">
        <w:r w:rsidR="00C17B8F">
          <w:rPr>
            <w:rStyle w:val="Hyperlink"/>
            <w:rFonts w:ascii="Arial Narrow" w:hAnsi="Arial Narrow" w:cs="Trebuchet MS"/>
            <w:b/>
            <w:bCs/>
            <w:sz w:val="22"/>
            <w:szCs w:val="22"/>
            <w:lang w:val="sr-Latn-CS"/>
          </w:rPr>
          <w:t>https://www.ragan.com/white-papers/top-10-tech-trends-for-communicators-in-2022/?utm_source=site&amp;utm_medium=inlinead</w:t>
        </w:r>
      </w:hyperlink>
    </w:p>
    <w:p w:rsidR="007C2A85" w:rsidRDefault="00F4585C">
      <w:pPr>
        <w:numPr>
          <w:ilvl w:val="0"/>
          <w:numId w:val="6"/>
        </w:num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hyperlink r:id="rId30" w:history="1">
        <w:r w:rsidR="00C17B8F">
          <w:rPr>
            <w:rStyle w:val="Hyperlink"/>
            <w:rFonts w:ascii="Arial Narrow" w:hAnsi="Arial Narrow" w:cs="Trebuchet MS"/>
            <w:b/>
            <w:bCs/>
            <w:sz w:val="22"/>
            <w:szCs w:val="22"/>
            <w:lang w:val="sr-Latn-CS"/>
          </w:rPr>
          <w:t>https://www.amazon.com/New-Rules-Marketing-PR-Podcasting/dp/1596592907</w:t>
        </w:r>
      </w:hyperlink>
    </w:p>
    <w:p w:rsidR="007C2A85" w:rsidRDefault="00F4585C">
      <w:pPr>
        <w:numPr>
          <w:ilvl w:val="0"/>
          <w:numId w:val="6"/>
        </w:num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hyperlink r:id="rId31" w:history="1">
        <w:r w:rsidR="00C17B8F">
          <w:rPr>
            <w:rStyle w:val="Hyperlink"/>
            <w:rFonts w:ascii="Arial Narrow" w:hAnsi="Arial Narrow" w:cs="Trebuchet MS"/>
            <w:b/>
            <w:bCs/>
            <w:sz w:val="22"/>
            <w:szCs w:val="22"/>
            <w:lang w:val="sr-Latn-CS"/>
          </w:rPr>
          <w:t>https://gcs.civilservice.gov.uk/</w:t>
        </w:r>
      </w:hyperlink>
    </w:p>
    <w:p w:rsidR="007C2A85" w:rsidRDefault="00C17B8F">
      <w:pPr>
        <w:pStyle w:val="ListParagraph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The Future of Excellence in Public Relations and Communication Management: Challenges for the Next Generation, James E. Gruning, Larissa A. Grunning, Elizabeth L. Toth</w:t>
      </w:r>
    </w:p>
    <w:p w:rsidR="007C2A85" w:rsidRDefault="007C2A85">
      <w:pPr>
        <w:pStyle w:val="ListParagraph"/>
        <w:jc w:val="both"/>
        <w:rPr>
          <w:rFonts w:ascii="Arial Narrow" w:hAnsi="Arial Narrow"/>
        </w:rPr>
      </w:pPr>
    </w:p>
    <w:p w:rsidR="007C2A85" w:rsidRDefault="00C17B8F">
      <w:pPr>
        <w:pStyle w:val="ListParagraph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Aerts, Walter and Denis Cormier (2009), “Media legitimacy and corporate environmental communication,” Accounting, Organizations and Society</w:t>
      </w:r>
    </w:p>
    <w:p w:rsidR="007C2A85" w:rsidRDefault="007C2A85">
      <w:pPr>
        <w:jc w:val="both"/>
        <w:rPr>
          <w:rFonts w:ascii="Arial Narrow" w:hAnsi="Arial Narrow"/>
        </w:rPr>
      </w:pPr>
    </w:p>
    <w:p w:rsidR="007C2A85" w:rsidRDefault="00C17B8F">
      <w:pPr>
        <w:pStyle w:val="ListParagraph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Bhattacharya, C.B. and Sankar Sen (2004) “Doing better at doing good: When, why, and how consumers respond to corporate social initiatives,” California Management Review</w:t>
      </w:r>
    </w:p>
    <w:p w:rsidR="007C2A85" w:rsidRDefault="007C2A85">
      <w:pPr>
        <w:pStyle w:val="ListParagraph"/>
        <w:rPr>
          <w:rFonts w:ascii="Arial Narrow" w:hAnsi="Arial Narrow"/>
        </w:rPr>
      </w:pPr>
    </w:p>
    <w:p w:rsidR="007C2A85" w:rsidRDefault="00C17B8F">
      <w:pPr>
        <w:pStyle w:val="ListParagraph"/>
        <w:numPr>
          <w:ilvl w:val="0"/>
          <w:numId w:val="6"/>
        </w:numPr>
        <w:spacing w:before="240" w:after="120"/>
        <w:jc w:val="both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/>
        </w:rPr>
        <w:t>Bitektine, Alex (2011), “Toward a theory of social judgments of organizations: the case of legitimacy, reputation, and status,” The Academy of Management Review (AMR)</w:t>
      </w:r>
    </w:p>
    <w:p w:rsidR="007C2A85" w:rsidRDefault="007C2A85">
      <w:pPr>
        <w:spacing w:before="240" w:after="120"/>
        <w:ind w:left="360"/>
        <w:jc w:val="both"/>
        <w:rPr>
          <w:lang w:val="sr-Latn-CS"/>
        </w:rPr>
      </w:pPr>
    </w:p>
    <w:p w:rsidR="007C2A85" w:rsidRDefault="00F4585C">
      <w:pPr>
        <w:spacing w:before="240" w:after="120"/>
        <w:ind w:left="360"/>
        <w:jc w:val="both"/>
        <w:rPr>
          <w:rFonts w:ascii="Arial Narrow" w:hAnsi="Arial Narrow" w:cs="Trebuchet MS"/>
          <w:b/>
          <w:bCs/>
          <w:lang w:val="sr-Latn-CS"/>
        </w:rPr>
      </w:pPr>
      <w:sdt>
        <w:sdtPr>
          <w:rPr>
            <w:lang w:val="sr-Latn-CS"/>
          </w:rPr>
          <w:id w:val="-874926738"/>
          <w:placeholder>
            <w:docPart w:val="122663E9DDE54E15B601330114C7F8A1"/>
          </w:placeholder>
        </w:sdtPr>
        <w:sdtEndPr/>
        <w:sdtContent>
          <w:r w:rsidR="00C17B8F">
            <w:rPr>
              <w:rFonts w:ascii="Arial Narrow" w:hAnsi="Arial Narrow" w:cs="Trebuchet MS"/>
              <w:b/>
              <w:bCs/>
              <w:lang w:val="sr-Latn-CS"/>
            </w:rPr>
            <w:t xml:space="preserve">6. Prostor, okvirni spisak opreme i nastavnih sredstava za realizaciju modula </w:t>
          </w:r>
        </w:sdtContent>
      </w:sdt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7C2A85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196923288"/>
              <w:placeholder>
                <w:docPart w:val="435873F9198D4CD2ABE896BF7721F4F1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342551667"/>
              <w:placeholder>
                <w:docPart w:val="435873F9198D4CD2ABE896BF7721F4F1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262422746"/>
              <w:placeholder>
                <w:docPart w:val="435873F9198D4CD2ABE896BF7721F4F1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7C2A85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7C2A85" w:rsidRPr="007520C1" w:rsidRDefault="007520C1" w:rsidP="007520C1">
            <w:p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520C1">
              <w:rPr>
                <w:rFonts w:ascii="Arial Narrow" w:hAnsi="Arial Narrow" w:cs="Trebuchet MS"/>
                <w:sz w:val="22"/>
                <w:szCs w:val="22"/>
                <w:lang w:val="sr-Latn-CS"/>
              </w:rPr>
              <w:t>1,</w:t>
            </w: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17B8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Računarska učionica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17B8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C2A85">
        <w:trPr>
          <w:trHeight w:val="323"/>
          <w:jc w:val="center"/>
        </w:trPr>
        <w:tc>
          <w:tcPr>
            <w:tcW w:w="600" w:type="pct"/>
            <w:vAlign w:val="center"/>
          </w:tcPr>
          <w:p w:rsidR="007C2A85" w:rsidRPr="007520C1" w:rsidRDefault="007520C1" w:rsidP="007520C1">
            <w:p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520C1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2. </w:t>
            </w:r>
          </w:p>
        </w:tc>
        <w:tc>
          <w:tcPr>
            <w:tcW w:w="3542" w:type="pct"/>
            <w:vAlign w:val="center"/>
          </w:tcPr>
          <w:p w:rsidR="007C2A85" w:rsidRDefault="00C17B8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</w:t>
            </w:r>
          </w:p>
        </w:tc>
        <w:tc>
          <w:tcPr>
            <w:tcW w:w="858" w:type="pct"/>
            <w:vAlign w:val="center"/>
          </w:tcPr>
          <w:p w:rsidR="007C2A85" w:rsidRDefault="00C17B8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C2A85">
        <w:trPr>
          <w:trHeight w:val="323"/>
          <w:jc w:val="center"/>
        </w:trPr>
        <w:tc>
          <w:tcPr>
            <w:tcW w:w="600" w:type="pct"/>
            <w:vAlign w:val="center"/>
          </w:tcPr>
          <w:p w:rsidR="007C2A85" w:rsidRPr="007520C1" w:rsidRDefault="007520C1" w:rsidP="007520C1">
            <w:pPr>
              <w:spacing w:before="40" w:after="40" w:line="276" w:lineRule="auto"/>
              <w:ind w:left="284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520C1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 3.</w:t>
            </w:r>
          </w:p>
        </w:tc>
        <w:tc>
          <w:tcPr>
            <w:tcW w:w="3542" w:type="pct"/>
            <w:vAlign w:val="center"/>
          </w:tcPr>
          <w:p w:rsidR="007C2A85" w:rsidRDefault="00C17B8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58" w:type="pct"/>
            <w:vAlign w:val="center"/>
          </w:tcPr>
          <w:p w:rsidR="007C2A85" w:rsidRDefault="00C17B8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C2A85">
        <w:trPr>
          <w:trHeight w:val="323"/>
          <w:jc w:val="center"/>
        </w:trPr>
        <w:tc>
          <w:tcPr>
            <w:tcW w:w="600" w:type="pct"/>
            <w:vAlign w:val="center"/>
          </w:tcPr>
          <w:p w:rsidR="007C2A85" w:rsidRPr="007520C1" w:rsidRDefault="007520C1" w:rsidP="007520C1">
            <w:pPr>
              <w:spacing w:before="40" w:after="40" w:line="276" w:lineRule="auto"/>
              <w:ind w:left="284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520C1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 4.</w:t>
            </w:r>
          </w:p>
        </w:tc>
        <w:tc>
          <w:tcPr>
            <w:tcW w:w="3542" w:type="pct"/>
            <w:vAlign w:val="center"/>
          </w:tcPr>
          <w:p w:rsidR="007C2A85" w:rsidRDefault="00C17B8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platno, multimedijalna tabla, TV</w:t>
            </w:r>
          </w:p>
        </w:tc>
        <w:tc>
          <w:tcPr>
            <w:tcW w:w="858" w:type="pct"/>
            <w:vAlign w:val="center"/>
          </w:tcPr>
          <w:p w:rsidR="007C2A85" w:rsidRDefault="00C17B8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C2A85">
        <w:trPr>
          <w:trHeight w:val="323"/>
          <w:jc w:val="center"/>
        </w:trPr>
        <w:tc>
          <w:tcPr>
            <w:tcW w:w="600" w:type="pct"/>
            <w:vAlign w:val="center"/>
          </w:tcPr>
          <w:p w:rsidR="007C2A85" w:rsidRPr="007520C1" w:rsidRDefault="007520C1" w:rsidP="007520C1">
            <w:pPr>
              <w:spacing w:before="40" w:after="40" w:line="276" w:lineRule="auto"/>
              <w:ind w:left="284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520C1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 5.</w:t>
            </w:r>
          </w:p>
        </w:tc>
        <w:tc>
          <w:tcPr>
            <w:tcW w:w="3542" w:type="pct"/>
            <w:vAlign w:val="center"/>
          </w:tcPr>
          <w:p w:rsidR="007C2A85" w:rsidRDefault="00C17B8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Flipchart tabla</w:t>
            </w:r>
          </w:p>
        </w:tc>
        <w:tc>
          <w:tcPr>
            <w:tcW w:w="858" w:type="pct"/>
            <w:vAlign w:val="center"/>
          </w:tcPr>
          <w:p w:rsidR="007C2A85" w:rsidRDefault="00C17B8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:rsidR="007C2A85" w:rsidRDefault="00C17B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</w:p>
    <w:p w:rsidR="007C2A85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Modul se provjerava na kraju programa</w:t>
      </w:r>
    </w:p>
    <w:p w:rsidR="007C2A85" w:rsidRDefault="00C17B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 </w:t>
      </w:r>
    </w:p>
    <w:p w:rsidR="007520C1" w:rsidRPr="007520C1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 xml:space="preserve">Komunikacija na maternjem jeziku (upotreba stručne terminologije u usmenom i pisanom obliku, izražavanje vlastitih argumenata i zaključaka na uvjerljiv način, razvijanje kritičkog mišljenja i dr.) </w:t>
      </w:r>
    </w:p>
    <w:p w:rsidR="007520C1" w:rsidRPr="007520C1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 xml:space="preserve"> Komunikacija na stranom jeziku (upotreba stručne terminologije i korišćenje literature na engleskom jeziku i dr.) </w:t>
      </w:r>
    </w:p>
    <w:p w:rsidR="007520C1" w:rsidRPr="007520C1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 xml:space="preserve">Digitalna kompetencija (pravilno korišćenje informaciono-komunikacionih tehnologija i predstavljanje na društvenim mrežama i dr.) </w:t>
      </w:r>
    </w:p>
    <w:p w:rsidR="007520C1" w:rsidRPr="007520C1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>Učiti kako učiti (razvijanje tehnika samostalnog učenja i učenja u timu; izrada projektnih zadataka, prezentacija; razvijanje tehnika istraživanja i elektronskog učenja i dr.)</w:t>
      </w:r>
    </w:p>
    <w:p w:rsidR="007520C1" w:rsidRPr="007520C1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 xml:space="preserve"> Socijalna i građanska kompetencija razvijanje sposobnosti za timski rad i saradnju (uvažavanje drugačijih stavova i mišljenja; razvijanje tolerancije, kulture dijaloga i poštovanja tuđeg integriteta i dr.) </w:t>
      </w:r>
    </w:p>
    <w:p w:rsidR="007520C1" w:rsidRPr="007520C1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 xml:space="preserve">Smisao za inicijativu i preduzetništvo (razvijanje kreativnosti i upravljanja vremenom razvijanje sposobnosti davanja inicijative i pravilnog određivanja prioriteta prilikom rješavanja problema; planiranje, priprema plana, kao i izvještavnje i evaluacije sprovedenih aktivnosti i dr.) </w:t>
      </w:r>
    </w:p>
    <w:p w:rsidR="007C2A85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>Kulturološka svijest i izražavanje (podsticanje upoređivanja svog mišljenja sa mišljenjem drugih, identifikovanje i realizacija društvenih i ekonomskih mogućnosti u kulturnoj aktivnosti)</w:t>
      </w:r>
    </w:p>
    <w:p w:rsidR="007C2A85" w:rsidRDefault="007C2A85" w:rsidP="007520C1">
      <w:pPr>
        <w:tabs>
          <w:tab w:val="left" w:pos="284"/>
        </w:tabs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</w:p>
    <w:p w:rsidR="007C2A85" w:rsidRDefault="00F4585C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96835749"/>
          <w:placeholder>
            <w:docPart w:val="059C4618B682436C802963058A9822E8"/>
          </w:placeholder>
        </w:sdtPr>
        <w:sdtEndPr/>
        <w:sdtContent>
          <w:r w:rsidR="00C17B8F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3.6.</w:t>
          </w:r>
        </w:sdtContent>
      </w:sdt>
      <w:r w:rsidR="00C17B8F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K</w:t>
      </w:r>
      <w:bookmarkEnd w:id="16"/>
      <w:r w:rsidR="00C17B8F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>rizna komunikacija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261173795"/>
        <w:lock w:val="contentLocked"/>
        <w:placeholder>
          <w:docPart w:val="09DDA195CDC2447CAA5E50EBBFE3145A"/>
        </w:placeholder>
      </w:sdtPr>
      <w:sdtEndPr/>
      <w:sdtContent>
        <w:p w:rsidR="007C2A85" w:rsidRDefault="00C17B8F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7C2A85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887455120"/>
              <w:placeholder>
                <w:docPart w:val="B5A9E545FFE94E64A060694EFAA46F50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624654534"/>
              <w:placeholder>
                <w:docPart w:val="FD17A2E9BF3A47A5A42F9A1B11ABE189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52112619"/>
              <w:placeholder>
                <w:docPart w:val="8B31CD5774984F4183ECD95A6C79C886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7C2A85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40560640"/>
              <w:placeholder>
                <w:docPart w:val="953AD2986B8A47DC81E44749E151C3F0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733145197"/>
              <w:placeholder>
                <w:docPart w:val="953AD2986B8A47DC81E44749E151C3F0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439335589"/>
              <w:placeholder>
                <w:docPart w:val="953AD2986B8A47DC81E44749E151C3F0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C2A85" w:rsidRDefault="007C2A85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C2A85" w:rsidRDefault="007C2A85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C2A85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75C75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/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75C75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/</w:t>
            </w:r>
          </w:p>
        </w:tc>
      </w:tr>
    </w:tbl>
    <w:p w:rsidR="007C2A85" w:rsidRDefault="00C17B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:rsidR="007C2A85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Cilj ovog modula je osposobljavanje polaznika za savladavnje tehnika za sprečavanje nastanka krize, prepoznavanje znakova za nastanak krize, te pravilno reagovanje u kriznim situacijama u cilju smanjenja štete koja može nastati po javni interes ili ugled institucije, organizacije i kompanije.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91193954"/>
        <w:lock w:val="contentLocked"/>
        <w:placeholder>
          <w:docPart w:val="1184C36B66C34607A2F85B57BE27A752"/>
        </w:placeholder>
      </w:sdtPr>
      <w:sdtEndPr/>
      <w:sdtContent>
        <w:p w:rsidR="007C2A85" w:rsidRDefault="00C17B8F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278729534"/>
        <w:placeholder>
          <w:docPart w:val="1184C36B66C34607A2F85B57BE27A752"/>
        </w:placeholder>
      </w:sdtPr>
      <w:sdtEndPr/>
      <w:sdtContent>
        <w:p w:rsidR="007C2A85" w:rsidRDefault="00C17B8F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modula / jedinice kvalifikacije polaznik će biti sposoban da: </w:t>
          </w:r>
        </w:p>
      </w:sdtContent>
    </w:sdt>
    <w:p w:rsidR="007C2A85" w:rsidRDefault="00C75C75">
      <w:pPr>
        <w:numPr>
          <w:ilvl w:val="0"/>
          <w:numId w:val="24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P</w:t>
      </w:r>
      <w:r w:rsidR="00C17B8F">
        <w:rPr>
          <w:rFonts w:ascii="Arial Narrow" w:eastAsia="Calibri" w:hAnsi="Arial Narrow"/>
          <w:sz w:val="22"/>
          <w:szCs w:val="22"/>
          <w:lang w:val="sr-Latn-ME"/>
        </w:rPr>
        <w:t>repozna krizu i primijeni principe efikasnog upravljanja</w:t>
      </w:r>
    </w:p>
    <w:p w:rsidR="007C2A85" w:rsidRDefault="00C17B8F">
      <w:pPr>
        <w:numPr>
          <w:ilvl w:val="0"/>
          <w:numId w:val="24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Izrađuje planove za krizno komuniciranje</w:t>
      </w:r>
    </w:p>
    <w:p w:rsidR="007C2A85" w:rsidRDefault="00C17B8F">
      <w:pPr>
        <w:numPr>
          <w:ilvl w:val="0"/>
          <w:numId w:val="24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Calibri" w:eastAsia="Calibri" w:hAnsi="Calibri"/>
          <w:sz w:val="22"/>
          <w:szCs w:val="22"/>
          <w:lang w:val="sr-Latn-ME"/>
        </w:rPr>
        <w:t>Primjenjuje metode saniranja posljedica krizne situacije</w:t>
      </w:r>
    </w:p>
    <w:p w:rsidR="007C2A85" w:rsidRDefault="00C17B8F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C2A8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26107903"/>
              <w:placeholder>
                <w:docPart w:val="F542F5A8702F43C8900CB7DBCF80227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436787630"/>
                  <w:placeholder>
                    <w:docPart w:val="F542F5A8702F43C8900CB7DBCF80227A"/>
                  </w:placeholder>
                </w:sdtPr>
                <w:sdtEndPr/>
                <w:sdtContent>
                  <w:p w:rsidR="007C2A85" w:rsidRDefault="00C17B8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533956574"/>
                        <w:placeholder>
                          <w:docPart w:val="1787F8A0A3424D1BB9177FAF16010F1A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Prepozna krizu i primijeni principe dobrog upravljanja</w:t>
            </w:r>
          </w:p>
        </w:tc>
      </w:tr>
      <w:tr w:rsidR="007C2A85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15589970"/>
              <w:placeholder>
                <w:docPart w:val="716778FC3A2C41BF97377C38E879FBAB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508300563"/>
              <w:placeholder>
                <w:docPart w:val="716778FC3A2C41BF97377C38E879FBAB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Identifikuje vrste rizika i prijetnji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45271180"/>
                <w:placeholder>
                  <w:docPart w:val="6095A00DC7D64BB7BB0B1400D49B08E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Prepozna ulogu komunikacije u kriznim sutuacijama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16104967"/>
                <w:placeholder>
                  <w:docPart w:val="2BDCA08754934976A7F93CE14173892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Razlikuje krizu u tradicionalnim i online medijima i djeluje u skladu sa time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88295940"/>
                <w:placeholder>
                  <w:docPart w:val="9BFA0675C66742AB8C4B6C237B7A63E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5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Identifikuje rokove za reagovanje i primijeni principe i protokole djelovanja u krizi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1859770"/>
                <w:placeholder>
                  <w:docPart w:val="DAAEFE2A7B6D421A9CA6BC050D02DF6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68689138"/>
              <w:placeholder>
                <w:docPart w:val="ED645AA17CF641F7BC23D2852CF8B01C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C2A8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C2A85" w:rsidRDefault="00C75C7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Kriterijumi od 1 do  4 mogu se provjeravati kroz praktičan zadatak/rad sa usmenim obrazoženjem.</w:t>
            </w:r>
          </w:p>
        </w:tc>
      </w:tr>
      <w:tr w:rsidR="007C2A85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52117402"/>
              <w:placeholder>
                <w:docPart w:val="3CD7C4E2E7034968899C1448DBEB1A86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C2A8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Kriza nekad i sad</w:t>
            </w:r>
          </w:p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Principi postupanja tokom krize</w:t>
            </w:r>
          </w:p>
        </w:tc>
      </w:tr>
    </w:tbl>
    <w:p w:rsidR="007C2A85" w:rsidRDefault="007C2A85">
      <w:pPr>
        <w:spacing w:after="160" w:line="259" w:lineRule="auto"/>
        <w:rPr>
          <w:rFonts w:cs="Arial"/>
          <w:b/>
          <w:sz w:val="22"/>
          <w:szCs w:val="22"/>
        </w:rPr>
      </w:pPr>
    </w:p>
    <w:p w:rsidR="007C2A85" w:rsidRDefault="00C17B8F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C2A8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315192480"/>
              <w:placeholder>
                <w:docPart w:val="A79B8926A57A45DCB1443BC298A1E3D7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380598192"/>
                  <w:placeholder>
                    <w:docPart w:val="A79B8926A57A45DCB1443BC298A1E3D7"/>
                  </w:placeholder>
                </w:sdtPr>
                <w:sdtEndPr/>
                <w:sdtContent>
                  <w:p w:rsidR="007C2A85" w:rsidRDefault="00C17B8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2 -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272282720"/>
                        <w:placeholder>
                          <w:docPart w:val="0666A20034B74EE996B0C271A58F3E27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Izrađuje planove za krizno komuniciranje</w:t>
            </w:r>
          </w:p>
        </w:tc>
      </w:tr>
      <w:tr w:rsidR="007C2A85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787148308"/>
              <w:placeholder>
                <w:docPart w:val="5F8DE0CEBCEF467BA88EC17B1313A0CF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284691441"/>
              <w:placeholder>
                <w:docPart w:val="5F8DE0CEBCEF467BA88EC17B1313A0CF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Identifikuje rizik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6590713"/>
                <w:placeholder>
                  <w:docPart w:val="2DC8F13D2440416D99322400B7D415BD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75C75">
            <w:pPr>
              <w:numPr>
                <w:ilvl w:val="0"/>
                <w:numId w:val="2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Pojasni postupak </w:t>
            </w:r>
            <w:r w:rsidR="00C17B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izrad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e</w:t>
            </w:r>
            <w:r w:rsidR="00C17B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plan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a</w:t>
            </w:r>
            <w:r w:rsidR="00C17B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 scenari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a</w:t>
            </w:r>
            <w:r w:rsidR="00C17B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za krizno komuniciranje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629466616"/>
                <w:placeholder>
                  <w:docPart w:val="FB478B818528484ABDE3A8C21FC7BC8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C75C7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75C75" w:rsidRDefault="00C75C75">
            <w:pPr>
              <w:numPr>
                <w:ilvl w:val="0"/>
                <w:numId w:val="2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Primijeni posrupak izrade plana i scenaria za krizno komuniciranje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C75C75" w:rsidRDefault="00C75C7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75C75">
            <w:pPr>
              <w:pStyle w:val="ListParagraph"/>
              <w:numPr>
                <w:ilvl w:val="0"/>
                <w:numId w:val="26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P</w:t>
            </w:r>
            <w:r w:rsidR="00C17B8F">
              <w:rPr>
                <w:rFonts w:ascii="Arial Narrow" w:hAnsi="Arial Narrow"/>
                <w:color w:val="000000" w:themeColor="text1"/>
                <w:lang w:val="sr-Latn-CS"/>
              </w:rPr>
              <w:t>ripremi informacije za krizno komuniciranje (lista kontakata i dr.)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66326827"/>
                <w:placeholder>
                  <w:docPart w:val="5AF0EEF8B92E4285A3225DA17DA10CFC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75C75">
            <w:pPr>
              <w:numPr>
                <w:ilvl w:val="0"/>
                <w:numId w:val="2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</w:t>
            </w:r>
            <w:r w:rsidR="00C17B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ipremi poruku i regovanje (prvo reagovanje i sadržaj obraćanja nakon prvog reagovanja)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61565671"/>
                <w:placeholder>
                  <w:docPart w:val="5F2F876985ED43BE8F882BEC5C3BB14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Koristi digitalne alate u kriznim situacijama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093970577"/>
                <w:placeholder>
                  <w:docPart w:val="27083559659749CB9A08D9F3B7ABC316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394655980"/>
              <w:placeholder>
                <w:docPart w:val="0FBC08204727407D9F7EF169D39953C4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C2A8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C2A85" w:rsidRDefault="00C75C7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 1  može  se provjeravatiu usmenim ili pisanim putem. Kriterijumi od 2 do  6 mogu se provjeravati kroz praktičan zadatak/rad sa usmenim obrazoženjem.</w:t>
            </w:r>
          </w:p>
        </w:tc>
      </w:tr>
      <w:tr w:rsidR="007C2A85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014764330"/>
              <w:placeholder>
                <w:docPart w:val="C026E091643B4A2D85E23131BC3AA356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C2A8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Izrada plana za krizno komuniciranje</w:t>
            </w:r>
          </w:p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Identifikacija rizika tokom krize</w:t>
            </w:r>
          </w:p>
        </w:tc>
      </w:tr>
    </w:tbl>
    <w:p w:rsidR="007C2A85" w:rsidRDefault="007C2A85">
      <w:pPr>
        <w:spacing w:after="160" w:line="259" w:lineRule="auto"/>
        <w:rPr>
          <w:rFonts w:cs="Arial"/>
          <w:b/>
          <w:sz w:val="22"/>
          <w:szCs w:val="22"/>
        </w:rPr>
      </w:pPr>
    </w:p>
    <w:p w:rsidR="007C2A85" w:rsidRDefault="00C17B8F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C2A8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890044952"/>
              <w:placeholder>
                <w:docPart w:val="1D653DD7E35142719E428304AF9E1FF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636696464"/>
                  <w:placeholder>
                    <w:docPart w:val="1D653DD7E35142719E428304AF9E1FF9"/>
                  </w:placeholder>
                </w:sdtPr>
                <w:sdtEndPr/>
                <w:sdtContent>
                  <w:p w:rsidR="007C2A85" w:rsidRDefault="00C17B8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3 -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615061744"/>
                        <w:placeholder>
                          <w:docPart w:val="2082B286663E422A9C885FA8EBF40D75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Primijeni metode saniranja posljedica krize</w:t>
            </w:r>
          </w:p>
        </w:tc>
      </w:tr>
      <w:tr w:rsidR="007C2A85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227453093"/>
              <w:placeholder>
                <w:docPart w:val="65355DB153454FB1A18AE71399EA80BF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211306016"/>
              <w:placeholder>
                <w:docPart w:val="65355DB153454FB1A18AE71399EA80BF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Evaluira djelovanje u kriznoj situaciji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129978140"/>
                <w:placeholder>
                  <w:docPart w:val="7FB9ABE7B65B4EA984C1AC069FBFD57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75C75">
            <w:pPr>
              <w:numPr>
                <w:ilvl w:val="0"/>
                <w:numId w:val="2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Navede metode saniranja štete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36265672"/>
                <w:placeholder>
                  <w:docPart w:val="69B90C5113824734A24296953B9594CA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C75C7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75C75" w:rsidRDefault="00C75C75">
            <w:pPr>
              <w:numPr>
                <w:ilvl w:val="0"/>
                <w:numId w:val="27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Primijeni metode saniranja štete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C75C75" w:rsidRDefault="00C75C7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C2A8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22341695"/>
              <w:placeholder>
                <w:docPart w:val="EB4785F05E9F4F978C2C44D5AC0077D7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C2A8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C2A85" w:rsidRDefault="00C75C7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 2 može  se provjeravatiu usmenim ili pisanim putem. Kriterijumi 1 i 3 mogu se provjeravati kroz praktičan zadatak/rad sa usmenim obrazoženjem.</w:t>
            </w:r>
          </w:p>
        </w:tc>
      </w:tr>
      <w:tr w:rsidR="007C2A85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59367770"/>
              <w:placeholder>
                <w:docPart w:val="A742A547D5184F1D861BE6D5F27EB6F3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C2A8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Kriza: šta nakon?</w:t>
            </w:r>
          </w:p>
        </w:tc>
      </w:tr>
    </w:tbl>
    <w:p w:rsidR="007C2A85" w:rsidRDefault="007C2A85">
      <w:pPr>
        <w:spacing w:after="160" w:line="259" w:lineRule="auto"/>
        <w:rPr>
          <w:rFonts w:cs="Arial"/>
          <w:b/>
          <w:sz w:val="22"/>
          <w:szCs w:val="22"/>
        </w:rPr>
      </w:pPr>
    </w:p>
    <w:p w:rsidR="007C2A85" w:rsidRDefault="00C17B8F">
      <w:pPr>
        <w:spacing w:after="160" w:line="259" w:lineRule="auto"/>
        <w:rPr>
          <w:rFonts w:cs="Arial"/>
          <w:b/>
          <w:sz w:val="22"/>
          <w:szCs w:val="22"/>
        </w:rPr>
      </w:pPr>
      <w:bookmarkStart w:id="17" w:name="_Toc5099803"/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4. Andragoške didaktičke preporuke za realizaciju modula </w:t>
      </w:r>
    </w:p>
    <w:p w:rsidR="00C75C75" w:rsidRPr="00C75C75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hAnsi="Arial Narrow"/>
          <w:sz w:val="22"/>
          <w:szCs w:val="22"/>
        </w:rPr>
        <w:t xml:space="preserve">Sadržaje je potrebno obrađivati i realizovati uz visok stepen angažovanosti i aktivnosti polaznika. Naglasak treba staviti na razmjenu iskustava, potreba i znanja između nastavnika/instruktora i polaznika i među samim polaznicima, kao i na povezivanje sa vlastitim iskustvom i praksom. </w:t>
      </w:r>
    </w:p>
    <w:p w:rsidR="007C2A85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hAnsi="Arial Narrow"/>
          <w:sz w:val="22"/>
          <w:szCs w:val="22"/>
        </w:rPr>
        <w:t>Organizacija izvođenja modula programa prilagođava se polaznicima, njihovim potrebama, predznanjima, očekivanjima i interesovanjima. U skladu sa tim moguće je prilikom realizacije modula prilagoditi grupi tempo rada, kontitnuitet izvođenja, metode, a određene sadržaje moguće je detaljnije obraditi ukoliko grupa za to pokaže interesovanja, ili potrebu. - U toku nastave koristiti demonstraciju i primjenu raznovrsnih oblika i metoda rada: kratki blokovi predavanja, radionica, prezentacija, diskusija, timski rad, analiza primjera iz prakse, kooperativan rad, individualni, grupni rad, rad u parovima i dr.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770903080"/>
        <w:lock w:val="contentLocked"/>
        <w:placeholder>
          <w:docPart w:val="B9733F9117A84F7D896D807112EFD2B2"/>
        </w:placeholder>
      </w:sdtPr>
      <w:sdtEndPr/>
      <w:sdtContent>
        <w:p w:rsidR="007C2A85" w:rsidRDefault="00C17B8F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:rsidR="007C2A85" w:rsidRDefault="00F4585C">
      <w:pPr>
        <w:numPr>
          <w:ilvl w:val="0"/>
          <w:numId w:val="6"/>
        </w:num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hyperlink r:id="rId32" w:history="1">
        <w:r w:rsidR="00C17B8F">
          <w:rPr>
            <w:rStyle w:val="Hyperlink"/>
            <w:rFonts w:ascii="Arial Narrow" w:eastAsia="Calibri" w:hAnsi="Arial Narrow"/>
            <w:sz w:val="22"/>
            <w:szCs w:val="22"/>
            <w:lang w:val="sr-Latn-ME"/>
          </w:rPr>
          <w:t>https://www.amazon.com/Contagious-Things-Catch-Jonah-Berger/dp/1451686587</w:t>
        </w:r>
      </w:hyperlink>
    </w:p>
    <w:p w:rsidR="007C2A85" w:rsidRDefault="00F4585C">
      <w:pPr>
        <w:numPr>
          <w:ilvl w:val="0"/>
          <w:numId w:val="6"/>
        </w:num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hyperlink r:id="rId33" w:history="1">
        <w:r w:rsidR="00C17B8F">
          <w:rPr>
            <w:rStyle w:val="Hyperlink"/>
            <w:rFonts w:ascii="Arial Narrow" w:hAnsi="Arial Narrow" w:cs="Trebuchet MS"/>
            <w:b/>
            <w:bCs/>
            <w:sz w:val="22"/>
            <w:szCs w:val="22"/>
            <w:lang w:val="sr-Latn-CS"/>
          </w:rPr>
          <w:t>https://www.ragan.com/white-papers/top-10-tech-trends-for-communicators-in-2022/?utm_source=site&amp;utm_medium=inlinead</w:t>
        </w:r>
      </w:hyperlink>
    </w:p>
    <w:p w:rsidR="007C2A85" w:rsidRDefault="00F4585C">
      <w:pPr>
        <w:numPr>
          <w:ilvl w:val="0"/>
          <w:numId w:val="6"/>
        </w:num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hyperlink r:id="rId34" w:history="1">
        <w:r w:rsidR="00C17B8F">
          <w:rPr>
            <w:rStyle w:val="Hyperlink"/>
            <w:rFonts w:ascii="Arial Narrow" w:hAnsi="Arial Narrow" w:cs="Trebuchet MS"/>
            <w:b/>
            <w:bCs/>
            <w:sz w:val="22"/>
            <w:szCs w:val="22"/>
            <w:lang w:val="sr-Latn-CS"/>
          </w:rPr>
          <w:t>https://www.amazon.com/New-Rules-Marketing-PR-Podcasting/dp/1596592907</w:t>
        </w:r>
      </w:hyperlink>
    </w:p>
    <w:p w:rsidR="007C2A85" w:rsidRDefault="00F4585C">
      <w:pPr>
        <w:numPr>
          <w:ilvl w:val="0"/>
          <w:numId w:val="6"/>
        </w:num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hyperlink r:id="rId35" w:history="1">
        <w:r w:rsidR="00C17B8F">
          <w:rPr>
            <w:rStyle w:val="Hyperlink"/>
            <w:rFonts w:ascii="Arial Narrow" w:hAnsi="Arial Narrow" w:cs="Trebuchet MS"/>
            <w:b/>
            <w:bCs/>
            <w:sz w:val="22"/>
            <w:szCs w:val="22"/>
            <w:lang w:val="sr-Latn-CS"/>
          </w:rPr>
          <w:t>https://gcs.civilservice.gov.uk/</w:t>
        </w:r>
      </w:hyperlink>
    </w:p>
    <w:p w:rsidR="007C2A85" w:rsidRDefault="00C17B8F">
      <w:pPr>
        <w:pStyle w:val="ListParagraph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The Future of Excellence in Public Relations and Communication Management: Challenges for the Next Generation, James E. Gruning, Larissa A. Grunning, Elizabeth L. Toth</w:t>
      </w:r>
    </w:p>
    <w:p w:rsidR="007C2A85" w:rsidRDefault="007C2A85">
      <w:pPr>
        <w:pStyle w:val="ListParagraph"/>
        <w:jc w:val="both"/>
        <w:rPr>
          <w:rFonts w:ascii="Arial Narrow" w:hAnsi="Arial Narrow"/>
        </w:rPr>
      </w:pPr>
    </w:p>
    <w:p w:rsidR="007C2A85" w:rsidRDefault="00C17B8F">
      <w:pPr>
        <w:pStyle w:val="ListParagraph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Aerts, Walter and Denis Cormier (2009), “Media legitimacy and corporate environmental communication,” Accounting, Organizations and Society</w:t>
      </w:r>
    </w:p>
    <w:p w:rsidR="007C2A85" w:rsidRDefault="007C2A85">
      <w:pPr>
        <w:jc w:val="both"/>
        <w:rPr>
          <w:rFonts w:ascii="Arial Narrow" w:hAnsi="Arial Narrow"/>
        </w:rPr>
      </w:pPr>
    </w:p>
    <w:p w:rsidR="007C2A85" w:rsidRDefault="00C17B8F">
      <w:pPr>
        <w:pStyle w:val="ListParagraph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Bhattacharya, C.B. and Sankar Sen (2004) “Doing better at doing good: When, why, and how consumers respond to corporate social initiatives,” California Management Review</w:t>
      </w:r>
    </w:p>
    <w:p w:rsidR="007C2A85" w:rsidRDefault="007C2A85">
      <w:pPr>
        <w:pStyle w:val="ListParagraph"/>
        <w:rPr>
          <w:rFonts w:ascii="Arial Narrow" w:hAnsi="Arial Narrow"/>
        </w:rPr>
      </w:pPr>
    </w:p>
    <w:p w:rsidR="007C2A85" w:rsidRDefault="00C17B8F">
      <w:pPr>
        <w:pStyle w:val="ListParagraph"/>
        <w:numPr>
          <w:ilvl w:val="0"/>
          <w:numId w:val="6"/>
        </w:numPr>
        <w:spacing w:before="240" w:after="120"/>
        <w:jc w:val="both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/>
        </w:rPr>
        <w:t>Bitektine, Alex (2011), “Toward a theory of social judgments of organizations: the case of legitimacy, reputation, and status,” The Academy of Management Review (AMR)</w:t>
      </w:r>
    </w:p>
    <w:p w:rsidR="007C2A85" w:rsidRDefault="00F4585C">
      <w:pPr>
        <w:spacing w:before="240" w:after="120"/>
        <w:ind w:left="360"/>
        <w:jc w:val="both"/>
        <w:rPr>
          <w:rFonts w:ascii="Arial Narrow" w:hAnsi="Arial Narrow" w:cs="Trebuchet MS"/>
          <w:b/>
          <w:bCs/>
          <w:lang w:val="sr-Latn-CS"/>
        </w:rPr>
      </w:pPr>
      <w:sdt>
        <w:sdtPr>
          <w:rPr>
            <w:lang w:val="sr-Latn-CS"/>
          </w:rPr>
          <w:id w:val="-1455634124"/>
          <w:placeholder>
            <w:docPart w:val="B9733F9117A84F7D896D807112EFD2B2"/>
          </w:placeholder>
        </w:sdtPr>
        <w:sdtEndPr/>
        <w:sdtContent>
          <w:r w:rsidR="00C17B8F">
            <w:rPr>
              <w:rFonts w:ascii="Arial Narrow" w:hAnsi="Arial Narrow" w:cs="Trebuchet MS"/>
              <w:b/>
              <w:bCs/>
              <w:lang w:val="sr-Latn-CS"/>
            </w:rPr>
            <w:t xml:space="preserve">6. Prostor, okvirni spisak opreme i nastavnih sredstava za realizaciju modula </w:t>
          </w:r>
        </w:sdtContent>
      </w:sdt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7C2A85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733745043"/>
              <w:placeholder>
                <w:docPart w:val="C7AABFE98D434CFC9D1F108D14EC563A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837459461"/>
              <w:placeholder>
                <w:docPart w:val="C7AABFE98D434CFC9D1F108D14EC563A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960768686"/>
              <w:placeholder>
                <w:docPart w:val="C7AABFE98D434CFC9D1F108D14EC563A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7C2A85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7C2A85" w:rsidRPr="00A8612F" w:rsidRDefault="00A8612F" w:rsidP="00A8612F">
            <w:pPr>
              <w:spacing w:before="40" w:after="40" w:line="276" w:lineRule="auto"/>
              <w:ind w:left="284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A8612F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1. </w:t>
            </w: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17B8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Računarska učionica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17B8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C2A85">
        <w:trPr>
          <w:trHeight w:val="323"/>
          <w:jc w:val="center"/>
        </w:trPr>
        <w:tc>
          <w:tcPr>
            <w:tcW w:w="600" w:type="pct"/>
            <w:vAlign w:val="center"/>
          </w:tcPr>
          <w:p w:rsidR="007C2A85" w:rsidRPr="00A8612F" w:rsidRDefault="00A8612F" w:rsidP="00A8612F">
            <w:pPr>
              <w:spacing w:before="40" w:after="40" w:line="276" w:lineRule="auto"/>
              <w:ind w:left="284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A8612F">
              <w:rPr>
                <w:rFonts w:ascii="Arial Narrow" w:hAnsi="Arial Narrow" w:cs="Trebuchet MS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3542" w:type="pct"/>
            <w:vAlign w:val="center"/>
          </w:tcPr>
          <w:p w:rsidR="007C2A85" w:rsidRDefault="00C17B8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</w:t>
            </w:r>
          </w:p>
        </w:tc>
        <w:tc>
          <w:tcPr>
            <w:tcW w:w="858" w:type="pct"/>
            <w:vAlign w:val="center"/>
          </w:tcPr>
          <w:p w:rsidR="007C2A85" w:rsidRDefault="00C17B8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C2A85">
        <w:trPr>
          <w:trHeight w:val="323"/>
          <w:jc w:val="center"/>
        </w:trPr>
        <w:tc>
          <w:tcPr>
            <w:tcW w:w="600" w:type="pct"/>
            <w:vAlign w:val="center"/>
          </w:tcPr>
          <w:p w:rsidR="007C2A85" w:rsidRPr="00A8612F" w:rsidRDefault="00A8612F" w:rsidP="00A8612F">
            <w:pPr>
              <w:spacing w:before="40" w:after="40" w:line="276" w:lineRule="auto"/>
              <w:ind w:left="284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A8612F">
              <w:rPr>
                <w:rFonts w:ascii="Arial Narrow" w:hAnsi="Arial Narrow" w:cs="Trebuchet MS"/>
                <w:sz w:val="22"/>
                <w:szCs w:val="22"/>
                <w:lang w:val="sr-Latn-CS"/>
              </w:rPr>
              <w:t>3.</w:t>
            </w:r>
          </w:p>
        </w:tc>
        <w:tc>
          <w:tcPr>
            <w:tcW w:w="3542" w:type="pct"/>
            <w:vAlign w:val="center"/>
          </w:tcPr>
          <w:p w:rsidR="007C2A85" w:rsidRDefault="00C17B8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58" w:type="pct"/>
            <w:vAlign w:val="center"/>
          </w:tcPr>
          <w:p w:rsidR="007C2A85" w:rsidRDefault="00C17B8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C2A85">
        <w:trPr>
          <w:trHeight w:val="323"/>
          <w:jc w:val="center"/>
        </w:trPr>
        <w:tc>
          <w:tcPr>
            <w:tcW w:w="600" w:type="pct"/>
            <w:vAlign w:val="center"/>
          </w:tcPr>
          <w:p w:rsidR="007C2A85" w:rsidRPr="00A8612F" w:rsidRDefault="00A8612F" w:rsidP="00A8612F">
            <w:pPr>
              <w:spacing w:before="40" w:after="40" w:line="276" w:lineRule="auto"/>
              <w:ind w:left="284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A8612F">
              <w:rPr>
                <w:rFonts w:ascii="Arial Narrow" w:hAnsi="Arial Narrow" w:cs="Trebuchet MS"/>
                <w:sz w:val="22"/>
                <w:szCs w:val="22"/>
                <w:lang w:val="sr-Latn-CS"/>
              </w:rPr>
              <w:t>4</w:t>
            </w:r>
          </w:p>
        </w:tc>
        <w:tc>
          <w:tcPr>
            <w:tcW w:w="3542" w:type="pct"/>
            <w:vAlign w:val="center"/>
          </w:tcPr>
          <w:p w:rsidR="007C2A85" w:rsidRDefault="00C17B8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platno, multimedijalna tabla, TV</w:t>
            </w:r>
          </w:p>
        </w:tc>
        <w:tc>
          <w:tcPr>
            <w:tcW w:w="858" w:type="pct"/>
            <w:vAlign w:val="center"/>
          </w:tcPr>
          <w:p w:rsidR="007C2A85" w:rsidRDefault="00C17B8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C2A85">
        <w:trPr>
          <w:trHeight w:val="323"/>
          <w:jc w:val="center"/>
        </w:trPr>
        <w:tc>
          <w:tcPr>
            <w:tcW w:w="600" w:type="pct"/>
            <w:vAlign w:val="center"/>
          </w:tcPr>
          <w:p w:rsidR="007C2A85" w:rsidRPr="00A8612F" w:rsidRDefault="00A8612F" w:rsidP="00A8612F">
            <w:pPr>
              <w:spacing w:before="40" w:after="40" w:line="276" w:lineRule="auto"/>
              <w:ind w:left="284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A8612F">
              <w:rPr>
                <w:rFonts w:ascii="Arial Narrow" w:hAnsi="Arial Narrow" w:cs="Trebuchet MS"/>
                <w:sz w:val="22"/>
                <w:szCs w:val="22"/>
                <w:lang w:val="sr-Latn-CS"/>
              </w:rPr>
              <w:t>5.</w:t>
            </w:r>
          </w:p>
        </w:tc>
        <w:tc>
          <w:tcPr>
            <w:tcW w:w="3542" w:type="pct"/>
            <w:vAlign w:val="center"/>
          </w:tcPr>
          <w:p w:rsidR="007C2A85" w:rsidRDefault="00C17B8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Flipchart tabla</w:t>
            </w:r>
          </w:p>
        </w:tc>
        <w:tc>
          <w:tcPr>
            <w:tcW w:w="858" w:type="pct"/>
            <w:vAlign w:val="center"/>
          </w:tcPr>
          <w:p w:rsidR="007C2A85" w:rsidRDefault="00C17B8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:rsidR="007C2A85" w:rsidRDefault="00C17B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</w:p>
    <w:p w:rsidR="007C2A85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Modul se provjerava na kraju programa</w:t>
      </w:r>
    </w:p>
    <w:p w:rsidR="007C2A85" w:rsidRDefault="00C17B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 </w:t>
      </w:r>
    </w:p>
    <w:p w:rsidR="00A8612F" w:rsidRPr="00A8612F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 xml:space="preserve">Komunikacija na maternjem jeziku (upotreba stručne terminologije u usmenom i pisanom obliku, izražavanje vlastitih argumenata i zaključaka na uvjerljiv način, razvijanje kritičkog mišljenja i dr.) </w:t>
      </w:r>
    </w:p>
    <w:p w:rsidR="00A8612F" w:rsidRPr="00A8612F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 xml:space="preserve"> Komunikacija na stranom jeziku (upotreba stručne terminologije i korišćenje literature na engleskom jeziku i dr.) </w:t>
      </w:r>
    </w:p>
    <w:p w:rsidR="00A8612F" w:rsidRPr="00A8612F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 xml:space="preserve">Digitalna kompetencija (pravilno korišćenje informaciono-komunikacionih tehnologija i predstavljanje na društvenim mrežama i dr.) </w:t>
      </w:r>
    </w:p>
    <w:p w:rsidR="00A8612F" w:rsidRPr="00A8612F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 xml:space="preserve">Učiti kako učiti (razvijanje tehnika samostalnog učenja i učenja u timu; izrada projektnih zadataka, prezentacija; razvijanje tehnika istraživanja i elektronskog učenja i dr.) </w:t>
      </w:r>
    </w:p>
    <w:p w:rsidR="00A8612F" w:rsidRPr="00A8612F" w:rsidRDefault="00A8612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>S</w:t>
      </w:r>
      <w:r w:rsidR="00C17B8F">
        <w:rPr>
          <w:rFonts w:ascii="Arial Narrow" w:hAnsi="Arial Narrow" w:cs="Arial"/>
          <w:sz w:val="22"/>
          <w:szCs w:val="22"/>
        </w:rPr>
        <w:t xml:space="preserve">ocijalna i građanska kompetencija razvijanje sposobnosti za timski rad i saradnju (uvažavanje drugačijih stavova i mišljenja; razvijanje tolerancije, kulture dijaloga i poštovanja tuđeg integriteta i dr.) </w:t>
      </w:r>
    </w:p>
    <w:p w:rsidR="00A8612F" w:rsidRPr="00A8612F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 xml:space="preserve">Smisao za inicijativu i preduzetništvo (razvijanje kreativnosti i upravljanja vremenom razvijanje sposobnosti davanja inicijative i pravilnog određivanja prioriteta prilikom rješavanja problema; planiranje, priprema plana, kao i izvještavnje i evaluacije sprovedenih aktivnosti i dr.) </w:t>
      </w:r>
    </w:p>
    <w:p w:rsidR="007C2A85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>Kulturološka svijest i izražavanje (podsticanje upoređivanja svog mišljenja sa mišljenjem drugih, identifikovanje i realizacija društvenih i ekonomskih mogućnosti u kulturnoj aktivnosti)</w:t>
      </w:r>
    </w:p>
    <w:p w:rsidR="007C2A85" w:rsidRDefault="007C2A85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hAnsi="Arial Narrow" w:cs="Arial"/>
          <w:sz w:val="22"/>
          <w:szCs w:val="22"/>
        </w:rPr>
      </w:pPr>
    </w:p>
    <w:p w:rsidR="007C2A85" w:rsidRDefault="007C2A85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hAnsi="Arial Narrow" w:cs="Arial"/>
          <w:sz w:val="22"/>
          <w:szCs w:val="22"/>
        </w:rPr>
      </w:pPr>
    </w:p>
    <w:p w:rsidR="007C2A85" w:rsidRDefault="007C2A85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</w:p>
    <w:p w:rsidR="007C2A85" w:rsidRDefault="00F4585C">
      <w:pPr>
        <w:spacing w:after="160" w:line="259" w:lineRule="auto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264658330"/>
          <w:placeholder>
            <w:docPart w:val="587287C8CB04436DA23039C59B648435"/>
          </w:placeholder>
        </w:sdtPr>
        <w:sdtEndPr/>
        <w:sdtContent>
          <w:r w:rsidR="00C17B8F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3.7.</w:t>
          </w:r>
        </w:sdtContent>
      </w:sdt>
      <w:r w:rsidR="00C17B8F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I</w:t>
      </w:r>
      <w:bookmarkEnd w:id="17"/>
      <w:r w:rsidR="00C17B8F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>nterna komunikacija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746221963"/>
        <w:lock w:val="contentLocked"/>
        <w:placeholder>
          <w:docPart w:val="B5F7A8F94EB54109AAEFCA5F6667573D"/>
        </w:placeholder>
      </w:sdtPr>
      <w:sdtEndPr/>
      <w:sdtContent>
        <w:p w:rsidR="007C2A85" w:rsidRDefault="00C17B8F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7C2A85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038028330"/>
              <w:placeholder>
                <w:docPart w:val="84B12AEF3B134784A24C4E958BC7CADA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2113477404"/>
              <w:placeholder>
                <w:docPart w:val="E02BA1C2795C4998A0AE74BFFDA7D25E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510177160"/>
              <w:placeholder>
                <w:docPart w:val="8330EB5E54FC470586A3ED41ED499819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7C2A85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239857918"/>
              <w:placeholder>
                <w:docPart w:val="A099D00660FB4403A8B0F1CE26ECDD28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614051813"/>
              <w:placeholder>
                <w:docPart w:val="A099D00660FB4403A8B0F1CE26ECDD28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99122925"/>
              <w:placeholder>
                <w:docPart w:val="A099D00660FB4403A8B0F1CE26ECDD28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C2A85" w:rsidRDefault="007C2A85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C2A85" w:rsidRDefault="007C2A85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C2A85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A8612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/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A8612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:rsidR="007C2A85" w:rsidRDefault="00C17B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modula:</w:t>
      </w:r>
    </w:p>
    <w:p w:rsidR="007C2A85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Cilj ovog modula je osposobljavanje polaznika da pravi razliku između interne i eksterne komunijacije, razlikuje kanale i alate koji se koriste u internoj komunikaciji i kreira efikasnu internu komunikaciju koja će na adekvatan način podržati procese rada unutar organizacije/institucije/kompanije, te biti dobra osnova za efektnu eksternu komunikaciju.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758101259"/>
        <w:lock w:val="contentLocked"/>
        <w:placeholder>
          <w:docPart w:val="1FBC62303AFD4C5A8715B46A268E5FC2"/>
        </w:placeholder>
      </w:sdtPr>
      <w:sdtEndPr/>
      <w:sdtContent>
        <w:p w:rsidR="007C2A85" w:rsidRDefault="00C17B8F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054235057"/>
        <w:placeholder>
          <w:docPart w:val="1FBC62303AFD4C5A8715B46A268E5FC2"/>
        </w:placeholder>
      </w:sdtPr>
      <w:sdtEndPr/>
      <w:sdtContent>
        <w:p w:rsidR="007C2A85" w:rsidRDefault="00C17B8F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modula polaznik će biti sposoban da: </w:t>
          </w:r>
        </w:p>
      </w:sdtContent>
    </w:sdt>
    <w:p w:rsidR="007C2A85" w:rsidRDefault="00C17B8F">
      <w:pPr>
        <w:numPr>
          <w:ilvl w:val="0"/>
          <w:numId w:val="28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Razlikuje internu i eksternu komunikaciju</w:t>
      </w:r>
    </w:p>
    <w:p w:rsidR="007C2A85" w:rsidRDefault="00C17B8F">
      <w:pPr>
        <w:numPr>
          <w:ilvl w:val="0"/>
          <w:numId w:val="28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Koristi kanale interne komunikacije</w:t>
      </w:r>
    </w:p>
    <w:p w:rsidR="007C2A85" w:rsidRDefault="00C17B8F">
      <w:pPr>
        <w:numPr>
          <w:ilvl w:val="0"/>
          <w:numId w:val="28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Efikasno primjenjuje metode interne komunikacije</w:t>
      </w:r>
    </w:p>
    <w:p w:rsidR="007C2A85" w:rsidRDefault="00C17B8F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C2A8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37473893"/>
              <w:placeholder>
                <w:docPart w:val="5836CE3B049A487391C9DB7EAA59F7B3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326699091"/>
                  <w:placeholder>
                    <w:docPart w:val="5836CE3B049A487391C9DB7EAA59F7B3"/>
                  </w:placeholder>
                </w:sdtPr>
                <w:sdtEndPr/>
                <w:sdtContent>
                  <w:p w:rsidR="007C2A85" w:rsidRDefault="00C17B8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833500648"/>
                        <w:placeholder>
                          <w:docPart w:val="12F42BC0FCFE4C7B9DE3BA75876EBCD4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Razlikuje internu i eksternu komunikaciju</w:t>
            </w:r>
          </w:p>
        </w:tc>
      </w:tr>
      <w:tr w:rsidR="007C2A85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39328425"/>
              <w:placeholder>
                <w:docPart w:val="4845C4E1650E49179B1593852A2BE358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64338978"/>
              <w:placeholder>
                <w:docPart w:val="4845C4E1650E49179B1593852A2BE358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8F099B">
            <w:pPr>
              <w:numPr>
                <w:ilvl w:val="0"/>
                <w:numId w:val="2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</w:t>
            </w:r>
            <w:r w:rsidR="00C17B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internu</w:t>
            </w:r>
            <w:r w:rsidR="00C17B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komunikacij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55594014"/>
                <w:placeholder>
                  <w:docPart w:val="6E050BEEB28B4B6097A21B4923F0B68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8F099B">
            <w:pPr>
              <w:numPr>
                <w:ilvl w:val="0"/>
                <w:numId w:val="2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Pojasni </w:t>
            </w:r>
            <w:r w:rsidR="00C17B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ekstern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</w:t>
            </w:r>
            <w:r w:rsidR="00C17B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komunikacij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55388334"/>
                <w:placeholder>
                  <w:docPart w:val="43DE0DD8E7194676A29D67AC635F6BB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8F099B">
            <w:pPr>
              <w:numPr>
                <w:ilvl w:val="0"/>
                <w:numId w:val="2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</w:t>
            </w:r>
            <w:r w:rsidR="00C17B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značaj interne komunikacije i izazove u njenom sprovođenju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37127076"/>
                <w:placeholder>
                  <w:docPart w:val="3539C3B65D6F4F0A89E3DCCE87B02E9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Identifikuje ciljne publike interne komunikacije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334901602"/>
                <w:placeholder>
                  <w:docPart w:val="C6F9A76E4782432FA3BDA83F26AB6AF2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751201142"/>
              <w:placeholder>
                <w:docPart w:val="15D9715FC16F433D877048D31D2D3563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C2A8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C2A85" w:rsidRDefault="0072561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</w:t>
            </w:r>
            <w:r w:rsidR="008F099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 od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1 </w:t>
            </w:r>
            <w:r w:rsidR="008F099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do 3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</w:t>
            </w:r>
            <w:r w:rsidR="008F099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gu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 se provjeravat</w:t>
            </w:r>
            <w:r w:rsidR="008F099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usmenim ili pisanim putem. Kriterijum</w:t>
            </w:r>
            <w:r w:rsidR="008F099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4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</w:t>
            </w:r>
            <w:r w:rsidR="008F099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že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se provjeravati kroz praktičan zadatak/rad sa usmenim obrazoženjem</w:t>
            </w:r>
          </w:p>
        </w:tc>
      </w:tr>
      <w:tr w:rsidR="007C2A85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25502521"/>
              <w:placeholder>
                <w:docPart w:val="1550938073A64E40B93594281ADFD207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C2A8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Interna komunikacija-zašto je važna </w:t>
            </w:r>
          </w:p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Interna i eksterna komunikacija-sličnosti i razlike</w:t>
            </w:r>
          </w:p>
        </w:tc>
      </w:tr>
    </w:tbl>
    <w:p w:rsidR="007C2A85" w:rsidRDefault="007C2A85">
      <w:pPr>
        <w:spacing w:after="160" w:line="259" w:lineRule="auto"/>
        <w:rPr>
          <w:rFonts w:cs="Arial"/>
          <w:b/>
          <w:sz w:val="22"/>
          <w:szCs w:val="22"/>
        </w:rPr>
      </w:pPr>
    </w:p>
    <w:p w:rsidR="007C2A85" w:rsidRDefault="00C17B8F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C2A8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29044159"/>
              <w:placeholder>
                <w:docPart w:val="F441D68854734E5AB97F931E607101C6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232695075"/>
                  <w:placeholder>
                    <w:docPart w:val="F441D68854734E5AB97F931E607101C6"/>
                  </w:placeholder>
                </w:sdtPr>
                <w:sdtEndPr/>
                <w:sdtContent>
                  <w:p w:rsidR="007C2A85" w:rsidRDefault="00C17B8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2 -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903797333"/>
                        <w:placeholder>
                          <w:docPart w:val="BECF81A93D64417E9CA2C470BB1A6DD2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Koristi kanale interne komunikacije</w:t>
            </w:r>
          </w:p>
        </w:tc>
      </w:tr>
      <w:tr w:rsidR="007C2A85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576798033"/>
              <w:placeholder>
                <w:docPart w:val="934C7942A49241B39F26F34E170BBEC7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69281444"/>
              <w:placeholder>
                <w:docPart w:val="934C7942A49241B39F26F34E170BBEC7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8F099B">
            <w:pPr>
              <w:numPr>
                <w:ilvl w:val="0"/>
                <w:numId w:val="3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Pojasni </w:t>
            </w:r>
            <w:r w:rsidR="00C17B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kanale interne komunikacije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725647257"/>
                <w:placeholder>
                  <w:docPart w:val="B990C5D95F3641B084F8FF4826CC774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8F099B">
            <w:pPr>
              <w:numPr>
                <w:ilvl w:val="0"/>
                <w:numId w:val="3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Primijeni načine korišćenja kanala interne komunikacije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57449980"/>
                <w:placeholder>
                  <w:docPart w:val="738FC05D8E954274BAF2003E0C25E55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F099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F099B" w:rsidRDefault="008F099B">
            <w:pPr>
              <w:numPr>
                <w:ilvl w:val="0"/>
                <w:numId w:val="3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Premošćava izazove u korišćenju kanala interne komunikacije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F099B" w:rsidRDefault="008F099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C2A8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95047851"/>
              <w:placeholder>
                <w:docPart w:val="C56865AE5AFA427FAE9D5EF1D6D04B09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C2A8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C2A85" w:rsidRDefault="0072561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 1  može  se provjeravatiu usmenim ili pisanim putem. Kriterijumi 2 </w:t>
            </w:r>
            <w:r w:rsidR="008F099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 3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kroz praktičan zadatak/rad sa usmenim obrazoženjem</w:t>
            </w:r>
            <w:r w:rsidR="00C17B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.</w:t>
            </w:r>
          </w:p>
        </w:tc>
      </w:tr>
      <w:tr w:rsidR="007C2A85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0676524"/>
              <w:placeholder>
                <w:docPart w:val="CC0A4A9006D1487E94540D4C53CC5B29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C2A8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Kako se komunicira unutar organizacije</w:t>
            </w:r>
          </w:p>
        </w:tc>
      </w:tr>
    </w:tbl>
    <w:p w:rsidR="007C2A85" w:rsidRDefault="007C2A85">
      <w:pPr>
        <w:spacing w:after="160" w:line="259" w:lineRule="auto"/>
        <w:rPr>
          <w:rFonts w:cs="Arial"/>
          <w:b/>
          <w:sz w:val="22"/>
          <w:szCs w:val="22"/>
        </w:rPr>
      </w:pPr>
    </w:p>
    <w:p w:rsidR="007C2A85" w:rsidRDefault="00C17B8F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C2A8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28735691"/>
              <w:placeholder>
                <w:docPart w:val="163BD974971A432E8A8A1C4664C1D0F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758339563"/>
                  <w:placeholder>
                    <w:docPart w:val="163BD974971A432E8A8A1C4664C1D0F0"/>
                  </w:placeholder>
                </w:sdtPr>
                <w:sdtEndPr/>
                <w:sdtContent>
                  <w:p w:rsidR="007C2A85" w:rsidRDefault="00C17B8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3 -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679783898"/>
                        <w:placeholder>
                          <w:docPart w:val="0BA23727246A4298822BD1B112C57AA6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Efikasno primjenjuje metode interne komunikacije</w:t>
            </w:r>
          </w:p>
        </w:tc>
      </w:tr>
      <w:tr w:rsidR="007C2A85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611864022"/>
              <w:placeholder>
                <w:docPart w:val="EC98BE900E8D48009A513F9538F63771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73039930"/>
              <w:placeholder>
                <w:docPart w:val="EC98BE900E8D48009A513F9538F63771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8F099B">
            <w:pPr>
              <w:numPr>
                <w:ilvl w:val="0"/>
                <w:numId w:val="3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D8015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Pojasni metode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interne</w:t>
            </w:r>
            <w:r w:rsidR="00C17B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komunikacij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39215819"/>
                <w:placeholder>
                  <w:docPart w:val="294962C400CF4B2AA2E3D5C3DFDF50D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3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Prepoznaje i koristi </w:t>
            </w:r>
            <w:r w:rsidR="008F099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silaznu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komunikaciju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9709496"/>
                <w:placeholder>
                  <w:docPart w:val="F856C3B6ED1E4D96A28F34A8E8C6FBB5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8F099B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8F099B" w:rsidRDefault="008F099B">
            <w:pPr>
              <w:numPr>
                <w:ilvl w:val="0"/>
                <w:numId w:val="3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Prepoznaje i koristi uzlaznu komunikaciju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8F099B" w:rsidRDefault="008F099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3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Prepoznaje i koristi horizontalnu komunikaciju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054694925"/>
                <w:placeholder>
                  <w:docPart w:val="311BFD82593A40A28CF86A9307D354A1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108338968"/>
              <w:placeholder>
                <w:docPart w:val="707D57E448504A36B0B116A4AD4970ED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C2A8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C2A85" w:rsidRDefault="008F099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 1  može  se provjeravatiu usmenim ili pisanim putem. Kriterijumi od 2 do 4 mogu se provjeravati kroz praktičan zadatak/rad sa usmenim obrazoženjem.</w:t>
            </w:r>
          </w:p>
        </w:tc>
      </w:tr>
      <w:tr w:rsidR="007C2A85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62683701"/>
              <w:placeholder>
                <w:docPart w:val="56C37B5633774B738D6205020255D889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C2A8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Interna komunikacija-primjena metoda, principa i kanala</w:t>
            </w:r>
          </w:p>
        </w:tc>
      </w:tr>
    </w:tbl>
    <w:p w:rsidR="007C2A85" w:rsidRDefault="007C2A85">
      <w:pPr>
        <w:spacing w:after="160" w:line="259" w:lineRule="auto"/>
        <w:rPr>
          <w:rFonts w:cs="Arial"/>
          <w:b/>
          <w:sz w:val="22"/>
          <w:szCs w:val="22"/>
        </w:rPr>
      </w:pPr>
    </w:p>
    <w:p w:rsidR="007C2A85" w:rsidRDefault="00C17B8F">
      <w:pPr>
        <w:spacing w:after="160" w:line="259" w:lineRule="auto"/>
        <w:rPr>
          <w:rFonts w:cs="Arial"/>
          <w:b/>
          <w:sz w:val="22"/>
          <w:szCs w:val="22"/>
        </w:rPr>
      </w:pPr>
      <w:bookmarkStart w:id="18" w:name="_Toc5099804"/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4. Andragoške didaktičke preporuke za realizaciju modula </w:t>
      </w:r>
    </w:p>
    <w:p w:rsidR="008F099B" w:rsidRPr="008F099B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hAnsi="Arial Narrow"/>
          <w:sz w:val="22"/>
          <w:szCs w:val="22"/>
        </w:rPr>
        <w:t xml:space="preserve">Sadržaje je potrebno obrađivati i realizovati uz visok stepen angažovanosti i aktivnosti polaznika. Naglasak treba staviti na razmjenu iskustava, potreba i znanja između nastavnika/instruktora i polaznika i među samim polaznicima, kao i na povezivanje sa vlastitim iskustvom i praksom. </w:t>
      </w:r>
    </w:p>
    <w:p w:rsidR="007C2A85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hAnsi="Arial Narrow"/>
          <w:sz w:val="22"/>
          <w:szCs w:val="22"/>
        </w:rPr>
        <w:t>Organizacija izvođenja modula programa prilagođava se polaznicima, njihovim potrebama, predznanjima, očekivanjima i interesovanjima. U skladu sa tim moguće je prilikom realizacije modula prilagoditi grupi tempo rada, kontitnuitet izvođenja, metode, a određene sadržaje moguće je detaljnije obraditi ukoliko grupa za to pokaže interesovanja, ili potrebu. - U toku nastave koristiti demonstraciju i primjenu raznovrsnih oblika i metoda rada: kratki blokovi predavanja, radionica, prezentacija, diskusija, timski rad, analiza primjera iz prakse, kooperativan rad, individualni, grupni rad, rad u parovima i dr.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496706215"/>
        <w:lock w:val="contentLocked"/>
        <w:placeholder>
          <w:docPart w:val="D9A278115AEB4A0484B24EBCF28C976C"/>
        </w:placeholder>
      </w:sdtPr>
      <w:sdtEndPr/>
      <w:sdtContent>
        <w:p w:rsidR="007C2A85" w:rsidRDefault="00C17B8F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:rsidR="007C2A85" w:rsidRDefault="00F4585C">
      <w:pPr>
        <w:numPr>
          <w:ilvl w:val="0"/>
          <w:numId w:val="6"/>
        </w:num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hyperlink r:id="rId36" w:history="1">
        <w:r w:rsidR="00C17B8F">
          <w:rPr>
            <w:rStyle w:val="Hyperlink"/>
            <w:rFonts w:ascii="Arial Narrow" w:eastAsia="Calibri" w:hAnsi="Arial Narrow"/>
            <w:sz w:val="22"/>
            <w:szCs w:val="22"/>
            <w:lang w:val="sr-Latn-ME"/>
          </w:rPr>
          <w:t>https://www.amazon.com/Contagious-Things-Catch-Jonah-Berger/dp/1451686587</w:t>
        </w:r>
      </w:hyperlink>
    </w:p>
    <w:p w:rsidR="007C2A85" w:rsidRDefault="00F4585C">
      <w:pPr>
        <w:numPr>
          <w:ilvl w:val="0"/>
          <w:numId w:val="6"/>
        </w:num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hyperlink r:id="rId37" w:history="1">
        <w:r w:rsidR="00C17B8F">
          <w:rPr>
            <w:rStyle w:val="Hyperlink"/>
            <w:rFonts w:ascii="Arial Narrow" w:hAnsi="Arial Narrow" w:cs="Trebuchet MS"/>
            <w:b/>
            <w:bCs/>
            <w:sz w:val="22"/>
            <w:szCs w:val="22"/>
            <w:lang w:val="sr-Latn-CS"/>
          </w:rPr>
          <w:t>https://www.ragan.com/white-papers/top-10-tech-trends-for-communicators-in-2022/?utm_source=site&amp;utm_medium=inlinead</w:t>
        </w:r>
      </w:hyperlink>
    </w:p>
    <w:p w:rsidR="007C2A85" w:rsidRDefault="00F4585C">
      <w:pPr>
        <w:numPr>
          <w:ilvl w:val="0"/>
          <w:numId w:val="6"/>
        </w:num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hyperlink r:id="rId38" w:history="1">
        <w:r w:rsidR="00C17B8F">
          <w:rPr>
            <w:rStyle w:val="Hyperlink"/>
            <w:rFonts w:ascii="Arial Narrow" w:hAnsi="Arial Narrow" w:cs="Trebuchet MS"/>
            <w:b/>
            <w:bCs/>
            <w:sz w:val="22"/>
            <w:szCs w:val="22"/>
            <w:lang w:val="sr-Latn-CS"/>
          </w:rPr>
          <w:t>https://www.amazon.com/New-Rules-Marketing-PR-Podcasting/dp/1596592907</w:t>
        </w:r>
      </w:hyperlink>
    </w:p>
    <w:p w:rsidR="007C2A85" w:rsidRDefault="00F4585C">
      <w:pPr>
        <w:numPr>
          <w:ilvl w:val="0"/>
          <w:numId w:val="6"/>
        </w:num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hyperlink r:id="rId39" w:history="1">
        <w:r w:rsidR="00C17B8F">
          <w:rPr>
            <w:rStyle w:val="Hyperlink"/>
            <w:rFonts w:ascii="Arial Narrow" w:hAnsi="Arial Narrow" w:cs="Trebuchet MS"/>
            <w:b/>
            <w:bCs/>
            <w:sz w:val="22"/>
            <w:szCs w:val="22"/>
            <w:lang w:val="sr-Latn-CS"/>
          </w:rPr>
          <w:t>https://gcs.civilservice.gov.uk/</w:t>
        </w:r>
      </w:hyperlink>
    </w:p>
    <w:p w:rsidR="007C2A85" w:rsidRDefault="00C17B8F">
      <w:pPr>
        <w:pStyle w:val="ListParagraph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The Future of Excellence in Public Relations and Communication Management: Challenges for the Next Generation, James E. Gruning, Larissa A. Grunning, Elizabeth L. Toth</w:t>
      </w:r>
    </w:p>
    <w:p w:rsidR="007C2A85" w:rsidRDefault="007C2A85">
      <w:pPr>
        <w:pStyle w:val="ListParagraph"/>
        <w:jc w:val="both"/>
        <w:rPr>
          <w:rFonts w:ascii="Arial Narrow" w:hAnsi="Arial Narrow"/>
        </w:rPr>
      </w:pPr>
    </w:p>
    <w:p w:rsidR="007C2A85" w:rsidRDefault="00C17B8F">
      <w:pPr>
        <w:pStyle w:val="ListParagraph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Aerts, Walter and Denis Cormier (2009), “Media legitimacy and corporate environmental communication,” Accounting, Organizations and Society</w:t>
      </w:r>
    </w:p>
    <w:p w:rsidR="007C2A85" w:rsidRDefault="007C2A85">
      <w:pPr>
        <w:jc w:val="both"/>
        <w:rPr>
          <w:rFonts w:ascii="Arial Narrow" w:hAnsi="Arial Narrow"/>
        </w:rPr>
      </w:pPr>
    </w:p>
    <w:p w:rsidR="007C2A85" w:rsidRDefault="00C17B8F">
      <w:pPr>
        <w:pStyle w:val="ListParagraph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Bhattacharya, C.B. and Sankar Sen (2004) “Doing better at doing good: When, why, and how consumers respond to corporate social initiatives,” California Management Review</w:t>
      </w:r>
    </w:p>
    <w:p w:rsidR="007C2A85" w:rsidRDefault="007C2A85">
      <w:pPr>
        <w:pStyle w:val="ListParagraph"/>
        <w:rPr>
          <w:rFonts w:ascii="Arial Narrow" w:hAnsi="Arial Narrow"/>
        </w:rPr>
      </w:pPr>
    </w:p>
    <w:p w:rsidR="007C2A85" w:rsidRDefault="00C17B8F">
      <w:pPr>
        <w:pStyle w:val="ListParagraph"/>
        <w:numPr>
          <w:ilvl w:val="0"/>
          <w:numId w:val="6"/>
        </w:numPr>
        <w:spacing w:before="240" w:after="120"/>
        <w:jc w:val="both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/>
        </w:rPr>
        <w:t>Bitektine, Alex (2011), “Toward a theory of social judgments of organizations: the case of legitimacy, reputation, and status,” The Academy of Management Review (AMR)</w:t>
      </w:r>
    </w:p>
    <w:p w:rsidR="007C2A85" w:rsidRDefault="007C2A85">
      <w:pPr>
        <w:spacing w:before="240" w:after="120"/>
        <w:ind w:left="360"/>
        <w:jc w:val="both"/>
        <w:rPr>
          <w:lang w:val="sr-Latn-CS"/>
        </w:rPr>
      </w:pPr>
    </w:p>
    <w:p w:rsidR="007C2A85" w:rsidRDefault="00F4585C">
      <w:pPr>
        <w:spacing w:before="240" w:after="120"/>
        <w:ind w:left="360"/>
        <w:jc w:val="both"/>
        <w:rPr>
          <w:rFonts w:ascii="Arial Narrow" w:hAnsi="Arial Narrow" w:cs="Trebuchet MS"/>
          <w:b/>
          <w:bCs/>
          <w:lang w:val="sr-Latn-CS"/>
        </w:rPr>
      </w:pPr>
      <w:sdt>
        <w:sdtPr>
          <w:rPr>
            <w:lang w:val="sr-Latn-CS"/>
          </w:rPr>
          <w:id w:val="-1376154972"/>
          <w:placeholder>
            <w:docPart w:val="D9A278115AEB4A0484B24EBCF28C976C"/>
          </w:placeholder>
        </w:sdtPr>
        <w:sdtEndPr/>
        <w:sdtContent>
          <w:r w:rsidR="00C17B8F">
            <w:rPr>
              <w:rFonts w:ascii="Arial Narrow" w:hAnsi="Arial Narrow" w:cs="Trebuchet MS"/>
              <w:b/>
              <w:bCs/>
              <w:lang w:val="sr-Latn-CS"/>
            </w:rPr>
            <w:t xml:space="preserve">6. Prostor, okvirni spisak opreme i nastavnih sredstava za realizaciju modula </w:t>
          </w:r>
        </w:sdtContent>
      </w:sdt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7C2A85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383224367"/>
              <w:placeholder>
                <w:docPart w:val="40649DCC7F0F4A3184DFCAFE3E926794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920092192"/>
              <w:placeholder>
                <w:docPart w:val="40649DCC7F0F4A3184DFCAFE3E926794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822614569"/>
              <w:placeholder>
                <w:docPart w:val="40649DCC7F0F4A3184DFCAFE3E926794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7C2A85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7C2A85" w:rsidRPr="00725618" w:rsidRDefault="00725618" w:rsidP="00725618">
            <w:p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25618">
              <w:rPr>
                <w:rFonts w:ascii="Arial Narrow" w:hAnsi="Arial Narrow" w:cs="Trebuchet MS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17B8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Računarska učionica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17B8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C2A85">
        <w:trPr>
          <w:trHeight w:val="323"/>
          <w:jc w:val="center"/>
        </w:trPr>
        <w:tc>
          <w:tcPr>
            <w:tcW w:w="600" w:type="pct"/>
            <w:vAlign w:val="center"/>
          </w:tcPr>
          <w:p w:rsidR="007C2A85" w:rsidRPr="00725618" w:rsidRDefault="00725618" w:rsidP="00725618">
            <w:pPr>
              <w:spacing w:before="40" w:after="40" w:line="276" w:lineRule="auto"/>
              <w:ind w:left="284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25618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2.</w:t>
            </w:r>
          </w:p>
        </w:tc>
        <w:tc>
          <w:tcPr>
            <w:tcW w:w="3542" w:type="pct"/>
            <w:vAlign w:val="center"/>
          </w:tcPr>
          <w:p w:rsidR="007C2A85" w:rsidRDefault="00C17B8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</w:t>
            </w:r>
          </w:p>
        </w:tc>
        <w:tc>
          <w:tcPr>
            <w:tcW w:w="858" w:type="pct"/>
            <w:vAlign w:val="center"/>
          </w:tcPr>
          <w:p w:rsidR="007C2A85" w:rsidRDefault="00C17B8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C2A85">
        <w:trPr>
          <w:trHeight w:val="323"/>
          <w:jc w:val="center"/>
        </w:trPr>
        <w:tc>
          <w:tcPr>
            <w:tcW w:w="600" w:type="pct"/>
            <w:vAlign w:val="center"/>
          </w:tcPr>
          <w:p w:rsidR="007C2A85" w:rsidRPr="00725618" w:rsidRDefault="00725618" w:rsidP="00725618">
            <w:pPr>
              <w:spacing w:before="40" w:after="40" w:line="276" w:lineRule="auto"/>
              <w:ind w:left="284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25618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3.</w:t>
            </w:r>
          </w:p>
        </w:tc>
        <w:tc>
          <w:tcPr>
            <w:tcW w:w="3542" w:type="pct"/>
            <w:vAlign w:val="center"/>
          </w:tcPr>
          <w:p w:rsidR="007C2A85" w:rsidRDefault="00C17B8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58" w:type="pct"/>
            <w:vAlign w:val="center"/>
          </w:tcPr>
          <w:p w:rsidR="007C2A85" w:rsidRDefault="00C17B8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C2A85">
        <w:trPr>
          <w:trHeight w:val="323"/>
          <w:jc w:val="center"/>
        </w:trPr>
        <w:tc>
          <w:tcPr>
            <w:tcW w:w="600" w:type="pct"/>
            <w:vAlign w:val="center"/>
          </w:tcPr>
          <w:p w:rsidR="007C2A85" w:rsidRPr="00725618" w:rsidRDefault="00725618" w:rsidP="00725618">
            <w:pPr>
              <w:spacing w:before="40" w:after="40" w:line="276" w:lineRule="auto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25618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     4.</w:t>
            </w:r>
          </w:p>
        </w:tc>
        <w:tc>
          <w:tcPr>
            <w:tcW w:w="3542" w:type="pct"/>
            <w:vAlign w:val="center"/>
          </w:tcPr>
          <w:p w:rsidR="007C2A85" w:rsidRDefault="00C17B8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platno, multimedijalna tabla, TV</w:t>
            </w:r>
          </w:p>
        </w:tc>
        <w:tc>
          <w:tcPr>
            <w:tcW w:w="858" w:type="pct"/>
            <w:vAlign w:val="center"/>
          </w:tcPr>
          <w:p w:rsidR="007C2A85" w:rsidRDefault="00C17B8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C2A85">
        <w:trPr>
          <w:trHeight w:val="323"/>
          <w:jc w:val="center"/>
        </w:trPr>
        <w:tc>
          <w:tcPr>
            <w:tcW w:w="600" w:type="pct"/>
            <w:vAlign w:val="center"/>
          </w:tcPr>
          <w:p w:rsidR="007C2A85" w:rsidRPr="00725618" w:rsidRDefault="00725618" w:rsidP="00725618">
            <w:pPr>
              <w:spacing w:before="40" w:after="40" w:line="276" w:lineRule="auto"/>
              <w:ind w:left="284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25618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5.</w:t>
            </w:r>
          </w:p>
        </w:tc>
        <w:tc>
          <w:tcPr>
            <w:tcW w:w="3542" w:type="pct"/>
            <w:vAlign w:val="center"/>
          </w:tcPr>
          <w:p w:rsidR="007C2A85" w:rsidRDefault="00C17B8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Flipchart tabla</w:t>
            </w:r>
          </w:p>
        </w:tc>
        <w:tc>
          <w:tcPr>
            <w:tcW w:w="858" w:type="pct"/>
            <w:vAlign w:val="center"/>
          </w:tcPr>
          <w:p w:rsidR="007C2A85" w:rsidRDefault="00C17B8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:rsidR="007C2A85" w:rsidRDefault="00C17B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</w:p>
    <w:p w:rsidR="007C2A85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Modul se provjerava na kraju programa</w:t>
      </w:r>
    </w:p>
    <w:p w:rsidR="007C2A85" w:rsidRDefault="00C17B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</w:t>
      </w:r>
    </w:p>
    <w:p w:rsidR="008F099B" w:rsidRPr="008F099B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>Komunikacija na maternjem jeziku (upotreba stručne terminologije u usmenom i pisanom obliku, izražavanje vlastitih argumenata i zaključaka na uvjerljiv način, razvijanje kritičkog mišljenja i dr.</w:t>
      </w:r>
      <w:r w:rsidR="008F099B">
        <w:rPr>
          <w:rFonts w:ascii="Arial Narrow" w:hAnsi="Arial Narrow" w:cs="Arial"/>
          <w:sz w:val="22"/>
          <w:szCs w:val="22"/>
        </w:rPr>
        <w:t>)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8F099B" w:rsidRPr="008F099B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 xml:space="preserve">Komunikacija na stranom jeziku (upotreba stručne terminologije i korišćenje literature na engleskom jeziku i dr.) </w:t>
      </w:r>
    </w:p>
    <w:p w:rsidR="008F099B" w:rsidRPr="008F099B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 xml:space="preserve">Digitalna kompetencija (pravilno korišćenje informaciono-komunikacionih tehnologija i predstavljanje na društvenim mrežama i dr.) </w:t>
      </w:r>
    </w:p>
    <w:p w:rsidR="008F099B" w:rsidRPr="008F099B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 xml:space="preserve">Učiti kako učiti (razvijanje tehnika samostalnog učenja i učenja u timu; izrada projektnih zadataka, prezentacija; razvijanje tehnika istraživanja i elektronskog učenja i dr.) </w:t>
      </w:r>
    </w:p>
    <w:p w:rsidR="008F099B" w:rsidRPr="008F099B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>Socijalna i građanska kompetencija razvijanje sposobnosti za timski rad i saradnju (uvažavanje drugačijih stavova i mišljenja; razvijanje tolerancije, kulture dijaloga i poštovanja tuđeg integriteta i dr.)</w:t>
      </w:r>
    </w:p>
    <w:p w:rsidR="008F099B" w:rsidRPr="008F099B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 xml:space="preserve"> Smisao za inicijativu i preduzetništvo (razvijanje kreativnosti i upravljanja vremenom razvijanje sposobnosti davanja inicijative i pravilnog određivanja prioriteta prilikom rješavanja problema; planiranje, priprema plana, kao i izvještavnje i evaluacije sprovedenih aktivnosti i dr.) </w:t>
      </w:r>
    </w:p>
    <w:p w:rsidR="00725618" w:rsidRPr="008F099B" w:rsidRDefault="00C17B8F" w:rsidP="008F099B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>Kulturološka svijest i izražavanje (podsticanje upoređivanja svog mišljenja sa mišljenjem drugih, identifikovanje i realizacija društvenih i ekonomskih mogućnosti u kulturnoj aktivnosti</w:t>
      </w:r>
    </w:p>
    <w:p w:rsidR="007C2A85" w:rsidRDefault="007C2A85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</w:pPr>
    </w:p>
    <w:p w:rsidR="007C2A85" w:rsidRDefault="00F4585C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-1262137692"/>
          <w:placeholder>
            <w:docPart w:val="FCEAF40534A446B89A9AB00BC6A00E83"/>
          </w:placeholder>
        </w:sdtPr>
        <w:sdtEndPr/>
        <w:sdtContent>
          <w:r w:rsidR="00C17B8F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3.8.</w:t>
          </w:r>
        </w:sdtContent>
      </w:sdt>
      <w:r w:rsidR="00C17B8F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O</w:t>
      </w:r>
      <w:bookmarkEnd w:id="18"/>
      <w:r w:rsidR="00C17B8F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>rganizacija događaja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262670584"/>
        <w:lock w:val="contentLocked"/>
        <w:placeholder>
          <w:docPart w:val="57253FAF7D5340C8B434764F97CDA7AC"/>
        </w:placeholder>
      </w:sdtPr>
      <w:sdtEndPr/>
      <w:sdtContent>
        <w:p w:rsidR="007C2A85" w:rsidRDefault="00C17B8F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7C2A85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580070799"/>
              <w:placeholder>
                <w:docPart w:val="6DB163BBEFBE44D0AB1533BC8BCB1EF7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22322306"/>
              <w:placeholder>
                <w:docPart w:val="3A36A35E17D64533BB1477208E58542B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900826175"/>
              <w:placeholder>
                <w:docPart w:val="F73EEB277C54436CB4367C5B2AA6CD66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7C2A85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24845750"/>
              <w:placeholder>
                <w:docPart w:val="75C29CB4FE864098BD9FDE30B97F5531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873075559"/>
              <w:placeholder>
                <w:docPart w:val="75C29CB4FE864098BD9FDE30B97F5531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322018755"/>
              <w:placeholder>
                <w:docPart w:val="75C29CB4FE864098BD9FDE30B97F5531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C2A85" w:rsidRDefault="007C2A85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7C2A85" w:rsidRDefault="007C2A85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C2A85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8F099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/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4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8F099B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</w:t>
            </w:r>
          </w:p>
        </w:tc>
      </w:tr>
    </w:tbl>
    <w:p w:rsidR="007C2A85" w:rsidRDefault="00C17B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2. Cilj modula :</w:t>
      </w:r>
    </w:p>
    <w:p w:rsidR="007C2A85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Cilj ovog modula je osposobljavanje polaznika za uspješno planiranje, pripremu i realizaciju događaja, te korišćenje alata i kanala za promociju događaja.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2085952428"/>
        <w:lock w:val="contentLocked"/>
        <w:placeholder>
          <w:docPart w:val="CC5ACF0AEB9045838354BD0BE778C6E5"/>
        </w:placeholder>
      </w:sdtPr>
      <w:sdtEndPr/>
      <w:sdtContent>
        <w:p w:rsidR="007C2A85" w:rsidRDefault="00C17B8F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3. Ishodi učenja</w:t>
          </w:r>
        </w:p>
      </w:sdtContent>
    </w:sdt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454483741"/>
        <w:placeholder>
          <w:docPart w:val="CC5ACF0AEB9045838354BD0BE778C6E5"/>
        </w:placeholder>
      </w:sdtPr>
      <w:sdtEndPr/>
      <w:sdtContent>
        <w:p w:rsidR="007C2A85" w:rsidRDefault="00C17B8F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modula polaznik će biti sposoban da: </w:t>
          </w:r>
        </w:p>
      </w:sdtContent>
    </w:sdt>
    <w:p w:rsidR="008F099B" w:rsidRDefault="008F099B">
      <w:pPr>
        <w:spacing w:after="160" w:line="259" w:lineRule="auto"/>
        <w:ind w:left="720"/>
        <w:contextualSpacing/>
        <w:rPr>
          <w:rFonts w:ascii="Arial Narrow" w:eastAsia="Calibri" w:hAnsi="Arial Narrow"/>
          <w:sz w:val="22"/>
          <w:szCs w:val="22"/>
          <w:lang w:val="sr-Latn-ME"/>
        </w:rPr>
      </w:pPr>
    </w:p>
    <w:p w:rsidR="007C2A85" w:rsidRDefault="008F099B">
      <w:pPr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 xml:space="preserve">-  </w:t>
      </w:r>
      <w:r w:rsidR="00C17B8F">
        <w:rPr>
          <w:rFonts w:ascii="Arial Narrow" w:eastAsia="Calibri" w:hAnsi="Arial Narrow"/>
          <w:sz w:val="22"/>
          <w:szCs w:val="22"/>
          <w:lang w:val="sr-Latn-ME"/>
        </w:rPr>
        <w:t>Efikasno razvija strukturu događaja-postavlja menadžment plan</w:t>
      </w:r>
    </w:p>
    <w:p w:rsidR="007C2A85" w:rsidRDefault="00C17B8F">
      <w:pPr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Calibri" w:eastAsia="Calibri" w:hAnsi="Calibri"/>
          <w:sz w:val="22"/>
          <w:szCs w:val="22"/>
          <w:lang w:val="sr-Latn-ME"/>
        </w:rPr>
        <w:t>-</w:t>
      </w:r>
      <w:r w:rsidR="008F099B">
        <w:rPr>
          <w:rFonts w:ascii="Calibri" w:eastAsia="Calibri" w:hAnsi="Calibri"/>
          <w:sz w:val="22"/>
          <w:szCs w:val="22"/>
          <w:lang w:val="sr-Latn-ME"/>
        </w:rPr>
        <w:t xml:space="preserve">  </w:t>
      </w:r>
      <w:r>
        <w:rPr>
          <w:rFonts w:ascii="Calibri" w:eastAsia="Calibri" w:hAnsi="Calibri"/>
          <w:sz w:val="22"/>
          <w:szCs w:val="22"/>
          <w:lang w:val="sr-Latn-ME"/>
        </w:rPr>
        <w:t>Efikasno upravlja konkretnim događajem</w:t>
      </w:r>
    </w:p>
    <w:p w:rsidR="007C2A85" w:rsidRDefault="00C17B8F">
      <w:pPr>
        <w:spacing w:after="160" w:line="259" w:lineRule="auto"/>
        <w:ind w:left="720"/>
        <w:contextualSpacing/>
        <w:rPr>
          <w:rFonts w:ascii="Calibri" w:eastAsia="Calibri" w:hAnsi="Calibri"/>
          <w:sz w:val="22"/>
          <w:szCs w:val="22"/>
          <w:lang w:val="sr-Latn-ME"/>
        </w:rPr>
      </w:pPr>
      <w:r>
        <w:rPr>
          <w:rFonts w:ascii="Calibri" w:eastAsia="Calibri" w:hAnsi="Calibri"/>
          <w:sz w:val="22"/>
          <w:szCs w:val="22"/>
          <w:lang w:val="sr-Latn-ME"/>
        </w:rPr>
        <w:t>-</w:t>
      </w:r>
      <w:r w:rsidR="008F099B">
        <w:rPr>
          <w:rFonts w:ascii="Calibri" w:eastAsia="Calibri" w:hAnsi="Calibri"/>
          <w:sz w:val="22"/>
          <w:szCs w:val="22"/>
          <w:lang w:val="sr-Latn-ME"/>
        </w:rPr>
        <w:t xml:space="preserve"> </w:t>
      </w:r>
      <w:r>
        <w:rPr>
          <w:rFonts w:ascii="Calibri" w:eastAsia="Calibri" w:hAnsi="Calibri"/>
          <w:sz w:val="22"/>
          <w:szCs w:val="22"/>
          <w:lang w:val="sr-Latn-ME"/>
        </w:rPr>
        <w:t>Vrši evaluaciju događaja-mjerenje uspješnosti</w:t>
      </w:r>
    </w:p>
    <w:p w:rsidR="007C2A85" w:rsidRDefault="00C17B8F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C2A8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934904220"/>
              <w:placeholder>
                <w:docPart w:val="0DA781E9BF084B689ADDE60A2EAFECC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556752681"/>
                  <w:placeholder>
                    <w:docPart w:val="0DA781E9BF084B689ADDE60A2EAFECC0"/>
                  </w:placeholder>
                </w:sdtPr>
                <w:sdtEndPr/>
                <w:sdtContent>
                  <w:p w:rsidR="007C2A85" w:rsidRDefault="00C17B8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29694730"/>
                        <w:placeholder>
                          <w:docPart w:val="3A20F09C88814C9BBBCC2B4EF418DA54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Efikasno razvija strukturu događaja-postavi menadžment plan</w:t>
            </w:r>
          </w:p>
        </w:tc>
      </w:tr>
      <w:tr w:rsidR="007C2A85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00981504"/>
              <w:placeholder>
                <w:docPart w:val="8F9582F1730143F5A0740D844B0EE03B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090010147"/>
              <w:placeholder>
                <w:docPart w:val="8F9582F1730143F5A0740D844B0EE03B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Pr="008F099B" w:rsidRDefault="008F099B" w:rsidP="008F099B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1.  Navede elemente</w:t>
            </w:r>
            <w:r w:rsidR="00532178">
              <w:rPr>
                <w:rFonts w:ascii="Arial Narrow" w:hAnsi="Arial Narrow"/>
                <w:color w:val="000000" w:themeColor="text1"/>
                <w:lang w:val="sr-Latn-CS"/>
              </w:rPr>
              <w:t xml:space="preserve"> organizacije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 događaja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7C2A8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8F099B" w:rsidP="008F099B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2. </w:t>
            </w:r>
            <w:r w:rsidR="0053217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Ut</w:t>
            </w:r>
            <w:r w:rsidR="00C17B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vrdi elemente organizovanja događaja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62596987"/>
                <w:placeholder>
                  <w:docPart w:val="64661BC3A6754FDBA8EDDD8CFECE3777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532178" w:rsidP="00532178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3. </w:t>
            </w:r>
            <w:r w:rsidR="008F099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</w:t>
            </w:r>
            <w:r w:rsidR="00C17B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repozna kritične tačke u organizaciji</w:t>
            </w:r>
            <w:r w:rsidR="008F099B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događaja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0351960"/>
                <w:placeholder>
                  <w:docPart w:val="1B4DBFAA28E241A2A1F9E7D17B91961B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532178" w:rsidP="00532178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4. </w:t>
            </w:r>
            <w:r w:rsidR="008F099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</w:t>
            </w:r>
            <w:r w:rsidR="00C17B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tvrdi komunikacioni standard sa naručiocem događaja i svim izvršiocima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035626617"/>
                <w:placeholder>
                  <w:docPart w:val="D416446FDFD148C2ADA0D82A3DA5A14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532178" w:rsidP="00532178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5. </w:t>
            </w:r>
            <w:r w:rsidR="008F099B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</w:t>
            </w:r>
            <w:r w:rsidR="00C17B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efiniše odnos sa medijima (ukoliko imaju ulogu u događaju koji se organizuje, ali i ako nemaju)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48719151"/>
                <w:placeholder>
                  <w:docPart w:val="5AF55FB10DD042B8BBD9AEE7EB8696E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532178" w:rsidP="00532178">
            <w:p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6. </w:t>
            </w:r>
            <w:r w:rsidR="00C17B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Pravilno primjenjuje metode promocije/marketinga za događaj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2133206851"/>
                <w:placeholder>
                  <w:docPart w:val="1AD11D0FD49D48B98C1BFBBD4DCFDBC0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325873287"/>
              <w:placeholder>
                <w:docPart w:val="CBCED4E79202451D828F9AACA498C0FA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C2A8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C2A85" w:rsidRDefault="008F099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Kriterijum 1  može  se provjeravatiu usmenim ili pisanim putem. Kriterijumi </w:t>
            </w:r>
            <w:r w:rsidR="00532178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od 2-6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mogu se provjeravati kroz praktičan zadatak/rad sa usmenim obrazoženjem.</w:t>
            </w:r>
          </w:p>
        </w:tc>
      </w:tr>
      <w:tr w:rsidR="007C2A85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705406863"/>
              <w:placeholder>
                <w:docPart w:val="725B7AC15CFB4B4A964B00FA3314D9B7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C2A8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Elementi uspješne organizacije evenata</w:t>
            </w:r>
          </w:p>
          <w:p w:rsidR="007C2A85" w:rsidRDefault="007C2A8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</w:tbl>
    <w:p w:rsidR="007C2A85" w:rsidRDefault="007C2A85">
      <w:pPr>
        <w:spacing w:after="160" w:line="259" w:lineRule="auto"/>
        <w:rPr>
          <w:rFonts w:cs="Arial"/>
          <w:b/>
          <w:sz w:val="22"/>
          <w:szCs w:val="22"/>
        </w:rPr>
      </w:pPr>
    </w:p>
    <w:p w:rsidR="007C2A85" w:rsidRDefault="00C17B8F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C2A8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756348548"/>
              <w:placeholder>
                <w:docPart w:val="005848F0E7A94B448D32561B633C4A6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783353622"/>
                  <w:placeholder>
                    <w:docPart w:val="005848F0E7A94B448D32561B633C4A6A"/>
                  </w:placeholder>
                </w:sdtPr>
                <w:sdtEndPr/>
                <w:sdtContent>
                  <w:p w:rsidR="007C2A85" w:rsidRDefault="00C17B8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2 -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681419587"/>
                        <w:placeholder>
                          <w:docPart w:val="AA97C2529BCA412CBBF031D256B69702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Efikasno upravlja konkretnim događajem</w:t>
            </w:r>
          </w:p>
        </w:tc>
      </w:tr>
      <w:tr w:rsidR="007C2A85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741602964"/>
              <w:placeholder>
                <w:docPart w:val="8AD7CC8CFBAD47F6B54BA2365C479DC2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30598330"/>
              <w:placeholder>
                <w:docPart w:val="8AD7CC8CFBAD47F6B54BA2365C479DC2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7C2A85">
            <w:pPr>
              <w:spacing w:before="120" w:after="120" w:line="276" w:lineRule="auto"/>
              <w:ind w:left="312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7C2A8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3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</w:t>
            </w:r>
            <w:r w:rsidR="0053217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ojasni način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okupljanju tima i brifinga tima za organizaciju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83384519"/>
                <w:placeholder>
                  <w:docPart w:val="A7160719D2D744AD9CF04670AF6BDC9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3217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532178" w:rsidRDefault="00532178">
            <w:pPr>
              <w:numPr>
                <w:ilvl w:val="0"/>
                <w:numId w:val="3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Primjeni način okupljanju tima i brifinga tima za organizaciju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532178" w:rsidRDefault="0053217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3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</w:t>
            </w:r>
            <w:r w:rsidR="0053217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ojasni postupak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praćenj</w:t>
            </w:r>
            <w:r w:rsidR="00532178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isporuka dogovorenih stavki - dobavljači, tehnički ekementi: dekor, ton, osvjetljenje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2130157128"/>
                <w:placeholder>
                  <w:docPart w:val="EF1A00AEFE7F4AB8A858BFA1320B0F2E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3217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532178" w:rsidRDefault="00532178">
            <w:pPr>
              <w:numPr>
                <w:ilvl w:val="0"/>
                <w:numId w:val="3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Priijeni </w:t>
            </w:r>
            <w:r w:rsidR="00E043E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postupak p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raćenj</w:t>
            </w:r>
            <w:r w:rsidR="00E043E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isporuka dogovorenih stavki - dobavljači, tehnički ekementi: dekor, ton, osvjetljenje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532178" w:rsidRDefault="0053217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E043EE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E043EE" w:rsidRDefault="00E043EE">
            <w:pPr>
              <w:numPr>
                <w:ilvl w:val="0"/>
                <w:numId w:val="3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>Pojasni postupak nadziranja faza organizacije događaja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E043EE" w:rsidRDefault="00E043EE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pStyle w:val="ListParagraph"/>
              <w:numPr>
                <w:ilvl w:val="0"/>
                <w:numId w:val="33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Primijeni </w:t>
            </w:r>
            <w:r w:rsidR="00E043EE">
              <w:rPr>
                <w:rFonts w:ascii="Arial Narrow" w:hAnsi="Arial Narrow"/>
                <w:color w:val="000000" w:themeColor="text1"/>
                <w:lang w:val="sr-Latn-CS"/>
              </w:rPr>
              <w:t>postuoak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 nadziranj</w:t>
            </w:r>
            <w:r w:rsidR="00E043EE">
              <w:rPr>
                <w:rFonts w:ascii="Arial Narrow" w:hAnsi="Arial Narrow"/>
                <w:color w:val="000000" w:themeColor="text1"/>
                <w:lang w:val="sr-Latn-CS"/>
              </w:rPr>
              <w:t>a</w:t>
            </w:r>
            <w:r>
              <w:rPr>
                <w:rFonts w:ascii="Arial Narrow" w:hAnsi="Arial Narrow"/>
                <w:color w:val="000000" w:themeColor="text1"/>
                <w:lang w:val="sr-Latn-CS"/>
              </w:rPr>
              <w:t xml:space="preserve"> faza organizacije događaja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305850017"/>
                <w:placeholder>
                  <w:docPart w:val="B71E01F5116A40EFA932346A5EA7CE4F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3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Primijeni </w:t>
            </w:r>
            <w:r w:rsidR="00E043E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adekvatan način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reagovan</w:t>
            </w:r>
            <w:r w:rsidR="00E043E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anja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 slučaju potrebe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237937245"/>
                <w:placeholder>
                  <w:docPart w:val="015D114CF4064C3F9D1402E4BA192DC8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05313282"/>
              <w:placeholder>
                <w:docPart w:val="32F568E0C4A94558B3B9315DB110CC83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C2A8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C2A85" w:rsidRDefault="0053217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</w:t>
            </w:r>
            <w:r w:rsidR="00E043E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1</w:t>
            </w:r>
            <w:r w:rsidR="00E043E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, 3 i 5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 može  se provjeravatiu usmenim ili pisanim putem. Kriterijumi 2</w:t>
            </w:r>
            <w:r w:rsidR="00E043E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,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E043E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4, 6 i 7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mogu se provjeravati kroz praktičan zadatak/rad sa usmenim obrazoženjem.</w:t>
            </w:r>
          </w:p>
        </w:tc>
      </w:tr>
      <w:tr w:rsidR="007C2A85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00055483"/>
              <w:placeholder>
                <w:docPart w:val="2A8D8F1C7E4C4D60A04B660ABBEA6660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C2A8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Primjena faza u realizaciji događaja</w:t>
            </w:r>
          </w:p>
        </w:tc>
      </w:tr>
    </w:tbl>
    <w:p w:rsidR="007C2A85" w:rsidRDefault="007C2A85">
      <w:pPr>
        <w:spacing w:after="160" w:line="259" w:lineRule="auto"/>
        <w:rPr>
          <w:rFonts w:cs="Arial"/>
          <w:b/>
          <w:sz w:val="22"/>
          <w:szCs w:val="22"/>
        </w:rPr>
      </w:pPr>
    </w:p>
    <w:p w:rsidR="007C2A85" w:rsidRDefault="00C17B8F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7C2A85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19521139"/>
              <w:placeholder>
                <w:docPart w:val="39F43FF1F81945999AF75A4845F30883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764095688"/>
                  <w:placeholder>
                    <w:docPart w:val="39F43FF1F81945999AF75A4845F30883"/>
                  </w:placeholder>
                </w:sdtPr>
                <w:sdtEndPr/>
                <w:sdtContent>
                  <w:p w:rsidR="007C2A85" w:rsidRDefault="00C17B8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3 -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689071174"/>
                        <w:placeholder>
                          <w:docPart w:val="AE038DE1CAA648FD9DE6C3939EAF55E7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7C2A85" w:rsidRDefault="00C17B8F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Vrši evaluaciju događaja-mjerenje uspješnosti</w:t>
            </w:r>
          </w:p>
        </w:tc>
      </w:tr>
      <w:tr w:rsidR="007C2A85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06127538"/>
              <w:placeholder>
                <w:docPart w:val="0C1365CF49D84EDBB2376B9D2F509882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28496253"/>
              <w:placeholder>
                <w:docPart w:val="0C1365CF49D84EDBB2376B9D2F509882"/>
              </w:placeholder>
            </w:sdtPr>
            <w:sdtEndPr>
              <w:rPr>
                <w:b w:val="0"/>
              </w:rPr>
            </w:sdtEndPr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7C2A85" w:rsidRDefault="00C17B8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532178">
            <w:pPr>
              <w:numPr>
                <w:ilvl w:val="0"/>
                <w:numId w:val="3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Pojasni vrste </w:t>
            </w:r>
            <w:r w:rsidR="00C17B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evaluacij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e događaja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501227223"/>
                <w:placeholder>
                  <w:docPart w:val="37E4D2C30AA249D2B73DA3E18AD71A6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532178">
            <w:pPr>
              <w:numPr>
                <w:ilvl w:val="0"/>
                <w:numId w:val="3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Primijeni nternu</w:t>
            </w:r>
            <w:r w:rsidR="00C17B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evaluacij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29240155"/>
                <w:placeholder>
                  <w:docPart w:val="35E70D9971A84E4683CE4D1A688BFA13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532178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532178" w:rsidRDefault="00532178">
            <w:pPr>
              <w:numPr>
                <w:ilvl w:val="0"/>
                <w:numId w:val="3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Primijeni eksternu evaluaciju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532178" w:rsidRDefault="0053217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7C2A85">
        <w:trPr>
          <w:trHeight w:val="210"/>
          <w:jc w:val="center"/>
        </w:trPr>
        <w:tc>
          <w:tcPr>
            <w:tcW w:w="2500" w:type="pct"/>
            <w:tcBorders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7C2A85" w:rsidRDefault="00532178">
            <w:pPr>
              <w:numPr>
                <w:ilvl w:val="0"/>
                <w:numId w:val="3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Primijeni s</w:t>
            </w:r>
            <w:r w:rsidR="00C17B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>ublimat evaluacij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C2A85" w:rsidRDefault="00F4585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321548562"/>
                <w:placeholder>
                  <w:docPart w:val="5F79BFB123D8443CBF10B876E93F1714"/>
                </w:placeholder>
                <w:temporary/>
                <w:showingPlcHdr/>
              </w:sdtPr>
              <w:sdtEndPr>
                <w:rPr>
                  <w:rFonts w:ascii="Calibri" w:hAnsi="Calibri" w:cs="Verdana"/>
                  <w:color w:val="000000"/>
                </w:rPr>
              </w:sdtEndPr>
              <w:sdtContent>
                <w:r w:rsidR="00C17B8F">
                  <w:rPr>
                    <w:rFonts w:ascii="Calibri" w:eastAsia="Calibri" w:hAnsi="Calibri"/>
                    <w:color w:val="808080"/>
                    <w:sz w:val="22"/>
                    <w:szCs w:val="22"/>
                    <w:lang w:val="sr-Latn-ME"/>
                  </w:rPr>
                  <w:t>[Kliknite ovdje za unos teksta]</w:t>
                </w:r>
              </w:sdtContent>
            </w:sdt>
          </w:p>
        </w:tc>
      </w:tr>
      <w:tr w:rsidR="007C2A85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617110304"/>
              <w:placeholder>
                <w:docPart w:val="3E4169C7B3154B8C8CB44E62EFD78C75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7C2A85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7C2A85" w:rsidRDefault="00532178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Kriterijum 1  može  se provjeravatiu usmenim ili pisanim putem. Kriterijumi od 2 do 4 mogu se provjeravati kroz praktičan zadatak/rad sa usmenim obrazoženjem.</w:t>
            </w:r>
          </w:p>
        </w:tc>
      </w:tr>
      <w:tr w:rsidR="007C2A85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53524998"/>
              <w:placeholder>
                <w:docPart w:val="73E65EF020FC424BA72EE3BDEE78BE88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7C2A85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Evaluacija pripreme i toka događaja</w:t>
            </w:r>
          </w:p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Interni i eksterni evaluacioni kriterijumi za organizaciju događaja</w:t>
            </w:r>
          </w:p>
        </w:tc>
      </w:tr>
    </w:tbl>
    <w:p w:rsidR="007C2A85" w:rsidRDefault="007C2A85">
      <w:pPr>
        <w:spacing w:after="160" w:line="259" w:lineRule="auto"/>
        <w:rPr>
          <w:rFonts w:cs="Arial"/>
          <w:b/>
          <w:sz w:val="22"/>
          <w:szCs w:val="22"/>
        </w:rPr>
      </w:pPr>
    </w:p>
    <w:p w:rsidR="007C2A85" w:rsidRDefault="00C17B8F">
      <w:pPr>
        <w:spacing w:after="160" w:line="259" w:lineRule="auto"/>
        <w:rPr>
          <w:rFonts w:cs="Arial"/>
          <w:b/>
          <w:sz w:val="22"/>
          <w:szCs w:val="22"/>
        </w:rPr>
      </w:pPr>
      <w:bookmarkStart w:id="19" w:name="_Toc5099805"/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4. Andragoške didaktičke preporuke za realizaciju modula </w:t>
      </w:r>
    </w:p>
    <w:p w:rsidR="00E043EE" w:rsidRPr="00E043EE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hAnsi="Arial Narrow"/>
          <w:sz w:val="22"/>
          <w:szCs w:val="22"/>
        </w:rPr>
        <w:t xml:space="preserve">Sadržaje je potrebno obrađivati i realizovati uz visok stepen angažovanosti i aktivnosti polaznika. Naglasak treba staviti na razmjenu iskustava, potreba i znanja između nastavnika/instruktora i polaznika i među samim polaznicima, kao i na povezivanje sa vlastitim iskustvom i praksom. </w:t>
      </w:r>
    </w:p>
    <w:p w:rsidR="007C2A85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hAnsi="Arial Narrow"/>
          <w:sz w:val="22"/>
          <w:szCs w:val="22"/>
        </w:rPr>
        <w:t>Organizacija izvođenja modula programa prilagođava se polaznicima, njihovim potrebama, predznanjima, očekivanjima i interesovanjima. U skladu sa tim moguće je prilikom realizacije modula prilagoditi grupi tempo rada, kontitnuitet izvođenja, metode, a određene sadržaje moguće je detaljnije obraditi ukoliko grupa za to pokaže interesovanja, ili potrebu. U toku nastave koristiti demonstraciju i primjenu raznovrsnih oblika i metoda rada: kratki blokovi predavanja, radionica, prezentacija, diskusija, timski rad, analiza primjera iz prakse, kooperativan rad, individualni, grupni rad, rad u parovima i dr.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2074571417"/>
        <w:lock w:val="contentLocked"/>
        <w:placeholder>
          <w:docPart w:val="88DF636DD3F9482EB70C0B37893A7A73"/>
        </w:placeholder>
      </w:sdtPr>
      <w:sdtEndPr/>
      <w:sdtContent>
        <w:p w:rsidR="007C2A85" w:rsidRDefault="00C17B8F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:rsidR="007C2A85" w:rsidRDefault="00F4585C">
      <w:pPr>
        <w:numPr>
          <w:ilvl w:val="0"/>
          <w:numId w:val="6"/>
        </w:num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hyperlink r:id="rId40" w:history="1">
        <w:r w:rsidR="00C17B8F">
          <w:rPr>
            <w:rStyle w:val="Hyperlink"/>
            <w:rFonts w:ascii="Arial Narrow" w:eastAsia="Calibri" w:hAnsi="Arial Narrow"/>
            <w:sz w:val="22"/>
            <w:szCs w:val="22"/>
            <w:lang w:val="sr-Latn-ME"/>
          </w:rPr>
          <w:t>https://www.amazon.com/Contagious-Things-Catch-Jonah-Berger/dp/1451686587</w:t>
        </w:r>
      </w:hyperlink>
    </w:p>
    <w:p w:rsidR="007C2A85" w:rsidRDefault="00F4585C">
      <w:pPr>
        <w:numPr>
          <w:ilvl w:val="0"/>
          <w:numId w:val="6"/>
        </w:num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hyperlink r:id="rId41" w:history="1">
        <w:r w:rsidR="00C17B8F">
          <w:rPr>
            <w:rStyle w:val="Hyperlink"/>
            <w:rFonts w:ascii="Arial Narrow" w:hAnsi="Arial Narrow" w:cs="Trebuchet MS"/>
            <w:b/>
            <w:bCs/>
            <w:sz w:val="22"/>
            <w:szCs w:val="22"/>
            <w:lang w:val="sr-Latn-CS"/>
          </w:rPr>
          <w:t>https://www.ragan.com/white-papers/top-10-tech-trends-for-communicators-in-2022/?utm_source=site&amp;utm_medium=inlinead</w:t>
        </w:r>
      </w:hyperlink>
    </w:p>
    <w:p w:rsidR="007C2A85" w:rsidRDefault="00F4585C">
      <w:pPr>
        <w:numPr>
          <w:ilvl w:val="0"/>
          <w:numId w:val="6"/>
        </w:num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hyperlink r:id="rId42" w:history="1">
        <w:r w:rsidR="00C17B8F">
          <w:rPr>
            <w:rStyle w:val="Hyperlink"/>
            <w:rFonts w:ascii="Arial Narrow" w:hAnsi="Arial Narrow" w:cs="Trebuchet MS"/>
            <w:b/>
            <w:bCs/>
            <w:sz w:val="22"/>
            <w:szCs w:val="22"/>
            <w:lang w:val="sr-Latn-CS"/>
          </w:rPr>
          <w:t>https://www.amazon.com/New-Rules-Marketing-PR-Podcasting/dp/1596592907</w:t>
        </w:r>
      </w:hyperlink>
    </w:p>
    <w:p w:rsidR="007C2A85" w:rsidRDefault="00F4585C">
      <w:pPr>
        <w:numPr>
          <w:ilvl w:val="0"/>
          <w:numId w:val="6"/>
        </w:numPr>
        <w:tabs>
          <w:tab w:val="left" w:pos="284"/>
        </w:tabs>
        <w:spacing w:after="200" w:line="276" w:lineRule="auto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hyperlink r:id="rId43" w:history="1">
        <w:r w:rsidR="00C17B8F">
          <w:rPr>
            <w:rStyle w:val="Hyperlink"/>
            <w:rFonts w:ascii="Arial Narrow" w:hAnsi="Arial Narrow" w:cs="Trebuchet MS"/>
            <w:b/>
            <w:bCs/>
            <w:sz w:val="22"/>
            <w:szCs w:val="22"/>
            <w:lang w:val="sr-Latn-CS"/>
          </w:rPr>
          <w:t>https://gcs.civilservice.gov.uk/</w:t>
        </w:r>
      </w:hyperlink>
    </w:p>
    <w:p w:rsidR="007C2A85" w:rsidRDefault="00C17B8F">
      <w:pPr>
        <w:pStyle w:val="ListParagraph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The Future of Excellence in Public Relations and Communication Management: Challenges for the Next Generation, James E. Gruning, Larissa A. Grunning, Elizabeth L. Toth</w:t>
      </w:r>
    </w:p>
    <w:p w:rsidR="007C2A85" w:rsidRDefault="007C2A85">
      <w:pPr>
        <w:pStyle w:val="ListParagraph"/>
        <w:jc w:val="both"/>
        <w:rPr>
          <w:rFonts w:ascii="Arial Narrow" w:hAnsi="Arial Narrow"/>
        </w:rPr>
      </w:pPr>
    </w:p>
    <w:p w:rsidR="007C2A85" w:rsidRDefault="00C17B8F">
      <w:pPr>
        <w:pStyle w:val="ListParagraph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Aerts, Walter and Denis Cormier (2009), “Media legitimacy and corporate environmental communication,” Accounting, Organizations and Society</w:t>
      </w:r>
    </w:p>
    <w:p w:rsidR="007C2A85" w:rsidRDefault="007C2A85">
      <w:pPr>
        <w:jc w:val="both"/>
        <w:rPr>
          <w:rFonts w:ascii="Arial Narrow" w:hAnsi="Arial Narrow"/>
        </w:rPr>
      </w:pPr>
    </w:p>
    <w:p w:rsidR="007C2A85" w:rsidRDefault="00C17B8F">
      <w:pPr>
        <w:pStyle w:val="ListParagraph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Bhattacharya, C.B. and Sankar Sen (2004) “Doing better at doing good: When, why, and how consumers respond to corporate social initiatives,” California Management Review</w:t>
      </w:r>
    </w:p>
    <w:p w:rsidR="007C2A85" w:rsidRDefault="007C2A85">
      <w:pPr>
        <w:pStyle w:val="ListParagraph"/>
        <w:rPr>
          <w:rFonts w:ascii="Arial Narrow" w:hAnsi="Arial Narrow"/>
        </w:rPr>
      </w:pPr>
    </w:p>
    <w:p w:rsidR="007C2A85" w:rsidRPr="00E043EE" w:rsidRDefault="00C17B8F" w:rsidP="00E043EE">
      <w:pPr>
        <w:pStyle w:val="ListParagraph"/>
        <w:numPr>
          <w:ilvl w:val="0"/>
          <w:numId w:val="6"/>
        </w:numPr>
        <w:spacing w:before="240" w:after="120"/>
        <w:jc w:val="both"/>
        <w:rPr>
          <w:rFonts w:ascii="Arial Narrow" w:hAnsi="Arial Narrow" w:cs="Trebuchet MS"/>
          <w:b/>
          <w:bCs/>
          <w:lang w:val="sr-Latn-CS"/>
        </w:rPr>
      </w:pPr>
      <w:r>
        <w:rPr>
          <w:rFonts w:ascii="Arial Narrow" w:hAnsi="Arial Narrow"/>
        </w:rPr>
        <w:t>Bitektine, Alex (2011), “Toward a theory of social judgments of organizations: the case of legitimacy, reputation, and status,” The Academy of Management Review (AMR)</w:t>
      </w:r>
    </w:p>
    <w:p w:rsidR="007C2A85" w:rsidRDefault="00F4585C">
      <w:pPr>
        <w:spacing w:before="240" w:after="120"/>
        <w:ind w:left="360"/>
        <w:jc w:val="both"/>
        <w:rPr>
          <w:rFonts w:ascii="Arial Narrow" w:hAnsi="Arial Narrow" w:cs="Trebuchet MS"/>
          <w:b/>
          <w:bCs/>
          <w:lang w:val="sr-Latn-CS"/>
        </w:rPr>
      </w:pPr>
      <w:sdt>
        <w:sdtPr>
          <w:rPr>
            <w:lang w:val="sr-Latn-CS"/>
          </w:rPr>
          <w:id w:val="68628200"/>
          <w:placeholder>
            <w:docPart w:val="88DF636DD3F9482EB70C0B37893A7A73"/>
          </w:placeholder>
        </w:sdtPr>
        <w:sdtEndPr/>
        <w:sdtContent>
          <w:r w:rsidR="00C17B8F">
            <w:rPr>
              <w:rFonts w:ascii="Arial Narrow" w:hAnsi="Arial Narrow" w:cs="Trebuchet MS"/>
              <w:b/>
              <w:bCs/>
              <w:lang w:val="sr-Latn-CS"/>
            </w:rPr>
            <w:t xml:space="preserve">6. Prostor, okvirni spisak opreme i nastavnih sredstava za realizaciju modula </w:t>
          </w:r>
        </w:sdtContent>
      </w:sdt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3"/>
        <w:gridCol w:w="6628"/>
        <w:gridCol w:w="1605"/>
      </w:tblGrid>
      <w:tr w:rsidR="007C2A85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160298828"/>
              <w:placeholder>
                <w:docPart w:val="2CDD13AF6491436E8C30239ECCB67A52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539437631"/>
              <w:placeholder>
                <w:docPart w:val="2CDD13AF6491436E8C30239ECCB67A52"/>
              </w:placeholder>
            </w:sdtPr>
            <w:sdtEndPr/>
            <w:sdtContent>
              <w:p w:rsidR="007C2A85" w:rsidRDefault="00C17B8F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490704971"/>
              <w:placeholder>
                <w:docPart w:val="2CDD13AF6491436E8C30239ECCB67A52"/>
              </w:placeholder>
            </w:sdtPr>
            <w:sdtEndPr/>
            <w:sdtContent>
              <w:p w:rsidR="007C2A85" w:rsidRDefault="00C17B8F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7C2A85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7C2A85" w:rsidRPr="00E043EE" w:rsidRDefault="00E043EE" w:rsidP="00E043EE">
            <w:pPr>
              <w:spacing w:before="40" w:after="40" w:line="276" w:lineRule="auto"/>
              <w:ind w:left="284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E043EE">
              <w:rPr>
                <w:rFonts w:ascii="Arial Narrow" w:hAnsi="Arial Narrow" w:cs="Trebuchet MS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17B8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Računarska učionica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17B8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C2A85">
        <w:trPr>
          <w:trHeight w:val="323"/>
          <w:jc w:val="center"/>
        </w:trPr>
        <w:tc>
          <w:tcPr>
            <w:tcW w:w="600" w:type="pct"/>
            <w:vAlign w:val="center"/>
          </w:tcPr>
          <w:p w:rsidR="007C2A85" w:rsidRPr="00E043EE" w:rsidRDefault="00E043EE" w:rsidP="00E043EE">
            <w:pPr>
              <w:spacing w:before="40" w:after="40" w:line="276" w:lineRule="auto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E043EE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    2.</w:t>
            </w:r>
          </w:p>
        </w:tc>
        <w:tc>
          <w:tcPr>
            <w:tcW w:w="3542" w:type="pct"/>
            <w:vAlign w:val="center"/>
          </w:tcPr>
          <w:p w:rsidR="007C2A85" w:rsidRDefault="00C17B8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</w:t>
            </w:r>
          </w:p>
        </w:tc>
        <w:tc>
          <w:tcPr>
            <w:tcW w:w="858" w:type="pct"/>
            <w:vAlign w:val="center"/>
          </w:tcPr>
          <w:p w:rsidR="007C2A85" w:rsidRDefault="00C17B8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C2A85">
        <w:trPr>
          <w:trHeight w:val="323"/>
          <w:jc w:val="center"/>
        </w:trPr>
        <w:tc>
          <w:tcPr>
            <w:tcW w:w="600" w:type="pct"/>
            <w:vAlign w:val="center"/>
          </w:tcPr>
          <w:p w:rsidR="007C2A85" w:rsidRPr="00E043EE" w:rsidRDefault="00E043EE" w:rsidP="00E043EE">
            <w:pPr>
              <w:spacing w:before="40" w:after="40" w:line="276" w:lineRule="auto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E043EE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    3.</w:t>
            </w:r>
          </w:p>
        </w:tc>
        <w:tc>
          <w:tcPr>
            <w:tcW w:w="3542" w:type="pct"/>
            <w:vAlign w:val="center"/>
          </w:tcPr>
          <w:p w:rsidR="007C2A85" w:rsidRDefault="00C17B8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58" w:type="pct"/>
            <w:vAlign w:val="center"/>
          </w:tcPr>
          <w:p w:rsidR="007C2A85" w:rsidRDefault="00C17B8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C2A85">
        <w:trPr>
          <w:trHeight w:val="323"/>
          <w:jc w:val="center"/>
        </w:trPr>
        <w:tc>
          <w:tcPr>
            <w:tcW w:w="600" w:type="pct"/>
            <w:vAlign w:val="center"/>
          </w:tcPr>
          <w:p w:rsidR="007C2A85" w:rsidRPr="00E043EE" w:rsidRDefault="00E043EE" w:rsidP="00E043EE">
            <w:pPr>
              <w:spacing w:before="40" w:after="40" w:line="276" w:lineRule="auto"/>
              <w:ind w:left="284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E043EE">
              <w:rPr>
                <w:rFonts w:ascii="Arial Narrow" w:hAnsi="Arial Narrow" w:cs="Trebuchet MS"/>
                <w:sz w:val="22"/>
                <w:szCs w:val="22"/>
                <w:lang w:val="sr-Latn-CS"/>
              </w:rPr>
              <w:t>4.</w:t>
            </w:r>
          </w:p>
        </w:tc>
        <w:tc>
          <w:tcPr>
            <w:tcW w:w="3542" w:type="pct"/>
            <w:vAlign w:val="center"/>
          </w:tcPr>
          <w:p w:rsidR="007C2A85" w:rsidRDefault="00C17B8F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Projekciono platno, multimedijalna tabla, TV</w:t>
            </w:r>
          </w:p>
        </w:tc>
        <w:tc>
          <w:tcPr>
            <w:tcW w:w="858" w:type="pct"/>
            <w:vAlign w:val="center"/>
          </w:tcPr>
          <w:p w:rsidR="007C2A85" w:rsidRDefault="00C17B8F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7C2A85">
        <w:trPr>
          <w:trHeight w:val="323"/>
          <w:jc w:val="center"/>
        </w:trPr>
        <w:tc>
          <w:tcPr>
            <w:tcW w:w="600" w:type="pct"/>
            <w:vAlign w:val="center"/>
          </w:tcPr>
          <w:p w:rsidR="007C2A85" w:rsidRPr="00E043EE" w:rsidRDefault="00E043EE" w:rsidP="00E043EE">
            <w:pPr>
              <w:spacing w:before="40" w:after="40" w:line="276" w:lineRule="auto"/>
              <w:ind w:left="284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E043EE">
              <w:rPr>
                <w:rFonts w:ascii="Arial Narrow" w:hAnsi="Arial Narrow" w:cs="Trebuchet MS"/>
                <w:sz w:val="22"/>
                <w:szCs w:val="22"/>
                <w:lang w:val="sr-Latn-CS"/>
              </w:rPr>
              <w:t>5.</w:t>
            </w:r>
          </w:p>
        </w:tc>
        <w:tc>
          <w:tcPr>
            <w:tcW w:w="3542" w:type="pct"/>
            <w:vAlign w:val="center"/>
          </w:tcPr>
          <w:p w:rsidR="007C2A85" w:rsidRDefault="00C17B8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Flipchart tabla</w:t>
            </w:r>
          </w:p>
        </w:tc>
        <w:tc>
          <w:tcPr>
            <w:tcW w:w="858" w:type="pct"/>
            <w:vAlign w:val="center"/>
          </w:tcPr>
          <w:p w:rsidR="007C2A85" w:rsidRDefault="00C17B8F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:rsidR="007C2A85" w:rsidRDefault="00C17B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modula </w:t>
      </w:r>
    </w:p>
    <w:p w:rsidR="007C2A85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Modul se provjerava na kraju programa</w:t>
      </w:r>
    </w:p>
    <w:p w:rsidR="007C2A85" w:rsidRDefault="00C17B8F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8. Ključne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 </w:t>
      </w:r>
    </w:p>
    <w:p w:rsidR="00E043EE" w:rsidRPr="00E043EE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 xml:space="preserve">Komunikacija na maternjem jeziku (upotreba stručne terminologije u usmenom i pisanom obliku, izražavanje vlastitih argumenata i zaključaka na uvjerljiv način, razvijanje kritičkog mišljenja i dr.) </w:t>
      </w:r>
    </w:p>
    <w:p w:rsidR="00E043EE" w:rsidRPr="00E043EE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 xml:space="preserve">Komunikacija na stranom jeziku (upotreba stručne terminologije i korišćenje literature na engleskom jeziku i dr.) </w:t>
      </w:r>
    </w:p>
    <w:p w:rsidR="00E043EE" w:rsidRPr="00E043EE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 xml:space="preserve">Digitalna kompetencija (pravilno korišćenje informaciono-komunikacionih tehnologija i predstavljanje na društvenim mrežama i dr.) </w:t>
      </w:r>
    </w:p>
    <w:p w:rsidR="00E043EE" w:rsidRPr="00E043EE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 xml:space="preserve"> Učiti kako učiti (razvijanje tehnika samostalnog učenja i učenja u timu; izrada projektnih zadataka, prezentacija; razvijanje tehnika istraživanja i elektronskog učenja i dr.) </w:t>
      </w:r>
    </w:p>
    <w:p w:rsidR="00E043EE" w:rsidRPr="00E043EE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 xml:space="preserve">Socijalna i građanska kompetencija razvijanje sposobnosti za timski rad i saradnju (uvažavanje drugačijih stavova i mišljenja; razvijanje tolerancije, kulture dijaloga i poštovanja tuđeg integriteta i dr.) </w:t>
      </w:r>
    </w:p>
    <w:p w:rsidR="00E043EE" w:rsidRPr="00E043EE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 xml:space="preserve">Smisao za inicijativu i preduzetništvo (razvijanje kreativnosti i upravljanja vremenom razvijanje sposobnosti davanja inicijative i pravilnog određivanja prioriteta prilikom rješavanja problema; planiranje, priprema plana, kao i izvještavnje i evaluacije sprovedenih aktivnosti i dr.) </w:t>
      </w:r>
    </w:p>
    <w:p w:rsidR="007C2A85" w:rsidRDefault="00C17B8F">
      <w:pPr>
        <w:numPr>
          <w:ilvl w:val="0"/>
          <w:numId w:val="6"/>
        </w:numPr>
        <w:tabs>
          <w:tab w:val="left" w:pos="284"/>
        </w:tabs>
        <w:spacing w:after="200" w:line="276" w:lineRule="auto"/>
        <w:ind w:left="288" w:hanging="288"/>
        <w:jc w:val="both"/>
        <w:rPr>
          <w:rFonts w:ascii="Arial Narrow" w:eastAsia="Calibri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</w:rPr>
        <w:t>Kulturološka svijest i izražavanje (podsticanje upoređivanja svog mišljenja sa mišljenjem drugih, identifikovanje i realizacija društvenih i ekonomskih mogućnosti u kulturnoj aktivnosti)</w:t>
      </w:r>
    </w:p>
    <w:p w:rsidR="007C2A85" w:rsidRDefault="007C2A85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20" w:name="_Toc5099811"/>
      <w:bookmarkEnd w:id="19"/>
    </w:p>
    <w:sdt>
      <w:sdtPr>
        <w:rPr>
          <w:rFonts w:ascii="Arial Narrow" w:hAnsi="Arial Narrow"/>
          <w:b/>
          <w:bCs/>
          <w:kern w:val="32"/>
          <w:sz w:val="28"/>
          <w:szCs w:val="32"/>
          <w:lang w:val="en-US"/>
        </w:rPr>
        <w:id w:val="704752145"/>
        <w:placeholder>
          <w:docPart w:val="DefaultPlaceholder_1081868574"/>
        </w:placeholder>
      </w:sdtPr>
      <w:sdtEndPr/>
      <w:sdtContent>
        <w:p w:rsidR="007C2A85" w:rsidRDefault="00C17B8F">
          <w:pPr>
            <w:keepNext/>
            <w:pBdr>
              <w:bottom w:val="single" w:sz="6" w:space="1" w:color="2E74B5" w:themeColor="accent1" w:themeShade="BF"/>
            </w:pBdr>
            <w:spacing w:before="240" w:after="240"/>
            <w:outlineLvl w:val="0"/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</w:pPr>
          <w:r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4. USLOVI ZA IZVOĐENJE PROGRAMA OBRAZOVANJA</w:t>
          </w:r>
        </w:p>
      </w:sdtContent>
    </w:sdt>
    <w:bookmarkEnd w:id="20" w:displacedByCustomXml="next"/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1512141851"/>
        <w:lock w:val="sdtContentLocked"/>
        <w:placeholder>
          <w:docPart w:val="DefaultPlaceholder_1081868574"/>
        </w:placeholder>
      </w:sdtPr>
      <w:sdtEndPr/>
      <w:sdtContent>
        <w:p w:rsidR="007C2A85" w:rsidRDefault="00C17B8F">
          <w:pPr>
            <w:spacing w:after="160" w:line="259" w:lineRule="auto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4.1. BROJ POLAZNIKA PROGRAMA</w:t>
          </w:r>
        </w:p>
      </w:sdtContent>
    </w:sdt>
    <w:p w:rsidR="007C2A85" w:rsidRDefault="00C17B8F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 xml:space="preserve">Broj polaznika Programa je 16, uz napomenu da će se praktična nastava realizovati po grupama, u skladu sa preporučenim brojem polaznika. </w:t>
      </w:r>
    </w:p>
    <w:p w:rsidR="007C2A85" w:rsidRDefault="007C2A8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780538381"/>
        <w:lock w:val="sdtContentLocked"/>
        <w:placeholder>
          <w:docPart w:val="DefaultPlaceholder_1081868574"/>
        </w:placeholder>
      </w:sdtPr>
      <w:sdtEndPr/>
      <w:sdtContent>
        <w:p w:rsidR="007C2A85" w:rsidRDefault="00C17B8F">
          <w:pPr>
            <w:spacing w:before="120" w:after="120"/>
            <w:rPr>
              <w:rFonts w:ascii="Arial Narrow" w:eastAsia="Calibri" w:hAnsi="Arial Narrow"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4.2. PROSTOR, OKVIRNI SPISAK OPREME I NASTAVNIH SREDSTAVA ZA REALIZACIJU PROGRAMA</w:t>
          </w:r>
        </w:p>
      </w:sdtContent>
    </w:sdt>
    <w:tbl>
      <w:tblPr>
        <w:tblW w:w="9072" w:type="dxa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15"/>
        <w:gridCol w:w="3159"/>
        <w:gridCol w:w="5198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1922987660"/>
        </w:sdtPr>
        <w:sdtEndPr>
          <w:rPr>
            <w:rFonts w:eastAsia="Times New Roman" w:cs="Arial"/>
            <w:lang w:val="sr-Latn-CS"/>
          </w:rPr>
        </w:sdtEndPr>
        <w:sdtContent>
          <w:tr w:rsidR="007C2A85">
            <w:trPr>
              <w:trHeight w:val="381"/>
              <w:tblHeader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1105304367"/>
                </w:sdtPr>
                <w:sdtEndPr>
                  <w:rPr>
                    <w:b w:val="0"/>
                  </w:rPr>
                </w:sdtEndPr>
                <w:sdtContent>
                  <w:p w:rsidR="007C2A85" w:rsidRDefault="00C17B8F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-1463336338"/>
                </w:sdtPr>
                <w:sdtEndPr>
                  <w:rPr>
                    <w:b w:val="0"/>
                  </w:rPr>
                </w:sdtEndPr>
                <w:sdtContent>
                  <w:p w:rsidR="007C2A85" w:rsidRDefault="00C17B8F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NAZIV MODULA 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p w:rsidR="007C2A85" w:rsidRDefault="00C17B8F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PROSTOR, OKVIRNI SPISAK OPREME I NASTAVNIH SREDSTAVA</w:t>
                </w:r>
              </w:p>
            </w:tc>
          </w:tr>
        </w:sdtContent>
      </w:sdt>
      <w:tr w:rsidR="007C2A85">
        <w:trPr>
          <w:trHeight w:val="134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:rsidR="007C2A85" w:rsidRDefault="007C2A85">
            <w:pPr>
              <w:numPr>
                <w:ilvl w:val="0"/>
                <w:numId w:val="35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:rsidR="007C2A85" w:rsidRPr="00E043EE" w:rsidRDefault="00C17B8F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E043EE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Principi odnosa s javnošću 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Učionica, računar, projektor, projekciono platno, flipčart, markeri </w:t>
            </w:r>
          </w:p>
        </w:tc>
      </w:tr>
      <w:tr w:rsidR="007C2A85">
        <w:trPr>
          <w:trHeight w:val="134"/>
        </w:trPr>
        <w:tc>
          <w:tcPr>
            <w:tcW w:w="394" w:type="pct"/>
            <w:shd w:val="clear" w:color="auto" w:fill="auto"/>
            <w:vAlign w:val="center"/>
          </w:tcPr>
          <w:p w:rsidR="007C2A85" w:rsidRDefault="007C2A85">
            <w:pPr>
              <w:numPr>
                <w:ilvl w:val="0"/>
                <w:numId w:val="35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7C2A85" w:rsidRPr="00E043EE" w:rsidRDefault="00C17B8F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E043EE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Odnosi s medijima </w:t>
            </w:r>
          </w:p>
        </w:tc>
        <w:tc>
          <w:tcPr>
            <w:tcW w:w="2865" w:type="pct"/>
            <w:vAlign w:val="center"/>
          </w:tcPr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Učionica, računar, projektor, projekciono platno, flipčart, markeri</w:t>
            </w:r>
          </w:p>
        </w:tc>
      </w:tr>
      <w:tr w:rsidR="007C2A85">
        <w:trPr>
          <w:trHeight w:val="134"/>
        </w:trPr>
        <w:tc>
          <w:tcPr>
            <w:tcW w:w="394" w:type="pct"/>
            <w:shd w:val="clear" w:color="auto" w:fill="auto"/>
            <w:vAlign w:val="center"/>
          </w:tcPr>
          <w:p w:rsidR="007C2A85" w:rsidRDefault="007C2A85">
            <w:pPr>
              <w:numPr>
                <w:ilvl w:val="0"/>
                <w:numId w:val="35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7C2A85" w:rsidRPr="00E043EE" w:rsidRDefault="00C17B8F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E043EE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Upravljanje digitalnim i društvenim medijima </w:t>
            </w:r>
          </w:p>
        </w:tc>
        <w:tc>
          <w:tcPr>
            <w:tcW w:w="2865" w:type="pct"/>
            <w:vAlign w:val="center"/>
          </w:tcPr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Učionica, računar, projektor, projekciono platno, flipčart, markeri</w:t>
            </w:r>
          </w:p>
        </w:tc>
      </w:tr>
      <w:tr w:rsidR="007C2A85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:rsidR="007C2A85" w:rsidRDefault="007C2A85">
            <w:pPr>
              <w:numPr>
                <w:ilvl w:val="0"/>
                <w:numId w:val="35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7C2A85" w:rsidRPr="00E043EE" w:rsidRDefault="00C17B8F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E043EE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Vještina javnog nastupa </w:t>
            </w:r>
          </w:p>
        </w:tc>
        <w:tc>
          <w:tcPr>
            <w:tcW w:w="2865" w:type="pct"/>
            <w:vAlign w:val="center"/>
          </w:tcPr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Učionica, računar, projektor, projekciono platno, flipčart, markeri</w:t>
            </w:r>
          </w:p>
        </w:tc>
      </w:tr>
      <w:tr w:rsidR="007C2A85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:rsidR="007C2A85" w:rsidRDefault="007C2A85">
            <w:pPr>
              <w:numPr>
                <w:ilvl w:val="0"/>
                <w:numId w:val="35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7C2A85" w:rsidRPr="00E043EE" w:rsidRDefault="00C17B8F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E043EE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Komunikacioni plan i komunikaciona kampanja </w:t>
            </w:r>
          </w:p>
        </w:tc>
        <w:tc>
          <w:tcPr>
            <w:tcW w:w="2865" w:type="pct"/>
            <w:vAlign w:val="center"/>
          </w:tcPr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Učionica, računar, projektor, projekciono platno, flipčart, markeri</w:t>
            </w:r>
          </w:p>
        </w:tc>
      </w:tr>
      <w:tr w:rsidR="007C2A85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:rsidR="007C2A85" w:rsidRDefault="007C2A85">
            <w:pPr>
              <w:numPr>
                <w:ilvl w:val="0"/>
                <w:numId w:val="35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7C2A85" w:rsidRPr="00E043EE" w:rsidRDefault="00C17B8F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E043EE">
              <w:rPr>
                <w:rFonts w:ascii="Arial Narrow" w:eastAsia="Calibri" w:hAnsi="Arial Narrow"/>
                <w:sz w:val="22"/>
                <w:szCs w:val="22"/>
                <w:lang w:val="en-US"/>
              </w:rPr>
              <w:t>Krizna komunikacija</w:t>
            </w:r>
          </w:p>
        </w:tc>
        <w:tc>
          <w:tcPr>
            <w:tcW w:w="2865" w:type="pct"/>
            <w:vAlign w:val="center"/>
          </w:tcPr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Učionica, računar, projektor, projekciono platno, flipčart, markeri</w:t>
            </w:r>
          </w:p>
        </w:tc>
      </w:tr>
      <w:tr w:rsidR="007C2A85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:rsidR="007C2A85" w:rsidRDefault="007C2A85">
            <w:pPr>
              <w:numPr>
                <w:ilvl w:val="0"/>
                <w:numId w:val="35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7C2A85" w:rsidRPr="00E043EE" w:rsidRDefault="00C17B8F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E043EE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Interna komunikacija </w:t>
            </w:r>
          </w:p>
        </w:tc>
        <w:tc>
          <w:tcPr>
            <w:tcW w:w="2865" w:type="pct"/>
            <w:vAlign w:val="center"/>
          </w:tcPr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Učionica, računar, projektor, projekciono platno, flipčart, markeri</w:t>
            </w:r>
          </w:p>
        </w:tc>
      </w:tr>
      <w:tr w:rsidR="007C2A85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:rsidR="007C2A85" w:rsidRDefault="007C2A85">
            <w:pPr>
              <w:numPr>
                <w:ilvl w:val="0"/>
                <w:numId w:val="35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7C2A85" w:rsidRPr="00E043EE" w:rsidRDefault="00C17B8F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E043EE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Organizacija događaja </w:t>
            </w:r>
          </w:p>
        </w:tc>
        <w:tc>
          <w:tcPr>
            <w:tcW w:w="2865" w:type="pct"/>
            <w:vAlign w:val="center"/>
          </w:tcPr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Učionica, računar, projektor, projekciono platno, flipčart, markeri</w:t>
            </w:r>
          </w:p>
        </w:tc>
      </w:tr>
    </w:tbl>
    <w:p w:rsidR="007C2A85" w:rsidRDefault="007C2A8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</w:p>
    <w:p w:rsidR="00E043EE" w:rsidRDefault="00E043EE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</w:p>
    <w:p w:rsidR="00E043EE" w:rsidRDefault="00E043EE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</w:p>
    <w:p w:rsidR="00E043EE" w:rsidRDefault="00E043EE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</w:p>
    <w:p w:rsidR="00E043EE" w:rsidRDefault="00E043EE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</w:p>
    <w:p w:rsidR="00E043EE" w:rsidRDefault="00E043EE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</w:p>
    <w:p w:rsidR="00E043EE" w:rsidRDefault="00E043EE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</w:p>
    <w:p w:rsidR="00E043EE" w:rsidRDefault="00E043EE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</w:p>
    <w:p w:rsidR="00E043EE" w:rsidRDefault="00E043EE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</w:p>
    <w:p w:rsidR="00E043EE" w:rsidRDefault="00E043EE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700857797"/>
        <w:lock w:val="sdtContentLocked"/>
        <w:placeholder>
          <w:docPart w:val="DefaultPlaceholder_1081868574"/>
        </w:placeholder>
      </w:sdtPr>
      <w:sdtEndPr/>
      <w:sdtContent>
        <w:p w:rsidR="007C2A85" w:rsidRDefault="00C17B8F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4.3. IZVOĐAČI PROGRAMA OBRAZOVANJA</w:t>
          </w:r>
        </w:p>
      </w:sdtContent>
    </w:sdt>
    <w:tbl>
      <w:tblPr>
        <w:tblW w:w="9072" w:type="dxa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15"/>
        <w:gridCol w:w="3159"/>
        <w:gridCol w:w="5198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1618258525"/>
        </w:sdtPr>
        <w:sdtEndPr>
          <w:rPr>
            <w:rFonts w:eastAsia="Times New Roman" w:cs="Arial"/>
            <w:lang w:val="sr-Latn-CS"/>
          </w:rPr>
        </w:sdtEndPr>
        <w:sdtContent>
          <w:tr w:rsidR="007C2A85">
            <w:trPr>
              <w:trHeight w:val="381"/>
              <w:tblHeader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-768004411"/>
                </w:sdtPr>
                <w:sdtEndPr>
                  <w:rPr>
                    <w:b w:val="0"/>
                  </w:rPr>
                </w:sdtEndPr>
                <w:sdtContent>
                  <w:p w:rsidR="007C2A85" w:rsidRDefault="00C17B8F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2098896726"/>
                </w:sdtPr>
                <w:sdtEndPr>
                  <w:rPr>
                    <w:b w:val="0"/>
                  </w:rPr>
                </w:sdtEndPr>
                <w:sdtContent>
                  <w:p w:rsidR="007C2A85" w:rsidRDefault="00C17B8F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NAZIV MODULA 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p w:rsidR="007C2A85" w:rsidRDefault="00C17B8F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PROFIL I NIVO OBRAZOVANJA IZVOĐAČA PROGRAMA OBRAZOVANJA</w:t>
                </w:r>
              </w:p>
            </w:tc>
          </w:tr>
        </w:sdtContent>
      </w:sdt>
      <w:tr w:rsidR="007C2A85">
        <w:trPr>
          <w:trHeight w:val="522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:rsidR="007C2A85" w:rsidRDefault="007C2A85">
            <w:pPr>
              <w:numPr>
                <w:ilvl w:val="0"/>
                <w:numId w:val="36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:rsidR="007C2A85" w:rsidRPr="00E043EE" w:rsidRDefault="00C17B8F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E043EE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Principi odnosa s javnošću 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</w:tcBorders>
            <w:vAlign w:val="center"/>
          </w:tcPr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VII1  iz oblasti društvenih nauka, 5 godina radnog iskustva na poslovima odnosa s javnošću</w:t>
            </w:r>
          </w:p>
        </w:tc>
      </w:tr>
      <w:tr w:rsidR="007C2A85">
        <w:trPr>
          <w:trHeight w:val="134"/>
        </w:trPr>
        <w:tc>
          <w:tcPr>
            <w:tcW w:w="394" w:type="pct"/>
            <w:shd w:val="clear" w:color="auto" w:fill="auto"/>
            <w:vAlign w:val="center"/>
          </w:tcPr>
          <w:p w:rsidR="007C2A85" w:rsidRDefault="007C2A85">
            <w:pPr>
              <w:numPr>
                <w:ilvl w:val="0"/>
                <w:numId w:val="36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7C2A85" w:rsidRPr="00E043EE" w:rsidRDefault="00C17B8F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E043EE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Odnosi s medijima </w:t>
            </w:r>
          </w:p>
        </w:tc>
        <w:tc>
          <w:tcPr>
            <w:tcW w:w="2865" w:type="pct"/>
            <w:vAlign w:val="center"/>
          </w:tcPr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VII1 iz oblasti društvenih nauka, 5 godina radnog iskustva na poslovima odnosa s javnošću, rada u medijima</w:t>
            </w:r>
          </w:p>
        </w:tc>
      </w:tr>
      <w:tr w:rsidR="007C2A85">
        <w:trPr>
          <w:trHeight w:val="134"/>
        </w:trPr>
        <w:tc>
          <w:tcPr>
            <w:tcW w:w="394" w:type="pct"/>
            <w:shd w:val="clear" w:color="auto" w:fill="auto"/>
            <w:vAlign w:val="center"/>
          </w:tcPr>
          <w:p w:rsidR="007C2A85" w:rsidRDefault="007C2A85">
            <w:pPr>
              <w:numPr>
                <w:ilvl w:val="0"/>
                <w:numId w:val="36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7C2A85" w:rsidRPr="00E043EE" w:rsidRDefault="00C17B8F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E043EE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Upravljanje digitalnim i društvenim medijima </w:t>
            </w:r>
          </w:p>
        </w:tc>
        <w:tc>
          <w:tcPr>
            <w:tcW w:w="2865" w:type="pct"/>
            <w:vAlign w:val="center"/>
          </w:tcPr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od IV do VII1 iz oblasti društvenih nauka, 5 godina radnog iskustva u oblasti upravljanja digitalnim i društvenim medijima</w:t>
            </w:r>
          </w:p>
        </w:tc>
      </w:tr>
      <w:tr w:rsidR="007C2A85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:rsidR="007C2A85" w:rsidRDefault="007C2A85">
            <w:pPr>
              <w:numPr>
                <w:ilvl w:val="0"/>
                <w:numId w:val="36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7C2A85" w:rsidRPr="00E043EE" w:rsidRDefault="00C17B8F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E043EE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Vještina javnog nastupa </w:t>
            </w:r>
          </w:p>
        </w:tc>
        <w:tc>
          <w:tcPr>
            <w:tcW w:w="2865" w:type="pct"/>
            <w:vAlign w:val="center"/>
          </w:tcPr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VII1 iz oblasti društvenih nauka, 5 godina radnog iskustva u oblasti odnosa s javnošću</w:t>
            </w:r>
          </w:p>
        </w:tc>
      </w:tr>
      <w:tr w:rsidR="007C2A85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:rsidR="007C2A85" w:rsidRDefault="007C2A85">
            <w:pPr>
              <w:numPr>
                <w:ilvl w:val="0"/>
                <w:numId w:val="36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7C2A85" w:rsidRPr="00E043EE" w:rsidRDefault="00C17B8F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E043EE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Komunikacioni plan i komunikaciona kampanja </w:t>
            </w:r>
          </w:p>
        </w:tc>
        <w:tc>
          <w:tcPr>
            <w:tcW w:w="2865" w:type="pct"/>
            <w:vAlign w:val="center"/>
          </w:tcPr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Kvalifikacija nivoa obrazovanja VII1 iz oblasti društvenih nauka, 5 godina radnog iskustva u oblasti odnosa s javnošću, strateškog komuniciraja i sprovođenja kampanja </w:t>
            </w:r>
          </w:p>
        </w:tc>
      </w:tr>
      <w:tr w:rsidR="007C2A85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:rsidR="007C2A85" w:rsidRDefault="007C2A85">
            <w:pPr>
              <w:numPr>
                <w:ilvl w:val="0"/>
                <w:numId w:val="36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7C2A85" w:rsidRPr="00E043EE" w:rsidRDefault="00C17B8F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E043EE">
              <w:rPr>
                <w:rFonts w:ascii="Arial Narrow" w:eastAsia="Calibri" w:hAnsi="Arial Narrow"/>
                <w:sz w:val="22"/>
                <w:szCs w:val="22"/>
                <w:lang w:val="en-US"/>
              </w:rPr>
              <w:t>Krizna komunikacija</w:t>
            </w:r>
          </w:p>
        </w:tc>
        <w:tc>
          <w:tcPr>
            <w:tcW w:w="2865" w:type="pct"/>
            <w:vAlign w:val="center"/>
          </w:tcPr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Kvalifikacioa nivoa obrazovanja VII1 iz oblasti  društvenih nauka, 5 godina radnog iskustva na poslovima odnosa s javnošću </w:t>
            </w:r>
          </w:p>
        </w:tc>
      </w:tr>
      <w:tr w:rsidR="007C2A85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:rsidR="007C2A85" w:rsidRDefault="007C2A85">
            <w:pPr>
              <w:numPr>
                <w:ilvl w:val="0"/>
                <w:numId w:val="36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7C2A85" w:rsidRPr="00E043EE" w:rsidRDefault="00C17B8F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E043EE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Interna komunikacija </w:t>
            </w:r>
          </w:p>
        </w:tc>
        <w:tc>
          <w:tcPr>
            <w:tcW w:w="2865" w:type="pct"/>
            <w:vAlign w:val="center"/>
          </w:tcPr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Kvalifikacija nivoa obrazovanja VII1 iz oblasti društvene nauke, 5 godina radnog iskustva na poslovima odnosa s javnošću </w:t>
            </w:r>
          </w:p>
        </w:tc>
      </w:tr>
      <w:tr w:rsidR="007C2A85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:rsidR="007C2A85" w:rsidRDefault="007C2A85">
            <w:pPr>
              <w:numPr>
                <w:ilvl w:val="0"/>
                <w:numId w:val="36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7C2A85" w:rsidRPr="00E043EE" w:rsidRDefault="00C17B8F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E043EE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Organizacija događaja </w:t>
            </w:r>
          </w:p>
        </w:tc>
        <w:tc>
          <w:tcPr>
            <w:tcW w:w="2865" w:type="pct"/>
            <w:vAlign w:val="center"/>
          </w:tcPr>
          <w:p w:rsidR="007C2A85" w:rsidRDefault="00C17B8F">
            <w:pPr>
              <w:numPr>
                <w:ilvl w:val="0"/>
                <w:numId w:val="2"/>
              </w:numPr>
              <w:tabs>
                <w:tab w:val="left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Kvalifikacija nivoa obrazovanja od IV do VII1 iz oblasti društvenih nauka, 5 godina radnog iskustva u oblasti organizovanja događaja </w:t>
            </w:r>
          </w:p>
        </w:tc>
      </w:tr>
    </w:tbl>
    <w:p w:rsidR="007C2A85" w:rsidRDefault="00C17B8F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21" w:name="_Toc5099812" w:displacedByCustomXml="next"/>
    <w:bookmarkStart w:id="22" w:name="_Toc510006443" w:displacedByCustomXml="next"/>
    <w:sdt>
      <w:sdtPr>
        <w:rPr>
          <w:rFonts w:ascii="Arial Narrow" w:hAnsi="Arial Narrow"/>
          <w:b/>
          <w:bCs/>
          <w:kern w:val="32"/>
          <w:sz w:val="28"/>
          <w:szCs w:val="32"/>
          <w:lang w:val="en-US"/>
        </w:rPr>
        <w:id w:val="-574123756"/>
        <w:placeholder>
          <w:docPart w:val="81832FAD0FD7416E801B3708C5C4723E"/>
        </w:placeholder>
      </w:sdtPr>
      <w:sdtEndPr/>
      <w:sdtContent>
        <w:p w:rsidR="007C2A85" w:rsidRDefault="00C17B8F">
          <w:pPr>
            <w:keepNext/>
            <w:pBdr>
              <w:bottom w:val="single" w:sz="6" w:space="1" w:color="2E74B5" w:themeColor="accent1" w:themeShade="BF"/>
            </w:pBdr>
            <w:spacing w:before="240" w:after="240"/>
            <w:outlineLvl w:val="0"/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</w:pPr>
          <w:r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5. REFERENTNI PODACI</w:t>
          </w:r>
        </w:p>
      </w:sdtContent>
    </w:sdt>
    <w:bookmarkEnd w:id="22"/>
    <w:bookmarkEnd w:id="21"/>
    <w:p w:rsidR="007C2A85" w:rsidRDefault="00F4585C">
      <w:pPr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252666736"/>
          <w:lock w:val="contentLocked"/>
        </w:sdtPr>
        <w:sdtEndPr/>
        <w:sdtContent>
          <w:r w:rsidR="00C17B8F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C17B8F">
        <w:rPr>
          <w:rFonts w:ascii="Arial Narrow" w:eastAsia="Calibri" w:hAnsi="Arial Narrow"/>
          <w:color w:val="FF0000"/>
          <w:sz w:val="22"/>
          <w:szCs w:val="22"/>
          <w:lang w:val="sr-Latn-ME"/>
        </w:rPr>
        <w:t xml:space="preserve"> </w:t>
      </w:r>
      <w:r w:rsidR="00C17B8F">
        <w:rPr>
          <w:rFonts w:ascii="Arial Narrow" w:eastAsia="Calibri" w:hAnsi="Arial Narrow"/>
          <w:sz w:val="22"/>
          <w:szCs w:val="22"/>
          <w:lang w:val="sr-Latn-ME"/>
        </w:rPr>
        <w:t xml:space="preserve">Program obrazovanja za sticanje preduzetničke kompetencije: Odnosi s javnošću – vještine eksterne i interne komunikacije </w:t>
      </w:r>
    </w:p>
    <w:p w:rsidR="007C2A85" w:rsidRDefault="00F4585C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1065305715"/>
          <w:lock w:val="contentLocked"/>
        </w:sdtPr>
        <w:sdtEndPr/>
        <w:sdtContent>
          <w:r w:rsidR="00C17B8F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C17B8F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488387463"/>
          <w:showingPlcHdr/>
        </w:sdtPr>
        <w:sdtEndPr>
          <w:rPr>
            <w:rFonts w:ascii="Calibri" w:hAnsi="Calibri"/>
            <w:lang w:val="en-US"/>
          </w:rPr>
        </w:sdtEndPr>
        <w:sdtContent>
          <w:r w:rsidR="00C17B8F">
            <w:rPr>
              <w:rFonts w:ascii="Arial Narrow" w:eastAsia="Calibri" w:hAnsi="Arial Narrow"/>
              <w:sz w:val="22"/>
              <w:szCs w:val="22"/>
              <w:lang w:val="sr-Latn-ME"/>
            </w:rPr>
            <w:t xml:space="preserve">     </w:t>
          </w:r>
        </w:sdtContent>
      </w:sdt>
    </w:p>
    <w:p w:rsidR="007C2A85" w:rsidRDefault="00F4585C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346400298"/>
          <w:lock w:val="contentLocked"/>
        </w:sdtPr>
        <w:sdtEndPr/>
        <w:sdtContent>
          <w:r w:rsidR="00C17B8F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Datum usvajanja dokumenta:</w:t>
          </w:r>
        </w:sdtContent>
      </w:sdt>
      <w:r w:rsidR="00C17B8F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</w:p>
    <w:p w:rsidR="007C2A85" w:rsidRDefault="00F4585C">
      <w:pPr>
        <w:spacing w:before="120"/>
        <w:rPr>
          <w:rFonts w:ascii="Arial Narrow" w:eastAsia="Calibri" w:hAnsi="Arial Narrow" w:cs="Arial"/>
          <w:color w:val="FF0000"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028797520"/>
          <w:lock w:val="contentLocked"/>
        </w:sdtPr>
        <w:sdtEndPr/>
        <w:sdtContent>
          <w:r w:rsidR="00C17B8F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C17B8F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2049562763"/>
        <w:lock w:val="contentLocked"/>
      </w:sdtPr>
      <w:sdtEndPr/>
      <w:sdtContent>
        <w:p w:rsidR="007C2A85" w:rsidRDefault="00C17B8F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:rsidR="007C2A85" w:rsidRDefault="00C17B8F">
      <w:pPr>
        <w:spacing w:before="120" w:after="120" w:line="276" w:lineRule="auto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1.    </w:t>
      </w:r>
      <w:r>
        <w:rPr>
          <w:rFonts w:ascii="Arial Narrow" w:eastAsia="Calibri" w:hAnsi="Arial Narrow"/>
          <w:color w:val="FF0000"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sz w:val="22"/>
          <w:szCs w:val="22"/>
          <w:lang w:val="sr-Latn-ME"/>
        </w:rPr>
        <w:t>Mirjana Ivanović, generalna sekretarka Udruženja za komunikacije u javnom sektoru u Jugoistočnoj Evropi (SEECOM)</w:t>
      </w:r>
      <w:r>
        <w:rPr>
          <w:rFonts w:ascii="Arial Narrow" w:eastAsia="Calibri" w:hAnsi="Arial Narrow"/>
          <w:sz w:val="22"/>
          <w:szCs w:val="22"/>
          <w:lang w:val="sr-Latn-ME"/>
        </w:rPr>
        <w:cr/>
        <w:t xml:space="preserve">2.     mr Milica Lekić, samostalna savjetnica I, Ministarstvo prosvjete </w:t>
      </w:r>
      <w:r>
        <w:rPr>
          <w:rFonts w:ascii="Arial Narrow" w:eastAsia="Calibri" w:hAnsi="Arial Narrow"/>
          <w:sz w:val="22"/>
          <w:szCs w:val="22"/>
          <w:lang w:val="sr-Latn-ME"/>
        </w:rPr>
        <w:cr/>
        <w:t>3.     Brano Sudar, direktor marketinga Adria – Jadran medijske grupe</w:t>
      </w:r>
      <w:r>
        <w:rPr>
          <w:rFonts w:ascii="Arial Narrow" w:eastAsia="Calibri" w:hAnsi="Arial Narrow"/>
          <w:sz w:val="22"/>
          <w:szCs w:val="22"/>
          <w:lang w:val="sr-Latn-ME"/>
        </w:rPr>
        <w:cr/>
        <w:t>4.     Ljiljana Garić,dipl andragog, rukovoditeljka Odjeljenja za obrazovanje odraslih u Centru za stručno obrazovanje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1975330343"/>
        <w:lock w:val="contentLocked"/>
      </w:sdtPr>
      <w:sdtEndPr/>
      <w:sdtContent>
        <w:p w:rsidR="007C2A85" w:rsidRDefault="00C17B8F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Ostale informacije:</w:t>
          </w:r>
        </w:p>
      </w:sdtContent>
    </w:sdt>
    <w:p w:rsidR="007C2A85" w:rsidRDefault="007C2A85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color w:val="FF0000"/>
          <w:sz w:val="22"/>
          <w:szCs w:val="22"/>
          <w:lang w:val="sr-Latn-ME"/>
        </w:rPr>
      </w:pPr>
    </w:p>
    <w:p w:rsidR="007C2A85" w:rsidRDefault="007C2A85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sectPr w:rsidR="007C2A85">
      <w:headerReference w:type="even" r:id="rId44"/>
      <w:headerReference w:type="default" r:id="rId45"/>
      <w:footerReference w:type="even" r:id="rId46"/>
      <w:footerReference w:type="default" r:id="rId47"/>
      <w:headerReference w:type="first" r:id="rId48"/>
      <w:footerReference w:type="first" r:id="rId49"/>
      <w:pgSz w:w="11906" w:h="16838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585C" w:rsidRDefault="00F4585C">
      <w:r>
        <w:separator/>
      </w:r>
    </w:p>
  </w:endnote>
  <w:endnote w:type="continuationSeparator" w:id="0">
    <w:p w:rsidR="00F4585C" w:rsidRDefault="00F45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5618" w:rsidRDefault="0072561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5618" w:rsidRDefault="0072561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3429760"/>
      <w:docPartObj>
        <w:docPartGallery w:val="AutoText"/>
      </w:docPartObj>
    </w:sdtPr>
    <w:sdtEndPr>
      <w:rPr>
        <w:rFonts w:ascii="Arial Narrow" w:hAnsi="Arial Narrow"/>
        <w:sz w:val="22"/>
        <w:szCs w:val="22"/>
      </w:rPr>
    </w:sdtEndPr>
    <w:sdtContent>
      <w:p w:rsidR="00725618" w:rsidRDefault="00725618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>
          <w:rPr>
            <w:rFonts w:ascii="Arial Narrow" w:hAnsi="Arial Narrow"/>
            <w:sz w:val="22"/>
            <w:szCs w:val="22"/>
          </w:rPr>
          <w:fldChar w:fldCharType="begin"/>
        </w:r>
        <w:r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>
          <w:rPr>
            <w:rFonts w:ascii="Arial Narrow" w:hAnsi="Arial Narrow"/>
            <w:sz w:val="22"/>
            <w:szCs w:val="22"/>
          </w:rPr>
          <w:fldChar w:fldCharType="separate"/>
        </w:r>
        <w:r w:rsidR="00FA5013">
          <w:rPr>
            <w:rFonts w:ascii="Arial Narrow" w:hAnsi="Arial Narrow"/>
            <w:noProof/>
            <w:sz w:val="22"/>
            <w:szCs w:val="22"/>
          </w:rPr>
          <w:t>1</w:t>
        </w:r>
        <w:r>
          <w:rPr>
            <w:rFonts w:ascii="Arial Narrow" w:hAnsi="Arial Narrow"/>
            <w:sz w:val="22"/>
            <w:szCs w:val="22"/>
          </w:rPr>
          <w:fldChar w:fldCharType="end"/>
        </w:r>
      </w:p>
    </w:sdtContent>
  </w:sdt>
  <w:p w:rsidR="00725618" w:rsidRDefault="00725618">
    <w:pPr>
      <w:pStyle w:val="Footer"/>
      <w:ind w:right="360"/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5618" w:rsidRDefault="007256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585C" w:rsidRDefault="00F4585C">
      <w:r>
        <w:separator/>
      </w:r>
    </w:p>
  </w:footnote>
  <w:footnote w:type="continuationSeparator" w:id="0">
    <w:p w:rsidR="00F4585C" w:rsidRDefault="00F45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5618" w:rsidRDefault="007256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5618" w:rsidRDefault="00725618">
    <w:pPr>
      <w:rPr>
        <w:rFonts w:ascii="Arial Narrow" w:eastAsia="Calibri" w:hAnsi="Arial Narrow" w:cs="Arial"/>
        <w:b/>
        <w:sz w:val="22"/>
        <w:szCs w:val="22"/>
        <w:lang w:val="sr-Latn-ME"/>
      </w:rPr>
    </w:pPr>
    <w:r>
      <w:rPr>
        <w:rFonts w:ascii="Arial Narrow" w:eastAsia="Calibri" w:hAnsi="Arial Narrow"/>
        <w:sz w:val="22"/>
        <w:szCs w:val="22"/>
        <w:lang w:val="sr-Latn-ME"/>
      </w:rPr>
      <w:t xml:space="preserve">Odnosi s javnošću – vještine eksterne i interne komunikacije </w:t>
    </w:r>
  </w:p>
  <w:p w:rsidR="00725618" w:rsidRDefault="007256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5618" w:rsidRDefault="007256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45AB4"/>
    <w:multiLevelType w:val="multilevel"/>
    <w:tmpl w:val="00E45AB4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940B1"/>
    <w:multiLevelType w:val="multilevel"/>
    <w:tmpl w:val="017940B1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E2862"/>
    <w:multiLevelType w:val="multilevel"/>
    <w:tmpl w:val="08AE2862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016FB"/>
    <w:multiLevelType w:val="multilevel"/>
    <w:tmpl w:val="09E016FB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A7675DA"/>
    <w:multiLevelType w:val="multilevel"/>
    <w:tmpl w:val="0A7675DA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E6396"/>
    <w:multiLevelType w:val="multilevel"/>
    <w:tmpl w:val="0C7E6396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F141B"/>
    <w:multiLevelType w:val="multilevel"/>
    <w:tmpl w:val="0DFF141B"/>
    <w:lvl w:ilvl="0">
      <w:numFmt w:val="bullet"/>
      <w:lvlText w:val="-"/>
      <w:lvlJc w:val="left"/>
      <w:pPr>
        <w:ind w:left="153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7" w15:restartNumberingAfterBreak="0">
    <w:nsid w:val="11040CD0"/>
    <w:multiLevelType w:val="multilevel"/>
    <w:tmpl w:val="11040CD0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2916984"/>
    <w:multiLevelType w:val="multilevel"/>
    <w:tmpl w:val="12916984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677AA8"/>
    <w:multiLevelType w:val="multilevel"/>
    <w:tmpl w:val="7930B8C2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strike w:val="0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760F1"/>
    <w:multiLevelType w:val="multilevel"/>
    <w:tmpl w:val="1CB760F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C27EF7"/>
    <w:multiLevelType w:val="multilevel"/>
    <w:tmpl w:val="1CC27EF7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65038"/>
    <w:multiLevelType w:val="multilevel"/>
    <w:tmpl w:val="1E765038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594418"/>
    <w:multiLevelType w:val="multilevel"/>
    <w:tmpl w:val="1F594418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3B656A"/>
    <w:multiLevelType w:val="multilevel"/>
    <w:tmpl w:val="223B656A"/>
    <w:lvl w:ilvl="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80313F"/>
    <w:multiLevelType w:val="multilevel"/>
    <w:tmpl w:val="2380313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E640D6"/>
    <w:multiLevelType w:val="multilevel"/>
    <w:tmpl w:val="28E640D6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1E6B52"/>
    <w:multiLevelType w:val="multilevel"/>
    <w:tmpl w:val="2A1E6B52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C178D"/>
    <w:multiLevelType w:val="multilevel"/>
    <w:tmpl w:val="303C178D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B942E4"/>
    <w:multiLevelType w:val="multilevel"/>
    <w:tmpl w:val="38B942E4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002F9F"/>
    <w:multiLevelType w:val="multilevel"/>
    <w:tmpl w:val="3B002F9F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E25025"/>
    <w:multiLevelType w:val="multilevel"/>
    <w:tmpl w:val="41E25025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B65F7B"/>
    <w:multiLevelType w:val="multilevel"/>
    <w:tmpl w:val="52B65F7B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AE7D82"/>
    <w:multiLevelType w:val="multilevel"/>
    <w:tmpl w:val="57AE7D82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845E44"/>
    <w:multiLevelType w:val="multilevel"/>
    <w:tmpl w:val="59845E44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B00A35"/>
    <w:multiLevelType w:val="multilevel"/>
    <w:tmpl w:val="59B00A35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C5050"/>
    <w:multiLevelType w:val="multilevel"/>
    <w:tmpl w:val="5A0C5050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32CF5"/>
    <w:multiLevelType w:val="multilevel"/>
    <w:tmpl w:val="63F32CF5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404C27"/>
    <w:multiLevelType w:val="multilevel"/>
    <w:tmpl w:val="67404C27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D7144D"/>
    <w:multiLevelType w:val="multilevel"/>
    <w:tmpl w:val="6DD7144D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30" w15:restartNumberingAfterBreak="0">
    <w:nsid w:val="74397908"/>
    <w:multiLevelType w:val="multilevel"/>
    <w:tmpl w:val="74397908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A10337"/>
    <w:multiLevelType w:val="multilevel"/>
    <w:tmpl w:val="74A1033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181CE0"/>
    <w:multiLevelType w:val="multilevel"/>
    <w:tmpl w:val="77181CE0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080493"/>
    <w:multiLevelType w:val="multilevel"/>
    <w:tmpl w:val="79080493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C83136"/>
    <w:multiLevelType w:val="multilevel"/>
    <w:tmpl w:val="7DC83136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DC1546"/>
    <w:multiLevelType w:val="multilevel"/>
    <w:tmpl w:val="7EDC1546"/>
    <w:lvl w:ilvl="0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3"/>
  </w:num>
  <w:num w:numId="4">
    <w:abstractNumId w:val="35"/>
  </w:num>
  <w:num w:numId="5">
    <w:abstractNumId w:val="18"/>
  </w:num>
  <w:num w:numId="6">
    <w:abstractNumId w:val="14"/>
  </w:num>
  <w:num w:numId="7">
    <w:abstractNumId w:val="29"/>
  </w:num>
  <w:num w:numId="8">
    <w:abstractNumId w:val="16"/>
  </w:num>
  <w:num w:numId="9">
    <w:abstractNumId w:val="28"/>
  </w:num>
  <w:num w:numId="10">
    <w:abstractNumId w:val="30"/>
  </w:num>
  <w:num w:numId="11">
    <w:abstractNumId w:val="9"/>
  </w:num>
  <w:num w:numId="12">
    <w:abstractNumId w:val="12"/>
  </w:num>
  <w:num w:numId="13">
    <w:abstractNumId w:val="23"/>
  </w:num>
  <w:num w:numId="14">
    <w:abstractNumId w:val="2"/>
  </w:num>
  <w:num w:numId="15">
    <w:abstractNumId w:val="20"/>
  </w:num>
  <w:num w:numId="16">
    <w:abstractNumId w:val="17"/>
  </w:num>
  <w:num w:numId="17">
    <w:abstractNumId w:val="7"/>
  </w:num>
  <w:num w:numId="18">
    <w:abstractNumId w:val="32"/>
  </w:num>
  <w:num w:numId="19">
    <w:abstractNumId w:val="21"/>
  </w:num>
  <w:num w:numId="20">
    <w:abstractNumId w:val="24"/>
  </w:num>
  <w:num w:numId="21">
    <w:abstractNumId w:val="11"/>
  </w:num>
  <w:num w:numId="22">
    <w:abstractNumId w:val="26"/>
  </w:num>
  <w:num w:numId="23">
    <w:abstractNumId w:val="33"/>
  </w:num>
  <w:num w:numId="24">
    <w:abstractNumId w:val="5"/>
  </w:num>
  <w:num w:numId="25">
    <w:abstractNumId w:val="0"/>
  </w:num>
  <w:num w:numId="26">
    <w:abstractNumId w:val="19"/>
  </w:num>
  <w:num w:numId="27">
    <w:abstractNumId w:val="27"/>
  </w:num>
  <w:num w:numId="28">
    <w:abstractNumId w:val="8"/>
  </w:num>
  <w:num w:numId="29">
    <w:abstractNumId w:val="34"/>
  </w:num>
  <w:num w:numId="30">
    <w:abstractNumId w:val="25"/>
  </w:num>
  <w:num w:numId="31">
    <w:abstractNumId w:val="1"/>
  </w:num>
  <w:num w:numId="32">
    <w:abstractNumId w:val="22"/>
  </w:num>
  <w:num w:numId="33">
    <w:abstractNumId w:val="13"/>
  </w:num>
  <w:num w:numId="34">
    <w:abstractNumId w:val="4"/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C1E"/>
    <w:rsid w:val="000016C2"/>
    <w:rsid w:val="00007352"/>
    <w:rsid w:val="00010F65"/>
    <w:rsid w:val="00017614"/>
    <w:rsid w:val="00017BAF"/>
    <w:rsid w:val="00025A3B"/>
    <w:rsid w:val="000272A5"/>
    <w:rsid w:val="00030623"/>
    <w:rsid w:val="00030667"/>
    <w:rsid w:val="0003691C"/>
    <w:rsid w:val="000377C1"/>
    <w:rsid w:val="000412E6"/>
    <w:rsid w:val="00046D51"/>
    <w:rsid w:val="00061EA0"/>
    <w:rsid w:val="0006796B"/>
    <w:rsid w:val="000715B3"/>
    <w:rsid w:val="00074C06"/>
    <w:rsid w:val="00084D29"/>
    <w:rsid w:val="000865E7"/>
    <w:rsid w:val="00086A2F"/>
    <w:rsid w:val="00095BF3"/>
    <w:rsid w:val="000A6FA2"/>
    <w:rsid w:val="000A7DB6"/>
    <w:rsid w:val="000C3B14"/>
    <w:rsid w:val="000C5665"/>
    <w:rsid w:val="000C7357"/>
    <w:rsid w:val="000D3C08"/>
    <w:rsid w:val="000D7998"/>
    <w:rsid w:val="000E070D"/>
    <w:rsid w:val="000E25AC"/>
    <w:rsid w:val="000E3604"/>
    <w:rsid w:val="000E6060"/>
    <w:rsid w:val="000F0BFD"/>
    <w:rsid w:val="000F1FF2"/>
    <w:rsid w:val="000F4847"/>
    <w:rsid w:val="000F4D84"/>
    <w:rsid w:val="00101F59"/>
    <w:rsid w:val="00110445"/>
    <w:rsid w:val="001168B4"/>
    <w:rsid w:val="00122F23"/>
    <w:rsid w:val="001318CF"/>
    <w:rsid w:val="001335BF"/>
    <w:rsid w:val="00145D6B"/>
    <w:rsid w:val="00150A36"/>
    <w:rsid w:val="00150A3C"/>
    <w:rsid w:val="0016363C"/>
    <w:rsid w:val="001649EF"/>
    <w:rsid w:val="001675E5"/>
    <w:rsid w:val="00172E96"/>
    <w:rsid w:val="00174FE2"/>
    <w:rsid w:val="001857C5"/>
    <w:rsid w:val="00187694"/>
    <w:rsid w:val="00196CCD"/>
    <w:rsid w:val="00197323"/>
    <w:rsid w:val="00197BF9"/>
    <w:rsid w:val="001A19E1"/>
    <w:rsid w:val="001B1425"/>
    <w:rsid w:val="001B3C72"/>
    <w:rsid w:val="001C50B0"/>
    <w:rsid w:val="001D4558"/>
    <w:rsid w:val="001D5BED"/>
    <w:rsid w:val="001E17AE"/>
    <w:rsid w:val="001E2C65"/>
    <w:rsid w:val="001E4688"/>
    <w:rsid w:val="001F4632"/>
    <w:rsid w:val="001F535D"/>
    <w:rsid w:val="001F6F1F"/>
    <w:rsid w:val="001F71C1"/>
    <w:rsid w:val="00200969"/>
    <w:rsid w:val="0020118A"/>
    <w:rsid w:val="002026AE"/>
    <w:rsid w:val="00207D54"/>
    <w:rsid w:val="00207F67"/>
    <w:rsid w:val="00212F68"/>
    <w:rsid w:val="0022322E"/>
    <w:rsid w:val="002363F0"/>
    <w:rsid w:val="00242C94"/>
    <w:rsid w:val="00250EDD"/>
    <w:rsid w:val="00254128"/>
    <w:rsid w:val="00260F38"/>
    <w:rsid w:val="00274E02"/>
    <w:rsid w:val="0027753E"/>
    <w:rsid w:val="00283188"/>
    <w:rsid w:val="002840FF"/>
    <w:rsid w:val="0028595C"/>
    <w:rsid w:val="002860A3"/>
    <w:rsid w:val="0028646A"/>
    <w:rsid w:val="00287970"/>
    <w:rsid w:val="00292F94"/>
    <w:rsid w:val="00296B07"/>
    <w:rsid w:val="00297DF5"/>
    <w:rsid w:val="002A22CC"/>
    <w:rsid w:val="002A2E5A"/>
    <w:rsid w:val="002A6514"/>
    <w:rsid w:val="002A6BDC"/>
    <w:rsid w:val="002B3D76"/>
    <w:rsid w:val="002B439C"/>
    <w:rsid w:val="002B5754"/>
    <w:rsid w:val="002B5CFE"/>
    <w:rsid w:val="002B62D7"/>
    <w:rsid w:val="002C32A6"/>
    <w:rsid w:val="002C3AF0"/>
    <w:rsid w:val="002D1B5F"/>
    <w:rsid w:val="002D25E6"/>
    <w:rsid w:val="002D7289"/>
    <w:rsid w:val="002E43ED"/>
    <w:rsid w:val="002F27AD"/>
    <w:rsid w:val="002F5CF9"/>
    <w:rsid w:val="00300295"/>
    <w:rsid w:val="00300558"/>
    <w:rsid w:val="00314D4D"/>
    <w:rsid w:val="003178E5"/>
    <w:rsid w:val="003210D8"/>
    <w:rsid w:val="003226E9"/>
    <w:rsid w:val="003252B5"/>
    <w:rsid w:val="00327586"/>
    <w:rsid w:val="003277EA"/>
    <w:rsid w:val="00327F3A"/>
    <w:rsid w:val="003310CE"/>
    <w:rsid w:val="00331305"/>
    <w:rsid w:val="00332C1E"/>
    <w:rsid w:val="00335AAC"/>
    <w:rsid w:val="00336FC2"/>
    <w:rsid w:val="003417A0"/>
    <w:rsid w:val="00350270"/>
    <w:rsid w:val="003503B2"/>
    <w:rsid w:val="003547A1"/>
    <w:rsid w:val="00360011"/>
    <w:rsid w:val="003608AA"/>
    <w:rsid w:val="003654E9"/>
    <w:rsid w:val="00365FCC"/>
    <w:rsid w:val="0036646A"/>
    <w:rsid w:val="00375353"/>
    <w:rsid w:val="00375FE5"/>
    <w:rsid w:val="00382562"/>
    <w:rsid w:val="00384B8E"/>
    <w:rsid w:val="0039198D"/>
    <w:rsid w:val="00393D11"/>
    <w:rsid w:val="00396765"/>
    <w:rsid w:val="003A1367"/>
    <w:rsid w:val="003A2102"/>
    <w:rsid w:val="003B0175"/>
    <w:rsid w:val="003B1D56"/>
    <w:rsid w:val="003B2754"/>
    <w:rsid w:val="003B53C7"/>
    <w:rsid w:val="003B737B"/>
    <w:rsid w:val="003C21BE"/>
    <w:rsid w:val="003D05BA"/>
    <w:rsid w:val="003D0B0C"/>
    <w:rsid w:val="003D128A"/>
    <w:rsid w:val="003D19FA"/>
    <w:rsid w:val="003D1F2F"/>
    <w:rsid w:val="003D41B1"/>
    <w:rsid w:val="003D65CA"/>
    <w:rsid w:val="003E080B"/>
    <w:rsid w:val="003F3650"/>
    <w:rsid w:val="003F7C99"/>
    <w:rsid w:val="0040115C"/>
    <w:rsid w:val="004024D5"/>
    <w:rsid w:val="004027FA"/>
    <w:rsid w:val="00402CAB"/>
    <w:rsid w:val="00403CF6"/>
    <w:rsid w:val="004069B9"/>
    <w:rsid w:val="0041783A"/>
    <w:rsid w:val="00421D3D"/>
    <w:rsid w:val="00431B20"/>
    <w:rsid w:val="00436725"/>
    <w:rsid w:val="0043728F"/>
    <w:rsid w:val="0043786E"/>
    <w:rsid w:val="00441039"/>
    <w:rsid w:val="00442B5F"/>
    <w:rsid w:val="004438BD"/>
    <w:rsid w:val="00446AB6"/>
    <w:rsid w:val="00447BC4"/>
    <w:rsid w:val="00454C86"/>
    <w:rsid w:val="00461D4E"/>
    <w:rsid w:val="00463FF3"/>
    <w:rsid w:val="00470B80"/>
    <w:rsid w:val="00471009"/>
    <w:rsid w:val="00474132"/>
    <w:rsid w:val="00476A30"/>
    <w:rsid w:val="004805B0"/>
    <w:rsid w:val="00480A06"/>
    <w:rsid w:val="00481619"/>
    <w:rsid w:val="00481F4D"/>
    <w:rsid w:val="00483A7F"/>
    <w:rsid w:val="00490758"/>
    <w:rsid w:val="00494AE3"/>
    <w:rsid w:val="00494C38"/>
    <w:rsid w:val="004971B0"/>
    <w:rsid w:val="00497396"/>
    <w:rsid w:val="00497A5F"/>
    <w:rsid w:val="00497EE5"/>
    <w:rsid w:val="004A0B72"/>
    <w:rsid w:val="004A2157"/>
    <w:rsid w:val="004A401A"/>
    <w:rsid w:val="004B3BB8"/>
    <w:rsid w:val="004D6630"/>
    <w:rsid w:val="004E246F"/>
    <w:rsid w:val="004E321E"/>
    <w:rsid w:val="00512F4E"/>
    <w:rsid w:val="0052407F"/>
    <w:rsid w:val="005253D8"/>
    <w:rsid w:val="0052670F"/>
    <w:rsid w:val="005271D1"/>
    <w:rsid w:val="005310F4"/>
    <w:rsid w:val="00532178"/>
    <w:rsid w:val="005361CE"/>
    <w:rsid w:val="00540C19"/>
    <w:rsid w:val="00540EC5"/>
    <w:rsid w:val="00541E74"/>
    <w:rsid w:val="005423A6"/>
    <w:rsid w:val="0055208E"/>
    <w:rsid w:val="00561A3F"/>
    <w:rsid w:val="00567B77"/>
    <w:rsid w:val="00567C84"/>
    <w:rsid w:val="00572259"/>
    <w:rsid w:val="00573774"/>
    <w:rsid w:val="00576DCD"/>
    <w:rsid w:val="005811D7"/>
    <w:rsid w:val="00581307"/>
    <w:rsid w:val="00582B2E"/>
    <w:rsid w:val="00590DC6"/>
    <w:rsid w:val="00594293"/>
    <w:rsid w:val="005A0C9C"/>
    <w:rsid w:val="005A6B72"/>
    <w:rsid w:val="005B18E7"/>
    <w:rsid w:val="005B1A9C"/>
    <w:rsid w:val="005B5625"/>
    <w:rsid w:val="005C1F38"/>
    <w:rsid w:val="005C5210"/>
    <w:rsid w:val="005D0107"/>
    <w:rsid w:val="005D1C99"/>
    <w:rsid w:val="005E0722"/>
    <w:rsid w:val="005E5B96"/>
    <w:rsid w:val="005E6BFB"/>
    <w:rsid w:val="005F1A92"/>
    <w:rsid w:val="005F5C31"/>
    <w:rsid w:val="005F7031"/>
    <w:rsid w:val="005F7491"/>
    <w:rsid w:val="005F7CB9"/>
    <w:rsid w:val="00600D41"/>
    <w:rsid w:val="00610ABB"/>
    <w:rsid w:val="00612C85"/>
    <w:rsid w:val="00617A6B"/>
    <w:rsid w:val="00634BD5"/>
    <w:rsid w:val="00635947"/>
    <w:rsid w:val="00640FF3"/>
    <w:rsid w:val="00641BCA"/>
    <w:rsid w:val="0064298E"/>
    <w:rsid w:val="006437D2"/>
    <w:rsid w:val="00646724"/>
    <w:rsid w:val="006502E6"/>
    <w:rsid w:val="00656131"/>
    <w:rsid w:val="00657E90"/>
    <w:rsid w:val="00660739"/>
    <w:rsid w:val="006676C6"/>
    <w:rsid w:val="00670512"/>
    <w:rsid w:val="00671B70"/>
    <w:rsid w:val="006723BA"/>
    <w:rsid w:val="00675003"/>
    <w:rsid w:val="00682ACE"/>
    <w:rsid w:val="00685530"/>
    <w:rsid w:val="006A05BA"/>
    <w:rsid w:val="006A0AB3"/>
    <w:rsid w:val="006A7476"/>
    <w:rsid w:val="006B2A81"/>
    <w:rsid w:val="006B4724"/>
    <w:rsid w:val="006D783A"/>
    <w:rsid w:val="006E1825"/>
    <w:rsid w:val="006E44C8"/>
    <w:rsid w:val="006E611C"/>
    <w:rsid w:val="006F0212"/>
    <w:rsid w:val="006F0773"/>
    <w:rsid w:val="006F6096"/>
    <w:rsid w:val="00700723"/>
    <w:rsid w:val="00700C37"/>
    <w:rsid w:val="00703597"/>
    <w:rsid w:val="00707269"/>
    <w:rsid w:val="0071063A"/>
    <w:rsid w:val="00710ED8"/>
    <w:rsid w:val="00712BFA"/>
    <w:rsid w:val="00716C9B"/>
    <w:rsid w:val="00717168"/>
    <w:rsid w:val="00717E16"/>
    <w:rsid w:val="00721EFC"/>
    <w:rsid w:val="0072474D"/>
    <w:rsid w:val="00725618"/>
    <w:rsid w:val="007344BD"/>
    <w:rsid w:val="00750B3A"/>
    <w:rsid w:val="007520C1"/>
    <w:rsid w:val="00754401"/>
    <w:rsid w:val="0075592C"/>
    <w:rsid w:val="00755CC1"/>
    <w:rsid w:val="00767647"/>
    <w:rsid w:val="00770505"/>
    <w:rsid w:val="00771554"/>
    <w:rsid w:val="00772464"/>
    <w:rsid w:val="007728C9"/>
    <w:rsid w:val="00772EF8"/>
    <w:rsid w:val="00773FD0"/>
    <w:rsid w:val="00784EB0"/>
    <w:rsid w:val="00785AF8"/>
    <w:rsid w:val="00785EB1"/>
    <w:rsid w:val="0078771C"/>
    <w:rsid w:val="0079059C"/>
    <w:rsid w:val="007A740B"/>
    <w:rsid w:val="007B06D5"/>
    <w:rsid w:val="007B1B1D"/>
    <w:rsid w:val="007B26B0"/>
    <w:rsid w:val="007C2A85"/>
    <w:rsid w:val="007C31A0"/>
    <w:rsid w:val="007C3934"/>
    <w:rsid w:val="007C4E36"/>
    <w:rsid w:val="007C79E0"/>
    <w:rsid w:val="007D1838"/>
    <w:rsid w:val="007D3898"/>
    <w:rsid w:val="007D78E8"/>
    <w:rsid w:val="007F1A98"/>
    <w:rsid w:val="007F2072"/>
    <w:rsid w:val="00800615"/>
    <w:rsid w:val="0081658B"/>
    <w:rsid w:val="008211EB"/>
    <w:rsid w:val="008218DB"/>
    <w:rsid w:val="008228A4"/>
    <w:rsid w:val="00824386"/>
    <w:rsid w:val="00825DD4"/>
    <w:rsid w:val="00827154"/>
    <w:rsid w:val="0082746C"/>
    <w:rsid w:val="00830528"/>
    <w:rsid w:val="00832B9A"/>
    <w:rsid w:val="00833C8E"/>
    <w:rsid w:val="00833E43"/>
    <w:rsid w:val="00834986"/>
    <w:rsid w:val="008410B3"/>
    <w:rsid w:val="008445B4"/>
    <w:rsid w:val="008453AB"/>
    <w:rsid w:val="008603A2"/>
    <w:rsid w:val="00862BF9"/>
    <w:rsid w:val="00862FF5"/>
    <w:rsid w:val="00866664"/>
    <w:rsid w:val="00867A58"/>
    <w:rsid w:val="00870F8B"/>
    <w:rsid w:val="0087442C"/>
    <w:rsid w:val="00874C0C"/>
    <w:rsid w:val="00877242"/>
    <w:rsid w:val="00877506"/>
    <w:rsid w:val="00880CFF"/>
    <w:rsid w:val="008845BC"/>
    <w:rsid w:val="008916D2"/>
    <w:rsid w:val="00897C1B"/>
    <w:rsid w:val="008A0056"/>
    <w:rsid w:val="008B4D70"/>
    <w:rsid w:val="008B4EEB"/>
    <w:rsid w:val="008C1698"/>
    <w:rsid w:val="008C5042"/>
    <w:rsid w:val="008C6D08"/>
    <w:rsid w:val="008D690A"/>
    <w:rsid w:val="008D729C"/>
    <w:rsid w:val="008D78BB"/>
    <w:rsid w:val="008F0123"/>
    <w:rsid w:val="008F099B"/>
    <w:rsid w:val="008F31FF"/>
    <w:rsid w:val="00907285"/>
    <w:rsid w:val="0091019C"/>
    <w:rsid w:val="00913A52"/>
    <w:rsid w:val="00915245"/>
    <w:rsid w:val="0092018A"/>
    <w:rsid w:val="00921538"/>
    <w:rsid w:val="00921B62"/>
    <w:rsid w:val="009248B9"/>
    <w:rsid w:val="00933C83"/>
    <w:rsid w:val="0093644A"/>
    <w:rsid w:val="00952AB4"/>
    <w:rsid w:val="0095367F"/>
    <w:rsid w:val="00954DAD"/>
    <w:rsid w:val="00954F0E"/>
    <w:rsid w:val="00961361"/>
    <w:rsid w:val="00961B86"/>
    <w:rsid w:val="00962141"/>
    <w:rsid w:val="009638A8"/>
    <w:rsid w:val="00994877"/>
    <w:rsid w:val="00994CB5"/>
    <w:rsid w:val="00996CB2"/>
    <w:rsid w:val="009A1FE2"/>
    <w:rsid w:val="009B29A9"/>
    <w:rsid w:val="009B2FAE"/>
    <w:rsid w:val="009B662D"/>
    <w:rsid w:val="009C0638"/>
    <w:rsid w:val="009C063F"/>
    <w:rsid w:val="009C2F9F"/>
    <w:rsid w:val="009D5A4C"/>
    <w:rsid w:val="009E5958"/>
    <w:rsid w:val="009E6974"/>
    <w:rsid w:val="009E6FEC"/>
    <w:rsid w:val="009F12BD"/>
    <w:rsid w:val="009F2E94"/>
    <w:rsid w:val="00A00A5E"/>
    <w:rsid w:val="00A01E47"/>
    <w:rsid w:val="00A04751"/>
    <w:rsid w:val="00A05884"/>
    <w:rsid w:val="00A1031B"/>
    <w:rsid w:val="00A10551"/>
    <w:rsid w:val="00A10B43"/>
    <w:rsid w:val="00A16BEA"/>
    <w:rsid w:val="00A320F6"/>
    <w:rsid w:val="00A3252C"/>
    <w:rsid w:val="00A342DD"/>
    <w:rsid w:val="00A43F2C"/>
    <w:rsid w:val="00A4418E"/>
    <w:rsid w:val="00A46823"/>
    <w:rsid w:val="00A5225E"/>
    <w:rsid w:val="00A748A7"/>
    <w:rsid w:val="00A80E94"/>
    <w:rsid w:val="00A8612F"/>
    <w:rsid w:val="00A92E6D"/>
    <w:rsid w:val="00A93239"/>
    <w:rsid w:val="00A938DC"/>
    <w:rsid w:val="00A93A96"/>
    <w:rsid w:val="00AA5414"/>
    <w:rsid w:val="00AB23B4"/>
    <w:rsid w:val="00AB3894"/>
    <w:rsid w:val="00AB70F8"/>
    <w:rsid w:val="00AD03DE"/>
    <w:rsid w:val="00AD190E"/>
    <w:rsid w:val="00AD685F"/>
    <w:rsid w:val="00AF1857"/>
    <w:rsid w:val="00AF277A"/>
    <w:rsid w:val="00AF7D4C"/>
    <w:rsid w:val="00B14A95"/>
    <w:rsid w:val="00B242C5"/>
    <w:rsid w:val="00B24C09"/>
    <w:rsid w:val="00B25464"/>
    <w:rsid w:val="00B33382"/>
    <w:rsid w:val="00B342BD"/>
    <w:rsid w:val="00B35BAE"/>
    <w:rsid w:val="00B37BDA"/>
    <w:rsid w:val="00B42216"/>
    <w:rsid w:val="00B4500E"/>
    <w:rsid w:val="00B4660E"/>
    <w:rsid w:val="00B53997"/>
    <w:rsid w:val="00B54DAD"/>
    <w:rsid w:val="00B55F19"/>
    <w:rsid w:val="00B5783F"/>
    <w:rsid w:val="00B60765"/>
    <w:rsid w:val="00B61134"/>
    <w:rsid w:val="00B649AA"/>
    <w:rsid w:val="00B667E4"/>
    <w:rsid w:val="00B675EC"/>
    <w:rsid w:val="00B708A7"/>
    <w:rsid w:val="00B716B9"/>
    <w:rsid w:val="00B73AA1"/>
    <w:rsid w:val="00B73C7C"/>
    <w:rsid w:val="00B73D15"/>
    <w:rsid w:val="00B7556C"/>
    <w:rsid w:val="00B77FBE"/>
    <w:rsid w:val="00B86FDB"/>
    <w:rsid w:val="00B921BF"/>
    <w:rsid w:val="00B92C6A"/>
    <w:rsid w:val="00B9733A"/>
    <w:rsid w:val="00BB4853"/>
    <w:rsid w:val="00BB7C54"/>
    <w:rsid w:val="00BC1AA3"/>
    <w:rsid w:val="00BC3C8A"/>
    <w:rsid w:val="00BE320B"/>
    <w:rsid w:val="00BE40DF"/>
    <w:rsid w:val="00BE6622"/>
    <w:rsid w:val="00BE7D6A"/>
    <w:rsid w:val="00BF3A83"/>
    <w:rsid w:val="00BF40F7"/>
    <w:rsid w:val="00BF68C7"/>
    <w:rsid w:val="00C009CC"/>
    <w:rsid w:val="00C00C89"/>
    <w:rsid w:val="00C04230"/>
    <w:rsid w:val="00C0579D"/>
    <w:rsid w:val="00C13B12"/>
    <w:rsid w:val="00C147A4"/>
    <w:rsid w:val="00C17B8F"/>
    <w:rsid w:val="00C17FBA"/>
    <w:rsid w:val="00C344C8"/>
    <w:rsid w:val="00C34B50"/>
    <w:rsid w:val="00C374D2"/>
    <w:rsid w:val="00C46CEF"/>
    <w:rsid w:val="00C50A91"/>
    <w:rsid w:val="00C51F68"/>
    <w:rsid w:val="00C528D8"/>
    <w:rsid w:val="00C600FD"/>
    <w:rsid w:val="00C613D0"/>
    <w:rsid w:val="00C65D69"/>
    <w:rsid w:val="00C710C9"/>
    <w:rsid w:val="00C75C75"/>
    <w:rsid w:val="00C76508"/>
    <w:rsid w:val="00C817AA"/>
    <w:rsid w:val="00C86377"/>
    <w:rsid w:val="00C873AA"/>
    <w:rsid w:val="00CA4041"/>
    <w:rsid w:val="00CB47AD"/>
    <w:rsid w:val="00CD0AF3"/>
    <w:rsid w:val="00CD28F9"/>
    <w:rsid w:val="00CE18D0"/>
    <w:rsid w:val="00CF394A"/>
    <w:rsid w:val="00D00440"/>
    <w:rsid w:val="00D00D86"/>
    <w:rsid w:val="00D12855"/>
    <w:rsid w:val="00D16197"/>
    <w:rsid w:val="00D22F34"/>
    <w:rsid w:val="00D30A26"/>
    <w:rsid w:val="00D32BDC"/>
    <w:rsid w:val="00D36059"/>
    <w:rsid w:val="00D42C2A"/>
    <w:rsid w:val="00D51FC2"/>
    <w:rsid w:val="00D57936"/>
    <w:rsid w:val="00D80155"/>
    <w:rsid w:val="00D8046C"/>
    <w:rsid w:val="00D90C80"/>
    <w:rsid w:val="00D9175E"/>
    <w:rsid w:val="00D936B4"/>
    <w:rsid w:val="00DA1444"/>
    <w:rsid w:val="00DA584C"/>
    <w:rsid w:val="00DA7368"/>
    <w:rsid w:val="00DB4D54"/>
    <w:rsid w:val="00DB65C5"/>
    <w:rsid w:val="00DD269C"/>
    <w:rsid w:val="00DD4ED7"/>
    <w:rsid w:val="00DD526C"/>
    <w:rsid w:val="00DE0729"/>
    <w:rsid w:val="00DE584F"/>
    <w:rsid w:val="00DF0614"/>
    <w:rsid w:val="00DF20EF"/>
    <w:rsid w:val="00DF4C9D"/>
    <w:rsid w:val="00DF699E"/>
    <w:rsid w:val="00DF77CB"/>
    <w:rsid w:val="00E043EE"/>
    <w:rsid w:val="00E125A0"/>
    <w:rsid w:val="00E12836"/>
    <w:rsid w:val="00E1680C"/>
    <w:rsid w:val="00E21EBA"/>
    <w:rsid w:val="00E22440"/>
    <w:rsid w:val="00E33CE5"/>
    <w:rsid w:val="00E35834"/>
    <w:rsid w:val="00E42B73"/>
    <w:rsid w:val="00E44BD8"/>
    <w:rsid w:val="00E507C0"/>
    <w:rsid w:val="00E54E69"/>
    <w:rsid w:val="00E703DC"/>
    <w:rsid w:val="00E73F96"/>
    <w:rsid w:val="00E73FD7"/>
    <w:rsid w:val="00E748A5"/>
    <w:rsid w:val="00E76B47"/>
    <w:rsid w:val="00E80682"/>
    <w:rsid w:val="00E84BC9"/>
    <w:rsid w:val="00E853E8"/>
    <w:rsid w:val="00EA71D9"/>
    <w:rsid w:val="00EB50E7"/>
    <w:rsid w:val="00EC59EE"/>
    <w:rsid w:val="00EC6E77"/>
    <w:rsid w:val="00EE3C49"/>
    <w:rsid w:val="00EF0A52"/>
    <w:rsid w:val="00EF127E"/>
    <w:rsid w:val="00EF22D6"/>
    <w:rsid w:val="00EF253B"/>
    <w:rsid w:val="00EF763A"/>
    <w:rsid w:val="00F01049"/>
    <w:rsid w:val="00F14BC5"/>
    <w:rsid w:val="00F21759"/>
    <w:rsid w:val="00F24EE7"/>
    <w:rsid w:val="00F345FD"/>
    <w:rsid w:val="00F3685D"/>
    <w:rsid w:val="00F4045D"/>
    <w:rsid w:val="00F40ECC"/>
    <w:rsid w:val="00F43260"/>
    <w:rsid w:val="00F444FA"/>
    <w:rsid w:val="00F44C77"/>
    <w:rsid w:val="00F4585C"/>
    <w:rsid w:val="00F46139"/>
    <w:rsid w:val="00F46D65"/>
    <w:rsid w:val="00F5035A"/>
    <w:rsid w:val="00F5316D"/>
    <w:rsid w:val="00F53409"/>
    <w:rsid w:val="00F5486E"/>
    <w:rsid w:val="00F55FF9"/>
    <w:rsid w:val="00F60957"/>
    <w:rsid w:val="00F6534A"/>
    <w:rsid w:val="00F8186D"/>
    <w:rsid w:val="00F83D59"/>
    <w:rsid w:val="00F95BAC"/>
    <w:rsid w:val="00FA1A84"/>
    <w:rsid w:val="00FA5013"/>
    <w:rsid w:val="00FC49C4"/>
    <w:rsid w:val="00FC7690"/>
    <w:rsid w:val="00FC7F5E"/>
    <w:rsid w:val="00FD4C9E"/>
    <w:rsid w:val="00FD57C7"/>
    <w:rsid w:val="00FE1C41"/>
    <w:rsid w:val="3889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85B7BD8E-3D16-4C19-B5F9-E993E2B43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rPr>
      <w:color w:val="0000FF"/>
      <w:u w:val="single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39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uiPriority w:val="39"/>
    <w:qFormat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uiPriority w:val="1"/>
    <w:semiHidden/>
    <w:unhideWhenUsed/>
    <w:rPr>
      <w:sz w:val="24"/>
      <w:szCs w:val="24"/>
      <w:lang w:val="en-GB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Heading2Char">
    <w:name w:val="Heading 2 Char"/>
    <w:basedOn w:val="DefaultParagraphFont"/>
    <w:link w:val="Heading2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rebuchet MS" w:eastAsia="Times New Roman" w:hAnsi="Trebuchet MS" w:cs="Trebuchet MS"/>
      <w:color w:val="000000"/>
      <w:sz w:val="24"/>
      <w:szCs w:val="24"/>
    </w:rPr>
  </w:style>
  <w:style w:type="character" w:customStyle="1" w:styleId="MediumGrid2Char">
    <w:name w:val="Medium Grid 2 Char"/>
    <w:uiPriority w:val="1"/>
    <w:qFormat/>
    <w:locked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ListParagraph">
    <w:name w:val="List Paragraph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qFormat/>
    <w:rPr>
      <w:rFonts w:ascii="Arial Narrow" w:hAnsi="Arial Narrow"/>
      <w:caps/>
      <w:sz w:val="22"/>
    </w:rPr>
  </w:style>
  <w:style w:type="character" w:customStyle="1" w:styleId="Style2">
    <w:name w:val="Style2"/>
    <w:basedOn w:val="DefaultParagraphFont"/>
    <w:uiPriority w:val="1"/>
    <w:rPr>
      <w:rFonts w:ascii="Arial Narrow" w:hAnsi="Arial Narrow"/>
      <w:caps/>
      <w:sz w:val="22"/>
    </w:rPr>
  </w:style>
  <w:style w:type="character" w:customStyle="1" w:styleId="Style3">
    <w:name w:val="Style3"/>
    <w:basedOn w:val="DefaultParagraphFont"/>
    <w:uiPriority w:val="1"/>
    <w:qFormat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qFormat/>
    <w:rPr>
      <w:rFonts w:ascii="Arial Narrow" w:hAnsi="Arial Narrow"/>
      <w:b/>
      <w:caps/>
      <w:sz w:val="22"/>
    </w:rPr>
  </w:style>
  <w:style w:type="character" w:customStyle="1" w:styleId="Style7">
    <w:name w:val="Style7"/>
    <w:basedOn w:val="DefaultParagraphFont"/>
    <w:uiPriority w:val="1"/>
    <w:rPr>
      <w:rFonts w:ascii="Arial Narrow" w:hAnsi="Arial Narrow"/>
      <w:b/>
      <w:caps/>
      <w:sz w:val="22"/>
    </w:rPr>
  </w:style>
  <w:style w:type="character" w:customStyle="1" w:styleId="Style13">
    <w:name w:val="Style13"/>
    <w:basedOn w:val="DefaultParagraphFont"/>
    <w:uiPriority w:val="1"/>
    <w:rPr>
      <w:rFonts w:ascii="Arial Narrow" w:hAnsi="Arial Narrow"/>
      <w:caps/>
      <w:sz w:val="22"/>
    </w:rPr>
  </w:style>
  <w:style w:type="character" w:customStyle="1" w:styleId="Style15">
    <w:name w:val="Style15"/>
    <w:basedOn w:val="DefaultParagraphFont"/>
    <w:uiPriority w:val="1"/>
    <w:rPr>
      <w:rFonts w:ascii="Arial Narrow" w:hAnsi="Arial Narrow"/>
      <w:caps/>
      <w:sz w:val="22"/>
    </w:rPr>
  </w:style>
  <w:style w:type="paragraph" w:styleId="NoSpacing">
    <w:name w:val="No Spacing"/>
    <w:link w:val="NoSpacingChar"/>
    <w:uiPriority w:val="1"/>
    <w:qFormat/>
    <w:rPr>
      <w:rFonts w:eastAsiaTheme="minorEastAsia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Pr>
      <w:rFonts w:ascii="Arial Narrow" w:hAnsi="Arial Narrow"/>
      <w:b/>
      <w:caps/>
      <w:sz w:val="48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Pr>
      <w:rFonts w:ascii="Arial Narrow" w:hAnsi="Arial Narrow"/>
      <w:sz w:val="24"/>
    </w:rPr>
  </w:style>
  <w:style w:type="character" w:customStyle="1" w:styleId="Style8">
    <w:name w:val="Style8"/>
    <w:basedOn w:val="DefaultParagraphFont"/>
    <w:uiPriority w:val="1"/>
    <w:qFormat/>
    <w:rPr>
      <w:rFonts w:ascii="Arial Narrow" w:hAnsi="Arial Narrow"/>
      <w:caps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Pr>
      <w:rFonts w:ascii="Arial Narrow" w:hAnsi="Arial Narrow"/>
      <w:caps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qFormat/>
    <w:rPr>
      <w:rFonts w:ascii="Arial Narrow" w:hAnsi="Arial Narrow"/>
      <w:caps/>
      <w:color w:val="CC0000"/>
      <w:sz w:val="22"/>
    </w:rPr>
  </w:style>
  <w:style w:type="character" w:customStyle="1" w:styleId="Style12">
    <w:name w:val="Style12"/>
    <w:basedOn w:val="DefaultParagraphFont"/>
    <w:uiPriority w:val="1"/>
    <w:rPr>
      <w:rFonts w:ascii="Arial Narrow" w:hAnsi="Arial Narrow"/>
      <w:caps/>
      <w:sz w:val="22"/>
    </w:rPr>
  </w:style>
  <w:style w:type="character" w:customStyle="1" w:styleId="Style14">
    <w:name w:val="Style14"/>
    <w:basedOn w:val="DefaultParagraphFont"/>
    <w:uiPriority w:val="1"/>
    <w:rPr>
      <w:rFonts w:ascii="Arial Narrow" w:hAnsi="Arial Narrow"/>
      <w:caps/>
    </w:rPr>
  </w:style>
  <w:style w:type="character" w:customStyle="1" w:styleId="Style16">
    <w:name w:val="Style16"/>
    <w:basedOn w:val="DefaultParagraphFont"/>
    <w:uiPriority w:val="1"/>
    <w:rPr>
      <w:rFonts w:ascii="Arial Narrow" w:hAnsi="Arial Narrow"/>
      <w:caps/>
      <w:sz w:val="22"/>
    </w:rPr>
  </w:style>
  <w:style w:type="character" w:customStyle="1" w:styleId="Style19">
    <w:name w:val="Style19"/>
    <w:basedOn w:val="DefaultParagraphFont"/>
    <w:uiPriority w:val="1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Pr>
      <w:rFonts w:ascii="Arial Narrow" w:hAnsi="Arial Narrow"/>
      <w:color w:val="808080" w:themeColor="background1" w:themeShade="80"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</w:style>
  <w:style w:type="character" w:customStyle="1" w:styleId="Style25">
    <w:name w:val="Style25"/>
    <w:basedOn w:val="DefaultParagraphFont"/>
    <w:uiPriority w:val="1"/>
    <w:qFormat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Pr>
      <w:rFonts w:ascii="Arial Narrow" w:hAnsi="Arial Narrow"/>
      <w:b/>
      <w:caps/>
      <w:sz w:val="28"/>
    </w:rPr>
  </w:style>
  <w:style w:type="character" w:customStyle="1" w:styleId="Style27">
    <w:name w:val="Style27"/>
    <w:basedOn w:val="DefaultParagraphFont"/>
    <w:uiPriority w:val="1"/>
    <w:rPr>
      <w:rFonts w:ascii="Arial Narrow" w:hAnsi="Arial Narrow"/>
      <w:b/>
      <w:caps/>
      <w:sz w:val="28"/>
    </w:rPr>
  </w:style>
  <w:style w:type="character" w:customStyle="1" w:styleId="Style28">
    <w:name w:val="Style28"/>
    <w:basedOn w:val="DefaultParagraphFont"/>
    <w:uiPriority w:val="1"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uiPriority w:val="1"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uiPriority w:val="1"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uiPriority w:val="1"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uiPriority w:val="1"/>
    <w:rPr>
      <w:b/>
    </w:rPr>
  </w:style>
  <w:style w:type="character" w:customStyle="1" w:styleId="Style33">
    <w:name w:val="Style33"/>
    <w:basedOn w:val="DefaultParagraphFont"/>
    <w:uiPriority w:val="1"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uiPriority w:val="1"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uiPriority w:val="1"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uiPriority w:val="1"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uiPriority w:val="1"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uiPriority w:val="1"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uiPriority w:val="1"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uiPriority w:val="1"/>
    <w:rPr>
      <w:rFonts w:ascii="Arial Narrow" w:hAnsi="Arial Narrow"/>
      <w:b/>
      <w:sz w:val="22"/>
    </w:rPr>
  </w:style>
  <w:style w:type="table" w:customStyle="1" w:styleId="TableGrid1">
    <w:name w:val="Table Grid1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3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ragan.com/white-papers/top-10-tech-trends-for-communicators-in-2022/?utm_source=site&amp;utm_medium=inlinead" TargetMode="External"/><Relationship Id="rId18" Type="http://schemas.openxmlformats.org/officeDocument/2006/relationships/hyperlink" Target="https://www.amazon.com/New-Rules-Marketing-PR-Podcasting/dp/1596592907" TargetMode="External"/><Relationship Id="rId26" Type="http://schemas.openxmlformats.org/officeDocument/2006/relationships/hyperlink" Target="https://www.amazon.com/New-Rules-Marketing-PR-Podcasting/dp/1596592907" TargetMode="External"/><Relationship Id="rId39" Type="http://schemas.openxmlformats.org/officeDocument/2006/relationships/hyperlink" Target="https://gcs.civilservice.gov.uk/" TargetMode="External"/><Relationship Id="rId21" Type="http://schemas.openxmlformats.org/officeDocument/2006/relationships/hyperlink" Target="https://www.ragan.com/white-papers/top-10-tech-trends-for-communicators-in-2022/?utm_source=site&amp;utm_medium=inlinead" TargetMode="External"/><Relationship Id="rId34" Type="http://schemas.openxmlformats.org/officeDocument/2006/relationships/hyperlink" Target="https://www.amazon.com/New-Rules-Marketing-PR-Podcasting/dp/1596592907" TargetMode="External"/><Relationship Id="rId42" Type="http://schemas.openxmlformats.org/officeDocument/2006/relationships/hyperlink" Target="https://www.amazon.com/New-Rules-Marketing-PR-Podcasting/dp/1596592907" TargetMode="External"/><Relationship Id="rId47" Type="http://schemas.openxmlformats.org/officeDocument/2006/relationships/footer" Target="footer2.xml"/><Relationship Id="rId50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mazon.com/Contagious-Things-Catch-Jonah-Berger/dp/1451686587" TargetMode="External"/><Relationship Id="rId29" Type="http://schemas.openxmlformats.org/officeDocument/2006/relationships/hyperlink" Target="https://www.ragan.com/white-papers/top-10-tech-trends-for-communicators-in-2022/?utm_source=site&amp;utm_medium=inlinead" TargetMode="External"/><Relationship Id="rId11" Type="http://schemas.openxmlformats.org/officeDocument/2006/relationships/image" Target="media/image2.jpeg"/><Relationship Id="rId24" Type="http://schemas.openxmlformats.org/officeDocument/2006/relationships/hyperlink" Target="https://www.amazon.com/Contagious-Things-Catch-Jonah-Berger/dp/1451686587" TargetMode="External"/><Relationship Id="rId32" Type="http://schemas.openxmlformats.org/officeDocument/2006/relationships/hyperlink" Target="https://www.amazon.com/Contagious-Things-Catch-Jonah-Berger/dp/1451686587" TargetMode="External"/><Relationship Id="rId37" Type="http://schemas.openxmlformats.org/officeDocument/2006/relationships/hyperlink" Target="https://www.ragan.com/white-papers/top-10-tech-trends-for-communicators-in-2022/?utm_source=site&amp;utm_medium=inlinead" TargetMode="External"/><Relationship Id="rId40" Type="http://schemas.openxmlformats.org/officeDocument/2006/relationships/hyperlink" Target="https://www.amazon.com/Contagious-Things-Catch-Jonah-Berger/dp/1451686587" TargetMode="External"/><Relationship Id="rId45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hyperlink" Target="https://gcs.civilservice.gov.uk/" TargetMode="External"/><Relationship Id="rId23" Type="http://schemas.openxmlformats.org/officeDocument/2006/relationships/hyperlink" Target="https://gcs.civilservice.gov.uk/" TargetMode="External"/><Relationship Id="rId28" Type="http://schemas.openxmlformats.org/officeDocument/2006/relationships/hyperlink" Target="https://www.amazon.com/Contagious-Things-Catch-Jonah-Berger/dp/1451686587" TargetMode="External"/><Relationship Id="rId36" Type="http://schemas.openxmlformats.org/officeDocument/2006/relationships/hyperlink" Target="https://www.amazon.com/Contagious-Things-Catch-Jonah-Berger/dp/1451686587" TargetMode="External"/><Relationship Id="rId49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hyperlink" Target="https://gcs.civilservice.gov.uk/" TargetMode="External"/><Relationship Id="rId31" Type="http://schemas.openxmlformats.org/officeDocument/2006/relationships/hyperlink" Target="https://gcs.civilservice.gov.uk/" TargetMode="External"/><Relationship Id="rId44" Type="http://schemas.openxmlformats.org/officeDocument/2006/relationships/header" Target="header1.xml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amazon.com/New-Rules-Marketing-PR-Podcasting/dp/1596592907" TargetMode="External"/><Relationship Id="rId22" Type="http://schemas.openxmlformats.org/officeDocument/2006/relationships/hyperlink" Target="https://www.amazon.com/New-Rules-Marketing-PR-Podcasting/dp/1596592907" TargetMode="External"/><Relationship Id="rId27" Type="http://schemas.openxmlformats.org/officeDocument/2006/relationships/hyperlink" Target="https://gcs.civilservice.gov.uk/" TargetMode="External"/><Relationship Id="rId30" Type="http://schemas.openxmlformats.org/officeDocument/2006/relationships/hyperlink" Target="https://www.amazon.com/New-Rules-Marketing-PR-Podcasting/dp/1596592907" TargetMode="External"/><Relationship Id="rId35" Type="http://schemas.openxmlformats.org/officeDocument/2006/relationships/hyperlink" Target="https://gcs.civilservice.gov.uk/" TargetMode="External"/><Relationship Id="rId43" Type="http://schemas.openxmlformats.org/officeDocument/2006/relationships/hyperlink" Target="https://gcs.civilservice.gov.uk/" TargetMode="External"/><Relationship Id="rId48" Type="http://schemas.openxmlformats.org/officeDocument/2006/relationships/header" Target="header3.xml"/><Relationship Id="rId8" Type="http://schemas.openxmlformats.org/officeDocument/2006/relationships/footnotes" Target="footnotes.xml"/><Relationship Id="rId51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12" Type="http://schemas.openxmlformats.org/officeDocument/2006/relationships/image" Target="media/image3.jpeg"/><Relationship Id="rId17" Type="http://schemas.openxmlformats.org/officeDocument/2006/relationships/hyperlink" Target="https://www.ragan.com/white-papers/top-10-tech-trends-for-communicators-in-2022/?utm_source=site&amp;utm_medium=inlinead" TargetMode="External"/><Relationship Id="rId25" Type="http://schemas.openxmlformats.org/officeDocument/2006/relationships/hyperlink" Target="https://www.ragan.com/white-papers/top-10-tech-trends-for-communicators-in-2022/?utm_source=site&amp;utm_medium=inlinead" TargetMode="External"/><Relationship Id="rId33" Type="http://schemas.openxmlformats.org/officeDocument/2006/relationships/hyperlink" Target="https://www.ragan.com/white-papers/top-10-tech-trends-for-communicators-in-2022/?utm_source=site&amp;utm_medium=inlinead" TargetMode="External"/><Relationship Id="rId38" Type="http://schemas.openxmlformats.org/officeDocument/2006/relationships/hyperlink" Target="https://www.amazon.com/New-Rules-Marketing-PR-Podcasting/dp/1596592907" TargetMode="External"/><Relationship Id="rId46" Type="http://schemas.openxmlformats.org/officeDocument/2006/relationships/footer" Target="footer1.xml"/><Relationship Id="rId20" Type="http://schemas.openxmlformats.org/officeDocument/2006/relationships/hyperlink" Target="https://www.amazon.com/Contagious-Things-Catch-Jonah-Berger/dp/1451686587" TargetMode="External"/><Relationship Id="rId41" Type="http://schemas.openxmlformats.org/officeDocument/2006/relationships/hyperlink" Target="https://www.ragan.com/white-papers/top-10-tech-trends-for-communicators-in-2022/?utm_source=site&amp;utm_medium=inlinead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08608EB4324442CB533E6F5199A0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80886-59BF-4151-BB83-3E8C52C95E6E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F6BA4A4E2AC47719B2614455ADC4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8045A-0867-4574-AF3A-74D4003DE6AB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4FCF29A15424DE9BDC62CAF81D0E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BC9DC-4E0A-4F25-BECB-4179898E1F59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81774074FD44F57A2C3BB839FE36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4634F-E8CF-4468-A03E-70E0D0E16A5C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8F2D031BDFF49DFBA059E20339CA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63C1A-359B-4E09-B235-4B8C0D1DC68E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AAF0BF7E1524DCA9ED48D080A780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BA51E-CB9A-4201-BFB6-115C2B5A2E3F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18C83F9B70B4677AD3FC0446EBB0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DB950-7791-4AAB-A171-5FADC3BE31FE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10302F7006E47639319CA9660A59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EDE46-0BB1-4F11-89BB-CBE405911B2C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70AE911B70940089D326DD4ACFC3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BB223-C201-4CDB-924B-5CF508637209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FB1661D1E7C4C1ABE32BBDFADB13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9679A-4859-4AD0-AEC5-9AD0EA889B8D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1E997EE137E40A3AF259AAD4EAE62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3FD346-5874-4B44-A403-0A10EF6FFAB6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AFFAB0F3D4D40BE956618318F278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CE742-441A-4C9E-AEFD-7DF77CF8F38A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59C61DC7E24436D8044E25535E3B3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B355C6-28D4-4E6C-B308-4D6A2C8DAE61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FBDBA139580441295870C387EAFA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DA630-5FF1-4649-9C6A-2D94A3AE1C31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413ECD3CAFE415AA49C477156306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F421B-85CD-4C58-A4BA-5199B0916532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58BE705A7AA40868C57D57920CB1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5A149-5E74-4C32-A0D4-D96284206032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0E92E2857A544C5BA5F3587CEBD6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9D8EC-A0D9-4F6F-8D84-89EE4FCDCD9B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1832FAD0FD7416E801B3708C5C47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C44DF-2585-4D1C-A03C-82F97C146CAE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090861A143445E5A0046A1296400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29136-8089-4BB4-9785-44C972FA1BFF}"/>
      </w:docPartPr>
      <w:docPartBody>
        <w:p w:rsidR="007F5A5D" w:rsidRDefault="007F5A5D">
          <w:r>
            <w:rPr>
              <w:caps/>
              <w:color w:val="2F5496" w:themeColor="accent1" w:themeShade="BF"/>
              <w:sz w:val="36"/>
              <w:szCs w:val="36"/>
              <w:lang w:val="en-US" w:eastAsia="ja-JP"/>
            </w:rPr>
            <w:t>[KLIKNI OVDJE I UPIŠI NAZIV PROGRAMA OBRAZOVANJA]</w:t>
          </w:r>
        </w:p>
      </w:docPartBody>
    </w:docPart>
    <w:docPart>
      <w:docPartPr>
        <w:name w:val="F2059170618C462DAD7E813983E0A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88DE9-3D9E-4C9D-8F99-59D34B9EF0C5}"/>
      </w:docPartPr>
      <w:docPartBody>
        <w:p w:rsidR="007F5A5D" w:rsidRDefault="007F5A5D">
          <w:r>
            <w:rPr>
              <w:rStyle w:val="PlaceholderText"/>
              <w:rFonts w:ascii="Calibri" w:eastAsia="Calibri" w:hAnsi="Calibri" w:cs="Times New Roman"/>
              <w:sz w:val="18"/>
              <w:szCs w:val="18"/>
            </w:rPr>
            <w:t>[Klik]</w:t>
          </w:r>
        </w:p>
      </w:docPartBody>
    </w:docPart>
    <w:docPart>
      <w:docPartPr>
        <w:name w:val="54092F68B7CC441CAEA85A2BCBF34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EA1BC-8130-45D1-875D-43E43BD70481}"/>
      </w:docPartPr>
      <w:docPartBody>
        <w:p w:rsidR="007F5A5D" w:rsidRDefault="007F5A5D">
          <w:r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sjednici</w:t>
          </w:r>
        </w:p>
      </w:docPartBody>
    </w:docPart>
    <w:docPart>
      <w:docPartPr>
        <w:name w:val="11E5BC848F1F47E1ADF2240F50BBC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AB2DD-872C-4A9E-B56F-82CA773D0F73}"/>
      </w:docPartPr>
      <w:docPartBody>
        <w:p w:rsidR="007F5A5D" w:rsidRDefault="007F5A5D">
          <w:r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, održanoj</w:t>
          </w:r>
        </w:p>
      </w:docPartBody>
    </w:docPart>
    <w:docPart>
      <w:docPartPr>
        <w:name w:val="BFE3656D9EAE4487A8E09AEDE05EE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A3496-4720-469A-9C68-70AA2AFC8F32}"/>
      </w:docPartPr>
      <w:docPartBody>
        <w:p w:rsidR="007F5A5D" w:rsidRDefault="007F5A5D">
          <w:r>
            <w:rPr>
              <w:rFonts w:ascii="Arial Narrow" w:eastAsia="Calibri" w:hAnsi="Arial Narrow" w:cs="Times New Roman"/>
              <w:color w:val="808080"/>
              <w:sz w:val="18"/>
              <w:szCs w:val="18"/>
            </w:rPr>
            <w:t>[Upiši datum]</w:t>
          </w:r>
        </w:p>
      </w:docPartBody>
    </w:docPart>
    <w:docPart>
      <w:docPartPr>
        <w:name w:val="FD78E4FE12364BD7A57764489664A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054E1-C6E1-41CE-859B-5AEDC7927E27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87A78B510B24169959972CE0E946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DB248-ED97-40DC-A98E-A9258F3D8FF1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96FF973DEC4462FB047FD07182A4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B27B3-BB15-4E53-A047-0EFB862E74C9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2268896C6094A8CA7C7A063AA64AB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3E053-5413-410E-AD6A-DF427133F57E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BAE7E8DB22A4D978F51202CC5EBF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3AE22-C320-4A38-8724-9DE546D1D654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8821F486811489FA4F0B157885D5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B507DB-4D74-477D-96D4-C5F914EA2C7A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520FA7B1B8342F2BA69F53995DB5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FEE9F9-35BC-45FE-A224-5E43C06E7EC0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6C8200EEF4647D184BD54508D24E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7A2F6-A1EC-4DEF-B5E3-4C30F40ED60B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84283AC3E654212B55F2BAA00008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79DBE-9FF1-4169-B431-081CAAFC15F7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8610466778B43A7BD8C827B788E8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436CB7-4517-43F8-9794-0CFAA99E0B0A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1A0C7A2EF4F4090B17938ED0CE45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A97F9-42AE-4F53-A8EF-936665764C48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38EE3F7E3D94776B3CDCD0A0BE58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6FEB7-1B6B-495B-982B-2E4982DEF9F8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62D7C04B8D0416ABA66FAA8D382C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4B2D2-DC96-4916-9343-7394A377F52D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31A2973E441400B816B920969A7D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AC77A-E9BB-44A6-8F59-3736D46F315D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F6B9FFFAFC444888F333657C6484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26C434-43DB-423C-84E0-A09495CE36C1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75A5029083E4421BC6DE992210CF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49C4C-BB61-4944-BCB9-A61E3DA04751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795AB70FD364E9894F9A4108A87E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52894-6DF6-4531-AFF5-C0082B056481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204A1F5F26147928A219ED8C851F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2064A-B632-4751-90B2-DDF5984A3235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974A794C39E4A3591268680194C8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FEECA-C355-4F2A-9A4A-A9559D225F59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ADFBCA7EA0645A58619D09D2E8D1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DB13B-EF4D-44E5-9A0B-53393FC7A1D1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C8DA4695E504A5BA4C0A42F269A2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B4008-FAA9-42D8-9EE0-F8D680FD8B25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1600E44D1044D10AE2EC284BF1B3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C25CE-3F88-426A-8320-5CE19596A3D3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A48FFA376D34D119DEEB115E0566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150E1-24FA-4E3E-9A05-2033E4102DD7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55F5F09CD9F4CCD9E5AFA361010E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46729-E406-4250-AD60-53468153CB71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1C355276DD64A93BFA56A7117F27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37A7F-1559-4BEA-8AF9-0C448C895F7B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2CCBA79A0944A0CA46A432D74AEC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8762E-820F-4CE4-8F69-225F679588AF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4839495AC404875BBEA3506C73E7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16249-F895-410A-84B5-F6B0B215C12D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E0EFE9EE04D4E21B334E97738909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033B-4BDE-4020-B53E-9D12ACFAA164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057352AED8542D7BBFA5086F9315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1A85C-C563-45C3-AE9C-CE2F912D8DDA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681FA4C5B0A408388670EEC4E5AE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10826-F24E-4EA4-91F4-5BEDA17C3D8B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5E6591C58E94B87BF43E6A00C286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8C86C-0D86-4A11-88D3-DF21E925D6A7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5C8628642A245649EFEB56A1AC011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ABEAEE-9C8F-4673-9527-18A9BEAD207A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6ECEF369B9A446ABDB31BC62FF91F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2CF9F0-73DA-415D-9D11-D58C6E7E8C96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94F4A172FD146D0A0DC50D34864B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95527-2B58-4EE8-B838-F404B010B678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2808428BE03485086CDE4101D54E4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563AE-50C6-4E51-9E10-B71A380E4B9B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9BDAE5330DD4ABEB43741DAAE472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F2194-6C84-48D7-A464-227DAC9CC6D6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97DA8B0B2F24B478185F6330AF1A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CC418-F8FE-44D7-B7EB-0CE6388FEB26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745FCF6620E49FE97E1536A3E632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16B1A-0B69-4BFD-BE52-F4568342EFF9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D24150C664D4945BAA6B0CE1526A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4B1C0-4135-4A95-B120-2EDE6E66AC30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14F9BB968724E51A4884A13CDD7B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09EB0-7516-422E-A9C3-C0754A5E819A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7CC87E61B544CA18B839F6717BF2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B95D5-F3B6-4D45-88E3-DB016AAC3CD5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9C0B9DD86964E50842A1020DA4C9C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C98F00-A61F-4F6B-A9F2-18E6F4B143A7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B5625254DD3433DBFA93E2BEB2CB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07737-83BD-4070-9FA9-441E5ED17B9B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0FFCEDA2A3642FDAFCF975EC6F3B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03021-0595-48A1-8309-9D4D7351026F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F38B69FDE3346C89A0E88EEFD734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81B97-ED05-4ABD-A7CD-DAA6F7A94FF7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E017FD7DDBF4857BBA40B86F0C05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64A47-DE0B-4C9A-9DC9-1C804F945A05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6FF333315A1400B90B532B26BD4E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5ECC8-8BF3-469F-A459-88491FC762BE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CE872CF8E3F4EBB873D0A100E78A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5587B-F582-4561-8683-41ED8D42C162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AD78F4D60D14C4490D8EEA46398E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05533-4C00-4F58-AAB0-9506CFD1E744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3A4F246385B4F4183F0DAD5FE5F01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AAE8C-BF5E-49ED-AE60-286FAF588AF5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7B0DB5D7BCD4D9C93930F98602E8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FC32F-5A2B-43AC-95D2-4CE4535F7636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3E5741BEDB34496A782214D3FCD0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37B52-916F-4E61-B156-0B1FF19471D0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D505A0498204B8894969C2D9E69F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FB2C8-9ED7-4577-BD34-3D1BB90A6CE5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BB285A0D99C49F2864F18632905C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FEE99-BCB2-45D0-82F5-7ABE957EF5E7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46810BCAEC044A2B8B3FD60AD2C5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92858-2C1F-4866-B0FB-AEBF5DBE7F8B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2F6231F28444ABD9EEE6D58C68FC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219A2-C93A-40B5-AB4B-6677BC567D87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33916C596064096A30CBA27645C68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65FE1-5F8E-4846-9A34-2FFB51449E3D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6F42DABCB3845A88563D51BA3C69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1B79D-EBA9-43CB-AAA0-4F3A913B0D1F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C64A4DE84894F57BD2C72DFD38A0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009AE-34F5-4221-8782-189F435D1E72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90B61C4A945460CB836EE711E7A0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DD939-8681-4EF3-94C2-AAD83811CE0C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4D5B375D84D448889F2864FCE2E1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89E3D-28E9-4F05-8BA6-96030DDA26A8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A54AC9387DE456AB0ADDA68266D1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1FA09-0394-401B-9784-3E24E44F623E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952EEC38CA545B68FA7531AEAB15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A7E68-74CA-4047-94F7-4287D5FA3942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9F74E552EB247A085B5B75A76135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054EC-8840-42BC-946B-8DA6176C8F11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A15562FFAB6485AA4F298DB1C480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1BDB1-4903-464D-A1E6-3A039BA0A02D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725FFA183A840D5BAF43620AC641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166F7-51DA-434C-9528-4F66C3D3A37F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CE3D40A60C0437F8E8894EBBE230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5312D-F221-493E-BCC0-69CEEEA538DC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B72AA7B81A94C5895968B2BC8E31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3C06A-6F17-46C0-A426-1F8AF406D279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E3C3ED2D2AE4A53BFFBD789B0325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4D64C-8F76-44F9-9228-4CE2674E8068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CA838EE355C44B1AC0D64778FBFBD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9F766B-6CCC-400B-B8C0-6109AEA4EEAA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3B1483A0DA348AAA15901B81546C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860F9-A901-406A-8EA6-CB392EB03D8A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16C8CF2381B4E2EB85111DE1C7B03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AC2B8-5021-427B-BFD7-506A211C43C1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4BAEA4F3DC549DD84179CD59966CF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6352F-7403-4EA4-922D-D613FD0C756E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EA67634B5094B3F92190EE834B3B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546B9-BA03-4559-9FB1-D51A13239F79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EDBE463157F4F18ACCC0B2055600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E0D10-A71C-4D13-A33C-E75F29039F6A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0B460E154944EE2A51FAB5D0CA7E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3F98A-84F3-4A08-8510-06CE796443B9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41047D2996D449482E974F947E77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86674-6F87-4614-9522-87D3140F2D67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AFBC00C4880492496A678A31A226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D956A-35AF-4486-A2B8-5E7AC972F02B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AD263C17A82446094BDA878326CC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B219C-E9A2-411A-BB28-9188A3E3D419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59BA55BD0174426B8057BFEFE66A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5876B-D988-4143-A312-25E0989ABBCF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0A25E3F631743FFBA154F3A97801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100DC-545A-47BD-B450-0400FB1BAC69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97B48149A9941AEB7EF0DB8AB16A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DE886-2FA8-4353-A741-62C24B3E5C04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7470A013B5F4AB4BFF7D0BED5197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2B3407-33E0-4D7D-B8D3-8375E6CB0FBB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80279953CBD4B93818F94FF8F8F8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1F580-9529-41B7-8512-A89443202B9D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DCCDF11F0544B5AB13808E25CE24A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6F61B-43F1-4422-8C1E-CFF42B6DB45F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0918554C339449096A795E510DEA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ECFFF-CBC8-4508-ADCB-DC8E8C2109B8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615853B208341C491C77ECB6FCE4A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B77AD-41C0-44C1-BB77-4BA5FC24A545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6FCCF1C80A9444D8670F1B372A26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A326E-3E25-4881-BADD-5A2A932469EE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554924B7EC04354B4B66DBDAC8BE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B47FFD-CCB6-4AA9-B053-3A2B9CD60BBC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21888F7E7B6420CB5DA57AA9AFAEE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6EDFF-5EAA-4F48-AE28-413DF39B5A20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7D055C9D3884ABC8F2C3960806B7F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F8AD2-C0A7-48B8-8CD7-A6158C7700D4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D0DA046FE2B4BE9B76286859D20CD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36795-FD01-41B5-B54B-68A530ABA3A0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E46C2283DD64322BF7148BA95080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F8EBD-BD38-47B1-BE31-8D31E3EADF03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4F2D9250BD14836A42F2616039D1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BCE28-10AC-409B-A98B-8589587883E4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DD546FDAD1546DE8991376E8CA1A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8BBA1-BD02-49E4-B726-5673DFDB3267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131B7702D9C4FB580DF714101D82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801A3-77E7-46A4-93CD-E53CBB88BAD2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D2B57DE234A44DB838C9B5D62B12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F358F-EF8E-4217-894E-0AFA40857F5D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FAE1735F5B94C95B9C0FDCF2928E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77A8B-C5D6-41B0-9375-2F76929A58A1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402C262BC9E42B2A352962AC7A1E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680CA-5826-435C-88C4-B4D2FEA41EAE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430C8DA36D744F9AF9F298D5CA4C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989A1-C7CE-4A28-9EA3-9EEF9380AE27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F4E1EA9F0734A22AC9DB14B1A724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318FD-635A-4748-9FC0-E00D4F9BE2DA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0668583C4984B43918819A380BC5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5F190-74AD-4C0B-BDA5-FAC251C34798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D03729CB5D445DDA68CBE97C8923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E25ECA-49C5-4542-808B-B5C2AAB1DFD7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54544C726094F4C9059AC0A206AF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A3FE96-2C03-4240-96B2-975AA7C1FAB1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431D2B5CD4E4A42AB0F94F8C7EAF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6DAF6-EBC3-4576-A0B7-26821615DB10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E42F145CE294B2A8BD9B1367E2FB0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E0BB9-1132-484B-A843-B37996586C70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D136DF8706442049BC05A81E9B62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C641B-E9C2-4657-837F-DA1A2183AEE1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867410F046149F8A92E8F0962E63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2DBD1-1246-42C1-BD9C-0210FD96CF7F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796B5544FA84D0B9C02293DD19B3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2923D-9C96-4E14-8906-55D5C38B7436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F1AA7518D6E4377A0A1CA46BB9F5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C93AB-BF8F-40B0-9AFC-F24FB97EE8F1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1AEFD77C60C4C6AA1B8CA0A3B3CE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A62DD-B44C-462A-8A36-2A24F3497C58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4608A6ED3064F4999F351D5E9E55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BAE44-FA8E-48D5-B262-EBDE70FDA2C7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E5EC07E83BC47229B7EC7D8315F6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A411F-F40A-49C4-BAD0-C45AF2AAAE61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EAF12982F72429E9F0E71607B0BF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0CB3F7-1327-4001-8734-B9BC3F4DAFA9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913920857DF4FFB90732A20C9788C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66178-02C8-43F7-93FC-BE7E79ECC746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80B81E9BE7644B5B7E0D2D1FB15A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4236F-02A2-4312-9EAA-92D779B4014F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7917D44383D4D12A24907313D40E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4BE26-3F41-4068-AF91-37F44FD5C814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70A8D4103284FE69DBC2BCCF2B1C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9663F-EE41-44B6-BF36-8E57B2ED249B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2FA1D41B5744E50B7375E7B75832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E9992-171B-4ACD-8F33-E8C24F9E252A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2A853BD20D94CFE9E12C81B43874C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CF1BE6-B9E6-4E1D-A650-E81156FB3E85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5BE02A577FF44C7B6C0D008FF257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D3057-9647-43E0-B72F-C67B0C396F9E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BD71CA678ED48DCB208F37A2D1AD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B22E2-764B-4367-9E49-610E06C2BB9F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25E3793752D4B74B0DDCD1F0EC63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4B365-1119-4FFB-BEC4-7BF6901E1D72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7C1FE1ABBA64B6DB8AA35E1A0CF1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FE691-2E0A-4096-81C4-C758E4FD7F3E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6245CAA708F42C4B416147E952C6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9E457-13F6-4C12-BAA4-F903925C0E86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8E95599F0EE489ABB79C8A78FF34F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3C3B6-4F5D-45E0-8D79-51FCBB30A854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D9671F151CC47B0814CFA446E154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3EB07-DA59-48F5-B126-8332A0E7E3A2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C4D664C1B664809B9FE3413B5ADE7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4F2E0C-44E5-4890-993D-EA4C74503257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36BDF68C62F4596ADB6BF6BA8736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7460E-43F7-4780-8203-C0B47DA94324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A4AFE7E805040B798C1C612C72C6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43DCD-B099-4D87-BBAC-3CF49009EC15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D00567EF2EE4FB7B9C91510100BC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DD616-2413-45C0-9E2A-2C68C29C8875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87CCCE596B0473D97D4F9A8769B7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BACAD-B965-4312-8898-F6A10B82E9A9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5F38D2734CE4378B01EE8F2CA08F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8FF4D-7E2C-4EAF-9FF4-E4C8369C7641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77C236F863340E48F365DD55B3DA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FA092-B67A-4D6C-8891-9CC7B6729ED9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EEA496DBC3846C4963E1F6788181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42509-F0FE-4B62-8680-F91B7A922ED4}"/>
      </w:docPartPr>
      <w:docPartBody>
        <w:p w:rsidR="007F5A5D" w:rsidRDefault="007F5A5D">
          <w:r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785FDEE019BF40739F222F4C69E91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F4B575-5652-441D-8A3B-032CD60AE868}"/>
      </w:docPartPr>
      <w:docPartBody>
        <w:p w:rsidR="007F5A5D" w:rsidRDefault="007F5A5D">
          <w:r>
            <w:rPr>
              <w:rFonts w:ascii="Calibri" w:eastAsia="Calibri" w:hAnsi="Calibri"/>
              <w:color w:val="808080"/>
              <w:lang w:val="en-US"/>
            </w:rPr>
            <w:t>[Klik za unos]</w:t>
          </w:r>
        </w:p>
      </w:docPartBody>
    </w:docPart>
    <w:docPart>
      <w:docPartPr>
        <w:name w:val="F8313FC68E0F41B88893DADE77C8B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9FFBD-8752-4824-9262-ACD22F34F033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59E7C4798B64D2AA7F40F9228869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3BEAF-63B4-4A02-BFB6-1438D032BE77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61024199332442094FD44E806481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1BB52-27A8-4D4F-BA7C-929F910D1B3F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A049FC7BC494FB8A747A9591226B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DB15F-5CE2-4E2D-A3F6-936CEF078F12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2E6BFFBEC55438EAB65394CF7464B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63A86-42E7-4D14-9F62-366C6AFF02B1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D15D611558948FE95D26C9991A6A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EF19C3-5096-4D46-9F7B-D5B7E9A19B4A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57B59DE44E74924A7DDD1F6CC164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3F1A8-4804-43CC-AF24-D99063DF77DC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841BBF658C64B11B729B7B84EB4C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EC35D-CE11-4123-955E-36BF753D135C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C5D1EE5569C4FBFA74CE1BCBA73B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51874-4AD4-4E31-BBFB-66D2AA269E29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87E27713EF54732A35E7BFF57927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CC7F6-2F48-4ABC-9187-7BF3DA36C580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A5F8B80A5774970A304C8BE9A250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ED13F-EC55-4FA4-811E-AE6D3C8CCB37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571E4B8AE7945918C1215743C8DCF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EFD7F-7F4F-4914-87A1-149385C14CF9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29A3E172B344895AE8DFC05F7E88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683DF4-3E0C-43E5-B40A-E30108EA6978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35DC66AD6D44A02BEAB51930AF6B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B8225-5F86-4605-BC89-B79E6F042029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8EFC990873E44F11A42E4AB4F104F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92FFC8-38CD-4750-8E47-C4296FC4E8A3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C51D9B4E7E04E23BA086F54CE962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E3E9F-2540-4469-93E0-6281BE2A4028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123043BB9714537882339DA7C622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466AC-D242-4196-8873-128BB240AA94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F60FA6010774BEB8DBD28A46B781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3CB5D-09C1-452C-A155-FEF8F6DED632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A5D00F940F0495F9CD5F2C08FEF3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1EAE7-78D1-45F7-93EB-ECD02DB25F72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D8FA67CF1EB4279BCD563218423D2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200D4-4316-45A3-86F0-E9CEA60BB56D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64AEB20430F4090B17798D41F21C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3F3DA7-2566-4CBF-9E03-2ADC92EE1353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C3A9D3EB3E246E9A57652E00E75A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813BF-935A-4D63-BA9A-8948214FA588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C5D934B57AA4D8498B5FABA92239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78ED6-DFAE-4646-9627-84BAA2A15A4B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C503F3368EE498294FCF333F8D3D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542ED-5DAC-4148-B98E-49DE00E18D8E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E6C1FF15F144FC3AB4DFD12D649D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F52D6-8645-40D6-B2E1-6EF2BE48C1F2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0D7ED8E007B407D928B6515AB50FD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11402-B0C5-4D2A-A200-C49733C69061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558E04FE27548CE9040158148C26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73378-0E36-42C6-9C69-9F0BA4476702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26A457EC5E245769603A3FD84651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CAD83-DD40-43A2-B82A-F977A57258A5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A322BE9EBE754B2ABEB23FBFBCD30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05BE8-E529-4EC0-BC85-AB327FC7CFFD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30632A941BA451D8E80398E24E4B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9CF0E-D7DB-4FE5-8534-8DE619E329AB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8D0DAF156A64CE3BFA55B883691D7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7B8DA-237B-4DDE-8C10-E64365EAACA4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59C4618B682436C802963058A982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A8BD8D-4A67-4A14-9896-534124F4D0BF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9DDA195CDC2447CAA5E50EBBFE314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C4FC6-5080-48CF-8407-AA550103740D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5A9E545FFE94E64A060694EFAA46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1C013-4187-431F-8012-CB7F65B9FDC9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D17A2E9BF3A47A5A42F9A1B11ABE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ABE0E-5EE5-4F2B-AD16-549F160653F6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B31CD5774984F4183ECD95A6C79C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F5EA6-8DFA-4108-9C15-88F00209A589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53AD2986B8A47DC81E44749E151C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9D7B7-8BAB-438F-87D6-33849818F332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184C36B66C34607A2F85B57BE27A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A8F4E-E40A-49E4-930B-DD552FE30035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542F5A8702F43C8900CB7DBCF8022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E2296-656D-4B72-910E-F667729383A3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787F8A0A3424D1BB9177FAF16010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FD9D1-3DDF-4DF8-9238-C71648EAA418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16778FC3A2C41BF97377C38E879F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BC66D-D65F-4DD9-A86B-1016E4E4E006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095A00DC7D64BB7BB0B1400D49B0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02BCF-595C-4428-8C81-A4A7C89B0328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BDCA08754934976A7F93CE141738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C61DA-081A-40C6-B5B0-68F1920F548C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9BFA0675C66742AB8C4B6C237B7A6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CC9E49-669E-498B-8F6A-1B94E4ECD2D4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AAEFE2A7B6D421A9CA6BC050D02D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003BE-51D7-4FEA-A522-DDA18E438259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D645AA17CF641F7BC23D2852CF8B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703A1-D908-4911-987B-73D9F871E8B4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CD7C4E2E7034968899C1448DBEB1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845066-D398-4B7D-A853-F3BAA141FD9F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79B8926A57A45DCB1443BC298A1E3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58EC33-C872-4E92-A762-75CEC89B8EB9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666A20034B74EE996B0C271A58F3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32899-8312-4955-AEDA-BC3D49F07F09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F8DE0CEBCEF467BA88EC17B1313A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C3CBD-FFAC-4CD1-AEBD-CA5227DD7B17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DC8F13D2440416D99322400B7D415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60A51-79E5-4333-AFAB-047814E04D18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B478B818528484ABDE3A8C21FC7B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A4A224-64CF-4E0D-99E5-55BD9CFF5CC5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AF0EEF8B92E4285A3225DA17DA10C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21923-D5C6-4DB1-9532-B65A35C81D24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F2F876985ED43BE8F882BEC5C3BB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90267-F756-4A7C-B173-D832AE9F3356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27083559659749CB9A08D9F3B7ABC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DC83E-2D3F-4D4F-A6CF-86EEB6F0F572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FBC08204727407D9F7EF169D3995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9F8629-D88F-4800-A13E-BDADDEE63600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026E091643B4A2D85E23131BC3AA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C8F2B-4AFC-4EE4-ADE3-C9FFCA49F33A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D653DD7E35142719E428304AF9E1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0B4DB1-505D-462F-9078-63A974A8F608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082B286663E422A9C885FA8EBF40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F67FA-A85D-4B71-A149-B1DCAF7206EC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5355DB153454FB1A18AE71399EA8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B6B900-94AD-4DA3-BBEC-D41F164BCEC9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FB9ABE7B65B4EA984C1AC069FBFD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A7CDA-6BC0-48C5-BBEF-5162C279E148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69B90C5113824734A24296953B959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209FE-5DC0-4EB0-8264-9DA5FA267DEB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B4785F05E9F4F978C2C44D5AC007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709F4D-248D-4101-818C-F7BA7C780714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742A547D5184F1D861BE6D5F27EB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1FD8D-EB77-4BAA-8539-E69808811109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87287C8CB04436DA23039C59B648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8A8E5-4DC0-482E-8E89-C39DDDE70669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5F7A8F94EB54109AAEFCA5F66675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765B9-9DAB-4953-86F7-064C7AA59649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4B12AEF3B134784A24C4E958BC7C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16107-5DBA-4BC5-9FF2-24A1450B3D88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02BA1C2795C4998A0AE74BFFDA7D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8B4DB-AB28-4420-884D-86053A58B0DC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330EB5E54FC470586A3ED41ED4998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443A77-D5F1-4DF3-BA14-326C65458AB8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099D00660FB4403A8B0F1CE26ECD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E9C919-E66D-4768-9999-E03A599D0CB1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FBC62303AFD4C5A8715B46A268E5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2217D-D9C3-4A10-876F-40CFDEAADB42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836CE3B049A487391C9DB7EAA59F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33D224-4063-4BFF-A9A0-BF7682BA929A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2F42BC0FCFE4C7B9DE3BA75876EB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BC7AB-AF1C-4950-8683-D4F4EFA23DF9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845C4E1650E49179B1593852A2BE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16C42-B137-49BB-8CC7-3EDCD186677A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E050BEEB28B4B6097A21B4923F0B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D5A75-08C8-4428-8528-E13E1F232969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43DE0DD8E7194676A29D67AC635F6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6541E-B608-4BA3-A0D4-8DD0B785EC56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539C3B65D6F4F0A89E3DCCE87B02E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6EA55-0925-4FCD-A0E7-C393847A23A9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6F9A76E4782432FA3BDA83F26AB6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67D32-5BC7-48D2-85C9-521ED9F17C42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5D9715FC16F433D877048D31D2D3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7CCDC2-847E-45B9-AFF7-4E4C2B1339A4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550938073A64E40B93594281ADFD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E58B6-2D20-41ED-8F9C-C3D8389D85F6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441D68854734E5AB97F931E60710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6AD83-E233-4B0B-B176-6F55949B8413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ECF81A93D64417E9CA2C470BB1A6D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33A66A-0A33-4472-AE9C-DDF77D9D6B90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934C7942A49241B39F26F34E170BB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C80EC-97CD-4CA3-85EA-8F5F333CEEB9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990C5D95F3641B084F8FF4826CC7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0EFAB-DEB1-4728-8250-B6C6E00FFC23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38FC05D8E954274BAF2003E0C25E5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5A54BB-2392-4DBD-898A-771D84D349E9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56865AE5AFA427FAE9D5EF1D6D04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C67BD-7A18-4A04-8557-875459319CED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C0A4A9006D1487E94540D4C53CC5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9EEE2-4678-4799-9187-51B43FDFF997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63BD974971A432E8A8A1C4664C1D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99974-FCB7-4DDC-88FF-7A38653AB438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BA23727246A4298822BD1B112C57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F5CC96-8382-43C7-B945-4984129E81F9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C98BE900E8D48009A513F9538F63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F382F-CFCD-4222-B5CD-54B6D01A09FD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94962C400CF4B2AA2E3D5C3DFDF5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8FFFC-3C22-40B4-BE62-14C6180BF5E0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F856C3B6ED1E4D96A28F34A8E8C6FB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2AA71-1A30-47C0-9ADF-57FEB0FC7B9C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11BFD82593A40A28CF86A9307D35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53919-4075-427C-8AA4-11973D18F737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707D57E448504A36B0B116A4AD497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138A8-E6AA-40F7-BE03-B5C30BAEFB55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6C37B5633774B738D6205020255D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AD357-1EDD-4C58-BA2E-8977E12D1748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CEAF40534A446B89A9AB00BC6A00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C1C06-C263-4B0D-BACA-9FD9BAC5BDF0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7253FAF7D5340C8B434764F97CDA7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4F9BB-B670-488B-A9C2-FA0FB7905C6E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DB163BBEFBE44D0AB1533BC8BCB1E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87E1F-FD3F-4C74-AE41-C64DECD9BF08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A36A35E17D64533BB1477208E585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5794F7-E4DC-4619-836D-1A045D7ED44E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73EEB277C54436CB4367C5B2AA6C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69325-2CD0-421F-9637-F0C3A99CA195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5C29CB4FE864098BD9FDE30B97F5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AC0A3-95F1-4508-92CD-3DBC6401AC68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C5ACF0AEB9045838354BD0BE778C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CFEDB-64E5-46BA-9A3D-D1759833BB50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DA781E9BF084B689ADDE60A2EAFE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12E80-E8F2-4B72-B8AE-05D8704CB367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A20F09C88814C9BBBCC2B4EF418D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3BFF2C-CDC5-4376-9F48-FD95956C75C3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F9582F1730143F5A0740D844B0EE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EE756-3DE2-4136-B0C0-6CE71A7FABC6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4661BC3A6754FDBA8EDDD8CFECE3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5C18F-6886-4509-B0F3-D136CBD34914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B4DBFAA28E241A2A1F9E7D17B919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FA378-0F4D-44C6-9626-E176871484B4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D416446FDFD148C2ADA0D82A3DA5A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D996C-CDA4-49EF-B536-9F38131D7CB0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AF55FB10DD042B8BBD9AEE7EB869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E48B7-0A51-4021-A186-9D7EF46AAC36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1AD11D0FD49D48B98C1BFBBD4DCFD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F3428-7FDC-4488-BD40-110958FCCC65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CBCED4E79202451D828F9AACA498C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DF370-B1C8-434E-B850-4CE2CA31CFCB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25B7AC15CFB4B4A964B00FA3314D9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93F77-7D8F-4D1F-890E-914ECD69F512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05848F0E7A94B448D32561B633C4A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CE806-396A-4475-8D56-219D66835588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A97C2529BCA412CBBF031D256B69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D7C37-C0D4-446B-A807-B76EE96F3AE9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AD7CC8CFBAD47F6B54BA2365C479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593FC-A7C1-435D-B0C2-40346AB579AC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7160719D2D744AD9CF04670AF6BD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EF286E-6C48-4A39-B1D5-411DB808D9F1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F1A00AEFE7F4AB8A858BFA1320B0F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D1A8D7-56BA-4782-9478-3BFBE6A48766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71E01F5116A40EFA932346A5EA7C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4045A-0320-4B01-98A9-95EAD9C3C0C6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015D114CF4064C3F9D1402E4BA192D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C350B-FEA4-4CD6-B2F3-C5CCC0F77D00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2F568E0C4A94558B3B9315DB110C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89367-A6F2-4B12-B351-DC1A3D1E6B4D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A8D8F1C7E4C4D60A04B660ABBEA6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F489F-9BF2-4716-BAF9-9A6EEB56AF92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9F43FF1F81945999AF75A4845F30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16142-16E9-4869-9AD0-3073FD73DB40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E038DE1CAA648FD9DE6C3939EAF5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1DB41-78B5-4D5F-B1C4-0231321BA45F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C1365CF49D84EDBB2376B9D2F509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098FE5-BEA1-4D61-ABAE-9711EB242475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7E4D2C30AA249D2B73DA3E18AD71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A677B3-9498-4E3E-9D03-EB4CCEAFA642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5E70D9971A84E4683CE4D1A688BF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A3700-C1C7-4BBF-BA4C-B11D458C04C5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5F79BFB123D8443CBF10B876E93F17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AE174-4E26-4F4B-9949-B00780D1882A}"/>
      </w:docPartPr>
      <w:docPartBody>
        <w:p w:rsidR="007F5A5D" w:rsidRDefault="007F5A5D"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3E4169C7B3154B8C8CB44E62EFD78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353F2-CEB0-4029-B86E-2D9033514FFC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3E65EF020FC424BA72EE3BDEE78B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A4776-937F-49CA-8301-25B3532340F9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059D5BFB34F40AFBD7AAD79FEDB5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11158-4A4B-4808-99DE-443D26D1BCC4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12A3C283045402A82CF4A36A22AE7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80AAE-AA31-4717-ADA6-B5E7BC12B84C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24C7BB5BC0D412B9F1C6C357DCC7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EA908A-66C0-4D6E-A5AD-6FD825FCA2B8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9F689328ED04C7F8540BAE58D918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644B0-7395-4287-985A-1CACB3043571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6A6724AE0BD456A8299DDF83F320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BD617-7C0D-40DA-8CE2-668723E06BA7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51167B721FFA489AA3801C02C58DE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58374-C843-45C9-A042-B819A78AAF0A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FFC005F02224954B9EB9613499DC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4FD68-C74C-456C-9F21-9DF88DE36B7C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4F36F4BB58A45D09202676DB430C0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9CC57-9675-4A7F-A8B7-07F49D2E1596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6837DFD5D2D4CD7B9437CE1DFE6E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D8B394-6BC0-40B7-ADF5-7887463CE154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BE58455313243AEA7BBF9F588D1B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A370A-B20A-4B00-A88D-E13EDEF5475B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22663E9DDE54E15B601330114C7F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FEF6AD-E083-4EF9-8D4A-3AE1A43EBEB2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35873F9198D4CD2ABE896BF7721F4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CDCE4-21A3-44A9-8697-5FCF73F6F77A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9733F9117A84F7D896D807112EFD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DC64D-B84F-413B-B320-F95D5DC45C83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7AABFE98D434CFC9D1F108D14EC5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F2F75-4325-41F5-9917-DCB011E025B1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D9A278115AEB4A0484B24EBCF28C9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50F9A3-F7C2-4103-A9F4-7360A6AFF4E9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40649DCC7F0F4A3184DFCAFE3E926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F9223-F36D-4E74-870E-08F64BDE5E0B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8DF636DD3F9482EB70C0B37893A7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50D80-09F1-4A11-B146-2211634A38C5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CDD13AF6491436E8C30239ECCB67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6A6732-D58D-46C1-92CA-1F4BDFF16CCB}"/>
      </w:docPartPr>
      <w:docPartBody>
        <w:p w:rsidR="007F5A5D" w:rsidRDefault="007F5A5D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1729108506E5E4AA3898A86B4329536"/>
        <w:category>
          <w:name w:val="Opšte"/>
          <w:gallery w:val="placeholder"/>
        </w:category>
        <w:types>
          <w:type w:val="bbPlcHdr"/>
        </w:types>
        <w:behaviors>
          <w:behavior w:val="content"/>
        </w:behaviors>
        <w:guid w:val="{CBD8DCCD-6E36-8342-AF70-2476A82A6993}"/>
      </w:docPartPr>
      <w:docPartBody>
        <w:p w:rsidR="007F5A5D" w:rsidRDefault="007F5A5D">
          <w:pPr>
            <w:pStyle w:val="C1729108506E5E4AA3898A86B4329536"/>
          </w:pPr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ED6CAA94F367634BBC6F3E99A244030A"/>
        <w:category>
          <w:name w:val="Opšte"/>
          <w:gallery w:val="placeholder"/>
        </w:category>
        <w:types>
          <w:type w:val="bbPlcHdr"/>
        </w:types>
        <w:behaviors>
          <w:behavior w:val="content"/>
        </w:behaviors>
        <w:guid w:val="{2D9F0EB6-B2DB-8D4D-9D5F-3B8999C98056}"/>
      </w:docPartPr>
      <w:docPartBody>
        <w:p w:rsidR="007F5A5D" w:rsidRDefault="007F5A5D">
          <w:pPr>
            <w:pStyle w:val="ED6CAA94F367634BBC6F3E99A244030A"/>
          </w:pPr>
          <w:r>
            <w:rPr>
              <w:rFonts w:ascii="Calibri" w:eastAsia="Calibri" w:hAnsi="Calibri"/>
              <w:color w:val="808080"/>
            </w:rPr>
            <w:t>[Kliknite ovdje za unos teksta]</w:t>
          </w:r>
        </w:p>
      </w:docPartBody>
    </w:docPart>
    <w:docPart>
      <w:docPartPr>
        <w:name w:val="BAA4CAF925102A41ADAC8859B1B3E80F"/>
        <w:category>
          <w:name w:val="Opšte"/>
          <w:gallery w:val="placeholder"/>
        </w:category>
        <w:types>
          <w:type w:val="bbPlcHdr"/>
        </w:types>
        <w:behaviors>
          <w:behavior w:val="content"/>
        </w:behaviors>
        <w:guid w:val="{4B45B24C-F3FE-AD4E-9D7A-B89C9143CC9D}"/>
      </w:docPartPr>
      <w:docPartBody>
        <w:p w:rsidR="007F5A5D" w:rsidRDefault="007F5A5D">
          <w:pPr>
            <w:pStyle w:val="BAA4CAF925102A41ADAC8859B1B3E80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3F6670F7BE94A489041CBB73725427A"/>
        <w:category>
          <w:name w:val="Opšte"/>
          <w:gallery w:val="placeholder"/>
        </w:category>
        <w:types>
          <w:type w:val="bbPlcHdr"/>
        </w:types>
        <w:behaviors>
          <w:behavior w:val="content"/>
        </w:behaviors>
        <w:guid w:val="{6735EA65-6DAE-0F4D-BE63-251F8FA953EB}"/>
      </w:docPartPr>
      <w:docPartBody>
        <w:p w:rsidR="007F5A5D" w:rsidRDefault="007F5A5D">
          <w:pPr>
            <w:pStyle w:val="C3F6670F7BE94A489041CBB73725427A"/>
          </w:pPr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6100" w:rsidRDefault="00B96100">
      <w:pPr>
        <w:spacing w:line="240" w:lineRule="auto"/>
      </w:pPr>
      <w:r>
        <w:separator/>
      </w:r>
    </w:p>
  </w:endnote>
  <w:endnote w:type="continuationSeparator" w:id="0">
    <w:p w:rsidR="00B96100" w:rsidRDefault="00B96100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6100" w:rsidRDefault="00B96100">
      <w:pPr>
        <w:spacing w:after="0"/>
      </w:pPr>
      <w:r>
        <w:separator/>
      </w:r>
    </w:p>
  </w:footnote>
  <w:footnote w:type="continuationSeparator" w:id="0">
    <w:p w:rsidR="00B96100" w:rsidRDefault="00B96100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663"/>
    <w:rsid w:val="0001042D"/>
    <w:rsid w:val="00012F9C"/>
    <w:rsid w:val="00021817"/>
    <w:rsid w:val="000478C0"/>
    <w:rsid w:val="0007398C"/>
    <w:rsid w:val="0009075B"/>
    <w:rsid w:val="001004CC"/>
    <w:rsid w:val="00102AC1"/>
    <w:rsid w:val="0010587F"/>
    <w:rsid w:val="001244E0"/>
    <w:rsid w:val="00132526"/>
    <w:rsid w:val="00171A27"/>
    <w:rsid w:val="00183131"/>
    <w:rsid w:val="001975B3"/>
    <w:rsid w:val="001D67C3"/>
    <w:rsid w:val="001D6A50"/>
    <w:rsid w:val="00215FB9"/>
    <w:rsid w:val="002624A4"/>
    <w:rsid w:val="0027294A"/>
    <w:rsid w:val="002745D9"/>
    <w:rsid w:val="0027666A"/>
    <w:rsid w:val="002777F2"/>
    <w:rsid w:val="00280C33"/>
    <w:rsid w:val="002966B5"/>
    <w:rsid w:val="002978ED"/>
    <w:rsid w:val="002D34A2"/>
    <w:rsid w:val="003175FD"/>
    <w:rsid w:val="003550F5"/>
    <w:rsid w:val="003744AA"/>
    <w:rsid w:val="00375995"/>
    <w:rsid w:val="003A4216"/>
    <w:rsid w:val="00406CBD"/>
    <w:rsid w:val="00492DF6"/>
    <w:rsid w:val="004F3D14"/>
    <w:rsid w:val="004F64C7"/>
    <w:rsid w:val="004F7349"/>
    <w:rsid w:val="00507AAA"/>
    <w:rsid w:val="00517FA5"/>
    <w:rsid w:val="005356CA"/>
    <w:rsid w:val="005F1815"/>
    <w:rsid w:val="006176F5"/>
    <w:rsid w:val="0068602B"/>
    <w:rsid w:val="0069254C"/>
    <w:rsid w:val="0069436E"/>
    <w:rsid w:val="00695882"/>
    <w:rsid w:val="006C1E7B"/>
    <w:rsid w:val="006C39B5"/>
    <w:rsid w:val="006D032A"/>
    <w:rsid w:val="00705B01"/>
    <w:rsid w:val="0071534A"/>
    <w:rsid w:val="00741A3F"/>
    <w:rsid w:val="007511B0"/>
    <w:rsid w:val="00756A71"/>
    <w:rsid w:val="00775EF6"/>
    <w:rsid w:val="007B11B8"/>
    <w:rsid w:val="007E3A41"/>
    <w:rsid w:val="007F5A5D"/>
    <w:rsid w:val="008139AE"/>
    <w:rsid w:val="00943916"/>
    <w:rsid w:val="009A0509"/>
    <w:rsid w:val="009C4626"/>
    <w:rsid w:val="009D2C2E"/>
    <w:rsid w:val="009D344C"/>
    <w:rsid w:val="00A120C0"/>
    <w:rsid w:val="00A302F5"/>
    <w:rsid w:val="00A34BB8"/>
    <w:rsid w:val="00A94CCA"/>
    <w:rsid w:val="00AB5631"/>
    <w:rsid w:val="00B15603"/>
    <w:rsid w:val="00B52B21"/>
    <w:rsid w:val="00B958B8"/>
    <w:rsid w:val="00B95D47"/>
    <w:rsid w:val="00B96100"/>
    <w:rsid w:val="00BB16E0"/>
    <w:rsid w:val="00BB224C"/>
    <w:rsid w:val="00BE20E4"/>
    <w:rsid w:val="00BE4530"/>
    <w:rsid w:val="00BF7E69"/>
    <w:rsid w:val="00C120D7"/>
    <w:rsid w:val="00C2785D"/>
    <w:rsid w:val="00C4330B"/>
    <w:rsid w:val="00C55663"/>
    <w:rsid w:val="00C719AF"/>
    <w:rsid w:val="00CC124D"/>
    <w:rsid w:val="00CF134F"/>
    <w:rsid w:val="00D0365A"/>
    <w:rsid w:val="00D12104"/>
    <w:rsid w:val="00D20FF4"/>
    <w:rsid w:val="00D36406"/>
    <w:rsid w:val="00D63A94"/>
    <w:rsid w:val="00D67B71"/>
    <w:rsid w:val="00D731AF"/>
    <w:rsid w:val="00D82B73"/>
    <w:rsid w:val="00D90C4C"/>
    <w:rsid w:val="00D972B2"/>
    <w:rsid w:val="00DC1BFB"/>
    <w:rsid w:val="00DD0FDB"/>
    <w:rsid w:val="00E3290A"/>
    <w:rsid w:val="00E336D1"/>
    <w:rsid w:val="00E56B9F"/>
    <w:rsid w:val="00E76518"/>
    <w:rsid w:val="00ED1BF8"/>
    <w:rsid w:val="00EF1AF2"/>
    <w:rsid w:val="00EF6120"/>
    <w:rsid w:val="00F03F86"/>
    <w:rsid w:val="00F2644B"/>
    <w:rsid w:val="00F35420"/>
    <w:rsid w:val="00F771B8"/>
    <w:rsid w:val="00F825BD"/>
    <w:rsid w:val="00FE0D7E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sr-Latn-ME"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</w:style>
  <w:style w:type="paragraph" w:customStyle="1" w:styleId="C1729108506E5E4AA3898A86B4329536">
    <w:name w:val="C1729108506E5E4AA3898A86B4329536"/>
    <w:pPr>
      <w:spacing w:after="160" w:line="259" w:lineRule="auto"/>
    </w:pPr>
    <w:rPr>
      <w:sz w:val="22"/>
      <w:szCs w:val="22"/>
      <w:lang w:val="sr-Latn-RS" w:eastAsia="sr-Latn-RS"/>
    </w:rPr>
  </w:style>
  <w:style w:type="paragraph" w:customStyle="1" w:styleId="ED6CAA94F367634BBC6F3E99A244030A">
    <w:name w:val="ED6CAA94F367634BBC6F3E99A244030A"/>
    <w:pPr>
      <w:spacing w:after="160" w:line="259" w:lineRule="auto"/>
    </w:pPr>
    <w:rPr>
      <w:sz w:val="22"/>
      <w:szCs w:val="22"/>
      <w:lang w:val="sr-Latn-RS" w:eastAsia="sr-Latn-RS"/>
    </w:rPr>
  </w:style>
  <w:style w:type="paragraph" w:customStyle="1" w:styleId="BAA4CAF925102A41ADAC8859B1B3E80F">
    <w:name w:val="BAA4CAF925102A41ADAC8859B1B3E80F"/>
    <w:pPr>
      <w:spacing w:after="160" w:line="259" w:lineRule="auto"/>
    </w:pPr>
    <w:rPr>
      <w:sz w:val="22"/>
      <w:szCs w:val="22"/>
      <w:lang w:val="sr-Latn-RS" w:eastAsia="sr-Latn-RS"/>
    </w:rPr>
  </w:style>
  <w:style w:type="paragraph" w:customStyle="1" w:styleId="453931F57C0807489869292DAD5CB466">
    <w:name w:val="453931F57C0807489869292DAD5CB466"/>
    <w:pPr>
      <w:spacing w:after="160" w:line="259" w:lineRule="auto"/>
    </w:pPr>
    <w:rPr>
      <w:sz w:val="22"/>
      <w:szCs w:val="22"/>
      <w:lang w:val="sr-Latn-RS" w:eastAsia="sr-Latn-RS"/>
    </w:rPr>
  </w:style>
  <w:style w:type="paragraph" w:customStyle="1" w:styleId="C3F6670F7BE94A489041CBB73725427A">
    <w:name w:val="C3F6670F7BE94A489041CBB73725427A"/>
    <w:pPr>
      <w:spacing w:after="160" w:line="259" w:lineRule="auto"/>
    </w:pPr>
    <w:rPr>
      <w:sz w:val="22"/>
      <w:szCs w:val="22"/>
      <w:lang w:val="sr-Latn-RS" w:eastAsia="sr-Latn-RS"/>
    </w:rPr>
  </w:style>
  <w:style w:type="paragraph" w:customStyle="1" w:styleId="CEA7F60BFE730F4BA2BBABFFE95E4999">
    <w:name w:val="CEA7F60BFE730F4BA2BBABFFE95E4999"/>
    <w:pPr>
      <w:spacing w:after="160" w:line="259" w:lineRule="auto"/>
    </w:pPr>
    <w:rPr>
      <w:sz w:val="22"/>
      <w:szCs w:val="22"/>
      <w:lang w:val="sr-Latn-RS" w:eastAsia="sr-Latn-RS"/>
    </w:rPr>
  </w:style>
  <w:style w:type="paragraph" w:customStyle="1" w:styleId="B26A0517E3D8DF48B1E870EC51F1B4A2">
    <w:name w:val="B26A0517E3D8DF48B1E870EC51F1B4A2"/>
    <w:pPr>
      <w:spacing w:after="160" w:line="259" w:lineRule="auto"/>
    </w:pPr>
    <w:rPr>
      <w:sz w:val="22"/>
      <w:szCs w:val="22"/>
      <w:lang w:val="sr-Latn-RS" w:eastAsia="sr-Latn-R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9A6505FC-5755-4FAC-ADF5-AC7BC3A15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10340</Words>
  <Characters>58938</Characters>
  <Application>Microsoft Office Word</Application>
  <DocSecurity>0</DocSecurity>
  <Lines>491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OBRAZOVANJA</vt:lpstr>
    </vt:vector>
  </TitlesOfParts>
  <Company/>
  <LinksUpToDate>false</LinksUpToDate>
  <CharactersWithSpaces>69140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OBRAZOVANJA</dc:title>
  <dc:subject>ODNOSI S JAVNOŠĆU - VJEŠTINE EKSTERNE I INTERNE KOMUNIKACIJE</dc:subject>
  <dc:creator>Danilo Gogić</dc:creator>
  <cp:lastModifiedBy>Magdalena Jovanovic</cp:lastModifiedBy>
  <cp:revision>2</cp:revision>
  <cp:lastPrinted>2019-02-22T07:06:00Z</cp:lastPrinted>
  <dcterms:created xsi:type="dcterms:W3CDTF">2025-10-28T09:31:00Z</dcterms:created>
  <dcterms:modified xsi:type="dcterms:W3CDTF">2025-10-28T09:31:00Z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9E1D203BFDBC4C5794FF7BB52E7459A6</vt:lpwstr>
  </property>
</Properties>
</file>