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AC70D" w14:textId="77777777" w:rsidR="000C0F99" w:rsidRDefault="000C0F99" w:rsidP="000C0F99">
      <w:pPr>
        <w:spacing w:before="240" w:after="0" w:line="240" w:lineRule="auto"/>
        <w:jc w:val="right"/>
        <w:rPr>
          <w:rFonts w:ascii="Arial" w:hAnsi="Arial" w:cs="Arial"/>
          <w:b/>
          <w:sz w:val="24"/>
          <w:szCs w:val="24"/>
          <w:lang w:val="sr-Latn-ME"/>
        </w:rPr>
      </w:pPr>
      <w:bookmarkStart w:id="0" w:name="OLE_LINK20"/>
      <w:bookmarkStart w:id="1" w:name="OLE_LINK21"/>
      <w:r>
        <w:rPr>
          <w:rFonts w:ascii="Arial" w:hAnsi="Arial" w:cs="Arial"/>
          <w:b/>
          <w:sz w:val="24"/>
          <w:szCs w:val="24"/>
          <w:lang w:val="sr-Latn-ME"/>
        </w:rPr>
        <w:t>NACRT</w:t>
      </w:r>
      <w:r w:rsidR="002F3FFE" w:rsidRPr="00782EE0">
        <w:rPr>
          <w:rFonts w:ascii="Arial" w:hAnsi="Arial" w:cs="Arial"/>
          <w:b/>
          <w:sz w:val="24"/>
          <w:szCs w:val="24"/>
          <w:lang w:val="sr-Latn-ME"/>
        </w:rPr>
        <w:t xml:space="preserve"> </w:t>
      </w:r>
    </w:p>
    <w:p w14:paraId="45B58FCE" w14:textId="630384CE" w:rsidR="00E8259C" w:rsidRPr="00782EE0" w:rsidRDefault="00E8259C" w:rsidP="00F55AF7">
      <w:pPr>
        <w:spacing w:before="240" w:after="0" w:line="240" w:lineRule="auto"/>
        <w:jc w:val="center"/>
        <w:rPr>
          <w:rFonts w:ascii="Arial" w:hAnsi="Arial" w:cs="Arial"/>
          <w:b/>
          <w:sz w:val="24"/>
          <w:szCs w:val="24"/>
          <w:lang w:val="sr-Latn-ME"/>
        </w:rPr>
      </w:pPr>
      <w:r w:rsidRPr="00782EE0">
        <w:rPr>
          <w:rFonts w:ascii="Arial" w:hAnsi="Arial" w:cs="Arial"/>
          <w:b/>
          <w:sz w:val="24"/>
          <w:szCs w:val="24"/>
          <w:lang w:val="sr-Latn-ME"/>
        </w:rPr>
        <w:t>ZAKON</w:t>
      </w:r>
      <w:r w:rsidR="002F3FFE" w:rsidRPr="00782EE0">
        <w:rPr>
          <w:rFonts w:ascii="Arial" w:hAnsi="Arial" w:cs="Arial"/>
          <w:b/>
          <w:sz w:val="24"/>
          <w:szCs w:val="24"/>
          <w:lang w:val="sr-Latn-ME"/>
        </w:rPr>
        <w:t>A</w:t>
      </w:r>
    </w:p>
    <w:p w14:paraId="615AAEBF" w14:textId="77777777" w:rsidR="00E8259C" w:rsidRPr="00782EE0" w:rsidRDefault="00E8259C" w:rsidP="00F55AF7">
      <w:pPr>
        <w:spacing w:before="240" w:after="0" w:line="240" w:lineRule="auto"/>
        <w:jc w:val="center"/>
        <w:rPr>
          <w:rFonts w:ascii="Arial" w:hAnsi="Arial" w:cs="Arial"/>
          <w:b/>
          <w:sz w:val="24"/>
          <w:szCs w:val="24"/>
          <w:lang w:val="sr-Latn-ME"/>
        </w:rPr>
      </w:pPr>
      <w:r w:rsidRPr="00782EE0">
        <w:rPr>
          <w:rFonts w:ascii="Arial" w:hAnsi="Arial" w:cs="Arial"/>
          <w:b/>
          <w:sz w:val="24"/>
          <w:szCs w:val="24"/>
          <w:lang w:val="sr-Latn-ME"/>
        </w:rPr>
        <w:t>O IZMJENAMA I DOPUNAMA ZAKONA O SANACIJI KREDITNIH INSTITUCIJA</w:t>
      </w:r>
    </w:p>
    <w:bookmarkEnd w:id="0"/>
    <w:bookmarkEnd w:id="1"/>
    <w:p w14:paraId="6EEEB837" w14:textId="77777777" w:rsidR="00E8259C" w:rsidRPr="00782EE0" w:rsidRDefault="00E8259C" w:rsidP="00F55AF7">
      <w:pPr>
        <w:spacing w:before="240" w:after="0" w:line="240" w:lineRule="auto"/>
        <w:jc w:val="center"/>
        <w:rPr>
          <w:rFonts w:ascii="Arial" w:hAnsi="Arial" w:cs="Arial"/>
          <w:b/>
          <w:sz w:val="24"/>
          <w:szCs w:val="24"/>
          <w:lang w:val="sr-Latn-ME"/>
        </w:rPr>
      </w:pPr>
    </w:p>
    <w:p w14:paraId="571E0639" w14:textId="1139D705" w:rsidR="00E8259C" w:rsidRDefault="00E8259C"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w:t>
      </w:r>
    </w:p>
    <w:p w14:paraId="72FAA6DE" w14:textId="77777777" w:rsidR="00DF6285" w:rsidRPr="00782EE0" w:rsidRDefault="00DF6285" w:rsidP="006820EF">
      <w:pPr>
        <w:spacing w:after="0" w:line="240" w:lineRule="auto"/>
        <w:jc w:val="center"/>
        <w:rPr>
          <w:rFonts w:ascii="Arial" w:hAnsi="Arial" w:cs="Arial"/>
          <w:b/>
          <w:sz w:val="24"/>
          <w:szCs w:val="24"/>
          <w:lang w:val="sr-Latn-ME"/>
        </w:rPr>
      </w:pPr>
    </w:p>
    <w:p w14:paraId="4382A963" w14:textId="6CAF55F4" w:rsidR="00931C85" w:rsidRPr="00782EE0" w:rsidRDefault="00E8259C" w:rsidP="00DA18C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F71FAD" w:rsidRPr="00782EE0">
        <w:rPr>
          <w:rFonts w:ascii="Arial" w:hAnsi="Arial" w:cs="Arial"/>
          <w:sz w:val="24"/>
          <w:szCs w:val="24"/>
          <w:lang w:val="sr-Latn-ME"/>
        </w:rPr>
        <w:t xml:space="preserve">Zakonu o sanaciji kreditnih institucija („Službeni list CG“, br. 72/19 i </w:t>
      </w:r>
      <w:bookmarkStart w:id="2" w:name="_GoBack"/>
      <w:bookmarkEnd w:id="2"/>
      <w:r w:rsidR="00F71FAD" w:rsidRPr="00782EE0">
        <w:rPr>
          <w:rFonts w:ascii="Arial" w:hAnsi="Arial" w:cs="Arial"/>
          <w:sz w:val="24"/>
          <w:szCs w:val="24"/>
          <w:lang w:val="sr-Latn-ME"/>
        </w:rPr>
        <w:t xml:space="preserve">8/21) u </w:t>
      </w:r>
      <w:r w:rsidRPr="00782EE0">
        <w:rPr>
          <w:rFonts w:ascii="Arial" w:hAnsi="Arial" w:cs="Arial"/>
          <w:sz w:val="24"/>
          <w:szCs w:val="24"/>
          <w:lang w:val="sr-Latn-ME"/>
        </w:rPr>
        <w:t>članu 6 stav 1 tačka 12</w:t>
      </w:r>
      <w:r w:rsidR="00161527" w:rsidRPr="00782EE0">
        <w:rPr>
          <w:rFonts w:ascii="Arial" w:hAnsi="Arial" w:cs="Arial"/>
          <w:sz w:val="24"/>
          <w:szCs w:val="24"/>
          <w:lang w:val="sr-Latn-ME"/>
        </w:rPr>
        <w:t xml:space="preserve"> </w:t>
      </w:r>
      <w:r w:rsidR="00931C85" w:rsidRPr="00782EE0">
        <w:rPr>
          <w:rFonts w:ascii="Arial" w:hAnsi="Arial" w:cs="Arial"/>
          <w:sz w:val="24"/>
          <w:szCs w:val="24"/>
          <w:lang w:val="sr-Latn-ME"/>
        </w:rPr>
        <w:t>mijenja se i glasi:</w:t>
      </w:r>
    </w:p>
    <w:p w14:paraId="646EF31A" w14:textId="70B26530" w:rsidR="00931C85" w:rsidRPr="00782EE0" w:rsidRDefault="00755F4A" w:rsidP="00880D93">
      <w:pPr>
        <w:tabs>
          <w:tab w:val="left" w:pos="932"/>
        </w:tabs>
        <w:spacing w:before="240" w:after="0" w:line="240" w:lineRule="auto"/>
        <w:jc w:val="both"/>
        <w:rPr>
          <w:rFonts w:ascii="Arial" w:eastAsia="Times New Roman" w:hAnsi="Arial" w:cs="Arial"/>
          <w:sz w:val="24"/>
          <w:szCs w:val="24"/>
        </w:rPr>
      </w:pPr>
      <w:r w:rsidRPr="00782EE0">
        <w:rPr>
          <w:rFonts w:ascii="Arial" w:eastAsia="Times New Roman" w:hAnsi="Arial" w:cs="Arial"/>
          <w:sz w:val="24"/>
          <w:szCs w:val="24"/>
        </w:rPr>
        <w:t xml:space="preserve">“12) </w:t>
      </w:r>
      <w:r w:rsidR="00931C85" w:rsidRPr="00782EE0">
        <w:rPr>
          <w:rFonts w:ascii="Arial" w:eastAsia="Times New Roman" w:hAnsi="Arial" w:cs="Arial"/>
          <w:sz w:val="24"/>
          <w:szCs w:val="24"/>
        </w:rPr>
        <w:t xml:space="preserve">subjekat sanacije je kreditna institucija ili pravno lice iz člana 3 tač. 2, 3 i 4 ovog zakona za koju </w:t>
      </w:r>
      <w:r w:rsidR="00A95589" w:rsidRPr="00782EE0">
        <w:rPr>
          <w:rFonts w:ascii="Arial" w:eastAsia="Times New Roman" w:hAnsi="Arial" w:cs="Arial"/>
          <w:sz w:val="24"/>
          <w:szCs w:val="24"/>
        </w:rPr>
        <w:t xml:space="preserve">je </w:t>
      </w:r>
      <w:r w:rsidR="00931C85" w:rsidRPr="00782EE0">
        <w:rPr>
          <w:rFonts w:ascii="Arial" w:eastAsia="Times New Roman" w:hAnsi="Arial" w:cs="Arial"/>
          <w:sz w:val="24"/>
          <w:szCs w:val="24"/>
        </w:rPr>
        <w:t>plan</w:t>
      </w:r>
      <w:r w:rsidR="00A95589" w:rsidRPr="00782EE0">
        <w:rPr>
          <w:rFonts w:ascii="Arial" w:eastAsia="Times New Roman" w:hAnsi="Arial" w:cs="Arial"/>
          <w:sz w:val="24"/>
          <w:szCs w:val="24"/>
        </w:rPr>
        <w:t>om</w:t>
      </w:r>
      <w:r w:rsidR="00931C85" w:rsidRPr="00782EE0">
        <w:rPr>
          <w:rFonts w:ascii="Arial" w:eastAsia="Times New Roman" w:hAnsi="Arial" w:cs="Arial"/>
          <w:sz w:val="24"/>
          <w:szCs w:val="24"/>
        </w:rPr>
        <w:t xml:space="preserve"> sanacije iz člana 18 ovog zakona predviđ</w:t>
      </w:r>
      <w:r w:rsidR="00A95589" w:rsidRPr="00782EE0">
        <w:rPr>
          <w:rFonts w:ascii="Arial" w:eastAsia="Times New Roman" w:hAnsi="Arial" w:cs="Arial"/>
          <w:sz w:val="24"/>
          <w:szCs w:val="24"/>
        </w:rPr>
        <w:t>en</w:t>
      </w:r>
      <w:r w:rsidR="00931C85" w:rsidRPr="00782EE0">
        <w:rPr>
          <w:rFonts w:ascii="Arial" w:eastAsia="Times New Roman" w:hAnsi="Arial" w:cs="Arial"/>
          <w:sz w:val="24"/>
          <w:szCs w:val="24"/>
        </w:rPr>
        <w:t>a mjer</w:t>
      </w:r>
      <w:r w:rsidR="00A95589" w:rsidRPr="00782EE0">
        <w:rPr>
          <w:rFonts w:ascii="Arial" w:eastAsia="Times New Roman" w:hAnsi="Arial" w:cs="Arial"/>
          <w:sz w:val="24"/>
          <w:szCs w:val="24"/>
        </w:rPr>
        <w:t>a</w:t>
      </w:r>
      <w:r w:rsidR="00931C85" w:rsidRPr="00782EE0">
        <w:rPr>
          <w:rFonts w:ascii="Arial" w:eastAsia="Times New Roman" w:hAnsi="Arial" w:cs="Arial"/>
          <w:sz w:val="24"/>
          <w:szCs w:val="24"/>
        </w:rPr>
        <w:t xml:space="preserve"> sanacije;”. </w:t>
      </w:r>
    </w:p>
    <w:p w14:paraId="7FF1A310" w14:textId="17FE63B7" w:rsidR="007D1F92" w:rsidRPr="00782EE0" w:rsidRDefault="007D1F92"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tački 14 poslije riječi: „država članica“ dodaju se riječi: „i država članica do pristupanja Crne Gore Evropskoj uniji“.</w:t>
      </w:r>
    </w:p>
    <w:p w14:paraId="734D2862" w14:textId="40914220" w:rsidR="00507A24" w:rsidRPr="00782EE0" w:rsidRDefault="00507A24"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Tačka 18 briše se.</w:t>
      </w:r>
    </w:p>
    <w:p w14:paraId="3559F882" w14:textId="6F7F4EB1" w:rsidR="00F15486" w:rsidRPr="00782EE0" w:rsidRDefault="00182AEC" w:rsidP="00F15486">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t</w:t>
      </w:r>
      <w:r w:rsidR="00507A24" w:rsidRPr="00782EE0">
        <w:rPr>
          <w:rFonts w:ascii="Arial" w:hAnsi="Arial" w:cs="Arial"/>
          <w:sz w:val="24"/>
          <w:szCs w:val="24"/>
          <w:lang w:val="sr-Latn-ME"/>
        </w:rPr>
        <w:t>ačk</w:t>
      </w:r>
      <w:r w:rsidRPr="00782EE0">
        <w:rPr>
          <w:rFonts w:ascii="Arial" w:hAnsi="Arial" w:cs="Arial"/>
          <w:sz w:val="24"/>
          <w:szCs w:val="24"/>
          <w:lang w:val="sr-Latn-ME"/>
        </w:rPr>
        <w:t>i</w:t>
      </w:r>
      <w:r w:rsidR="00507A24" w:rsidRPr="00782EE0">
        <w:rPr>
          <w:rFonts w:ascii="Arial" w:hAnsi="Arial" w:cs="Arial"/>
          <w:sz w:val="24"/>
          <w:szCs w:val="24"/>
          <w:lang w:val="sr-Latn-ME"/>
        </w:rPr>
        <w:t xml:space="preserve"> 19 </w:t>
      </w:r>
      <w:r w:rsidR="00F15486" w:rsidRPr="00782EE0">
        <w:rPr>
          <w:rFonts w:ascii="Arial" w:hAnsi="Arial" w:cs="Arial"/>
          <w:sz w:val="24"/>
          <w:szCs w:val="24"/>
          <w:lang w:val="sr-Latn-ME"/>
        </w:rPr>
        <w:t>na kraju teksta tačka-zarez zamjenjuje se zarezom i dodaju riječi: „a za kreditne institucije u Crnoj Gori su to nadzorni odbor i upravni odbor;“.</w:t>
      </w:r>
    </w:p>
    <w:p w14:paraId="72A58D15" w14:textId="2E1FC7CA" w:rsidR="00507A24" w:rsidRPr="00782EE0" w:rsidRDefault="00507A24"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Tač</w:t>
      </w:r>
      <w:r w:rsidR="00F15486" w:rsidRPr="00782EE0">
        <w:rPr>
          <w:rFonts w:ascii="Arial" w:hAnsi="Arial" w:cs="Arial"/>
          <w:sz w:val="24"/>
          <w:szCs w:val="24"/>
          <w:lang w:val="sr-Latn-ME"/>
        </w:rPr>
        <w:t>.</w:t>
      </w:r>
      <w:r w:rsidRPr="00782EE0">
        <w:rPr>
          <w:rFonts w:ascii="Arial" w:hAnsi="Arial" w:cs="Arial"/>
          <w:sz w:val="24"/>
          <w:szCs w:val="24"/>
          <w:lang w:val="sr-Latn-ME"/>
        </w:rPr>
        <w:t xml:space="preserve"> 33, 34</w:t>
      </w:r>
      <w:r w:rsidR="00F15486" w:rsidRPr="00782EE0">
        <w:rPr>
          <w:rFonts w:ascii="Arial" w:hAnsi="Arial" w:cs="Arial"/>
          <w:sz w:val="24"/>
          <w:szCs w:val="24"/>
          <w:lang w:val="sr-Latn-ME"/>
        </w:rPr>
        <w:t xml:space="preserve"> i</w:t>
      </w:r>
      <w:r w:rsidRPr="00782EE0">
        <w:rPr>
          <w:rFonts w:ascii="Arial" w:hAnsi="Arial" w:cs="Arial"/>
          <w:sz w:val="24"/>
          <w:szCs w:val="24"/>
          <w:lang w:val="sr-Latn-ME"/>
        </w:rPr>
        <w:t xml:space="preserve"> 39 </w:t>
      </w:r>
      <w:r w:rsidR="00C16CB0" w:rsidRPr="00782EE0">
        <w:rPr>
          <w:rFonts w:ascii="Arial" w:hAnsi="Arial" w:cs="Arial"/>
          <w:sz w:val="24"/>
          <w:szCs w:val="24"/>
          <w:lang w:val="sr-Latn-ME"/>
        </w:rPr>
        <w:t>brišu se.</w:t>
      </w:r>
    </w:p>
    <w:p w14:paraId="6F9F062E" w14:textId="3290B6BE" w:rsidR="00E8259C" w:rsidRPr="00782EE0" w:rsidRDefault="00E8259C"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Poslije tačke 40 dodaj</w:t>
      </w:r>
      <w:r w:rsidR="00467ABB" w:rsidRPr="00782EE0">
        <w:rPr>
          <w:rFonts w:ascii="Arial" w:hAnsi="Arial" w:cs="Arial"/>
          <w:sz w:val="24"/>
          <w:szCs w:val="24"/>
          <w:lang w:val="sr-Latn-ME"/>
        </w:rPr>
        <w:t>u</w:t>
      </w:r>
      <w:r w:rsidRPr="00782EE0">
        <w:rPr>
          <w:rFonts w:ascii="Arial" w:hAnsi="Arial" w:cs="Arial"/>
          <w:sz w:val="24"/>
          <w:szCs w:val="24"/>
          <w:lang w:val="sr-Latn-ME"/>
        </w:rPr>
        <w:t xml:space="preserve"> se</w:t>
      </w:r>
      <w:r w:rsidR="0084394E" w:rsidRPr="00782EE0">
        <w:rPr>
          <w:rFonts w:ascii="Arial" w:hAnsi="Arial" w:cs="Arial"/>
          <w:sz w:val="24"/>
          <w:szCs w:val="24"/>
          <w:lang w:val="sr-Latn-ME"/>
        </w:rPr>
        <w:t xml:space="preserve"> </w:t>
      </w:r>
      <w:r w:rsidR="00467ABB" w:rsidRPr="00782EE0">
        <w:rPr>
          <w:rFonts w:ascii="Arial" w:hAnsi="Arial" w:cs="Arial"/>
          <w:sz w:val="24"/>
          <w:szCs w:val="24"/>
          <w:lang w:val="sr-Latn-ME"/>
        </w:rPr>
        <w:t xml:space="preserve">dvije </w:t>
      </w:r>
      <w:r w:rsidR="0084394E" w:rsidRPr="00782EE0">
        <w:rPr>
          <w:rFonts w:ascii="Arial" w:hAnsi="Arial" w:cs="Arial"/>
          <w:sz w:val="24"/>
          <w:szCs w:val="24"/>
          <w:lang w:val="sr-Latn-ME"/>
        </w:rPr>
        <w:t>nov</w:t>
      </w:r>
      <w:r w:rsidR="00467ABB" w:rsidRPr="00782EE0">
        <w:rPr>
          <w:rFonts w:ascii="Arial" w:hAnsi="Arial" w:cs="Arial"/>
          <w:sz w:val="24"/>
          <w:szCs w:val="24"/>
          <w:lang w:val="sr-Latn-ME"/>
        </w:rPr>
        <w:t>e</w:t>
      </w:r>
      <w:r w:rsidRPr="00782EE0">
        <w:rPr>
          <w:rFonts w:ascii="Arial" w:hAnsi="Arial" w:cs="Arial"/>
          <w:sz w:val="24"/>
          <w:szCs w:val="24"/>
          <w:lang w:val="sr-Latn-ME"/>
        </w:rPr>
        <w:t xml:space="preserve"> tačk</w:t>
      </w:r>
      <w:r w:rsidR="00467ABB" w:rsidRPr="00782EE0">
        <w:rPr>
          <w:rFonts w:ascii="Arial" w:hAnsi="Arial" w:cs="Arial"/>
          <w:sz w:val="24"/>
          <w:szCs w:val="24"/>
          <w:lang w:val="sr-Latn-ME"/>
        </w:rPr>
        <w:t>e</w:t>
      </w:r>
      <w:r w:rsidRPr="00782EE0">
        <w:rPr>
          <w:rFonts w:ascii="Arial" w:hAnsi="Arial" w:cs="Arial"/>
          <w:sz w:val="24"/>
          <w:szCs w:val="24"/>
          <w:lang w:val="sr-Latn-ME"/>
        </w:rPr>
        <w:t xml:space="preserve"> koj</w:t>
      </w:r>
      <w:r w:rsidR="00467ABB" w:rsidRPr="00782EE0">
        <w:rPr>
          <w:rFonts w:ascii="Arial" w:hAnsi="Arial" w:cs="Arial"/>
          <w:sz w:val="24"/>
          <w:szCs w:val="24"/>
          <w:lang w:val="sr-Latn-ME"/>
        </w:rPr>
        <w:t>e</w:t>
      </w:r>
      <w:r w:rsidRPr="00782EE0">
        <w:rPr>
          <w:rFonts w:ascii="Arial" w:hAnsi="Arial" w:cs="Arial"/>
          <w:sz w:val="24"/>
          <w:szCs w:val="24"/>
          <w:lang w:val="sr-Latn-ME"/>
        </w:rPr>
        <w:t xml:space="preserve"> glas</w:t>
      </w:r>
      <w:r w:rsidR="00467ABB" w:rsidRPr="00782EE0">
        <w:rPr>
          <w:rFonts w:ascii="Arial" w:hAnsi="Arial" w:cs="Arial"/>
          <w:sz w:val="24"/>
          <w:szCs w:val="24"/>
          <w:lang w:val="sr-Latn-ME"/>
        </w:rPr>
        <w:t>e</w:t>
      </w:r>
      <w:r w:rsidRPr="00782EE0">
        <w:rPr>
          <w:rFonts w:ascii="Arial" w:hAnsi="Arial" w:cs="Arial"/>
          <w:sz w:val="24"/>
          <w:szCs w:val="24"/>
          <w:lang w:val="sr-Latn-ME"/>
        </w:rPr>
        <w:t>:</w:t>
      </w:r>
    </w:p>
    <w:p w14:paraId="17680F23" w14:textId="06E0E8B6" w:rsidR="00467ABB" w:rsidRPr="00782EE0" w:rsidRDefault="00E8259C" w:rsidP="00467ABB">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467ABB" w:rsidRPr="00782EE0">
        <w:rPr>
          <w:rFonts w:ascii="Arial" w:hAnsi="Arial" w:cs="Arial"/>
          <w:sz w:val="24"/>
          <w:szCs w:val="24"/>
          <w:lang w:val="sr-Latn-ME"/>
        </w:rPr>
        <w:t>40a) regulatorni kapital je zbir osnovnog i dopunskog kapitala kreditne institucije, izračunat u skladu sa zakonom kojim se uređuje poslovanje kreditnih institucija;</w:t>
      </w:r>
    </w:p>
    <w:p w14:paraId="42BD07C0" w14:textId="6A2F2D6C" w:rsidR="00E8259C" w:rsidRPr="00782EE0" w:rsidRDefault="00F15486" w:rsidP="00F15486">
      <w:pPr>
        <w:spacing w:before="240" w:after="0" w:line="240" w:lineRule="auto"/>
        <w:jc w:val="both"/>
        <w:rPr>
          <w:rFonts w:ascii="Arial" w:hAnsi="Arial" w:cs="Arial"/>
          <w:sz w:val="24"/>
          <w:szCs w:val="24"/>
        </w:rPr>
      </w:pPr>
      <w:r w:rsidRPr="00782EE0">
        <w:rPr>
          <w:rFonts w:ascii="Arial" w:hAnsi="Arial" w:cs="Arial"/>
          <w:sz w:val="24"/>
          <w:szCs w:val="24"/>
          <w:lang w:val="sr-Latn-ME"/>
        </w:rPr>
        <w:t>40</w:t>
      </w:r>
      <w:r w:rsidR="00467ABB" w:rsidRPr="00782EE0">
        <w:rPr>
          <w:rFonts w:ascii="Arial" w:hAnsi="Arial" w:cs="Arial"/>
          <w:sz w:val="24"/>
          <w:szCs w:val="24"/>
          <w:lang w:val="sr-Latn-ME"/>
        </w:rPr>
        <w:t>b</w:t>
      </w:r>
      <w:r w:rsidR="00E8259C" w:rsidRPr="00782EE0">
        <w:rPr>
          <w:rFonts w:ascii="Arial" w:hAnsi="Arial" w:cs="Arial"/>
          <w:sz w:val="24"/>
          <w:szCs w:val="24"/>
          <w:lang w:val="sr-Latn-ME"/>
        </w:rPr>
        <w:t xml:space="preserve">) redovni osnovni kapital </w:t>
      </w:r>
      <w:r w:rsidR="0084394E" w:rsidRPr="00782EE0">
        <w:rPr>
          <w:rFonts w:ascii="Arial" w:hAnsi="Arial" w:cs="Arial"/>
          <w:sz w:val="24"/>
          <w:szCs w:val="24"/>
          <w:lang w:val="sr-Latn-ME"/>
        </w:rPr>
        <w:t xml:space="preserve">je </w:t>
      </w:r>
      <w:r w:rsidR="00E8259C" w:rsidRPr="00782EE0">
        <w:rPr>
          <w:rFonts w:ascii="Arial" w:hAnsi="Arial" w:cs="Arial"/>
          <w:sz w:val="24"/>
          <w:szCs w:val="24"/>
          <w:lang w:val="sr-Latn-ME"/>
        </w:rPr>
        <w:t>kapital izračunat u skladu sa zakonom kojom se uređuje poslovanje kreditnih institucija;</w:t>
      </w:r>
      <w:r w:rsidR="00E4636C" w:rsidRPr="00782EE0">
        <w:rPr>
          <w:rFonts w:ascii="Arial" w:hAnsi="Arial" w:cs="Arial"/>
          <w:sz w:val="24"/>
          <w:szCs w:val="24"/>
          <w:lang w:val="sr-Latn-ME"/>
        </w:rPr>
        <w:t>“</w:t>
      </w:r>
      <w:r w:rsidR="0084394E" w:rsidRPr="00782EE0">
        <w:rPr>
          <w:rFonts w:ascii="Arial" w:hAnsi="Arial" w:cs="Arial"/>
          <w:sz w:val="24"/>
          <w:szCs w:val="24"/>
          <w:lang w:val="sr-Latn-ME"/>
        </w:rPr>
        <w:t>.</w:t>
      </w:r>
    </w:p>
    <w:p w14:paraId="25F56059" w14:textId="77777777" w:rsidR="00C16CB0" w:rsidRPr="00782EE0" w:rsidRDefault="00C16CB0"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Tačka 46 briše se.</w:t>
      </w:r>
    </w:p>
    <w:p w14:paraId="298B420F" w14:textId="2EEE678B" w:rsidR="00C16CB0" w:rsidRPr="00782EE0" w:rsidRDefault="00C16CB0"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Tač</w:t>
      </w:r>
      <w:r w:rsidR="00F15486" w:rsidRPr="00782EE0">
        <w:rPr>
          <w:rFonts w:ascii="Arial" w:hAnsi="Arial" w:cs="Arial"/>
          <w:sz w:val="24"/>
          <w:szCs w:val="24"/>
          <w:lang w:val="sr-Latn-ME"/>
        </w:rPr>
        <w:t>.</w:t>
      </w:r>
      <w:r w:rsidRPr="00782EE0">
        <w:rPr>
          <w:rFonts w:ascii="Arial" w:hAnsi="Arial" w:cs="Arial"/>
          <w:sz w:val="24"/>
          <w:szCs w:val="24"/>
          <w:lang w:val="sr-Latn-ME"/>
        </w:rPr>
        <w:t xml:space="preserve"> 56 i 57 mijenjaju se i glase:</w:t>
      </w:r>
    </w:p>
    <w:p w14:paraId="5DE6C852" w14:textId="0B071B23" w:rsidR="00C16CB0" w:rsidRPr="00782EE0" w:rsidRDefault="00CC4FFC"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C16CB0" w:rsidRPr="00782EE0">
        <w:rPr>
          <w:rFonts w:ascii="Arial" w:hAnsi="Arial" w:cs="Arial"/>
          <w:sz w:val="24"/>
          <w:szCs w:val="24"/>
          <w:lang w:val="sr-Latn-ME"/>
        </w:rPr>
        <w:t xml:space="preserve">56) garantovani depozit </w:t>
      </w:r>
      <w:r w:rsidR="00F15486" w:rsidRPr="00782EE0">
        <w:rPr>
          <w:rFonts w:ascii="Arial" w:hAnsi="Arial" w:cs="Arial"/>
          <w:sz w:val="24"/>
          <w:szCs w:val="24"/>
          <w:lang w:val="sr-Latn-ME"/>
        </w:rPr>
        <w:t>ima značenje utvrđeno zakonom kojim se uređuje zaštita depozita</w:t>
      </w:r>
      <w:r w:rsidRPr="00782EE0">
        <w:rPr>
          <w:rFonts w:ascii="Arial" w:hAnsi="Arial" w:cs="Arial"/>
          <w:sz w:val="24"/>
          <w:szCs w:val="24"/>
          <w:lang w:val="sr-Latn-ME"/>
        </w:rPr>
        <w:t>;</w:t>
      </w:r>
    </w:p>
    <w:p w14:paraId="44CF6526" w14:textId="27DFDCC6" w:rsidR="00C16CB0" w:rsidRPr="00782EE0" w:rsidRDefault="00C16CB0"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57) zaštićeni depozit </w:t>
      </w:r>
      <w:r w:rsidR="00F15486" w:rsidRPr="00782EE0">
        <w:rPr>
          <w:rFonts w:ascii="Arial" w:hAnsi="Arial" w:cs="Arial"/>
          <w:sz w:val="24"/>
          <w:szCs w:val="24"/>
          <w:lang w:val="sr-Latn-ME"/>
        </w:rPr>
        <w:t>ima značenje utvrđeno zakonom kojim se uređuje zaštita depozita</w:t>
      </w:r>
      <w:r w:rsidR="00032E9D" w:rsidRPr="00782EE0">
        <w:rPr>
          <w:rFonts w:ascii="Arial" w:hAnsi="Arial" w:cs="Arial"/>
          <w:sz w:val="24"/>
          <w:szCs w:val="24"/>
          <w:lang w:val="sr-Latn-ME"/>
        </w:rPr>
        <w:t>;</w:t>
      </w:r>
      <w:r w:rsidR="003A1192" w:rsidRPr="00782EE0">
        <w:rPr>
          <w:rFonts w:ascii="Arial" w:hAnsi="Arial" w:cs="Arial"/>
          <w:sz w:val="24"/>
          <w:szCs w:val="24"/>
          <w:lang w:val="sr-Latn-ME"/>
        </w:rPr>
        <w:t>“.</w:t>
      </w:r>
    </w:p>
    <w:p w14:paraId="68DF2019" w14:textId="15313DE0" w:rsidR="00E4636C" w:rsidRPr="00782EE0" w:rsidRDefault="00E4636C"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tačke 62 dodaje se </w:t>
      </w:r>
      <w:r w:rsidR="0084394E" w:rsidRPr="00782EE0">
        <w:rPr>
          <w:rFonts w:ascii="Arial" w:hAnsi="Arial" w:cs="Arial"/>
          <w:sz w:val="24"/>
          <w:szCs w:val="24"/>
          <w:lang w:val="sr-Latn-ME"/>
        </w:rPr>
        <w:t xml:space="preserve">nova </w:t>
      </w:r>
      <w:r w:rsidRPr="00782EE0">
        <w:rPr>
          <w:rFonts w:ascii="Arial" w:hAnsi="Arial" w:cs="Arial"/>
          <w:sz w:val="24"/>
          <w:szCs w:val="24"/>
          <w:lang w:val="sr-Latn-ME"/>
        </w:rPr>
        <w:t>tačka koja glasi:</w:t>
      </w:r>
    </w:p>
    <w:p w14:paraId="52DF46A2" w14:textId="0125C8C5" w:rsidR="00E4636C" w:rsidRPr="00782EE0" w:rsidRDefault="00E4636C" w:rsidP="00F15486">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F15486" w:rsidRPr="00782EE0">
        <w:rPr>
          <w:rFonts w:ascii="Arial" w:hAnsi="Arial" w:cs="Arial"/>
          <w:sz w:val="24"/>
          <w:szCs w:val="24"/>
          <w:lang w:val="sr-Latn-ME"/>
        </w:rPr>
        <w:t>62a</w:t>
      </w:r>
      <w:r w:rsidRPr="00782EE0">
        <w:rPr>
          <w:rFonts w:ascii="Arial" w:hAnsi="Arial" w:cs="Arial"/>
          <w:sz w:val="24"/>
          <w:szCs w:val="24"/>
          <w:lang w:val="sr-Latn-ME"/>
        </w:rPr>
        <w:t xml:space="preserve">) </w:t>
      </w:r>
      <w:r w:rsidR="00A14F6F" w:rsidRPr="00782EE0">
        <w:rPr>
          <w:rFonts w:ascii="Arial" w:hAnsi="Arial" w:cs="Arial"/>
          <w:sz w:val="24"/>
          <w:szCs w:val="24"/>
          <w:lang w:val="sr-Latn-ME"/>
        </w:rPr>
        <w:t xml:space="preserve">obezbijeđena obaveza je obaveza kod koje je pravo povjerioca na naplatu ili drugi način </w:t>
      </w:r>
      <w:r w:rsidR="00C03C7F" w:rsidRPr="00782EE0">
        <w:rPr>
          <w:rFonts w:ascii="Arial" w:hAnsi="Arial" w:cs="Arial"/>
          <w:sz w:val="24"/>
          <w:szCs w:val="24"/>
          <w:lang w:val="sr-Latn-ME"/>
        </w:rPr>
        <w:t xml:space="preserve">njenog </w:t>
      </w:r>
      <w:r w:rsidR="00A14F6F" w:rsidRPr="00782EE0">
        <w:rPr>
          <w:rFonts w:ascii="Arial" w:hAnsi="Arial" w:cs="Arial"/>
          <w:sz w:val="24"/>
          <w:szCs w:val="24"/>
          <w:lang w:val="sr-Latn-ME"/>
        </w:rPr>
        <w:t>ispunjenja obezb</w:t>
      </w:r>
      <w:r w:rsidR="00C03C7F" w:rsidRPr="00782EE0">
        <w:rPr>
          <w:rFonts w:ascii="Arial" w:hAnsi="Arial" w:cs="Arial"/>
          <w:sz w:val="24"/>
          <w:szCs w:val="24"/>
          <w:lang w:val="sr-Latn-ME"/>
        </w:rPr>
        <w:t>i</w:t>
      </w:r>
      <w:r w:rsidR="00A14F6F" w:rsidRPr="00782EE0">
        <w:rPr>
          <w:rFonts w:ascii="Arial" w:hAnsi="Arial" w:cs="Arial"/>
          <w:sz w:val="24"/>
          <w:szCs w:val="24"/>
          <w:lang w:val="sr-Latn-ME"/>
        </w:rPr>
        <w:t>jeđeno teretom, zalogom, založnim pravom ili ugovorom o finansijskom obezbjeđenju, uključujući prava koja proizlaze iz repo transakcija i drugih ugovora o kolateralu sa prenosom vlasništva</w:t>
      </w:r>
      <w:r w:rsidR="00BC218A" w:rsidRPr="00782EE0">
        <w:rPr>
          <w:rFonts w:ascii="Arial" w:hAnsi="Arial" w:cs="Arial"/>
          <w:sz w:val="24"/>
          <w:szCs w:val="24"/>
          <w:lang w:val="sr-Latn-ME"/>
        </w:rPr>
        <w:t>;</w:t>
      </w:r>
      <w:r w:rsidRPr="00782EE0">
        <w:rPr>
          <w:rFonts w:ascii="Arial" w:hAnsi="Arial" w:cs="Arial"/>
          <w:sz w:val="24"/>
          <w:szCs w:val="24"/>
          <w:lang w:val="sr-Latn-ME"/>
        </w:rPr>
        <w:t>“</w:t>
      </w:r>
      <w:r w:rsidR="00C03C7F" w:rsidRPr="00782EE0">
        <w:rPr>
          <w:rFonts w:ascii="Arial" w:hAnsi="Arial" w:cs="Arial"/>
          <w:sz w:val="24"/>
          <w:szCs w:val="24"/>
          <w:lang w:val="sr-Latn-ME"/>
        </w:rPr>
        <w:t>.</w:t>
      </w:r>
    </w:p>
    <w:p w14:paraId="4590F7B7" w14:textId="764CDC3D" w:rsidR="00942079" w:rsidRDefault="00942079" w:rsidP="00F55AF7">
      <w:pPr>
        <w:spacing w:before="240" w:after="0" w:line="240" w:lineRule="auto"/>
        <w:jc w:val="both"/>
        <w:rPr>
          <w:rFonts w:ascii="Arial" w:hAnsi="Arial" w:cs="Arial"/>
          <w:sz w:val="24"/>
          <w:szCs w:val="24"/>
          <w:lang w:val="sr-Latn-ME"/>
        </w:rPr>
      </w:pPr>
      <w:r w:rsidRPr="00DB6667">
        <w:rPr>
          <w:rFonts w:ascii="Arial" w:hAnsi="Arial" w:cs="Arial"/>
          <w:sz w:val="24"/>
          <w:szCs w:val="24"/>
          <w:lang w:val="sr-Latn-ME"/>
        </w:rPr>
        <w:lastRenderedPageBreak/>
        <w:t>U tački 63 poslije riječi</w:t>
      </w:r>
      <w:r w:rsidR="007C67EA" w:rsidRPr="00DB6667">
        <w:rPr>
          <w:rFonts w:ascii="Arial" w:hAnsi="Arial" w:cs="Arial"/>
          <w:sz w:val="24"/>
          <w:szCs w:val="24"/>
          <w:lang w:val="sr-Latn-ME"/>
        </w:rPr>
        <w:t>:</w:t>
      </w:r>
      <w:r w:rsidRPr="00DB6667">
        <w:rPr>
          <w:rFonts w:ascii="Arial" w:hAnsi="Arial" w:cs="Arial"/>
          <w:sz w:val="24"/>
          <w:szCs w:val="24"/>
          <w:lang w:val="sr-Latn-ME"/>
        </w:rPr>
        <w:t xml:space="preserve"> „instrumenata kapitala“ dodaju se riječi</w:t>
      </w:r>
      <w:r w:rsidR="007C67EA" w:rsidRPr="00DB6667">
        <w:rPr>
          <w:rFonts w:ascii="Arial" w:hAnsi="Arial" w:cs="Arial"/>
          <w:sz w:val="24"/>
          <w:szCs w:val="24"/>
          <w:lang w:val="sr-Latn-ME"/>
        </w:rPr>
        <w:t>:</w:t>
      </w:r>
      <w:r w:rsidRPr="00DB6667">
        <w:rPr>
          <w:rFonts w:ascii="Arial" w:hAnsi="Arial" w:cs="Arial"/>
          <w:sz w:val="24"/>
          <w:szCs w:val="24"/>
          <w:lang w:val="sr-Latn-ME"/>
        </w:rPr>
        <w:t xml:space="preserve"> „i kvalifikovanih obaveza“</w:t>
      </w:r>
      <w:r w:rsidR="007C67EA" w:rsidRPr="00DB6667">
        <w:rPr>
          <w:rFonts w:ascii="Arial" w:hAnsi="Arial" w:cs="Arial"/>
          <w:sz w:val="24"/>
          <w:szCs w:val="24"/>
          <w:lang w:val="sr-Latn-ME"/>
        </w:rPr>
        <w:t>.</w:t>
      </w:r>
    </w:p>
    <w:p w14:paraId="5FF7FE24" w14:textId="4E7A5162" w:rsidR="00C16CB0" w:rsidRPr="00782EE0" w:rsidRDefault="00C16CB0"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Tačka 65 mijenja se i glasi:</w:t>
      </w:r>
    </w:p>
    <w:p w14:paraId="652301D3" w14:textId="3FBA655A" w:rsidR="00C16CB0" w:rsidRPr="00782EE0" w:rsidRDefault="003A1192"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C16CB0" w:rsidRPr="00782EE0">
        <w:rPr>
          <w:rFonts w:ascii="Arial" w:hAnsi="Arial" w:cs="Arial"/>
          <w:sz w:val="24"/>
          <w:szCs w:val="24"/>
          <w:lang w:val="sr-Latn-ME"/>
        </w:rPr>
        <w:t xml:space="preserve">65) deponent </w:t>
      </w:r>
      <w:r w:rsidRPr="00782EE0">
        <w:rPr>
          <w:rFonts w:ascii="Arial" w:hAnsi="Arial" w:cs="Arial"/>
          <w:sz w:val="24"/>
          <w:szCs w:val="24"/>
          <w:lang w:val="sr-Latn-ME"/>
        </w:rPr>
        <w:t>ima značenje utvrđeno zakonom kojim se uređuje zaštita depozita;“</w:t>
      </w:r>
      <w:r w:rsidR="00C16CB0" w:rsidRPr="00782EE0">
        <w:rPr>
          <w:rFonts w:ascii="Arial" w:hAnsi="Arial" w:cs="Arial"/>
          <w:sz w:val="24"/>
          <w:szCs w:val="24"/>
          <w:lang w:val="sr-Latn-ME"/>
        </w:rPr>
        <w:t>.</w:t>
      </w:r>
    </w:p>
    <w:p w14:paraId="5AA58FBD" w14:textId="6CCF0D1D" w:rsidR="00E4636C" w:rsidRPr="00782EE0" w:rsidRDefault="00E4636C"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tačke 66 dodaju se </w:t>
      </w:r>
      <w:r w:rsidR="00C16CB0" w:rsidRPr="00782EE0">
        <w:rPr>
          <w:rFonts w:ascii="Arial" w:hAnsi="Arial" w:cs="Arial"/>
          <w:sz w:val="24"/>
          <w:szCs w:val="24"/>
          <w:lang w:val="sr-Latn-ME"/>
        </w:rPr>
        <w:t>tri</w:t>
      </w:r>
      <w:r w:rsidR="0084394E" w:rsidRPr="00782EE0">
        <w:rPr>
          <w:rFonts w:ascii="Arial" w:hAnsi="Arial" w:cs="Arial"/>
          <w:sz w:val="24"/>
          <w:szCs w:val="24"/>
          <w:lang w:val="sr-Latn-ME"/>
        </w:rPr>
        <w:t xml:space="preserve"> nove </w:t>
      </w:r>
      <w:r w:rsidRPr="00782EE0">
        <w:rPr>
          <w:rFonts w:ascii="Arial" w:hAnsi="Arial" w:cs="Arial"/>
          <w:sz w:val="24"/>
          <w:szCs w:val="24"/>
          <w:lang w:val="sr-Latn-ME"/>
        </w:rPr>
        <w:t>tačke koje glase:</w:t>
      </w:r>
    </w:p>
    <w:p w14:paraId="2F130D51" w14:textId="77777777" w:rsidR="00A14F6F" w:rsidRPr="00782EE0" w:rsidRDefault="00A14F6F" w:rsidP="00A14F6F">
      <w:pPr>
        <w:tabs>
          <w:tab w:val="left" w:pos="932"/>
        </w:tabs>
        <w:spacing w:after="0" w:line="240" w:lineRule="auto"/>
        <w:ind w:left="580"/>
        <w:jc w:val="both"/>
        <w:rPr>
          <w:rFonts w:ascii="Arial" w:eastAsia="Times New Roman" w:hAnsi="Arial" w:cs="Arial"/>
          <w:sz w:val="24"/>
          <w:szCs w:val="24"/>
        </w:rPr>
      </w:pPr>
    </w:p>
    <w:p w14:paraId="08F2AFE6" w14:textId="5E370AC5" w:rsidR="00A14F6F" w:rsidRPr="00782EE0" w:rsidRDefault="003A1192" w:rsidP="00E46928">
      <w:pPr>
        <w:tabs>
          <w:tab w:val="left" w:pos="932"/>
        </w:tabs>
        <w:spacing w:after="0" w:line="240" w:lineRule="auto"/>
        <w:jc w:val="both"/>
        <w:rPr>
          <w:rFonts w:ascii="Arial" w:eastAsia="Times New Roman" w:hAnsi="Arial" w:cs="Arial"/>
          <w:sz w:val="24"/>
          <w:szCs w:val="24"/>
        </w:rPr>
      </w:pPr>
      <w:r w:rsidRPr="00782EE0">
        <w:rPr>
          <w:rFonts w:ascii="Arial" w:eastAsia="Times New Roman" w:hAnsi="Arial" w:cs="Arial"/>
          <w:sz w:val="24"/>
          <w:szCs w:val="24"/>
        </w:rPr>
        <w:t>“66a</w:t>
      </w:r>
      <w:r w:rsidR="00A14F6F" w:rsidRPr="00782EE0">
        <w:rPr>
          <w:rFonts w:ascii="Arial" w:eastAsia="Times New Roman" w:hAnsi="Arial" w:cs="Arial"/>
          <w:sz w:val="24"/>
          <w:szCs w:val="24"/>
        </w:rPr>
        <w:t xml:space="preserve">) sanaciona grupa je grupa koju čine </w:t>
      </w:r>
      <w:r w:rsidR="003976B0" w:rsidRPr="00782EE0">
        <w:rPr>
          <w:rFonts w:ascii="Arial" w:eastAsia="Times New Roman" w:hAnsi="Arial" w:cs="Arial"/>
          <w:sz w:val="24"/>
          <w:szCs w:val="24"/>
        </w:rPr>
        <w:t>subjeka</w:t>
      </w:r>
      <w:r w:rsidR="00D526C7" w:rsidRPr="00782EE0">
        <w:rPr>
          <w:rFonts w:ascii="Arial" w:eastAsia="Times New Roman" w:hAnsi="Arial" w:cs="Arial"/>
          <w:sz w:val="24"/>
          <w:szCs w:val="24"/>
        </w:rPr>
        <w:t>t sanacije</w:t>
      </w:r>
      <w:r w:rsidR="00A14F6F" w:rsidRPr="00782EE0">
        <w:rPr>
          <w:rFonts w:ascii="Arial" w:eastAsia="Times New Roman" w:hAnsi="Arial" w:cs="Arial"/>
          <w:sz w:val="24"/>
          <w:szCs w:val="24"/>
        </w:rPr>
        <w:t xml:space="preserve"> i njegova zavisna društva koja nijesu:</w:t>
      </w:r>
    </w:p>
    <w:p w14:paraId="6152CB5E" w14:textId="71E92804" w:rsidR="00A14F6F" w:rsidRPr="00782EE0" w:rsidRDefault="00A14F6F" w:rsidP="00715636">
      <w:pPr>
        <w:pStyle w:val="ListParagraph"/>
        <w:numPr>
          <w:ilvl w:val="0"/>
          <w:numId w:val="11"/>
        </w:numPr>
        <w:tabs>
          <w:tab w:val="left" w:pos="932"/>
        </w:tabs>
        <w:ind w:left="0" w:firstLine="630"/>
        <w:jc w:val="both"/>
        <w:rPr>
          <w:rFonts w:ascii="Arial" w:eastAsia="Times New Roman" w:hAnsi="Arial" w:cs="Arial"/>
          <w:sz w:val="24"/>
          <w:szCs w:val="24"/>
        </w:rPr>
      </w:pPr>
      <w:r w:rsidRPr="00782EE0">
        <w:rPr>
          <w:rFonts w:ascii="Arial" w:eastAsia="Times New Roman" w:hAnsi="Arial" w:cs="Arial"/>
          <w:sz w:val="24"/>
          <w:szCs w:val="24"/>
        </w:rPr>
        <w:t>subjekti</w:t>
      </w:r>
      <w:r w:rsidR="00D526C7" w:rsidRPr="00782EE0">
        <w:rPr>
          <w:rFonts w:ascii="Arial" w:eastAsia="Times New Roman" w:hAnsi="Arial" w:cs="Arial"/>
          <w:sz w:val="24"/>
          <w:szCs w:val="24"/>
        </w:rPr>
        <w:t xml:space="preserve"> sanacije</w:t>
      </w:r>
      <w:r w:rsidRPr="00782EE0">
        <w:rPr>
          <w:rFonts w:ascii="Arial" w:eastAsia="Times New Roman" w:hAnsi="Arial" w:cs="Arial"/>
          <w:sz w:val="24"/>
          <w:szCs w:val="24"/>
        </w:rPr>
        <w:t>;</w:t>
      </w:r>
    </w:p>
    <w:p w14:paraId="4050B38F" w14:textId="18B10DA7" w:rsidR="00A14F6F" w:rsidRPr="00782EE0" w:rsidRDefault="00A14F6F" w:rsidP="00715636">
      <w:pPr>
        <w:pStyle w:val="ListParagraph"/>
        <w:numPr>
          <w:ilvl w:val="0"/>
          <w:numId w:val="11"/>
        </w:numPr>
        <w:tabs>
          <w:tab w:val="left" w:pos="932"/>
        </w:tabs>
        <w:ind w:left="0" w:firstLine="630"/>
        <w:jc w:val="both"/>
        <w:rPr>
          <w:rFonts w:ascii="Arial" w:eastAsia="Times New Roman" w:hAnsi="Arial" w:cs="Arial"/>
          <w:sz w:val="24"/>
          <w:szCs w:val="24"/>
        </w:rPr>
      </w:pPr>
      <w:r w:rsidRPr="00782EE0">
        <w:rPr>
          <w:rFonts w:ascii="Arial" w:eastAsia="Times New Roman" w:hAnsi="Arial" w:cs="Arial"/>
          <w:sz w:val="24"/>
          <w:szCs w:val="24"/>
        </w:rPr>
        <w:t>zavisna društva drugih subjekata</w:t>
      </w:r>
      <w:r w:rsidR="00D526C7" w:rsidRPr="00782EE0">
        <w:rPr>
          <w:rFonts w:ascii="Arial" w:eastAsia="Times New Roman" w:hAnsi="Arial" w:cs="Arial"/>
          <w:sz w:val="24"/>
          <w:szCs w:val="24"/>
        </w:rPr>
        <w:t xml:space="preserve"> sanacije</w:t>
      </w:r>
      <w:r w:rsidRPr="00782EE0">
        <w:rPr>
          <w:rFonts w:ascii="Arial" w:eastAsia="Times New Roman" w:hAnsi="Arial" w:cs="Arial"/>
          <w:sz w:val="24"/>
          <w:szCs w:val="24"/>
        </w:rPr>
        <w:t>;</w:t>
      </w:r>
    </w:p>
    <w:p w14:paraId="730549B1" w14:textId="5FA890F9" w:rsidR="00A14F6F" w:rsidRPr="00782EE0" w:rsidRDefault="00A14F6F" w:rsidP="00715636">
      <w:pPr>
        <w:pStyle w:val="ListParagraph"/>
        <w:numPr>
          <w:ilvl w:val="0"/>
          <w:numId w:val="11"/>
        </w:numPr>
        <w:tabs>
          <w:tab w:val="left" w:pos="932"/>
        </w:tabs>
        <w:ind w:left="0" w:firstLine="630"/>
        <w:jc w:val="both"/>
        <w:rPr>
          <w:rFonts w:ascii="Arial" w:eastAsia="Times New Roman" w:hAnsi="Arial" w:cs="Arial"/>
          <w:sz w:val="24"/>
          <w:szCs w:val="24"/>
        </w:rPr>
      </w:pPr>
      <w:r w:rsidRPr="00782EE0">
        <w:rPr>
          <w:rFonts w:ascii="Arial" w:eastAsia="Times New Roman" w:hAnsi="Arial" w:cs="Arial"/>
          <w:sz w:val="24"/>
          <w:szCs w:val="24"/>
        </w:rPr>
        <w:t xml:space="preserve">kreditne institucije koje imaju sjedište u trećoj zemlji </w:t>
      </w:r>
      <w:r w:rsidR="00B240F4" w:rsidRPr="00782EE0">
        <w:rPr>
          <w:rFonts w:ascii="Arial" w:eastAsia="Times New Roman" w:hAnsi="Arial" w:cs="Arial"/>
          <w:sz w:val="24"/>
          <w:szCs w:val="24"/>
        </w:rPr>
        <w:t>koje</w:t>
      </w:r>
      <w:r w:rsidRPr="00782EE0">
        <w:rPr>
          <w:rFonts w:ascii="Arial" w:eastAsia="Times New Roman" w:hAnsi="Arial" w:cs="Arial"/>
          <w:sz w:val="24"/>
          <w:szCs w:val="24"/>
        </w:rPr>
        <w:t xml:space="preserve"> nijesu uključene u sanacionu grupu u skladu sa planom sanacije i njihova zavisna društva;</w:t>
      </w:r>
    </w:p>
    <w:p w14:paraId="2CE8F5DA" w14:textId="00A4FD83" w:rsidR="00A14F6F" w:rsidRPr="00782EE0" w:rsidRDefault="003A1192" w:rsidP="00E46928">
      <w:pPr>
        <w:tabs>
          <w:tab w:val="left" w:pos="932"/>
        </w:tabs>
        <w:spacing w:before="240" w:after="0" w:line="240" w:lineRule="auto"/>
        <w:jc w:val="both"/>
        <w:rPr>
          <w:rFonts w:ascii="Arial" w:eastAsia="Times New Roman" w:hAnsi="Arial" w:cs="Arial"/>
          <w:sz w:val="24"/>
          <w:szCs w:val="24"/>
        </w:rPr>
      </w:pPr>
      <w:r w:rsidRPr="00782EE0">
        <w:rPr>
          <w:rFonts w:ascii="Arial" w:eastAsia="Times New Roman" w:hAnsi="Arial" w:cs="Arial"/>
          <w:sz w:val="24"/>
          <w:szCs w:val="24"/>
        </w:rPr>
        <w:t>66b</w:t>
      </w:r>
      <w:r w:rsidR="00A14F6F" w:rsidRPr="00782EE0">
        <w:rPr>
          <w:rFonts w:ascii="Arial" w:eastAsia="Times New Roman" w:hAnsi="Arial" w:cs="Arial"/>
          <w:sz w:val="24"/>
          <w:szCs w:val="24"/>
        </w:rPr>
        <w:t>) globaln</w:t>
      </w:r>
      <w:r w:rsidR="00C03C7F" w:rsidRPr="00782EE0">
        <w:rPr>
          <w:rFonts w:ascii="Arial" w:eastAsia="Times New Roman" w:hAnsi="Arial" w:cs="Arial"/>
          <w:sz w:val="24"/>
          <w:szCs w:val="24"/>
        </w:rPr>
        <w:t>a</w:t>
      </w:r>
      <w:r w:rsidR="00A14F6F" w:rsidRPr="00782EE0">
        <w:rPr>
          <w:rFonts w:ascii="Arial" w:eastAsia="Times New Roman" w:hAnsi="Arial" w:cs="Arial"/>
          <w:sz w:val="24"/>
          <w:szCs w:val="24"/>
        </w:rPr>
        <w:t xml:space="preserve"> sistemski važna kreditna institucija</w:t>
      </w:r>
      <w:r w:rsidR="00C03C7F" w:rsidRPr="00782EE0">
        <w:rPr>
          <w:rFonts w:ascii="Arial" w:eastAsia="Times New Roman" w:hAnsi="Arial" w:cs="Arial"/>
          <w:sz w:val="24"/>
          <w:szCs w:val="24"/>
        </w:rPr>
        <w:t xml:space="preserve"> (u daljem teksu: GSV kreditna institucija)</w:t>
      </w:r>
      <w:r w:rsidR="00A14F6F" w:rsidRPr="00782EE0">
        <w:rPr>
          <w:rFonts w:ascii="Arial" w:eastAsia="Times New Roman" w:hAnsi="Arial" w:cs="Arial"/>
          <w:sz w:val="24"/>
          <w:szCs w:val="24"/>
        </w:rPr>
        <w:t xml:space="preserve"> </w:t>
      </w:r>
      <w:r w:rsidR="00D526C7" w:rsidRPr="00782EE0">
        <w:rPr>
          <w:rFonts w:ascii="Arial" w:eastAsia="Times New Roman" w:hAnsi="Arial" w:cs="Arial"/>
          <w:sz w:val="24"/>
          <w:szCs w:val="24"/>
        </w:rPr>
        <w:t>ima značenje utvrđeno zakonom kojim se uređuje poslovanje kreditnih institucija</w:t>
      </w:r>
      <w:r w:rsidR="00A14F6F" w:rsidRPr="00782EE0">
        <w:rPr>
          <w:rFonts w:ascii="Arial" w:eastAsia="Times New Roman" w:hAnsi="Arial" w:cs="Arial"/>
          <w:sz w:val="24"/>
          <w:szCs w:val="24"/>
        </w:rPr>
        <w:t>;</w:t>
      </w:r>
    </w:p>
    <w:p w14:paraId="002C6B10" w14:textId="7D4C54C5" w:rsidR="00E4636C" w:rsidRPr="00782EE0" w:rsidRDefault="003A1192" w:rsidP="00E46928">
      <w:pPr>
        <w:tabs>
          <w:tab w:val="left" w:pos="932"/>
        </w:tabs>
        <w:spacing w:before="240" w:after="0" w:line="240" w:lineRule="auto"/>
        <w:jc w:val="both"/>
        <w:rPr>
          <w:rFonts w:ascii="Arial" w:eastAsia="Times New Roman" w:hAnsi="Arial" w:cs="Arial"/>
          <w:sz w:val="24"/>
          <w:szCs w:val="24"/>
        </w:rPr>
      </w:pPr>
      <w:r w:rsidRPr="00782EE0">
        <w:rPr>
          <w:rFonts w:ascii="Arial" w:eastAsia="Times New Roman" w:hAnsi="Arial" w:cs="Arial"/>
          <w:sz w:val="24"/>
          <w:szCs w:val="24"/>
        </w:rPr>
        <w:t>66c</w:t>
      </w:r>
      <w:r w:rsidR="00A14F6F" w:rsidRPr="00782EE0">
        <w:rPr>
          <w:rFonts w:ascii="Arial" w:eastAsia="Times New Roman" w:hAnsi="Arial" w:cs="Arial"/>
          <w:sz w:val="24"/>
          <w:szCs w:val="24"/>
        </w:rPr>
        <w:t xml:space="preserve">) </w:t>
      </w:r>
      <w:r w:rsidR="008A6560" w:rsidRPr="00782EE0">
        <w:rPr>
          <w:rFonts w:ascii="Arial" w:eastAsia="Times New Roman" w:hAnsi="Arial" w:cs="Arial"/>
          <w:sz w:val="24"/>
          <w:szCs w:val="24"/>
          <w:lang w:val="sr-Latn-ME"/>
        </w:rPr>
        <w:t>zahtjevi za kapitalom</w:t>
      </w:r>
      <w:r w:rsidR="00A14F6F" w:rsidRPr="00782EE0">
        <w:rPr>
          <w:rFonts w:ascii="Arial" w:eastAsia="Times New Roman" w:hAnsi="Arial" w:cs="Arial"/>
          <w:sz w:val="24"/>
          <w:szCs w:val="24"/>
        </w:rPr>
        <w:t xml:space="preserve"> su zahtjevi za redovn</w:t>
      </w:r>
      <w:r w:rsidR="00412C4E" w:rsidRPr="00782EE0">
        <w:rPr>
          <w:rFonts w:ascii="Arial" w:eastAsia="Times New Roman" w:hAnsi="Arial" w:cs="Arial"/>
          <w:sz w:val="24"/>
          <w:szCs w:val="24"/>
        </w:rPr>
        <w:t>im</w:t>
      </w:r>
      <w:r w:rsidR="00A14F6F" w:rsidRPr="00782EE0">
        <w:rPr>
          <w:rFonts w:ascii="Arial" w:eastAsia="Times New Roman" w:hAnsi="Arial" w:cs="Arial"/>
          <w:sz w:val="24"/>
          <w:szCs w:val="24"/>
        </w:rPr>
        <w:t xml:space="preserve"> osnovn</w:t>
      </w:r>
      <w:r w:rsidR="00412C4E" w:rsidRPr="00782EE0">
        <w:rPr>
          <w:rFonts w:ascii="Arial" w:eastAsia="Times New Roman" w:hAnsi="Arial" w:cs="Arial"/>
          <w:sz w:val="24"/>
          <w:szCs w:val="24"/>
        </w:rPr>
        <w:t>im</w:t>
      </w:r>
      <w:r w:rsidR="00A14F6F" w:rsidRPr="00782EE0">
        <w:rPr>
          <w:rFonts w:ascii="Arial" w:eastAsia="Times New Roman" w:hAnsi="Arial" w:cs="Arial"/>
          <w:sz w:val="24"/>
          <w:szCs w:val="24"/>
        </w:rPr>
        <w:t>, osnovn</w:t>
      </w:r>
      <w:r w:rsidR="00412C4E" w:rsidRPr="00782EE0">
        <w:rPr>
          <w:rFonts w:ascii="Arial" w:eastAsia="Times New Roman" w:hAnsi="Arial" w:cs="Arial"/>
          <w:sz w:val="24"/>
          <w:szCs w:val="24"/>
        </w:rPr>
        <w:t>i</w:t>
      </w:r>
      <w:r w:rsidR="00CA23F8" w:rsidRPr="00782EE0">
        <w:rPr>
          <w:rFonts w:ascii="Arial" w:eastAsia="Times New Roman" w:hAnsi="Arial" w:cs="Arial"/>
          <w:sz w:val="24"/>
          <w:szCs w:val="24"/>
        </w:rPr>
        <w:t>m</w:t>
      </w:r>
      <w:r w:rsidR="00A14F6F" w:rsidRPr="00782EE0">
        <w:rPr>
          <w:rFonts w:ascii="Arial" w:eastAsia="Times New Roman" w:hAnsi="Arial" w:cs="Arial"/>
          <w:sz w:val="24"/>
          <w:szCs w:val="24"/>
        </w:rPr>
        <w:t xml:space="preserve"> i ukupn</w:t>
      </w:r>
      <w:r w:rsidR="00412C4E" w:rsidRPr="00782EE0">
        <w:rPr>
          <w:rFonts w:ascii="Arial" w:eastAsia="Times New Roman" w:hAnsi="Arial" w:cs="Arial"/>
          <w:sz w:val="24"/>
          <w:szCs w:val="24"/>
        </w:rPr>
        <w:t>im</w:t>
      </w:r>
      <w:r w:rsidR="00A14F6F" w:rsidRPr="00782EE0">
        <w:rPr>
          <w:rFonts w:ascii="Arial" w:eastAsia="Times New Roman" w:hAnsi="Arial" w:cs="Arial"/>
          <w:sz w:val="24"/>
          <w:szCs w:val="24"/>
        </w:rPr>
        <w:t xml:space="preserve"> kapital</w:t>
      </w:r>
      <w:r w:rsidR="00412C4E" w:rsidRPr="00782EE0">
        <w:rPr>
          <w:rFonts w:ascii="Arial" w:eastAsia="Times New Roman" w:hAnsi="Arial" w:cs="Arial"/>
          <w:sz w:val="24"/>
          <w:szCs w:val="24"/>
        </w:rPr>
        <w:t>o</w:t>
      </w:r>
      <w:r w:rsidR="00CA23F8" w:rsidRPr="00782EE0">
        <w:rPr>
          <w:rFonts w:ascii="Arial" w:eastAsia="Times New Roman" w:hAnsi="Arial" w:cs="Arial"/>
          <w:sz w:val="24"/>
          <w:szCs w:val="24"/>
        </w:rPr>
        <w:t>m</w:t>
      </w:r>
      <w:r w:rsidR="00A14F6F" w:rsidRPr="00782EE0">
        <w:rPr>
          <w:rFonts w:ascii="Arial" w:eastAsia="Times New Roman" w:hAnsi="Arial" w:cs="Arial"/>
          <w:sz w:val="24"/>
          <w:szCs w:val="24"/>
        </w:rPr>
        <w:t xml:space="preserve">, </w:t>
      </w:r>
      <w:r w:rsidR="00412C4E" w:rsidRPr="00782EE0">
        <w:rPr>
          <w:rFonts w:ascii="Arial" w:eastAsia="Times New Roman" w:hAnsi="Arial" w:cs="Arial"/>
          <w:sz w:val="24"/>
          <w:szCs w:val="24"/>
        </w:rPr>
        <w:t>koji je kreditna institucija dužna da ispunjava u skladu sa</w:t>
      </w:r>
      <w:r w:rsidR="00041939" w:rsidRPr="00782EE0">
        <w:rPr>
          <w:rFonts w:ascii="Arial" w:hAnsi="Arial" w:cs="Arial"/>
          <w:sz w:val="24"/>
          <w:szCs w:val="24"/>
        </w:rPr>
        <w:t xml:space="preserve"> </w:t>
      </w:r>
      <w:r w:rsidR="00041939" w:rsidRPr="00782EE0">
        <w:rPr>
          <w:rFonts w:ascii="Arial" w:eastAsia="Times New Roman" w:hAnsi="Arial" w:cs="Arial"/>
          <w:sz w:val="24"/>
          <w:szCs w:val="24"/>
        </w:rPr>
        <w:t xml:space="preserve">propisom kojim se </w:t>
      </w:r>
      <w:r w:rsidR="007D0678" w:rsidRPr="00782EE0">
        <w:rPr>
          <w:rFonts w:ascii="Arial" w:eastAsia="Times New Roman" w:hAnsi="Arial" w:cs="Arial"/>
          <w:sz w:val="24"/>
          <w:szCs w:val="24"/>
        </w:rPr>
        <w:t xml:space="preserve">uređuje </w:t>
      </w:r>
      <w:r w:rsidR="00041939" w:rsidRPr="00782EE0">
        <w:rPr>
          <w:rFonts w:ascii="Arial" w:eastAsia="Times New Roman" w:hAnsi="Arial" w:cs="Arial"/>
          <w:sz w:val="24"/>
          <w:szCs w:val="24"/>
        </w:rPr>
        <w:t>adekvatnost kapitala kreditnih institucija</w:t>
      </w:r>
      <w:r w:rsidR="00A14F6F" w:rsidRPr="00782EE0">
        <w:rPr>
          <w:rFonts w:ascii="Arial" w:eastAsia="Times New Roman" w:hAnsi="Arial" w:cs="Arial"/>
          <w:sz w:val="24"/>
          <w:szCs w:val="24"/>
        </w:rPr>
        <w:t>;</w:t>
      </w:r>
      <w:r w:rsidR="00DC387F" w:rsidRPr="00782EE0">
        <w:rPr>
          <w:rFonts w:ascii="Arial" w:eastAsia="Times New Roman" w:hAnsi="Arial" w:cs="Arial"/>
          <w:sz w:val="24"/>
          <w:szCs w:val="24"/>
        </w:rPr>
        <w:t>”</w:t>
      </w:r>
      <w:r w:rsidR="00BC218A" w:rsidRPr="00782EE0">
        <w:rPr>
          <w:rFonts w:ascii="Arial" w:eastAsia="Times New Roman" w:hAnsi="Arial" w:cs="Arial"/>
          <w:sz w:val="24"/>
          <w:szCs w:val="24"/>
        </w:rPr>
        <w:t>.</w:t>
      </w:r>
    </w:p>
    <w:p w14:paraId="6E593DF8" w14:textId="32FE10E4" w:rsidR="005A0DAE" w:rsidRPr="00782EE0" w:rsidRDefault="005A0DAE"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68 tačka na kraju teksta zamjenjuje se tačkom-zarez. </w:t>
      </w:r>
    </w:p>
    <w:p w14:paraId="43140780" w14:textId="60819264" w:rsidR="00A14F6F" w:rsidRPr="00782EE0" w:rsidRDefault="00DC387F" w:rsidP="007D0678">
      <w:pPr>
        <w:spacing w:after="0" w:line="240" w:lineRule="auto"/>
        <w:jc w:val="both"/>
        <w:rPr>
          <w:rFonts w:ascii="Arial" w:hAnsi="Arial" w:cs="Arial"/>
          <w:sz w:val="24"/>
          <w:szCs w:val="24"/>
          <w:lang w:val="sr-Latn-ME"/>
        </w:rPr>
      </w:pPr>
      <w:r w:rsidRPr="00782EE0">
        <w:rPr>
          <w:rFonts w:ascii="Arial" w:hAnsi="Arial" w:cs="Arial"/>
          <w:sz w:val="24"/>
          <w:szCs w:val="24"/>
          <w:lang w:val="sr-Latn-ME"/>
        </w:rPr>
        <w:t>Poslije tačke 68 dodaj</w:t>
      </w:r>
      <w:r w:rsidR="0084394E" w:rsidRPr="00782EE0">
        <w:rPr>
          <w:rFonts w:ascii="Arial" w:hAnsi="Arial" w:cs="Arial"/>
          <w:sz w:val="24"/>
          <w:szCs w:val="24"/>
          <w:lang w:val="sr-Latn-ME"/>
        </w:rPr>
        <w:t xml:space="preserve">e se </w:t>
      </w:r>
      <w:r w:rsidR="00467ABB" w:rsidRPr="00782EE0">
        <w:rPr>
          <w:rFonts w:ascii="Arial" w:hAnsi="Arial" w:cs="Arial"/>
          <w:sz w:val="24"/>
          <w:szCs w:val="24"/>
          <w:lang w:val="sr-Latn-ME"/>
        </w:rPr>
        <w:t xml:space="preserve">osam </w:t>
      </w:r>
      <w:r w:rsidR="0084394E" w:rsidRPr="00782EE0">
        <w:rPr>
          <w:rFonts w:ascii="Arial" w:hAnsi="Arial" w:cs="Arial"/>
          <w:sz w:val="24"/>
          <w:szCs w:val="24"/>
          <w:lang w:val="sr-Latn-ME"/>
        </w:rPr>
        <w:t xml:space="preserve">novih tačaka </w:t>
      </w:r>
      <w:r w:rsidRPr="00782EE0">
        <w:rPr>
          <w:rFonts w:ascii="Arial" w:hAnsi="Arial" w:cs="Arial"/>
          <w:sz w:val="24"/>
          <w:szCs w:val="24"/>
          <w:lang w:val="sr-Latn-ME"/>
        </w:rPr>
        <w:t>koje glase:</w:t>
      </w:r>
    </w:p>
    <w:p w14:paraId="7270864D" w14:textId="77777777" w:rsidR="00A14F6F" w:rsidRPr="00782EE0" w:rsidRDefault="00A14F6F" w:rsidP="007D0678">
      <w:pPr>
        <w:spacing w:after="0" w:line="240" w:lineRule="auto"/>
        <w:jc w:val="both"/>
        <w:rPr>
          <w:rFonts w:ascii="Arial" w:hAnsi="Arial" w:cs="Arial"/>
          <w:sz w:val="24"/>
          <w:szCs w:val="24"/>
          <w:lang w:val="sr-Latn-ME"/>
        </w:rPr>
      </w:pPr>
    </w:p>
    <w:p w14:paraId="61DD272A" w14:textId="65D9FA64" w:rsidR="00A14F6F" w:rsidRPr="00782EE0" w:rsidRDefault="00804D74" w:rsidP="007D0678">
      <w:pPr>
        <w:spacing w:after="0" w:line="240" w:lineRule="auto"/>
        <w:jc w:val="both"/>
        <w:rPr>
          <w:rFonts w:ascii="Arial" w:hAnsi="Arial" w:cs="Arial"/>
          <w:sz w:val="24"/>
          <w:szCs w:val="24"/>
        </w:rPr>
      </w:pPr>
      <w:r w:rsidRPr="00782EE0">
        <w:rPr>
          <w:rFonts w:ascii="Arial" w:hAnsi="Arial" w:cs="Arial"/>
          <w:sz w:val="24"/>
          <w:szCs w:val="24"/>
          <w:lang w:val="sr-Latn-ME"/>
        </w:rPr>
        <w:t>„</w:t>
      </w:r>
      <w:r w:rsidR="00467ABB" w:rsidRPr="00782EE0">
        <w:rPr>
          <w:rFonts w:ascii="Arial" w:hAnsi="Arial" w:cs="Arial"/>
          <w:sz w:val="24"/>
          <w:szCs w:val="24"/>
          <w:lang w:val="sr-Latn-ME"/>
        </w:rPr>
        <w:t>69</w:t>
      </w:r>
      <w:r w:rsidR="00A14F6F" w:rsidRPr="00782EE0">
        <w:rPr>
          <w:rFonts w:ascii="Arial" w:hAnsi="Arial" w:cs="Arial"/>
          <w:sz w:val="24"/>
          <w:szCs w:val="24"/>
          <w:lang w:val="sr-Latn-ME"/>
        </w:rPr>
        <w:t xml:space="preserve">) značajno zavisno društvo je zavisno društvo koje na pojedinačnoj ili konsolidovanoj osnovi ispunjava </w:t>
      </w:r>
      <w:r w:rsidR="00433D71" w:rsidRPr="00782EE0">
        <w:rPr>
          <w:rFonts w:ascii="Arial" w:hAnsi="Arial" w:cs="Arial"/>
          <w:sz w:val="24"/>
          <w:szCs w:val="24"/>
          <w:lang w:val="sr-Latn-ME"/>
        </w:rPr>
        <w:t>sljedeće uslove</w:t>
      </w:r>
      <w:r w:rsidR="00A14F6F" w:rsidRPr="00782EE0">
        <w:rPr>
          <w:rFonts w:ascii="Arial" w:hAnsi="Arial" w:cs="Arial"/>
          <w:sz w:val="24"/>
          <w:szCs w:val="24"/>
          <w:lang w:val="sr-Latn-ME"/>
        </w:rPr>
        <w:t>:</w:t>
      </w:r>
    </w:p>
    <w:p w14:paraId="7C346560" w14:textId="7667B607" w:rsidR="00A14F6F" w:rsidRPr="00782EE0" w:rsidRDefault="00A14F6F" w:rsidP="007D0678">
      <w:pPr>
        <w:pStyle w:val="ListParagraph"/>
        <w:numPr>
          <w:ilvl w:val="0"/>
          <w:numId w:val="13"/>
        </w:numPr>
        <w:ind w:left="0" w:firstLine="0"/>
        <w:jc w:val="both"/>
        <w:rPr>
          <w:rFonts w:ascii="Arial" w:hAnsi="Arial" w:cs="Arial"/>
          <w:sz w:val="24"/>
          <w:szCs w:val="24"/>
          <w:lang w:val="sr-Latn-ME"/>
        </w:rPr>
      </w:pPr>
      <w:r w:rsidRPr="00782EE0">
        <w:rPr>
          <w:rFonts w:ascii="Arial" w:hAnsi="Arial" w:cs="Arial"/>
          <w:sz w:val="24"/>
          <w:szCs w:val="24"/>
          <w:lang w:val="sr-Latn-ME"/>
        </w:rPr>
        <w:t xml:space="preserve">zavisno društvo ima više od 5% iznosa rizikom ponderisane aktive matičnog društva utvrđene na konsolidovanom nivou; </w:t>
      </w:r>
    </w:p>
    <w:p w14:paraId="0121FC08" w14:textId="03BF135F" w:rsidR="00A14F6F" w:rsidRPr="00782EE0" w:rsidRDefault="00A14F6F" w:rsidP="00715636">
      <w:pPr>
        <w:pStyle w:val="ListParagraph"/>
        <w:numPr>
          <w:ilvl w:val="0"/>
          <w:numId w:val="13"/>
        </w:numPr>
        <w:ind w:left="0" w:firstLine="0"/>
        <w:jc w:val="both"/>
        <w:rPr>
          <w:rFonts w:ascii="Arial" w:hAnsi="Arial" w:cs="Arial"/>
          <w:sz w:val="24"/>
          <w:szCs w:val="24"/>
          <w:lang w:val="sr-Latn-ME"/>
        </w:rPr>
      </w:pPr>
      <w:r w:rsidRPr="00782EE0">
        <w:rPr>
          <w:rFonts w:ascii="Arial" w:hAnsi="Arial" w:cs="Arial"/>
          <w:sz w:val="24"/>
          <w:szCs w:val="24"/>
          <w:lang w:val="sr-Latn-ME"/>
        </w:rPr>
        <w:t>zavisno društvo ostvaruje više od 5% ukupnih prihoda iz poslovanja svog matičnog društva;</w:t>
      </w:r>
      <w:r w:rsidR="00433D71" w:rsidRPr="00782EE0">
        <w:rPr>
          <w:rFonts w:ascii="Arial" w:hAnsi="Arial" w:cs="Arial"/>
          <w:sz w:val="24"/>
          <w:szCs w:val="24"/>
          <w:lang w:val="sr-Latn-ME"/>
        </w:rPr>
        <w:t xml:space="preserve"> ili</w:t>
      </w:r>
    </w:p>
    <w:p w14:paraId="0FCE5E9B" w14:textId="283EE2B6" w:rsidR="00A14F6F" w:rsidRPr="00782EE0" w:rsidRDefault="00A14F6F" w:rsidP="00715636">
      <w:pPr>
        <w:pStyle w:val="ListParagraph"/>
        <w:numPr>
          <w:ilvl w:val="0"/>
          <w:numId w:val="13"/>
        </w:numPr>
        <w:ind w:left="0" w:firstLine="0"/>
        <w:jc w:val="both"/>
        <w:rPr>
          <w:rFonts w:ascii="Arial" w:hAnsi="Arial" w:cs="Arial"/>
          <w:sz w:val="24"/>
          <w:szCs w:val="24"/>
          <w:lang w:val="sr-Latn-ME"/>
        </w:rPr>
      </w:pPr>
      <w:r w:rsidRPr="00782EE0">
        <w:rPr>
          <w:rFonts w:ascii="Arial" w:hAnsi="Arial" w:cs="Arial"/>
          <w:sz w:val="24"/>
          <w:szCs w:val="24"/>
          <w:lang w:val="sr-Latn-ME"/>
        </w:rPr>
        <w:t>iznos ukupne izloženosti zavisnog društva, izračunat</w:t>
      </w:r>
      <w:r w:rsidR="00467ABB" w:rsidRPr="00782EE0">
        <w:rPr>
          <w:rFonts w:ascii="Arial" w:hAnsi="Arial" w:cs="Arial"/>
          <w:sz w:val="24"/>
          <w:szCs w:val="24"/>
          <w:lang w:val="sr-Latn-ME"/>
        </w:rPr>
        <w:t>og</w:t>
      </w:r>
      <w:r w:rsidRPr="00782EE0">
        <w:rPr>
          <w:rFonts w:ascii="Arial" w:hAnsi="Arial" w:cs="Arial"/>
          <w:sz w:val="24"/>
          <w:szCs w:val="24"/>
          <w:lang w:val="sr-Latn-ME"/>
        </w:rPr>
        <w:t xml:space="preserve"> u skladu sa prop</w:t>
      </w:r>
      <w:r w:rsidR="00467ABB" w:rsidRPr="00782EE0">
        <w:rPr>
          <w:rFonts w:ascii="Arial" w:hAnsi="Arial" w:cs="Arial"/>
          <w:sz w:val="24"/>
          <w:szCs w:val="24"/>
          <w:lang w:val="sr-Latn-ME"/>
        </w:rPr>
        <w:t>i</w:t>
      </w:r>
      <w:r w:rsidRPr="00782EE0">
        <w:rPr>
          <w:rFonts w:ascii="Arial" w:hAnsi="Arial" w:cs="Arial"/>
          <w:sz w:val="24"/>
          <w:szCs w:val="24"/>
          <w:lang w:val="sr-Latn-ME"/>
        </w:rPr>
        <w:t>s</w:t>
      </w:r>
      <w:r w:rsidR="00467ABB" w:rsidRPr="00782EE0">
        <w:rPr>
          <w:rFonts w:ascii="Arial" w:hAnsi="Arial" w:cs="Arial"/>
          <w:sz w:val="24"/>
          <w:szCs w:val="24"/>
          <w:lang w:val="sr-Latn-ME"/>
        </w:rPr>
        <w:t>om</w:t>
      </w:r>
      <w:r w:rsidRPr="00782EE0">
        <w:rPr>
          <w:rFonts w:ascii="Arial" w:hAnsi="Arial" w:cs="Arial"/>
          <w:sz w:val="24"/>
          <w:szCs w:val="24"/>
          <w:lang w:val="sr-Latn-ME"/>
        </w:rPr>
        <w:t xml:space="preserve"> kojim se uređuje adekvatnost kapitala kreditnih institucija, iznosi više od 5% iznosa ukupne izloženosti njegovog matičnog društva utvrđene na konsolidovanom nivou;</w:t>
      </w:r>
    </w:p>
    <w:p w14:paraId="31DF8E30" w14:textId="6340B90B" w:rsidR="00A14F6F" w:rsidRPr="00782EE0" w:rsidRDefault="00701802" w:rsidP="00715636">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70</w:t>
      </w:r>
      <w:r w:rsidR="00A14F6F" w:rsidRPr="00782EE0">
        <w:rPr>
          <w:rFonts w:ascii="Arial" w:hAnsi="Arial" w:cs="Arial"/>
          <w:sz w:val="24"/>
          <w:szCs w:val="24"/>
          <w:lang w:val="sr-Latn-ME"/>
        </w:rPr>
        <w:t xml:space="preserve">) kvalifikovane obaveze su obaveze </w:t>
      </w:r>
      <w:bookmarkStart w:id="3" w:name="OLE_LINK2"/>
      <w:bookmarkStart w:id="4" w:name="OLE_LINK9"/>
      <w:r w:rsidR="00A14F6F" w:rsidRPr="00782EE0">
        <w:rPr>
          <w:rFonts w:ascii="Arial" w:hAnsi="Arial" w:cs="Arial"/>
          <w:sz w:val="24"/>
          <w:szCs w:val="24"/>
          <w:lang w:val="sr-Latn-ME"/>
        </w:rPr>
        <w:t>prihvatljive za</w:t>
      </w:r>
      <w:r w:rsidR="00D13F0D" w:rsidRPr="00782EE0">
        <w:rPr>
          <w:rFonts w:ascii="Arial" w:hAnsi="Arial" w:cs="Arial"/>
          <w:sz w:val="24"/>
          <w:szCs w:val="24"/>
          <w:lang w:val="sr-Latn-ME"/>
        </w:rPr>
        <w:t xml:space="preserve"> instrument</w:t>
      </w:r>
      <w:r w:rsidR="00A14F6F" w:rsidRPr="00782EE0">
        <w:rPr>
          <w:rFonts w:ascii="Arial" w:hAnsi="Arial" w:cs="Arial"/>
          <w:sz w:val="24"/>
          <w:szCs w:val="24"/>
          <w:lang w:val="sr-Latn-ME"/>
        </w:rPr>
        <w:t xml:space="preserve"> intern</w:t>
      </w:r>
      <w:r w:rsidR="00D13F0D" w:rsidRPr="00782EE0">
        <w:rPr>
          <w:rFonts w:ascii="Arial" w:hAnsi="Arial" w:cs="Arial"/>
          <w:sz w:val="24"/>
          <w:szCs w:val="24"/>
          <w:lang w:val="sr-Latn-ME"/>
        </w:rPr>
        <w:t>e</w:t>
      </w:r>
      <w:r w:rsidR="00A14F6F" w:rsidRPr="00782EE0">
        <w:rPr>
          <w:rFonts w:ascii="Arial" w:hAnsi="Arial" w:cs="Arial"/>
          <w:sz w:val="24"/>
          <w:szCs w:val="24"/>
          <w:lang w:val="sr-Latn-ME"/>
        </w:rPr>
        <w:t xml:space="preserve"> sanacij</w:t>
      </w:r>
      <w:r w:rsidR="00D13F0D" w:rsidRPr="00782EE0">
        <w:rPr>
          <w:rFonts w:ascii="Arial" w:hAnsi="Arial" w:cs="Arial"/>
          <w:sz w:val="24"/>
          <w:szCs w:val="24"/>
          <w:lang w:val="sr-Latn-ME"/>
        </w:rPr>
        <w:t>e</w:t>
      </w:r>
      <w:r w:rsidR="00A14F6F" w:rsidRPr="00782EE0">
        <w:rPr>
          <w:rFonts w:ascii="Arial" w:hAnsi="Arial" w:cs="Arial"/>
          <w:sz w:val="24"/>
          <w:szCs w:val="24"/>
          <w:lang w:val="sr-Latn-ME"/>
        </w:rPr>
        <w:t xml:space="preserve"> koje ispunjavaju</w:t>
      </w:r>
      <w:r w:rsidR="00467ABB" w:rsidRPr="00782EE0">
        <w:rPr>
          <w:rFonts w:ascii="Arial" w:hAnsi="Arial" w:cs="Arial"/>
          <w:sz w:val="24"/>
          <w:szCs w:val="24"/>
          <w:lang w:val="sr-Latn-ME"/>
        </w:rPr>
        <w:t xml:space="preserve"> </w:t>
      </w:r>
      <w:r w:rsidR="00A14F6F" w:rsidRPr="00782EE0">
        <w:rPr>
          <w:rFonts w:ascii="Arial" w:hAnsi="Arial" w:cs="Arial"/>
          <w:sz w:val="24"/>
          <w:szCs w:val="24"/>
          <w:lang w:val="sr-Latn-ME"/>
        </w:rPr>
        <w:t>uslove iz člana 29 ovog zakona</w:t>
      </w:r>
      <w:bookmarkEnd w:id="3"/>
      <w:bookmarkEnd w:id="4"/>
      <w:r w:rsidR="00A14F6F" w:rsidRPr="00782EE0">
        <w:rPr>
          <w:rFonts w:ascii="Arial" w:hAnsi="Arial" w:cs="Arial"/>
          <w:sz w:val="24"/>
          <w:szCs w:val="24"/>
          <w:lang w:val="sr-Latn-ME"/>
        </w:rPr>
        <w:t>, kao i instrumenti dopunskog kapitala</w:t>
      </w:r>
      <w:r w:rsidR="00C625AF" w:rsidRPr="00782EE0">
        <w:rPr>
          <w:rFonts w:ascii="Arial" w:hAnsi="Arial" w:cs="Arial"/>
          <w:sz w:val="24"/>
          <w:szCs w:val="24"/>
          <w:lang w:val="sr-Latn-ME"/>
        </w:rPr>
        <w:t xml:space="preserve"> </w:t>
      </w:r>
      <w:bookmarkStart w:id="5" w:name="OLE_LINK10"/>
      <w:bookmarkStart w:id="6" w:name="OLE_LINK11"/>
      <w:r w:rsidR="00C625AF" w:rsidRPr="00782EE0">
        <w:rPr>
          <w:rFonts w:ascii="Arial" w:hAnsi="Arial" w:cs="Arial"/>
          <w:sz w:val="24"/>
          <w:szCs w:val="24"/>
          <w:lang w:val="sr-Latn-ME"/>
        </w:rPr>
        <w:t>čiji je preostali period do dospijeća najmanje jedna godina, u obimu u kojem ne ispunjavaju uslove za stavke dopunskog kapitala u skladu sa propisom kojim se uređuje adekvatnost kapitala;</w:t>
      </w:r>
      <w:bookmarkEnd w:id="5"/>
      <w:bookmarkEnd w:id="6"/>
    </w:p>
    <w:p w14:paraId="0E83D351" w14:textId="437A0466" w:rsidR="00A14F6F" w:rsidRPr="00782EE0" w:rsidRDefault="00701802" w:rsidP="00715636">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71</w:t>
      </w:r>
      <w:r w:rsidR="00A14F6F" w:rsidRPr="00782EE0">
        <w:rPr>
          <w:rFonts w:ascii="Arial" w:hAnsi="Arial" w:cs="Arial"/>
          <w:sz w:val="24"/>
          <w:szCs w:val="24"/>
          <w:lang w:val="sr-Latn-ME"/>
        </w:rPr>
        <w:t>) investitor je pravno i</w:t>
      </w:r>
      <w:r w:rsidR="00F45559" w:rsidRPr="00782EE0">
        <w:rPr>
          <w:rFonts w:ascii="Arial" w:hAnsi="Arial" w:cs="Arial"/>
          <w:sz w:val="24"/>
          <w:szCs w:val="24"/>
          <w:lang w:val="sr-Latn-ME"/>
        </w:rPr>
        <w:t>li</w:t>
      </w:r>
      <w:r w:rsidR="00A14F6F" w:rsidRPr="00782EE0">
        <w:rPr>
          <w:rFonts w:ascii="Arial" w:hAnsi="Arial" w:cs="Arial"/>
          <w:sz w:val="24"/>
          <w:szCs w:val="24"/>
          <w:lang w:val="sr-Latn-ME"/>
        </w:rPr>
        <w:t xml:space="preserve"> fizičko lice koje je povjerilo novac ili </w:t>
      </w:r>
      <w:r w:rsidR="00F17D1B" w:rsidRPr="00782EE0">
        <w:rPr>
          <w:rFonts w:ascii="Arial" w:hAnsi="Arial" w:cs="Arial"/>
          <w:sz w:val="24"/>
          <w:szCs w:val="24"/>
          <w:lang w:val="sr-Latn-ME"/>
        </w:rPr>
        <w:t xml:space="preserve">finansijske </w:t>
      </w:r>
      <w:r w:rsidR="00A14F6F" w:rsidRPr="00782EE0">
        <w:rPr>
          <w:rFonts w:ascii="Arial" w:hAnsi="Arial" w:cs="Arial"/>
          <w:sz w:val="24"/>
          <w:szCs w:val="24"/>
          <w:lang w:val="sr-Latn-ME"/>
        </w:rPr>
        <w:t xml:space="preserve">instrumente investicionom društvu u vezi sa investicionim poslom, u skladu </w:t>
      </w:r>
      <w:r w:rsidR="00654370" w:rsidRPr="00782EE0">
        <w:rPr>
          <w:rFonts w:ascii="Arial" w:hAnsi="Arial" w:cs="Arial"/>
          <w:sz w:val="24"/>
          <w:szCs w:val="24"/>
          <w:lang w:val="sr-Latn-ME"/>
        </w:rPr>
        <w:t xml:space="preserve">sa odredbama </w:t>
      </w:r>
      <w:r w:rsidR="00A14F6F" w:rsidRPr="00782EE0">
        <w:rPr>
          <w:rFonts w:ascii="Arial" w:hAnsi="Arial" w:cs="Arial"/>
          <w:sz w:val="24"/>
          <w:szCs w:val="24"/>
          <w:lang w:val="sr-Latn-ME"/>
        </w:rPr>
        <w:t>zakon</w:t>
      </w:r>
      <w:r w:rsidR="00654370" w:rsidRPr="00782EE0">
        <w:rPr>
          <w:rFonts w:ascii="Arial" w:hAnsi="Arial" w:cs="Arial"/>
          <w:sz w:val="24"/>
          <w:szCs w:val="24"/>
          <w:lang w:val="sr-Latn-ME"/>
        </w:rPr>
        <w:t>a</w:t>
      </w:r>
      <w:r w:rsidR="00A14F6F" w:rsidRPr="00782EE0">
        <w:rPr>
          <w:rFonts w:ascii="Arial" w:hAnsi="Arial" w:cs="Arial"/>
          <w:sz w:val="24"/>
          <w:szCs w:val="24"/>
          <w:lang w:val="sr-Latn-ME"/>
        </w:rPr>
        <w:t xml:space="preserve"> kojim se uređuje tržište kapitala;</w:t>
      </w:r>
    </w:p>
    <w:p w14:paraId="724E8864" w14:textId="13947BFA" w:rsidR="00A14F6F" w:rsidRPr="00782EE0" w:rsidRDefault="00701802" w:rsidP="00715636">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72</w:t>
      </w:r>
      <w:r w:rsidR="00A14F6F" w:rsidRPr="00782EE0">
        <w:rPr>
          <w:rFonts w:ascii="Arial" w:hAnsi="Arial" w:cs="Arial"/>
          <w:sz w:val="24"/>
          <w:szCs w:val="24"/>
          <w:lang w:val="sr-Latn-ME"/>
        </w:rPr>
        <w:t xml:space="preserve">) mikro, mala i srednja privredna društva </w:t>
      </w:r>
      <w:r w:rsidR="001E0630" w:rsidRPr="00782EE0">
        <w:rPr>
          <w:rFonts w:ascii="Arial" w:hAnsi="Arial" w:cs="Arial"/>
          <w:sz w:val="24"/>
          <w:szCs w:val="24"/>
          <w:lang w:val="sr-Latn-ME"/>
        </w:rPr>
        <w:t>ima značenje utvrđeno zakonom o računovodstvu</w:t>
      </w:r>
      <w:r w:rsidR="00A14F6F" w:rsidRPr="00782EE0">
        <w:rPr>
          <w:rFonts w:ascii="Arial" w:hAnsi="Arial" w:cs="Arial"/>
          <w:sz w:val="24"/>
          <w:szCs w:val="24"/>
          <w:lang w:val="sr-Latn-ME"/>
        </w:rPr>
        <w:t>;</w:t>
      </w:r>
    </w:p>
    <w:p w14:paraId="2D035F2B" w14:textId="4264EBF4" w:rsidR="00A14F6F" w:rsidRPr="00782EE0" w:rsidRDefault="00701802" w:rsidP="00715636">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73</w:t>
      </w:r>
      <w:r w:rsidR="00A14F6F" w:rsidRPr="00782EE0">
        <w:rPr>
          <w:rFonts w:ascii="Arial" w:hAnsi="Arial" w:cs="Arial"/>
          <w:sz w:val="24"/>
          <w:szCs w:val="24"/>
          <w:lang w:val="sr-Latn-ME"/>
        </w:rPr>
        <w:t>) zahtjev za kombinovani bafer</w:t>
      </w:r>
      <w:r w:rsidR="000F5FB9" w:rsidRPr="00782EE0">
        <w:rPr>
          <w:rFonts w:ascii="Arial" w:hAnsi="Arial" w:cs="Arial"/>
          <w:sz w:val="24"/>
          <w:szCs w:val="24"/>
          <w:lang w:val="sr-Latn-ME"/>
        </w:rPr>
        <w:t xml:space="preserve"> ima značenje utvrđeno zakonom kojim se uređuje poslovanje kreditnih institucija</w:t>
      </w:r>
      <w:r w:rsidR="001D699B" w:rsidRPr="00782EE0">
        <w:rPr>
          <w:rFonts w:ascii="Arial" w:hAnsi="Arial" w:cs="Arial"/>
          <w:sz w:val="24"/>
          <w:szCs w:val="24"/>
          <w:lang w:val="sr-Latn-ME"/>
        </w:rPr>
        <w:t>;</w:t>
      </w:r>
      <w:r w:rsidR="00A14F6F" w:rsidRPr="00782EE0">
        <w:rPr>
          <w:rFonts w:ascii="Arial" w:hAnsi="Arial" w:cs="Arial"/>
          <w:sz w:val="24"/>
          <w:szCs w:val="24"/>
          <w:lang w:val="sr-Latn-ME"/>
        </w:rPr>
        <w:t xml:space="preserve"> </w:t>
      </w:r>
    </w:p>
    <w:p w14:paraId="7566C82A" w14:textId="6DA091A2" w:rsidR="00A14F6F" w:rsidRPr="00782EE0" w:rsidRDefault="00645AC2" w:rsidP="00715636">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74</w:t>
      </w:r>
      <w:r w:rsidR="00A14F6F" w:rsidRPr="00782EE0">
        <w:rPr>
          <w:rFonts w:ascii="Arial" w:hAnsi="Arial" w:cs="Arial"/>
          <w:sz w:val="24"/>
          <w:szCs w:val="24"/>
          <w:lang w:val="sr-Latn-ME"/>
        </w:rPr>
        <w:t>) trgovinski repozit</w:t>
      </w:r>
      <w:r w:rsidR="001D699B" w:rsidRPr="00782EE0">
        <w:rPr>
          <w:rFonts w:ascii="Arial" w:hAnsi="Arial" w:cs="Arial"/>
          <w:sz w:val="24"/>
          <w:szCs w:val="24"/>
          <w:lang w:val="sr-Latn-ME"/>
        </w:rPr>
        <w:t>o</w:t>
      </w:r>
      <w:r w:rsidR="00A14F6F" w:rsidRPr="00782EE0">
        <w:rPr>
          <w:rFonts w:ascii="Arial" w:hAnsi="Arial" w:cs="Arial"/>
          <w:sz w:val="24"/>
          <w:szCs w:val="24"/>
          <w:lang w:val="sr-Latn-ME"/>
        </w:rPr>
        <w:t>rijum je pravno lice koje centralno prikuplja i vodi evidenciju o derivatima;</w:t>
      </w:r>
    </w:p>
    <w:p w14:paraId="0319E168" w14:textId="55C288EA" w:rsidR="00A14F6F" w:rsidRPr="00782EE0" w:rsidRDefault="00645AC2" w:rsidP="00715636">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75</w:t>
      </w:r>
      <w:r w:rsidR="00A14F6F" w:rsidRPr="00782EE0">
        <w:rPr>
          <w:rFonts w:ascii="Arial" w:hAnsi="Arial" w:cs="Arial"/>
          <w:sz w:val="24"/>
          <w:szCs w:val="24"/>
          <w:lang w:val="sr-Latn-ME"/>
        </w:rPr>
        <w:t xml:space="preserve">) centralna ugovorna strana je pravno lice koje </w:t>
      </w:r>
      <w:r w:rsidR="000D2431" w:rsidRPr="00782EE0">
        <w:rPr>
          <w:rFonts w:ascii="Arial" w:hAnsi="Arial" w:cs="Arial"/>
          <w:sz w:val="24"/>
          <w:szCs w:val="24"/>
          <w:lang w:val="sr-Latn-ME"/>
        </w:rPr>
        <w:t>posreduje</w:t>
      </w:r>
      <w:r w:rsidR="00A14F6F" w:rsidRPr="00782EE0">
        <w:rPr>
          <w:rFonts w:ascii="Arial" w:hAnsi="Arial" w:cs="Arial"/>
          <w:sz w:val="24"/>
          <w:szCs w:val="24"/>
          <w:lang w:val="sr-Latn-ME"/>
        </w:rPr>
        <w:t xml:space="preserve"> između ugovorn</w:t>
      </w:r>
      <w:r w:rsidR="000D2431" w:rsidRPr="00782EE0">
        <w:rPr>
          <w:rFonts w:ascii="Arial" w:hAnsi="Arial" w:cs="Arial"/>
          <w:sz w:val="24"/>
          <w:szCs w:val="24"/>
          <w:lang w:val="sr-Latn-ME"/>
        </w:rPr>
        <w:t>ih</w:t>
      </w:r>
      <w:r w:rsidR="00A14F6F" w:rsidRPr="00782EE0">
        <w:rPr>
          <w:rFonts w:ascii="Arial" w:hAnsi="Arial" w:cs="Arial"/>
          <w:sz w:val="24"/>
          <w:szCs w:val="24"/>
          <w:lang w:val="sr-Latn-ME"/>
        </w:rPr>
        <w:t xml:space="preserve"> stran</w:t>
      </w:r>
      <w:r w:rsidR="000D2431" w:rsidRPr="00782EE0">
        <w:rPr>
          <w:rFonts w:ascii="Arial" w:hAnsi="Arial" w:cs="Arial"/>
          <w:sz w:val="24"/>
          <w:szCs w:val="24"/>
          <w:lang w:val="sr-Latn-ME"/>
        </w:rPr>
        <w:t>a</w:t>
      </w:r>
      <w:r w:rsidR="00A14F6F" w:rsidRPr="00782EE0">
        <w:rPr>
          <w:rFonts w:ascii="Arial" w:hAnsi="Arial" w:cs="Arial"/>
          <w:sz w:val="24"/>
          <w:szCs w:val="24"/>
          <w:lang w:val="sr-Latn-ME"/>
        </w:rPr>
        <w:t xml:space="preserve"> u ugovorima </w:t>
      </w:r>
      <w:r w:rsidR="000D2431" w:rsidRPr="00782EE0">
        <w:rPr>
          <w:rFonts w:ascii="Arial" w:hAnsi="Arial" w:cs="Arial"/>
          <w:sz w:val="24"/>
          <w:szCs w:val="24"/>
          <w:lang w:val="sr-Latn-ME"/>
        </w:rPr>
        <w:t xml:space="preserve">na osnovu kojih </w:t>
      </w:r>
      <w:r w:rsidR="00A14F6F" w:rsidRPr="00782EE0">
        <w:rPr>
          <w:rFonts w:ascii="Arial" w:hAnsi="Arial" w:cs="Arial"/>
          <w:sz w:val="24"/>
          <w:szCs w:val="24"/>
          <w:lang w:val="sr-Latn-ME"/>
        </w:rPr>
        <w:t xml:space="preserve">se trguje na jednom ili više finansijskih tržišta, </w:t>
      </w:r>
      <w:r w:rsidR="000D2431" w:rsidRPr="00782EE0">
        <w:rPr>
          <w:rFonts w:ascii="Arial" w:hAnsi="Arial" w:cs="Arial"/>
          <w:sz w:val="24"/>
          <w:szCs w:val="24"/>
          <w:lang w:val="sr-Latn-ME"/>
        </w:rPr>
        <w:t xml:space="preserve">i postaje </w:t>
      </w:r>
      <w:r w:rsidR="00A14F6F" w:rsidRPr="00782EE0">
        <w:rPr>
          <w:rFonts w:ascii="Arial" w:hAnsi="Arial" w:cs="Arial"/>
          <w:sz w:val="24"/>
          <w:szCs w:val="24"/>
          <w:lang w:val="sr-Latn-ME"/>
        </w:rPr>
        <w:t>kupac svakom prodavcu i prodavac svakom kupcu;</w:t>
      </w:r>
      <w:r w:rsidR="000D2431" w:rsidRPr="00782EE0">
        <w:rPr>
          <w:rFonts w:ascii="Arial" w:hAnsi="Arial" w:cs="Arial"/>
          <w:sz w:val="24"/>
          <w:szCs w:val="24"/>
        </w:rPr>
        <w:t xml:space="preserve"> </w:t>
      </w:r>
    </w:p>
    <w:p w14:paraId="12E906DC" w14:textId="7629C5A9" w:rsidR="00804D74" w:rsidRPr="00782EE0" w:rsidRDefault="00645AC2" w:rsidP="00715636">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76</w:t>
      </w:r>
      <w:r w:rsidR="00A14F6F" w:rsidRPr="00782EE0">
        <w:rPr>
          <w:rFonts w:ascii="Arial" w:hAnsi="Arial" w:cs="Arial"/>
          <w:sz w:val="24"/>
          <w:szCs w:val="24"/>
          <w:lang w:val="sr-Latn-ME"/>
        </w:rPr>
        <w:t xml:space="preserve">) derivati </w:t>
      </w:r>
      <w:r w:rsidR="00DB5769" w:rsidRPr="00782EE0">
        <w:rPr>
          <w:rFonts w:ascii="Arial" w:hAnsi="Arial" w:cs="Arial"/>
          <w:sz w:val="24"/>
          <w:szCs w:val="24"/>
          <w:lang w:val="sr-Latn-ME"/>
        </w:rPr>
        <w:t xml:space="preserve">ima značenje utvrđeno zakonom </w:t>
      </w:r>
      <w:r w:rsidR="007D0678" w:rsidRPr="00782EE0">
        <w:rPr>
          <w:rFonts w:ascii="Arial" w:hAnsi="Arial" w:cs="Arial"/>
          <w:sz w:val="24"/>
          <w:szCs w:val="24"/>
          <w:lang w:val="sr-Latn-ME"/>
        </w:rPr>
        <w:t xml:space="preserve">kojim se uređuje </w:t>
      </w:r>
      <w:r w:rsidR="00DB5769" w:rsidRPr="00782EE0">
        <w:rPr>
          <w:rFonts w:ascii="Arial" w:hAnsi="Arial" w:cs="Arial"/>
          <w:sz w:val="24"/>
          <w:szCs w:val="24"/>
          <w:lang w:val="sr-Latn-ME"/>
        </w:rPr>
        <w:t>tržišt</w:t>
      </w:r>
      <w:r w:rsidR="007D0678" w:rsidRPr="00782EE0">
        <w:rPr>
          <w:rFonts w:ascii="Arial" w:hAnsi="Arial" w:cs="Arial"/>
          <w:sz w:val="24"/>
          <w:szCs w:val="24"/>
          <w:lang w:val="sr-Latn-ME"/>
        </w:rPr>
        <w:t>e</w:t>
      </w:r>
      <w:r w:rsidR="00DB5769" w:rsidRPr="00782EE0">
        <w:rPr>
          <w:rFonts w:ascii="Arial" w:hAnsi="Arial" w:cs="Arial"/>
          <w:sz w:val="24"/>
          <w:szCs w:val="24"/>
          <w:lang w:val="sr-Latn-ME"/>
        </w:rPr>
        <w:t xml:space="preserve"> kapitala</w:t>
      </w:r>
      <w:r w:rsidR="0084394E" w:rsidRPr="00782EE0">
        <w:rPr>
          <w:rFonts w:ascii="Arial" w:hAnsi="Arial" w:cs="Arial"/>
          <w:sz w:val="24"/>
          <w:szCs w:val="24"/>
          <w:lang w:val="sr-Latn-ME"/>
        </w:rPr>
        <w:t>“.</w:t>
      </w:r>
    </w:p>
    <w:p w14:paraId="4B61ECCF" w14:textId="77777777" w:rsidR="00CD42C8" w:rsidRPr="00782EE0" w:rsidRDefault="00CD42C8" w:rsidP="00D63C97">
      <w:pPr>
        <w:spacing w:before="240" w:after="0" w:line="240" w:lineRule="auto"/>
        <w:jc w:val="both"/>
        <w:rPr>
          <w:rFonts w:ascii="Arial" w:hAnsi="Arial" w:cs="Arial"/>
          <w:sz w:val="24"/>
          <w:szCs w:val="24"/>
          <w:highlight w:val="yellow"/>
          <w:lang w:val="sr-Latn-ME"/>
        </w:rPr>
      </w:pPr>
    </w:p>
    <w:p w14:paraId="1FDA96D3" w14:textId="46E97A01" w:rsidR="00DC387F" w:rsidRDefault="00DC387F"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2</w:t>
      </w:r>
    </w:p>
    <w:p w14:paraId="05FA4F82" w14:textId="77777777" w:rsidR="00DF6285" w:rsidRPr="00782EE0" w:rsidRDefault="00DF6285" w:rsidP="006820EF">
      <w:pPr>
        <w:spacing w:after="0" w:line="240" w:lineRule="auto"/>
        <w:jc w:val="center"/>
        <w:rPr>
          <w:rFonts w:ascii="Arial" w:hAnsi="Arial" w:cs="Arial"/>
          <w:b/>
          <w:sz w:val="24"/>
          <w:szCs w:val="24"/>
          <w:lang w:val="sr-Latn-ME"/>
        </w:rPr>
      </w:pPr>
    </w:p>
    <w:p w14:paraId="754A0B1F" w14:textId="09D4D0A5" w:rsidR="00AF1BD3" w:rsidRPr="00782EE0" w:rsidRDefault="00DC387F" w:rsidP="009C28F5">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8 stav 2 </w:t>
      </w:r>
      <w:r w:rsidR="00AF1BD3" w:rsidRPr="00782EE0">
        <w:rPr>
          <w:rFonts w:ascii="Arial" w:hAnsi="Arial" w:cs="Arial"/>
          <w:sz w:val="24"/>
          <w:szCs w:val="24"/>
          <w:lang w:val="sr-Latn-ME"/>
        </w:rPr>
        <w:t>mijenja se i glasi:</w:t>
      </w:r>
    </w:p>
    <w:p w14:paraId="0130EA0E" w14:textId="77777777" w:rsidR="00AF1BD3" w:rsidRPr="00782EE0" w:rsidRDefault="00AF1BD3" w:rsidP="00FD0CBB">
      <w:pPr>
        <w:spacing w:after="0" w:line="240" w:lineRule="auto"/>
        <w:jc w:val="both"/>
        <w:rPr>
          <w:rFonts w:ascii="Arial" w:hAnsi="Arial" w:cs="Arial"/>
          <w:sz w:val="24"/>
          <w:szCs w:val="24"/>
          <w:lang w:val="sr-Latn-ME"/>
        </w:rPr>
      </w:pPr>
    </w:p>
    <w:p w14:paraId="5EE1203E" w14:textId="44550A4E" w:rsidR="00AF1BD3" w:rsidRPr="00782EE0" w:rsidRDefault="00AF1BD3" w:rsidP="00FD0CBB">
      <w:pPr>
        <w:pStyle w:val="ListParagraph"/>
        <w:numPr>
          <w:ilvl w:val="0"/>
          <w:numId w:val="19"/>
        </w:numPr>
        <w:autoSpaceDE w:val="0"/>
        <w:autoSpaceDN w:val="0"/>
        <w:adjustRightInd w:val="0"/>
        <w:ind w:left="0" w:firstLine="0"/>
        <w:rPr>
          <w:rFonts w:ascii="Arial" w:eastAsiaTheme="minorHAnsi" w:hAnsi="Arial" w:cs="Arial"/>
          <w:sz w:val="24"/>
          <w:szCs w:val="24"/>
        </w:rPr>
      </w:pPr>
      <w:r w:rsidRPr="00782EE0">
        <w:rPr>
          <w:rFonts w:ascii="Arial" w:eastAsiaTheme="minorHAnsi" w:hAnsi="Arial" w:cs="Arial"/>
          <w:sz w:val="24"/>
          <w:szCs w:val="24"/>
        </w:rPr>
        <w:t>U izvršavanju poslova i ostvarivanju saradnje iz stava 1 ovog člana:</w:t>
      </w:r>
    </w:p>
    <w:p w14:paraId="01F2F405" w14:textId="77777777" w:rsidR="00FD0CBB" w:rsidRPr="00782EE0" w:rsidRDefault="00FD0CBB" w:rsidP="00FD0CBB">
      <w:pPr>
        <w:autoSpaceDE w:val="0"/>
        <w:autoSpaceDN w:val="0"/>
        <w:adjustRightInd w:val="0"/>
        <w:spacing w:after="0" w:line="240" w:lineRule="auto"/>
        <w:rPr>
          <w:rFonts w:ascii="Arial" w:hAnsi="Arial" w:cs="Arial"/>
          <w:sz w:val="24"/>
          <w:szCs w:val="24"/>
        </w:rPr>
      </w:pPr>
    </w:p>
    <w:p w14:paraId="7D9EC3AF" w14:textId="77777777" w:rsidR="00AF1BD3" w:rsidRPr="00782EE0" w:rsidRDefault="00AF1BD3" w:rsidP="00FD0CBB">
      <w:pPr>
        <w:autoSpaceDE w:val="0"/>
        <w:autoSpaceDN w:val="0"/>
        <w:adjustRightInd w:val="0"/>
        <w:spacing w:after="0" w:line="240" w:lineRule="auto"/>
        <w:rPr>
          <w:rFonts w:ascii="Arial" w:hAnsi="Arial" w:cs="Arial"/>
          <w:sz w:val="24"/>
          <w:szCs w:val="24"/>
        </w:rPr>
      </w:pPr>
      <w:r w:rsidRPr="00782EE0">
        <w:rPr>
          <w:rFonts w:ascii="Arial" w:hAnsi="Arial" w:cs="Arial"/>
          <w:sz w:val="24"/>
          <w:szCs w:val="24"/>
        </w:rPr>
        <w:t>1) u okviru funkcionalne cjeline za sanaciju:</w:t>
      </w:r>
    </w:p>
    <w:p w14:paraId="4EC6169F" w14:textId="5753A726" w:rsidR="00AF1BD3" w:rsidRPr="00782EE0" w:rsidRDefault="00AF1BD3" w:rsidP="006248CB">
      <w:pPr>
        <w:numPr>
          <w:ilvl w:val="0"/>
          <w:numId w:val="20"/>
        </w:numPr>
        <w:autoSpaceDE w:val="0"/>
        <w:autoSpaceDN w:val="0"/>
        <w:adjustRightInd w:val="0"/>
        <w:spacing w:after="0" w:line="240" w:lineRule="auto"/>
        <w:ind w:left="450" w:firstLine="0"/>
        <w:contextualSpacing/>
        <w:jc w:val="both"/>
        <w:rPr>
          <w:rFonts w:ascii="Arial" w:hAnsi="Arial" w:cs="Arial"/>
          <w:sz w:val="24"/>
          <w:szCs w:val="24"/>
        </w:rPr>
      </w:pPr>
      <w:r w:rsidRPr="00782EE0">
        <w:rPr>
          <w:rFonts w:ascii="Arial" w:hAnsi="Arial" w:cs="Arial"/>
          <w:sz w:val="24"/>
          <w:szCs w:val="24"/>
        </w:rPr>
        <w:t>utvrđuje se ispunjenost uslova iz člana 35 stav 1 tačka 3 ovog zakona;</w:t>
      </w:r>
    </w:p>
    <w:p w14:paraId="205EA9F4" w14:textId="1BFA9EE4" w:rsidR="00AF1BD3" w:rsidRPr="00782EE0" w:rsidRDefault="00AF1BD3" w:rsidP="006248CB">
      <w:pPr>
        <w:numPr>
          <w:ilvl w:val="0"/>
          <w:numId w:val="20"/>
        </w:numPr>
        <w:autoSpaceDE w:val="0"/>
        <w:autoSpaceDN w:val="0"/>
        <w:adjustRightInd w:val="0"/>
        <w:spacing w:after="0" w:line="240" w:lineRule="auto"/>
        <w:ind w:left="450" w:firstLine="0"/>
        <w:contextualSpacing/>
        <w:jc w:val="both"/>
        <w:rPr>
          <w:rFonts w:ascii="Arial" w:hAnsi="Arial" w:cs="Arial"/>
          <w:sz w:val="24"/>
          <w:szCs w:val="24"/>
        </w:rPr>
      </w:pPr>
      <w:r w:rsidRPr="00782EE0">
        <w:rPr>
          <w:rFonts w:ascii="Arial" w:hAnsi="Arial" w:cs="Arial"/>
          <w:sz w:val="24"/>
          <w:szCs w:val="24"/>
        </w:rPr>
        <w:t>priprema se predlog o pokretanju postupka sanacije kreditne institucije</w:t>
      </w:r>
      <w:r w:rsidR="006574DD" w:rsidRPr="00782EE0">
        <w:rPr>
          <w:rFonts w:ascii="Arial" w:hAnsi="Arial" w:cs="Arial"/>
          <w:sz w:val="24"/>
          <w:szCs w:val="24"/>
        </w:rPr>
        <w:t>, kao</w:t>
      </w:r>
      <w:r w:rsidRPr="00782EE0">
        <w:rPr>
          <w:rFonts w:ascii="Arial" w:hAnsi="Arial" w:cs="Arial"/>
          <w:sz w:val="24"/>
          <w:szCs w:val="24"/>
        </w:rPr>
        <w:t xml:space="preserve"> i finansijskih institucija i holdinga iz člana 43 ovog zakona</w:t>
      </w:r>
      <w:r w:rsidR="006248CB" w:rsidRPr="00782EE0">
        <w:rPr>
          <w:rFonts w:ascii="Arial" w:hAnsi="Arial" w:cs="Arial"/>
          <w:sz w:val="24"/>
          <w:szCs w:val="24"/>
        </w:rPr>
        <w:t>;</w:t>
      </w:r>
      <w:r w:rsidRPr="00782EE0">
        <w:rPr>
          <w:rFonts w:ascii="Arial" w:hAnsi="Arial" w:cs="Arial"/>
          <w:sz w:val="24"/>
          <w:szCs w:val="24"/>
        </w:rPr>
        <w:t xml:space="preserve"> </w:t>
      </w:r>
    </w:p>
    <w:p w14:paraId="34B2E132" w14:textId="77777777" w:rsidR="00AF1BD3" w:rsidRPr="00782EE0" w:rsidRDefault="00AF1BD3" w:rsidP="00FD0CBB">
      <w:pPr>
        <w:autoSpaceDE w:val="0"/>
        <w:autoSpaceDN w:val="0"/>
        <w:adjustRightInd w:val="0"/>
        <w:spacing w:after="0" w:line="240" w:lineRule="auto"/>
        <w:ind w:left="450"/>
        <w:contextualSpacing/>
        <w:rPr>
          <w:rFonts w:ascii="Arial" w:hAnsi="Arial" w:cs="Arial"/>
          <w:sz w:val="24"/>
          <w:szCs w:val="24"/>
        </w:rPr>
      </w:pPr>
    </w:p>
    <w:p w14:paraId="4D760126" w14:textId="2DFBBEBE" w:rsidR="00AF1BD3" w:rsidRPr="00782EE0" w:rsidRDefault="00AF1BD3" w:rsidP="00FD0CBB">
      <w:pPr>
        <w:autoSpaceDE w:val="0"/>
        <w:autoSpaceDN w:val="0"/>
        <w:adjustRightInd w:val="0"/>
        <w:spacing w:after="0" w:line="240" w:lineRule="auto"/>
        <w:rPr>
          <w:rFonts w:ascii="Arial" w:hAnsi="Arial" w:cs="Arial"/>
          <w:sz w:val="24"/>
          <w:szCs w:val="24"/>
        </w:rPr>
      </w:pPr>
      <w:r w:rsidRPr="00782EE0">
        <w:rPr>
          <w:rFonts w:ascii="Arial" w:hAnsi="Arial" w:cs="Arial"/>
          <w:sz w:val="24"/>
          <w:szCs w:val="24"/>
        </w:rPr>
        <w:t xml:space="preserve">2) u okviru funkcionalne cjeline za superviziju utvrđuje se ispunjenost uslova iz člana 35 </w:t>
      </w:r>
      <w:r w:rsidR="006248CB" w:rsidRPr="00782EE0">
        <w:rPr>
          <w:rFonts w:ascii="Arial" w:hAnsi="Arial" w:cs="Arial"/>
          <w:sz w:val="24"/>
          <w:szCs w:val="24"/>
        </w:rPr>
        <w:t xml:space="preserve">stav 1 </w:t>
      </w:r>
      <w:r w:rsidRPr="00782EE0">
        <w:rPr>
          <w:rFonts w:ascii="Arial" w:hAnsi="Arial" w:cs="Arial"/>
          <w:sz w:val="24"/>
          <w:szCs w:val="24"/>
        </w:rPr>
        <w:t>tač. 1 i 2 ovog zakona</w:t>
      </w:r>
      <w:r w:rsidR="00FD0CBB" w:rsidRPr="00782EE0">
        <w:rPr>
          <w:rFonts w:ascii="Arial" w:hAnsi="Arial" w:cs="Arial"/>
          <w:sz w:val="24"/>
          <w:szCs w:val="24"/>
        </w:rPr>
        <w:t>;</w:t>
      </w:r>
    </w:p>
    <w:p w14:paraId="14CD751A" w14:textId="77777777" w:rsidR="00FD0CBB" w:rsidRPr="00782EE0" w:rsidRDefault="00FD0CBB" w:rsidP="00FD0CBB">
      <w:pPr>
        <w:autoSpaceDE w:val="0"/>
        <w:autoSpaceDN w:val="0"/>
        <w:adjustRightInd w:val="0"/>
        <w:spacing w:after="0" w:line="240" w:lineRule="auto"/>
        <w:rPr>
          <w:rFonts w:ascii="Arial" w:hAnsi="Arial" w:cs="Arial"/>
          <w:sz w:val="24"/>
          <w:szCs w:val="24"/>
        </w:rPr>
      </w:pPr>
    </w:p>
    <w:p w14:paraId="4316DB4E" w14:textId="77777777" w:rsidR="00AF1BD3" w:rsidRPr="00782EE0" w:rsidRDefault="00AF1BD3" w:rsidP="00FD0CBB">
      <w:pPr>
        <w:autoSpaceDE w:val="0"/>
        <w:autoSpaceDN w:val="0"/>
        <w:adjustRightInd w:val="0"/>
        <w:spacing w:after="0" w:line="240" w:lineRule="auto"/>
        <w:rPr>
          <w:rFonts w:ascii="Arial" w:hAnsi="Arial" w:cs="Arial"/>
          <w:sz w:val="24"/>
          <w:szCs w:val="24"/>
        </w:rPr>
      </w:pPr>
      <w:r w:rsidRPr="00782EE0">
        <w:rPr>
          <w:rFonts w:ascii="Arial" w:hAnsi="Arial" w:cs="Arial"/>
          <w:sz w:val="24"/>
          <w:szCs w:val="24"/>
        </w:rPr>
        <w:t>3) funkcionalna cjelina za sanaciju i funkcionalna cjelina za superviziju zajednički:</w:t>
      </w:r>
    </w:p>
    <w:p w14:paraId="5EE82AA2" w14:textId="532B4961" w:rsidR="00AF1BD3" w:rsidRPr="00782EE0" w:rsidRDefault="00AF1BD3" w:rsidP="00265B1C">
      <w:pPr>
        <w:numPr>
          <w:ilvl w:val="0"/>
          <w:numId w:val="20"/>
        </w:numPr>
        <w:autoSpaceDE w:val="0"/>
        <w:autoSpaceDN w:val="0"/>
        <w:adjustRightInd w:val="0"/>
        <w:spacing w:after="0" w:line="240" w:lineRule="auto"/>
        <w:ind w:left="450" w:firstLine="0"/>
        <w:contextualSpacing/>
        <w:jc w:val="both"/>
        <w:rPr>
          <w:rFonts w:ascii="Arial" w:hAnsi="Arial" w:cs="Arial"/>
          <w:sz w:val="24"/>
          <w:szCs w:val="24"/>
        </w:rPr>
      </w:pPr>
      <w:r w:rsidRPr="00782EE0">
        <w:rPr>
          <w:rFonts w:ascii="Arial" w:hAnsi="Arial" w:cs="Arial"/>
          <w:sz w:val="24"/>
          <w:szCs w:val="24"/>
        </w:rPr>
        <w:t>vrše procjenu plana reorganizacije</w:t>
      </w:r>
      <w:r w:rsidR="00265B1C" w:rsidRPr="00782EE0">
        <w:rPr>
          <w:rFonts w:ascii="Arial" w:hAnsi="Arial" w:cs="Arial"/>
          <w:sz w:val="24"/>
          <w:szCs w:val="24"/>
        </w:rPr>
        <w:t xml:space="preserve"> poslovanja, odnosno</w:t>
      </w:r>
      <w:r w:rsidRPr="00782EE0">
        <w:rPr>
          <w:rFonts w:ascii="Arial" w:hAnsi="Arial" w:cs="Arial"/>
          <w:sz w:val="24"/>
          <w:szCs w:val="24"/>
        </w:rPr>
        <w:t xml:space="preserve"> </w:t>
      </w:r>
      <w:r w:rsidR="00265B1C" w:rsidRPr="00782EE0">
        <w:rPr>
          <w:rFonts w:ascii="Arial" w:hAnsi="Arial" w:cs="Arial"/>
          <w:sz w:val="24"/>
          <w:szCs w:val="24"/>
        </w:rPr>
        <w:t xml:space="preserve">izmijenjenog plana reorganizacije </w:t>
      </w:r>
      <w:r w:rsidRPr="00782EE0">
        <w:rPr>
          <w:rFonts w:ascii="Arial" w:hAnsi="Arial" w:cs="Arial"/>
          <w:sz w:val="24"/>
          <w:szCs w:val="24"/>
        </w:rPr>
        <w:t>iz člana 106 st</w:t>
      </w:r>
      <w:r w:rsidR="00265B1C" w:rsidRPr="00782EE0">
        <w:rPr>
          <w:rFonts w:ascii="Arial" w:hAnsi="Arial" w:cs="Arial"/>
          <w:sz w:val="24"/>
          <w:szCs w:val="24"/>
        </w:rPr>
        <w:t>.</w:t>
      </w:r>
      <w:r w:rsidRPr="00782EE0">
        <w:rPr>
          <w:rFonts w:ascii="Arial" w:hAnsi="Arial" w:cs="Arial"/>
          <w:sz w:val="24"/>
          <w:szCs w:val="24"/>
        </w:rPr>
        <w:t xml:space="preserve"> 1</w:t>
      </w:r>
      <w:r w:rsidR="00265B1C" w:rsidRPr="00782EE0">
        <w:rPr>
          <w:rFonts w:ascii="Arial" w:hAnsi="Arial" w:cs="Arial"/>
          <w:sz w:val="24"/>
          <w:szCs w:val="24"/>
        </w:rPr>
        <w:t xml:space="preserve"> i 3</w:t>
      </w:r>
      <w:r w:rsidRPr="00782EE0">
        <w:rPr>
          <w:rFonts w:ascii="Arial" w:hAnsi="Arial" w:cs="Arial"/>
          <w:sz w:val="24"/>
          <w:szCs w:val="24"/>
        </w:rPr>
        <w:t xml:space="preserve"> ovog zakona;</w:t>
      </w:r>
    </w:p>
    <w:p w14:paraId="1CEDA039" w14:textId="77777777" w:rsidR="004D0CCA" w:rsidRPr="00782EE0" w:rsidRDefault="00AF1BD3" w:rsidP="004D0CCA">
      <w:pPr>
        <w:numPr>
          <w:ilvl w:val="0"/>
          <w:numId w:val="20"/>
        </w:numPr>
        <w:autoSpaceDE w:val="0"/>
        <w:autoSpaceDN w:val="0"/>
        <w:adjustRightInd w:val="0"/>
        <w:spacing w:after="0" w:line="240" w:lineRule="auto"/>
        <w:ind w:left="450" w:firstLine="0"/>
        <w:contextualSpacing/>
        <w:jc w:val="both"/>
        <w:rPr>
          <w:rFonts w:ascii="Arial" w:hAnsi="Arial" w:cs="Arial"/>
          <w:sz w:val="24"/>
          <w:szCs w:val="24"/>
        </w:rPr>
      </w:pPr>
      <w:r w:rsidRPr="00782EE0">
        <w:rPr>
          <w:rFonts w:ascii="Arial" w:hAnsi="Arial" w:cs="Arial"/>
          <w:sz w:val="24"/>
          <w:szCs w:val="24"/>
        </w:rPr>
        <w:t>pripremaju predloge mišljenja Centralne banke iz člana 109 stav 4 ovog zakona;</w:t>
      </w:r>
    </w:p>
    <w:p w14:paraId="3F1C780F" w14:textId="6482E609" w:rsidR="004D0CCA" w:rsidRPr="00782EE0" w:rsidRDefault="004D0CCA" w:rsidP="004D0CCA">
      <w:pPr>
        <w:numPr>
          <w:ilvl w:val="0"/>
          <w:numId w:val="20"/>
        </w:numPr>
        <w:autoSpaceDE w:val="0"/>
        <w:autoSpaceDN w:val="0"/>
        <w:adjustRightInd w:val="0"/>
        <w:spacing w:after="0" w:line="240" w:lineRule="auto"/>
        <w:ind w:left="450" w:firstLine="0"/>
        <w:contextualSpacing/>
        <w:jc w:val="both"/>
        <w:rPr>
          <w:rFonts w:ascii="Arial" w:hAnsi="Arial" w:cs="Arial"/>
          <w:sz w:val="24"/>
          <w:szCs w:val="24"/>
        </w:rPr>
      </w:pPr>
      <w:r w:rsidRPr="00782EE0">
        <w:rPr>
          <w:rFonts w:ascii="Arial" w:hAnsi="Arial" w:cs="Arial"/>
          <w:sz w:val="24"/>
          <w:szCs w:val="24"/>
        </w:rPr>
        <w:t>pripremaju predlog za oduzimanje dozvole za rad kreditne institucije u sanaciji, u slučaju iz člana 68 stav 6 ovog zakona;</w:t>
      </w:r>
    </w:p>
    <w:p w14:paraId="7B8F9423" w14:textId="77777777" w:rsidR="006574DD" w:rsidRPr="00782EE0" w:rsidRDefault="006574DD" w:rsidP="006574DD">
      <w:pPr>
        <w:autoSpaceDE w:val="0"/>
        <w:autoSpaceDN w:val="0"/>
        <w:adjustRightInd w:val="0"/>
        <w:spacing w:after="0" w:line="240" w:lineRule="auto"/>
        <w:ind w:left="450"/>
        <w:contextualSpacing/>
        <w:jc w:val="both"/>
        <w:rPr>
          <w:rFonts w:ascii="Arial" w:hAnsi="Arial" w:cs="Arial"/>
          <w:sz w:val="24"/>
          <w:szCs w:val="24"/>
        </w:rPr>
      </w:pPr>
    </w:p>
    <w:p w14:paraId="3C4FEABB" w14:textId="6C3EA5A1" w:rsidR="00AF1BD3" w:rsidRPr="00782EE0" w:rsidRDefault="00AF1BD3" w:rsidP="00CC52FE">
      <w:pPr>
        <w:autoSpaceDE w:val="0"/>
        <w:autoSpaceDN w:val="0"/>
        <w:adjustRightInd w:val="0"/>
        <w:spacing w:after="0" w:line="240" w:lineRule="auto"/>
        <w:jc w:val="both"/>
        <w:rPr>
          <w:rFonts w:ascii="Arial" w:hAnsi="Arial" w:cs="Arial"/>
          <w:sz w:val="24"/>
          <w:szCs w:val="24"/>
        </w:rPr>
      </w:pPr>
      <w:r w:rsidRPr="00782EE0">
        <w:rPr>
          <w:rFonts w:ascii="Arial" w:hAnsi="Arial" w:cs="Arial"/>
          <w:sz w:val="24"/>
          <w:szCs w:val="24"/>
        </w:rPr>
        <w:t>4) funkcionalna cjelina za sanaciju, nakon konsultacija sa funkcionalnom cjelinom za superviziju, priprema predlog:</w:t>
      </w:r>
    </w:p>
    <w:p w14:paraId="60ECE0B9" w14:textId="3A650421" w:rsidR="00AF1BD3" w:rsidRPr="00782EE0" w:rsidRDefault="00AF1BD3" w:rsidP="00AA62D0">
      <w:pPr>
        <w:numPr>
          <w:ilvl w:val="0"/>
          <w:numId w:val="20"/>
        </w:numPr>
        <w:autoSpaceDE w:val="0"/>
        <w:autoSpaceDN w:val="0"/>
        <w:adjustRightInd w:val="0"/>
        <w:spacing w:after="0" w:line="240" w:lineRule="auto"/>
        <w:ind w:left="450" w:firstLine="0"/>
        <w:contextualSpacing/>
        <w:jc w:val="both"/>
        <w:rPr>
          <w:rFonts w:ascii="Arial" w:hAnsi="Arial" w:cs="Arial"/>
          <w:sz w:val="24"/>
          <w:szCs w:val="24"/>
        </w:rPr>
      </w:pPr>
      <w:r w:rsidRPr="00782EE0">
        <w:rPr>
          <w:rFonts w:ascii="Arial" w:hAnsi="Arial" w:cs="Arial"/>
          <w:sz w:val="24"/>
          <w:szCs w:val="24"/>
        </w:rPr>
        <w:t>plan</w:t>
      </w:r>
      <w:r w:rsidR="00CC52FE" w:rsidRPr="00782EE0">
        <w:rPr>
          <w:rFonts w:ascii="Arial" w:hAnsi="Arial" w:cs="Arial"/>
          <w:sz w:val="24"/>
          <w:szCs w:val="24"/>
        </w:rPr>
        <w:t>a</w:t>
      </w:r>
      <w:r w:rsidRPr="00782EE0">
        <w:rPr>
          <w:rFonts w:ascii="Arial" w:hAnsi="Arial" w:cs="Arial"/>
          <w:sz w:val="24"/>
          <w:szCs w:val="24"/>
        </w:rPr>
        <w:t xml:space="preserve"> sanacije iz člana 18 ovog zakona;</w:t>
      </w:r>
    </w:p>
    <w:p w14:paraId="7A75FC69" w14:textId="768494DD" w:rsidR="00AF1BD3" w:rsidRPr="00782EE0" w:rsidRDefault="00AA62D0" w:rsidP="00AA62D0">
      <w:pPr>
        <w:numPr>
          <w:ilvl w:val="0"/>
          <w:numId w:val="20"/>
        </w:numPr>
        <w:autoSpaceDE w:val="0"/>
        <w:autoSpaceDN w:val="0"/>
        <w:adjustRightInd w:val="0"/>
        <w:spacing w:after="0" w:line="240" w:lineRule="auto"/>
        <w:ind w:left="450" w:firstLine="0"/>
        <w:contextualSpacing/>
        <w:jc w:val="both"/>
        <w:rPr>
          <w:rFonts w:ascii="Arial" w:hAnsi="Arial" w:cs="Arial"/>
          <w:sz w:val="24"/>
          <w:szCs w:val="24"/>
        </w:rPr>
      </w:pPr>
      <w:r w:rsidRPr="00782EE0">
        <w:rPr>
          <w:rFonts w:ascii="Arial" w:hAnsi="Arial" w:cs="Arial"/>
          <w:sz w:val="24"/>
          <w:szCs w:val="24"/>
        </w:rPr>
        <w:t xml:space="preserve">o </w:t>
      </w:r>
      <w:r w:rsidR="00AF1BD3" w:rsidRPr="00782EE0">
        <w:rPr>
          <w:rFonts w:ascii="Arial" w:hAnsi="Arial" w:cs="Arial"/>
          <w:sz w:val="24"/>
          <w:szCs w:val="24"/>
        </w:rPr>
        <w:t>primjeni mjera sanacije u skladu sa ovim zakonom;</w:t>
      </w:r>
    </w:p>
    <w:p w14:paraId="1B6134DE" w14:textId="505C3C88" w:rsidR="00AF1BD3" w:rsidRPr="00782EE0" w:rsidRDefault="00AF1BD3" w:rsidP="00AA62D0">
      <w:pPr>
        <w:numPr>
          <w:ilvl w:val="0"/>
          <w:numId w:val="20"/>
        </w:numPr>
        <w:autoSpaceDE w:val="0"/>
        <w:autoSpaceDN w:val="0"/>
        <w:adjustRightInd w:val="0"/>
        <w:spacing w:after="0" w:line="240" w:lineRule="auto"/>
        <w:ind w:left="450" w:firstLine="0"/>
        <w:contextualSpacing/>
        <w:jc w:val="both"/>
        <w:rPr>
          <w:rFonts w:ascii="Arial" w:hAnsi="Arial" w:cs="Arial"/>
          <w:sz w:val="24"/>
          <w:szCs w:val="24"/>
        </w:rPr>
      </w:pPr>
      <w:r w:rsidRPr="00782EE0">
        <w:rPr>
          <w:rFonts w:ascii="Arial" w:hAnsi="Arial" w:cs="Arial"/>
          <w:sz w:val="24"/>
          <w:szCs w:val="24"/>
        </w:rPr>
        <w:t>mjera za rješavanje ili otklanjanje prepreka za sanaciju iz čl. 25 do 28 ovog zakona;</w:t>
      </w:r>
    </w:p>
    <w:p w14:paraId="28913AAE" w14:textId="7D8AFF60" w:rsidR="00AA62D0" w:rsidRPr="00782EE0" w:rsidRDefault="00AA62D0" w:rsidP="00AA62D0">
      <w:pPr>
        <w:numPr>
          <w:ilvl w:val="0"/>
          <w:numId w:val="20"/>
        </w:numPr>
        <w:autoSpaceDE w:val="0"/>
        <w:autoSpaceDN w:val="0"/>
        <w:adjustRightInd w:val="0"/>
        <w:spacing w:after="0" w:line="240" w:lineRule="auto"/>
        <w:ind w:left="450" w:firstLine="0"/>
        <w:contextualSpacing/>
        <w:jc w:val="both"/>
        <w:rPr>
          <w:rFonts w:ascii="Arial" w:hAnsi="Arial" w:cs="Arial"/>
          <w:sz w:val="24"/>
          <w:szCs w:val="24"/>
        </w:rPr>
      </w:pPr>
      <w:r w:rsidRPr="00782EE0">
        <w:rPr>
          <w:rFonts w:ascii="Arial" w:hAnsi="Arial" w:cs="Arial"/>
          <w:sz w:val="24"/>
          <w:szCs w:val="24"/>
        </w:rPr>
        <w:t>za ograničenje raspodjele iz člana 28a ovog zakona;</w:t>
      </w:r>
    </w:p>
    <w:p w14:paraId="7B35F1B3" w14:textId="4E32FD39" w:rsidR="00AF1BD3" w:rsidRPr="00782EE0" w:rsidRDefault="006574DD" w:rsidP="00AA62D0">
      <w:pPr>
        <w:numPr>
          <w:ilvl w:val="0"/>
          <w:numId w:val="20"/>
        </w:numPr>
        <w:autoSpaceDE w:val="0"/>
        <w:autoSpaceDN w:val="0"/>
        <w:adjustRightInd w:val="0"/>
        <w:spacing w:after="0" w:line="240" w:lineRule="auto"/>
        <w:ind w:left="450" w:firstLine="0"/>
        <w:contextualSpacing/>
        <w:jc w:val="both"/>
        <w:rPr>
          <w:rFonts w:ascii="Arial" w:hAnsi="Arial" w:cs="Arial"/>
          <w:sz w:val="24"/>
          <w:szCs w:val="24"/>
        </w:rPr>
      </w:pPr>
      <w:r w:rsidRPr="00782EE0">
        <w:rPr>
          <w:rFonts w:ascii="Arial" w:hAnsi="Arial" w:cs="Arial"/>
          <w:sz w:val="24"/>
          <w:szCs w:val="24"/>
        </w:rPr>
        <w:t xml:space="preserve">za određivanje </w:t>
      </w:r>
      <w:r w:rsidR="00AF1BD3" w:rsidRPr="00782EE0">
        <w:rPr>
          <w:rFonts w:ascii="Arial" w:hAnsi="Arial" w:cs="Arial"/>
          <w:sz w:val="24"/>
          <w:szCs w:val="24"/>
        </w:rPr>
        <w:t>minimalno</w:t>
      </w:r>
      <w:r w:rsidR="00CC52FE" w:rsidRPr="00782EE0">
        <w:rPr>
          <w:rFonts w:ascii="Arial" w:hAnsi="Arial" w:cs="Arial"/>
          <w:sz w:val="24"/>
          <w:szCs w:val="24"/>
        </w:rPr>
        <w:t>g</w:t>
      </w:r>
      <w:r w:rsidR="00AF1BD3" w:rsidRPr="00782EE0">
        <w:rPr>
          <w:rFonts w:ascii="Arial" w:hAnsi="Arial" w:cs="Arial"/>
          <w:sz w:val="24"/>
          <w:szCs w:val="24"/>
        </w:rPr>
        <w:t xml:space="preserve"> zahtjev</w:t>
      </w:r>
      <w:r w:rsidR="00CC52FE" w:rsidRPr="00782EE0">
        <w:rPr>
          <w:rFonts w:ascii="Arial" w:hAnsi="Arial" w:cs="Arial"/>
          <w:sz w:val="24"/>
          <w:szCs w:val="24"/>
        </w:rPr>
        <w:t>a</w:t>
      </w:r>
      <w:r w:rsidR="00AF1BD3" w:rsidRPr="00782EE0">
        <w:rPr>
          <w:rFonts w:ascii="Arial" w:hAnsi="Arial" w:cs="Arial"/>
          <w:sz w:val="24"/>
          <w:szCs w:val="24"/>
        </w:rPr>
        <w:t xml:space="preserve"> za regulatornim kapitalom i kvalifikovanim obavezama iz čl. 29 do 33 ovog zakona;</w:t>
      </w:r>
    </w:p>
    <w:p w14:paraId="4D5B1A83" w14:textId="3CC36283" w:rsidR="00B346BB" w:rsidRPr="00782EE0" w:rsidRDefault="00B346BB" w:rsidP="00AA62D0">
      <w:pPr>
        <w:numPr>
          <w:ilvl w:val="0"/>
          <w:numId w:val="20"/>
        </w:numPr>
        <w:autoSpaceDE w:val="0"/>
        <w:autoSpaceDN w:val="0"/>
        <w:adjustRightInd w:val="0"/>
        <w:spacing w:after="0" w:line="240" w:lineRule="auto"/>
        <w:ind w:left="450" w:firstLine="0"/>
        <w:contextualSpacing/>
        <w:jc w:val="both"/>
        <w:rPr>
          <w:rFonts w:ascii="Arial" w:hAnsi="Arial" w:cs="Arial"/>
          <w:sz w:val="24"/>
          <w:szCs w:val="24"/>
        </w:rPr>
      </w:pPr>
      <w:r w:rsidRPr="00782EE0">
        <w:rPr>
          <w:rFonts w:ascii="Arial" w:hAnsi="Arial" w:cs="Arial"/>
          <w:sz w:val="24"/>
          <w:szCs w:val="24"/>
        </w:rPr>
        <w:t xml:space="preserve">za izvršavanje ovlašćenja </w:t>
      </w:r>
      <w:r w:rsidR="00C9056B" w:rsidRPr="00782EE0">
        <w:rPr>
          <w:rFonts w:ascii="Arial" w:hAnsi="Arial" w:cs="Arial"/>
          <w:sz w:val="24"/>
          <w:szCs w:val="24"/>
        </w:rPr>
        <w:t xml:space="preserve">Centralne banke </w:t>
      </w:r>
      <w:r w:rsidRPr="00782EE0">
        <w:rPr>
          <w:rFonts w:ascii="Arial" w:hAnsi="Arial" w:cs="Arial"/>
          <w:sz w:val="24"/>
          <w:szCs w:val="24"/>
        </w:rPr>
        <w:t>iz člana 33a</w:t>
      </w:r>
      <w:r w:rsidR="00C9056B" w:rsidRPr="00782EE0">
        <w:rPr>
          <w:rFonts w:ascii="Arial" w:hAnsi="Arial" w:cs="Arial"/>
          <w:sz w:val="24"/>
          <w:szCs w:val="24"/>
        </w:rPr>
        <w:t xml:space="preserve"> ovog zakona</w:t>
      </w:r>
      <w:r w:rsidRPr="00782EE0">
        <w:rPr>
          <w:rFonts w:ascii="Arial" w:hAnsi="Arial" w:cs="Arial"/>
          <w:sz w:val="24"/>
          <w:szCs w:val="24"/>
        </w:rPr>
        <w:t>;</w:t>
      </w:r>
    </w:p>
    <w:p w14:paraId="277ACBD6" w14:textId="346DA647" w:rsidR="00AA62D0" w:rsidRPr="00782EE0" w:rsidRDefault="00AA62D0" w:rsidP="00AA62D0">
      <w:pPr>
        <w:numPr>
          <w:ilvl w:val="0"/>
          <w:numId w:val="20"/>
        </w:numPr>
        <w:autoSpaceDE w:val="0"/>
        <w:autoSpaceDN w:val="0"/>
        <w:adjustRightInd w:val="0"/>
        <w:spacing w:after="0" w:line="240" w:lineRule="auto"/>
        <w:ind w:left="450" w:firstLine="0"/>
        <w:contextualSpacing/>
        <w:jc w:val="both"/>
        <w:rPr>
          <w:rFonts w:ascii="Arial" w:hAnsi="Arial" w:cs="Arial"/>
          <w:sz w:val="24"/>
          <w:szCs w:val="24"/>
        </w:rPr>
      </w:pPr>
      <w:r w:rsidRPr="00782EE0">
        <w:rPr>
          <w:rFonts w:ascii="Arial" w:hAnsi="Arial" w:cs="Arial"/>
          <w:sz w:val="24"/>
          <w:szCs w:val="24"/>
        </w:rPr>
        <w:t>rješenja o okončanj</w:t>
      </w:r>
      <w:r w:rsidR="00B346BB" w:rsidRPr="00782EE0">
        <w:rPr>
          <w:rFonts w:ascii="Arial" w:hAnsi="Arial" w:cs="Arial"/>
          <w:sz w:val="24"/>
          <w:szCs w:val="24"/>
        </w:rPr>
        <w:t>u</w:t>
      </w:r>
      <w:r w:rsidRPr="00782EE0">
        <w:rPr>
          <w:rFonts w:ascii="Arial" w:hAnsi="Arial" w:cs="Arial"/>
          <w:sz w:val="24"/>
          <w:szCs w:val="24"/>
        </w:rPr>
        <w:t xml:space="preserve"> postupka sanacije iz člana 71 stav 2 ovog zakona;</w:t>
      </w:r>
    </w:p>
    <w:p w14:paraId="41B922A9" w14:textId="56CB0A5F" w:rsidR="00AF1BD3" w:rsidRPr="00782EE0" w:rsidRDefault="00CC52FE" w:rsidP="00AA62D0">
      <w:pPr>
        <w:numPr>
          <w:ilvl w:val="0"/>
          <w:numId w:val="20"/>
        </w:numPr>
        <w:autoSpaceDE w:val="0"/>
        <w:autoSpaceDN w:val="0"/>
        <w:adjustRightInd w:val="0"/>
        <w:spacing w:after="0" w:line="240" w:lineRule="auto"/>
        <w:ind w:left="450" w:firstLine="0"/>
        <w:contextualSpacing/>
        <w:jc w:val="both"/>
        <w:rPr>
          <w:rFonts w:ascii="Arial" w:hAnsi="Arial" w:cs="Arial"/>
          <w:sz w:val="24"/>
          <w:szCs w:val="24"/>
        </w:rPr>
      </w:pPr>
      <w:r w:rsidRPr="00782EE0">
        <w:rPr>
          <w:rFonts w:ascii="Arial" w:hAnsi="Arial" w:cs="Arial"/>
          <w:sz w:val="24"/>
          <w:szCs w:val="24"/>
        </w:rPr>
        <w:t xml:space="preserve">za </w:t>
      </w:r>
      <w:r w:rsidR="00AF1BD3" w:rsidRPr="00782EE0">
        <w:rPr>
          <w:rFonts w:ascii="Arial" w:hAnsi="Arial" w:cs="Arial"/>
          <w:sz w:val="24"/>
          <w:szCs w:val="24"/>
        </w:rPr>
        <w:t>oduzimanj</w:t>
      </w:r>
      <w:r w:rsidRPr="00782EE0">
        <w:rPr>
          <w:rFonts w:ascii="Arial" w:hAnsi="Arial" w:cs="Arial"/>
          <w:sz w:val="24"/>
          <w:szCs w:val="24"/>
        </w:rPr>
        <w:t>e</w:t>
      </w:r>
      <w:r w:rsidR="00AF1BD3" w:rsidRPr="00782EE0">
        <w:rPr>
          <w:rFonts w:ascii="Arial" w:hAnsi="Arial" w:cs="Arial"/>
          <w:sz w:val="24"/>
          <w:szCs w:val="24"/>
        </w:rPr>
        <w:t xml:space="preserve"> dozvole za rad prelazne kreditne institucije u </w:t>
      </w:r>
      <w:r w:rsidR="00AA62D0" w:rsidRPr="00782EE0">
        <w:rPr>
          <w:rFonts w:ascii="Arial" w:hAnsi="Arial" w:cs="Arial"/>
          <w:sz w:val="24"/>
          <w:szCs w:val="24"/>
        </w:rPr>
        <w:t xml:space="preserve">skladu sa </w:t>
      </w:r>
      <w:r w:rsidR="00AF1BD3" w:rsidRPr="00782EE0">
        <w:rPr>
          <w:rFonts w:ascii="Arial" w:hAnsi="Arial" w:cs="Arial"/>
          <w:sz w:val="24"/>
          <w:szCs w:val="24"/>
        </w:rPr>
        <w:t>član</w:t>
      </w:r>
      <w:r w:rsidR="00AA62D0" w:rsidRPr="00782EE0">
        <w:rPr>
          <w:rFonts w:ascii="Arial" w:hAnsi="Arial" w:cs="Arial"/>
          <w:sz w:val="24"/>
          <w:szCs w:val="24"/>
        </w:rPr>
        <w:t>om</w:t>
      </w:r>
      <w:r w:rsidR="00AF1BD3" w:rsidRPr="00782EE0">
        <w:rPr>
          <w:rFonts w:ascii="Arial" w:hAnsi="Arial" w:cs="Arial"/>
          <w:sz w:val="24"/>
          <w:szCs w:val="24"/>
        </w:rPr>
        <w:t xml:space="preserve"> 88 stav 5 ovog zakona</w:t>
      </w:r>
      <w:r w:rsidR="00AA62D0" w:rsidRPr="00782EE0">
        <w:rPr>
          <w:rFonts w:ascii="Arial" w:hAnsi="Arial" w:cs="Arial"/>
          <w:sz w:val="24"/>
          <w:szCs w:val="24"/>
        </w:rPr>
        <w:t>;</w:t>
      </w:r>
    </w:p>
    <w:p w14:paraId="2EA71F05" w14:textId="77777777" w:rsidR="00C9056B" w:rsidRPr="00782EE0" w:rsidRDefault="00C9056B" w:rsidP="00C9056B">
      <w:pPr>
        <w:autoSpaceDE w:val="0"/>
        <w:autoSpaceDN w:val="0"/>
        <w:adjustRightInd w:val="0"/>
        <w:spacing w:after="0" w:line="240" w:lineRule="auto"/>
        <w:ind w:left="450"/>
        <w:contextualSpacing/>
        <w:jc w:val="both"/>
        <w:rPr>
          <w:rFonts w:ascii="Arial" w:hAnsi="Arial" w:cs="Arial"/>
          <w:sz w:val="24"/>
          <w:szCs w:val="24"/>
        </w:rPr>
      </w:pPr>
    </w:p>
    <w:p w14:paraId="485D02E0" w14:textId="77777777" w:rsidR="00AF1BD3" w:rsidRPr="00782EE0" w:rsidRDefault="00AF1BD3" w:rsidP="00FD0CBB">
      <w:pPr>
        <w:autoSpaceDE w:val="0"/>
        <w:autoSpaceDN w:val="0"/>
        <w:adjustRightInd w:val="0"/>
        <w:spacing w:after="0" w:line="240" w:lineRule="auto"/>
        <w:rPr>
          <w:rFonts w:ascii="Arial" w:hAnsi="Arial" w:cs="Arial"/>
          <w:sz w:val="24"/>
          <w:szCs w:val="24"/>
        </w:rPr>
      </w:pPr>
      <w:r w:rsidRPr="00782EE0">
        <w:rPr>
          <w:rFonts w:ascii="Arial" w:hAnsi="Arial" w:cs="Arial"/>
          <w:sz w:val="24"/>
          <w:szCs w:val="24"/>
        </w:rPr>
        <w:lastRenderedPageBreak/>
        <w:t>5) funkcionalna cjelina za sanaciju dostavlja funkcionalnoj cjelini za superviziju:</w:t>
      </w:r>
    </w:p>
    <w:p w14:paraId="3344242B" w14:textId="77777777" w:rsidR="00AF1BD3" w:rsidRPr="00782EE0" w:rsidRDefault="00AF1BD3" w:rsidP="006248CB">
      <w:pPr>
        <w:numPr>
          <w:ilvl w:val="0"/>
          <w:numId w:val="20"/>
        </w:numPr>
        <w:autoSpaceDE w:val="0"/>
        <w:autoSpaceDN w:val="0"/>
        <w:adjustRightInd w:val="0"/>
        <w:spacing w:after="0" w:line="240" w:lineRule="auto"/>
        <w:ind w:left="0" w:firstLine="450"/>
        <w:contextualSpacing/>
        <w:rPr>
          <w:rFonts w:ascii="Arial" w:hAnsi="Arial" w:cs="Arial"/>
          <w:sz w:val="24"/>
          <w:szCs w:val="24"/>
        </w:rPr>
      </w:pPr>
      <w:r w:rsidRPr="00782EE0">
        <w:rPr>
          <w:rFonts w:ascii="Arial" w:hAnsi="Arial" w:cs="Arial"/>
          <w:sz w:val="24"/>
          <w:szCs w:val="24"/>
        </w:rPr>
        <w:t>obavještenje kreditne institucije iz člana 18 stav 8 ovog zakona;</w:t>
      </w:r>
    </w:p>
    <w:p w14:paraId="582C4276" w14:textId="2B9C00D7" w:rsidR="00AF1BD3" w:rsidRPr="00782EE0" w:rsidRDefault="00153928" w:rsidP="006248CB">
      <w:pPr>
        <w:numPr>
          <w:ilvl w:val="0"/>
          <w:numId w:val="20"/>
        </w:numPr>
        <w:autoSpaceDE w:val="0"/>
        <w:autoSpaceDN w:val="0"/>
        <w:adjustRightInd w:val="0"/>
        <w:spacing w:after="0" w:line="240" w:lineRule="auto"/>
        <w:ind w:left="0" w:firstLine="450"/>
        <w:contextualSpacing/>
        <w:rPr>
          <w:rFonts w:ascii="Arial" w:hAnsi="Arial" w:cs="Arial"/>
          <w:sz w:val="24"/>
          <w:szCs w:val="24"/>
        </w:rPr>
      </w:pPr>
      <w:r w:rsidRPr="00782EE0">
        <w:rPr>
          <w:rFonts w:ascii="Arial" w:hAnsi="Arial" w:cs="Arial"/>
          <w:sz w:val="24"/>
          <w:szCs w:val="24"/>
        </w:rPr>
        <w:t xml:space="preserve">donijete </w:t>
      </w:r>
      <w:r w:rsidR="00AF1BD3" w:rsidRPr="00782EE0">
        <w:rPr>
          <w:rFonts w:ascii="Arial" w:hAnsi="Arial" w:cs="Arial"/>
          <w:sz w:val="24"/>
          <w:szCs w:val="24"/>
        </w:rPr>
        <w:t>planove sanacije kreditnih institucija;</w:t>
      </w:r>
    </w:p>
    <w:p w14:paraId="34FE9597" w14:textId="7C3E5823" w:rsidR="00AF1BD3" w:rsidRPr="00782EE0" w:rsidRDefault="00AF1BD3" w:rsidP="00C9056B">
      <w:pPr>
        <w:numPr>
          <w:ilvl w:val="0"/>
          <w:numId w:val="20"/>
        </w:numPr>
        <w:autoSpaceDE w:val="0"/>
        <w:autoSpaceDN w:val="0"/>
        <w:adjustRightInd w:val="0"/>
        <w:spacing w:after="0" w:line="240" w:lineRule="auto"/>
        <w:ind w:left="0" w:firstLine="450"/>
        <w:contextualSpacing/>
        <w:jc w:val="both"/>
        <w:rPr>
          <w:rFonts w:ascii="Arial" w:hAnsi="Arial" w:cs="Arial"/>
          <w:sz w:val="24"/>
          <w:szCs w:val="24"/>
        </w:rPr>
      </w:pPr>
      <w:r w:rsidRPr="00782EE0">
        <w:rPr>
          <w:rFonts w:ascii="Arial" w:hAnsi="Arial" w:cs="Arial"/>
          <w:sz w:val="24"/>
          <w:szCs w:val="24"/>
        </w:rPr>
        <w:t>strategij</w:t>
      </w:r>
      <w:r w:rsidR="002253C3" w:rsidRPr="00782EE0">
        <w:rPr>
          <w:rFonts w:ascii="Arial" w:hAnsi="Arial" w:cs="Arial"/>
          <w:sz w:val="24"/>
          <w:szCs w:val="24"/>
        </w:rPr>
        <w:t>u</w:t>
      </w:r>
      <w:r w:rsidRPr="00782EE0">
        <w:rPr>
          <w:rFonts w:ascii="Arial" w:hAnsi="Arial" w:cs="Arial"/>
          <w:sz w:val="24"/>
          <w:szCs w:val="24"/>
        </w:rPr>
        <w:t xml:space="preserve"> i rizični profil prelazne kreditne institucije</w:t>
      </w:r>
      <w:r w:rsidR="002253C3" w:rsidRPr="00782EE0">
        <w:rPr>
          <w:rFonts w:ascii="Arial" w:hAnsi="Arial" w:cs="Arial"/>
          <w:sz w:val="24"/>
          <w:szCs w:val="24"/>
        </w:rPr>
        <w:t xml:space="preserve"> iz člana 82 stav 2 ovog zakona</w:t>
      </w:r>
      <w:r w:rsidRPr="00782EE0">
        <w:rPr>
          <w:rFonts w:ascii="Arial" w:hAnsi="Arial" w:cs="Arial"/>
          <w:sz w:val="24"/>
          <w:szCs w:val="24"/>
        </w:rPr>
        <w:t>;</w:t>
      </w:r>
    </w:p>
    <w:p w14:paraId="25BD8AD6" w14:textId="5E21DAAF" w:rsidR="00AF1BD3" w:rsidRPr="00782EE0" w:rsidRDefault="00AF1BD3" w:rsidP="006248CB">
      <w:pPr>
        <w:numPr>
          <w:ilvl w:val="0"/>
          <w:numId w:val="20"/>
        </w:numPr>
        <w:autoSpaceDE w:val="0"/>
        <w:autoSpaceDN w:val="0"/>
        <w:adjustRightInd w:val="0"/>
        <w:spacing w:after="0" w:line="240" w:lineRule="auto"/>
        <w:ind w:left="0" w:firstLine="450"/>
        <w:contextualSpacing/>
        <w:rPr>
          <w:rFonts w:ascii="Arial" w:hAnsi="Arial" w:cs="Arial"/>
          <w:sz w:val="24"/>
          <w:szCs w:val="24"/>
        </w:rPr>
      </w:pPr>
      <w:r w:rsidRPr="00782EE0">
        <w:rPr>
          <w:rFonts w:ascii="Arial" w:hAnsi="Arial" w:cs="Arial"/>
          <w:sz w:val="24"/>
          <w:szCs w:val="24"/>
        </w:rPr>
        <w:t>rješenje o pokretanju postupka sanacije;</w:t>
      </w:r>
    </w:p>
    <w:p w14:paraId="73840A6E" w14:textId="2D560D05" w:rsidR="00AF1BD3" w:rsidRPr="00782EE0" w:rsidRDefault="00AF1BD3" w:rsidP="006248CB">
      <w:pPr>
        <w:numPr>
          <w:ilvl w:val="0"/>
          <w:numId w:val="20"/>
        </w:numPr>
        <w:autoSpaceDE w:val="0"/>
        <w:autoSpaceDN w:val="0"/>
        <w:adjustRightInd w:val="0"/>
        <w:spacing w:after="0" w:line="240" w:lineRule="auto"/>
        <w:ind w:left="0" w:firstLine="450"/>
        <w:contextualSpacing/>
        <w:rPr>
          <w:rFonts w:ascii="Arial" w:hAnsi="Arial" w:cs="Arial"/>
          <w:sz w:val="24"/>
          <w:szCs w:val="24"/>
        </w:rPr>
      </w:pPr>
      <w:r w:rsidRPr="00782EE0">
        <w:rPr>
          <w:rFonts w:ascii="Arial" w:hAnsi="Arial" w:cs="Arial"/>
          <w:sz w:val="24"/>
          <w:szCs w:val="24"/>
        </w:rPr>
        <w:t xml:space="preserve">izvještaje </w:t>
      </w:r>
      <w:r w:rsidR="00DB5769" w:rsidRPr="00782EE0">
        <w:rPr>
          <w:rFonts w:ascii="Arial" w:hAnsi="Arial" w:cs="Arial"/>
          <w:sz w:val="24"/>
          <w:szCs w:val="24"/>
        </w:rPr>
        <w:t xml:space="preserve">i druge </w:t>
      </w:r>
      <w:r w:rsidR="009A1E3E" w:rsidRPr="00782EE0">
        <w:rPr>
          <w:rFonts w:ascii="Arial" w:hAnsi="Arial" w:cs="Arial"/>
          <w:sz w:val="24"/>
          <w:szCs w:val="24"/>
        </w:rPr>
        <w:t>informacije</w:t>
      </w:r>
      <w:r w:rsidR="00DB5769" w:rsidRPr="00782EE0">
        <w:rPr>
          <w:rFonts w:ascii="Arial" w:hAnsi="Arial" w:cs="Arial"/>
          <w:sz w:val="24"/>
          <w:szCs w:val="24"/>
        </w:rPr>
        <w:t xml:space="preserve"> </w:t>
      </w:r>
      <w:r w:rsidRPr="00782EE0">
        <w:rPr>
          <w:rFonts w:ascii="Arial" w:hAnsi="Arial" w:cs="Arial"/>
          <w:sz w:val="24"/>
          <w:szCs w:val="24"/>
        </w:rPr>
        <w:t>koje sanaciona uprava dostavlja Centralnoj banci;</w:t>
      </w:r>
    </w:p>
    <w:p w14:paraId="2B91243C" w14:textId="42134394" w:rsidR="00AF1BD3" w:rsidRPr="00782EE0" w:rsidRDefault="00032E9D" w:rsidP="006248CB">
      <w:pPr>
        <w:numPr>
          <w:ilvl w:val="0"/>
          <w:numId w:val="20"/>
        </w:numPr>
        <w:autoSpaceDE w:val="0"/>
        <w:autoSpaceDN w:val="0"/>
        <w:adjustRightInd w:val="0"/>
        <w:spacing w:after="0" w:line="240" w:lineRule="auto"/>
        <w:ind w:left="0" w:firstLine="450"/>
        <w:contextualSpacing/>
        <w:rPr>
          <w:rFonts w:ascii="Arial" w:hAnsi="Arial" w:cs="Arial"/>
          <w:sz w:val="24"/>
          <w:szCs w:val="24"/>
        </w:rPr>
      </w:pPr>
      <w:r w:rsidRPr="00782EE0">
        <w:rPr>
          <w:rFonts w:ascii="Arial" w:hAnsi="Arial" w:cs="Arial"/>
          <w:sz w:val="24"/>
          <w:szCs w:val="24"/>
        </w:rPr>
        <w:t>rješenja iz čl. 119a</w:t>
      </w:r>
      <w:r w:rsidR="00AF1BD3" w:rsidRPr="00782EE0">
        <w:rPr>
          <w:rFonts w:ascii="Arial" w:hAnsi="Arial" w:cs="Arial"/>
          <w:sz w:val="24"/>
          <w:szCs w:val="24"/>
        </w:rPr>
        <w:t xml:space="preserve"> do 122 ovog zakona;</w:t>
      </w:r>
    </w:p>
    <w:p w14:paraId="523835C0" w14:textId="77777777" w:rsidR="00C9056B" w:rsidRPr="00782EE0" w:rsidRDefault="00C9056B" w:rsidP="00C9056B">
      <w:pPr>
        <w:autoSpaceDE w:val="0"/>
        <w:autoSpaceDN w:val="0"/>
        <w:adjustRightInd w:val="0"/>
        <w:spacing w:after="0" w:line="240" w:lineRule="auto"/>
        <w:ind w:left="450"/>
        <w:contextualSpacing/>
        <w:jc w:val="both"/>
        <w:rPr>
          <w:rFonts w:ascii="Arial" w:hAnsi="Arial" w:cs="Arial"/>
          <w:sz w:val="24"/>
          <w:szCs w:val="24"/>
        </w:rPr>
      </w:pPr>
    </w:p>
    <w:p w14:paraId="7A27D873" w14:textId="77777777" w:rsidR="00AF1BD3" w:rsidRPr="00782EE0" w:rsidRDefault="00AF1BD3" w:rsidP="00C9056B">
      <w:pPr>
        <w:autoSpaceDE w:val="0"/>
        <w:autoSpaceDN w:val="0"/>
        <w:adjustRightInd w:val="0"/>
        <w:spacing w:after="0" w:line="240" w:lineRule="auto"/>
        <w:jc w:val="both"/>
        <w:rPr>
          <w:rFonts w:ascii="Arial" w:hAnsi="Arial" w:cs="Arial"/>
          <w:sz w:val="24"/>
          <w:szCs w:val="24"/>
        </w:rPr>
      </w:pPr>
      <w:r w:rsidRPr="00782EE0">
        <w:rPr>
          <w:rFonts w:ascii="Arial" w:hAnsi="Arial" w:cs="Arial"/>
          <w:sz w:val="24"/>
          <w:szCs w:val="24"/>
        </w:rPr>
        <w:t>6) funkcionalna cjelina za superviziju dostavlja funkcionalnoj cjelini za sanaciju:</w:t>
      </w:r>
    </w:p>
    <w:p w14:paraId="65A7BEFE" w14:textId="6CEEEDD6" w:rsidR="00AF1BD3" w:rsidRPr="00782EE0" w:rsidRDefault="00216AE3" w:rsidP="00C9056B">
      <w:pPr>
        <w:numPr>
          <w:ilvl w:val="0"/>
          <w:numId w:val="20"/>
        </w:numPr>
        <w:autoSpaceDE w:val="0"/>
        <w:autoSpaceDN w:val="0"/>
        <w:adjustRightInd w:val="0"/>
        <w:spacing w:after="0" w:line="240" w:lineRule="auto"/>
        <w:ind w:left="0" w:firstLine="450"/>
        <w:contextualSpacing/>
        <w:jc w:val="both"/>
        <w:rPr>
          <w:rFonts w:ascii="Arial" w:hAnsi="Arial" w:cs="Arial"/>
          <w:sz w:val="24"/>
          <w:szCs w:val="24"/>
        </w:rPr>
      </w:pPr>
      <w:r w:rsidRPr="00782EE0">
        <w:rPr>
          <w:rFonts w:ascii="Arial" w:hAnsi="Arial" w:cs="Arial"/>
          <w:sz w:val="24"/>
          <w:szCs w:val="24"/>
        </w:rPr>
        <w:t xml:space="preserve">raspoložive </w:t>
      </w:r>
      <w:r w:rsidR="00AF1BD3" w:rsidRPr="00782EE0">
        <w:rPr>
          <w:rFonts w:ascii="Arial" w:hAnsi="Arial" w:cs="Arial"/>
          <w:sz w:val="24"/>
          <w:szCs w:val="24"/>
        </w:rPr>
        <w:t>informacije potrebne za izradu i sprovođenje planova sanacije;</w:t>
      </w:r>
    </w:p>
    <w:p w14:paraId="6F5702FE" w14:textId="439E741E" w:rsidR="00AF1BD3" w:rsidRPr="00782EE0" w:rsidRDefault="00AF1BD3" w:rsidP="00C9056B">
      <w:pPr>
        <w:numPr>
          <w:ilvl w:val="0"/>
          <w:numId w:val="20"/>
        </w:numPr>
        <w:autoSpaceDE w:val="0"/>
        <w:autoSpaceDN w:val="0"/>
        <w:adjustRightInd w:val="0"/>
        <w:spacing w:after="0" w:line="240" w:lineRule="auto"/>
        <w:ind w:left="0" w:firstLine="450"/>
        <w:contextualSpacing/>
        <w:jc w:val="both"/>
        <w:rPr>
          <w:rFonts w:ascii="Arial" w:hAnsi="Arial" w:cs="Arial"/>
          <w:sz w:val="24"/>
          <w:szCs w:val="24"/>
        </w:rPr>
      </w:pPr>
      <w:r w:rsidRPr="00782EE0">
        <w:rPr>
          <w:rFonts w:ascii="Arial" w:hAnsi="Arial" w:cs="Arial"/>
          <w:sz w:val="24"/>
          <w:szCs w:val="24"/>
        </w:rPr>
        <w:t>obavještenje iz člana 35 stav 4 ovog zakona</w:t>
      </w:r>
      <w:r w:rsidR="002253C3" w:rsidRPr="00782EE0">
        <w:rPr>
          <w:rFonts w:ascii="Arial" w:hAnsi="Arial" w:cs="Arial"/>
          <w:sz w:val="24"/>
          <w:szCs w:val="24"/>
        </w:rPr>
        <w:t>;</w:t>
      </w:r>
    </w:p>
    <w:p w14:paraId="781AB99D" w14:textId="21EBEBF6" w:rsidR="00AF1BD3" w:rsidRPr="00782EE0" w:rsidRDefault="00AF1BD3" w:rsidP="00C9056B">
      <w:pPr>
        <w:numPr>
          <w:ilvl w:val="0"/>
          <w:numId w:val="20"/>
        </w:numPr>
        <w:autoSpaceDE w:val="0"/>
        <w:autoSpaceDN w:val="0"/>
        <w:adjustRightInd w:val="0"/>
        <w:spacing w:after="0" w:line="240" w:lineRule="auto"/>
        <w:ind w:left="0" w:firstLine="450"/>
        <w:contextualSpacing/>
        <w:jc w:val="both"/>
        <w:rPr>
          <w:rFonts w:ascii="Arial" w:hAnsi="Arial" w:cs="Arial"/>
          <w:sz w:val="24"/>
          <w:szCs w:val="24"/>
        </w:rPr>
      </w:pPr>
      <w:r w:rsidRPr="00782EE0">
        <w:rPr>
          <w:rFonts w:ascii="Arial" w:hAnsi="Arial" w:cs="Arial"/>
          <w:sz w:val="24"/>
          <w:szCs w:val="24"/>
        </w:rPr>
        <w:t>rješenje po zahtjevu za izdavanje odobrenja za sticanje kvalifikovanog učešća iz člana 75 stav 6 ovog zakona.</w:t>
      </w:r>
      <w:r w:rsidR="00C9056B" w:rsidRPr="00782EE0">
        <w:rPr>
          <w:rFonts w:ascii="Arial" w:hAnsi="Arial" w:cs="Arial"/>
          <w:sz w:val="24"/>
          <w:szCs w:val="24"/>
        </w:rPr>
        <w:t xml:space="preserve"> ”.</w:t>
      </w:r>
    </w:p>
    <w:p w14:paraId="668F266B" w14:textId="77777777" w:rsidR="00022C1E" w:rsidRPr="00782EE0" w:rsidRDefault="00022C1E" w:rsidP="00022C1E">
      <w:pPr>
        <w:pStyle w:val="ListParagraph"/>
        <w:ind w:left="1440"/>
        <w:jc w:val="both"/>
        <w:rPr>
          <w:rFonts w:ascii="Arial" w:hAnsi="Arial" w:cs="Arial"/>
          <w:sz w:val="24"/>
          <w:szCs w:val="24"/>
          <w:lang w:val="sr-Latn-ME"/>
        </w:rPr>
      </w:pPr>
    </w:p>
    <w:p w14:paraId="1CC1BECD" w14:textId="0656903A" w:rsidR="00C11E23" w:rsidRDefault="00C11E23"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3</w:t>
      </w:r>
    </w:p>
    <w:p w14:paraId="41E7B273" w14:textId="77777777" w:rsidR="00DF6285" w:rsidRPr="00782EE0" w:rsidRDefault="00DF6285" w:rsidP="006820EF">
      <w:pPr>
        <w:spacing w:after="0" w:line="240" w:lineRule="auto"/>
        <w:jc w:val="center"/>
        <w:rPr>
          <w:rFonts w:ascii="Arial" w:hAnsi="Arial" w:cs="Arial"/>
          <w:b/>
          <w:sz w:val="24"/>
          <w:szCs w:val="24"/>
          <w:lang w:val="sr-Latn-ME"/>
        </w:rPr>
      </w:pPr>
    </w:p>
    <w:p w14:paraId="4FC16F7A" w14:textId="3DF45507" w:rsidR="00022C1E" w:rsidRPr="00782EE0" w:rsidRDefault="00E50947" w:rsidP="00022C1E">
      <w:pPr>
        <w:spacing w:after="0" w:line="240" w:lineRule="auto"/>
        <w:jc w:val="both"/>
        <w:rPr>
          <w:rFonts w:ascii="Arial" w:hAnsi="Arial" w:cs="Arial"/>
          <w:sz w:val="24"/>
          <w:szCs w:val="24"/>
          <w:lang w:val="sr-Latn-ME"/>
        </w:rPr>
      </w:pPr>
      <w:r w:rsidRPr="00782EE0">
        <w:rPr>
          <w:rFonts w:ascii="Arial" w:hAnsi="Arial" w:cs="Arial"/>
          <w:sz w:val="24"/>
          <w:szCs w:val="24"/>
          <w:lang w:val="sr-Latn-ME"/>
        </w:rPr>
        <w:t>Član 10 mijenja se i glasi:</w:t>
      </w:r>
    </w:p>
    <w:p w14:paraId="5E87115B" w14:textId="77777777" w:rsidR="00E50947" w:rsidRPr="00782EE0" w:rsidRDefault="00E50947" w:rsidP="00022C1E">
      <w:pPr>
        <w:spacing w:after="0" w:line="240" w:lineRule="auto"/>
        <w:jc w:val="both"/>
        <w:rPr>
          <w:rFonts w:ascii="Arial" w:hAnsi="Arial" w:cs="Arial"/>
          <w:sz w:val="24"/>
          <w:szCs w:val="24"/>
          <w:lang w:val="sr-Latn-ME"/>
        </w:rPr>
      </w:pPr>
    </w:p>
    <w:p w14:paraId="693F4972" w14:textId="5CB1EFA7" w:rsidR="00E50947" w:rsidRDefault="00E50947" w:rsidP="00E50947">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w:t>
      </w:r>
      <w:r w:rsidR="00AE248C" w:rsidRPr="00782EE0">
        <w:rPr>
          <w:rFonts w:ascii="Arial" w:hAnsi="Arial" w:cs="Arial"/>
          <w:b/>
          <w:sz w:val="24"/>
          <w:szCs w:val="24"/>
          <w:lang w:val="sr-Latn-ME"/>
        </w:rPr>
        <w:t>Nadležni organ za primjenu državnih instrumenata finansijske stabilizacije</w:t>
      </w:r>
    </w:p>
    <w:p w14:paraId="3143B96D" w14:textId="77777777" w:rsidR="00DF6285" w:rsidRPr="00782EE0" w:rsidRDefault="00DF6285" w:rsidP="00E50947">
      <w:pPr>
        <w:spacing w:after="0" w:line="240" w:lineRule="auto"/>
        <w:jc w:val="center"/>
        <w:rPr>
          <w:rFonts w:ascii="Arial" w:hAnsi="Arial" w:cs="Arial"/>
          <w:b/>
          <w:sz w:val="24"/>
          <w:szCs w:val="24"/>
          <w:lang w:val="sr-Latn-ME"/>
        </w:rPr>
      </w:pPr>
    </w:p>
    <w:p w14:paraId="7EB1CAD3" w14:textId="7114F534" w:rsidR="00E50947" w:rsidRDefault="00E50947" w:rsidP="00E50947">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10</w:t>
      </w:r>
    </w:p>
    <w:p w14:paraId="4C0FC7E6" w14:textId="77777777" w:rsidR="00DF6285" w:rsidRPr="00782EE0" w:rsidRDefault="00DF6285" w:rsidP="00E50947">
      <w:pPr>
        <w:spacing w:after="0" w:line="240" w:lineRule="auto"/>
        <w:jc w:val="center"/>
        <w:rPr>
          <w:rFonts w:ascii="Arial" w:hAnsi="Arial" w:cs="Arial"/>
          <w:b/>
          <w:sz w:val="24"/>
          <w:szCs w:val="24"/>
          <w:lang w:val="sr-Latn-ME"/>
        </w:rPr>
      </w:pPr>
    </w:p>
    <w:p w14:paraId="2AD6A18D" w14:textId="0CD089FB" w:rsidR="00E50947" w:rsidRPr="00782EE0" w:rsidRDefault="00403E8F" w:rsidP="00403E8F">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Organ državne uprave nadležan za poslove finansija (u daljem tekstu: Ministarstvo), primjenjuje državne instrumente finansijske stabilizacije </w:t>
      </w:r>
      <w:r w:rsidR="00AE248C" w:rsidRPr="00782EE0">
        <w:rPr>
          <w:rFonts w:ascii="Arial" w:hAnsi="Arial" w:cs="Arial"/>
          <w:sz w:val="24"/>
          <w:szCs w:val="24"/>
          <w:lang w:val="sr-Latn-ME"/>
        </w:rPr>
        <w:t>u skladu sa odredbama ovog zakona</w:t>
      </w:r>
      <w:r w:rsidRPr="00782EE0">
        <w:rPr>
          <w:rFonts w:ascii="Arial" w:hAnsi="Arial" w:cs="Arial"/>
          <w:sz w:val="24"/>
          <w:szCs w:val="24"/>
          <w:lang w:val="sr-Latn-ME"/>
        </w:rPr>
        <w:t>.“</w:t>
      </w:r>
    </w:p>
    <w:p w14:paraId="070072E5" w14:textId="77777777" w:rsidR="00E50947" w:rsidRPr="00782EE0" w:rsidRDefault="00E50947" w:rsidP="00E50947">
      <w:pPr>
        <w:spacing w:after="0" w:line="240" w:lineRule="auto"/>
        <w:rPr>
          <w:rFonts w:ascii="Arial" w:hAnsi="Arial" w:cs="Arial"/>
          <w:sz w:val="24"/>
          <w:szCs w:val="24"/>
        </w:rPr>
      </w:pPr>
    </w:p>
    <w:p w14:paraId="4ADE6D37" w14:textId="1BC321DC" w:rsidR="00022C1E" w:rsidRPr="00782EE0" w:rsidRDefault="00022C1E" w:rsidP="00022C1E">
      <w:pPr>
        <w:spacing w:after="0" w:line="240" w:lineRule="auto"/>
        <w:jc w:val="both"/>
        <w:rPr>
          <w:rFonts w:ascii="Arial" w:hAnsi="Arial" w:cs="Arial"/>
          <w:sz w:val="24"/>
          <w:szCs w:val="24"/>
          <w:lang w:val="sr-Latn-ME"/>
        </w:rPr>
      </w:pPr>
    </w:p>
    <w:p w14:paraId="5210C546" w14:textId="5300E2D7" w:rsidR="00022C1E" w:rsidRDefault="00022C1E" w:rsidP="00022C1E">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4</w:t>
      </w:r>
    </w:p>
    <w:p w14:paraId="640B445F" w14:textId="77777777" w:rsidR="00DF6285" w:rsidRPr="00782EE0" w:rsidRDefault="00DF6285" w:rsidP="00022C1E">
      <w:pPr>
        <w:spacing w:after="0" w:line="240" w:lineRule="auto"/>
        <w:jc w:val="center"/>
        <w:rPr>
          <w:rFonts w:ascii="Arial" w:hAnsi="Arial" w:cs="Arial"/>
          <w:b/>
          <w:sz w:val="24"/>
          <w:szCs w:val="24"/>
          <w:lang w:val="sr-Latn-ME"/>
        </w:rPr>
      </w:pPr>
    </w:p>
    <w:p w14:paraId="686CF6A7" w14:textId="77777777" w:rsidR="007C1E0B" w:rsidRPr="00782EE0" w:rsidRDefault="00C11E23"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0C6F0B" w:rsidRPr="00782EE0">
        <w:rPr>
          <w:rFonts w:ascii="Arial" w:hAnsi="Arial" w:cs="Arial"/>
          <w:sz w:val="24"/>
          <w:szCs w:val="24"/>
          <w:lang w:val="sr-Latn-ME"/>
        </w:rPr>
        <w:t>članu</w:t>
      </w:r>
      <w:r w:rsidRPr="00782EE0">
        <w:rPr>
          <w:rFonts w:ascii="Arial" w:hAnsi="Arial" w:cs="Arial"/>
          <w:sz w:val="24"/>
          <w:szCs w:val="24"/>
          <w:lang w:val="sr-Latn-ME"/>
        </w:rPr>
        <w:t xml:space="preserve"> 12</w:t>
      </w:r>
      <w:r w:rsidR="007C1E0B" w:rsidRPr="00782EE0">
        <w:rPr>
          <w:rFonts w:ascii="Arial" w:hAnsi="Arial" w:cs="Arial"/>
          <w:sz w:val="24"/>
          <w:szCs w:val="24"/>
          <w:lang w:val="sr-Latn-ME"/>
        </w:rPr>
        <w:t xml:space="preserve"> stav 2 tačka 1 riječ „ključnih“ zamjenjuje se riječju „kritičnih“. </w:t>
      </w:r>
    </w:p>
    <w:p w14:paraId="5FDF2999" w14:textId="77777777" w:rsidR="009D34AC" w:rsidRPr="00782EE0" w:rsidRDefault="007C1E0B"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3 riječ „Ključne“ zamjenjuje se riječju „Kritične“.</w:t>
      </w:r>
    </w:p>
    <w:p w14:paraId="141C470F" w14:textId="0F4BAC0D" w:rsidR="007C1E0B" w:rsidRPr="00782EE0" w:rsidRDefault="007C1E0B" w:rsidP="006820EF">
      <w:pPr>
        <w:spacing w:after="0" w:line="240" w:lineRule="auto"/>
        <w:jc w:val="both"/>
        <w:rPr>
          <w:rFonts w:ascii="Arial" w:hAnsi="Arial" w:cs="Arial"/>
          <w:sz w:val="24"/>
          <w:szCs w:val="24"/>
          <w:lang w:val="sr-Latn-ME"/>
        </w:rPr>
      </w:pPr>
      <w:r w:rsidRPr="00782EE0">
        <w:rPr>
          <w:rFonts w:ascii="Arial" w:hAnsi="Arial" w:cs="Arial"/>
          <w:sz w:val="24"/>
          <w:szCs w:val="24"/>
          <w:highlight w:val="yellow"/>
          <w:lang w:val="sr-Latn-ME"/>
        </w:rPr>
        <w:t xml:space="preserve"> </w:t>
      </w:r>
    </w:p>
    <w:p w14:paraId="214F6176" w14:textId="476D0235" w:rsidR="00C233BC" w:rsidRDefault="002A3D67" w:rsidP="00C233BC">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9C28F5" w:rsidRPr="00782EE0">
        <w:rPr>
          <w:rFonts w:ascii="Arial" w:hAnsi="Arial" w:cs="Arial"/>
          <w:b/>
          <w:sz w:val="24"/>
          <w:szCs w:val="24"/>
          <w:lang w:val="sr-Latn-ME"/>
        </w:rPr>
        <w:t>5</w:t>
      </w:r>
    </w:p>
    <w:p w14:paraId="3BFA902F" w14:textId="77777777" w:rsidR="00DF6285" w:rsidRPr="00782EE0" w:rsidRDefault="00DF6285" w:rsidP="00C233BC">
      <w:pPr>
        <w:spacing w:after="0" w:line="240" w:lineRule="auto"/>
        <w:jc w:val="center"/>
        <w:rPr>
          <w:rFonts w:ascii="Arial" w:hAnsi="Arial" w:cs="Arial"/>
          <w:b/>
          <w:sz w:val="24"/>
          <w:szCs w:val="24"/>
          <w:lang w:val="sr-Latn-ME"/>
        </w:rPr>
      </w:pPr>
    </w:p>
    <w:p w14:paraId="4E7338E0" w14:textId="1B320707" w:rsidR="006820EF" w:rsidRPr="00782EE0" w:rsidRDefault="00C233BC" w:rsidP="004C203F">
      <w:pPr>
        <w:spacing w:after="0" w:line="240" w:lineRule="auto"/>
        <w:rPr>
          <w:rFonts w:ascii="Arial" w:hAnsi="Arial" w:cs="Arial"/>
          <w:sz w:val="24"/>
          <w:szCs w:val="24"/>
          <w:lang w:val="sr-Latn-ME"/>
        </w:rPr>
      </w:pPr>
      <w:r w:rsidRPr="00782EE0">
        <w:rPr>
          <w:rFonts w:ascii="Arial" w:hAnsi="Arial" w:cs="Arial"/>
          <w:sz w:val="24"/>
          <w:szCs w:val="24"/>
          <w:lang w:val="sr-Latn-ME"/>
        </w:rPr>
        <w:t xml:space="preserve">U članu 13 stav 2 briše se. </w:t>
      </w:r>
    </w:p>
    <w:p w14:paraId="7F84C42B" w14:textId="374A2D0A" w:rsidR="00751191" w:rsidRPr="00782EE0" w:rsidRDefault="00751191" w:rsidP="004C203F">
      <w:pPr>
        <w:spacing w:after="0" w:line="240" w:lineRule="auto"/>
        <w:rPr>
          <w:rFonts w:ascii="Arial" w:hAnsi="Arial" w:cs="Arial"/>
          <w:sz w:val="24"/>
          <w:szCs w:val="24"/>
          <w:lang w:val="sr-Latn-ME"/>
        </w:rPr>
      </w:pPr>
      <w:r w:rsidRPr="00782EE0">
        <w:rPr>
          <w:rFonts w:ascii="Arial" w:hAnsi="Arial" w:cs="Arial"/>
          <w:sz w:val="24"/>
          <w:szCs w:val="24"/>
          <w:lang w:val="sr-Latn-ME"/>
        </w:rPr>
        <w:t xml:space="preserve">U stavu 5 riječi: „na novog“ zamjenjuju se riječju „kod novog“. </w:t>
      </w:r>
    </w:p>
    <w:p w14:paraId="47A9443E" w14:textId="2B55E657" w:rsidR="002A3D67" w:rsidRPr="00782EE0" w:rsidRDefault="002A3D67" w:rsidP="004C203F">
      <w:pPr>
        <w:spacing w:after="0" w:line="240" w:lineRule="auto"/>
        <w:rPr>
          <w:rFonts w:ascii="Arial" w:hAnsi="Arial" w:cs="Arial"/>
          <w:sz w:val="24"/>
          <w:szCs w:val="24"/>
          <w:lang w:val="sr-Latn-ME"/>
        </w:rPr>
      </w:pPr>
      <w:r w:rsidRPr="00782EE0">
        <w:rPr>
          <w:rFonts w:ascii="Arial" w:hAnsi="Arial" w:cs="Arial"/>
          <w:sz w:val="24"/>
          <w:szCs w:val="24"/>
          <w:lang w:val="sr-Latn-ME"/>
        </w:rPr>
        <w:t xml:space="preserve">Dosadašnji st. 3 do 6 postaju st. 2 do 5. </w:t>
      </w:r>
    </w:p>
    <w:p w14:paraId="08FB4A16" w14:textId="77777777" w:rsidR="002A3D67" w:rsidRPr="00782EE0" w:rsidRDefault="002A3D67" w:rsidP="004C203F">
      <w:pPr>
        <w:spacing w:after="0" w:line="240" w:lineRule="auto"/>
        <w:rPr>
          <w:rFonts w:ascii="Arial" w:hAnsi="Arial" w:cs="Arial"/>
          <w:sz w:val="24"/>
          <w:szCs w:val="24"/>
          <w:lang w:val="sr-Latn-ME"/>
        </w:rPr>
      </w:pPr>
    </w:p>
    <w:p w14:paraId="3559D6EC" w14:textId="0B750373" w:rsidR="00C11E23" w:rsidRDefault="00022C1E"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9C28F5" w:rsidRPr="00782EE0">
        <w:rPr>
          <w:rFonts w:ascii="Arial" w:hAnsi="Arial" w:cs="Arial"/>
          <w:b/>
          <w:sz w:val="24"/>
          <w:szCs w:val="24"/>
          <w:lang w:val="sr-Latn-ME"/>
        </w:rPr>
        <w:t>6</w:t>
      </w:r>
    </w:p>
    <w:p w14:paraId="2311FE9D" w14:textId="77777777" w:rsidR="00DF6285" w:rsidRPr="00782EE0" w:rsidRDefault="00DF6285" w:rsidP="006820EF">
      <w:pPr>
        <w:spacing w:after="0" w:line="240" w:lineRule="auto"/>
        <w:jc w:val="center"/>
        <w:rPr>
          <w:rFonts w:ascii="Arial" w:hAnsi="Arial" w:cs="Arial"/>
          <w:b/>
          <w:sz w:val="24"/>
          <w:szCs w:val="24"/>
          <w:lang w:val="sr-Latn-ME"/>
        </w:rPr>
      </w:pPr>
    </w:p>
    <w:p w14:paraId="5844574F" w14:textId="33AE9DB8" w:rsidR="00193D7D" w:rsidRPr="00782EE0" w:rsidRDefault="000C6F0B"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14</w:t>
      </w:r>
      <w:r w:rsidR="000575F8" w:rsidRPr="00782EE0">
        <w:rPr>
          <w:rFonts w:ascii="Arial" w:hAnsi="Arial" w:cs="Arial"/>
          <w:sz w:val="24"/>
          <w:szCs w:val="24"/>
          <w:lang w:val="sr-Latn-ME"/>
        </w:rPr>
        <w:t xml:space="preserve"> </w:t>
      </w:r>
      <w:r w:rsidR="00193D7D" w:rsidRPr="00782EE0">
        <w:rPr>
          <w:rFonts w:ascii="Arial" w:hAnsi="Arial" w:cs="Arial"/>
          <w:sz w:val="24"/>
          <w:szCs w:val="24"/>
          <w:lang w:val="sr-Latn-ME"/>
        </w:rPr>
        <w:t>stav 1 riječ: „član</w:t>
      </w:r>
      <w:r w:rsidR="00880D93" w:rsidRPr="00782EE0">
        <w:rPr>
          <w:rFonts w:ascii="Arial" w:hAnsi="Arial" w:cs="Arial"/>
          <w:sz w:val="24"/>
          <w:szCs w:val="24"/>
          <w:lang w:val="sr-Latn-ME"/>
        </w:rPr>
        <w:t xml:space="preserve"> grupe</w:t>
      </w:r>
      <w:r w:rsidR="00193D7D" w:rsidRPr="00782EE0">
        <w:rPr>
          <w:rFonts w:ascii="Arial" w:hAnsi="Arial" w:cs="Arial"/>
          <w:sz w:val="24"/>
          <w:szCs w:val="24"/>
          <w:lang w:val="sr-Latn-ME"/>
        </w:rPr>
        <w:t>“</w:t>
      </w:r>
      <w:r w:rsidR="00032E9D" w:rsidRPr="00782EE0">
        <w:rPr>
          <w:rFonts w:ascii="Arial" w:hAnsi="Arial" w:cs="Arial"/>
          <w:sz w:val="24"/>
          <w:szCs w:val="24"/>
          <w:lang w:val="sr-Latn-ME"/>
        </w:rPr>
        <w:t xml:space="preserve"> zamjenjuje se riječi</w:t>
      </w:r>
      <w:r w:rsidR="00880D93" w:rsidRPr="00782EE0">
        <w:rPr>
          <w:rFonts w:ascii="Arial" w:hAnsi="Arial" w:cs="Arial"/>
          <w:sz w:val="24"/>
          <w:szCs w:val="24"/>
          <w:lang w:val="sr-Latn-ME"/>
        </w:rPr>
        <w:t>ma</w:t>
      </w:r>
      <w:r w:rsidR="00032E9D" w:rsidRPr="00782EE0">
        <w:rPr>
          <w:rFonts w:ascii="Arial" w:hAnsi="Arial" w:cs="Arial"/>
          <w:sz w:val="24"/>
          <w:szCs w:val="24"/>
          <w:lang w:val="sr-Latn-ME"/>
        </w:rPr>
        <w:t xml:space="preserve"> „dio</w:t>
      </w:r>
      <w:r w:rsidR="00880D93" w:rsidRPr="00782EE0">
        <w:rPr>
          <w:rFonts w:ascii="Arial" w:hAnsi="Arial" w:cs="Arial"/>
          <w:sz w:val="24"/>
          <w:szCs w:val="24"/>
          <w:lang w:val="sr-Latn-ME"/>
        </w:rPr>
        <w:t xml:space="preserve"> grupe</w:t>
      </w:r>
      <w:r w:rsidR="00032E9D" w:rsidRPr="00782EE0">
        <w:rPr>
          <w:rFonts w:ascii="Arial" w:hAnsi="Arial" w:cs="Arial"/>
          <w:sz w:val="24"/>
          <w:szCs w:val="24"/>
          <w:lang w:val="sr-Latn-ME"/>
        </w:rPr>
        <w:t>“.</w:t>
      </w:r>
    </w:p>
    <w:p w14:paraId="36A05191" w14:textId="77777777" w:rsidR="00880D93" w:rsidRPr="00782EE0" w:rsidRDefault="00880D93" w:rsidP="006820EF">
      <w:pPr>
        <w:spacing w:after="0" w:line="240" w:lineRule="auto"/>
        <w:jc w:val="both"/>
        <w:rPr>
          <w:rFonts w:ascii="Arial" w:hAnsi="Arial" w:cs="Arial"/>
          <w:sz w:val="24"/>
          <w:szCs w:val="24"/>
          <w:lang w:val="sr-Latn-ME"/>
        </w:rPr>
      </w:pPr>
    </w:p>
    <w:p w14:paraId="7B412F33" w14:textId="50D64458" w:rsidR="00A70C9E" w:rsidRPr="00782EE0" w:rsidRDefault="00193D7D"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S</w:t>
      </w:r>
      <w:r w:rsidR="000575F8" w:rsidRPr="00782EE0">
        <w:rPr>
          <w:rFonts w:ascii="Arial" w:hAnsi="Arial" w:cs="Arial"/>
          <w:sz w:val="24"/>
          <w:szCs w:val="24"/>
          <w:lang w:val="sr-Latn-ME"/>
        </w:rPr>
        <w:t xml:space="preserve">tav </w:t>
      </w:r>
      <w:r w:rsidR="00156AA1" w:rsidRPr="00782EE0">
        <w:rPr>
          <w:rFonts w:ascii="Arial" w:hAnsi="Arial" w:cs="Arial"/>
          <w:sz w:val="24"/>
          <w:szCs w:val="24"/>
          <w:lang w:val="sr-Latn-ME"/>
        </w:rPr>
        <w:t xml:space="preserve">2 </w:t>
      </w:r>
      <w:r w:rsidR="00A70C9E" w:rsidRPr="00782EE0">
        <w:rPr>
          <w:rFonts w:ascii="Arial" w:hAnsi="Arial" w:cs="Arial"/>
          <w:sz w:val="24"/>
          <w:szCs w:val="24"/>
          <w:lang w:val="sr-Latn-ME"/>
        </w:rPr>
        <w:t>mijenja se i glasi:</w:t>
      </w:r>
    </w:p>
    <w:p w14:paraId="76CAAABB" w14:textId="77777777" w:rsidR="00A70C9E" w:rsidRPr="00782EE0" w:rsidRDefault="00A70C9E" w:rsidP="006820EF">
      <w:pPr>
        <w:spacing w:after="0" w:line="240" w:lineRule="auto"/>
        <w:jc w:val="both"/>
        <w:rPr>
          <w:rFonts w:ascii="Arial" w:hAnsi="Arial" w:cs="Arial"/>
          <w:sz w:val="24"/>
          <w:szCs w:val="24"/>
          <w:lang w:val="sr-Latn-ME"/>
        </w:rPr>
      </w:pPr>
    </w:p>
    <w:p w14:paraId="73E589D6" w14:textId="55BE093C" w:rsidR="00193D7D" w:rsidRPr="00782EE0" w:rsidRDefault="001B5A0D" w:rsidP="00193D7D">
      <w:pPr>
        <w:shd w:val="clear" w:color="auto" w:fill="FFFFFF"/>
        <w:spacing w:beforeLines="30" w:before="72" w:afterLines="30" w:after="72" w:line="240" w:lineRule="auto"/>
        <w:jc w:val="both"/>
        <w:textAlignment w:val="baseline"/>
        <w:rPr>
          <w:rFonts w:ascii="Arial" w:hAnsi="Arial" w:cs="Arial"/>
          <w:sz w:val="24"/>
          <w:szCs w:val="24"/>
          <w:lang w:val="sr-Latn-ME"/>
        </w:rPr>
      </w:pPr>
      <w:r w:rsidRPr="00782EE0">
        <w:rPr>
          <w:rFonts w:ascii="Arial" w:hAnsi="Arial" w:cs="Arial"/>
          <w:sz w:val="24"/>
          <w:szCs w:val="24"/>
          <w:lang w:val="sr-Latn-ME"/>
        </w:rPr>
        <w:t xml:space="preserve">„(2) </w:t>
      </w:r>
      <w:r w:rsidR="00193D7D" w:rsidRPr="00782EE0">
        <w:rPr>
          <w:rFonts w:ascii="Arial" w:hAnsi="Arial" w:cs="Arial"/>
          <w:sz w:val="24"/>
          <w:szCs w:val="24"/>
          <w:lang w:val="sr-Latn-ME"/>
        </w:rPr>
        <w:t>Smatra se da je postupak stečaja</w:t>
      </w:r>
      <w:r w:rsidR="0020525E" w:rsidRPr="00782EE0">
        <w:rPr>
          <w:rFonts w:ascii="Arial" w:hAnsi="Arial" w:cs="Arial"/>
          <w:sz w:val="24"/>
          <w:szCs w:val="24"/>
          <w:lang w:val="sr-Latn-ME"/>
        </w:rPr>
        <w:t>, odnosno postupak sanacije</w:t>
      </w:r>
      <w:r w:rsidR="00193D7D" w:rsidRPr="00782EE0">
        <w:rPr>
          <w:rFonts w:ascii="Arial" w:hAnsi="Arial" w:cs="Arial"/>
          <w:sz w:val="24"/>
          <w:szCs w:val="24"/>
          <w:lang w:val="sr-Latn-ME"/>
        </w:rPr>
        <w:t xml:space="preserve"> kreditne institucije koja nije dio grupe moguć, ako je postupak stečaja sprovodiv i opravdan, odnosno ako je </w:t>
      </w:r>
      <w:r w:rsidR="0020525E" w:rsidRPr="00782EE0">
        <w:rPr>
          <w:rFonts w:ascii="Arial" w:hAnsi="Arial" w:cs="Arial"/>
          <w:sz w:val="24"/>
          <w:szCs w:val="24"/>
          <w:lang w:val="sr-Latn-ME"/>
        </w:rPr>
        <w:lastRenderedPageBreak/>
        <w:t xml:space="preserve">postupak sanacije </w:t>
      </w:r>
      <w:r w:rsidR="00193D7D" w:rsidRPr="00782EE0">
        <w:rPr>
          <w:rFonts w:ascii="Arial" w:hAnsi="Arial" w:cs="Arial"/>
          <w:sz w:val="24"/>
          <w:szCs w:val="24"/>
          <w:lang w:val="sr-Latn-ME"/>
        </w:rPr>
        <w:t>sprovodiv i opravdan</w:t>
      </w:r>
      <w:r w:rsidR="00AC06C9" w:rsidRPr="00782EE0">
        <w:rPr>
          <w:rFonts w:ascii="Arial" w:hAnsi="Arial" w:cs="Arial"/>
          <w:sz w:val="24"/>
          <w:szCs w:val="24"/>
          <w:lang w:val="sr-Latn-ME"/>
        </w:rPr>
        <w:t>, a</w:t>
      </w:r>
      <w:r w:rsidR="009D59FB" w:rsidRPr="00782EE0">
        <w:rPr>
          <w:rFonts w:ascii="Arial" w:hAnsi="Arial" w:cs="Arial"/>
          <w:sz w:val="24"/>
          <w:szCs w:val="24"/>
          <w:lang w:val="sr-Latn-ME"/>
        </w:rPr>
        <w:t xml:space="preserve"> </w:t>
      </w:r>
      <w:r w:rsidR="00193D7D" w:rsidRPr="00782EE0">
        <w:rPr>
          <w:rFonts w:ascii="Arial" w:hAnsi="Arial" w:cs="Arial"/>
          <w:sz w:val="24"/>
          <w:szCs w:val="24"/>
          <w:lang w:val="sr-Latn-ME"/>
        </w:rPr>
        <w:t>koj</w:t>
      </w:r>
      <w:r w:rsidR="009D59FB" w:rsidRPr="00782EE0">
        <w:rPr>
          <w:rFonts w:ascii="Arial" w:hAnsi="Arial" w:cs="Arial"/>
          <w:sz w:val="24"/>
          <w:szCs w:val="24"/>
          <w:lang w:val="sr-Latn-ME"/>
        </w:rPr>
        <w:t xml:space="preserve">i </w:t>
      </w:r>
      <w:r w:rsidR="00193D7D" w:rsidRPr="00782EE0">
        <w:rPr>
          <w:rFonts w:ascii="Arial" w:hAnsi="Arial" w:cs="Arial"/>
          <w:sz w:val="24"/>
          <w:szCs w:val="24"/>
          <w:lang w:val="sr-Latn-ME"/>
        </w:rPr>
        <w:t xml:space="preserve"> bi radi izbjegavanja negativnih posljedica na finansijski sistem</w:t>
      </w:r>
      <w:r w:rsidR="0075298D" w:rsidRPr="00782EE0">
        <w:rPr>
          <w:rFonts w:ascii="Arial" w:hAnsi="Arial" w:cs="Arial"/>
          <w:sz w:val="24"/>
          <w:szCs w:val="24"/>
          <w:lang w:val="sr-Latn-ME"/>
        </w:rPr>
        <w:t xml:space="preserve"> i</w:t>
      </w:r>
      <w:r w:rsidR="00AC06C9" w:rsidRPr="00782EE0">
        <w:rPr>
          <w:rFonts w:ascii="Arial" w:hAnsi="Arial" w:cs="Arial"/>
          <w:sz w:val="24"/>
          <w:szCs w:val="24"/>
          <w:lang w:val="sr-Latn-ME"/>
        </w:rPr>
        <w:t xml:space="preserve"> </w:t>
      </w:r>
      <w:r w:rsidR="00B80C62" w:rsidRPr="00782EE0">
        <w:rPr>
          <w:rFonts w:ascii="Arial" w:hAnsi="Arial" w:cs="Arial"/>
          <w:sz w:val="24"/>
          <w:szCs w:val="24"/>
          <w:lang w:val="sr-Latn-ME"/>
        </w:rPr>
        <w:t xml:space="preserve">radi obezbjeđenja kontinuiteta obavljanja kritičnih funkcija </w:t>
      </w:r>
      <w:r w:rsidR="0075298D" w:rsidRPr="00782EE0">
        <w:rPr>
          <w:rFonts w:ascii="Arial" w:hAnsi="Arial" w:cs="Arial"/>
          <w:sz w:val="24"/>
          <w:szCs w:val="24"/>
          <w:lang w:val="sr-Latn-ME"/>
        </w:rPr>
        <w:t xml:space="preserve">te </w:t>
      </w:r>
      <w:r w:rsidR="00B80C62" w:rsidRPr="00782EE0">
        <w:rPr>
          <w:rFonts w:ascii="Arial" w:hAnsi="Arial" w:cs="Arial"/>
          <w:sz w:val="24"/>
          <w:szCs w:val="24"/>
          <w:lang w:val="sr-Latn-ME"/>
        </w:rPr>
        <w:t xml:space="preserve">kreditne institucije </w:t>
      </w:r>
      <w:r w:rsidR="00193D7D" w:rsidRPr="00782EE0">
        <w:rPr>
          <w:rFonts w:ascii="Arial" w:hAnsi="Arial" w:cs="Arial"/>
          <w:sz w:val="24"/>
          <w:szCs w:val="24"/>
          <w:lang w:val="sr-Latn-ME"/>
        </w:rPr>
        <w:t>sprove</w:t>
      </w:r>
      <w:r w:rsidR="00B27C3D" w:rsidRPr="00782EE0">
        <w:rPr>
          <w:rFonts w:ascii="Arial" w:hAnsi="Arial" w:cs="Arial"/>
          <w:sz w:val="24"/>
          <w:szCs w:val="24"/>
          <w:lang w:val="sr-Latn-ME"/>
        </w:rPr>
        <w:t>la</w:t>
      </w:r>
      <w:r w:rsidR="00193D7D" w:rsidRPr="00782EE0">
        <w:rPr>
          <w:rFonts w:ascii="Arial" w:hAnsi="Arial" w:cs="Arial"/>
          <w:sz w:val="24"/>
          <w:szCs w:val="24"/>
          <w:lang w:val="sr-Latn-ME"/>
        </w:rPr>
        <w:t xml:space="preserve"> Centralna banka primjenom nekog od instrumenata </w:t>
      </w:r>
      <w:r w:rsidR="004A203A" w:rsidRPr="00782EE0">
        <w:rPr>
          <w:rFonts w:ascii="Arial" w:hAnsi="Arial" w:cs="Arial"/>
          <w:sz w:val="24"/>
          <w:szCs w:val="24"/>
          <w:lang w:val="sr-Latn-ME"/>
        </w:rPr>
        <w:t xml:space="preserve">sanacije </w:t>
      </w:r>
      <w:r w:rsidR="00193D7D" w:rsidRPr="00782EE0">
        <w:rPr>
          <w:rFonts w:ascii="Arial" w:hAnsi="Arial" w:cs="Arial"/>
          <w:sz w:val="24"/>
          <w:szCs w:val="24"/>
          <w:lang w:val="sr-Latn-ME"/>
        </w:rPr>
        <w:t>i ovlašćenja utvrđenih ovim zakonom.</w:t>
      </w:r>
      <w:r w:rsidRPr="00782EE0">
        <w:rPr>
          <w:rFonts w:ascii="Arial" w:hAnsi="Arial" w:cs="Arial"/>
          <w:sz w:val="24"/>
          <w:szCs w:val="24"/>
          <w:lang w:val="sr-Latn-ME"/>
        </w:rPr>
        <w:t>“</w:t>
      </w:r>
    </w:p>
    <w:p w14:paraId="5296E4A4" w14:textId="077E5044" w:rsidR="00E8259C" w:rsidRPr="00782EE0" w:rsidRDefault="00156AA1"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6 </w:t>
      </w:r>
      <w:r w:rsidR="00604105" w:rsidRPr="00782EE0">
        <w:rPr>
          <w:rFonts w:ascii="Arial" w:hAnsi="Arial" w:cs="Arial"/>
          <w:sz w:val="24"/>
          <w:szCs w:val="24"/>
          <w:lang w:val="sr-Latn-ME"/>
        </w:rPr>
        <w:t>tač.</w:t>
      </w:r>
      <w:r w:rsidR="00F26AF6" w:rsidRPr="00782EE0">
        <w:rPr>
          <w:rFonts w:ascii="Arial" w:hAnsi="Arial" w:cs="Arial"/>
          <w:sz w:val="24"/>
          <w:szCs w:val="24"/>
          <w:lang w:val="sr-Latn-ME"/>
        </w:rPr>
        <w:t xml:space="preserve"> 1,</w:t>
      </w:r>
      <w:r w:rsidR="002E7CE4" w:rsidRPr="00782EE0">
        <w:rPr>
          <w:rFonts w:ascii="Arial" w:hAnsi="Arial" w:cs="Arial"/>
          <w:sz w:val="24"/>
          <w:szCs w:val="24"/>
          <w:lang w:val="sr-Latn-ME"/>
        </w:rPr>
        <w:t xml:space="preserve"> </w:t>
      </w:r>
      <w:r w:rsidR="00F26AF6" w:rsidRPr="00782EE0">
        <w:rPr>
          <w:rFonts w:ascii="Arial" w:hAnsi="Arial" w:cs="Arial"/>
          <w:sz w:val="24"/>
          <w:szCs w:val="24"/>
          <w:lang w:val="sr-Latn-ME"/>
        </w:rPr>
        <w:t>2,</w:t>
      </w:r>
      <w:r w:rsidR="002E7CE4" w:rsidRPr="00782EE0">
        <w:rPr>
          <w:rFonts w:ascii="Arial" w:hAnsi="Arial" w:cs="Arial"/>
          <w:sz w:val="24"/>
          <w:szCs w:val="24"/>
          <w:lang w:val="sr-Latn-ME"/>
        </w:rPr>
        <w:t xml:space="preserve"> 3</w:t>
      </w:r>
      <w:r w:rsidR="00C25DFD" w:rsidRPr="00782EE0">
        <w:rPr>
          <w:rFonts w:ascii="Arial" w:hAnsi="Arial" w:cs="Arial"/>
          <w:sz w:val="24"/>
          <w:szCs w:val="24"/>
          <w:lang w:val="sr-Latn-ME"/>
        </w:rPr>
        <w:t>,</w:t>
      </w:r>
      <w:r w:rsidR="000575F8" w:rsidRPr="00782EE0">
        <w:rPr>
          <w:rFonts w:ascii="Arial" w:hAnsi="Arial" w:cs="Arial"/>
          <w:sz w:val="24"/>
          <w:szCs w:val="24"/>
          <w:lang w:val="sr-Latn-ME"/>
        </w:rPr>
        <w:t xml:space="preserve"> </w:t>
      </w:r>
      <w:r w:rsidRPr="00782EE0">
        <w:rPr>
          <w:rFonts w:ascii="Arial" w:hAnsi="Arial" w:cs="Arial"/>
          <w:sz w:val="24"/>
          <w:szCs w:val="24"/>
          <w:lang w:val="sr-Latn-ME"/>
        </w:rPr>
        <w:t xml:space="preserve">6, 8 i 11 </w:t>
      </w:r>
      <w:r w:rsidR="00604105" w:rsidRPr="00782EE0">
        <w:rPr>
          <w:rFonts w:ascii="Arial" w:hAnsi="Arial" w:cs="Arial"/>
          <w:sz w:val="24"/>
          <w:szCs w:val="24"/>
          <w:lang w:val="sr-Latn-ME"/>
        </w:rPr>
        <w:t xml:space="preserve">riječi: </w:t>
      </w:r>
      <w:r w:rsidR="000C6F0B" w:rsidRPr="00782EE0">
        <w:rPr>
          <w:rFonts w:ascii="Arial" w:hAnsi="Arial" w:cs="Arial"/>
          <w:sz w:val="24"/>
          <w:szCs w:val="24"/>
          <w:lang w:val="sr-Latn-ME"/>
        </w:rPr>
        <w:t>„ključn</w:t>
      </w:r>
      <w:r w:rsidR="00604105" w:rsidRPr="00782EE0">
        <w:rPr>
          <w:rFonts w:ascii="Arial" w:hAnsi="Arial" w:cs="Arial"/>
          <w:sz w:val="24"/>
          <w:szCs w:val="24"/>
          <w:lang w:val="sr-Latn-ME"/>
        </w:rPr>
        <w:t xml:space="preserve">ih </w:t>
      </w:r>
      <w:r w:rsidR="000C6F0B" w:rsidRPr="00782EE0">
        <w:rPr>
          <w:rFonts w:ascii="Arial" w:hAnsi="Arial" w:cs="Arial"/>
          <w:sz w:val="24"/>
          <w:szCs w:val="24"/>
          <w:lang w:val="sr-Latn-ME"/>
        </w:rPr>
        <w:t>funkcij</w:t>
      </w:r>
      <w:r w:rsidR="00604105" w:rsidRPr="00782EE0">
        <w:rPr>
          <w:rFonts w:ascii="Arial" w:hAnsi="Arial" w:cs="Arial"/>
          <w:sz w:val="24"/>
          <w:szCs w:val="24"/>
          <w:lang w:val="sr-Latn-ME"/>
        </w:rPr>
        <w:t>a</w:t>
      </w:r>
      <w:r w:rsidR="000C6F0B" w:rsidRPr="00782EE0">
        <w:rPr>
          <w:rFonts w:ascii="Arial" w:hAnsi="Arial" w:cs="Arial"/>
          <w:sz w:val="24"/>
          <w:szCs w:val="24"/>
          <w:lang w:val="sr-Latn-ME"/>
        </w:rPr>
        <w:t xml:space="preserve">“ </w:t>
      </w:r>
      <w:r w:rsidR="00604105" w:rsidRPr="00782EE0">
        <w:rPr>
          <w:rFonts w:ascii="Arial" w:hAnsi="Arial" w:cs="Arial"/>
          <w:sz w:val="24"/>
          <w:szCs w:val="24"/>
          <w:lang w:val="sr-Latn-ME"/>
        </w:rPr>
        <w:t xml:space="preserve">u različitom padežu </w:t>
      </w:r>
      <w:r w:rsidR="000C6F0B" w:rsidRPr="00782EE0">
        <w:rPr>
          <w:rFonts w:ascii="Arial" w:hAnsi="Arial" w:cs="Arial"/>
          <w:sz w:val="24"/>
          <w:szCs w:val="24"/>
          <w:lang w:val="sr-Latn-ME"/>
        </w:rPr>
        <w:t>zamjenjuj</w:t>
      </w:r>
      <w:r w:rsidR="00604105" w:rsidRPr="00782EE0">
        <w:rPr>
          <w:rFonts w:ascii="Arial" w:hAnsi="Arial" w:cs="Arial"/>
          <w:sz w:val="24"/>
          <w:szCs w:val="24"/>
          <w:lang w:val="sr-Latn-ME"/>
        </w:rPr>
        <w:t>u</w:t>
      </w:r>
      <w:r w:rsidR="000C6F0B" w:rsidRPr="00782EE0">
        <w:rPr>
          <w:rFonts w:ascii="Arial" w:hAnsi="Arial" w:cs="Arial"/>
          <w:sz w:val="24"/>
          <w:szCs w:val="24"/>
          <w:lang w:val="sr-Latn-ME"/>
        </w:rPr>
        <w:t xml:space="preserve"> se </w:t>
      </w:r>
      <w:r w:rsidR="00604105" w:rsidRPr="00782EE0">
        <w:rPr>
          <w:rFonts w:ascii="Arial" w:hAnsi="Arial" w:cs="Arial"/>
          <w:sz w:val="24"/>
          <w:szCs w:val="24"/>
          <w:lang w:val="sr-Latn-ME"/>
        </w:rPr>
        <w:t>riječima</w:t>
      </w:r>
      <w:r w:rsidR="00C25DFD" w:rsidRPr="00782EE0">
        <w:rPr>
          <w:rFonts w:ascii="Arial" w:hAnsi="Arial" w:cs="Arial"/>
          <w:sz w:val="24"/>
          <w:szCs w:val="24"/>
          <w:lang w:val="sr-Latn-ME"/>
        </w:rPr>
        <w:t>:</w:t>
      </w:r>
      <w:r w:rsidR="00604105" w:rsidRPr="00782EE0">
        <w:rPr>
          <w:rFonts w:ascii="Arial" w:hAnsi="Arial" w:cs="Arial"/>
          <w:sz w:val="24"/>
          <w:szCs w:val="24"/>
          <w:lang w:val="sr-Latn-ME"/>
        </w:rPr>
        <w:t xml:space="preserve"> </w:t>
      </w:r>
      <w:r w:rsidR="000C6F0B" w:rsidRPr="00782EE0">
        <w:rPr>
          <w:rFonts w:ascii="Arial" w:hAnsi="Arial" w:cs="Arial"/>
          <w:sz w:val="24"/>
          <w:szCs w:val="24"/>
          <w:lang w:val="sr-Latn-ME"/>
        </w:rPr>
        <w:t xml:space="preserve"> „kritičn</w:t>
      </w:r>
      <w:r w:rsidR="00604105" w:rsidRPr="00782EE0">
        <w:rPr>
          <w:rFonts w:ascii="Arial" w:hAnsi="Arial" w:cs="Arial"/>
          <w:sz w:val="24"/>
          <w:szCs w:val="24"/>
          <w:lang w:val="sr-Latn-ME"/>
        </w:rPr>
        <w:t>ih</w:t>
      </w:r>
      <w:r w:rsidR="00032E9D" w:rsidRPr="00782EE0">
        <w:rPr>
          <w:rFonts w:ascii="Arial" w:hAnsi="Arial" w:cs="Arial"/>
          <w:sz w:val="24"/>
          <w:szCs w:val="24"/>
          <w:lang w:val="sr-Latn-ME"/>
        </w:rPr>
        <w:t xml:space="preserve"> </w:t>
      </w:r>
      <w:r w:rsidR="000C6F0B" w:rsidRPr="00782EE0">
        <w:rPr>
          <w:rFonts w:ascii="Arial" w:hAnsi="Arial" w:cs="Arial"/>
          <w:sz w:val="24"/>
          <w:szCs w:val="24"/>
          <w:lang w:val="sr-Latn-ME"/>
        </w:rPr>
        <w:t>funkcij</w:t>
      </w:r>
      <w:r w:rsidR="00604105" w:rsidRPr="00782EE0">
        <w:rPr>
          <w:rFonts w:ascii="Arial" w:hAnsi="Arial" w:cs="Arial"/>
          <w:sz w:val="24"/>
          <w:szCs w:val="24"/>
          <w:lang w:val="sr-Latn-ME"/>
        </w:rPr>
        <w:t>a</w:t>
      </w:r>
      <w:r w:rsidR="000C6F0B" w:rsidRPr="00782EE0">
        <w:rPr>
          <w:rFonts w:ascii="Arial" w:hAnsi="Arial" w:cs="Arial"/>
          <w:sz w:val="24"/>
          <w:szCs w:val="24"/>
          <w:lang w:val="sr-Latn-ME"/>
        </w:rPr>
        <w:t xml:space="preserve">“ u odgovarajućem </w:t>
      </w:r>
      <w:r w:rsidR="00604105" w:rsidRPr="00782EE0">
        <w:rPr>
          <w:rFonts w:ascii="Arial" w:hAnsi="Arial" w:cs="Arial"/>
          <w:sz w:val="24"/>
          <w:szCs w:val="24"/>
          <w:lang w:val="sr-Latn-ME"/>
        </w:rPr>
        <w:t>padežu</w:t>
      </w:r>
      <w:r w:rsidR="000C6F0B" w:rsidRPr="00782EE0">
        <w:rPr>
          <w:rFonts w:ascii="Arial" w:hAnsi="Arial" w:cs="Arial"/>
          <w:sz w:val="24"/>
          <w:szCs w:val="24"/>
          <w:lang w:val="sr-Latn-ME"/>
        </w:rPr>
        <w:t>.</w:t>
      </w:r>
    </w:p>
    <w:p w14:paraId="5D2B0162" w14:textId="63BC09EC" w:rsidR="003341F7" w:rsidRPr="00782EE0" w:rsidRDefault="003341F7"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Tač. 13, 14, 15 i 16 brišu se. </w:t>
      </w:r>
    </w:p>
    <w:p w14:paraId="01CE374E" w14:textId="65E20CA1" w:rsidR="000C6F0B" w:rsidRPr="00782EE0" w:rsidRDefault="000C6F0B"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w:t>
      </w:r>
      <w:r w:rsidR="003341F7" w:rsidRPr="00782EE0">
        <w:rPr>
          <w:rFonts w:ascii="Arial" w:hAnsi="Arial" w:cs="Arial"/>
          <w:sz w:val="24"/>
          <w:szCs w:val="24"/>
          <w:lang w:val="sr-Latn-ME"/>
        </w:rPr>
        <w:t xml:space="preserve"> </w:t>
      </w:r>
      <w:r w:rsidRPr="00782EE0">
        <w:rPr>
          <w:rFonts w:ascii="Arial" w:hAnsi="Arial" w:cs="Arial"/>
          <w:sz w:val="24"/>
          <w:szCs w:val="24"/>
          <w:lang w:val="sr-Latn-ME"/>
        </w:rPr>
        <w:t>tačk</w:t>
      </w:r>
      <w:r w:rsidR="00156AA1" w:rsidRPr="00782EE0">
        <w:rPr>
          <w:rFonts w:ascii="Arial" w:hAnsi="Arial" w:cs="Arial"/>
          <w:sz w:val="24"/>
          <w:szCs w:val="24"/>
          <w:lang w:val="sr-Latn-ME"/>
        </w:rPr>
        <w:t>i</w:t>
      </w:r>
      <w:r w:rsidRPr="00782EE0">
        <w:rPr>
          <w:rFonts w:ascii="Arial" w:hAnsi="Arial" w:cs="Arial"/>
          <w:sz w:val="24"/>
          <w:szCs w:val="24"/>
          <w:lang w:val="sr-Latn-ME"/>
        </w:rPr>
        <w:t xml:space="preserve"> 17 riječi</w:t>
      </w:r>
      <w:r w:rsidR="00604105" w:rsidRPr="00782EE0">
        <w:rPr>
          <w:rFonts w:ascii="Arial" w:hAnsi="Arial" w:cs="Arial"/>
          <w:sz w:val="24"/>
          <w:szCs w:val="24"/>
          <w:lang w:val="sr-Latn-ME"/>
        </w:rPr>
        <w:t>:</w:t>
      </w:r>
      <w:r w:rsidRPr="00782EE0">
        <w:rPr>
          <w:rFonts w:ascii="Arial" w:hAnsi="Arial" w:cs="Arial"/>
          <w:sz w:val="24"/>
          <w:szCs w:val="24"/>
          <w:lang w:val="sr-Latn-ME"/>
        </w:rPr>
        <w:t xml:space="preserve"> </w:t>
      </w:r>
      <w:r w:rsidR="00022C1E" w:rsidRPr="00782EE0">
        <w:rPr>
          <w:rFonts w:ascii="Arial" w:hAnsi="Arial" w:cs="Arial"/>
          <w:sz w:val="24"/>
          <w:szCs w:val="24"/>
          <w:lang w:val="sr-Latn-ME"/>
        </w:rPr>
        <w:t>„</w:t>
      </w:r>
      <w:r w:rsidRPr="00782EE0">
        <w:rPr>
          <w:rFonts w:ascii="Arial" w:hAnsi="Arial" w:cs="Arial"/>
          <w:sz w:val="24"/>
          <w:szCs w:val="24"/>
          <w:lang w:val="sr-Latn-ME"/>
        </w:rPr>
        <w:t>kvalifikovanih obaveza“ zamjenjuju se riječima</w:t>
      </w:r>
      <w:r w:rsidR="00F26AF6" w:rsidRPr="00782EE0">
        <w:rPr>
          <w:rFonts w:ascii="Arial" w:hAnsi="Arial" w:cs="Arial"/>
          <w:sz w:val="24"/>
          <w:szCs w:val="24"/>
          <w:lang w:val="sr-Latn-ME"/>
        </w:rPr>
        <w:t>:</w:t>
      </w:r>
      <w:r w:rsidRPr="00782EE0">
        <w:rPr>
          <w:rFonts w:ascii="Arial" w:hAnsi="Arial" w:cs="Arial"/>
          <w:sz w:val="24"/>
          <w:szCs w:val="24"/>
          <w:lang w:val="sr-Latn-ME"/>
        </w:rPr>
        <w:t xml:space="preserve"> „obaveza prihvatljivih za</w:t>
      </w:r>
      <w:r w:rsidR="00C93282" w:rsidRPr="00782EE0">
        <w:rPr>
          <w:rFonts w:ascii="Arial" w:hAnsi="Arial" w:cs="Arial"/>
          <w:sz w:val="24"/>
          <w:szCs w:val="24"/>
          <w:lang w:val="sr-Latn-ME"/>
        </w:rPr>
        <w:t xml:space="preserve"> instrument</w:t>
      </w:r>
      <w:r w:rsidRPr="00782EE0">
        <w:rPr>
          <w:rFonts w:ascii="Arial" w:hAnsi="Arial" w:cs="Arial"/>
          <w:sz w:val="24"/>
          <w:szCs w:val="24"/>
          <w:lang w:val="sr-Latn-ME"/>
        </w:rPr>
        <w:t xml:space="preserve"> intern</w:t>
      </w:r>
      <w:r w:rsidR="00C93282" w:rsidRPr="00782EE0">
        <w:rPr>
          <w:rFonts w:ascii="Arial" w:hAnsi="Arial" w:cs="Arial"/>
          <w:sz w:val="24"/>
          <w:szCs w:val="24"/>
          <w:lang w:val="sr-Latn-ME"/>
        </w:rPr>
        <w:t>e</w:t>
      </w:r>
      <w:r w:rsidRPr="00782EE0">
        <w:rPr>
          <w:rFonts w:ascii="Arial" w:hAnsi="Arial" w:cs="Arial"/>
          <w:sz w:val="24"/>
          <w:szCs w:val="24"/>
          <w:lang w:val="sr-Latn-ME"/>
        </w:rPr>
        <w:t xml:space="preserve"> sanacij</w:t>
      </w:r>
      <w:r w:rsidR="003341F7" w:rsidRPr="00782EE0">
        <w:rPr>
          <w:rFonts w:ascii="Arial" w:hAnsi="Arial" w:cs="Arial"/>
          <w:sz w:val="24"/>
          <w:szCs w:val="24"/>
          <w:lang w:val="sr-Latn-ME"/>
        </w:rPr>
        <w:t>e;</w:t>
      </w:r>
      <w:r w:rsidRPr="00782EE0">
        <w:rPr>
          <w:rFonts w:ascii="Arial" w:hAnsi="Arial" w:cs="Arial"/>
          <w:sz w:val="24"/>
          <w:szCs w:val="24"/>
          <w:lang w:val="sr-Latn-ME"/>
        </w:rPr>
        <w:t>“</w:t>
      </w:r>
      <w:r w:rsidR="00714C84" w:rsidRPr="00782EE0">
        <w:rPr>
          <w:rFonts w:ascii="Arial" w:hAnsi="Arial" w:cs="Arial"/>
          <w:sz w:val="24"/>
          <w:szCs w:val="24"/>
          <w:lang w:val="sr-Latn-ME"/>
        </w:rPr>
        <w:t>.</w:t>
      </w:r>
    </w:p>
    <w:p w14:paraId="1135118C" w14:textId="6EFC0AC3" w:rsidR="00ED6B52" w:rsidRPr="00782EE0" w:rsidRDefault="00ED6B52"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Tač</w:t>
      </w:r>
      <w:r w:rsidR="003341F7" w:rsidRPr="00782EE0">
        <w:rPr>
          <w:rFonts w:ascii="Arial" w:hAnsi="Arial" w:cs="Arial"/>
          <w:sz w:val="24"/>
          <w:szCs w:val="24"/>
          <w:lang w:val="sr-Latn-ME"/>
        </w:rPr>
        <w:t xml:space="preserve">. </w:t>
      </w:r>
      <w:r w:rsidR="003341F7" w:rsidRPr="00782EE0" w:rsidDel="003341F7">
        <w:rPr>
          <w:rFonts w:ascii="Arial" w:hAnsi="Arial" w:cs="Arial"/>
          <w:sz w:val="24"/>
          <w:szCs w:val="24"/>
          <w:lang w:val="sr-Latn-ME"/>
        </w:rPr>
        <w:t xml:space="preserve"> </w:t>
      </w:r>
      <w:r w:rsidRPr="00782EE0">
        <w:rPr>
          <w:rFonts w:ascii="Arial" w:hAnsi="Arial" w:cs="Arial"/>
          <w:sz w:val="24"/>
          <w:szCs w:val="24"/>
          <w:lang w:val="sr-Latn-ME"/>
        </w:rPr>
        <w:t>19,</w:t>
      </w:r>
      <w:r w:rsidR="003341F7" w:rsidRPr="00782EE0">
        <w:rPr>
          <w:rFonts w:ascii="Arial" w:hAnsi="Arial" w:cs="Arial"/>
          <w:sz w:val="24"/>
          <w:szCs w:val="24"/>
          <w:lang w:val="sr-Latn-ME"/>
        </w:rPr>
        <w:t xml:space="preserve"> </w:t>
      </w:r>
      <w:r w:rsidRPr="00782EE0">
        <w:rPr>
          <w:rFonts w:ascii="Arial" w:hAnsi="Arial" w:cs="Arial"/>
          <w:sz w:val="24"/>
          <w:szCs w:val="24"/>
          <w:lang w:val="sr-Latn-ME"/>
        </w:rPr>
        <w:t>21 i 22 brišu se.</w:t>
      </w:r>
    </w:p>
    <w:p w14:paraId="65029E93" w14:textId="13D9E80B" w:rsidR="00ED6B52" w:rsidRPr="00782EE0" w:rsidRDefault="003341F7"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Dosadašnje tač. </w:t>
      </w:r>
      <w:r w:rsidR="00ED6B52" w:rsidRPr="00782EE0">
        <w:rPr>
          <w:rFonts w:ascii="Arial" w:hAnsi="Arial" w:cs="Arial"/>
          <w:sz w:val="24"/>
          <w:szCs w:val="24"/>
          <w:lang w:val="sr-Latn-ME"/>
        </w:rPr>
        <w:t xml:space="preserve">17 i 18 </w:t>
      </w:r>
      <w:r w:rsidRPr="00782EE0">
        <w:rPr>
          <w:rFonts w:ascii="Arial" w:hAnsi="Arial" w:cs="Arial"/>
          <w:sz w:val="24"/>
          <w:szCs w:val="24"/>
          <w:lang w:val="sr-Latn-ME"/>
        </w:rPr>
        <w:t xml:space="preserve">postaju tač. </w:t>
      </w:r>
      <w:r w:rsidR="00ED6B52" w:rsidRPr="00782EE0">
        <w:rPr>
          <w:rFonts w:ascii="Arial" w:hAnsi="Arial" w:cs="Arial"/>
          <w:sz w:val="24"/>
          <w:szCs w:val="24"/>
          <w:lang w:val="sr-Latn-ME"/>
        </w:rPr>
        <w:t xml:space="preserve">13 i 14, tačka 20 </w:t>
      </w:r>
      <w:r w:rsidRPr="00782EE0">
        <w:rPr>
          <w:rFonts w:ascii="Arial" w:hAnsi="Arial" w:cs="Arial"/>
          <w:sz w:val="24"/>
          <w:szCs w:val="24"/>
          <w:lang w:val="sr-Latn-ME"/>
        </w:rPr>
        <w:t xml:space="preserve">postaje tačka </w:t>
      </w:r>
      <w:r w:rsidR="00C071D5" w:rsidRPr="00782EE0">
        <w:rPr>
          <w:rFonts w:ascii="Arial" w:hAnsi="Arial" w:cs="Arial"/>
          <w:sz w:val="24"/>
          <w:szCs w:val="24"/>
          <w:lang w:val="sr-Latn-ME"/>
        </w:rPr>
        <w:t xml:space="preserve">15, a </w:t>
      </w:r>
      <w:r w:rsidRPr="00782EE0">
        <w:rPr>
          <w:rFonts w:ascii="Arial" w:hAnsi="Arial" w:cs="Arial"/>
          <w:sz w:val="24"/>
          <w:szCs w:val="24"/>
          <w:lang w:val="sr-Latn-ME"/>
        </w:rPr>
        <w:t>tač.</w:t>
      </w:r>
      <w:r w:rsidR="00C071D5" w:rsidRPr="00782EE0">
        <w:rPr>
          <w:rFonts w:ascii="Arial" w:hAnsi="Arial" w:cs="Arial"/>
          <w:sz w:val="24"/>
          <w:szCs w:val="24"/>
          <w:lang w:val="sr-Latn-ME"/>
        </w:rPr>
        <w:t xml:space="preserve">23 do 27 </w:t>
      </w:r>
      <w:r w:rsidRPr="00782EE0">
        <w:rPr>
          <w:rFonts w:ascii="Arial" w:hAnsi="Arial" w:cs="Arial"/>
          <w:sz w:val="24"/>
          <w:szCs w:val="24"/>
          <w:lang w:val="sr-Latn-ME"/>
        </w:rPr>
        <w:t xml:space="preserve">postaju </w:t>
      </w:r>
      <w:r w:rsidR="00C071D5" w:rsidRPr="00782EE0">
        <w:rPr>
          <w:rFonts w:ascii="Arial" w:hAnsi="Arial" w:cs="Arial"/>
          <w:sz w:val="24"/>
          <w:szCs w:val="24"/>
          <w:lang w:val="sr-Latn-ME"/>
        </w:rPr>
        <w:t>tač</w:t>
      </w:r>
      <w:r w:rsidRPr="00782EE0">
        <w:rPr>
          <w:rFonts w:ascii="Arial" w:hAnsi="Arial" w:cs="Arial"/>
          <w:sz w:val="24"/>
          <w:szCs w:val="24"/>
          <w:lang w:val="sr-Latn-ME"/>
        </w:rPr>
        <w:t>.</w:t>
      </w:r>
      <w:r w:rsidR="00C071D5" w:rsidRPr="00782EE0">
        <w:rPr>
          <w:rFonts w:ascii="Arial" w:hAnsi="Arial" w:cs="Arial"/>
          <w:sz w:val="24"/>
          <w:szCs w:val="24"/>
          <w:lang w:val="sr-Latn-ME"/>
        </w:rPr>
        <w:t xml:space="preserve"> 16 do 20.</w:t>
      </w:r>
    </w:p>
    <w:p w14:paraId="1CAE6FEE" w14:textId="4613E414" w:rsidR="00D41C3F" w:rsidRPr="00782EE0" w:rsidRDefault="00D41C3F"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stavu 7 riječi: „odnosno grupe</w:t>
      </w:r>
      <w:r w:rsidR="003341F7" w:rsidRPr="00782EE0">
        <w:rPr>
          <w:rFonts w:ascii="Arial" w:hAnsi="Arial" w:cs="Arial"/>
          <w:sz w:val="24"/>
          <w:szCs w:val="24"/>
          <w:lang w:val="sr-Latn-ME"/>
        </w:rPr>
        <w:t>,</w:t>
      </w:r>
      <w:r w:rsidRPr="00782EE0">
        <w:rPr>
          <w:rFonts w:ascii="Arial" w:hAnsi="Arial" w:cs="Arial"/>
          <w:sz w:val="24"/>
          <w:szCs w:val="24"/>
          <w:lang w:val="sr-Latn-ME"/>
        </w:rPr>
        <w:t xml:space="preserve">“ brišu se. </w:t>
      </w:r>
    </w:p>
    <w:p w14:paraId="79A1C3E4" w14:textId="23378E65" w:rsidR="00D41C3F" w:rsidRPr="00782EE0" w:rsidRDefault="00D41C3F" w:rsidP="00D41C3F">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8 riječi: „i grupe“ brišu se. </w:t>
      </w:r>
    </w:p>
    <w:p w14:paraId="5F2C6900" w14:textId="77777777" w:rsidR="006820EF" w:rsidRPr="00782EE0" w:rsidRDefault="006820EF" w:rsidP="00D41C3F">
      <w:pPr>
        <w:spacing w:after="0" w:line="240" w:lineRule="auto"/>
        <w:rPr>
          <w:rFonts w:ascii="Arial" w:hAnsi="Arial" w:cs="Arial"/>
          <w:b/>
          <w:sz w:val="24"/>
          <w:szCs w:val="24"/>
          <w:lang w:val="sr-Latn-ME"/>
        </w:rPr>
      </w:pPr>
    </w:p>
    <w:p w14:paraId="3619E49A" w14:textId="09EBF8C6" w:rsidR="00D41C3F" w:rsidRDefault="00D41C3F" w:rsidP="00D41C3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9C28F5" w:rsidRPr="00782EE0">
        <w:rPr>
          <w:rFonts w:ascii="Arial" w:hAnsi="Arial" w:cs="Arial"/>
          <w:b/>
          <w:sz w:val="24"/>
          <w:szCs w:val="24"/>
          <w:lang w:val="sr-Latn-ME"/>
        </w:rPr>
        <w:t>7</w:t>
      </w:r>
    </w:p>
    <w:p w14:paraId="3CB37396" w14:textId="77777777" w:rsidR="00DF6285" w:rsidRPr="00782EE0" w:rsidRDefault="00DF6285" w:rsidP="00D41C3F">
      <w:pPr>
        <w:spacing w:after="0" w:line="240" w:lineRule="auto"/>
        <w:jc w:val="center"/>
        <w:rPr>
          <w:rFonts w:ascii="Arial" w:hAnsi="Arial" w:cs="Arial"/>
          <w:b/>
          <w:sz w:val="24"/>
          <w:szCs w:val="24"/>
          <w:lang w:val="sr-Latn-ME"/>
        </w:rPr>
      </w:pPr>
    </w:p>
    <w:p w14:paraId="011C418A" w14:textId="0606F917" w:rsidR="00D41C3F" w:rsidRPr="00782EE0" w:rsidRDefault="00D41C3F" w:rsidP="00D41C3F">
      <w:pPr>
        <w:spacing w:after="0" w:line="240" w:lineRule="auto"/>
        <w:rPr>
          <w:rFonts w:ascii="Arial" w:hAnsi="Arial" w:cs="Arial"/>
          <w:sz w:val="24"/>
          <w:szCs w:val="24"/>
          <w:lang w:val="sr-Latn-ME"/>
        </w:rPr>
      </w:pPr>
      <w:r w:rsidRPr="00782EE0">
        <w:rPr>
          <w:rFonts w:ascii="Arial" w:hAnsi="Arial" w:cs="Arial"/>
          <w:sz w:val="24"/>
          <w:szCs w:val="24"/>
          <w:lang w:val="sr-Latn-ME"/>
        </w:rPr>
        <w:t xml:space="preserve">U članu 15 stav 2 poslije </w:t>
      </w:r>
      <w:r w:rsidR="003976B0" w:rsidRPr="00782EE0">
        <w:rPr>
          <w:rFonts w:ascii="Arial" w:hAnsi="Arial" w:cs="Arial"/>
          <w:sz w:val="24"/>
          <w:szCs w:val="24"/>
          <w:lang w:val="sr-Latn-ME"/>
        </w:rPr>
        <w:t xml:space="preserve">tačke </w:t>
      </w:r>
      <w:r w:rsidR="00644C87" w:rsidRPr="00782EE0">
        <w:rPr>
          <w:rFonts w:ascii="Arial" w:hAnsi="Arial" w:cs="Arial"/>
          <w:sz w:val="24"/>
          <w:szCs w:val="24"/>
          <w:lang w:val="sr-Latn-ME"/>
        </w:rPr>
        <w:t xml:space="preserve">6 </w:t>
      </w:r>
      <w:r w:rsidRPr="00782EE0">
        <w:rPr>
          <w:rFonts w:ascii="Arial" w:hAnsi="Arial" w:cs="Arial"/>
          <w:sz w:val="24"/>
          <w:szCs w:val="24"/>
          <w:lang w:val="sr-Latn-ME"/>
        </w:rPr>
        <w:t>dodaje se</w:t>
      </w:r>
      <w:r w:rsidR="00032E9D" w:rsidRPr="00782EE0">
        <w:rPr>
          <w:rFonts w:ascii="Arial" w:hAnsi="Arial" w:cs="Arial"/>
          <w:sz w:val="24"/>
          <w:szCs w:val="24"/>
          <w:lang w:val="sr-Latn-ME"/>
        </w:rPr>
        <w:t xml:space="preserve"> </w:t>
      </w:r>
      <w:r w:rsidR="00644C87" w:rsidRPr="00782EE0">
        <w:rPr>
          <w:rFonts w:ascii="Arial" w:hAnsi="Arial" w:cs="Arial"/>
          <w:sz w:val="24"/>
          <w:szCs w:val="24"/>
          <w:lang w:val="sr-Latn-ME"/>
        </w:rPr>
        <w:t xml:space="preserve">sedam </w:t>
      </w:r>
      <w:r w:rsidRPr="00782EE0">
        <w:rPr>
          <w:rFonts w:ascii="Arial" w:hAnsi="Arial" w:cs="Arial"/>
          <w:sz w:val="24"/>
          <w:szCs w:val="24"/>
          <w:lang w:val="sr-Latn-ME"/>
        </w:rPr>
        <w:t>novih tačaka koje glase:</w:t>
      </w:r>
    </w:p>
    <w:p w14:paraId="7748519B" w14:textId="77777777" w:rsidR="00D41C3F" w:rsidRPr="00782EE0" w:rsidRDefault="00D41C3F" w:rsidP="00D41C3F">
      <w:pPr>
        <w:spacing w:after="0" w:line="240" w:lineRule="auto"/>
        <w:jc w:val="center"/>
        <w:rPr>
          <w:rFonts w:ascii="Arial" w:hAnsi="Arial" w:cs="Arial"/>
          <w:b/>
          <w:sz w:val="24"/>
          <w:szCs w:val="24"/>
          <w:lang w:val="sr-Latn-ME"/>
        </w:rPr>
      </w:pPr>
    </w:p>
    <w:p w14:paraId="61DF6CC0" w14:textId="53D22FA6" w:rsidR="00C071D5" w:rsidRPr="00782EE0" w:rsidRDefault="009E5BCD" w:rsidP="00C071D5">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644C87" w:rsidRPr="00782EE0">
        <w:rPr>
          <w:rFonts w:ascii="Arial" w:hAnsi="Arial" w:cs="Arial"/>
          <w:sz w:val="24"/>
          <w:szCs w:val="24"/>
          <w:lang w:val="sr-Latn-ME"/>
        </w:rPr>
        <w:t>7</w:t>
      </w:r>
      <w:r w:rsidR="00C071D5" w:rsidRPr="00782EE0">
        <w:rPr>
          <w:rFonts w:ascii="Arial" w:hAnsi="Arial" w:cs="Arial"/>
          <w:sz w:val="24"/>
          <w:szCs w:val="24"/>
          <w:lang w:val="sr-Latn-ME"/>
        </w:rPr>
        <w:t>) uslove pod kojima s</w:t>
      </w:r>
      <w:r w:rsidR="00020AD7" w:rsidRPr="00782EE0">
        <w:rPr>
          <w:rFonts w:ascii="Arial" w:hAnsi="Arial" w:cs="Arial"/>
          <w:sz w:val="24"/>
          <w:szCs w:val="24"/>
          <w:lang w:val="sr-Latn-ME"/>
        </w:rPr>
        <w:t>u u okviru grupe date garancije</w:t>
      </w:r>
      <w:r w:rsidR="00C071D5" w:rsidRPr="00782EE0">
        <w:rPr>
          <w:rFonts w:ascii="Arial" w:hAnsi="Arial" w:cs="Arial"/>
          <w:sz w:val="24"/>
          <w:szCs w:val="24"/>
          <w:lang w:val="sr-Latn-ME"/>
        </w:rPr>
        <w:t xml:space="preserve"> i da li </w:t>
      </w:r>
      <w:r w:rsidRPr="00782EE0">
        <w:rPr>
          <w:rFonts w:ascii="Arial" w:hAnsi="Arial" w:cs="Arial"/>
          <w:sz w:val="24"/>
          <w:szCs w:val="24"/>
          <w:lang w:val="sr-Latn-ME"/>
        </w:rPr>
        <w:t xml:space="preserve">su te garancije </w:t>
      </w:r>
      <w:r w:rsidR="00C071D5" w:rsidRPr="00782EE0">
        <w:rPr>
          <w:rFonts w:ascii="Arial" w:hAnsi="Arial" w:cs="Arial"/>
          <w:sz w:val="24"/>
          <w:szCs w:val="24"/>
          <w:lang w:val="sr-Latn-ME"/>
        </w:rPr>
        <w:t>date po tržišnim uslovima kao i otpornost sistema upravljanja rizikom u vezi sa tim garancijama;</w:t>
      </w:r>
    </w:p>
    <w:p w14:paraId="535BF4EA" w14:textId="7C865E2E" w:rsidR="00C071D5" w:rsidRPr="00782EE0" w:rsidRDefault="00644C87" w:rsidP="00C071D5">
      <w:pPr>
        <w:spacing w:after="0" w:line="240" w:lineRule="auto"/>
        <w:jc w:val="both"/>
        <w:rPr>
          <w:rFonts w:ascii="Arial" w:hAnsi="Arial" w:cs="Arial"/>
          <w:sz w:val="24"/>
          <w:szCs w:val="24"/>
          <w:lang w:val="sr-Latn-ME"/>
        </w:rPr>
      </w:pPr>
      <w:r w:rsidRPr="00782EE0">
        <w:rPr>
          <w:rFonts w:ascii="Arial" w:hAnsi="Arial" w:cs="Arial"/>
          <w:sz w:val="24"/>
          <w:szCs w:val="24"/>
          <w:lang w:val="sr-Latn-ME"/>
        </w:rPr>
        <w:t>8</w:t>
      </w:r>
      <w:r w:rsidR="00C071D5" w:rsidRPr="00782EE0">
        <w:rPr>
          <w:rFonts w:ascii="Arial" w:hAnsi="Arial" w:cs="Arial"/>
          <w:sz w:val="24"/>
          <w:szCs w:val="24"/>
          <w:lang w:val="sr-Latn-ME"/>
        </w:rPr>
        <w:t>) usklađenost i obim naizmjeničnih transakcija u okviru grupe, stepen usklađenosti tih transakcija sa tržišnim uslovima i otpornost sistema upravljanja rizikom u vezi s tim transakcijama;</w:t>
      </w:r>
    </w:p>
    <w:p w14:paraId="09CF95D2" w14:textId="49D7F9E7" w:rsidR="00C071D5" w:rsidRPr="00782EE0" w:rsidRDefault="00644C87" w:rsidP="00C071D5">
      <w:pPr>
        <w:spacing w:after="0" w:line="240" w:lineRule="auto"/>
        <w:jc w:val="both"/>
        <w:rPr>
          <w:rFonts w:ascii="Arial" w:hAnsi="Arial" w:cs="Arial"/>
          <w:sz w:val="24"/>
          <w:szCs w:val="24"/>
          <w:lang w:val="sr-Latn-ME"/>
        </w:rPr>
      </w:pPr>
      <w:r w:rsidRPr="00782EE0">
        <w:rPr>
          <w:rFonts w:ascii="Arial" w:hAnsi="Arial" w:cs="Arial"/>
          <w:sz w:val="24"/>
          <w:szCs w:val="24"/>
          <w:lang w:val="sr-Latn-ME"/>
        </w:rPr>
        <w:t>9</w:t>
      </w:r>
      <w:r w:rsidR="00C071D5" w:rsidRPr="00782EE0">
        <w:rPr>
          <w:rFonts w:ascii="Arial" w:hAnsi="Arial" w:cs="Arial"/>
          <w:sz w:val="24"/>
          <w:szCs w:val="24"/>
          <w:lang w:val="sr-Latn-ME"/>
        </w:rPr>
        <w:t>) uticaj korišćenja garancija u okviru grupe ili naizmjeničnih transakcija knjiženja na mogućnost širenja negativnog uticaja na funkcije u okviru grupe;</w:t>
      </w:r>
    </w:p>
    <w:p w14:paraId="7BB34079" w14:textId="7D9B0208" w:rsidR="00C071D5" w:rsidRPr="00782EE0" w:rsidRDefault="00644C87" w:rsidP="00C071D5">
      <w:pPr>
        <w:spacing w:after="0" w:line="240" w:lineRule="auto"/>
        <w:jc w:val="both"/>
        <w:rPr>
          <w:rFonts w:ascii="Arial" w:hAnsi="Arial" w:cs="Arial"/>
          <w:sz w:val="24"/>
          <w:szCs w:val="24"/>
          <w:lang w:val="sr-Latn-ME"/>
        </w:rPr>
      </w:pPr>
      <w:r w:rsidRPr="00782EE0">
        <w:rPr>
          <w:rFonts w:ascii="Arial" w:hAnsi="Arial" w:cs="Arial"/>
          <w:sz w:val="24"/>
          <w:szCs w:val="24"/>
          <w:lang w:val="sr-Latn-ME"/>
        </w:rPr>
        <w:t>10</w:t>
      </w:r>
      <w:r w:rsidR="00C071D5" w:rsidRPr="00782EE0">
        <w:rPr>
          <w:rFonts w:ascii="Arial" w:hAnsi="Arial" w:cs="Arial"/>
          <w:sz w:val="24"/>
          <w:szCs w:val="24"/>
          <w:lang w:val="sr-Latn-ME"/>
        </w:rPr>
        <w:t>) uticaj organizacione strukture grupe na primjenu instrumenata sanacije zbog brojnosti pravnih lica, složenosti strukture grupe ili prepreka za usklađivanje poslovanja po članovima grupe;</w:t>
      </w:r>
    </w:p>
    <w:p w14:paraId="26BD6216" w14:textId="04ECB57F" w:rsidR="00C071D5" w:rsidRPr="00782EE0" w:rsidRDefault="00644C87" w:rsidP="00C071D5">
      <w:pPr>
        <w:spacing w:after="0" w:line="240" w:lineRule="auto"/>
        <w:jc w:val="both"/>
        <w:rPr>
          <w:rFonts w:ascii="Arial" w:hAnsi="Arial" w:cs="Arial"/>
          <w:sz w:val="24"/>
          <w:szCs w:val="24"/>
          <w:lang w:val="sr-Latn-ME"/>
        </w:rPr>
      </w:pPr>
      <w:r w:rsidRPr="00782EE0">
        <w:rPr>
          <w:rFonts w:ascii="Arial" w:hAnsi="Arial" w:cs="Arial"/>
          <w:sz w:val="24"/>
          <w:szCs w:val="24"/>
          <w:lang w:val="sr-Latn-ME"/>
        </w:rPr>
        <w:t>11</w:t>
      </w:r>
      <w:r w:rsidR="00C071D5" w:rsidRPr="00782EE0">
        <w:rPr>
          <w:rFonts w:ascii="Arial" w:hAnsi="Arial" w:cs="Arial"/>
          <w:sz w:val="24"/>
          <w:szCs w:val="24"/>
          <w:lang w:val="sr-Latn-ME"/>
        </w:rPr>
        <w:t xml:space="preserve">) da li u državi u kojoj posluje zavisni član grupe postoji organ ovlašćen za primjenu mjera sanacije </w:t>
      </w:r>
      <w:r w:rsidR="00575CB1" w:rsidRPr="00782EE0">
        <w:rPr>
          <w:rFonts w:ascii="Arial" w:hAnsi="Arial" w:cs="Arial"/>
          <w:sz w:val="24"/>
          <w:szCs w:val="24"/>
          <w:lang w:val="sr-Latn-ME"/>
        </w:rPr>
        <w:t xml:space="preserve">koje su </w:t>
      </w:r>
      <w:r w:rsidR="00C071D5" w:rsidRPr="00782EE0">
        <w:rPr>
          <w:rFonts w:ascii="Arial" w:hAnsi="Arial" w:cs="Arial"/>
          <w:sz w:val="24"/>
          <w:szCs w:val="24"/>
          <w:lang w:val="sr-Latn-ME"/>
        </w:rPr>
        <w:t>ekvivalent</w:t>
      </w:r>
      <w:r w:rsidR="00575CB1" w:rsidRPr="00782EE0">
        <w:rPr>
          <w:rFonts w:ascii="Arial" w:hAnsi="Arial" w:cs="Arial"/>
          <w:sz w:val="24"/>
          <w:szCs w:val="24"/>
          <w:lang w:val="sr-Latn-ME"/>
        </w:rPr>
        <w:t>ne</w:t>
      </w:r>
      <w:r w:rsidR="00C071D5" w:rsidRPr="00782EE0">
        <w:rPr>
          <w:rFonts w:ascii="Arial" w:hAnsi="Arial" w:cs="Arial"/>
          <w:sz w:val="24"/>
          <w:szCs w:val="24"/>
          <w:lang w:val="sr-Latn-ME"/>
        </w:rPr>
        <w:t xml:space="preserve"> mjerama utvrđenim ovim zakonom i mogućnost koordinacije aktivnosti Centralne banke i tog organa;</w:t>
      </w:r>
    </w:p>
    <w:p w14:paraId="4A68B0D8" w14:textId="07FB74D3" w:rsidR="00C071D5" w:rsidRPr="00782EE0" w:rsidRDefault="00644C87" w:rsidP="00C071D5">
      <w:pPr>
        <w:spacing w:after="0" w:line="240" w:lineRule="auto"/>
        <w:jc w:val="both"/>
        <w:rPr>
          <w:rFonts w:ascii="Arial" w:hAnsi="Arial" w:cs="Arial"/>
          <w:sz w:val="24"/>
          <w:szCs w:val="24"/>
          <w:lang w:val="sr-Latn-ME"/>
        </w:rPr>
      </w:pPr>
      <w:r w:rsidRPr="00782EE0">
        <w:rPr>
          <w:rFonts w:ascii="Arial" w:hAnsi="Arial" w:cs="Arial"/>
          <w:sz w:val="24"/>
          <w:szCs w:val="24"/>
          <w:lang w:val="sr-Latn-ME"/>
        </w:rPr>
        <w:t>12</w:t>
      </w:r>
      <w:r w:rsidR="00C071D5" w:rsidRPr="00782EE0">
        <w:rPr>
          <w:rFonts w:ascii="Arial" w:hAnsi="Arial" w:cs="Arial"/>
          <w:sz w:val="24"/>
          <w:szCs w:val="24"/>
          <w:lang w:val="sr-Latn-ME"/>
        </w:rPr>
        <w:t xml:space="preserve">) da li struktura grupe </w:t>
      </w:r>
      <w:r w:rsidR="00AC06C9" w:rsidRPr="00782EE0">
        <w:rPr>
          <w:rFonts w:ascii="Arial" w:hAnsi="Arial" w:cs="Arial"/>
          <w:sz w:val="24"/>
          <w:szCs w:val="24"/>
          <w:lang w:val="sr-Latn-ME"/>
        </w:rPr>
        <w:t xml:space="preserve">omogućava </w:t>
      </w:r>
      <w:r w:rsidR="00C071D5" w:rsidRPr="00782EE0">
        <w:rPr>
          <w:rFonts w:ascii="Arial" w:hAnsi="Arial" w:cs="Arial"/>
          <w:sz w:val="24"/>
          <w:szCs w:val="24"/>
          <w:lang w:val="sr-Latn-ME"/>
        </w:rPr>
        <w:t>Centralnoj banci da sanira cijelu grupu ili jednog ili više njenih članova, bez ostvarivanja značajnog direktnog ili indirektnog nepovoljnog uticaja na finansijski sistem, povjerenje u tržište ili ekonomiju i radi maksimalnog povećanja vrijednosti grupe kao cjeline;</w:t>
      </w:r>
    </w:p>
    <w:p w14:paraId="12D6F6A3" w14:textId="37C024B8" w:rsidR="00644C87" w:rsidRPr="00782EE0" w:rsidRDefault="00644C87" w:rsidP="00C071D5">
      <w:pPr>
        <w:spacing w:after="0" w:line="240" w:lineRule="auto"/>
        <w:jc w:val="both"/>
        <w:rPr>
          <w:rFonts w:ascii="Arial" w:hAnsi="Arial" w:cs="Arial"/>
          <w:sz w:val="24"/>
          <w:szCs w:val="24"/>
          <w:lang w:val="sr-Latn-ME"/>
        </w:rPr>
      </w:pPr>
      <w:r w:rsidRPr="00782EE0">
        <w:rPr>
          <w:rFonts w:ascii="Arial" w:hAnsi="Arial" w:cs="Arial"/>
          <w:sz w:val="24"/>
          <w:szCs w:val="24"/>
          <w:lang w:val="sr-Latn-ME"/>
        </w:rPr>
        <w:t>13</w:t>
      </w:r>
      <w:r w:rsidR="00C071D5" w:rsidRPr="00782EE0">
        <w:rPr>
          <w:rFonts w:ascii="Arial" w:hAnsi="Arial" w:cs="Arial"/>
          <w:sz w:val="24"/>
          <w:szCs w:val="24"/>
          <w:lang w:val="sr-Latn-ME"/>
        </w:rPr>
        <w:t>) programe i postupke za sprovođenje neometane sanacije, ako grupa ima zavisna društva koja posluju u različitim pravnim sistemima</w:t>
      </w:r>
      <w:r w:rsidRPr="00782EE0">
        <w:rPr>
          <w:rFonts w:ascii="Arial" w:hAnsi="Arial" w:cs="Arial"/>
          <w:sz w:val="24"/>
          <w:szCs w:val="24"/>
          <w:lang w:val="sr-Latn-ME"/>
        </w:rPr>
        <w:t>;“.</w:t>
      </w:r>
    </w:p>
    <w:p w14:paraId="2EBF633B" w14:textId="77777777" w:rsidR="00644C87" w:rsidRPr="00782EE0" w:rsidRDefault="00644C87" w:rsidP="00C071D5">
      <w:pPr>
        <w:spacing w:after="0" w:line="240" w:lineRule="auto"/>
        <w:jc w:val="both"/>
        <w:rPr>
          <w:rFonts w:ascii="Arial" w:hAnsi="Arial" w:cs="Arial"/>
          <w:sz w:val="24"/>
          <w:szCs w:val="24"/>
          <w:lang w:val="sr-Latn-ME"/>
        </w:rPr>
      </w:pPr>
    </w:p>
    <w:p w14:paraId="366AB120" w14:textId="614D67A8" w:rsidR="00D41C3F" w:rsidRPr="00782EE0" w:rsidRDefault="00644C87" w:rsidP="00C071D5">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Dosadašnja tač. 7 i 8 postaju tač. 14 i 15. </w:t>
      </w:r>
    </w:p>
    <w:p w14:paraId="6F9A295D" w14:textId="77777777" w:rsidR="006923F8" w:rsidRPr="00782EE0" w:rsidRDefault="006923F8" w:rsidP="00C071D5">
      <w:pPr>
        <w:spacing w:after="0" w:line="240" w:lineRule="auto"/>
        <w:jc w:val="both"/>
        <w:rPr>
          <w:rFonts w:ascii="Arial" w:hAnsi="Arial" w:cs="Arial"/>
          <w:sz w:val="24"/>
          <w:szCs w:val="24"/>
          <w:lang w:val="sr-Latn-ME"/>
        </w:rPr>
      </w:pPr>
    </w:p>
    <w:p w14:paraId="45C511A6" w14:textId="4A2D2A16" w:rsidR="000C6F0B" w:rsidRDefault="00022C1E"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lastRenderedPageBreak/>
        <w:t xml:space="preserve">Član </w:t>
      </w:r>
      <w:r w:rsidR="009C28F5" w:rsidRPr="00782EE0">
        <w:rPr>
          <w:rFonts w:ascii="Arial" w:hAnsi="Arial" w:cs="Arial"/>
          <w:b/>
          <w:sz w:val="24"/>
          <w:szCs w:val="24"/>
          <w:lang w:val="sr-Latn-ME"/>
        </w:rPr>
        <w:t>8</w:t>
      </w:r>
    </w:p>
    <w:p w14:paraId="41B4650F" w14:textId="77777777" w:rsidR="00DF6285" w:rsidRPr="00782EE0" w:rsidRDefault="00DF6285" w:rsidP="006820EF">
      <w:pPr>
        <w:spacing w:after="0" w:line="240" w:lineRule="auto"/>
        <w:jc w:val="center"/>
        <w:rPr>
          <w:rFonts w:ascii="Arial" w:hAnsi="Arial" w:cs="Arial"/>
          <w:b/>
          <w:sz w:val="24"/>
          <w:szCs w:val="24"/>
          <w:lang w:val="sr-Latn-ME"/>
        </w:rPr>
      </w:pPr>
    </w:p>
    <w:p w14:paraId="22C70EC4" w14:textId="417AE07A" w:rsidR="009E5BCD" w:rsidRPr="00782EE0" w:rsidRDefault="000C6F0B" w:rsidP="00F26AF6">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16 stav</w:t>
      </w:r>
      <w:r w:rsidR="00F26AF6" w:rsidRPr="00782EE0">
        <w:rPr>
          <w:rFonts w:ascii="Arial" w:hAnsi="Arial" w:cs="Arial"/>
          <w:sz w:val="24"/>
          <w:szCs w:val="24"/>
          <w:lang w:val="sr-Latn-ME"/>
        </w:rPr>
        <w:t xml:space="preserve"> </w:t>
      </w:r>
      <w:r w:rsidRPr="00782EE0">
        <w:rPr>
          <w:rFonts w:ascii="Arial" w:hAnsi="Arial" w:cs="Arial"/>
          <w:sz w:val="24"/>
          <w:szCs w:val="24"/>
          <w:lang w:val="sr-Latn-ME"/>
        </w:rPr>
        <w:t>2</w:t>
      </w:r>
      <w:r w:rsidR="00F26AF6" w:rsidRPr="00782EE0">
        <w:rPr>
          <w:rFonts w:ascii="Arial" w:hAnsi="Arial" w:cs="Arial"/>
          <w:sz w:val="24"/>
          <w:szCs w:val="24"/>
          <w:lang w:val="sr-Latn-ME"/>
        </w:rPr>
        <w:t xml:space="preserve"> </w:t>
      </w:r>
      <w:r w:rsidR="007F1715" w:rsidRPr="00782EE0">
        <w:rPr>
          <w:rFonts w:ascii="Arial" w:hAnsi="Arial" w:cs="Arial"/>
          <w:sz w:val="24"/>
          <w:szCs w:val="24"/>
          <w:lang w:val="sr-Latn-ME"/>
        </w:rPr>
        <w:t xml:space="preserve">mijenja </w:t>
      </w:r>
      <w:r w:rsidR="007A0531" w:rsidRPr="00782EE0">
        <w:rPr>
          <w:rFonts w:ascii="Arial" w:hAnsi="Arial" w:cs="Arial"/>
          <w:sz w:val="24"/>
          <w:szCs w:val="24"/>
          <w:lang w:val="sr-Latn-ME"/>
        </w:rPr>
        <w:t xml:space="preserve">se </w:t>
      </w:r>
      <w:r w:rsidR="007F1715" w:rsidRPr="00782EE0">
        <w:rPr>
          <w:rFonts w:ascii="Arial" w:hAnsi="Arial" w:cs="Arial"/>
          <w:sz w:val="24"/>
          <w:szCs w:val="24"/>
          <w:lang w:val="sr-Latn-ME"/>
        </w:rPr>
        <w:t xml:space="preserve">i glasi: </w:t>
      </w:r>
    </w:p>
    <w:p w14:paraId="3442E652" w14:textId="54BD7228" w:rsidR="00F26AF6" w:rsidRPr="00782EE0" w:rsidRDefault="007F1715" w:rsidP="00F26AF6">
      <w:pPr>
        <w:spacing w:after="0" w:line="240" w:lineRule="auto"/>
        <w:jc w:val="both"/>
        <w:rPr>
          <w:rFonts w:ascii="Arial" w:hAnsi="Arial" w:cs="Arial"/>
          <w:sz w:val="24"/>
          <w:szCs w:val="24"/>
          <w:lang w:val="sr-Latn-ME"/>
        </w:rPr>
      </w:pPr>
      <w:r w:rsidRPr="00782EE0">
        <w:rPr>
          <w:rFonts w:ascii="Arial" w:hAnsi="Arial" w:cs="Arial"/>
          <w:sz w:val="24"/>
          <w:szCs w:val="24"/>
          <w:lang w:val="sr-Latn-ME"/>
        </w:rPr>
        <w:t>„(2)</w:t>
      </w:r>
      <w:r w:rsidRPr="00782EE0">
        <w:rPr>
          <w:rFonts w:ascii="Arial" w:hAnsi="Arial" w:cs="Arial"/>
          <w:sz w:val="24"/>
          <w:szCs w:val="24"/>
          <w:lang w:val="sr-Latn-ME"/>
        </w:rPr>
        <w:tab/>
        <w:t>Smatra se da je postupak stečaja, odnosno postupak sanacije grupe moguć, ako je postupak stečaja grupe sprovodiv i opravdan, odnosno ako je postupak sanacije grupe sprovodiv i opravdan, a koji bi radi izbjegavanja negativnih posljedica na finansijski sistem Crne Gore, druge države članice</w:t>
      </w:r>
      <w:r w:rsidR="009E5BCD" w:rsidRPr="00782EE0">
        <w:rPr>
          <w:rFonts w:ascii="Arial" w:hAnsi="Arial" w:cs="Arial"/>
          <w:sz w:val="24"/>
          <w:szCs w:val="24"/>
          <w:lang w:val="sr-Latn-ME"/>
        </w:rPr>
        <w:t xml:space="preserve"> u kojoj se nalaze članovi grupe</w:t>
      </w:r>
      <w:r w:rsidRPr="00782EE0">
        <w:rPr>
          <w:rFonts w:ascii="Arial" w:hAnsi="Arial" w:cs="Arial"/>
          <w:sz w:val="24"/>
          <w:szCs w:val="24"/>
          <w:lang w:val="sr-Latn-ME"/>
        </w:rPr>
        <w:t>, odnosno Evropske unije u cjelini</w:t>
      </w:r>
      <w:r w:rsidR="009E5BCD" w:rsidRPr="00782EE0">
        <w:rPr>
          <w:rFonts w:ascii="Arial" w:hAnsi="Arial" w:cs="Arial"/>
          <w:sz w:val="24"/>
          <w:szCs w:val="24"/>
          <w:lang w:val="sr-Latn-ME"/>
        </w:rPr>
        <w:t xml:space="preserve"> i radi obezbjeđenja kontinuiteta obavljanja kritičnih funkcija članova te grupe</w:t>
      </w:r>
      <w:r w:rsidRPr="00782EE0">
        <w:rPr>
          <w:rFonts w:ascii="Arial" w:hAnsi="Arial" w:cs="Arial"/>
          <w:sz w:val="24"/>
          <w:szCs w:val="24"/>
          <w:lang w:val="sr-Latn-ME"/>
        </w:rPr>
        <w:t>, sprovela Centralna banka primjenom nekog od instrumenata</w:t>
      </w:r>
      <w:r w:rsidR="004A203A" w:rsidRPr="00782EE0">
        <w:rPr>
          <w:rFonts w:ascii="Arial" w:hAnsi="Arial" w:cs="Arial"/>
          <w:sz w:val="24"/>
          <w:szCs w:val="24"/>
          <w:lang w:val="sr-Latn-ME"/>
        </w:rPr>
        <w:t xml:space="preserve"> sanacije</w:t>
      </w:r>
      <w:r w:rsidRPr="00782EE0">
        <w:rPr>
          <w:rFonts w:ascii="Arial" w:hAnsi="Arial" w:cs="Arial"/>
          <w:sz w:val="24"/>
          <w:szCs w:val="24"/>
          <w:lang w:val="sr-Latn-ME"/>
        </w:rPr>
        <w:t xml:space="preserve"> i ovlašćenja utvrđenih ovim zakonom</w:t>
      </w:r>
      <w:r w:rsidR="004A203A" w:rsidRPr="00782EE0">
        <w:rPr>
          <w:rFonts w:ascii="Arial" w:hAnsi="Arial" w:cs="Arial"/>
          <w:sz w:val="24"/>
          <w:szCs w:val="24"/>
          <w:lang w:val="sr-Latn-ME"/>
        </w:rPr>
        <w:t xml:space="preserve"> </w:t>
      </w:r>
      <w:r w:rsidRPr="00782EE0">
        <w:rPr>
          <w:rFonts w:ascii="Arial" w:hAnsi="Arial" w:cs="Arial"/>
          <w:sz w:val="24"/>
          <w:szCs w:val="24"/>
          <w:lang w:val="sr-Latn-ME"/>
        </w:rPr>
        <w:t>na način da se te funkcije mogu odvojiti u razumnom vremenskom periodu</w:t>
      </w:r>
      <w:r w:rsidR="009E5BCD" w:rsidRPr="00782EE0">
        <w:rPr>
          <w:rFonts w:ascii="Arial" w:hAnsi="Arial" w:cs="Arial"/>
          <w:sz w:val="24"/>
          <w:szCs w:val="24"/>
          <w:lang w:val="sr-Latn-ME"/>
        </w:rPr>
        <w:t xml:space="preserve"> ili na drugi način</w:t>
      </w:r>
      <w:r w:rsidRPr="00782EE0">
        <w:rPr>
          <w:rFonts w:ascii="Arial" w:hAnsi="Arial" w:cs="Arial"/>
          <w:sz w:val="24"/>
          <w:szCs w:val="24"/>
          <w:lang w:val="sr-Latn-ME"/>
        </w:rPr>
        <w:t>.“</w:t>
      </w:r>
    </w:p>
    <w:p w14:paraId="050B2593" w14:textId="77777777" w:rsidR="009E5BCD" w:rsidRPr="00782EE0" w:rsidRDefault="009E5BCD" w:rsidP="009E5BCD">
      <w:pPr>
        <w:spacing w:after="0" w:line="240" w:lineRule="auto"/>
        <w:jc w:val="both"/>
        <w:rPr>
          <w:rFonts w:ascii="Arial" w:hAnsi="Arial" w:cs="Arial"/>
          <w:sz w:val="24"/>
          <w:szCs w:val="24"/>
          <w:lang w:val="sr-Latn-ME"/>
        </w:rPr>
      </w:pPr>
    </w:p>
    <w:p w14:paraId="5C29A5D8" w14:textId="545CB636" w:rsidR="000C6F0B" w:rsidRPr="00782EE0" w:rsidRDefault="000C6F0B" w:rsidP="00644C8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stava 4 dodaje se </w:t>
      </w:r>
      <w:r w:rsidR="00E675D9" w:rsidRPr="00782EE0">
        <w:rPr>
          <w:rFonts w:ascii="Arial" w:hAnsi="Arial" w:cs="Arial"/>
          <w:sz w:val="24"/>
          <w:szCs w:val="24"/>
          <w:lang w:val="sr-Latn-ME"/>
        </w:rPr>
        <w:t>novi stav</w:t>
      </w:r>
      <w:r w:rsidRPr="00782EE0">
        <w:rPr>
          <w:rFonts w:ascii="Arial" w:hAnsi="Arial" w:cs="Arial"/>
          <w:sz w:val="24"/>
          <w:szCs w:val="24"/>
          <w:lang w:val="sr-Latn-ME"/>
        </w:rPr>
        <w:t xml:space="preserve"> koji glasi:</w:t>
      </w:r>
    </w:p>
    <w:p w14:paraId="44CC3E4A" w14:textId="3FE5D35F" w:rsidR="000C6F0B" w:rsidRPr="00782EE0" w:rsidRDefault="000C6F0B" w:rsidP="00F421BD">
      <w:pPr>
        <w:spacing w:before="240" w:after="0" w:line="240" w:lineRule="auto"/>
        <w:jc w:val="both"/>
        <w:rPr>
          <w:rFonts w:ascii="Arial" w:hAnsi="Arial" w:cs="Arial"/>
          <w:sz w:val="24"/>
          <w:szCs w:val="24"/>
        </w:rPr>
      </w:pPr>
      <w:r w:rsidRPr="00782EE0">
        <w:rPr>
          <w:rFonts w:ascii="Arial" w:hAnsi="Arial" w:cs="Arial"/>
          <w:sz w:val="24"/>
          <w:szCs w:val="24"/>
          <w:lang w:val="sr-Latn-ME"/>
        </w:rPr>
        <w:t>„</w:t>
      </w:r>
      <w:r w:rsidRPr="00782EE0">
        <w:rPr>
          <w:rFonts w:ascii="Arial" w:hAnsi="Arial" w:cs="Arial"/>
          <w:sz w:val="24"/>
          <w:szCs w:val="24"/>
        </w:rPr>
        <w:t>(</w:t>
      </w:r>
      <w:r w:rsidR="00E675D9" w:rsidRPr="00782EE0">
        <w:rPr>
          <w:rFonts w:ascii="Arial" w:hAnsi="Arial" w:cs="Arial"/>
          <w:sz w:val="24"/>
          <w:szCs w:val="24"/>
        </w:rPr>
        <w:t>5</w:t>
      </w:r>
      <w:r w:rsidRPr="00782EE0">
        <w:rPr>
          <w:rFonts w:ascii="Arial" w:hAnsi="Arial" w:cs="Arial"/>
          <w:sz w:val="24"/>
          <w:szCs w:val="24"/>
        </w:rPr>
        <w:t xml:space="preserve">) Kada se grupa sastoji od više sanacionih grupa, Centralna banka će </w:t>
      </w:r>
      <w:r w:rsidR="003230D4" w:rsidRPr="00782EE0">
        <w:rPr>
          <w:rFonts w:ascii="Arial" w:hAnsi="Arial" w:cs="Arial"/>
          <w:sz w:val="24"/>
          <w:szCs w:val="24"/>
        </w:rPr>
        <w:t xml:space="preserve">zajedno sa organima za sanaciju drugih sanacionih grupa </w:t>
      </w:r>
      <w:r w:rsidRPr="00782EE0">
        <w:rPr>
          <w:rFonts w:ascii="Arial" w:hAnsi="Arial" w:cs="Arial"/>
          <w:sz w:val="24"/>
          <w:szCs w:val="24"/>
        </w:rPr>
        <w:t>procijeniti mogućnost sanacije svake sanacione grupe u skladu sa čl</w:t>
      </w:r>
      <w:r w:rsidR="001444B0" w:rsidRPr="00782EE0">
        <w:rPr>
          <w:rFonts w:ascii="Arial" w:hAnsi="Arial" w:cs="Arial"/>
          <w:sz w:val="24"/>
          <w:szCs w:val="24"/>
        </w:rPr>
        <w:t>anom</w:t>
      </w:r>
      <w:r w:rsidR="006D28A2" w:rsidRPr="00782EE0">
        <w:rPr>
          <w:rFonts w:ascii="Arial" w:hAnsi="Arial" w:cs="Arial"/>
          <w:sz w:val="24"/>
          <w:szCs w:val="24"/>
        </w:rPr>
        <w:t xml:space="preserve"> 15 ovog zakona i u skladu sa ovim članom</w:t>
      </w:r>
      <w:r w:rsidRPr="00782EE0">
        <w:rPr>
          <w:rFonts w:ascii="Arial" w:hAnsi="Arial" w:cs="Arial"/>
          <w:sz w:val="24"/>
          <w:szCs w:val="24"/>
        </w:rPr>
        <w:t>.”</w:t>
      </w:r>
    </w:p>
    <w:p w14:paraId="0C124D42" w14:textId="77777777" w:rsidR="003976B0" w:rsidRPr="00782EE0" w:rsidRDefault="003976B0" w:rsidP="00F55AF7">
      <w:pPr>
        <w:spacing w:before="240" w:after="0" w:line="240" w:lineRule="auto"/>
        <w:jc w:val="both"/>
        <w:rPr>
          <w:rFonts w:ascii="Arial" w:hAnsi="Arial" w:cs="Arial"/>
          <w:sz w:val="24"/>
          <w:szCs w:val="24"/>
        </w:rPr>
      </w:pPr>
      <w:r w:rsidRPr="00782EE0">
        <w:rPr>
          <w:rFonts w:ascii="Arial" w:hAnsi="Arial" w:cs="Arial"/>
          <w:sz w:val="24"/>
          <w:szCs w:val="24"/>
        </w:rPr>
        <w:t xml:space="preserve">Stav 6 briše se. </w:t>
      </w:r>
    </w:p>
    <w:p w14:paraId="7CC6772C" w14:textId="77777777" w:rsidR="003976B0" w:rsidRPr="00782EE0" w:rsidRDefault="003976B0" w:rsidP="00F55AF7">
      <w:pPr>
        <w:spacing w:before="240" w:after="0" w:line="240" w:lineRule="auto"/>
        <w:jc w:val="both"/>
        <w:rPr>
          <w:rFonts w:ascii="Arial" w:hAnsi="Arial" w:cs="Arial"/>
          <w:sz w:val="24"/>
          <w:szCs w:val="24"/>
        </w:rPr>
      </w:pPr>
      <w:r w:rsidRPr="00782EE0">
        <w:rPr>
          <w:rFonts w:ascii="Arial" w:hAnsi="Arial" w:cs="Arial"/>
          <w:sz w:val="24"/>
          <w:szCs w:val="24"/>
        </w:rPr>
        <w:t xml:space="preserve">U stavu 7 riječi: “stava 1” zamjenjuju se riječima: “st. 1 i 4”. </w:t>
      </w:r>
    </w:p>
    <w:p w14:paraId="6A7E6928" w14:textId="2AA767B8" w:rsidR="000C6F0B" w:rsidRPr="00782EE0" w:rsidRDefault="000C6F0B" w:rsidP="00F55AF7">
      <w:pPr>
        <w:spacing w:before="240" w:after="0" w:line="240" w:lineRule="auto"/>
        <w:jc w:val="both"/>
        <w:rPr>
          <w:rFonts w:ascii="Arial" w:hAnsi="Arial" w:cs="Arial"/>
          <w:sz w:val="24"/>
          <w:szCs w:val="24"/>
        </w:rPr>
      </w:pPr>
      <w:r w:rsidRPr="00782EE0">
        <w:rPr>
          <w:rFonts w:ascii="Arial" w:hAnsi="Arial" w:cs="Arial"/>
          <w:sz w:val="24"/>
          <w:szCs w:val="24"/>
        </w:rPr>
        <w:t>Poslije stav</w:t>
      </w:r>
      <w:r w:rsidR="005E7EC0" w:rsidRPr="00782EE0">
        <w:rPr>
          <w:rFonts w:ascii="Arial" w:hAnsi="Arial" w:cs="Arial"/>
          <w:sz w:val="24"/>
          <w:szCs w:val="24"/>
        </w:rPr>
        <w:t>a</w:t>
      </w:r>
      <w:r w:rsidRPr="00782EE0">
        <w:rPr>
          <w:rFonts w:ascii="Arial" w:hAnsi="Arial" w:cs="Arial"/>
          <w:sz w:val="24"/>
          <w:szCs w:val="24"/>
        </w:rPr>
        <w:t xml:space="preserve"> </w:t>
      </w:r>
      <w:r w:rsidR="00F521FD" w:rsidRPr="00782EE0">
        <w:rPr>
          <w:rFonts w:ascii="Arial" w:hAnsi="Arial" w:cs="Arial"/>
          <w:sz w:val="24"/>
          <w:szCs w:val="24"/>
        </w:rPr>
        <w:t>8</w:t>
      </w:r>
      <w:r w:rsidRPr="00782EE0">
        <w:rPr>
          <w:rFonts w:ascii="Arial" w:hAnsi="Arial" w:cs="Arial"/>
          <w:sz w:val="24"/>
          <w:szCs w:val="24"/>
        </w:rPr>
        <w:t xml:space="preserve"> dodaje se </w:t>
      </w:r>
      <w:r w:rsidR="005E7EC0" w:rsidRPr="00782EE0">
        <w:rPr>
          <w:rFonts w:ascii="Arial" w:hAnsi="Arial" w:cs="Arial"/>
          <w:sz w:val="24"/>
          <w:szCs w:val="24"/>
        </w:rPr>
        <w:t>novi stav</w:t>
      </w:r>
      <w:r w:rsidRPr="00782EE0">
        <w:rPr>
          <w:rFonts w:ascii="Arial" w:hAnsi="Arial" w:cs="Arial"/>
          <w:sz w:val="24"/>
          <w:szCs w:val="24"/>
        </w:rPr>
        <w:t xml:space="preserve"> koji glasi:</w:t>
      </w:r>
    </w:p>
    <w:p w14:paraId="0E95204A" w14:textId="0C06D42A" w:rsidR="000C6F0B" w:rsidRPr="00782EE0" w:rsidRDefault="000C6F0B" w:rsidP="001444B0">
      <w:pPr>
        <w:spacing w:before="240" w:after="0" w:line="240" w:lineRule="auto"/>
        <w:jc w:val="both"/>
        <w:rPr>
          <w:rFonts w:ascii="Arial" w:hAnsi="Arial" w:cs="Arial"/>
          <w:sz w:val="24"/>
          <w:szCs w:val="24"/>
        </w:rPr>
      </w:pPr>
      <w:r w:rsidRPr="00782EE0">
        <w:rPr>
          <w:rFonts w:ascii="Arial" w:hAnsi="Arial" w:cs="Arial"/>
          <w:sz w:val="24"/>
          <w:szCs w:val="24"/>
        </w:rPr>
        <w:t>“(</w:t>
      </w:r>
      <w:r w:rsidR="003976B0" w:rsidRPr="00782EE0">
        <w:rPr>
          <w:rFonts w:ascii="Arial" w:hAnsi="Arial" w:cs="Arial"/>
          <w:sz w:val="24"/>
          <w:szCs w:val="24"/>
        </w:rPr>
        <w:t>9</w:t>
      </w:r>
      <w:r w:rsidRPr="00782EE0">
        <w:rPr>
          <w:rFonts w:ascii="Arial" w:hAnsi="Arial" w:cs="Arial"/>
          <w:sz w:val="24"/>
          <w:szCs w:val="24"/>
        </w:rPr>
        <w:t>) Centralna banka bez odlaganja obavještava Evropskog bankarskog regulatora</w:t>
      </w:r>
      <w:r w:rsidR="006D28A2" w:rsidRPr="00782EE0">
        <w:rPr>
          <w:rFonts w:ascii="Arial" w:hAnsi="Arial" w:cs="Arial"/>
          <w:sz w:val="24"/>
          <w:szCs w:val="24"/>
        </w:rPr>
        <w:t>,</w:t>
      </w:r>
      <w:r w:rsidRPr="00782EE0">
        <w:rPr>
          <w:rFonts w:ascii="Arial" w:hAnsi="Arial" w:cs="Arial"/>
          <w:sz w:val="24"/>
          <w:szCs w:val="24"/>
        </w:rPr>
        <w:t xml:space="preserve"> ako procijeni da nad grupom iz stava 1 ovog člana nije moguće </w:t>
      </w:r>
      <w:r w:rsidR="00A51648" w:rsidRPr="00782EE0">
        <w:rPr>
          <w:rFonts w:ascii="Arial" w:hAnsi="Arial" w:cs="Arial"/>
          <w:sz w:val="24"/>
          <w:szCs w:val="24"/>
        </w:rPr>
        <w:t>sprovođenje</w:t>
      </w:r>
      <w:r w:rsidRPr="00782EE0">
        <w:rPr>
          <w:rFonts w:ascii="Arial" w:hAnsi="Arial" w:cs="Arial"/>
          <w:sz w:val="24"/>
          <w:szCs w:val="24"/>
        </w:rPr>
        <w:t xml:space="preserve"> stečajn</w:t>
      </w:r>
      <w:r w:rsidR="00A51648" w:rsidRPr="00782EE0">
        <w:rPr>
          <w:rFonts w:ascii="Arial" w:hAnsi="Arial" w:cs="Arial"/>
          <w:sz w:val="24"/>
          <w:szCs w:val="24"/>
        </w:rPr>
        <w:t>og</w:t>
      </w:r>
      <w:r w:rsidRPr="00782EE0">
        <w:rPr>
          <w:rFonts w:ascii="Arial" w:hAnsi="Arial" w:cs="Arial"/>
          <w:sz w:val="24"/>
          <w:szCs w:val="24"/>
        </w:rPr>
        <w:t xml:space="preserve"> postup</w:t>
      </w:r>
      <w:r w:rsidR="00A51648" w:rsidRPr="00782EE0">
        <w:rPr>
          <w:rFonts w:ascii="Arial" w:hAnsi="Arial" w:cs="Arial"/>
          <w:sz w:val="24"/>
          <w:szCs w:val="24"/>
        </w:rPr>
        <w:t>ka</w:t>
      </w:r>
      <w:r w:rsidRPr="00782EE0">
        <w:rPr>
          <w:rFonts w:ascii="Arial" w:hAnsi="Arial" w:cs="Arial"/>
          <w:sz w:val="24"/>
          <w:szCs w:val="24"/>
        </w:rPr>
        <w:t xml:space="preserve"> ni</w:t>
      </w:r>
      <w:r w:rsidR="006D28A2" w:rsidRPr="00782EE0">
        <w:rPr>
          <w:rFonts w:ascii="Arial" w:hAnsi="Arial" w:cs="Arial"/>
          <w:sz w:val="24"/>
          <w:szCs w:val="24"/>
        </w:rPr>
        <w:t xml:space="preserve"> postup</w:t>
      </w:r>
      <w:r w:rsidR="00A51648" w:rsidRPr="00782EE0">
        <w:rPr>
          <w:rFonts w:ascii="Arial" w:hAnsi="Arial" w:cs="Arial"/>
          <w:sz w:val="24"/>
          <w:szCs w:val="24"/>
        </w:rPr>
        <w:t>ka</w:t>
      </w:r>
      <w:r w:rsidR="006D28A2" w:rsidRPr="00782EE0">
        <w:rPr>
          <w:rFonts w:ascii="Arial" w:hAnsi="Arial" w:cs="Arial"/>
          <w:sz w:val="24"/>
          <w:szCs w:val="24"/>
        </w:rPr>
        <w:t xml:space="preserve"> </w:t>
      </w:r>
      <w:r w:rsidRPr="00782EE0">
        <w:rPr>
          <w:rFonts w:ascii="Arial" w:hAnsi="Arial" w:cs="Arial"/>
          <w:sz w:val="24"/>
          <w:szCs w:val="24"/>
        </w:rPr>
        <w:t>sanacij</w:t>
      </w:r>
      <w:r w:rsidR="006D28A2" w:rsidRPr="00782EE0">
        <w:rPr>
          <w:rFonts w:ascii="Arial" w:hAnsi="Arial" w:cs="Arial"/>
          <w:sz w:val="24"/>
          <w:szCs w:val="24"/>
        </w:rPr>
        <w:t>e</w:t>
      </w:r>
      <w:r w:rsidR="00A51648" w:rsidRPr="00782EE0">
        <w:rPr>
          <w:rFonts w:ascii="Arial" w:hAnsi="Arial" w:cs="Arial"/>
          <w:sz w:val="24"/>
          <w:szCs w:val="24"/>
        </w:rPr>
        <w:t xml:space="preserve"> u skladu sa stavom 2 ovog člana</w:t>
      </w:r>
      <w:r w:rsidRPr="00782EE0">
        <w:rPr>
          <w:rFonts w:ascii="Arial" w:hAnsi="Arial" w:cs="Arial"/>
          <w:sz w:val="24"/>
          <w:szCs w:val="24"/>
        </w:rPr>
        <w:t>.”</w:t>
      </w:r>
    </w:p>
    <w:p w14:paraId="0A047AEC" w14:textId="77777777" w:rsidR="00F357E1" w:rsidRPr="00782EE0" w:rsidRDefault="00F357E1" w:rsidP="005E7EC0">
      <w:pPr>
        <w:spacing w:after="0" w:line="240" w:lineRule="auto"/>
        <w:rPr>
          <w:rFonts w:ascii="Arial" w:hAnsi="Arial" w:cs="Arial"/>
          <w:b/>
          <w:sz w:val="24"/>
          <w:szCs w:val="24"/>
        </w:rPr>
      </w:pPr>
    </w:p>
    <w:p w14:paraId="4E106C35" w14:textId="69958420" w:rsidR="00F357E1" w:rsidRPr="00782EE0" w:rsidRDefault="005E7EC0" w:rsidP="005E7EC0">
      <w:pPr>
        <w:spacing w:after="0" w:line="240" w:lineRule="auto"/>
        <w:rPr>
          <w:rFonts w:ascii="Arial" w:hAnsi="Arial" w:cs="Arial"/>
          <w:sz w:val="24"/>
          <w:szCs w:val="24"/>
        </w:rPr>
      </w:pPr>
      <w:r w:rsidRPr="00782EE0">
        <w:rPr>
          <w:rFonts w:ascii="Arial" w:hAnsi="Arial" w:cs="Arial"/>
          <w:sz w:val="24"/>
          <w:szCs w:val="24"/>
        </w:rPr>
        <w:t xml:space="preserve">Dosadašnji </w:t>
      </w:r>
      <w:r w:rsidR="003976B0" w:rsidRPr="00782EE0">
        <w:rPr>
          <w:rFonts w:ascii="Arial" w:hAnsi="Arial" w:cs="Arial"/>
          <w:sz w:val="24"/>
          <w:szCs w:val="24"/>
        </w:rPr>
        <w:t>st</w:t>
      </w:r>
      <w:r w:rsidR="00A51648" w:rsidRPr="00782EE0">
        <w:rPr>
          <w:rFonts w:ascii="Arial" w:hAnsi="Arial" w:cs="Arial"/>
          <w:sz w:val="24"/>
          <w:szCs w:val="24"/>
        </w:rPr>
        <w:t>.</w:t>
      </w:r>
      <w:r w:rsidR="003976B0" w:rsidRPr="00782EE0">
        <w:rPr>
          <w:rFonts w:ascii="Arial" w:hAnsi="Arial" w:cs="Arial"/>
          <w:sz w:val="24"/>
          <w:szCs w:val="24"/>
        </w:rPr>
        <w:t xml:space="preserve"> </w:t>
      </w:r>
      <w:r w:rsidR="00F357E1" w:rsidRPr="00782EE0">
        <w:rPr>
          <w:rFonts w:ascii="Arial" w:hAnsi="Arial" w:cs="Arial"/>
          <w:sz w:val="24"/>
          <w:szCs w:val="24"/>
        </w:rPr>
        <w:t>5</w:t>
      </w:r>
      <w:r w:rsidR="003976B0" w:rsidRPr="00782EE0">
        <w:rPr>
          <w:rFonts w:ascii="Arial" w:hAnsi="Arial" w:cs="Arial"/>
          <w:sz w:val="24"/>
          <w:szCs w:val="24"/>
        </w:rPr>
        <w:t xml:space="preserve"> </w:t>
      </w:r>
      <w:r w:rsidR="00B12F11" w:rsidRPr="00782EE0">
        <w:rPr>
          <w:rFonts w:ascii="Arial" w:hAnsi="Arial" w:cs="Arial"/>
          <w:sz w:val="24"/>
          <w:szCs w:val="24"/>
        </w:rPr>
        <w:t>i</w:t>
      </w:r>
      <w:r w:rsidR="00A51648" w:rsidRPr="00782EE0">
        <w:rPr>
          <w:rFonts w:ascii="Arial" w:hAnsi="Arial" w:cs="Arial"/>
          <w:sz w:val="24"/>
          <w:szCs w:val="24"/>
        </w:rPr>
        <w:t xml:space="preserve"> 9 postaju st. 6 i 10</w:t>
      </w:r>
      <w:r w:rsidR="003976B0" w:rsidRPr="00782EE0">
        <w:rPr>
          <w:rFonts w:ascii="Arial" w:hAnsi="Arial" w:cs="Arial"/>
          <w:sz w:val="24"/>
          <w:szCs w:val="24"/>
        </w:rPr>
        <w:t xml:space="preserve">. </w:t>
      </w:r>
      <w:r w:rsidR="00F357E1" w:rsidRPr="00782EE0">
        <w:rPr>
          <w:rFonts w:ascii="Arial" w:hAnsi="Arial" w:cs="Arial"/>
          <w:sz w:val="24"/>
          <w:szCs w:val="24"/>
        </w:rPr>
        <w:t xml:space="preserve"> </w:t>
      </w:r>
    </w:p>
    <w:p w14:paraId="6714145A" w14:textId="77777777" w:rsidR="005E7EC0" w:rsidRPr="00782EE0" w:rsidRDefault="00F357E1" w:rsidP="005E7EC0">
      <w:pPr>
        <w:spacing w:after="0" w:line="240" w:lineRule="auto"/>
        <w:rPr>
          <w:rFonts w:ascii="Arial" w:hAnsi="Arial" w:cs="Arial"/>
          <w:sz w:val="24"/>
          <w:szCs w:val="24"/>
        </w:rPr>
      </w:pPr>
      <w:r w:rsidRPr="00782EE0">
        <w:rPr>
          <w:rFonts w:ascii="Arial" w:hAnsi="Arial" w:cs="Arial"/>
          <w:sz w:val="24"/>
          <w:szCs w:val="24"/>
        </w:rPr>
        <w:t xml:space="preserve"> </w:t>
      </w:r>
    </w:p>
    <w:p w14:paraId="085DBE81" w14:textId="6DA8580A" w:rsidR="000C6F0B" w:rsidRDefault="00022C1E" w:rsidP="006820EF">
      <w:pPr>
        <w:spacing w:after="0" w:line="240" w:lineRule="auto"/>
        <w:jc w:val="center"/>
        <w:rPr>
          <w:rFonts w:ascii="Arial" w:hAnsi="Arial" w:cs="Arial"/>
          <w:b/>
          <w:sz w:val="24"/>
          <w:szCs w:val="24"/>
        </w:rPr>
      </w:pPr>
      <w:r w:rsidRPr="00782EE0">
        <w:rPr>
          <w:rFonts w:ascii="Arial" w:hAnsi="Arial" w:cs="Arial"/>
          <w:b/>
          <w:sz w:val="24"/>
          <w:szCs w:val="24"/>
        </w:rPr>
        <w:t xml:space="preserve">Član </w:t>
      </w:r>
      <w:r w:rsidR="009C28F5" w:rsidRPr="00782EE0">
        <w:rPr>
          <w:rFonts w:ascii="Arial" w:hAnsi="Arial" w:cs="Arial"/>
          <w:b/>
          <w:sz w:val="24"/>
          <w:szCs w:val="24"/>
        </w:rPr>
        <w:t>9</w:t>
      </w:r>
    </w:p>
    <w:p w14:paraId="6E467AE8" w14:textId="77777777" w:rsidR="00DF6285" w:rsidRPr="00782EE0" w:rsidRDefault="00DF6285" w:rsidP="006820EF">
      <w:pPr>
        <w:spacing w:after="0" w:line="240" w:lineRule="auto"/>
        <w:jc w:val="center"/>
        <w:rPr>
          <w:rFonts w:ascii="Arial" w:hAnsi="Arial" w:cs="Arial"/>
          <w:b/>
          <w:sz w:val="24"/>
          <w:szCs w:val="24"/>
        </w:rPr>
      </w:pPr>
    </w:p>
    <w:p w14:paraId="4F7C470A" w14:textId="0B10D1C3" w:rsidR="00E07344" w:rsidRPr="00782EE0" w:rsidRDefault="000C6F0B" w:rsidP="006820EF">
      <w:pPr>
        <w:spacing w:after="0" w:line="240" w:lineRule="auto"/>
        <w:jc w:val="both"/>
        <w:rPr>
          <w:rFonts w:ascii="Arial" w:hAnsi="Arial" w:cs="Arial"/>
          <w:sz w:val="24"/>
          <w:szCs w:val="24"/>
        </w:rPr>
      </w:pPr>
      <w:r w:rsidRPr="00782EE0">
        <w:rPr>
          <w:rFonts w:ascii="Arial" w:hAnsi="Arial" w:cs="Arial"/>
          <w:sz w:val="24"/>
          <w:szCs w:val="24"/>
        </w:rPr>
        <w:t>U članu 18</w:t>
      </w:r>
      <w:r w:rsidR="00784DBF" w:rsidRPr="00782EE0">
        <w:rPr>
          <w:rFonts w:ascii="Arial" w:hAnsi="Arial" w:cs="Arial"/>
          <w:sz w:val="24"/>
          <w:szCs w:val="24"/>
        </w:rPr>
        <w:t xml:space="preserve"> </w:t>
      </w:r>
      <w:r w:rsidR="00E07344" w:rsidRPr="00782EE0">
        <w:rPr>
          <w:rFonts w:ascii="Arial" w:hAnsi="Arial" w:cs="Arial"/>
          <w:sz w:val="24"/>
          <w:szCs w:val="24"/>
        </w:rPr>
        <w:t xml:space="preserve">stav 1 u uvodnoj rečenici riječi: “nacrt plana” zamjenjuju se riječju “plan”. </w:t>
      </w:r>
    </w:p>
    <w:p w14:paraId="7EC5F339" w14:textId="77777777" w:rsidR="00E07344" w:rsidRPr="00782EE0" w:rsidRDefault="00E07344" w:rsidP="006820EF">
      <w:pPr>
        <w:spacing w:after="0" w:line="240" w:lineRule="auto"/>
        <w:jc w:val="both"/>
        <w:rPr>
          <w:rFonts w:ascii="Arial" w:hAnsi="Arial" w:cs="Arial"/>
          <w:sz w:val="24"/>
          <w:szCs w:val="24"/>
        </w:rPr>
      </w:pPr>
    </w:p>
    <w:p w14:paraId="61043AE1" w14:textId="54E460D9" w:rsidR="00EE4B93" w:rsidRPr="00782EE0" w:rsidRDefault="00EE4B93" w:rsidP="006820EF">
      <w:pPr>
        <w:spacing w:after="0" w:line="240" w:lineRule="auto"/>
        <w:jc w:val="both"/>
        <w:rPr>
          <w:rFonts w:ascii="Arial" w:hAnsi="Arial" w:cs="Arial"/>
          <w:sz w:val="24"/>
          <w:szCs w:val="24"/>
        </w:rPr>
      </w:pPr>
      <w:r w:rsidRPr="00782EE0">
        <w:rPr>
          <w:rFonts w:ascii="Arial" w:hAnsi="Arial" w:cs="Arial"/>
          <w:sz w:val="24"/>
          <w:szCs w:val="24"/>
        </w:rPr>
        <w:t xml:space="preserve">U stavu 5 tačka 1 poslije riječi “ili iz” dodaje se riječ “drugih”. </w:t>
      </w:r>
    </w:p>
    <w:p w14:paraId="75A31757" w14:textId="77777777" w:rsidR="00EE4B93" w:rsidRPr="00782EE0" w:rsidRDefault="00EE4B93" w:rsidP="006820EF">
      <w:pPr>
        <w:spacing w:after="0" w:line="240" w:lineRule="auto"/>
        <w:jc w:val="both"/>
        <w:rPr>
          <w:rFonts w:ascii="Arial" w:hAnsi="Arial" w:cs="Arial"/>
          <w:sz w:val="24"/>
          <w:szCs w:val="24"/>
        </w:rPr>
      </w:pPr>
    </w:p>
    <w:p w14:paraId="3FA792F5" w14:textId="58643A66" w:rsidR="000C6F0B" w:rsidRPr="00782EE0" w:rsidRDefault="00E07344" w:rsidP="006820EF">
      <w:pPr>
        <w:spacing w:after="0" w:line="240" w:lineRule="auto"/>
        <w:jc w:val="both"/>
        <w:rPr>
          <w:rFonts w:ascii="Arial" w:hAnsi="Arial" w:cs="Arial"/>
          <w:sz w:val="24"/>
          <w:szCs w:val="24"/>
        </w:rPr>
      </w:pPr>
      <w:r w:rsidRPr="00782EE0">
        <w:rPr>
          <w:rFonts w:ascii="Arial" w:hAnsi="Arial" w:cs="Arial"/>
          <w:sz w:val="24"/>
          <w:szCs w:val="24"/>
        </w:rPr>
        <w:t>U stavu 6 poslije riječi: “plana sanacije,” dodaju se riječi: “nakon smanjenja vrijednosti</w:t>
      </w:r>
      <w:r w:rsidR="00F521FD" w:rsidRPr="00782EE0">
        <w:rPr>
          <w:rFonts w:ascii="Arial" w:hAnsi="Arial" w:cs="Arial"/>
          <w:sz w:val="24"/>
          <w:szCs w:val="24"/>
        </w:rPr>
        <w:t xml:space="preserve"> </w:t>
      </w:r>
      <w:r w:rsidR="00C03D23" w:rsidRPr="00782EE0">
        <w:rPr>
          <w:rFonts w:ascii="Arial" w:hAnsi="Arial" w:cs="Arial"/>
          <w:sz w:val="24"/>
          <w:szCs w:val="24"/>
        </w:rPr>
        <w:t>i</w:t>
      </w:r>
      <w:r w:rsidR="00203C5E" w:rsidRPr="00782EE0">
        <w:rPr>
          <w:rFonts w:ascii="Arial" w:hAnsi="Arial" w:cs="Arial"/>
          <w:sz w:val="24"/>
          <w:szCs w:val="24"/>
        </w:rPr>
        <w:t xml:space="preserve"> </w:t>
      </w:r>
      <w:r w:rsidR="00C03D23" w:rsidRPr="00782EE0">
        <w:rPr>
          <w:rFonts w:ascii="Arial" w:hAnsi="Arial" w:cs="Arial"/>
          <w:sz w:val="24"/>
          <w:szCs w:val="24"/>
        </w:rPr>
        <w:t xml:space="preserve">konverzije </w:t>
      </w:r>
      <w:r w:rsidRPr="00782EE0">
        <w:rPr>
          <w:rFonts w:ascii="Arial" w:hAnsi="Arial" w:cs="Arial"/>
          <w:sz w:val="24"/>
          <w:szCs w:val="24"/>
        </w:rPr>
        <w:t>kapitala i</w:t>
      </w:r>
      <w:r w:rsidR="00E12D2C" w:rsidRPr="00782EE0">
        <w:rPr>
          <w:rFonts w:ascii="Arial" w:hAnsi="Arial" w:cs="Arial"/>
          <w:sz w:val="24"/>
          <w:szCs w:val="24"/>
        </w:rPr>
        <w:t>li</w:t>
      </w:r>
      <w:r w:rsidRPr="00782EE0">
        <w:rPr>
          <w:rFonts w:ascii="Arial" w:hAnsi="Arial" w:cs="Arial"/>
          <w:sz w:val="24"/>
          <w:szCs w:val="24"/>
        </w:rPr>
        <w:t xml:space="preserve"> kvalifikovanih obaveza </w:t>
      </w:r>
      <w:r w:rsidR="0087416F" w:rsidRPr="00782EE0">
        <w:rPr>
          <w:rFonts w:ascii="Arial" w:hAnsi="Arial" w:cs="Arial"/>
          <w:sz w:val="24"/>
          <w:szCs w:val="24"/>
          <w:lang w:val="sr-Latn-ME"/>
        </w:rPr>
        <w:t xml:space="preserve">iz člana </w:t>
      </w:r>
      <w:r w:rsidR="00032E9D" w:rsidRPr="00782EE0">
        <w:rPr>
          <w:rFonts w:ascii="Arial" w:hAnsi="Arial" w:cs="Arial"/>
          <w:sz w:val="24"/>
          <w:szCs w:val="24"/>
        </w:rPr>
        <w:t>48 ovog zakona</w:t>
      </w:r>
      <w:r w:rsidR="00E12D2C" w:rsidRPr="00782EE0">
        <w:rPr>
          <w:rFonts w:ascii="Arial" w:hAnsi="Arial" w:cs="Arial"/>
          <w:sz w:val="24"/>
          <w:szCs w:val="24"/>
        </w:rPr>
        <w:t>,</w:t>
      </w:r>
      <w:r w:rsidRPr="00782EE0">
        <w:rPr>
          <w:rFonts w:ascii="Arial" w:hAnsi="Arial" w:cs="Arial"/>
          <w:sz w:val="24"/>
          <w:szCs w:val="24"/>
        </w:rPr>
        <w:t>”.</w:t>
      </w:r>
    </w:p>
    <w:p w14:paraId="6B5C14ED" w14:textId="77777777" w:rsidR="006820EF" w:rsidRPr="00782EE0" w:rsidRDefault="006820EF" w:rsidP="00F55AF7">
      <w:pPr>
        <w:spacing w:before="240" w:after="0" w:line="240" w:lineRule="auto"/>
        <w:ind w:left="720"/>
        <w:jc w:val="both"/>
        <w:rPr>
          <w:rFonts w:ascii="Arial" w:hAnsi="Arial" w:cs="Arial"/>
          <w:sz w:val="24"/>
          <w:szCs w:val="24"/>
        </w:rPr>
      </w:pPr>
    </w:p>
    <w:p w14:paraId="469BB9EA" w14:textId="3B0391A8" w:rsidR="000C6F0B" w:rsidRDefault="007669CB" w:rsidP="006820EF">
      <w:pPr>
        <w:spacing w:after="0" w:line="240" w:lineRule="auto"/>
        <w:jc w:val="center"/>
        <w:rPr>
          <w:rFonts w:ascii="Arial" w:hAnsi="Arial" w:cs="Arial"/>
          <w:b/>
          <w:sz w:val="24"/>
          <w:szCs w:val="24"/>
        </w:rPr>
      </w:pPr>
      <w:r w:rsidRPr="00782EE0">
        <w:rPr>
          <w:rFonts w:ascii="Arial" w:hAnsi="Arial" w:cs="Arial"/>
          <w:b/>
          <w:sz w:val="24"/>
          <w:szCs w:val="24"/>
        </w:rPr>
        <w:t>Član</w:t>
      </w:r>
      <w:r w:rsidR="00E12D2C" w:rsidRPr="00782EE0">
        <w:rPr>
          <w:rFonts w:ascii="Arial" w:hAnsi="Arial" w:cs="Arial"/>
          <w:b/>
          <w:sz w:val="24"/>
          <w:szCs w:val="24"/>
        </w:rPr>
        <w:t xml:space="preserve"> </w:t>
      </w:r>
      <w:r w:rsidR="009C28F5" w:rsidRPr="00782EE0">
        <w:rPr>
          <w:rFonts w:ascii="Arial" w:hAnsi="Arial" w:cs="Arial"/>
          <w:b/>
          <w:sz w:val="24"/>
          <w:szCs w:val="24"/>
        </w:rPr>
        <w:t>10</w:t>
      </w:r>
    </w:p>
    <w:p w14:paraId="12F7B4EC" w14:textId="77777777" w:rsidR="00DF6285" w:rsidRPr="00782EE0" w:rsidRDefault="00DF6285" w:rsidP="006820EF">
      <w:pPr>
        <w:spacing w:after="0" w:line="240" w:lineRule="auto"/>
        <w:jc w:val="center"/>
        <w:rPr>
          <w:rFonts w:ascii="Arial" w:hAnsi="Arial" w:cs="Arial"/>
          <w:b/>
          <w:sz w:val="24"/>
          <w:szCs w:val="24"/>
        </w:rPr>
      </w:pPr>
    </w:p>
    <w:p w14:paraId="5F381C8C" w14:textId="63CF3250" w:rsidR="000C6F0B" w:rsidRPr="00782EE0" w:rsidRDefault="000C6F0B" w:rsidP="006820EF">
      <w:pPr>
        <w:spacing w:after="0" w:line="240" w:lineRule="auto"/>
        <w:jc w:val="both"/>
        <w:rPr>
          <w:rFonts w:ascii="Arial" w:hAnsi="Arial" w:cs="Arial"/>
          <w:sz w:val="24"/>
          <w:szCs w:val="24"/>
        </w:rPr>
      </w:pPr>
      <w:r w:rsidRPr="00782EE0">
        <w:rPr>
          <w:rFonts w:ascii="Arial" w:hAnsi="Arial" w:cs="Arial"/>
          <w:sz w:val="24"/>
          <w:szCs w:val="24"/>
        </w:rPr>
        <w:t>U članu 19</w:t>
      </w:r>
      <w:r w:rsidR="00002D16" w:rsidRPr="00782EE0">
        <w:rPr>
          <w:rFonts w:ascii="Arial" w:hAnsi="Arial" w:cs="Arial"/>
          <w:sz w:val="24"/>
          <w:szCs w:val="24"/>
        </w:rPr>
        <w:t xml:space="preserve"> stav 2</w:t>
      </w:r>
      <w:r w:rsidR="00784DBF" w:rsidRPr="00782EE0">
        <w:rPr>
          <w:rFonts w:ascii="Arial" w:hAnsi="Arial" w:cs="Arial"/>
          <w:sz w:val="24"/>
          <w:szCs w:val="24"/>
        </w:rPr>
        <w:t xml:space="preserve"> tač. </w:t>
      </w:r>
      <w:r w:rsidR="0033399B" w:rsidRPr="00782EE0">
        <w:rPr>
          <w:rFonts w:ascii="Arial" w:hAnsi="Arial" w:cs="Arial"/>
          <w:sz w:val="24"/>
          <w:szCs w:val="24"/>
        </w:rPr>
        <w:t xml:space="preserve">3 i 7 </w:t>
      </w:r>
      <w:r w:rsidR="00784DBF" w:rsidRPr="00782EE0">
        <w:rPr>
          <w:rFonts w:ascii="Arial" w:hAnsi="Arial" w:cs="Arial"/>
          <w:sz w:val="24"/>
          <w:szCs w:val="24"/>
        </w:rPr>
        <w:t xml:space="preserve">riječi: </w:t>
      </w:r>
      <w:r w:rsidRPr="00782EE0">
        <w:rPr>
          <w:rFonts w:ascii="Arial" w:hAnsi="Arial" w:cs="Arial"/>
          <w:sz w:val="24"/>
          <w:szCs w:val="24"/>
        </w:rPr>
        <w:t xml:space="preserve">„ključne funkcije“ </w:t>
      </w:r>
      <w:r w:rsidR="00784DBF" w:rsidRPr="00782EE0">
        <w:rPr>
          <w:rFonts w:ascii="Arial" w:hAnsi="Arial" w:cs="Arial"/>
          <w:sz w:val="24"/>
          <w:szCs w:val="24"/>
        </w:rPr>
        <w:t xml:space="preserve">u različitom padežu </w:t>
      </w:r>
      <w:r w:rsidRPr="00782EE0">
        <w:rPr>
          <w:rFonts w:ascii="Arial" w:hAnsi="Arial" w:cs="Arial"/>
          <w:sz w:val="24"/>
          <w:szCs w:val="24"/>
        </w:rPr>
        <w:t>zamjenjuj</w:t>
      </w:r>
      <w:r w:rsidR="00784DBF" w:rsidRPr="00782EE0">
        <w:rPr>
          <w:rFonts w:ascii="Arial" w:hAnsi="Arial" w:cs="Arial"/>
          <w:sz w:val="24"/>
          <w:szCs w:val="24"/>
        </w:rPr>
        <w:t>u</w:t>
      </w:r>
      <w:r w:rsidRPr="00782EE0">
        <w:rPr>
          <w:rFonts w:ascii="Arial" w:hAnsi="Arial" w:cs="Arial"/>
          <w:sz w:val="24"/>
          <w:szCs w:val="24"/>
        </w:rPr>
        <w:t xml:space="preserve"> se </w:t>
      </w:r>
      <w:r w:rsidR="00784DBF" w:rsidRPr="00782EE0">
        <w:rPr>
          <w:rFonts w:ascii="Arial" w:hAnsi="Arial" w:cs="Arial"/>
          <w:sz w:val="24"/>
          <w:szCs w:val="24"/>
        </w:rPr>
        <w:t xml:space="preserve">riječima: </w:t>
      </w:r>
      <w:r w:rsidRPr="00782EE0">
        <w:rPr>
          <w:rFonts w:ascii="Arial" w:hAnsi="Arial" w:cs="Arial"/>
          <w:sz w:val="24"/>
          <w:szCs w:val="24"/>
        </w:rPr>
        <w:t xml:space="preserve">„kritične funkcije“ u odgovarajućem </w:t>
      </w:r>
      <w:r w:rsidR="00784DBF" w:rsidRPr="00782EE0">
        <w:rPr>
          <w:rFonts w:ascii="Arial" w:hAnsi="Arial" w:cs="Arial"/>
          <w:sz w:val="24"/>
          <w:szCs w:val="24"/>
        </w:rPr>
        <w:t xml:space="preserve">padežu. </w:t>
      </w:r>
    </w:p>
    <w:p w14:paraId="06AC1F33" w14:textId="76E5F659" w:rsidR="000C6F0B" w:rsidRPr="00782EE0" w:rsidRDefault="0033399B"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Tač. 15 i 16 mijenjaju se i glase:</w:t>
      </w:r>
    </w:p>
    <w:p w14:paraId="14359011" w14:textId="468E8FB8" w:rsidR="000C6F0B" w:rsidRPr="00782EE0" w:rsidRDefault="000C6F0B" w:rsidP="00F55AF7">
      <w:pPr>
        <w:tabs>
          <w:tab w:val="left" w:pos="906"/>
        </w:tabs>
        <w:spacing w:before="240" w:after="0" w:line="240" w:lineRule="auto"/>
        <w:ind w:left="580"/>
        <w:jc w:val="both"/>
        <w:rPr>
          <w:rFonts w:ascii="Arial" w:eastAsia="Times New Roman" w:hAnsi="Arial" w:cs="Arial"/>
          <w:sz w:val="24"/>
          <w:szCs w:val="24"/>
        </w:rPr>
      </w:pPr>
      <w:r w:rsidRPr="00782EE0">
        <w:rPr>
          <w:rFonts w:ascii="Arial" w:hAnsi="Arial" w:cs="Arial"/>
          <w:sz w:val="24"/>
          <w:szCs w:val="24"/>
          <w:lang w:val="sr-Latn-ME"/>
        </w:rPr>
        <w:lastRenderedPageBreak/>
        <w:t>„</w:t>
      </w:r>
      <w:r w:rsidR="007669CB" w:rsidRPr="00782EE0">
        <w:rPr>
          <w:rFonts w:ascii="Arial" w:eastAsia="Times New Roman" w:hAnsi="Arial" w:cs="Arial"/>
          <w:sz w:val="24"/>
          <w:szCs w:val="24"/>
        </w:rPr>
        <w:t>15</w:t>
      </w:r>
      <w:r w:rsidRPr="00782EE0">
        <w:rPr>
          <w:rFonts w:ascii="Arial" w:eastAsia="Times New Roman" w:hAnsi="Arial" w:cs="Arial"/>
          <w:sz w:val="24"/>
          <w:szCs w:val="24"/>
        </w:rPr>
        <w:t xml:space="preserve">) </w:t>
      </w:r>
      <w:r w:rsidR="007669CB" w:rsidRPr="00782EE0">
        <w:rPr>
          <w:rFonts w:ascii="Arial" w:eastAsia="Times New Roman" w:hAnsi="Arial" w:cs="Arial"/>
          <w:sz w:val="24"/>
          <w:szCs w:val="24"/>
        </w:rPr>
        <w:t>zahtjeve koji se odnose na primjenu minimalnog zahtjeva za regulatornim kapitalom i kvalifikovanim obavezama na subjekte</w:t>
      </w:r>
      <w:r w:rsidR="003976B0" w:rsidRPr="00782EE0">
        <w:rPr>
          <w:rFonts w:ascii="Arial" w:eastAsia="Times New Roman" w:hAnsi="Arial" w:cs="Arial"/>
          <w:sz w:val="24"/>
          <w:szCs w:val="24"/>
        </w:rPr>
        <w:t xml:space="preserve"> sanacije</w:t>
      </w:r>
      <w:r w:rsidR="007669CB" w:rsidRPr="00782EE0">
        <w:rPr>
          <w:rFonts w:ascii="Arial" w:eastAsia="Times New Roman" w:hAnsi="Arial" w:cs="Arial"/>
          <w:sz w:val="24"/>
          <w:szCs w:val="24"/>
        </w:rPr>
        <w:t xml:space="preserve">, kao i na kreditne institucije odnosno </w:t>
      </w:r>
      <w:r w:rsidR="00867DAB" w:rsidRPr="00782EE0">
        <w:rPr>
          <w:rFonts w:ascii="Arial" w:eastAsia="Times New Roman" w:hAnsi="Arial" w:cs="Arial"/>
          <w:sz w:val="24"/>
          <w:szCs w:val="24"/>
        </w:rPr>
        <w:t xml:space="preserve">pravna lica </w:t>
      </w:r>
      <w:r w:rsidR="007669CB" w:rsidRPr="00782EE0">
        <w:rPr>
          <w:rFonts w:ascii="Arial" w:eastAsia="Times New Roman" w:hAnsi="Arial" w:cs="Arial"/>
          <w:sz w:val="24"/>
          <w:szCs w:val="24"/>
        </w:rPr>
        <w:t>iz člana 3 tač. 2, 3 i 4 ovog zakona koji ni</w:t>
      </w:r>
      <w:r w:rsidR="00867DAB" w:rsidRPr="00782EE0">
        <w:rPr>
          <w:rFonts w:ascii="Arial" w:eastAsia="Times New Roman" w:hAnsi="Arial" w:cs="Arial"/>
          <w:sz w:val="24"/>
          <w:szCs w:val="24"/>
        </w:rPr>
        <w:t>je</w:t>
      </w:r>
      <w:r w:rsidR="007669CB" w:rsidRPr="00782EE0">
        <w:rPr>
          <w:rFonts w:ascii="Arial" w:eastAsia="Times New Roman" w:hAnsi="Arial" w:cs="Arial"/>
          <w:sz w:val="24"/>
          <w:szCs w:val="24"/>
        </w:rPr>
        <w:t>su subjekti</w:t>
      </w:r>
      <w:r w:rsidR="008E30C2" w:rsidRPr="00782EE0">
        <w:rPr>
          <w:rFonts w:ascii="Arial" w:eastAsia="Times New Roman" w:hAnsi="Arial" w:cs="Arial"/>
          <w:sz w:val="24"/>
          <w:szCs w:val="24"/>
        </w:rPr>
        <w:t xml:space="preserve"> sanacije</w:t>
      </w:r>
      <w:r w:rsidR="007669CB" w:rsidRPr="00782EE0">
        <w:rPr>
          <w:rFonts w:ascii="Arial" w:eastAsia="Times New Roman" w:hAnsi="Arial" w:cs="Arial"/>
          <w:sz w:val="24"/>
          <w:szCs w:val="24"/>
        </w:rPr>
        <w:t>, kao i rok za njihovo ispunjavanje</w:t>
      </w:r>
      <w:r w:rsidRPr="00782EE0">
        <w:rPr>
          <w:rFonts w:ascii="Arial" w:eastAsia="Times New Roman" w:hAnsi="Arial" w:cs="Arial"/>
          <w:sz w:val="24"/>
          <w:szCs w:val="24"/>
        </w:rPr>
        <w:t xml:space="preserve">; </w:t>
      </w:r>
    </w:p>
    <w:p w14:paraId="65E499EA" w14:textId="280C35C9" w:rsidR="000C6F0B" w:rsidRPr="00782EE0" w:rsidRDefault="007669CB" w:rsidP="00F55AF7">
      <w:pPr>
        <w:tabs>
          <w:tab w:val="left" w:pos="906"/>
        </w:tabs>
        <w:spacing w:before="240" w:after="0" w:line="240" w:lineRule="auto"/>
        <w:ind w:left="580"/>
        <w:jc w:val="both"/>
        <w:rPr>
          <w:rFonts w:ascii="Arial" w:eastAsia="Times New Roman" w:hAnsi="Arial" w:cs="Arial"/>
          <w:sz w:val="24"/>
          <w:szCs w:val="24"/>
        </w:rPr>
      </w:pPr>
      <w:r w:rsidRPr="00782EE0">
        <w:rPr>
          <w:rFonts w:ascii="Arial" w:eastAsia="Times New Roman" w:hAnsi="Arial" w:cs="Arial"/>
          <w:sz w:val="24"/>
          <w:szCs w:val="24"/>
        </w:rPr>
        <w:t>16</w:t>
      </w:r>
      <w:r w:rsidR="000C6F0B" w:rsidRPr="00782EE0">
        <w:rPr>
          <w:rFonts w:ascii="Arial" w:eastAsia="Times New Roman" w:hAnsi="Arial" w:cs="Arial"/>
          <w:sz w:val="24"/>
          <w:szCs w:val="24"/>
        </w:rPr>
        <w:t xml:space="preserve">) </w:t>
      </w:r>
      <w:r w:rsidRPr="00782EE0">
        <w:rPr>
          <w:rFonts w:ascii="Arial" w:eastAsia="Times New Roman" w:hAnsi="Arial" w:cs="Arial"/>
          <w:sz w:val="24"/>
          <w:szCs w:val="24"/>
        </w:rPr>
        <w:t>dodatne zahtjeve za kvalifikovanim obavezama subjek</w:t>
      </w:r>
      <w:r w:rsidR="00287162" w:rsidRPr="00782EE0">
        <w:rPr>
          <w:rFonts w:ascii="Arial" w:eastAsia="Times New Roman" w:hAnsi="Arial" w:cs="Arial"/>
          <w:sz w:val="24"/>
          <w:szCs w:val="24"/>
        </w:rPr>
        <w:t>a</w:t>
      </w:r>
      <w:r w:rsidRPr="00782EE0">
        <w:rPr>
          <w:rFonts w:ascii="Arial" w:eastAsia="Times New Roman" w:hAnsi="Arial" w:cs="Arial"/>
          <w:sz w:val="24"/>
          <w:szCs w:val="24"/>
        </w:rPr>
        <w:t>t</w:t>
      </w:r>
      <w:r w:rsidR="00287162" w:rsidRPr="00782EE0">
        <w:rPr>
          <w:rFonts w:ascii="Arial" w:eastAsia="Times New Roman" w:hAnsi="Arial" w:cs="Arial"/>
          <w:sz w:val="24"/>
          <w:szCs w:val="24"/>
        </w:rPr>
        <w:t>a</w:t>
      </w:r>
      <w:r w:rsidR="008E30C2" w:rsidRPr="00782EE0">
        <w:rPr>
          <w:rFonts w:ascii="Arial" w:eastAsia="Times New Roman" w:hAnsi="Arial" w:cs="Arial"/>
          <w:sz w:val="24"/>
          <w:szCs w:val="24"/>
        </w:rPr>
        <w:t xml:space="preserve"> sanacije</w:t>
      </w:r>
      <w:r w:rsidRPr="00782EE0">
        <w:rPr>
          <w:rFonts w:ascii="Arial" w:eastAsia="Times New Roman" w:hAnsi="Arial" w:cs="Arial"/>
          <w:sz w:val="24"/>
          <w:szCs w:val="24"/>
        </w:rPr>
        <w:t xml:space="preserve">, </w:t>
      </w:r>
      <w:r w:rsidR="00487E7F" w:rsidRPr="00782EE0">
        <w:rPr>
          <w:rFonts w:ascii="Arial" w:eastAsia="Times New Roman" w:hAnsi="Arial" w:cs="Arial"/>
          <w:sz w:val="24"/>
          <w:szCs w:val="24"/>
        </w:rPr>
        <w:t xml:space="preserve">ako </w:t>
      </w:r>
      <w:r w:rsidR="00287162" w:rsidRPr="00782EE0">
        <w:rPr>
          <w:rFonts w:ascii="Arial" w:eastAsia="Times New Roman" w:hAnsi="Arial" w:cs="Arial"/>
          <w:sz w:val="24"/>
          <w:szCs w:val="24"/>
        </w:rPr>
        <w:t>ih utvrdi Centralna banka</w:t>
      </w:r>
      <w:r w:rsidR="00487E7F" w:rsidRPr="00782EE0">
        <w:rPr>
          <w:rFonts w:ascii="Arial" w:eastAsia="Times New Roman" w:hAnsi="Arial" w:cs="Arial"/>
          <w:sz w:val="24"/>
          <w:szCs w:val="24"/>
        </w:rPr>
        <w:t xml:space="preserve">, </w:t>
      </w:r>
      <w:r w:rsidRPr="00782EE0">
        <w:rPr>
          <w:rFonts w:ascii="Arial" w:eastAsia="Times New Roman" w:hAnsi="Arial" w:cs="Arial"/>
          <w:sz w:val="24"/>
          <w:szCs w:val="24"/>
        </w:rPr>
        <w:t>kao i rokove za njihovo ispunjavanje</w:t>
      </w:r>
      <w:r w:rsidR="000C6F0B" w:rsidRPr="00782EE0">
        <w:rPr>
          <w:rFonts w:ascii="Arial" w:eastAsia="Times New Roman" w:hAnsi="Arial" w:cs="Arial"/>
          <w:sz w:val="24"/>
          <w:szCs w:val="24"/>
        </w:rPr>
        <w:t>;</w:t>
      </w:r>
      <w:r w:rsidR="00002D16" w:rsidRPr="00782EE0">
        <w:rPr>
          <w:rFonts w:ascii="Arial" w:eastAsia="Times New Roman" w:hAnsi="Arial" w:cs="Arial"/>
          <w:sz w:val="24"/>
          <w:szCs w:val="24"/>
        </w:rPr>
        <w:t>”</w:t>
      </w:r>
      <w:r w:rsidR="0033399B" w:rsidRPr="00782EE0">
        <w:rPr>
          <w:rFonts w:ascii="Arial" w:eastAsia="Times New Roman" w:hAnsi="Arial" w:cs="Arial"/>
          <w:sz w:val="24"/>
          <w:szCs w:val="24"/>
        </w:rPr>
        <w:t>.</w:t>
      </w:r>
    </w:p>
    <w:p w14:paraId="0DF199A0" w14:textId="77777777" w:rsidR="0033399B" w:rsidRPr="00782EE0" w:rsidRDefault="0033399B"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Tačka 17 briše se. </w:t>
      </w:r>
    </w:p>
    <w:p w14:paraId="306C9A4E" w14:textId="77777777" w:rsidR="000176CA" w:rsidRPr="00782EE0" w:rsidRDefault="00A961E0"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Dosadašnje tač. 18 do 20 postaju tač. 17 do 19.  </w:t>
      </w:r>
    </w:p>
    <w:p w14:paraId="54AF64CB" w14:textId="51687B20" w:rsidR="00002D16" w:rsidRPr="00782EE0" w:rsidRDefault="00002D16"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Poslije stava 2 dodaj</w:t>
      </w:r>
      <w:r w:rsidR="00F65BD8" w:rsidRPr="00782EE0">
        <w:rPr>
          <w:rFonts w:ascii="Arial" w:hAnsi="Arial" w:cs="Arial"/>
          <w:sz w:val="24"/>
          <w:szCs w:val="24"/>
          <w:lang w:val="sr-Latn-ME"/>
        </w:rPr>
        <w:t>u se dva nova stava koja glase</w:t>
      </w:r>
      <w:r w:rsidRPr="00782EE0">
        <w:rPr>
          <w:rFonts w:ascii="Arial" w:hAnsi="Arial" w:cs="Arial"/>
          <w:sz w:val="24"/>
          <w:szCs w:val="24"/>
          <w:lang w:val="sr-Latn-ME"/>
        </w:rPr>
        <w:t>:</w:t>
      </w:r>
    </w:p>
    <w:p w14:paraId="5151FC67" w14:textId="6CCA57E7" w:rsidR="00F65BD8" w:rsidRPr="00782EE0" w:rsidRDefault="00002D16" w:rsidP="00F55AF7">
      <w:pPr>
        <w:tabs>
          <w:tab w:val="left" w:pos="342"/>
        </w:tabs>
        <w:spacing w:before="240" w:after="0" w:line="240" w:lineRule="auto"/>
        <w:ind w:left="300"/>
        <w:jc w:val="both"/>
        <w:rPr>
          <w:rFonts w:ascii="Arial" w:eastAsia="Times New Roman" w:hAnsi="Arial" w:cs="Arial"/>
          <w:sz w:val="24"/>
          <w:szCs w:val="24"/>
        </w:rPr>
      </w:pPr>
      <w:r w:rsidRPr="00782EE0">
        <w:rPr>
          <w:rFonts w:ascii="Arial" w:hAnsi="Arial" w:cs="Arial"/>
          <w:sz w:val="24"/>
          <w:szCs w:val="24"/>
          <w:lang w:val="sr-Latn-ME"/>
        </w:rPr>
        <w:t>„</w:t>
      </w:r>
      <w:r w:rsidR="007669CB" w:rsidRPr="00782EE0">
        <w:rPr>
          <w:rFonts w:ascii="Arial" w:eastAsia="Times New Roman" w:hAnsi="Arial" w:cs="Arial"/>
          <w:sz w:val="24"/>
          <w:szCs w:val="24"/>
        </w:rPr>
        <w:t>(</w:t>
      </w:r>
      <w:r w:rsidR="00A961E0" w:rsidRPr="00782EE0">
        <w:rPr>
          <w:rFonts w:ascii="Arial" w:eastAsia="Times New Roman" w:hAnsi="Arial" w:cs="Arial"/>
          <w:sz w:val="24"/>
          <w:szCs w:val="24"/>
        </w:rPr>
        <w:t>3</w:t>
      </w:r>
      <w:r w:rsidR="007669CB" w:rsidRPr="00782EE0">
        <w:rPr>
          <w:rFonts w:ascii="Arial" w:eastAsia="Times New Roman" w:hAnsi="Arial" w:cs="Arial"/>
          <w:sz w:val="24"/>
          <w:szCs w:val="24"/>
        </w:rPr>
        <w:t xml:space="preserve">) Prilikom određivanja rokova iz stava 2 tač. 15 i 16 ovog člana, Centralna banka će uzeti u obzir </w:t>
      </w:r>
      <w:r w:rsidR="007A6FEB" w:rsidRPr="00782EE0">
        <w:rPr>
          <w:rFonts w:ascii="Arial" w:eastAsia="Times New Roman" w:hAnsi="Arial" w:cs="Arial"/>
          <w:sz w:val="24"/>
          <w:szCs w:val="24"/>
        </w:rPr>
        <w:t xml:space="preserve">i </w:t>
      </w:r>
      <w:r w:rsidR="007669CB" w:rsidRPr="00782EE0">
        <w:rPr>
          <w:rFonts w:ascii="Arial" w:eastAsia="Times New Roman" w:hAnsi="Arial" w:cs="Arial"/>
          <w:sz w:val="24"/>
          <w:szCs w:val="24"/>
        </w:rPr>
        <w:t xml:space="preserve">rok koji se kreditnoj instituciji ili pravnom licu iz člana 3 tač. 2, 3 i 4 ovog zakona, </w:t>
      </w:r>
      <w:r w:rsidR="007A6FEB" w:rsidRPr="00782EE0">
        <w:rPr>
          <w:rFonts w:ascii="Arial" w:eastAsia="Times New Roman" w:hAnsi="Arial" w:cs="Arial"/>
          <w:sz w:val="24"/>
          <w:szCs w:val="24"/>
        </w:rPr>
        <w:t>utvrđuje radi</w:t>
      </w:r>
      <w:r w:rsidR="007669CB" w:rsidRPr="00782EE0">
        <w:rPr>
          <w:rFonts w:ascii="Arial" w:eastAsia="Times New Roman" w:hAnsi="Arial" w:cs="Arial"/>
          <w:sz w:val="24"/>
          <w:szCs w:val="24"/>
        </w:rPr>
        <w:t xml:space="preserve"> dostizanja </w:t>
      </w:r>
      <w:r w:rsidR="00912583" w:rsidRPr="00782EE0">
        <w:rPr>
          <w:rFonts w:ascii="Arial" w:eastAsia="Times New Roman" w:hAnsi="Arial" w:cs="Arial"/>
          <w:sz w:val="24"/>
          <w:szCs w:val="24"/>
        </w:rPr>
        <w:t xml:space="preserve">adekvatnog regulatornog, odnosno </w:t>
      </w:r>
      <w:r w:rsidR="007669CB" w:rsidRPr="00782EE0">
        <w:rPr>
          <w:rFonts w:ascii="Arial" w:eastAsia="Times New Roman" w:hAnsi="Arial" w:cs="Arial"/>
          <w:sz w:val="24"/>
          <w:szCs w:val="24"/>
        </w:rPr>
        <w:t>internog kapitala u skladu sa odredbama zakona kojima se uređuje poslovanje kreditnih institucija</w:t>
      </w:r>
      <w:r w:rsidRPr="00782EE0">
        <w:rPr>
          <w:rFonts w:ascii="Arial" w:eastAsia="Times New Roman" w:hAnsi="Arial" w:cs="Arial"/>
          <w:sz w:val="24"/>
          <w:szCs w:val="24"/>
        </w:rPr>
        <w:t>.</w:t>
      </w:r>
    </w:p>
    <w:p w14:paraId="67BA94B6" w14:textId="3F4D95A7" w:rsidR="00002D16" w:rsidRPr="00782EE0" w:rsidRDefault="005061CC" w:rsidP="00F55AF7">
      <w:pPr>
        <w:tabs>
          <w:tab w:val="left" w:pos="342"/>
        </w:tabs>
        <w:spacing w:before="240" w:after="0" w:line="240" w:lineRule="auto"/>
        <w:ind w:left="300"/>
        <w:jc w:val="both"/>
        <w:rPr>
          <w:rFonts w:ascii="Arial" w:eastAsia="Times New Roman" w:hAnsi="Arial" w:cs="Arial"/>
          <w:sz w:val="24"/>
          <w:szCs w:val="24"/>
        </w:rPr>
      </w:pPr>
      <w:r w:rsidRPr="00782EE0">
        <w:rPr>
          <w:rFonts w:ascii="Arial" w:eastAsia="Times New Roman" w:hAnsi="Arial" w:cs="Arial"/>
          <w:sz w:val="24"/>
          <w:szCs w:val="24"/>
        </w:rPr>
        <w:t xml:space="preserve">(4) </w:t>
      </w:r>
      <w:r w:rsidR="00F65BD8" w:rsidRPr="00782EE0">
        <w:rPr>
          <w:rFonts w:ascii="Arial" w:eastAsia="Times New Roman" w:hAnsi="Arial" w:cs="Arial"/>
          <w:sz w:val="24"/>
          <w:szCs w:val="24"/>
        </w:rPr>
        <w:t>Planom sanacije kreditne institucije može se predvidjeti sprovođenj</w:t>
      </w:r>
      <w:r w:rsidR="002F4897" w:rsidRPr="00782EE0">
        <w:rPr>
          <w:rFonts w:ascii="Arial" w:eastAsia="Times New Roman" w:hAnsi="Arial" w:cs="Arial"/>
          <w:sz w:val="24"/>
          <w:szCs w:val="24"/>
        </w:rPr>
        <w:t>e</w:t>
      </w:r>
      <w:r w:rsidR="00F65BD8" w:rsidRPr="00782EE0">
        <w:rPr>
          <w:rFonts w:ascii="Arial" w:eastAsia="Times New Roman" w:hAnsi="Arial" w:cs="Arial"/>
          <w:sz w:val="24"/>
          <w:szCs w:val="24"/>
        </w:rPr>
        <w:t xml:space="preserve"> stečajnog postupka kreditne institucije.</w:t>
      </w:r>
      <w:r w:rsidR="00002D16" w:rsidRPr="00782EE0">
        <w:rPr>
          <w:rFonts w:ascii="Arial" w:eastAsia="Times New Roman" w:hAnsi="Arial" w:cs="Arial"/>
          <w:sz w:val="24"/>
          <w:szCs w:val="24"/>
        </w:rPr>
        <w:t>”</w:t>
      </w:r>
    </w:p>
    <w:p w14:paraId="7BE80991" w14:textId="19D42763" w:rsidR="00002D16" w:rsidRPr="00782EE0" w:rsidRDefault="00002D16"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stavu 3 poslije riječi</w:t>
      </w:r>
      <w:r w:rsidR="00A961E0" w:rsidRPr="00782EE0">
        <w:rPr>
          <w:rFonts w:ascii="Arial" w:hAnsi="Arial" w:cs="Arial"/>
          <w:sz w:val="24"/>
          <w:szCs w:val="24"/>
          <w:lang w:val="sr-Latn-ME"/>
        </w:rPr>
        <w:t>:</w:t>
      </w:r>
      <w:r w:rsidRPr="00782EE0">
        <w:rPr>
          <w:rFonts w:ascii="Arial" w:hAnsi="Arial" w:cs="Arial"/>
          <w:sz w:val="24"/>
          <w:szCs w:val="24"/>
          <w:lang w:val="sr-Latn-ME"/>
        </w:rPr>
        <w:t xml:space="preserve"> „sadržaj plana sanacije“ dodaju </w:t>
      </w:r>
      <w:r w:rsidR="00A961E0" w:rsidRPr="00782EE0">
        <w:rPr>
          <w:rFonts w:ascii="Arial" w:hAnsi="Arial" w:cs="Arial"/>
          <w:sz w:val="24"/>
          <w:szCs w:val="24"/>
          <w:lang w:val="sr-Latn-ME"/>
        </w:rPr>
        <w:t xml:space="preserve">se </w:t>
      </w:r>
      <w:r w:rsidRPr="00782EE0">
        <w:rPr>
          <w:rFonts w:ascii="Arial" w:hAnsi="Arial" w:cs="Arial"/>
          <w:sz w:val="24"/>
          <w:szCs w:val="24"/>
          <w:lang w:val="sr-Latn-ME"/>
        </w:rPr>
        <w:t>riječi</w:t>
      </w:r>
      <w:r w:rsidR="00A961E0" w:rsidRPr="00782EE0">
        <w:rPr>
          <w:rFonts w:ascii="Arial" w:hAnsi="Arial" w:cs="Arial"/>
          <w:sz w:val="24"/>
          <w:szCs w:val="24"/>
          <w:lang w:val="sr-Latn-ME"/>
        </w:rPr>
        <w:t>:</w:t>
      </w:r>
      <w:r w:rsidRPr="00782EE0">
        <w:rPr>
          <w:rFonts w:ascii="Arial" w:hAnsi="Arial" w:cs="Arial"/>
          <w:sz w:val="24"/>
          <w:szCs w:val="24"/>
          <w:lang w:val="sr-Latn-ME"/>
        </w:rPr>
        <w:t xml:space="preserve"> „i odredi manju učestalost njegovog ažuriranja“.</w:t>
      </w:r>
    </w:p>
    <w:p w14:paraId="6D110E59" w14:textId="091781C0" w:rsidR="006820EF" w:rsidRPr="00782EE0" w:rsidRDefault="003D0FE6" w:rsidP="003D0FE6">
      <w:pPr>
        <w:spacing w:before="240" w:after="0" w:line="240" w:lineRule="auto"/>
        <w:jc w:val="both"/>
        <w:rPr>
          <w:rFonts w:ascii="Arial" w:eastAsia="Times New Roman" w:hAnsi="Arial" w:cs="Arial"/>
          <w:sz w:val="24"/>
          <w:szCs w:val="24"/>
        </w:rPr>
      </w:pPr>
      <w:r w:rsidRPr="00782EE0">
        <w:rPr>
          <w:rFonts w:ascii="Arial" w:hAnsi="Arial" w:cs="Arial"/>
          <w:sz w:val="24"/>
          <w:szCs w:val="24"/>
          <w:lang w:val="sr-Latn-ME"/>
        </w:rPr>
        <w:t>U stavu 4 poslije riječi</w:t>
      </w:r>
      <w:r w:rsidR="00002D16" w:rsidRPr="00782EE0">
        <w:rPr>
          <w:rFonts w:ascii="Arial" w:hAnsi="Arial" w:cs="Arial"/>
          <w:sz w:val="24"/>
          <w:szCs w:val="24"/>
          <w:lang w:val="sr-Latn-ME"/>
        </w:rPr>
        <w:t>:</w:t>
      </w:r>
      <w:r w:rsidRPr="00782EE0">
        <w:rPr>
          <w:rFonts w:ascii="Arial" w:hAnsi="Arial" w:cs="Arial"/>
          <w:sz w:val="24"/>
          <w:szCs w:val="24"/>
          <w:lang w:val="sr-Latn-ME"/>
        </w:rPr>
        <w:t xml:space="preserve"> „za grupu“ dodaju se zarez i riječi: </w:t>
      </w:r>
      <w:r w:rsidR="00002D16" w:rsidRPr="00782EE0">
        <w:rPr>
          <w:rFonts w:ascii="Arial" w:hAnsi="Arial" w:cs="Arial"/>
          <w:sz w:val="24"/>
          <w:szCs w:val="24"/>
          <w:lang w:val="sr-Latn-ME"/>
        </w:rPr>
        <w:t>„</w:t>
      </w:r>
      <w:r w:rsidR="007669CB" w:rsidRPr="00782EE0">
        <w:rPr>
          <w:rFonts w:ascii="Arial" w:eastAsia="Times New Roman" w:hAnsi="Arial" w:cs="Arial"/>
          <w:sz w:val="24"/>
          <w:szCs w:val="24"/>
        </w:rPr>
        <w:t xml:space="preserve">kriterijume za </w:t>
      </w:r>
      <w:r w:rsidR="00B22EFE" w:rsidRPr="00782EE0">
        <w:rPr>
          <w:rFonts w:ascii="Arial" w:eastAsia="Times New Roman" w:hAnsi="Arial" w:cs="Arial"/>
          <w:sz w:val="24"/>
          <w:szCs w:val="24"/>
        </w:rPr>
        <w:t xml:space="preserve">procjenu </w:t>
      </w:r>
      <w:r w:rsidRPr="00782EE0">
        <w:rPr>
          <w:rFonts w:ascii="Arial" w:eastAsia="Times New Roman" w:hAnsi="Arial" w:cs="Arial"/>
          <w:sz w:val="24"/>
          <w:szCs w:val="24"/>
        </w:rPr>
        <w:t xml:space="preserve">negativnih </w:t>
      </w:r>
      <w:r w:rsidR="00B22EFE" w:rsidRPr="00782EE0">
        <w:rPr>
          <w:rFonts w:ascii="Arial" w:eastAsia="Times New Roman" w:hAnsi="Arial" w:cs="Arial"/>
          <w:sz w:val="24"/>
          <w:szCs w:val="24"/>
        </w:rPr>
        <w:t xml:space="preserve">efekata </w:t>
      </w:r>
      <w:r w:rsidRPr="00782EE0">
        <w:rPr>
          <w:rFonts w:ascii="Arial" w:eastAsia="Times New Roman" w:hAnsi="Arial" w:cs="Arial"/>
          <w:sz w:val="24"/>
          <w:szCs w:val="24"/>
        </w:rPr>
        <w:t xml:space="preserve">plana sanacije </w:t>
      </w:r>
      <w:r w:rsidR="00B22EFE" w:rsidRPr="00782EE0">
        <w:rPr>
          <w:rFonts w:ascii="Arial" w:eastAsia="Times New Roman" w:hAnsi="Arial" w:cs="Arial"/>
          <w:sz w:val="24"/>
          <w:szCs w:val="24"/>
        </w:rPr>
        <w:t>na finansijska tržišta, druge kreditne institucije ili na uslove finansiranja</w:t>
      </w:r>
      <w:r w:rsidR="00A73025" w:rsidRPr="00782EE0">
        <w:rPr>
          <w:rFonts w:ascii="Arial" w:eastAsia="Times New Roman" w:hAnsi="Arial" w:cs="Arial"/>
          <w:sz w:val="24"/>
          <w:szCs w:val="24"/>
        </w:rPr>
        <w:t>,</w:t>
      </w:r>
      <w:r w:rsidR="00B22EFE" w:rsidRPr="00782EE0">
        <w:rPr>
          <w:rFonts w:ascii="Arial" w:eastAsia="Times New Roman" w:hAnsi="Arial" w:cs="Arial"/>
          <w:sz w:val="24"/>
          <w:szCs w:val="24"/>
        </w:rPr>
        <w:t xml:space="preserve"> </w:t>
      </w:r>
      <w:r w:rsidRPr="00782EE0">
        <w:rPr>
          <w:rFonts w:ascii="Arial" w:eastAsia="Times New Roman" w:hAnsi="Arial" w:cs="Arial"/>
          <w:sz w:val="24"/>
          <w:szCs w:val="24"/>
        </w:rPr>
        <w:t xml:space="preserve">u smislu </w:t>
      </w:r>
      <w:r w:rsidR="00B22EFE" w:rsidRPr="00782EE0">
        <w:rPr>
          <w:rFonts w:ascii="Arial" w:eastAsia="Times New Roman" w:hAnsi="Arial" w:cs="Arial"/>
          <w:sz w:val="24"/>
          <w:szCs w:val="24"/>
        </w:rPr>
        <w:t>stava 5 ovog člana</w:t>
      </w:r>
      <w:r w:rsidR="007669CB" w:rsidRPr="00782EE0">
        <w:rPr>
          <w:rFonts w:ascii="Arial" w:eastAsia="Times New Roman" w:hAnsi="Arial" w:cs="Arial"/>
          <w:sz w:val="24"/>
          <w:szCs w:val="24"/>
        </w:rPr>
        <w:t>”</w:t>
      </w:r>
      <w:r w:rsidR="00F22130" w:rsidRPr="00782EE0">
        <w:rPr>
          <w:rFonts w:ascii="Arial" w:eastAsia="Times New Roman" w:hAnsi="Arial" w:cs="Arial"/>
          <w:sz w:val="24"/>
          <w:szCs w:val="24"/>
        </w:rPr>
        <w:t>.</w:t>
      </w:r>
    </w:p>
    <w:p w14:paraId="42605D2D" w14:textId="182526BD" w:rsidR="007669CB" w:rsidRPr="00782EE0" w:rsidRDefault="00A961E0" w:rsidP="00C05446">
      <w:pPr>
        <w:tabs>
          <w:tab w:val="left" w:pos="342"/>
        </w:tabs>
        <w:spacing w:before="240" w:after="0" w:line="240" w:lineRule="auto"/>
        <w:jc w:val="both"/>
        <w:rPr>
          <w:rFonts w:ascii="Arial" w:eastAsia="Times New Roman" w:hAnsi="Arial" w:cs="Arial"/>
          <w:sz w:val="24"/>
          <w:szCs w:val="24"/>
        </w:rPr>
      </w:pPr>
      <w:r w:rsidRPr="00782EE0">
        <w:rPr>
          <w:rFonts w:ascii="Arial" w:eastAsia="Times New Roman" w:hAnsi="Arial" w:cs="Arial"/>
          <w:sz w:val="24"/>
          <w:szCs w:val="24"/>
        </w:rPr>
        <w:t xml:space="preserve">Dosadašnji st. 3 i 4 postaju st. </w:t>
      </w:r>
      <w:r w:rsidR="00F65BD8" w:rsidRPr="00782EE0">
        <w:rPr>
          <w:rFonts w:ascii="Arial" w:eastAsia="Times New Roman" w:hAnsi="Arial" w:cs="Arial"/>
          <w:sz w:val="24"/>
          <w:szCs w:val="24"/>
        </w:rPr>
        <w:t>5</w:t>
      </w:r>
      <w:r w:rsidRPr="00782EE0">
        <w:rPr>
          <w:rFonts w:ascii="Arial" w:eastAsia="Times New Roman" w:hAnsi="Arial" w:cs="Arial"/>
          <w:sz w:val="24"/>
          <w:szCs w:val="24"/>
        </w:rPr>
        <w:t xml:space="preserve"> i </w:t>
      </w:r>
      <w:r w:rsidR="00A3260D" w:rsidRPr="00782EE0">
        <w:rPr>
          <w:rFonts w:ascii="Arial" w:eastAsia="Times New Roman" w:hAnsi="Arial" w:cs="Arial"/>
          <w:sz w:val="24"/>
          <w:szCs w:val="24"/>
        </w:rPr>
        <w:t>6</w:t>
      </w:r>
      <w:r w:rsidRPr="00782EE0">
        <w:rPr>
          <w:rFonts w:ascii="Arial" w:eastAsia="Times New Roman" w:hAnsi="Arial" w:cs="Arial"/>
          <w:sz w:val="24"/>
          <w:szCs w:val="24"/>
        </w:rPr>
        <w:t xml:space="preserve">. </w:t>
      </w:r>
    </w:p>
    <w:p w14:paraId="05E3501B" w14:textId="77777777" w:rsidR="00A961E0" w:rsidRPr="00782EE0" w:rsidRDefault="00A961E0" w:rsidP="00F55AF7">
      <w:pPr>
        <w:tabs>
          <w:tab w:val="left" w:pos="342"/>
        </w:tabs>
        <w:spacing w:before="240" w:after="0" w:line="240" w:lineRule="auto"/>
        <w:ind w:left="630" w:hanging="288"/>
        <w:jc w:val="both"/>
        <w:rPr>
          <w:rFonts w:ascii="Arial" w:eastAsia="Times New Roman" w:hAnsi="Arial" w:cs="Arial"/>
          <w:sz w:val="24"/>
          <w:szCs w:val="24"/>
        </w:rPr>
      </w:pPr>
    </w:p>
    <w:p w14:paraId="7C84DD98" w14:textId="07320E65" w:rsidR="00002D16" w:rsidRDefault="00BE62DD"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9C28F5" w:rsidRPr="00782EE0">
        <w:rPr>
          <w:rFonts w:ascii="Arial" w:hAnsi="Arial" w:cs="Arial"/>
          <w:b/>
          <w:sz w:val="24"/>
          <w:szCs w:val="24"/>
          <w:lang w:val="sr-Latn-ME"/>
        </w:rPr>
        <w:t>11</w:t>
      </w:r>
    </w:p>
    <w:p w14:paraId="265EE8F2" w14:textId="77777777" w:rsidR="00DF6285" w:rsidRPr="00782EE0" w:rsidRDefault="00DF6285" w:rsidP="006820EF">
      <w:pPr>
        <w:spacing w:after="0" w:line="240" w:lineRule="auto"/>
        <w:jc w:val="center"/>
        <w:rPr>
          <w:rFonts w:ascii="Arial" w:hAnsi="Arial" w:cs="Arial"/>
          <w:b/>
          <w:sz w:val="24"/>
          <w:szCs w:val="24"/>
          <w:lang w:val="sr-Latn-ME"/>
        </w:rPr>
      </w:pPr>
    </w:p>
    <w:p w14:paraId="1035FC7E" w14:textId="34884498" w:rsidR="00002D16" w:rsidRPr="00782EE0" w:rsidRDefault="00002D16"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20 stav 2</w:t>
      </w:r>
      <w:r w:rsidR="00DC2EBA" w:rsidRPr="00782EE0">
        <w:rPr>
          <w:rFonts w:ascii="Arial" w:hAnsi="Arial" w:cs="Arial"/>
          <w:sz w:val="24"/>
          <w:szCs w:val="24"/>
          <w:lang w:val="sr-Latn-ME"/>
        </w:rPr>
        <w:t xml:space="preserve"> u uvodnoj rečenici</w:t>
      </w:r>
      <w:r w:rsidRPr="00782EE0">
        <w:rPr>
          <w:rFonts w:ascii="Arial" w:hAnsi="Arial" w:cs="Arial"/>
          <w:sz w:val="24"/>
          <w:szCs w:val="24"/>
          <w:lang w:val="sr-Latn-ME"/>
        </w:rPr>
        <w:t xml:space="preserve"> poslije riječi</w:t>
      </w:r>
      <w:r w:rsidR="0028132C" w:rsidRPr="00782EE0">
        <w:rPr>
          <w:rFonts w:ascii="Arial" w:hAnsi="Arial" w:cs="Arial"/>
          <w:sz w:val="24"/>
          <w:szCs w:val="24"/>
          <w:lang w:val="sr-Latn-ME"/>
        </w:rPr>
        <w:t>:</w:t>
      </w:r>
      <w:r w:rsidRPr="00782EE0">
        <w:rPr>
          <w:rFonts w:ascii="Arial" w:hAnsi="Arial" w:cs="Arial"/>
          <w:sz w:val="24"/>
          <w:szCs w:val="24"/>
          <w:lang w:val="sr-Latn-ME"/>
        </w:rPr>
        <w:t xml:space="preserve"> „</w:t>
      </w:r>
      <w:r w:rsidR="0028132C" w:rsidRPr="00782EE0">
        <w:rPr>
          <w:rFonts w:ascii="Arial" w:hAnsi="Arial" w:cs="Arial"/>
          <w:sz w:val="24"/>
          <w:szCs w:val="24"/>
          <w:lang w:val="sr-Latn-ME"/>
        </w:rPr>
        <w:t>koje se</w:t>
      </w:r>
      <w:r w:rsidRPr="00782EE0">
        <w:rPr>
          <w:rFonts w:ascii="Arial" w:hAnsi="Arial" w:cs="Arial"/>
          <w:sz w:val="24"/>
          <w:szCs w:val="24"/>
          <w:lang w:val="sr-Latn-ME"/>
        </w:rPr>
        <w:t>“ dodaje se riječ „naročito“.</w:t>
      </w:r>
    </w:p>
    <w:p w14:paraId="02243363" w14:textId="77777777" w:rsidR="00BE62DD" w:rsidRPr="00782EE0" w:rsidRDefault="00BE62DD" w:rsidP="006820EF">
      <w:pPr>
        <w:spacing w:after="0" w:line="240" w:lineRule="auto"/>
        <w:jc w:val="both"/>
        <w:rPr>
          <w:rFonts w:ascii="Arial" w:hAnsi="Arial" w:cs="Arial"/>
          <w:sz w:val="24"/>
          <w:szCs w:val="24"/>
          <w:lang w:val="sr-Latn-ME"/>
        </w:rPr>
      </w:pPr>
    </w:p>
    <w:p w14:paraId="4784248F" w14:textId="02D72B5E" w:rsidR="009A7B08" w:rsidRPr="00782EE0" w:rsidRDefault="00BE62DD" w:rsidP="006820EF">
      <w:pPr>
        <w:spacing w:after="0" w:line="240" w:lineRule="auto"/>
        <w:jc w:val="both"/>
        <w:rPr>
          <w:rFonts w:ascii="Arial" w:hAnsi="Arial" w:cs="Arial"/>
          <w:sz w:val="24"/>
          <w:szCs w:val="24"/>
        </w:rPr>
      </w:pPr>
      <w:r w:rsidRPr="00782EE0">
        <w:rPr>
          <w:rFonts w:ascii="Arial" w:hAnsi="Arial" w:cs="Arial"/>
          <w:sz w:val="24"/>
          <w:szCs w:val="24"/>
          <w:lang w:val="sr-Latn-ME"/>
        </w:rPr>
        <w:t>U tački</w:t>
      </w:r>
      <w:r w:rsidR="009A7B08" w:rsidRPr="00782EE0">
        <w:rPr>
          <w:rFonts w:ascii="Arial" w:hAnsi="Arial" w:cs="Arial"/>
          <w:sz w:val="24"/>
          <w:szCs w:val="24"/>
          <w:lang w:val="sr-Latn-ME"/>
        </w:rPr>
        <w:t xml:space="preserve"> 1 poslije riječi „svih“ dodaje se riječ „zavisnih“, a poslije riječi „lica“ dodaju se riječi: „te kreditne institucije“.</w:t>
      </w:r>
    </w:p>
    <w:p w14:paraId="35AA1A59" w14:textId="0ACAAE10" w:rsidR="009A7B08" w:rsidRPr="00782EE0" w:rsidRDefault="009A7B08" w:rsidP="006820EF">
      <w:pPr>
        <w:spacing w:after="0" w:line="240" w:lineRule="auto"/>
        <w:jc w:val="both"/>
        <w:rPr>
          <w:rFonts w:ascii="Arial" w:hAnsi="Arial" w:cs="Arial"/>
          <w:sz w:val="24"/>
          <w:szCs w:val="24"/>
          <w:lang w:val="sr-Latn-ME"/>
        </w:rPr>
      </w:pPr>
    </w:p>
    <w:p w14:paraId="5DF45FD1" w14:textId="51409BC2" w:rsidR="009A7B08" w:rsidRPr="00782EE0" w:rsidRDefault="009A7B08"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2 riječi: „direktnih vlasnika“ zamjenjuju se riječju: „akcionara“, a riječi: „pravno lice“ zamjenjuju se riječima: „zavisno pravno lice te kreditne institucije“. </w:t>
      </w:r>
    </w:p>
    <w:p w14:paraId="188267EA" w14:textId="77777777" w:rsidR="009A7B08" w:rsidRPr="00782EE0" w:rsidRDefault="009A7B08" w:rsidP="006820EF">
      <w:pPr>
        <w:spacing w:after="0" w:line="240" w:lineRule="auto"/>
        <w:jc w:val="both"/>
        <w:rPr>
          <w:rFonts w:ascii="Arial" w:hAnsi="Arial" w:cs="Arial"/>
          <w:sz w:val="24"/>
          <w:szCs w:val="24"/>
          <w:lang w:val="sr-Latn-ME"/>
        </w:rPr>
      </w:pPr>
    </w:p>
    <w:p w14:paraId="238CF5D9" w14:textId="7CCBCDAE" w:rsidR="009A7B08" w:rsidRPr="00782EE0" w:rsidRDefault="009A7B08" w:rsidP="009A7B08">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3 </w:t>
      </w:r>
      <w:r w:rsidR="007A4A69" w:rsidRPr="00782EE0">
        <w:rPr>
          <w:rFonts w:ascii="Arial" w:hAnsi="Arial" w:cs="Arial"/>
          <w:sz w:val="24"/>
          <w:szCs w:val="24"/>
          <w:lang w:val="sr-Latn-ME"/>
        </w:rPr>
        <w:t>riječ</w:t>
      </w:r>
      <w:r w:rsidR="004410D5" w:rsidRPr="00782EE0">
        <w:rPr>
          <w:rFonts w:ascii="Arial" w:hAnsi="Arial" w:cs="Arial"/>
          <w:sz w:val="24"/>
          <w:szCs w:val="24"/>
          <w:lang w:val="sr-Latn-ME"/>
        </w:rPr>
        <w:t>i</w:t>
      </w:r>
      <w:r w:rsidR="004B3F9C" w:rsidRPr="00782EE0">
        <w:rPr>
          <w:rFonts w:ascii="Arial" w:hAnsi="Arial" w:cs="Arial"/>
          <w:sz w:val="24"/>
          <w:szCs w:val="24"/>
          <w:lang w:val="sr-Latn-ME"/>
        </w:rPr>
        <w:t>:</w:t>
      </w:r>
      <w:r w:rsidR="007A4A69" w:rsidRPr="00782EE0">
        <w:rPr>
          <w:rFonts w:ascii="Arial" w:hAnsi="Arial" w:cs="Arial"/>
          <w:sz w:val="24"/>
          <w:szCs w:val="24"/>
          <w:lang w:val="sr-Latn-ME"/>
        </w:rPr>
        <w:t xml:space="preserve"> „nadležnost</w:t>
      </w:r>
      <w:r w:rsidR="004410D5" w:rsidRPr="00782EE0">
        <w:rPr>
          <w:rFonts w:ascii="Arial" w:hAnsi="Arial" w:cs="Arial"/>
          <w:sz w:val="24"/>
          <w:szCs w:val="24"/>
          <w:lang w:val="sr-Latn-ME"/>
        </w:rPr>
        <w:t xml:space="preserve"> prema osnivanju društva</w:t>
      </w:r>
      <w:r w:rsidR="004B3F9C" w:rsidRPr="00782EE0">
        <w:rPr>
          <w:rFonts w:ascii="Arial" w:hAnsi="Arial" w:cs="Arial"/>
          <w:sz w:val="24"/>
          <w:szCs w:val="24"/>
          <w:lang w:val="sr-Latn-ME"/>
        </w:rPr>
        <w:t>,</w:t>
      </w:r>
      <w:r w:rsidR="007A4A69" w:rsidRPr="00782EE0">
        <w:rPr>
          <w:rFonts w:ascii="Arial" w:hAnsi="Arial" w:cs="Arial"/>
          <w:sz w:val="24"/>
          <w:szCs w:val="24"/>
          <w:lang w:val="sr-Latn-ME"/>
        </w:rPr>
        <w:t>“</w:t>
      </w:r>
      <w:r w:rsidR="004410D5" w:rsidRPr="00782EE0">
        <w:rPr>
          <w:rFonts w:ascii="Arial" w:hAnsi="Arial" w:cs="Arial"/>
          <w:sz w:val="24"/>
          <w:szCs w:val="24"/>
          <w:lang w:val="sr-Latn-ME"/>
        </w:rPr>
        <w:t xml:space="preserve"> brišu se, </w:t>
      </w:r>
      <w:r w:rsidR="00A86D7B" w:rsidRPr="00782EE0">
        <w:rPr>
          <w:rFonts w:ascii="Arial" w:hAnsi="Arial" w:cs="Arial"/>
          <w:sz w:val="24"/>
          <w:szCs w:val="24"/>
          <w:lang w:val="sr-Latn-ME"/>
        </w:rPr>
        <w:t xml:space="preserve">riječ „ključnim“ briše se, a </w:t>
      </w:r>
      <w:r w:rsidRPr="00782EE0">
        <w:rPr>
          <w:rFonts w:ascii="Arial" w:hAnsi="Arial" w:cs="Arial"/>
          <w:sz w:val="24"/>
          <w:szCs w:val="24"/>
          <w:lang w:val="sr-Latn-ME"/>
        </w:rPr>
        <w:t>riječ</w:t>
      </w:r>
      <w:r w:rsidR="00A86D7B" w:rsidRPr="00782EE0">
        <w:rPr>
          <w:rFonts w:ascii="Arial" w:hAnsi="Arial" w:cs="Arial"/>
          <w:sz w:val="24"/>
          <w:szCs w:val="24"/>
          <w:lang w:val="sr-Latn-ME"/>
        </w:rPr>
        <w:t>i</w:t>
      </w:r>
      <w:r w:rsidR="004B3F9C" w:rsidRPr="00782EE0">
        <w:rPr>
          <w:rFonts w:ascii="Arial" w:hAnsi="Arial" w:cs="Arial"/>
          <w:sz w:val="24"/>
          <w:szCs w:val="24"/>
          <w:lang w:val="sr-Latn-ME"/>
        </w:rPr>
        <w:t>:</w:t>
      </w:r>
      <w:r w:rsidRPr="00782EE0">
        <w:rPr>
          <w:rFonts w:ascii="Arial" w:hAnsi="Arial" w:cs="Arial"/>
          <w:sz w:val="24"/>
          <w:szCs w:val="24"/>
          <w:lang w:val="sr-Latn-ME"/>
        </w:rPr>
        <w:t xml:space="preserve"> „</w:t>
      </w:r>
      <w:r w:rsidR="00A86D7B" w:rsidRPr="00782EE0">
        <w:rPr>
          <w:rFonts w:ascii="Arial" w:hAnsi="Arial" w:cs="Arial"/>
          <w:sz w:val="24"/>
          <w:szCs w:val="24"/>
          <w:lang w:val="sr-Latn-ME"/>
        </w:rPr>
        <w:t>pravno lice</w:t>
      </w:r>
      <w:r w:rsidRPr="00782EE0">
        <w:rPr>
          <w:rFonts w:ascii="Arial" w:hAnsi="Arial" w:cs="Arial"/>
          <w:sz w:val="24"/>
          <w:szCs w:val="24"/>
          <w:lang w:val="sr-Latn-ME"/>
        </w:rPr>
        <w:t xml:space="preserve">“, </w:t>
      </w:r>
      <w:r w:rsidR="00A86D7B" w:rsidRPr="00782EE0">
        <w:rPr>
          <w:rFonts w:ascii="Arial" w:hAnsi="Arial" w:cs="Arial"/>
          <w:sz w:val="24"/>
          <w:szCs w:val="24"/>
          <w:lang w:val="sr-Latn-ME"/>
        </w:rPr>
        <w:t>zamjenjuju se riječima</w:t>
      </w:r>
      <w:r w:rsidRPr="00782EE0">
        <w:rPr>
          <w:rFonts w:ascii="Arial" w:hAnsi="Arial" w:cs="Arial"/>
          <w:sz w:val="24"/>
          <w:szCs w:val="24"/>
          <w:lang w:val="sr-Latn-ME"/>
        </w:rPr>
        <w:t>: „</w:t>
      </w:r>
      <w:r w:rsidR="00A86D7B" w:rsidRPr="00782EE0">
        <w:rPr>
          <w:rFonts w:ascii="Arial" w:hAnsi="Arial" w:cs="Arial"/>
          <w:sz w:val="24"/>
          <w:szCs w:val="24"/>
          <w:lang w:val="sr-Latn-ME"/>
        </w:rPr>
        <w:t xml:space="preserve">zavisno pravno lice </w:t>
      </w:r>
      <w:r w:rsidRPr="00782EE0">
        <w:rPr>
          <w:rFonts w:ascii="Arial" w:hAnsi="Arial" w:cs="Arial"/>
          <w:sz w:val="24"/>
          <w:szCs w:val="24"/>
          <w:lang w:val="sr-Latn-ME"/>
        </w:rPr>
        <w:t>te kreditne institucije“.</w:t>
      </w:r>
    </w:p>
    <w:p w14:paraId="77DAE4EB" w14:textId="77777777" w:rsidR="009A7B08" w:rsidRPr="00782EE0" w:rsidRDefault="009A7B08" w:rsidP="006820EF">
      <w:pPr>
        <w:spacing w:after="0" w:line="240" w:lineRule="auto"/>
        <w:jc w:val="both"/>
        <w:rPr>
          <w:rFonts w:ascii="Arial" w:hAnsi="Arial" w:cs="Arial"/>
          <w:sz w:val="24"/>
          <w:szCs w:val="24"/>
          <w:lang w:val="sr-Latn-ME"/>
        </w:rPr>
      </w:pPr>
    </w:p>
    <w:p w14:paraId="00E621E3" w14:textId="08439EB3" w:rsidR="00D232D2" w:rsidRPr="00782EE0" w:rsidRDefault="00F34FD1" w:rsidP="00D232D2">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w:t>
      </w:r>
      <w:r w:rsidR="00BE62DD" w:rsidRPr="00782EE0">
        <w:rPr>
          <w:rFonts w:ascii="Arial" w:hAnsi="Arial" w:cs="Arial"/>
          <w:sz w:val="24"/>
          <w:szCs w:val="24"/>
          <w:lang w:val="sr-Latn-ME"/>
        </w:rPr>
        <w:t>4 riječi</w:t>
      </w:r>
      <w:r w:rsidR="0028132C" w:rsidRPr="00782EE0">
        <w:rPr>
          <w:rFonts w:ascii="Arial" w:hAnsi="Arial" w:cs="Arial"/>
          <w:sz w:val="24"/>
          <w:szCs w:val="24"/>
          <w:lang w:val="sr-Latn-ME"/>
        </w:rPr>
        <w:t>:</w:t>
      </w:r>
      <w:r w:rsidR="00BE62DD" w:rsidRPr="00782EE0">
        <w:rPr>
          <w:rFonts w:ascii="Arial" w:hAnsi="Arial" w:cs="Arial"/>
          <w:sz w:val="24"/>
          <w:szCs w:val="24"/>
          <w:lang w:val="sr-Latn-ME"/>
        </w:rPr>
        <w:t xml:space="preserve"> „ključnih aktivnosti“ zamjenjuju se riječima</w:t>
      </w:r>
      <w:r w:rsidR="0028132C" w:rsidRPr="00782EE0">
        <w:rPr>
          <w:rFonts w:ascii="Arial" w:hAnsi="Arial" w:cs="Arial"/>
          <w:sz w:val="24"/>
          <w:szCs w:val="24"/>
          <w:lang w:val="sr-Latn-ME"/>
        </w:rPr>
        <w:t>:</w:t>
      </w:r>
      <w:r w:rsidR="00BE62DD" w:rsidRPr="00782EE0">
        <w:rPr>
          <w:rFonts w:ascii="Arial" w:hAnsi="Arial" w:cs="Arial"/>
          <w:sz w:val="24"/>
          <w:szCs w:val="24"/>
          <w:lang w:val="sr-Latn-ME"/>
        </w:rPr>
        <w:t xml:space="preserve"> „kritičnih f</w:t>
      </w:r>
      <w:r w:rsidR="00FA0D8E" w:rsidRPr="00782EE0">
        <w:rPr>
          <w:rFonts w:ascii="Arial" w:hAnsi="Arial" w:cs="Arial"/>
          <w:sz w:val="24"/>
          <w:szCs w:val="24"/>
          <w:lang w:val="sr-Latn-ME"/>
        </w:rPr>
        <w:t>u</w:t>
      </w:r>
      <w:r w:rsidR="00BE62DD" w:rsidRPr="00782EE0">
        <w:rPr>
          <w:rFonts w:ascii="Arial" w:hAnsi="Arial" w:cs="Arial"/>
          <w:sz w:val="24"/>
          <w:szCs w:val="24"/>
          <w:lang w:val="sr-Latn-ME"/>
        </w:rPr>
        <w:t>nkcija“</w:t>
      </w:r>
      <w:r w:rsidR="00FA0D8E" w:rsidRPr="00782EE0">
        <w:rPr>
          <w:rFonts w:ascii="Arial" w:hAnsi="Arial" w:cs="Arial"/>
          <w:sz w:val="24"/>
          <w:szCs w:val="24"/>
          <w:lang w:val="sr-Latn-ME"/>
        </w:rPr>
        <w:t>, riječi: „takvim aktivnostima“ zamjenjuju se riječima: „tim funkcijama“</w:t>
      </w:r>
      <w:r w:rsidR="00D232D2" w:rsidRPr="00782EE0">
        <w:rPr>
          <w:rFonts w:ascii="Arial" w:hAnsi="Arial" w:cs="Arial"/>
          <w:sz w:val="24"/>
          <w:szCs w:val="24"/>
          <w:lang w:val="sr-Latn-ME"/>
        </w:rPr>
        <w:t>, a riječi</w:t>
      </w:r>
      <w:r w:rsidR="004B3F9C" w:rsidRPr="00782EE0">
        <w:rPr>
          <w:rFonts w:ascii="Arial" w:hAnsi="Arial" w:cs="Arial"/>
          <w:sz w:val="24"/>
          <w:szCs w:val="24"/>
          <w:lang w:val="sr-Latn-ME"/>
        </w:rPr>
        <w:t>:</w:t>
      </w:r>
      <w:r w:rsidR="00D232D2" w:rsidRPr="00782EE0">
        <w:rPr>
          <w:rFonts w:ascii="Arial" w:hAnsi="Arial" w:cs="Arial"/>
          <w:sz w:val="24"/>
          <w:szCs w:val="24"/>
          <w:lang w:val="sr-Latn-ME"/>
        </w:rPr>
        <w:t xml:space="preserve"> „pravnih lica“, zamjenjuju se riječima: „zavisnih pravnih lica te kreditne institucije“.</w:t>
      </w:r>
    </w:p>
    <w:p w14:paraId="7E0F01AA" w14:textId="77777777" w:rsidR="00BE62DD" w:rsidRPr="00782EE0" w:rsidRDefault="00BE62DD" w:rsidP="006820EF">
      <w:pPr>
        <w:spacing w:after="0" w:line="240" w:lineRule="auto"/>
        <w:jc w:val="both"/>
        <w:rPr>
          <w:rFonts w:ascii="Arial" w:hAnsi="Arial" w:cs="Arial"/>
          <w:sz w:val="24"/>
          <w:szCs w:val="24"/>
          <w:lang w:val="sr-Latn-ME"/>
        </w:rPr>
      </w:pPr>
    </w:p>
    <w:p w14:paraId="20BFC9ED" w14:textId="029E4082" w:rsidR="00BE62DD" w:rsidRPr="00782EE0" w:rsidRDefault="00BE62DD"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5 riječi</w:t>
      </w:r>
      <w:r w:rsidR="00E05FAF" w:rsidRPr="00782EE0">
        <w:rPr>
          <w:rFonts w:ascii="Arial" w:hAnsi="Arial" w:cs="Arial"/>
          <w:sz w:val="24"/>
          <w:szCs w:val="24"/>
          <w:lang w:val="sr-Latn-ME"/>
        </w:rPr>
        <w:t>:</w:t>
      </w:r>
      <w:r w:rsidRPr="00782EE0">
        <w:rPr>
          <w:rFonts w:ascii="Arial" w:hAnsi="Arial" w:cs="Arial"/>
          <w:sz w:val="24"/>
          <w:szCs w:val="24"/>
          <w:lang w:val="sr-Latn-ME"/>
        </w:rPr>
        <w:t xml:space="preserve"> „sast</w:t>
      </w:r>
      <w:r w:rsidR="00E05FAF" w:rsidRPr="00782EE0">
        <w:rPr>
          <w:rFonts w:ascii="Arial" w:hAnsi="Arial" w:cs="Arial"/>
          <w:sz w:val="24"/>
          <w:szCs w:val="24"/>
          <w:lang w:val="sr-Latn-ME"/>
        </w:rPr>
        <w:t>a</w:t>
      </w:r>
      <w:r w:rsidRPr="00782EE0">
        <w:rPr>
          <w:rFonts w:ascii="Arial" w:hAnsi="Arial" w:cs="Arial"/>
          <w:sz w:val="24"/>
          <w:szCs w:val="24"/>
          <w:lang w:val="sr-Latn-ME"/>
        </w:rPr>
        <w:t xml:space="preserve">vnih djelova“ zamjenjuju </w:t>
      </w:r>
      <w:r w:rsidR="00E05FAF" w:rsidRPr="00782EE0">
        <w:rPr>
          <w:rFonts w:ascii="Arial" w:hAnsi="Arial" w:cs="Arial"/>
          <w:sz w:val="24"/>
          <w:szCs w:val="24"/>
          <w:lang w:val="sr-Latn-ME"/>
        </w:rPr>
        <w:t xml:space="preserve">se </w:t>
      </w:r>
      <w:r w:rsidRPr="00782EE0">
        <w:rPr>
          <w:rFonts w:ascii="Arial" w:hAnsi="Arial" w:cs="Arial"/>
          <w:sz w:val="24"/>
          <w:szCs w:val="24"/>
          <w:lang w:val="sr-Latn-ME"/>
        </w:rPr>
        <w:t>riječima</w:t>
      </w:r>
      <w:r w:rsidR="00E05FAF" w:rsidRPr="00782EE0">
        <w:rPr>
          <w:rFonts w:ascii="Arial" w:hAnsi="Arial" w:cs="Arial"/>
          <w:sz w:val="24"/>
          <w:szCs w:val="24"/>
          <w:lang w:val="sr-Latn-ME"/>
        </w:rPr>
        <w:t>:</w:t>
      </w:r>
      <w:r w:rsidRPr="00782EE0">
        <w:rPr>
          <w:rFonts w:ascii="Arial" w:hAnsi="Arial" w:cs="Arial"/>
          <w:sz w:val="24"/>
          <w:szCs w:val="24"/>
          <w:lang w:val="sr-Latn-ME"/>
        </w:rPr>
        <w:t xml:space="preserve"> „strukture i vrste obaveza“, </w:t>
      </w:r>
      <w:r w:rsidR="00D232D2" w:rsidRPr="00782EE0">
        <w:rPr>
          <w:rFonts w:ascii="Arial" w:hAnsi="Arial" w:cs="Arial"/>
          <w:sz w:val="24"/>
          <w:szCs w:val="24"/>
          <w:lang w:val="sr-Latn-ME"/>
        </w:rPr>
        <w:t xml:space="preserve">poslije riječi „njenih“ dodaje se riječ „zavisnih“, </w:t>
      </w:r>
      <w:r w:rsidRPr="00782EE0">
        <w:rPr>
          <w:rFonts w:ascii="Arial" w:hAnsi="Arial" w:cs="Arial"/>
          <w:sz w:val="24"/>
          <w:szCs w:val="24"/>
          <w:lang w:val="sr-Latn-ME"/>
        </w:rPr>
        <w:t xml:space="preserve">a riječ „podređenim“ zamjenjuje </w:t>
      </w:r>
      <w:r w:rsidR="00E05FAF" w:rsidRPr="00782EE0">
        <w:rPr>
          <w:rFonts w:ascii="Arial" w:hAnsi="Arial" w:cs="Arial"/>
          <w:sz w:val="24"/>
          <w:szCs w:val="24"/>
          <w:lang w:val="sr-Latn-ME"/>
        </w:rPr>
        <w:t xml:space="preserve">se </w:t>
      </w:r>
      <w:r w:rsidRPr="00782EE0">
        <w:rPr>
          <w:rFonts w:ascii="Arial" w:hAnsi="Arial" w:cs="Arial"/>
          <w:sz w:val="24"/>
          <w:szCs w:val="24"/>
          <w:lang w:val="sr-Latn-ME"/>
        </w:rPr>
        <w:t>riječ</w:t>
      </w:r>
      <w:r w:rsidR="00E05FAF" w:rsidRPr="00782EE0">
        <w:rPr>
          <w:rFonts w:ascii="Arial" w:hAnsi="Arial" w:cs="Arial"/>
          <w:sz w:val="24"/>
          <w:szCs w:val="24"/>
          <w:lang w:val="sr-Latn-ME"/>
        </w:rPr>
        <w:t>ju</w:t>
      </w:r>
      <w:r w:rsidRPr="00782EE0">
        <w:rPr>
          <w:rFonts w:ascii="Arial" w:hAnsi="Arial" w:cs="Arial"/>
          <w:sz w:val="24"/>
          <w:szCs w:val="24"/>
          <w:lang w:val="sr-Latn-ME"/>
        </w:rPr>
        <w:t xml:space="preserve"> „subordinisanim“.</w:t>
      </w:r>
    </w:p>
    <w:p w14:paraId="78B2439D" w14:textId="5F91F513" w:rsidR="00002D16" w:rsidRPr="00782EE0" w:rsidRDefault="00002D16"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BE62DD" w:rsidRPr="00782EE0">
        <w:rPr>
          <w:rFonts w:ascii="Arial" w:hAnsi="Arial" w:cs="Arial"/>
          <w:sz w:val="24"/>
          <w:szCs w:val="24"/>
          <w:lang w:val="sr-Latn-ME"/>
        </w:rPr>
        <w:t>tački</w:t>
      </w:r>
      <w:r w:rsidRPr="00782EE0">
        <w:rPr>
          <w:rFonts w:ascii="Arial" w:hAnsi="Arial" w:cs="Arial"/>
          <w:sz w:val="24"/>
          <w:szCs w:val="24"/>
          <w:lang w:val="sr-Latn-ME"/>
        </w:rPr>
        <w:t xml:space="preserve"> 6 </w:t>
      </w:r>
      <w:r w:rsidR="008158C0" w:rsidRPr="00782EE0">
        <w:rPr>
          <w:rFonts w:ascii="Arial" w:hAnsi="Arial" w:cs="Arial"/>
          <w:sz w:val="24"/>
          <w:szCs w:val="24"/>
          <w:lang w:val="sr-Latn-ME"/>
        </w:rPr>
        <w:t xml:space="preserve">poslije riječi „obavezama“ dodaje se riječ „kreditne“, a </w:t>
      </w:r>
      <w:r w:rsidR="00E05FAF" w:rsidRPr="00782EE0">
        <w:rPr>
          <w:rFonts w:ascii="Arial" w:hAnsi="Arial" w:cs="Arial"/>
          <w:sz w:val="24"/>
          <w:szCs w:val="24"/>
          <w:lang w:val="sr-Latn-ME"/>
        </w:rPr>
        <w:t xml:space="preserve">riječi: </w:t>
      </w:r>
      <w:r w:rsidRPr="00782EE0">
        <w:rPr>
          <w:rFonts w:ascii="Arial" w:hAnsi="Arial" w:cs="Arial"/>
          <w:sz w:val="24"/>
          <w:szCs w:val="24"/>
          <w:lang w:val="sr-Latn-ME"/>
        </w:rPr>
        <w:t>„kvalifikovane obaveze“ zamjenjuj</w:t>
      </w:r>
      <w:r w:rsidR="00E05FAF" w:rsidRPr="00782EE0">
        <w:rPr>
          <w:rFonts w:ascii="Arial" w:hAnsi="Arial" w:cs="Arial"/>
          <w:sz w:val="24"/>
          <w:szCs w:val="24"/>
          <w:lang w:val="sr-Latn-ME"/>
        </w:rPr>
        <w:t>u</w:t>
      </w:r>
      <w:r w:rsidRPr="00782EE0">
        <w:rPr>
          <w:rFonts w:ascii="Arial" w:hAnsi="Arial" w:cs="Arial"/>
          <w:sz w:val="24"/>
          <w:szCs w:val="24"/>
          <w:lang w:val="sr-Latn-ME"/>
        </w:rPr>
        <w:t xml:space="preserve"> se riječima</w:t>
      </w:r>
      <w:r w:rsidR="00E05FAF" w:rsidRPr="00782EE0">
        <w:rPr>
          <w:rFonts w:ascii="Arial" w:hAnsi="Arial" w:cs="Arial"/>
          <w:sz w:val="24"/>
          <w:szCs w:val="24"/>
          <w:lang w:val="sr-Latn-ME"/>
        </w:rPr>
        <w:t>:</w:t>
      </w:r>
      <w:r w:rsidRPr="00782EE0">
        <w:rPr>
          <w:rFonts w:ascii="Arial" w:hAnsi="Arial" w:cs="Arial"/>
          <w:sz w:val="24"/>
          <w:szCs w:val="24"/>
          <w:lang w:val="sr-Latn-ME"/>
        </w:rPr>
        <w:t xml:space="preserve"> „obaveze prihvatljive za</w:t>
      </w:r>
      <w:r w:rsidR="00DC2EBA" w:rsidRPr="00782EE0">
        <w:rPr>
          <w:rFonts w:ascii="Arial" w:hAnsi="Arial" w:cs="Arial"/>
          <w:sz w:val="24"/>
          <w:szCs w:val="24"/>
          <w:lang w:val="sr-Latn-ME"/>
        </w:rPr>
        <w:t xml:space="preserve"> instrument</w:t>
      </w:r>
      <w:r w:rsidRPr="00782EE0">
        <w:rPr>
          <w:rFonts w:ascii="Arial" w:hAnsi="Arial" w:cs="Arial"/>
          <w:sz w:val="24"/>
          <w:szCs w:val="24"/>
          <w:lang w:val="sr-Latn-ME"/>
        </w:rPr>
        <w:t xml:space="preserve"> intern</w:t>
      </w:r>
      <w:r w:rsidR="00DC2EBA" w:rsidRPr="00782EE0">
        <w:rPr>
          <w:rFonts w:ascii="Arial" w:hAnsi="Arial" w:cs="Arial"/>
          <w:sz w:val="24"/>
          <w:szCs w:val="24"/>
          <w:lang w:val="sr-Latn-ME"/>
        </w:rPr>
        <w:t>e</w:t>
      </w:r>
      <w:r w:rsidRPr="00782EE0">
        <w:rPr>
          <w:rFonts w:ascii="Arial" w:hAnsi="Arial" w:cs="Arial"/>
          <w:sz w:val="24"/>
          <w:szCs w:val="24"/>
          <w:lang w:val="sr-Latn-ME"/>
        </w:rPr>
        <w:t xml:space="preserve"> sanacij</w:t>
      </w:r>
      <w:r w:rsidR="00DC2EBA" w:rsidRPr="00782EE0">
        <w:rPr>
          <w:rFonts w:ascii="Arial" w:hAnsi="Arial" w:cs="Arial"/>
          <w:sz w:val="24"/>
          <w:szCs w:val="24"/>
          <w:lang w:val="sr-Latn-ME"/>
        </w:rPr>
        <w:t>e</w:t>
      </w:r>
      <w:r w:rsidRPr="00782EE0">
        <w:rPr>
          <w:rFonts w:ascii="Arial" w:hAnsi="Arial" w:cs="Arial"/>
          <w:sz w:val="24"/>
          <w:szCs w:val="24"/>
          <w:lang w:val="sr-Latn-ME"/>
        </w:rPr>
        <w:t>“</w:t>
      </w:r>
      <w:r w:rsidR="00E05FAF" w:rsidRPr="00782EE0">
        <w:rPr>
          <w:rFonts w:ascii="Arial" w:hAnsi="Arial" w:cs="Arial"/>
          <w:sz w:val="24"/>
          <w:szCs w:val="24"/>
          <w:lang w:val="sr-Latn-ME"/>
        </w:rPr>
        <w:t>.</w:t>
      </w:r>
    </w:p>
    <w:p w14:paraId="7F3B68F5" w14:textId="77782F5E" w:rsidR="00AE7306" w:rsidRPr="00782EE0" w:rsidRDefault="00AE7306"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tački 7 riječi</w:t>
      </w:r>
      <w:r w:rsidR="00BB2A1D" w:rsidRPr="00782EE0">
        <w:rPr>
          <w:rFonts w:ascii="Arial" w:hAnsi="Arial" w:cs="Arial"/>
          <w:sz w:val="24"/>
          <w:szCs w:val="24"/>
          <w:lang w:val="sr-Latn-ME"/>
        </w:rPr>
        <w:t>:</w:t>
      </w:r>
      <w:r w:rsidRPr="00782EE0">
        <w:rPr>
          <w:rFonts w:ascii="Arial" w:hAnsi="Arial" w:cs="Arial"/>
          <w:sz w:val="24"/>
          <w:szCs w:val="24"/>
          <w:lang w:val="sr-Latn-ME"/>
        </w:rPr>
        <w:t xml:space="preserve"> „identifikovanje potrebnih postupaka kako bi se utvrdilo“ zamjenjuju se riječ</w:t>
      </w:r>
      <w:r w:rsidR="00BB2A1D" w:rsidRPr="00782EE0">
        <w:rPr>
          <w:rFonts w:ascii="Arial" w:hAnsi="Arial" w:cs="Arial"/>
          <w:sz w:val="24"/>
          <w:szCs w:val="24"/>
          <w:lang w:val="sr-Latn-ME"/>
        </w:rPr>
        <w:t>ju</w:t>
      </w:r>
      <w:r w:rsidRPr="00782EE0">
        <w:rPr>
          <w:rFonts w:ascii="Arial" w:hAnsi="Arial" w:cs="Arial"/>
          <w:sz w:val="24"/>
          <w:szCs w:val="24"/>
          <w:lang w:val="sr-Latn-ME"/>
        </w:rPr>
        <w:t xml:space="preserve"> „informacije“</w:t>
      </w:r>
      <w:r w:rsidR="00D232D2" w:rsidRPr="00782EE0">
        <w:rPr>
          <w:rFonts w:ascii="Arial" w:hAnsi="Arial" w:cs="Arial"/>
          <w:sz w:val="24"/>
          <w:szCs w:val="24"/>
          <w:lang w:val="sr-Latn-ME"/>
        </w:rPr>
        <w:t>, a riječ „jurisdikcija“, zamjenjuje se riječju „država“</w:t>
      </w:r>
      <w:r w:rsidRPr="00782EE0">
        <w:rPr>
          <w:rFonts w:ascii="Arial" w:hAnsi="Arial" w:cs="Arial"/>
          <w:sz w:val="24"/>
          <w:szCs w:val="24"/>
          <w:lang w:val="sr-Latn-ME"/>
        </w:rPr>
        <w:t>.</w:t>
      </w:r>
    </w:p>
    <w:p w14:paraId="76A3E7D7" w14:textId="297C9FB4" w:rsidR="008158C0" w:rsidRPr="00782EE0" w:rsidRDefault="008158C0"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8 </w:t>
      </w:r>
      <w:r w:rsidR="008D42E6" w:rsidRPr="00782EE0">
        <w:rPr>
          <w:rFonts w:ascii="Arial" w:hAnsi="Arial" w:cs="Arial"/>
          <w:sz w:val="24"/>
          <w:szCs w:val="24"/>
          <w:lang w:val="sr-Latn-ME"/>
        </w:rPr>
        <w:t xml:space="preserve">poslije riječi „njenih“ dodaje se riječ „zavisnih“, a </w:t>
      </w:r>
      <w:r w:rsidRPr="00782EE0">
        <w:rPr>
          <w:rFonts w:ascii="Arial" w:hAnsi="Arial" w:cs="Arial"/>
          <w:sz w:val="24"/>
          <w:szCs w:val="24"/>
          <w:lang w:val="sr-Latn-ME"/>
        </w:rPr>
        <w:t>riječi</w:t>
      </w:r>
      <w:r w:rsidR="00E73D62" w:rsidRPr="00782EE0">
        <w:rPr>
          <w:rFonts w:ascii="Arial" w:hAnsi="Arial" w:cs="Arial"/>
          <w:sz w:val="24"/>
          <w:szCs w:val="24"/>
          <w:lang w:val="sr-Latn-ME"/>
        </w:rPr>
        <w:t>:</w:t>
      </w:r>
      <w:r w:rsidRPr="00782EE0">
        <w:rPr>
          <w:rFonts w:ascii="Arial" w:hAnsi="Arial" w:cs="Arial"/>
          <w:sz w:val="24"/>
          <w:szCs w:val="24"/>
          <w:lang w:val="sr-Latn-ME"/>
        </w:rPr>
        <w:t xml:space="preserve"> „ključnih aktivnosti“ zamjenjuju se riječima: „kritičnih funkcija“. </w:t>
      </w:r>
    </w:p>
    <w:p w14:paraId="10025F60" w14:textId="28EDAF3A" w:rsidR="00FE7F18" w:rsidRPr="00782EE0" w:rsidRDefault="00FE7F18"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tački 9 riječi</w:t>
      </w:r>
      <w:r w:rsidR="00BB2A1D" w:rsidRPr="00782EE0">
        <w:rPr>
          <w:rFonts w:ascii="Arial" w:hAnsi="Arial" w:cs="Arial"/>
          <w:sz w:val="24"/>
          <w:szCs w:val="24"/>
          <w:lang w:val="sr-Latn-ME"/>
        </w:rPr>
        <w:t>:</w:t>
      </w:r>
      <w:r w:rsidRPr="00782EE0">
        <w:rPr>
          <w:rFonts w:ascii="Arial" w:hAnsi="Arial" w:cs="Arial"/>
          <w:sz w:val="24"/>
          <w:szCs w:val="24"/>
          <w:lang w:val="sr-Latn-ME"/>
        </w:rPr>
        <w:t xml:space="preserve"> „</w:t>
      </w:r>
      <w:r w:rsidR="00AE7306" w:rsidRPr="00782EE0">
        <w:rPr>
          <w:rFonts w:ascii="Arial" w:hAnsi="Arial" w:cs="Arial"/>
          <w:sz w:val="24"/>
          <w:szCs w:val="24"/>
          <w:lang w:val="sr-Latn-ME"/>
        </w:rPr>
        <w:t>p</w:t>
      </w:r>
      <w:r w:rsidRPr="00782EE0">
        <w:rPr>
          <w:rFonts w:ascii="Arial" w:hAnsi="Arial" w:cs="Arial"/>
          <w:sz w:val="24"/>
          <w:szCs w:val="24"/>
          <w:lang w:val="sr-Latn-ME"/>
        </w:rPr>
        <w:t xml:space="preserve">ravnim licima“ </w:t>
      </w:r>
      <w:r w:rsidR="00AE7306" w:rsidRPr="00782EE0">
        <w:rPr>
          <w:rFonts w:ascii="Arial" w:hAnsi="Arial" w:cs="Arial"/>
          <w:sz w:val="24"/>
          <w:szCs w:val="24"/>
          <w:lang w:val="sr-Latn-ME"/>
        </w:rPr>
        <w:t>zamjenjuju se riječima</w:t>
      </w:r>
      <w:r w:rsidR="00BB2A1D" w:rsidRPr="00782EE0">
        <w:rPr>
          <w:rFonts w:ascii="Arial" w:hAnsi="Arial" w:cs="Arial"/>
          <w:sz w:val="24"/>
          <w:szCs w:val="24"/>
          <w:lang w:val="sr-Latn-ME"/>
        </w:rPr>
        <w:t>:</w:t>
      </w:r>
      <w:r w:rsidRPr="00782EE0">
        <w:rPr>
          <w:rFonts w:ascii="Arial" w:hAnsi="Arial" w:cs="Arial"/>
          <w:sz w:val="24"/>
          <w:szCs w:val="24"/>
          <w:lang w:val="sr-Latn-ME"/>
        </w:rPr>
        <w:t xml:space="preserve"> „zavisnim pravnim licima te kreditne institucije“. </w:t>
      </w:r>
    </w:p>
    <w:p w14:paraId="46CB49E3" w14:textId="58BE10B3" w:rsidR="00626C26" w:rsidRPr="00782EE0" w:rsidRDefault="00BE62DD" w:rsidP="00626C26">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tač</w:t>
      </w:r>
      <w:r w:rsidR="00DC2EBA" w:rsidRPr="00782EE0">
        <w:rPr>
          <w:rFonts w:ascii="Arial" w:hAnsi="Arial" w:cs="Arial"/>
          <w:sz w:val="24"/>
          <w:szCs w:val="24"/>
          <w:lang w:val="sr-Latn-ME"/>
        </w:rPr>
        <w:t>.</w:t>
      </w:r>
      <w:r w:rsidRPr="00782EE0">
        <w:rPr>
          <w:rFonts w:ascii="Arial" w:hAnsi="Arial" w:cs="Arial"/>
          <w:sz w:val="24"/>
          <w:szCs w:val="24"/>
          <w:lang w:val="sr-Latn-ME"/>
        </w:rPr>
        <w:t xml:space="preserve"> 11</w:t>
      </w:r>
      <w:r w:rsidR="00626C26" w:rsidRPr="00782EE0">
        <w:rPr>
          <w:rFonts w:ascii="Arial" w:hAnsi="Arial" w:cs="Arial"/>
          <w:sz w:val="24"/>
          <w:szCs w:val="24"/>
          <w:lang w:val="sr-Latn-ME"/>
        </w:rPr>
        <w:t xml:space="preserve"> i</w:t>
      </w:r>
      <w:r w:rsidRPr="00782EE0">
        <w:rPr>
          <w:rFonts w:ascii="Arial" w:hAnsi="Arial" w:cs="Arial"/>
          <w:sz w:val="24"/>
          <w:szCs w:val="24"/>
          <w:lang w:val="sr-Latn-ME"/>
        </w:rPr>
        <w:t xml:space="preserve"> 12</w:t>
      </w:r>
      <w:r w:rsidR="00626C26" w:rsidRPr="00782EE0">
        <w:rPr>
          <w:rFonts w:ascii="Arial" w:hAnsi="Arial" w:cs="Arial"/>
          <w:sz w:val="24"/>
          <w:szCs w:val="24"/>
          <w:lang w:val="sr-Latn-ME"/>
        </w:rPr>
        <w:t xml:space="preserve">  riječi: „pravnim licima“ zamjenjuju se riječima: „zavisnim pravnim licima“, a riječi: „ključnim aktivnostima“ zamjenjuju se riječima: „kritičnim funkcijama“.</w:t>
      </w:r>
    </w:p>
    <w:p w14:paraId="063C4568" w14:textId="34DA010B" w:rsidR="00626C26" w:rsidRPr="00782EE0" w:rsidRDefault="00626C26" w:rsidP="00626C26">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tač</w:t>
      </w:r>
      <w:r w:rsidR="00FC33AC" w:rsidRPr="00782EE0">
        <w:rPr>
          <w:rFonts w:ascii="Arial" w:hAnsi="Arial" w:cs="Arial"/>
          <w:sz w:val="24"/>
          <w:szCs w:val="24"/>
          <w:lang w:val="sr-Latn-ME"/>
        </w:rPr>
        <w:t>.</w:t>
      </w:r>
      <w:r w:rsidRPr="00782EE0">
        <w:rPr>
          <w:rFonts w:ascii="Arial" w:hAnsi="Arial" w:cs="Arial"/>
          <w:sz w:val="24"/>
          <w:szCs w:val="24"/>
          <w:lang w:val="sr-Latn-ME"/>
        </w:rPr>
        <w:t xml:space="preserve"> 13</w:t>
      </w:r>
      <w:r w:rsidR="00FC33AC" w:rsidRPr="00782EE0">
        <w:rPr>
          <w:rFonts w:ascii="Arial" w:hAnsi="Arial" w:cs="Arial"/>
          <w:sz w:val="24"/>
          <w:szCs w:val="24"/>
          <w:lang w:val="sr-Latn-ME"/>
        </w:rPr>
        <w:t xml:space="preserve"> i 14</w:t>
      </w:r>
      <w:r w:rsidRPr="00782EE0">
        <w:rPr>
          <w:rFonts w:ascii="Arial" w:hAnsi="Arial" w:cs="Arial"/>
          <w:sz w:val="24"/>
          <w:szCs w:val="24"/>
          <w:lang w:val="sr-Latn-ME"/>
        </w:rPr>
        <w:t xml:space="preserve"> riječi: „pravnim licima“ zamjenjuju se riječima: „zavisnim pravnim licima“, riječi: „ključnim aktivnostima“ zamjenjuju se riječima:</w:t>
      </w:r>
      <w:r w:rsidR="009819CB" w:rsidRPr="00782EE0">
        <w:rPr>
          <w:rFonts w:ascii="Arial" w:hAnsi="Arial" w:cs="Arial"/>
          <w:sz w:val="24"/>
          <w:szCs w:val="24"/>
          <w:lang w:val="sr-Latn-ME"/>
        </w:rPr>
        <w:t xml:space="preserve"> „kritičnim funkcijama“, a poslije riječi „poslovanja“ dodaje se riječ „kreditne“</w:t>
      </w:r>
      <w:r w:rsidRPr="00782EE0">
        <w:rPr>
          <w:rFonts w:ascii="Arial" w:hAnsi="Arial" w:cs="Arial"/>
          <w:sz w:val="24"/>
          <w:szCs w:val="24"/>
          <w:lang w:val="sr-Latn-ME"/>
        </w:rPr>
        <w:t>.</w:t>
      </w:r>
    </w:p>
    <w:p w14:paraId="01B2F851" w14:textId="28E1DB80" w:rsidR="001A5581" w:rsidRPr="00782EE0" w:rsidRDefault="001A5581"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16 riječi: „pravno lice“ zamjenjuju se riječima: „zavisno pravno lice te kreditne institucije“. </w:t>
      </w:r>
    </w:p>
    <w:p w14:paraId="28EDADD8" w14:textId="0C3FB7CE" w:rsidR="001A5581" w:rsidRPr="00782EE0" w:rsidRDefault="001A5581" w:rsidP="001A5581">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tački 17 riječi: „pravna lica“ zamjenjuju se riječima: „zavisna pravna lica“, a riječi: „ključne aktivnosti“ zamjenjuju se riječima: „kritične funkcije“.</w:t>
      </w:r>
    </w:p>
    <w:p w14:paraId="3F068504" w14:textId="5A6AE2BB" w:rsidR="00002D16" w:rsidRPr="00782EE0" w:rsidRDefault="00002D16"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BE62DD" w:rsidRPr="00782EE0">
        <w:rPr>
          <w:rFonts w:ascii="Arial" w:hAnsi="Arial" w:cs="Arial"/>
          <w:sz w:val="24"/>
          <w:szCs w:val="24"/>
          <w:lang w:val="sr-Latn-ME"/>
        </w:rPr>
        <w:t>tački</w:t>
      </w:r>
      <w:r w:rsidRPr="00782EE0">
        <w:rPr>
          <w:rFonts w:ascii="Arial" w:hAnsi="Arial" w:cs="Arial"/>
          <w:sz w:val="24"/>
          <w:szCs w:val="24"/>
          <w:lang w:val="sr-Latn-ME"/>
        </w:rPr>
        <w:t xml:space="preserve"> 18 riječ „programa“ zamjenjuje </w:t>
      </w:r>
      <w:r w:rsidR="00E05FAF" w:rsidRPr="00782EE0">
        <w:rPr>
          <w:rFonts w:ascii="Arial" w:hAnsi="Arial" w:cs="Arial"/>
          <w:sz w:val="24"/>
          <w:szCs w:val="24"/>
          <w:lang w:val="sr-Latn-ME"/>
        </w:rPr>
        <w:t xml:space="preserve">se </w:t>
      </w:r>
      <w:r w:rsidRPr="00782EE0">
        <w:rPr>
          <w:rFonts w:ascii="Arial" w:hAnsi="Arial" w:cs="Arial"/>
          <w:sz w:val="24"/>
          <w:szCs w:val="24"/>
          <w:lang w:val="sr-Latn-ME"/>
        </w:rPr>
        <w:t>riječima</w:t>
      </w:r>
      <w:r w:rsidR="00E05FAF" w:rsidRPr="00782EE0">
        <w:rPr>
          <w:rFonts w:ascii="Arial" w:hAnsi="Arial" w:cs="Arial"/>
          <w:sz w:val="24"/>
          <w:szCs w:val="24"/>
          <w:lang w:val="sr-Latn-ME"/>
        </w:rPr>
        <w:t>:</w:t>
      </w:r>
      <w:r w:rsidRPr="00782EE0">
        <w:rPr>
          <w:rFonts w:ascii="Arial" w:hAnsi="Arial" w:cs="Arial"/>
          <w:sz w:val="24"/>
          <w:szCs w:val="24"/>
          <w:lang w:val="sr-Latn-ME"/>
        </w:rPr>
        <w:t xml:space="preserve"> „procesa i procedura“</w:t>
      </w:r>
      <w:r w:rsidR="00E05FAF" w:rsidRPr="00782EE0">
        <w:rPr>
          <w:rFonts w:ascii="Arial" w:hAnsi="Arial" w:cs="Arial"/>
          <w:sz w:val="24"/>
          <w:szCs w:val="24"/>
          <w:lang w:val="sr-Latn-ME"/>
        </w:rPr>
        <w:t>.</w:t>
      </w:r>
    </w:p>
    <w:p w14:paraId="5B3B1F5D" w14:textId="75EA3D2D" w:rsidR="001A5581" w:rsidRPr="00782EE0" w:rsidRDefault="001A5581" w:rsidP="001A5581">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tački 19 poslije riječi „njena“ dodaje se riječ „zavisna</w:t>
      </w:r>
      <w:r w:rsidR="002237F7" w:rsidRPr="00782EE0">
        <w:rPr>
          <w:rFonts w:ascii="Arial" w:hAnsi="Arial" w:cs="Arial"/>
          <w:sz w:val="24"/>
          <w:szCs w:val="24"/>
          <w:lang w:val="sr-Latn-ME"/>
        </w:rPr>
        <w:t>“</w:t>
      </w:r>
      <w:r w:rsidRPr="00782EE0">
        <w:rPr>
          <w:rFonts w:ascii="Arial" w:hAnsi="Arial" w:cs="Arial"/>
          <w:sz w:val="24"/>
          <w:szCs w:val="24"/>
          <w:lang w:val="sr-Latn-ME"/>
        </w:rPr>
        <w:t>.</w:t>
      </w:r>
    </w:p>
    <w:p w14:paraId="7829B587" w14:textId="3639E261" w:rsidR="00BE62DD" w:rsidRPr="00782EE0" w:rsidRDefault="00BE62DD"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stava </w:t>
      </w:r>
      <w:r w:rsidR="006D6D4B" w:rsidRPr="00782EE0">
        <w:rPr>
          <w:rFonts w:ascii="Arial" w:hAnsi="Arial" w:cs="Arial"/>
          <w:sz w:val="24"/>
          <w:szCs w:val="24"/>
          <w:lang w:val="sr-Latn-ME"/>
        </w:rPr>
        <w:t>6</w:t>
      </w:r>
      <w:r w:rsidRPr="00782EE0">
        <w:rPr>
          <w:rFonts w:ascii="Arial" w:hAnsi="Arial" w:cs="Arial"/>
          <w:sz w:val="24"/>
          <w:szCs w:val="24"/>
          <w:lang w:val="sr-Latn-ME"/>
        </w:rPr>
        <w:t xml:space="preserve"> </w:t>
      </w:r>
      <w:r w:rsidR="00F34FD1" w:rsidRPr="00782EE0">
        <w:rPr>
          <w:rFonts w:ascii="Arial" w:hAnsi="Arial" w:cs="Arial"/>
          <w:sz w:val="24"/>
          <w:szCs w:val="24"/>
          <w:lang w:val="sr-Latn-ME"/>
        </w:rPr>
        <w:t xml:space="preserve">dodaju </w:t>
      </w:r>
      <w:r w:rsidRPr="00782EE0">
        <w:rPr>
          <w:rFonts w:ascii="Arial" w:hAnsi="Arial" w:cs="Arial"/>
          <w:sz w:val="24"/>
          <w:szCs w:val="24"/>
          <w:lang w:val="sr-Latn-ME"/>
        </w:rPr>
        <w:t xml:space="preserve">se </w:t>
      </w:r>
      <w:r w:rsidR="00E45C60" w:rsidRPr="00782EE0">
        <w:rPr>
          <w:rFonts w:ascii="Arial" w:hAnsi="Arial" w:cs="Arial"/>
          <w:sz w:val="24"/>
          <w:szCs w:val="24"/>
          <w:lang w:val="sr-Latn-ME"/>
        </w:rPr>
        <w:t xml:space="preserve">dva </w:t>
      </w:r>
      <w:r w:rsidR="00BC6947" w:rsidRPr="00782EE0">
        <w:rPr>
          <w:rFonts w:ascii="Arial" w:hAnsi="Arial" w:cs="Arial"/>
          <w:sz w:val="24"/>
          <w:szCs w:val="24"/>
          <w:lang w:val="sr-Latn-ME"/>
        </w:rPr>
        <w:t>nov</w:t>
      </w:r>
      <w:r w:rsidR="00E45C60" w:rsidRPr="00782EE0">
        <w:rPr>
          <w:rFonts w:ascii="Arial" w:hAnsi="Arial" w:cs="Arial"/>
          <w:sz w:val="24"/>
          <w:szCs w:val="24"/>
          <w:lang w:val="sr-Latn-ME"/>
        </w:rPr>
        <w:t>a</w:t>
      </w:r>
      <w:r w:rsidR="00BC6947" w:rsidRPr="00782EE0">
        <w:rPr>
          <w:rFonts w:ascii="Arial" w:hAnsi="Arial" w:cs="Arial"/>
          <w:sz w:val="24"/>
          <w:szCs w:val="24"/>
          <w:lang w:val="sr-Latn-ME"/>
        </w:rPr>
        <w:t xml:space="preserve"> </w:t>
      </w:r>
      <w:r w:rsidRPr="00782EE0">
        <w:rPr>
          <w:rFonts w:ascii="Arial" w:hAnsi="Arial" w:cs="Arial"/>
          <w:sz w:val="24"/>
          <w:szCs w:val="24"/>
          <w:lang w:val="sr-Latn-ME"/>
        </w:rPr>
        <w:t>stav</w:t>
      </w:r>
      <w:r w:rsidR="00E45C60" w:rsidRPr="00782EE0">
        <w:rPr>
          <w:rFonts w:ascii="Arial" w:hAnsi="Arial" w:cs="Arial"/>
          <w:sz w:val="24"/>
          <w:szCs w:val="24"/>
          <w:lang w:val="sr-Latn-ME"/>
        </w:rPr>
        <w:t>a</w:t>
      </w:r>
      <w:r w:rsidRPr="00782EE0">
        <w:rPr>
          <w:rFonts w:ascii="Arial" w:hAnsi="Arial" w:cs="Arial"/>
          <w:sz w:val="24"/>
          <w:szCs w:val="24"/>
          <w:lang w:val="sr-Latn-ME"/>
        </w:rPr>
        <w:t>, koj</w:t>
      </w:r>
      <w:r w:rsidR="00E45C60" w:rsidRPr="00782EE0">
        <w:rPr>
          <w:rFonts w:ascii="Arial" w:hAnsi="Arial" w:cs="Arial"/>
          <w:sz w:val="24"/>
          <w:szCs w:val="24"/>
          <w:lang w:val="sr-Latn-ME"/>
        </w:rPr>
        <w:t>a</w:t>
      </w:r>
      <w:r w:rsidRPr="00782EE0">
        <w:rPr>
          <w:rFonts w:ascii="Arial" w:hAnsi="Arial" w:cs="Arial"/>
          <w:sz w:val="24"/>
          <w:szCs w:val="24"/>
          <w:lang w:val="sr-Latn-ME"/>
        </w:rPr>
        <w:t xml:space="preserve"> glas</w:t>
      </w:r>
      <w:r w:rsidR="00E45C60" w:rsidRPr="00782EE0">
        <w:rPr>
          <w:rFonts w:ascii="Arial" w:hAnsi="Arial" w:cs="Arial"/>
          <w:sz w:val="24"/>
          <w:szCs w:val="24"/>
          <w:lang w:val="sr-Latn-ME"/>
        </w:rPr>
        <w:t>e</w:t>
      </w:r>
      <w:r w:rsidRPr="00782EE0">
        <w:rPr>
          <w:rFonts w:ascii="Arial" w:hAnsi="Arial" w:cs="Arial"/>
          <w:sz w:val="24"/>
          <w:szCs w:val="24"/>
          <w:lang w:val="sr-Latn-ME"/>
        </w:rPr>
        <w:t>:</w:t>
      </w:r>
    </w:p>
    <w:p w14:paraId="7325FC64" w14:textId="737CA8DD" w:rsidR="00BE62DD" w:rsidRPr="00782EE0" w:rsidRDefault="00BE62DD" w:rsidP="005B4722">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6D6D4B" w:rsidRPr="00782EE0">
        <w:rPr>
          <w:rFonts w:ascii="Arial" w:hAnsi="Arial" w:cs="Arial"/>
          <w:sz w:val="24"/>
          <w:szCs w:val="24"/>
          <w:lang w:val="sr-Latn-ME"/>
        </w:rPr>
        <w:t>7</w:t>
      </w:r>
      <w:r w:rsidRPr="00782EE0">
        <w:rPr>
          <w:rFonts w:ascii="Arial" w:hAnsi="Arial" w:cs="Arial"/>
          <w:sz w:val="24"/>
          <w:szCs w:val="24"/>
          <w:lang w:val="sr-Latn-ME"/>
        </w:rPr>
        <w:t>) Bliž</w:t>
      </w:r>
      <w:r w:rsidR="00502550" w:rsidRPr="00782EE0">
        <w:rPr>
          <w:rFonts w:ascii="Arial" w:hAnsi="Arial" w:cs="Arial"/>
          <w:sz w:val="24"/>
          <w:szCs w:val="24"/>
          <w:lang w:val="sr-Latn-ME"/>
        </w:rPr>
        <w:t xml:space="preserve">i sadržaj evidencije iz stava 4 ovog člana </w:t>
      </w:r>
      <w:r w:rsidRPr="00782EE0">
        <w:rPr>
          <w:rFonts w:ascii="Arial" w:hAnsi="Arial" w:cs="Arial"/>
          <w:sz w:val="24"/>
          <w:szCs w:val="24"/>
          <w:lang w:val="sr-Latn-ME"/>
        </w:rPr>
        <w:t>propisuje Centralna banka.</w:t>
      </w:r>
    </w:p>
    <w:p w14:paraId="4579AA1D" w14:textId="77777777" w:rsidR="005B671B" w:rsidRPr="00782EE0" w:rsidRDefault="005B671B" w:rsidP="00E45C60">
      <w:pPr>
        <w:autoSpaceDE w:val="0"/>
        <w:autoSpaceDN w:val="0"/>
        <w:adjustRightInd w:val="0"/>
        <w:spacing w:after="0" w:line="240" w:lineRule="auto"/>
        <w:jc w:val="both"/>
        <w:rPr>
          <w:rFonts w:ascii="Arial" w:hAnsi="Arial" w:cs="Arial"/>
          <w:sz w:val="24"/>
          <w:szCs w:val="24"/>
          <w:lang w:val="sr-Latn-ME"/>
        </w:rPr>
      </w:pPr>
    </w:p>
    <w:p w14:paraId="20908756" w14:textId="67B2A4BD" w:rsidR="006D6D4B" w:rsidRPr="00782EE0" w:rsidRDefault="00E45C60" w:rsidP="00E45C60">
      <w:pPr>
        <w:autoSpaceDE w:val="0"/>
        <w:autoSpaceDN w:val="0"/>
        <w:adjustRightInd w:val="0"/>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(8) </w:t>
      </w:r>
      <w:r w:rsidR="006D6D4B" w:rsidRPr="00782EE0">
        <w:rPr>
          <w:rFonts w:ascii="Arial" w:hAnsi="Arial" w:cs="Arial"/>
          <w:sz w:val="24"/>
          <w:szCs w:val="24"/>
          <w:lang w:val="sr-Latn-ME"/>
        </w:rPr>
        <w:t xml:space="preserve">Centralna banka može propisati vrste, formu i sadržaj izvještaja koje je kreditna institucija dužna da dostavlja i rokove za njihovo dostavljanje Centralnoj banci, za potrebe </w:t>
      </w:r>
      <w:r w:rsidRPr="00782EE0">
        <w:rPr>
          <w:rFonts w:ascii="Arial" w:hAnsi="Arial" w:cs="Arial"/>
          <w:sz w:val="24"/>
          <w:szCs w:val="24"/>
          <w:lang w:val="sr-Latn-ME"/>
        </w:rPr>
        <w:t>izrade i ažuriranja planova sanacije.“</w:t>
      </w:r>
    </w:p>
    <w:p w14:paraId="7908FFF6" w14:textId="77777777" w:rsidR="005B4722" w:rsidRPr="00782EE0" w:rsidRDefault="005B4722" w:rsidP="005B4722">
      <w:pPr>
        <w:spacing w:before="240" w:after="0" w:line="240" w:lineRule="auto"/>
        <w:jc w:val="both"/>
        <w:rPr>
          <w:rFonts w:ascii="Arial" w:hAnsi="Arial" w:cs="Arial"/>
          <w:sz w:val="24"/>
          <w:szCs w:val="24"/>
          <w:lang w:val="sr-Latn-ME"/>
        </w:rPr>
      </w:pPr>
    </w:p>
    <w:p w14:paraId="06A168BF" w14:textId="77777777" w:rsidR="000176AF" w:rsidRDefault="000176AF" w:rsidP="006820EF">
      <w:pPr>
        <w:spacing w:after="0" w:line="240" w:lineRule="auto"/>
        <w:jc w:val="center"/>
        <w:rPr>
          <w:rFonts w:ascii="Arial" w:hAnsi="Arial" w:cs="Arial"/>
          <w:b/>
          <w:sz w:val="24"/>
          <w:szCs w:val="24"/>
          <w:lang w:val="sr-Latn-ME"/>
        </w:rPr>
      </w:pPr>
    </w:p>
    <w:p w14:paraId="13A57AB9" w14:textId="77777777" w:rsidR="000176AF" w:rsidRDefault="000176AF" w:rsidP="006820EF">
      <w:pPr>
        <w:spacing w:after="0" w:line="240" w:lineRule="auto"/>
        <w:jc w:val="center"/>
        <w:rPr>
          <w:rFonts w:ascii="Arial" w:hAnsi="Arial" w:cs="Arial"/>
          <w:b/>
          <w:sz w:val="24"/>
          <w:szCs w:val="24"/>
          <w:lang w:val="sr-Latn-ME"/>
        </w:rPr>
      </w:pPr>
    </w:p>
    <w:p w14:paraId="2FC35DCA" w14:textId="77777777" w:rsidR="000176AF" w:rsidRDefault="000176AF" w:rsidP="006820EF">
      <w:pPr>
        <w:spacing w:after="0" w:line="240" w:lineRule="auto"/>
        <w:jc w:val="center"/>
        <w:rPr>
          <w:rFonts w:ascii="Arial" w:hAnsi="Arial" w:cs="Arial"/>
          <w:b/>
          <w:sz w:val="24"/>
          <w:szCs w:val="24"/>
          <w:lang w:val="sr-Latn-ME"/>
        </w:rPr>
      </w:pPr>
    </w:p>
    <w:p w14:paraId="17A43909" w14:textId="77777777" w:rsidR="000176AF" w:rsidRDefault="000176AF" w:rsidP="006820EF">
      <w:pPr>
        <w:spacing w:after="0" w:line="240" w:lineRule="auto"/>
        <w:jc w:val="center"/>
        <w:rPr>
          <w:rFonts w:ascii="Arial" w:hAnsi="Arial" w:cs="Arial"/>
          <w:b/>
          <w:sz w:val="24"/>
          <w:szCs w:val="24"/>
          <w:lang w:val="sr-Latn-ME"/>
        </w:rPr>
      </w:pPr>
    </w:p>
    <w:p w14:paraId="7F47799C" w14:textId="77777777" w:rsidR="000176AF" w:rsidRDefault="000176AF" w:rsidP="006820EF">
      <w:pPr>
        <w:spacing w:after="0" w:line="240" w:lineRule="auto"/>
        <w:jc w:val="center"/>
        <w:rPr>
          <w:rFonts w:ascii="Arial" w:hAnsi="Arial" w:cs="Arial"/>
          <w:b/>
          <w:sz w:val="24"/>
          <w:szCs w:val="24"/>
          <w:lang w:val="sr-Latn-ME"/>
        </w:rPr>
      </w:pPr>
    </w:p>
    <w:p w14:paraId="69506CB6" w14:textId="26E02065" w:rsidR="00002D16" w:rsidRDefault="00BE62DD"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lastRenderedPageBreak/>
        <w:t xml:space="preserve">Član </w:t>
      </w:r>
      <w:r w:rsidR="009C28F5" w:rsidRPr="00782EE0">
        <w:rPr>
          <w:rFonts w:ascii="Arial" w:hAnsi="Arial" w:cs="Arial"/>
          <w:b/>
          <w:sz w:val="24"/>
          <w:szCs w:val="24"/>
          <w:lang w:val="sr-Latn-ME"/>
        </w:rPr>
        <w:t>12</w:t>
      </w:r>
    </w:p>
    <w:p w14:paraId="54CA4097" w14:textId="77777777" w:rsidR="00DF6285" w:rsidRPr="00782EE0" w:rsidRDefault="00DF6285" w:rsidP="006820EF">
      <w:pPr>
        <w:spacing w:after="0" w:line="240" w:lineRule="auto"/>
        <w:jc w:val="center"/>
        <w:rPr>
          <w:rFonts w:ascii="Arial" w:hAnsi="Arial" w:cs="Arial"/>
          <w:b/>
          <w:sz w:val="24"/>
          <w:szCs w:val="24"/>
          <w:lang w:val="sr-Latn-ME"/>
        </w:rPr>
      </w:pPr>
    </w:p>
    <w:p w14:paraId="15056C3A" w14:textId="2F4DBB5C" w:rsidR="00002D16" w:rsidRPr="00782EE0" w:rsidRDefault="00002D16"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21 poslije stava 2 dodaje se </w:t>
      </w:r>
      <w:r w:rsidR="005B4722" w:rsidRPr="00782EE0">
        <w:rPr>
          <w:rFonts w:ascii="Arial" w:hAnsi="Arial" w:cs="Arial"/>
          <w:sz w:val="24"/>
          <w:szCs w:val="24"/>
          <w:lang w:val="sr-Latn-ME"/>
        </w:rPr>
        <w:t xml:space="preserve">novi </w:t>
      </w:r>
      <w:r w:rsidRPr="00782EE0">
        <w:rPr>
          <w:rFonts w:ascii="Arial" w:hAnsi="Arial" w:cs="Arial"/>
          <w:sz w:val="24"/>
          <w:szCs w:val="24"/>
          <w:lang w:val="sr-Latn-ME"/>
        </w:rPr>
        <w:t>stav koji glasi:</w:t>
      </w:r>
    </w:p>
    <w:p w14:paraId="0C159C81" w14:textId="14EC1EFC" w:rsidR="00BE62DD" w:rsidRPr="00782EE0" w:rsidRDefault="00BE62DD" w:rsidP="00C1420F">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5B4722" w:rsidRPr="00782EE0">
        <w:rPr>
          <w:rFonts w:ascii="Arial" w:hAnsi="Arial" w:cs="Arial"/>
          <w:sz w:val="24"/>
          <w:szCs w:val="24"/>
          <w:lang w:val="sr-Latn-ME"/>
        </w:rPr>
        <w:t>3</w:t>
      </w:r>
      <w:r w:rsidRPr="00782EE0">
        <w:rPr>
          <w:rFonts w:ascii="Arial" w:hAnsi="Arial" w:cs="Arial"/>
          <w:sz w:val="24"/>
          <w:szCs w:val="24"/>
          <w:lang w:val="sr-Latn-ME"/>
        </w:rPr>
        <w:t>) Plan</w:t>
      </w:r>
      <w:r w:rsidR="00CC739A" w:rsidRPr="00782EE0">
        <w:rPr>
          <w:rFonts w:ascii="Arial" w:hAnsi="Arial" w:cs="Arial"/>
          <w:sz w:val="24"/>
          <w:szCs w:val="24"/>
          <w:lang w:val="sr-Latn-ME"/>
        </w:rPr>
        <w:t>om</w:t>
      </w:r>
      <w:r w:rsidRPr="00782EE0">
        <w:rPr>
          <w:rFonts w:ascii="Arial" w:hAnsi="Arial" w:cs="Arial"/>
          <w:sz w:val="24"/>
          <w:szCs w:val="24"/>
          <w:lang w:val="sr-Latn-ME"/>
        </w:rPr>
        <w:t xml:space="preserve"> sanacije</w:t>
      </w:r>
      <w:r w:rsidR="00AE6B72" w:rsidRPr="00782EE0">
        <w:rPr>
          <w:rFonts w:ascii="Arial" w:hAnsi="Arial" w:cs="Arial"/>
          <w:sz w:val="24"/>
          <w:szCs w:val="24"/>
          <w:lang w:val="sr-Latn-ME"/>
        </w:rPr>
        <w:t xml:space="preserve"> </w:t>
      </w:r>
      <w:r w:rsidRPr="00782EE0">
        <w:rPr>
          <w:rFonts w:ascii="Arial" w:hAnsi="Arial" w:cs="Arial"/>
          <w:sz w:val="24"/>
          <w:szCs w:val="24"/>
          <w:lang w:val="sr-Latn-ME"/>
        </w:rPr>
        <w:t xml:space="preserve">iz stava 2 ovog člana </w:t>
      </w:r>
      <w:r w:rsidR="00FE7BA4" w:rsidRPr="00782EE0">
        <w:rPr>
          <w:rFonts w:ascii="Arial" w:hAnsi="Arial" w:cs="Arial"/>
          <w:sz w:val="24"/>
          <w:szCs w:val="24"/>
          <w:lang w:val="sr-Latn-ME"/>
        </w:rPr>
        <w:t xml:space="preserve">utvrđuju se </w:t>
      </w:r>
      <w:r w:rsidRPr="00782EE0">
        <w:rPr>
          <w:rFonts w:ascii="Arial" w:hAnsi="Arial" w:cs="Arial"/>
          <w:sz w:val="24"/>
          <w:szCs w:val="24"/>
          <w:lang w:val="sr-Latn-ME"/>
        </w:rPr>
        <w:t>subjekt</w:t>
      </w:r>
      <w:r w:rsidR="00CC739A" w:rsidRPr="00782EE0">
        <w:rPr>
          <w:rFonts w:ascii="Arial" w:hAnsi="Arial" w:cs="Arial"/>
          <w:sz w:val="24"/>
          <w:szCs w:val="24"/>
          <w:lang w:val="sr-Latn-ME"/>
        </w:rPr>
        <w:t>i</w:t>
      </w:r>
      <w:r w:rsidRPr="00782EE0">
        <w:rPr>
          <w:rFonts w:ascii="Arial" w:hAnsi="Arial" w:cs="Arial"/>
          <w:sz w:val="24"/>
          <w:szCs w:val="24"/>
          <w:lang w:val="sr-Latn-ME"/>
        </w:rPr>
        <w:t xml:space="preserve"> </w:t>
      </w:r>
      <w:r w:rsidR="009626BE" w:rsidRPr="00782EE0">
        <w:rPr>
          <w:rFonts w:ascii="Arial" w:hAnsi="Arial" w:cs="Arial"/>
          <w:sz w:val="24"/>
          <w:szCs w:val="24"/>
          <w:lang w:val="sr-Latn-ME"/>
        </w:rPr>
        <w:t xml:space="preserve">sanacije </w:t>
      </w:r>
      <w:r w:rsidRPr="00782EE0">
        <w:rPr>
          <w:rFonts w:ascii="Arial" w:hAnsi="Arial" w:cs="Arial"/>
          <w:sz w:val="24"/>
          <w:szCs w:val="24"/>
          <w:lang w:val="sr-Latn-ME"/>
        </w:rPr>
        <w:t>i sanacione grupe</w:t>
      </w:r>
      <w:r w:rsidR="00B62F4C" w:rsidRPr="00782EE0">
        <w:rPr>
          <w:rFonts w:ascii="Arial" w:hAnsi="Arial" w:cs="Arial"/>
          <w:sz w:val="24"/>
          <w:szCs w:val="24"/>
          <w:lang w:val="sr-Latn-ME"/>
        </w:rPr>
        <w:t>, u skladu sa mjerama sanacije predviđene tim planom</w:t>
      </w:r>
      <w:r w:rsidRPr="00782EE0">
        <w:rPr>
          <w:rFonts w:ascii="Arial" w:hAnsi="Arial" w:cs="Arial"/>
          <w:sz w:val="24"/>
          <w:szCs w:val="24"/>
          <w:lang w:val="sr-Latn-ME"/>
        </w:rPr>
        <w:t>.“</w:t>
      </w:r>
    </w:p>
    <w:p w14:paraId="3421B384" w14:textId="52895C29" w:rsidR="00002D16" w:rsidRPr="00782EE0" w:rsidRDefault="00002D16" w:rsidP="00BE62DD">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stavu 3</w:t>
      </w:r>
      <w:r w:rsidR="00F37CE3" w:rsidRPr="00782EE0">
        <w:rPr>
          <w:rFonts w:ascii="Arial" w:hAnsi="Arial" w:cs="Arial"/>
          <w:sz w:val="24"/>
          <w:szCs w:val="24"/>
          <w:lang w:val="sr-Latn-ME"/>
        </w:rPr>
        <w:t xml:space="preserve"> tačka 1 mijenja </w:t>
      </w:r>
      <w:r w:rsidR="00AE6B72" w:rsidRPr="00782EE0">
        <w:rPr>
          <w:rFonts w:ascii="Arial" w:hAnsi="Arial" w:cs="Arial"/>
          <w:sz w:val="24"/>
          <w:szCs w:val="24"/>
          <w:lang w:val="sr-Latn-ME"/>
        </w:rPr>
        <w:t xml:space="preserve">se </w:t>
      </w:r>
      <w:r w:rsidR="00F37CE3" w:rsidRPr="00782EE0">
        <w:rPr>
          <w:rFonts w:ascii="Arial" w:hAnsi="Arial" w:cs="Arial"/>
          <w:sz w:val="24"/>
          <w:szCs w:val="24"/>
          <w:lang w:val="sr-Latn-ME"/>
        </w:rPr>
        <w:t>i glasi:</w:t>
      </w:r>
    </w:p>
    <w:p w14:paraId="0BF0A0B4" w14:textId="66509C65" w:rsidR="00F37CE3" w:rsidRPr="00782EE0" w:rsidRDefault="00BE62DD" w:rsidP="00F55AF7">
      <w:pPr>
        <w:spacing w:before="240" w:after="0" w:line="240" w:lineRule="auto"/>
        <w:ind w:left="720"/>
        <w:jc w:val="both"/>
        <w:rPr>
          <w:rFonts w:ascii="Arial" w:hAnsi="Arial" w:cs="Arial"/>
          <w:sz w:val="24"/>
          <w:szCs w:val="24"/>
          <w:lang w:val="sr-Latn-ME"/>
        </w:rPr>
      </w:pPr>
      <w:r w:rsidRPr="00782EE0">
        <w:rPr>
          <w:rFonts w:ascii="Arial" w:hAnsi="Arial" w:cs="Arial"/>
          <w:sz w:val="24"/>
          <w:szCs w:val="24"/>
          <w:lang w:val="sr-Latn-ME"/>
        </w:rPr>
        <w:t>„1) mjere sanacije koje treba preduzeti prema subjektima</w:t>
      </w:r>
      <w:r w:rsidR="009626BE" w:rsidRPr="00782EE0">
        <w:rPr>
          <w:rFonts w:ascii="Arial" w:hAnsi="Arial" w:cs="Arial"/>
          <w:sz w:val="24"/>
          <w:szCs w:val="24"/>
          <w:lang w:val="sr-Latn-ME"/>
        </w:rPr>
        <w:t xml:space="preserve"> sanacije</w:t>
      </w:r>
      <w:r w:rsidRPr="00782EE0">
        <w:rPr>
          <w:rFonts w:ascii="Arial" w:hAnsi="Arial" w:cs="Arial"/>
          <w:sz w:val="24"/>
          <w:szCs w:val="24"/>
          <w:lang w:val="sr-Latn-ME"/>
        </w:rPr>
        <w:t xml:space="preserve">, uzimajući u obzir scenarije iz člana 18 stav 4 ovog zakona i efekte tih mjera na druge članove grupe iz člana 3 tač. 2, 3 i 4 ovog zakona, </w:t>
      </w:r>
      <w:r w:rsidR="009626BE" w:rsidRPr="00782EE0">
        <w:rPr>
          <w:rFonts w:ascii="Arial" w:hAnsi="Arial" w:cs="Arial"/>
          <w:sz w:val="24"/>
          <w:szCs w:val="24"/>
          <w:lang w:val="sr-Latn-ME"/>
        </w:rPr>
        <w:t xml:space="preserve">njihovo </w:t>
      </w:r>
      <w:r w:rsidRPr="00782EE0">
        <w:rPr>
          <w:rFonts w:ascii="Arial" w:hAnsi="Arial" w:cs="Arial"/>
          <w:sz w:val="24"/>
          <w:szCs w:val="24"/>
          <w:lang w:val="sr-Latn-ME"/>
        </w:rPr>
        <w:t>matično društvo i zavisna društva</w:t>
      </w:r>
      <w:r w:rsidR="00F37CE3" w:rsidRPr="00782EE0">
        <w:rPr>
          <w:rFonts w:ascii="Arial" w:hAnsi="Arial" w:cs="Arial"/>
          <w:sz w:val="24"/>
          <w:szCs w:val="24"/>
          <w:lang w:val="sr-Latn-ME"/>
        </w:rPr>
        <w:t>;“</w:t>
      </w:r>
      <w:r w:rsidR="00AE6B72" w:rsidRPr="00782EE0">
        <w:rPr>
          <w:rFonts w:ascii="Arial" w:hAnsi="Arial" w:cs="Arial"/>
          <w:sz w:val="24"/>
          <w:szCs w:val="24"/>
          <w:lang w:val="sr-Latn-ME"/>
        </w:rPr>
        <w:t>.</w:t>
      </w:r>
    </w:p>
    <w:p w14:paraId="2951D363" w14:textId="1F89A262" w:rsidR="00F37CE3" w:rsidRPr="00782EE0" w:rsidRDefault="005B4722"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Poslije</w:t>
      </w:r>
      <w:r w:rsidR="00F37CE3" w:rsidRPr="00782EE0">
        <w:rPr>
          <w:rFonts w:ascii="Arial" w:hAnsi="Arial" w:cs="Arial"/>
          <w:sz w:val="24"/>
          <w:szCs w:val="24"/>
          <w:lang w:val="sr-Latn-ME"/>
        </w:rPr>
        <w:t xml:space="preserve"> tačke 1 dodaje se</w:t>
      </w:r>
      <w:r w:rsidRPr="00782EE0">
        <w:rPr>
          <w:rFonts w:ascii="Arial" w:hAnsi="Arial" w:cs="Arial"/>
          <w:sz w:val="24"/>
          <w:szCs w:val="24"/>
          <w:lang w:val="sr-Latn-ME"/>
        </w:rPr>
        <w:t xml:space="preserve"> nova</w:t>
      </w:r>
      <w:r w:rsidR="00F37CE3" w:rsidRPr="00782EE0">
        <w:rPr>
          <w:rFonts w:ascii="Arial" w:hAnsi="Arial" w:cs="Arial"/>
          <w:sz w:val="24"/>
          <w:szCs w:val="24"/>
          <w:lang w:val="sr-Latn-ME"/>
        </w:rPr>
        <w:t xml:space="preserve"> tačka koja glasi:</w:t>
      </w:r>
    </w:p>
    <w:p w14:paraId="43274712" w14:textId="6A14E5CE" w:rsidR="00F37CE3" w:rsidRPr="00782EE0" w:rsidRDefault="00F37CE3" w:rsidP="00F55AF7">
      <w:pPr>
        <w:spacing w:before="240" w:after="0" w:line="240" w:lineRule="auto"/>
        <w:ind w:left="720"/>
        <w:jc w:val="both"/>
        <w:rPr>
          <w:rFonts w:ascii="Arial" w:hAnsi="Arial" w:cs="Arial"/>
          <w:sz w:val="24"/>
          <w:szCs w:val="24"/>
          <w:lang w:val="sr-Latn-ME"/>
        </w:rPr>
      </w:pPr>
      <w:r w:rsidRPr="00782EE0">
        <w:rPr>
          <w:rFonts w:ascii="Arial" w:hAnsi="Arial" w:cs="Arial"/>
          <w:sz w:val="24"/>
          <w:szCs w:val="24"/>
          <w:lang w:val="sr-Latn-ME"/>
        </w:rPr>
        <w:t>„</w:t>
      </w:r>
      <w:r w:rsidR="00BE62DD" w:rsidRPr="00782EE0">
        <w:rPr>
          <w:rFonts w:ascii="Arial" w:hAnsi="Arial" w:cs="Arial"/>
          <w:sz w:val="24"/>
          <w:szCs w:val="24"/>
          <w:lang w:val="sr-Latn-ME"/>
        </w:rPr>
        <w:t>1a) kada se grupa sastoji od više sanacionih grupa, mjere sanacije koje će biti preduzete prema subjekt</w:t>
      </w:r>
      <w:r w:rsidR="005B4722" w:rsidRPr="00782EE0">
        <w:rPr>
          <w:rFonts w:ascii="Arial" w:hAnsi="Arial" w:cs="Arial"/>
          <w:sz w:val="24"/>
          <w:szCs w:val="24"/>
          <w:lang w:val="sr-Latn-ME"/>
        </w:rPr>
        <w:t>ima</w:t>
      </w:r>
      <w:r w:rsidR="00BE62DD" w:rsidRPr="00782EE0">
        <w:rPr>
          <w:rFonts w:ascii="Arial" w:hAnsi="Arial" w:cs="Arial"/>
          <w:sz w:val="24"/>
          <w:szCs w:val="24"/>
          <w:lang w:val="sr-Latn-ME"/>
        </w:rPr>
        <w:t xml:space="preserve"> </w:t>
      </w:r>
      <w:r w:rsidR="009626BE" w:rsidRPr="00782EE0">
        <w:rPr>
          <w:rFonts w:ascii="Arial" w:hAnsi="Arial" w:cs="Arial"/>
          <w:sz w:val="24"/>
          <w:szCs w:val="24"/>
          <w:lang w:val="sr-Latn-ME"/>
        </w:rPr>
        <w:t xml:space="preserve">sanacije </w:t>
      </w:r>
      <w:r w:rsidR="00BE62DD" w:rsidRPr="00782EE0">
        <w:rPr>
          <w:rFonts w:ascii="Arial" w:hAnsi="Arial" w:cs="Arial"/>
          <w:sz w:val="24"/>
          <w:szCs w:val="24"/>
          <w:lang w:val="sr-Latn-ME"/>
        </w:rPr>
        <w:t>svake sanacione grupe i uticaj tih mjera na druge članice grupe koje pripadaju istoj sanacionoj grupi i na druge sanacione grupe</w:t>
      </w:r>
      <w:r w:rsidRPr="00782EE0">
        <w:rPr>
          <w:rFonts w:ascii="Arial" w:hAnsi="Arial" w:cs="Arial"/>
          <w:sz w:val="24"/>
          <w:szCs w:val="24"/>
          <w:lang w:val="sr-Latn-ME"/>
        </w:rPr>
        <w:t>;“</w:t>
      </w:r>
      <w:r w:rsidR="00CC739A" w:rsidRPr="00782EE0">
        <w:rPr>
          <w:rFonts w:ascii="Arial" w:hAnsi="Arial" w:cs="Arial"/>
          <w:sz w:val="24"/>
          <w:szCs w:val="24"/>
          <w:lang w:val="sr-Latn-ME"/>
        </w:rPr>
        <w:t>.</w:t>
      </w:r>
    </w:p>
    <w:p w14:paraId="54DE49AA" w14:textId="3D49075D" w:rsidR="009C5ABF" w:rsidRPr="00782EE0" w:rsidRDefault="009C5ABF" w:rsidP="009C5ABF">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w:t>
      </w:r>
      <w:r w:rsidR="005B4722" w:rsidRPr="00782EE0">
        <w:rPr>
          <w:rFonts w:ascii="Arial" w:hAnsi="Arial" w:cs="Arial"/>
          <w:sz w:val="24"/>
          <w:szCs w:val="24"/>
          <w:lang w:val="sr-Latn-ME"/>
        </w:rPr>
        <w:t>2</w:t>
      </w:r>
      <w:r w:rsidRPr="00782EE0">
        <w:rPr>
          <w:rFonts w:ascii="Arial" w:hAnsi="Arial" w:cs="Arial"/>
          <w:sz w:val="24"/>
          <w:szCs w:val="24"/>
          <w:lang w:val="sr-Latn-ME"/>
        </w:rPr>
        <w:t xml:space="preserve"> poslije riječi</w:t>
      </w:r>
      <w:r w:rsidR="005B4722" w:rsidRPr="00782EE0">
        <w:rPr>
          <w:rFonts w:ascii="Arial" w:hAnsi="Arial" w:cs="Arial"/>
          <w:sz w:val="24"/>
          <w:szCs w:val="24"/>
          <w:lang w:val="sr-Latn-ME"/>
        </w:rPr>
        <w:t>:</w:t>
      </w:r>
      <w:r w:rsidRPr="00782EE0">
        <w:rPr>
          <w:rFonts w:ascii="Arial" w:hAnsi="Arial" w:cs="Arial"/>
          <w:sz w:val="24"/>
          <w:szCs w:val="24"/>
          <w:lang w:val="sr-Latn-ME"/>
        </w:rPr>
        <w:t xml:space="preserve"> „</w:t>
      </w:r>
      <w:r w:rsidR="005B4722" w:rsidRPr="00782EE0">
        <w:rPr>
          <w:rFonts w:ascii="Arial" w:hAnsi="Arial" w:cs="Arial"/>
          <w:sz w:val="24"/>
          <w:szCs w:val="24"/>
          <w:lang w:val="sr-Latn-ME"/>
        </w:rPr>
        <w:t xml:space="preserve"> jedan ili više </w:t>
      </w:r>
      <w:r w:rsidRPr="00782EE0">
        <w:rPr>
          <w:rFonts w:ascii="Arial" w:hAnsi="Arial" w:cs="Arial"/>
          <w:sz w:val="24"/>
          <w:szCs w:val="24"/>
          <w:lang w:val="sr-Latn-ME"/>
        </w:rPr>
        <w:t xml:space="preserve">članova grupe“ </w:t>
      </w:r>
      <w:bookmarkStart w:id="7" w:name="OLE_LINK12"/>
      <w:bookmarkStart w:id="8" w:name="OLE_LINK13"/>
      <w:r w:rsidRPr="00782EE0">
        <w:rPr>
          <w:rFonts w:ascii="Arial" w:hAnsi="Arial" w:cs="Arial"/>
          <w:sz w:val="24"/>
          <w:szCs w:val="24"/>
          <w:lang w:val="sr-Latn-ME"/>
        </w:rPr>
        <w:t>dodaju se riječi</w:t>
      </w:r>
      <w:r w:rsidR="00CC739A" w:rsidRPr="00782EE0">
        <w:rPr>
          <w:rFonts w:ascii="Arial" w:hAnsi="Arial" w:cs="Arial"/>
          <w:sz w:val="24"/>
          <w:szCs w:val="24"/>
          <w:lang w:val="sr-Latn-ME"/>
        </w:rPr>
        <w:t>:</w:t>
      </w:r>
      <w:r w:rsidRPr="00782EE0">
        <w:rPr>
          <w:rFonts w:ascii="Arial" w:hAnsi="Arial" w:cs="Arial"/>
          <w:sz w:val="24"/>
          <w:szCs w:val="24"/>
          <w:lang w:val="sr-Latn-ME"/>
        </w:rPr>
        <w:t xml:space="preserve"> „ili sanacionih grupa“.</w:t>
      </w:r>
      <w:bookmarkEnd w:id="7"/>
      <w:bookmarkEnd w:id="8"/>
    </w:p>
    <w:p w14:paraId="5B0A3DA8" w14:textId="7E1C6259" w:rsidR="00A85D8C" w:rsidRPr="00782EE0" w:rsidRDefault="00EC4C9B" w:rsidP="00317019">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5 </w:t>
      </w:r>
      <w:r w:rsidR="00A85D8C" w:rsidRPr="00782EE0">
        <w:rPr>
          <w:rFonts w:ascii="Arial" w:hAnsi="Arial" w:cs="Arial"/>
          <w:sz w:val="24"/>
          <w:szCs w:val="24"/>
          <w:lang w:val="sr-Latn-ME"/>
        </w:rPr>
        <w:t>posli</w:t>
      </w:r>
      <w:r w:rsidR="00755F4A" w:rsidRPr="00782EE0">
        <w:rPr>
          <w:rFonts w:ascii="Arial" w:hAnsi="Arial" w:cs="Arial"/>
          <w:sz w:val="24"/>
          <w:szCs w:val="24"/>
          <w:lang w:val="sr-Latn-ME"/>
        </w:rPr>
        <w:t>j</w:t>
      </w:r>
      <w:r w:rsidR="00A85D8C" w:rsidRPr="00782EE0">
        <w:rPr>
          <w:rFonts w:ascii="Arial" w:hAnsi="Arial" w:cs="Arial"/>
          <w:sz w:val="24"/>
          <w:szCs w:val="24"/>
          <w:lang w:val="sr-Latn-ME"/>
        </w:rPr>
        <w:t xml:space="preserve">e </w:t>
      </w:r>
      <w:r w:rsidRPr="00782EE0">
        <w:rPr>
          <w:rFonts w:ascii="Arial" w:hAnsi="Arial" w:cs="Arial"/>
          <w:sz w:val="24"/>
          <w:szCs w:val="24"/>
          <w:lang w:val="sr-Latn-ME"/>
        </w:rPr>
        <w:t xml:space="preserve">riječi: „vanredne“ </w:t>
      </w:r>
      <w:r w:rsidR="00A85D8C" w:rsidRPr="00782EE0">
        <w:rPr>
          <w:rFonts w:ascii="Arial" w:hAnsi="Arial" w:cs="Arial"/>
          <w:sz w:val="24"/>
          <w:szCs w:val="24"/>
          <w:lang w:val="sr-Latn-ME"/>
        </w:rPr>
        <w:t>dodaju se riječi: „javne“.</w:t>
      </w:r>
    </w:p>
    <w:p w14:paraId="6EBCED93" w14:textId="1704EECE" w:rsidR="006820EF" w:rsidRPr="00782EE0" w:rsidRDefault="00317019" w:rsidP="00317019">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5 riječi: „iz stava 3“ zamjenjuju se riječima: „iz stava 4“. </w:t>
      </w:r>
    </w:p>
    <w:p w14:paraId="60F3130A" w14:textId="77777777" w:rsidR="00317019" w:rsidRPr="00782EE0" w:rsidRDefault="00317019" w:rsidP="00317019">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Dosadašnji st. 3 do 6 postaju st. 4 do 7. </w:t>
      </w:r>
    </w:p>
    <w:p w14:paraId="682E6389" w14:textId="77777777" w:rsidR="00317019" w:rsidRPr="00782EE0" w:rsidRDefault="00317019" w:rsidP="00317019">
      <w:pPr>
        <w:spacing w:before="240" w:after="0" w:line="240" w:lineRule="auto"/>
        <w:jc w:val="both"/>
        <w:rPr>
          <w:rFonts w:ascii="Arial" w:hAnsi="Arial" w:cs="Arial"/>
          <w:sz w:val="24"/>
          <w:szCs w:val="24"/>
          <w:highlight w:val="yellow"/>
          <w:lang w:val="sr-Latn-ME"/>
        </w:rPr>
      </w:pPr>
    </w:p>
    <w:p w14:paraId="56AD771A" w14:textId="03D8D12F" w:rsidR="00F37CE3" w:rsidRDefault="009C5ABF"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9C28F5" w:rsidRPr="00782EE0">
        <w:rPr>
          <w:rFonts w:ascii="Arial" w:hAnsi="Arial" w:cs="Arial"/>
          <w:b/>
          <w:sz w:val="24"/>
          <w:szCs w:val="24"/>
          <w:lang w:val="sr-Latn-ME"/>
        </w:rPr>
        <w:t>13</w:t>
      </w:r>
    </w:p>
    <w:p w14:paraId="2FDDA615" w14:textId="77777777" w:rsidR="00DF6285" w:rsidRPr="00782EE0" w:rsidRDefault="00DF6285" w:rsidP="006820EF">
      <w:pPr>
        <w:spacing w:after="0" w:line="240" w:lineRule="auto"/>
        <w:jc w:val="center"/>
        <w:rPr>
          <w:rFonts w:ascii="Arial" w:hAnsi="Arial" w:cs="Arial"/>
          <w:b/>
          <w:sz w:val="24"/>
          <w:szCs w:val="24"/>
          <w:lang w:val="sr-Latn-ME"/>
        </w:rPr>
      </w:pPr>
    </w:p>
    <w:p w14:paraId="57BF15B5" w14:textId="5A1E6221" w:rsidR="00F37CE3" w:rsidRPr="00782EE0" w:rsidRDefault="00F37CE3"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23</w:t>
      </w:r>
      <w:r w:rsidR="00095614" w:rsidRPr="00782EE0">
        <w:rPr>
          <w:rFonts w:ascii="Arial" w:hAnsi="Arial" w:cs="Arial"/>
          <w:sz w:val="24"/>
          <w:szCs w:val="24"/>
          <w:lang w:val="sr-Latn-ME"/>
        </w:rPr>
        <w:t xml:space="preserve"> </w:t>
      </w:r>
      <w:r w:rsidRPr="00782EE0">
        <w:rPr>
          <w:rFonts w:ascii="Arial" w:hAnsi="Arial" w:cs="Arial"/>
          <w:sz w:val="24"/>
          <w:szCs w:val="24"/>
          <w:lang w:val="sr-Latn-ME"/>
        </w:rPr>
        <w:t xml:space="preserve">poslije stava </w:t>
      </w:r>
      <w:r w:rsidR="00095614" w:rsidRPr="00782EE0">
        <w:rPr>
          <w:rFonts w:ascii="Arial" w:hAnsi="Arial" w:cs="Arial"/>
          <w:sz w:val="24"/>
          <w:szCs w:val="24"/>
          <w:lang w:val="sr-Latn-ME"/>
        </w:rPr>
        <w:t>7</w:t>
      </w:r>
      <w:r w:rsidRPr="00782EE0">
        <w:rPr>
          <w:rFonts w:ascii="Arial" w:hAnsi="Arial" w:cs="Arial"/>
          <w:sz w:val="24"/>
          <w:szCs w:val="24"/>
          <w:lang w:val="sr-Latn-ME"/>
        </w:rPr>
        <w:t xml:space="preserve"> dodaje se </w:t>
      </w:r>
      <w:r w:rsidR="00095614" w:rsidRPr="00782EE0">
        <w:rPr>
          <w:rFonts w:ascii="Arial" w:hAnsi="Arial" w:cs="Arial"/>
          <w:sz w:val="24"/>
          <w:szCs w:val="24"/>
          <w:lang w:val="sr-Latn-ME"/>
        </w:rPr>
        <w:t xml:space="preserve">novi </w:t>
      </w:r>
      <w:r w:rsidRPr="00782EE0">
        <w:rPr>
          <w:rFonts w:ascii="Arial" w:hAnsi="Arial" w:cs="Arial"/>
          <w:sz w:val="24"/>
          <w:szCs w:val="24"/>
          <w:lang w:val="sr-Latn-ME"/>
        </w:rPr>
        <w:t>stav koji glasi:</w:t>
      </w:r>
    </w:p>
    <w:p w14:paraId="58B0A4DB" w14:textId="5A96CDF6" w:rsidR="009C5ABF" w:rsidRPr="00782EE0" w:rsidRDefault="00F37CE3" w:rsidP="00623A3C">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9C5ABF" w:rsidRPr="00782EE0">
        <w:rPr>
          <w:rFonts w:ascii="Arial" w:hAnsi="Arial" w:cs="Arial"/>
          <w:sz w:val="24"/>
          <w:szCs w:val="24"/>
          <w:lang w:val="sr-Latn-ME"/>
        </w:rPr>
        <w:t>(</w:t>
      </w:r>
      <w:r w:rsidR="00095614" w:rsidRPr="00782EE0">
        <w:rPr>
          <w:rFonts w:ascii="Arial" w:hAnsi="Arial" w:cs="Arial"/>
          <w:sz w:val="24"/>
          <w:szCs w:val="24"/>
          <w:lang w:val="sr-Latn-ME"/>
        </w:rPr>
        <w:t>8</w:t>
      </w:r>
      <w:r w:rsidR="009C5ABF" w:rsidRPr="00782EE0">
        <w:rPr>
          <w:rFonts w:ascii="Arial" w:hAnsi="Arial" w:cs="Arial"/>
          <w:sz w:val="24"/>
          <w:szCs w:val="24"/>
          <w:lang w:val="sr-Latn-ME"/>
        </w:rPr>
        <w:t>) Kada se grupa sastoji od više sanacionih grupa, mjer</w:t>
      </w:r>
      <w:r w:rsidR="00CC739A" w:rsidRPr="00782EE0">
        <w:rPr>
          <w:rFonts w:ascii="Arial" w:hAnsi="Arial" w:cs="Arial"/>
          <w:sz w:val="24"/>
          <w:szCs w:val="24"/>
          <w:lang w:val="sr-Latn-ME"/>
        </w:rPr>
        <w:t>e</w:t>
      </w:r>
      <w:r w:rsidR="009C5ABF" w:rsidRPr="00782EE0">
        <w:rPr>
          <w:rFonts w:ascii="Arial" w:hAnsi="Arial" w:cs="Arial"/>
          <w:sz w:val="24"/>
          <w:szCs w:val="24"/>
          <w:lang w:val="sr-Latn-ME"/>
        </w:rPr>
        <w:t xml:space="preserve"> sanacije </w:t>
      </w:r>
      <w:r w:rsidR="00CC739A" w:rsidRPr="00782EE0">
        <w:rPr>
          <w:rFonts w:ascii="Arial" w:hAnsi="Arial" w:cs="Arial"/>
          <w:sz w:val="24"/>
          <w:szCs w:val="24"/>
          <w:lang w:val="sr-Latn-ME"/>
        </w:rPr>
        <w:t>iz</w:t>
      </w:r>
      <w:r w:rsidR="009C5ABF" w:rsidRPr="00782EE0">
        <w:rPr>
          <w:rFonts w:ascii="Arial" w:hAnsi="Arial" w:cs="Arial"/>
          <w:sz w:val="24"/>
          <w:szCs w:val="24"/>
          <w:lang w:val="sr-Latn-ME"/>
        </w:rPr>
        <w:t xml:space="preserve"> član</w:t>
      </w:r>
      <w:r w:rsidR="00CC739A" w:rsidRPr="00782EE0">
        <w:rPr>
          <w:rFonts w:ascii="Arial" w:hAnsi="Arial" w:cs="Arial"/>
          <w:sz w:val="24"/>
          <w:szCs w:val="24"/>
          <w:lang w:val="sr-Latn-ME"/>
        </w:rPr>
        <w:t>a</w:t>
      </w:r>
      <w:r w:rsidR="009C5ABF" w:rsidRPr="00782EE0">
        <w:rPr>
          <w:rFonts w:ascii="Arial" w:hAnsi="Arial" w:cs="Arial"/>
          <w:sz w:val="24"/>
          <w:szCs w:val="24"/>
          <w:lang w:val="sr-Latn-ME"/>
        </w:rPr>
        <w:t xml:space="preserve"> 21 stav </w:t>
      </w:r>
      <w:r w:rsidR="00FE7BA4" w:rsidRPr="00782EE0">
        <w:rPr>
          <w:rFonts w:ascii="Arial" w:hAnsi="Arial" w:cs="Arial"/>
          <w:sz w:val="24"/>
          <w:szCs w:val="24"/>
          <w:lang w:val="sr-Latn-ME"/>
        </w:rPr>
        <w:t>4</w:t>
      </w:r>
      <w:r w:rsidR="009C5ABF" w:rsidRPr="00782EE0">
        <w:rPr>
          <w:rFonts w:ascii="Arial" w:hAnsi="Arial" w:cs="Arial"/>
          <w:sz w:val="24"/>
          <w:szCs w:val="24"/>
          <w:lang w:val="sr-Latn-ME"/>
        </w:rPr>
        <w:t xml:space="preserve"> tačka 1a</w:t>
      </w:r>
      <w:r w:rsidR="00CC739A" w:rsidRPr="00782EE0">
        <w:rPr>
          <w:rFonts w:ascii="Arial" w:hAnsi="Arial" w:cs="Arial"/>
          <w:sz w:val="24"/>
          <w:szCs w:val="24"/>
          <w:lang w:val="sr-Latn-ME"/>
        </w:rPr>
        <w:t xml:space="preserve"> ovog zakona</w:t>
      </w:r>
      <w:r w:rsidR="009C5ABF" w:rsidRPr="00782EE0">
        <w:rPr>
          <w:rFonts w:ascii="Arial" w:hAnsi="Arial" w:cs="Arial"/>
          <w:sz w:val="24"/>
          <w:szCs w:val="24"/>
          <w:lang w:val="sr-Latn-ME"/>
        </w:rPr>
        <w:t xml:space="preserve"> </w:t>
      </w:r>
      <w:r w:rsidR="00457C84" w:rsidRPr="00782EE0">
        <w:rPr>
          <w:rFonts w:ascii="Arial" w:hAnsi="Arial" w:cs="Arial"/>
          <w:sz w:val="24"/>
          <w:szCs w:val="24"/>
          <w:lang w:val="sr-Latn-ME"/>
        </w:rPr>
        <w:t>utvrđuju se</w:t>
      </w:r>
      <w:r w:rsidR="009C5ABF" w:rsidRPr="00782EE0">
        <w:rPr>
          <w:rFonts w:ascii="Arial" w:hAnsi="Arial" w:cs="Arial"/>
          <w:sz w:val="24"/>
          <w:szCs w:val="24"/>
          <w:lang w:val="sr-Latn-ME"/>
        </w:rPr>
        <w:t xml:space="preserve"> </w:t>
      </w:r>
      <w:r w:rsidR="00747A4B" w:rsidRPr="00782EE0">
        <w:rPr>
          <w:rFonts w:ascii="Arial" w:hAnsi="Arial" w:cs="Arial"/>
          <w:sz w:val="24"/>
          <w:szCs w:val="24"/>
          <w:lang w:val="sr-Latn-ME"/>
        </w:rPr>
        <w:t>zajedničkom odlukom</w:t>
      </w:r>
      <w:r w:rsidR="009C5ABF" w:rsidRPr="00782EE0">
        <w:rPr>
          <w:rFonts w:ascii="Arial" w:hAnsi="Arial" w:cs="Arial"/>
          <w:sz w:val="24"/>
          <w:szCs w:val="24"/>
          <w:lang w:val="sr-Latn-ME"/>
        </w:rPr>
        <w:t xml:space="preserve"> </w:t>
      </w:r>
      <w:r w:rsidR="00776D16" w:rsidRPr="00782EE0">
        <w:rPr>
          <w:rFonts w:ascii="Arial" w:hAnsi="Arial" w:cs="Arial"/>
          <w:sz w:val="24"/>
          <w:szCs w:val="24"/>
          <w:lang w:val="sr-Latn-ME"/>
        </w:rPr>
        <w:t xml:space="preserve">u skladu sa </w:t>
      </w:r>
      <w:r w:rsidR="009C5ABF" w:rsidRPr="00782EE0">
        <w:rPr>
          <w:rFonts w:ascii="Arial" w:hAnsi="Arial" w:cs="Arial"/>
          <w:sz w:val="24"/>
          <w:szCs w:val="24"/>
          <w:lang w:val="sr-Latn-ME"/>
        </w:rPr>
        <w:t>stav</w:t>
      </w:r>
      <w:r w:rsidR="00776D16" w:rsidRPr="00782EE0">
        <w:rPr>
          <w:rFonts w:ascii="Arial" w:hAnsi="Arial" w:cs="Arial"/>
          <w:sz w:val="24"/>
          <w:szCs w:val="24"/>
          <w:lang w:val="sr-Latn-ME"/>
        </w:rPr>
        <w:t>om</w:t>
      </w:r>
      <w:r w:rsidR="009C5ABF" w:rsidRPr="00782EE0">
        <w:rPr>
          <w:rFonts w:ascii="Arial" w:hAnsi="Arial" w:cs="Arial"/>
          <w:sz w:val="24"/>
          <w:szCs w:val="24"/>
          <w:lang w:val="sr-Latn-ME"/>
        </w:rPr>
        <w:t xml:space="preserve"> 2 ovog člana</w:t>
      </w:r>
      <w:r w:rsidR="00747A4B" w:rsidRPr="00782EE0">
        <w:rPr>
          <w:rFonts w:ascii="Arial" w:hAnsi="Arial" w:cs="Arial"/>
          <w:sz w:val="24"/>
          <w:szCs w:val="24"/>
          <w:lang w:val="sr-Latn-ME"/>
        </w:rPr>
        <w:t>.</w:t>
      </w:r>
      <w:r w:rsidR="009C5ABF" w:rsidRPr="00782EE0">
        <w:rPr>
          <w:rFonts w:ascii="Arial" w:hAnsi="Arial" w:cs="Arial"/>
          <w:sz w:val="24"/>
          <w:szCs w:val="24"/>
          <w:lang w:val="sr-Latn-ME"/>
        </w:rPr>
        <w:t>“</w:t>
      </w:r>
      <w:r w:rsidR="00747A4B" w:rsidRPr="00782EE0">
        <w:rPr>
          <w:rFonts w:ascii="Arial" w:hAnsi="Arial" w:cs="Arial"/>
          <w:sz w:val="24"/>
          <w:szCs w:val="24"/>
          <w:lang w:val="sr-Latn-ME"/>
        </w:rPr>
        <w:t>.</w:t>
      </w:r>
    </w:p>
    <w:p w14:paraId="01C8EE59" w14:textId="77E8D250" w:rsidR="009C5ABF" w:rsidRDefault="009C5ABF" w:rsidP="00DF6285">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405912" w:rsidRPr="00782EE0">
        <w:rPr>
          <w:rFonts w:ascii="Arial" w:hAnsi="Arial" w:cs="Arial"/>
          <w:b/>
          <w:sz w:val="24"/>
          <w:szCs w:val="24"/>
          <w:lang w:val="sr-Latn-ME"/>
        </w:rPr>
        <w:t>14</w:t>
      </w:r>
    </w:p>
    <w:p w14:paraId="39D94ED5" w14:textId="77777777" w:rsidR="00DF6285" w:rsidRPr="00782EE0" w:rsidRDefault="00DF6285" w:rsidP="00DF6285">
      <w:pPr>
        <w:spacing w:after="0" w:line="240" w:lineRule="auto"/>
        <w:jc w:val="center"/>
        <w:rPr>
          <w:rFonts w:ascii="Arial" w:hAnsi="Arial" w:cs="Arial"/>
          <w:sz w:val="24"/>
          <w:szCs w:val="24"/>
          <w:lang w:val="sr-Latn-ME"/>
        </w:rPr>
      </w:pPr>
    </w:p>
    <w:p w14:paraId="146C81E9" w14:textId="5617C08C" w:rsidR="00F37CE3" w:rsidRPr="00782EE0" w:rsidRDefault="00F37CE3" w:rsidP="00DF6285">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25</w:t>
      </w:r>
      <w:r w:rsidR="00046A8F" w:rsidRPr="00782EE0">
        <w:rPr>
          <w:rFonts w:ascii="Arial" w:hAnsi="Arial" w:cs="Arial"/>
          <w:sz w:val="24"/>
          <w:szCs w:val="24"/>
          <w:lang w:val="sr-Latn-ME"/>
        </w:rPr>
        <w:t xml:space="preserve"> stav 1 tačka na kraju teksta zamjenjuje se zarezom i dodaju riječi: „odnosno u roku od 14 dana</w:t>
      </w:r>
      <w:r w:rsidR="00F877CB" w:rsidRPr="00782EE0">
        <w:rPr>
          <w:rFonts w:ascii="Arial" w:hAnsi="Arial" w:cs="Arial"/>
          <w:sz w:val="24"/>
          <w:szCs w:val="24"/>
          <w:lang w:val="sr-Latn-ME"/>
        </w:rPr>
        <w:t xml:space="preserve"> u slučaju postojanja značajnih prepreka</w:t>
      </w:r>
      <w:r w:rsidR="000405A8" w:rsidRPr="00782EE0">
        <w:rPr>
          <w:rFonts w:ascii="Arial" w:hAnsi="Arial" w:cs="Arial"/>
          <w:sz w:val="24"/>
          <w:szCs w:val="24"/>
          <w:lang w:val="sr-Latn-ME"/>
        </w:rPr>
        <w:t xml:space="preserve"> za sprovođenje sanacije</w:t>
      </w:r>
      <w:r w:rsidR="00F877CB" w:rsidRPr="00782EE0">
        <w:rPr>
          <w:rFonts w:ascii="Arial" w:hAnsi="Arial" w:cs="Arial"/>
          <w:sz w:val="24"/>
          <w:szCs w:val="24"/>
          <w:lang w:val="sr-Latn-ME"/>
        </w:rPr>
        <w:t xml:space="preserve"> iz stava 10 ovog člana.</w:t>
      </w:r>
      <w:r w:rsidR="00046A8F" w:rsidRPr="00782EE0">
        <w:rPr>
          <w:rFonts w:ascii="Arial" w:hAnsi="Arial" w:cs="Arial"/>
          <w:sz w:val="24"/>
          <w:szCs w:val="24"/>
          <w:lang w:val="sr-Latn-ME"/>
        </w:rPr>
        <w:t>“.</w:t>
      </w:r>
    </w:p>
    <w:p w14:paraId="043F47D5" w14:textId="4ABA9B31" w:rsidR="00F37CE3" w:rsidRPr="00782EE0" w:rsidRDefault="004A74EC"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w:t>
      </w:r>
      <w:r w:rsidR="00781FB3" w:rsidRPr="00782EE0">
        <w:rPr>
          <w:rFonts w:ascii="Arial" w:hAnsi="Arial" w:cs="Arial"/>
          <w:sz w:val="24"/>
          <w:szCs w:val="24"/>
          <w:lang w:val="sr-Latn-ME"/>
        </w:rPr>
        <w:t xml:space="preserve"> stavu 4</w:t>
      </w:r>
      <w:r w:rsidR="00F37CE3" w:rsidRPr="00782EE0">
        <w:rPr>
          <w:rFonts w:ascii="Arial" w:hAnsi="Arial" w:cs="Arial"/>
          <w:sz w:val="24"/>
          <w:szCs w:val="24"/>
          <w:lang w:val="sr-Latn-ME"/>
        </w:rPr>
        <w:t xml:space="preserve"> tačk</w:t>
      </w:r>
      <w:r w:rsidR="00781FB3" w:rsidRPr="00782EE0">
        <w:rPr>
          <w:rFonts w:ascii="Arial" w:hAnsi="Arial" w:cs="Arial"/>
          <w:sz w:val="24"/>
          <w:szCs w:val="24"/>
          <w:lang w:val="sr-Latn-ME"/>
        </w:rPr>
        <w:t>a</w:t>
      </w:r>
      <w:r w:rsidR="00F37CE3" w:rsidRPr="00782EE0">
        <w:rPr>
          <w:rFonts w:ascii="Arial" w:hAnsi="Arial" w:cs="Arial"/>
          <w:sz w:val="24"/>
          <w:szCs w:val="24"/>
          <w:lang w:val="sr-Latn-ME"/>
        </w:rPr>
        <w:t xml:space="preserve"> 1</w:t>
      </w:r>
      <w:r w:rsidR="00A82F34" w:rsidRPr="00782EE0">
        <w:rPr>
          <w:rFonts w:ascii="Arial" w:hAnsi="Arial" w:cs="Arial"/>
          <w:sz w:val="24"/>
          <w:szCs w:val="24"/>
          <w:lang w:val="sr-Latn-ME"/>
        </w:rPr>
        <w:t xml:space="preserve"> </w:t>
      </w:r>
      <w:r w:rsidR="005A632F" w:rsidRPr="00782EE0">
        <w:rPr>
          <w:rFonts w:ascii="Arial" w:hAnsi="Arial" w:cs="Arial"/>
          <w:sz w:val="24"/>
          <w:szCs w:val="24"/>
          <w:lang w:val="sr-Latn-ME"/>
        </w:rPr>
        <w:t>alineja 1</w:t>
      </w:r>
      <w:r w:rsidR="00F37CE3" w:rsidRPr="00782EE0">
        <w:rPr>
          <w:rFonts w:ascii="Arial" w:hAnsi="Arial" w:cs="Arial"/>
          <w:sz w:val="24"/>
          <w:szCs w:val="24"/>
          <w:lang w:val="sr-Latn-ME"/>
        </w:rPr>
        <w:t xml:space="preserve"> riječi</w:t>
      </w:r>
      <w:r w:rsidR="005A632F" w:rsidRPr="00782EE0">
        <w:rPr>
          <w:rFonts w:ascii="Arial" w:hAnsi="Arial" w:cs="Arial"/>
          <w:sz w:val="24"/>
          <w:szCs w:val="24"/>
          <w:lang w:val="sr-Latn-ME"/>
        </w:rPr>
        <w:t>:</w:t>
      </w:r>
      <w:r w:rsidR="00F37CE3" w:rsidRPr="00782EE0">
        <w:rPr>
          <w:rFonts w:ascii="Arial" w:hAnsi="Arial" w:cs="Arial"/>
          <w:sz w:val="24"/>
          <w:szCs w:val="24"/>
          <w:lang w:val="sr-Latn-ME"/>
        </w:rPr>
        <w:t xml:space="preserve"> „ključnih funkcija“ zamjenjuju </w:t>
      </w:r>
      <w:r w:rsidR="005A632F" w:rsidRPr="00782EE0">
        <w:rPr>
          <w:rFonts w:ascii="Arial" w:hAnsi="Arial" w:cs="Arial"/>
          <w:sz w:val="24"/>
          <w:szCs w:val="24"/>
          <w:lang w:val="sr-Latn-ME"/>
        </w:rPr>
        <w:t xml:space="preserve">se </w:t>
      </w:r>
      <w:r w:rsidR="009C5ABF" w:rsidRPr="00782EE0">
        <w:rPr>
          <w:rFonts w:ascii="Arial" w:hAnsi="Arial" w:cs="Arial"/>
          <w:sz w:val="24"/>
          <w:szCs w:val="24"/>
          <w:lang w:val="sr-Latn-ME"/>
        </w:rPr>
        <w:t>riječima</w:t>
      </w:r>
      <w:r w:rsidR="005A632F" w:rsidRPr="00782EE0">
        <w:rPr>
          <w:rFonts w:ascii="Arial" w:hAnsi="Arial" w:cs="Arial"/>
          <w:sz w:val="24"/>
          <w:szCs w:val="24"/>
          <w:lang w:val="sr-Latn-ME"/>
        </w:rPr>
        <w:t>:</w:t>
      </w:r>
      <w:r w:rsidR="009C5ABF" w:rsidRPr="00782EE0">
        <w:rPr>
          <w:rFonts w:ascii="Arial" w:hAnsi="Arial" w:cs="Arial"/>
          <w:sz w:val="24"/>
          <w:szCs w:val="24"/>
          <w:lang w:val="sr-Latn-ME"/>
        </w:rPr>
        <w:t xml:space="preserve"> „kritičnih funkcija“</w:t>
      </w:r>
      <w:r w:rsidR="005A632F" w:rsidRPr="00782EE0">
        <w:rPr>
          <w:rFonts w:ascii="Arial" w:hAnsi="Arial" w:cs="Arial"/>
          <w:sz w:val="24"/>
          <w:szCs w:val="24"/>
          <w:lang w:val="sr-Latn-ME"/>
        </w:rPr>
        <w:t>.</w:t>
      </w:r>
    </w:p>
    <w:p w14:paraId="0AB36A9C" w14:textId="724DF99B" w:rsidR="009C5ABF" w:rsidRPr="00782EE0" w:rsidRDefault="009C5ABF"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5A632F" w:rsidRPr="00782EE0">
        <w:rPr>
          <w:rFonts w:ascii="Arial" w:hAnsi="Arial" w:cs="Arial"/>
          <w:sz w:val="24"/>
          <w:szCs w:val="24"/>
          <w:lang w:val="sr-Latn-ME"/>
        </w:rPr>
        <w:t>alineji 2</w:t>
      </w:r>
      <w:r w:rsidRPr="00782EE0">
        <w:rPr>
          <w:rFonts w:ascii="Arial" w:hAnsi="Arial" w:cs="Arial"/>
          <w:sz w:val="24"/>
          <w:szCs w:val="24"/>
          <w:lang w:val="sr-Latn-ME"/>
        </w:rPr>
        <w:t xml:space="preserve"> poslije riječi „ograniči“ dodaju se riječi</w:t>
      </w:r>
      <w:r w:rsidR="005A632F" w:rsidRPr="00782EE0">
        <w:rPr>
          <w:rFonts w:ascii="Arial" w:hAnsi="Arial" w:cs="Arial"/>
          <w:sz w:val="24"/>
          <w:szCs w:val="24"/>
          <w:lang w:val="sr-Latn-ME"/>
        </w:rPr>
        <w:t>:</w:t>
      </w:r>
      <w:r w:rsidRPr="00782EE0">
        <w:rPr>
          <w:rFonts w:ascii="Arial" w:hAnsi="Arial" w:cs="Arial"/>
          <w:sz w:val="24"/>
          <w:szCs w:val="24"/>
        </w:rPr>
        <w:t xml:space="preserve"> “</w:t>
      </w:r>
      <w:r w:rsidRPr="00782EE0">
        <w:rPr>
          <w:rFonts w:ascii="Arial" w:hAnsi="Arial" w:cs="Arial"/>
          <w:sz w:val="24"/>
          <w:szCs w:val="24"/>
          <w:lang w:val="sr-Latn-ME"/>
        </w:rPr>
        <w:t>pojedinačnu i“.</w:t>
      </w:r>
    </w:p>
    <w:p w14:paraId="200D86F0" w14:textId="346DAEC3" w:rsidR="00094E17" w:rsidRPr="00782EE0" w:rsidRDefault="00094E17"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U tački 2 riječi</w:t>
      </w:r>
      <w:r w:rsidR="005A632F" w:rsidRPr="00782EE0">
        <w:rPr>
          <w:rFonts w:ascii="Arial" w:hAnsi="Arial" w:cs="Arial"/>
          <w:sz w:val="24"/>
          <w:szCs w:val="24"/>
          <w:lang w:val="sr-Latn-ME"/>
        </w:rPr>
        <w:t>:</w:t>
      </w:r>
      <w:r w:rsidRPr="00782EE0">
        <w:rPr>
          <w:rFonts w:ascii="Arial" w:hAnsi="Arial" w:cs="Arial"/>
          <w:sz w:val="24"/>
          <w:szCs w:val="24"/>
          <w:lang w:val="sr-Latn-ME"/>
        </w:rPr>
        <w:t xml:space="preserve"> „ključnih funkcija“ zamijenjuju se r</w:t>
      </w:r>
      <w:r w:rsidR="005A632F" w:rsidRPr="00782EE0">
        <w:rPr>
          <w:rFonts w:ascii="Arial" w:hAnsi="Arial" w:cs="Arial"/>
          <w:sz w:val="24"/>
          <w:szCs w:val="24"/>
          <w:lang w:val="sr-Latn-ME"/>
        </w:rPr>
        <w:t>i</w:t>
      </w:r>
      <w:r w:rsidRPr="00782EE0">
        <w:rPr>
          <w:rFonts w:ascii="Arial" w:hAnsi="Arial" w:cs="Arial"/>
          <w:sz w:val="24"/>
          <w:szCs w:val="24"/>
          <w:lang w:val="sr-Latn-ME"/>
        </w:rPr>
        <w:t>ječima</w:t>
      </w:r>
      <w:r w:rsidR="005A632F" w:rsidRPr="00782EE0">
        <w:rPr>
          <w:rFonts w:ascii="Arial" w:hAnsi="Arial" w:cs="Arial"/>
          <w:sz w:val="24"/>
          <w:szCs w:val="24"/>
          <w:lang w:val="sr-Latn-ME"/>
        </w:rPr>
        <w:t>:</w:t>
      </w:r>
      <w:r w:rsidRPr="00782EE0">
        <w:rPr>
          <w:rFonts w:ascii="Arial" w:hAnsi="Arial" w:cs="Arial"/>
          <w:sz w:val="24"/>
          <w:szCs w:val="24"/>
          <w:lang w:val="sr-Latn-ME"/>
        </w:rPr>
        <w:t xml:space="preserve"> „kritičnih funkcija“.</w:t>
      </w:r>
    </w:p>
    <w:p w14:paraId="41FE7BBB" w14:textId="2D86CEB2" w:rsidR="00F37CE3" w:rsidRPr="00782EE0" w:rsidRDefault="00F37CE3"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Posl</w:t>
      </w:r>
      <w:r w:rsidR="00A82F34" w:rsidRPr="00782EE0">
        <w:rPr>
          <w:rFonts w:ascii="Arial" w:hAnsi="Arial" w:cs="Arial"/>
          <w:sz w:val="24"/>
          <w:szCs w:val="24"/>
          <w:lang w:val="sr-Latn-ME"/>
        </w:rPr>
        <w:t>i</w:t>
      </w:r>
      <w:r w:rsidRPr="00782EE0">
        <w:rPr>
          <w:rFonts w:ascii="Arial" w:hAnsi="Arial" w:cs="Arial"/>
          <w:sz w:val="24"/>
          <w:szCs w:val="24"/>
          <w:lang w:val="sr-Latn-ME"/>
        </w:rPr>
        <w:t>je tačke 2 dodaje se</w:t>
      </w:r>
      <w:r w:rsidR="005A632F" w:rsidRPr="00782EE0">
        <w:rPr>
          <w:rFonts w:ascii="Arial" w:hAnsi="Arial" w:cs="Arial"/>
          <w:sz w:val="24"/>
          <w:szCs w:val="24"/>
          <w:lang w:val="sr-Latn-ME"/>
        </w:rPr>
        <w:t xml:space="preserve"> nova</w:t>
      </w:r>
      <w:r w:rsidRPr="00782EE0">
        <w:rPr>
          <w:rFonts w:ascii="Arial" w:hAnsi="Arial" w:cs="Arial"/>
          <w:sz w:val="24"/>
          <w:szCs w:val="24"/>
          <w:lang w:val="sr-Latn-ME"/>
        </w:rPr>
        <w:t xml:space="preserve"> tačka koja glasi:</w:t>
      </w:r>
    </w:p>
    <w:p w14:paraId="5ADD86E7" w14:textId="31D7BD94" w:rsidR="00F37CE3" w:rsidRPr="00782EE0" w:rsidRDefault="00F37CE3" w:rsidP="00A82F34">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094E17" w:rsidRPr="00782EE0">
        <w:rPr>
          <w:rFonts w:ascii="Arial" w:hAnsi="Arial" w:cs="Arial"/>
          <w:sz w:val="24"/>
          <w:szCs w:val="24"/>
          <w:lang w:val="sr-Latn-ME"/>
        </w:rPr>
        <w:t xml:space="preserve">2a) da kreditna institucija dostavi plan za </w:t>
      </w:r>
      <w:r w:rsidR="004A74EC" w:rsidRPr="00782EE0">
        <w:rPr>
          <w:rFonts w:ascii="Arial" w:hAnsi="Arial" w:cs="Arial"/>
          <w:sz w:val="24"/>
          <w:szCs w:val="24"/>
          <w:lang w:val="sr-Latn-ME"/>
        </w:rPr>
        <w:t>ispunjavanje</w:t>
      </w:r>
      <w:r w:rsidR="00094E17" w:rsidRPr="00782EE0">
        <w:rPr>
          <w:rFonts w:ascii="Arial" w:hAnsi="Arial" w:cs="Arial"/>
          <w:sz w:val="24"/>
          <w:szCs w:val="24"/>
          <w:lang w:val="sr-Latn-ME"/>
        </w:rPr>
        <w:t xml:space="preserve"> </w:t>
      </w:r>
      <w:r w:rsidR="004A74EC" w:rsidRPr="00782EE0">
        <w:rPr>
          <w:rFonts w:ascii="Arial" w:hAnsi="Arial" w:cs="Arial"/>
          <w:sz w:val="24"/>
          <w:szCs w:val="24"/>
          <w:lang w:val="sr-Latn-ME"/>
        </w:rPr>
        <w:t xml:space="preserve">minimalnih </w:t>
      </w:r>
      <w:r w:rsidR="00094E17" w:rsidRPr="00782EE0">
        <w:rPr>
          <w:rFonts w:ascii="Arial" w:hAnsi="Arial" w:cs="Arial"/>
          <w:sz w:val="24"/>
          <w:szCs w:val="24"/>
          <w:lang w:val="sr-Latn-ME"/>
        </w:rPr>
        <w:t>zahtjev</w:t>
      </w:r>
      <w:r w:rsidR="004A74EC" w:rsidRPr="00782EE0">
        <w:rPr>
          <w:rFonts w:ascii="Arial" w:hAnsi="Arial" w:cs="Arial"/>
          <w:sz w:val="24"/>
          <w:szCs w:val="24"/>
          <w:lang w:val="sr-Latn-ME"/>
        </w:rPr>
        <w:t>a</w:t>
      </w:r>
      <w:r w:rsidR="00094E17" w:rsidRPr="00782EE0">
        <w:rPr>
          <w:rFonts w:ascii="Arial" w:hAnsi="Arial" w:cs="Arial"/>
          <w:sz w:val="24"/>
          <w:szCs w:val="24"/>
          <w:lang w:val="sr-Latn-ME"/>
        </w:rPr>
        <w:t xml:space="preserve"> </w:t>
      </w:r>
      <w:r w:rsidR="00DA6CD8" w:rsidRPr="00782EE0">
        <w:rPr>
          <w:rFonts w:ascii="Arial" w:hAnsi="Arial" w:cs="Arial"/>
          <w:sz w:val="24"/>
          <w:szCs w:val="24"/>
          <w:lang w:val="sr-Latn-ME"/>
        </w:rPr>
        <w:t xml:space="preserve">za regulatornim kapitalom i kvalifikovanim obavezama </w:t>
      </w:r>
      <w:r w:rsidR="00A82F34" w:rsidRPr="00782EE0">
        <w:rPr>
          <w:rFonts w:ascii="Arial" w:hAnsi="Arial" w:cs="Arial"/>
          <w:sz w:val="24"/>
          <w:szCs w:val="24"/>
          <w:lang w:val="sr-Latn-ME"/>
        </w:rPr>
        <w:t xml:space="preserve">iz </w:t>
      </w:r>
      <w:r w:rsidR="00094E17" w:rsidRPr="00782EE0">
        <w:rPr>
          <w:rFonts w:ascii="Arial" w:hAnsi="Arial" w:cs="Arial"/>
          <w:sz w:val="24"/>
          <w:szCs w:val="24"/>
          <w:lang w:val="sr-Latn-ME"/>
        </w:rPr>
        <w:t>čl. 30</w:t>
      </w:r>
      <w:r w:rsidR="00786375" w:rsidRPr="00782EE0">
        <w:rPr>
          <w:rFonts w:ascii="Arial" w:hAnsi="Arial" w:cs="Arial"/>
          <w:sz w:val="24"/>
          <w:szCs w:val="24"/>
          <w:lang w:val="sr-Latn-ME"/>
        </w:rPr>
        <w:t>, 31 ili 32</w:t>
      </w:r>
      <w:r w:rsidR="00244106" w:rsidRPr="00782EE0">
        <w:rPr>
          <w:rFonts w:ascii="Arial" w:hAnsi="Arial" w:cs="Arial"/>
          <w:sz w:val="24"/>
          <w:szCs w:val="24"/>
          <w:lang w:val="sr-Latn-ME"/>
        </w:rPr>
        <w:t xml:space="preserve"> </w:t>
      </w:r>
      <w:r w:rsidR="00094E17" w:rsidRPr="00782EE0">
        <w:rPr>
          <w:rFonts w:ascii="Arial" w:hAnsi="Arial" w:cs="Arial"/>
          <w:sz w:val="24"/>
          <w:szCs w:val="24"/>
          <w:lang w:val="sr-Latn-ME"/>
        </w:rPr>
        <w:t>ovog zakona</w:t>
      </w:r>
      <w:r w:rsidR="005D3791" w:rsidRPr="00782EE0">
        <w:rPr>
          <w:rFonts w:ascii="Arial" w:hAnsi="Arial" w:cs="Arial"/>
          <w:sz w:val="24"/>
          <w:szCs w:val="24"/>
          <w:lang w:val="sr-Latn-ME"/>
        </w:rPr>
        <w:t>,</w:t>
      </w:r>
      <w:r w:rsidR="00094E17" w:rsidRPr="00782EE0">
        <w:rPr>
          <w:rFonts w:ascii="Arial" w:hAnsi="Arial" w:cs="Arial"/>
          <w:sz w:val="24"/>
          <w:szCs w:val="24"/>
          <w:lang w:val="sr-Latn-ME"/>
        </w:rPr>
        <w:t xml:space="preserve"> </w:t>
      </w:r>
      <w:r w:rsidR="004A74EC" w:rsidRPr="00782EE0">
        <w:rPr>
          <w:rFonts w:ascii="Arial" w:hAnsi="Arial" w:cs="Arial"/>
          <w:sz w:val="24"/>
          <w:szCs w:val="24"/>
          <w:lang w:val="sr-Latn-ME"/>
        </w:rPr>
        <w:t xml:space="preserve">kao i </w:t>
      </w:r>
      <w:r w:rsidR="00094E17" w:rsidRPr="00782EE0">
        <w:rPr>
          <w:rFonts w:ascii="Arial" w:hAnsi="Arial" w:cs="Arial"/>
          <w:sz w:val="24"/>
          <w:szCs w:val="24"/>
          <w:lang w:val="sr-Latn-ME"/>
        </w:rPr>
        <w:t>zahtjev</w:t>
      </w:r>
      <w:r w:rsidR="005050F5" w:rsidRPr="00782EE0">
        <w:rPr>
          <w:rFonts w:ascii="Arial" w:hAnsi="Arial" w:cs="Arial"/>
          <w:sz w:val="24"/>
          <w:szCs w:val="24"/>
          <w:lang w:val="sr-Latn-ME"/>
        </w:rPr>
        <w:t>a</w:t>
      </w:r>
      <w:r w:rsidR="00094E17" w:rsidRPr="00782EE0">
        <w:rPr>
          <w:rFonts w:ascii="Arial" w:hAnsi="Arial" w:cs="Arial"/>
          <w:sz w:val="24"/>
          <w:szCs w:val="24"/>
          <w:lang w:val="sr-Latn-ME"/>
        </w:rPr>
        <w:t xml:space="preserve"> za kombinovani bafer</w:t>
      </w:r>
      <w:r w:rsidR="004A74EC" w:rsidRPr="00782EE0">
        <w:rPr>
          <w:rFonts w:ascii="Arial" w:hAnsi="Arial" w:cs="Arial"/>
          <w:sz w:val="24"/>
          <w:szCs w:val="24"/>
          <w:lang w:val="sr-Latn-ME"/>
        </w:rPr>
        <w:t>, ako je primjenjivo</w:t>
      </w:r>
      <w:r w:rsidRPr="00782EE0">
        <w:rPr>
          <w:rFonts w:ascii="Arial" w:hAnsi="Arial" w:cs="Arial"/>
          <w:sz w:val="24"/>
          <w:szCs w:val="24"/>
          <w:lang w:val="sr-Latn-ME"/>
        </w:rPr>
        <w:t>;“</w:t>
      </w:r>
      <w:r w:rsidR="004A74EC" w:rsidRPr="00782EE0">
        <w:rPr>
          <w:rFonts w:ascii="Arial" w:hAnsi="Arial" w:cs="Arial"/>
          <w:sz w:val="24"/>
          <w:szCs w:val="24"/>
          <w:lang w:val="sr-Latn-ME"/>
        </w:rPr>
        <w:t>.</w:t>
      </w:r>
    </w:p>
    <w:p w14:paraId="7F8D412D" w14:textId="453EEAE3" w:rsidR="00F37CE3" w:rsidRPr="00782EE0" w:rsidRDefault="00F37CE3" w:rsidP="00656708">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Tačka 3 mijenja </w:t>
      </w:r>
      <w:r w:rsidR="005A632F" w:rsidRPr="00782EE0">
        <w:rPr>
          <w:rFonts w:ascii="Arial" w:hAnsi="Arial" w:cs="Arial"/>
          <w:sz w:val="24"/>
          <w:szCs w:val="24"/>
          <w:lang w:val="sr-Latn-ME"/>
        </w:rPr>
        <w:t xml:space="preserve">se </w:t>
      </w:r>
      <w:r w:rsidRPr="00782EE0">
        <w:rPr>
          <w:rFonts w:ascii="Arial" w:hAnsi="Arial" w:cs="Arial"/>
          <w:sz w:val="24"/>
          <w:szCs w:val="24"/>
          <w:lang w:val="sr-Latn-ME"/>
        </w:rPr>
        <w:t>i glasi:</w:t>
      </w:r>
    </w:p>
    <w:p w14:paraId="690A65D0" w14:textId="4F6F9D81" w:rsidR="00F37CE3" w:rsidRPr="00782EE0" w:rsidRDefault="00F37CE3" w:rsidP="00656708">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094E17" w:rsidRPr="00782EE0">
        <w:rPr>
          <w:rFonts w:ascii="Arial" w:hAnsi="Arial" w:cs="Arial"/>
          <w:sz w:val="24"/>
          <w:szCs w:val="24"/>
          <w:lang w:val="sr-Latn-ME"/>
        </w:rPr>
        <w:t xml:space="preserve">3) da kreditna institucija ili pravno lice iz člana 3 tač. 2, 3 i 4 ovog zakona emituje kvalifikovane obaveze za ispunjavanje </w:t>
      </w:r>
      <w:r w:rsidR="00781FB3" w:rsidRPr="00782EE0">
        <w:rPr>
          <w:rFonts w:ascii="Arial" w:hAnsi="Arial" w:cs="Arial"/>
          <w:sz w:val="24"/>
          <w:szCs w:val="24"/>
          <w:lang w:val="sr-Latn-ME"/>
        </w:rPr>
        <w:t xml:space="preserve">zahtjeva </w:t>
      </w:r>
      <w:r w:rsidR="00094E17" w:rsidRPr="00782EE0">
        <w:rPr>
          <w:rFonts w:ascii="Arial" w:hAnsi="Arial" w:cs="Arial"/>
          <w:sz w:val="24"/>
          <w:szCs w:val="24"/>
          <w:lang w:val="sr-Latn-ME"/>
        </w:rPr>
        <w:t>iz čl. 30</w:t>
      </w:r>
      <w:r w:rsidR="00A77D34" w:rsidRPr="00782EE0">
        <w:rPr>
          <w:rFonts w:ascii="Arial" w:hAnsi="Arial" w:cs="Arial"/>
          <w:sz w:val="24"/>
          <w:szCs w:val="24"/>
          <w:lang w:val="sr-Latn-ME"/>
        </w:rPr>
        <w:t xml:space="preserve">, 31 ili 32 </w:t>
      </w:r>
      <w:r w:rsidR="00094E17" w:rsidRPr="00782EE0">
        <w:rPr>
          <w:rFonts w:ascii="Arial" w:hAnsi="Arial" w:cs="Arial"/>
          <w:sz w:val="24"/>
          <w:szCs w:val="24"/>
          <w:lang w:val="sr-Latn-ME"/>
        </w:rPr>
        <w:t xml:space="preserve"> </w:t>
      </w:r>
      <w:r w:rsidR="005A632F" w:rsidRPr="00782EE0">
        <w:rPr>
          <w:rFonts w:ascii="Arial" w:hAnsi="Arial" w:cs="Arial"/>
          <w:sz w:val="24"/>
          <w:szCs w:val="24"/>
          <w:lang w:val="sr-Latn-ME"/>
        </w:rPr>
        <w:t>ovog zakona</w:t>
      </w:r>
      <w:r w:rsidR="00094E17" w:rsidRPr="00782EE0">
        <w:rPr>
          <w:rFonts w:ascii="Arial" w:hAnsi="Arial" w:cs="Arial"/>
          <w:sz w:val="24"/>
          <w:szCs w:val="24"/>
          <w:lang w:val="sr-Latn-ME"/>
        </w:rPr>
        <w:t>;“</w:t>
      </w:r>
      <w:r w:rsidR="005A632F" w:rsidRPr="00782EE0">
        <w:rPr>
          <w:rFonts w:ascii="Arial" w:hAnsi="Arial" w:cs="Arial"/>
          <w:sz w:val="24"/>
          <w:szCs w:val="24"/>
          <w:lang w:val="sr-Latn-ME"/>
        </w:rPr>
        <w:t>.</w:t>
      </w:r>
    </w:p>
    <w:p w14:paraId="4EF0D02D" w14:textId="07FA3C47" w:rsidR="00F37CE3" w:rsidRPr="00782EE0" w:rsidRDefault="00D519B8" w:rsidP="00656708">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w:t>
      </w:r>
      <w:r w:rsidR="00F37CE3" w:rsidRPr="00782EE0">
        <w:rPr>
          <w:rFonts w:ascii="Arial" w:hAnsi="Arial" w:cs="Arial"/>
          <w:sz w:val="24"/>
          <w:szCs w:val="24"/>
          <w:lang w:val="sr-Latn-ME"/>
        </w:rPr>
        <w:t>6</w:t>
      </w:r>
      <w:r w:rsidR="00F34FD1" w:rsidRPr="00782EE0">
        <w:rPr>
          <w:rFonts w:ascii="Arial" w:hAnsi="Arial" w:cs="Arial"/>
          <w:sz w:val="24"/>
          <w:szCs w:val="24"/>
          <w:lang w:val="sr-Latn-ME"/>
        </w:rPr>
        <w:t xml:space="preserve"> </w:t>
      </w:r>
      <w:r w:rsidRPr="00782EE0">
        <w:rPr>
          <w:rFonts w:ascii="Arial" w:hAnsi="Arial" w:cs="Arial"/>
          <w:sz w:val="24"/>
          <w:szCs w:val="24"/>
          <w:lang w:val="sr-Latn-ME"/>
        </w:rPr>
        <w:t>riječi</w:t>
      </w:r>
      <w:r w:rsidR="00F37CE3" w:rsidRPr="00782EE0">
        <w:rPr>
          <w:rFonts w:ascii="Arial" w:hAnsi="Arial" w:cs="Arial"/>
          <w:sz w:val="24"/>
          <w:szCs w:val="24"/>
          <w:lang w:val="sr-Latn-ME"/>
        </w:rPr>
        <w:t>:</w:t>
      </w:r>
      <w:r w:rsidRPr="00782EE0">
        <w:rPr>
          <w:rFonts w:ascii="Arial" w:hAnsi="Arial" w:cs="Arial"/>
          <w:sz w:val="24"/>
          <w:szCs w:val="24"/>
          <w:lang w:val="sr-Latn-ME"/>
        </w:rPr>
        <w:t xml:space="preserve"> „člana 29“ zamjenjuju se riječima: „čl. 30</w:t>
      </w:r>
      <w:r w:rsidR="00521F87" w:rsidRPr="00782EE0">
        <w:rPr>
          <w:rFonts w:ascii="Arial" w:hAnsi="Arial" w:cs="Arial"/>
          <w:sz w:val="24"/>
          <w:szCs w:val="24"/>
          <w:lang w:val="sr-Latn-ME"/>
        </w:rPr>
        <w:t>, 31 ili 32</w:t>
      </w:r>
      <w:r w:rsidRPr="00782EE0">
        <w:rPr>
          <w:rFonts w:ascii="Arial" w:hAnsi="Arial" w:cs="Arial"/>
          <w:sz w:val="24"/>
          <w:szCs w:val="24"/>
          <w:lang w:val="sr-Latn-ME"/>
        </w:rPr>
        <w:t xml:space="preserve">“. </w:t>
      </w:r>
    </w:p>
    <w:p w14:paraId="4FF51922" w14:textId="3FEC4BCA" w:rsidR="00F37CE3" w:rsidRPr="00782EE0" w:rsidRDefault="00F37CE3" w:rsidP="00656708">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tačke 6 dodaje se </w:t>
      </w:r>
      <w:r w:rsidR="005A632F" w:rsidRPr="00782EE0">
        <w:rPr>
          <w:rFonts w:ascii="Arial" w:hAnsi="Arial" w:cs="Arial"/>
          <w:sz w:val="24"/>
          <w:szCs w:val="24"/>
          <w:lang w:val="sr-Latn-ME"/>
        </w:rPr>
        <w:t xml:space="preserve">nova </w:t>
      </w:r>
      <w:r w:rsidRPr="00782EE0">
        <w:rPr>
          <w:rFonts w:ascii="Arial" w:hAnsi="Arial" w:cs="Arial"/>
          <w:sz w:val="24"/>
          <w:szCs w:val="24"/>
          <w:lang w:val="sr-Latn-ME"/>
        </w:rPr>
        <w:t>tačka, koja glasi:</w:t>
      </w:r>
    </w:p>
    <w:p w14:paraId="7CBE10B8" w14:textId="25E71E2D" w:rsidR="00094E17" w:rsidRPr="00782EE0" w:rsidRDefault="00F37CE3" w:rsidP="00656708">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094E17" w:rsidRPr="00782EE0">
        <w:rPr>
          <w:rFonts w:ascii="Arial" w:hAnsi="Arial" w:cs="Arial"/>
          <w:sz w:val="24"/>
          <w:szCs w:val="24"/>
          <w:lang w:val="sr-Latn-ME"/>
        </w:rPr>
        <w:t xml:space="preserve">6a) da </w:t>
      </w:r>
      <w:r w:rsidR="00A71305" w:rsidRPr="00782EE0">
        <w:rPr>
          <w:rFonts w:ascii="Arial" w:hAnsi="Arial" w:cs="Arial"/>
          <w:sz w:val="24"/>
          <w:szCs w:val="24"/>
          <w:lang w:val="sr-Latn-ME"/>
        </w:rPr>
        <w:t>radi obezbjeđenja</w:t>
      </w:r>
      <w:r w:rsidR="00094E17" w:rsidRPr="00782EE0">
        <w:rPr>
          <w:rFonts w:ascii="Arial" w:hAnsi="Arial" w:cs="Arial"/>
          <w:sz w:val="24"/>
          <w:szCs w:val="24"/>
          <w:lang w:val="sr-Latn-ME"/>
        </w:rPr>
        <w:t xml:space="preserve"> </w:t>
      </w:r>
      <w:r w:rsidR="00D918F1" w:rsidRPr="00782EE0">
        <w:rPr>
          <w:rFonts w:ascii="Arial" w:hAnsi="Arial" w:cs="Arial"/>
          <w:sz w:val="24"/>
          <w:szCs w:val="24"/>
          <w:lang w:val="sr-Latn-ME"/>
        </w:rPr>
        <w:t xml:space="preserve">ispunjenosti minimalnih zahtjeva </w:t>
      </w:r>
      <w:r w:rsidR="004D0CCA" w:rsidRPr="00782EE0">
        <w:rPr>
          <w:rFonts w:ascii="Arial" w:hAnsi="Arial" w:cs="Arial"/>
          <w:sz w:val="24"/>
          <w:szCs w:val="24"/>
          <w:lang w:val="sr-Latn-ME"/>
        </w:rPr>
        <w:t xml:space="preserve">za regulatornim kapitalom i kvalifikovanim obavezama </w:t>
      </w:r>
      <w:r w:rsidR="00D918F1" w:rsidRPr="00782EE0">
        <w:rPr>
          <w:rFonts w:ascii="Arial" w:hAnsi="Arial" w:cs="Arial"/>
          <w:sz w:val="24"/>
          <w:szCs w:val="24"/>
          <w:lang w:val="sr-Latn-ME"/>
        </w:rPr>
        <w:t>iz</w:t>
      </w:r>
      <w:r w:rsidR="00094E17" w:rsidRPr="00782EE0">
        <w:rPr>
          <w:rFonts w:ascii="Arial" w:hAnsi="Arial" w:cs="Arial"/>
          <w:sz w:val="24"/>
          <w:szCs w:val="24"/>
          <w:lang w:val="sr-Latn-ME"/>
        </w:rPr>
        <w:t xml:space="preserve"> čl. 30</w:t>
      </w:r>
      <w:r w:rsidR="00521F87" w:rsidRPr="00782EE0">
        <w:rPr>
          <w:rFonts w:ascii="Arial" w:hAnsi="Arial" w:cs="Arial"/>
          <w:sz w:val="24"/>
          <w:szCs w:val="24"/>
          <w:lang w:val="sr-Latn-ME"/>
        </w:rPr>
        <w:t>, 31 ili 32</w:t>
      </w:r>
      <w:r w:rsidR="00094E17" w:rsidRPr="00782EE0">
        <w:rPr>
          <w:rFonts w:ascii="Arial" w:hAnsi="Arial" w:cs="Arial"/>
          <w:sz w:val="24"/>
          <w:szCs w:val="24"/>
          <w:lang w:val="sr-Latn-ME"/>
        </w:rPr>
        <w:t xml:space="preserve"> ovog zakona, kreditn</w:t>
      </w:r>
      <w:r w:rsidR="00A71305" w:rsidRPr="00782EE0">
        <w:rPr>
          <w:rFonts w:ascii="Arial" w:hAnsi="Arial" w:cs="Arial"/>
          <w:sz w:val="24"/>
          <w:szCs w:val="24"/>
          <w:lang w:val="sr-Latn-ME"/>
        </w:rPr>
        <w:t>a</w:t>
      </w:r>
      <w:r w:rsidR="00094E17" w:rsidRPr="00782EE0">
        <w:rPr>
          <w:rFonts w:ascii="Arial" w:hAnsi="Arial" w:cs="Arial"/>
          <w:sz w:val="24"/>
          <w:szCs w:val="24"/>
          <w:lang w:val="sr-Latn-ME"/>
        </w:rPr>
        <w:t xml:space="preserve"> institucija ili pravno lic</w:t>
      </w:r>
      <w:r w:rsidR="00A71305" w:rsidRPr="00782EE0">
        <w:rPr>
          <w:rFonts w:ascii="Arial" w:hAnsi="Arial" w:cs="Arial"/>
          <w:sz w:val="24"/>
          <w:szCs w:val="24"/>
          <w:lang w:val="sr-Latn-ME"/>
        </w:rPr>
        <w:t>e</w:t>
      </w:r>
      <w:r w:rsidR="00094E17" w:rsidRPr="00782EE0">
        <w:rPr>
          <w:rFonts w:ascii="Arial" w:hAnsi="Arial" w:cs="Arial"/>
          <w:sz w:val="24"/>
          <w:szCs w:val="24"/>
          <w:lang w:val="sr-Latn-ME"/>
        </w:rPr>
        <w:t xml:space="preserve"> iz člana 3 tač. 2, 3 i 4 ovog zakona</w:t>
      </w:r>
      <w:r w:rsidR="00A71305" w:rsidRPr="00782EE0">
        <w:rPr>
          <w:rFonts w:ascii="Arial" w:hAnsi="Arial" w:cs="Arial"/>
          <w:sz w:val="24"/>
          <w:szCs w:val="24"/>
          <w:lang w:val="sr-Latn-ME"/>
        </w:rPr>
        <w:t xml:space="preserve"> </w:t>
      </w:r>
      <w:r w:rsidR="00094E17" w:rsidRPr="00782EE0">
        <w:rPr>
          <w:rFonts w:ascii="Arial" w:hAnsi="Arial" w:cs="Arial"/>
          <w:sz w:val="24"/>
          <w:szCs w:val="24"/>
          <w:lang w:val="sr-Latn-ME"/>
        </w:rPr>
        <w:t>promijeni rok dospijeća:</w:t>
      </w:r>
    </w:p>
    <w:p w14:paraId="22945E2E" w14:textId="2E7D6889" w:rsidR="00094E17" w:rsidRPr="00782EE0" w:rsidRDefault="00094E17" w:rsidP="008225B7">
      <w:pPr>
        <w:pStyle w:val="ListParagraph"/>
        <w:numPr>
          <w:ilvl w:val="0"/>
          <w:numId w:val="16"/>
        </w:numPr>
        <w:ind w:left="900"/>
        <w:jc w:val="both"/>
        <w:rPr>
          <w:rFonts w:ascii="Arial" w:hAnsi="Arial" w:cs="Arial"/>
          <w:sz w:val="24"/>
          <w:szCs w:val="24"/>
          <w:lang w:val="sr-Latn-ME"/>
        </w:rPr>
      </w:pPr>
      <w:r w:rsidRPr="00782EE0">
        <w:rPr>
          <w:rFonts w:ascii="Arial" w:hAnsi="Arial" w:cs="Arial"/>
          <w:sz w:val="24"/>
          <w:szCs w:val="24"/>
          <w:lang w:val="sr-Latn-ME"/>
        </w:rPr>
        <w:t>instrumenata regulatornog kapitala</w:t>
      </w:r>
      <w:r w:rsidR="00A71305" w:rsidRPr="00782EE0">
        <w:rPr>
          <w:rFonts w:ascii="Arial" w:hAnsi="Arial" w:cs="Arial"/>
          <w:sz w:val="24"/>
          <w:szCs w:val="24"/>
          <w:lang w:val="sr-Latn-ME"/>
        </w:rPr>
        <w:t xml:space="preserve"> </w:t>
      </w:r>
      <w:r w:rsidR="008225B7" w:rsidRPr="00782EE0">
        <w:rPr>
          <w:rFonts w:ascii="Arial" w:hAnsi="Arial" w:cs="Arial"/>
          <w:sz w:val="24"/>
          <w:szCs w:val="24"/>
          <w:lang w:val="sr-Latn-ME"/>
        </w:rPr>
        <w:t>nakon dobijanja</w:t>
      </w:r>
      <w:r w:rsidR="00A71305" w:rsidRPr="00782EE0">
        <w:rPr>
          <w:rFonts w:ascii="Arial" w:hAnsi="Arial" w:cs="Arial"/>
          <w:sz w:val="24"/>
          <w:szCs w:val="24"/>
          <w:lang w:val="sr-Latn-ME"/>
        </w:rPr>
        <w:t xml:space="preserve"> saglasnost</w:t>
      </w:r>
      <w:r w:rsidR="008225B7" w:rsidRPr="00782EE0">
        <w:rPr>
          <w:rFonts w:ascii="Arial" w:hAnsi="Arial" w:cs="Arial"/>
          <w:sz w:val="24"/>
          <w:szCs w:val="24"/>
          <w:lang w:val="sr-Latn-ME"/>
        </w:rPr>
        <w:t>i</w:t>
      </w:r>
      <w:r w:rsidR="00A71305" w:rsidRPr="00782EE0">
        <w:rPr>
          <w:rFonts w:ascii="Arial" w:hAnsi="Arial" w:cs="Arial"/>
          <w:sz w:val="24"/>
          <w:szCs w:val="24"/>
          <w:lang w:val="sr-Latn-ME"/>
        </w:rPr>
        <w:t xml:space="preserve"> Centralne banke</w:t>
      </w:r>
      <w:r w:rsidRPr="00782EE0">
        <w:rPr>
          <w:rFonts w:ascii="Arial" w:hAnsi="Arial" w:cs="Arial"/>
          <w:sz w:val="24"/>
          <w:szCs w:val="24"/>
          <w:lang w:val="sr-Latn-ME"/>
        </w:rPr>
        <w:t>, i</w:t>
      </w:r>
    </w:p>
    <w:p w14:paraId="30EDBD97" w14:textId="14D8862A" w:rsidR="006820EF" w:rsidRPr="00782EE0" w:rsidRDefault="00094E17" w:rsidP="008225B7">
      <w:pPr>
        <w:pStyle w:val="ListParagraph"/>
        <w:numPr>
          <w:ilvl w:val="0"/>
          <w:numId w:val="16"/>
        </w:numPr>
        <w:ind w:left="900"/>
        <w:jc w:val="both"/>
        <w:rPr>
          <w:rFonts w:ascii="Arial" w:hAnsi="Arial" w:cs="Arial"/>
          <w:sz w:val="24"/>
          <w:szCs w:val="24"/>
          <w:lang w:val="sr-Latn-ME"/>
        </w:rPr>
      </w:pPr>
      <w:r w:rsidRPr="00782EE0">
        <w:rPr>
          <w:rFonts w:ascii="Arial" w:hAnsi="Arial" w:cs="Arial"/>
          <w:sz w:val="24"/>
          <w:szCs w:val="24"/>
          <w:lang w:val="sr-Latn-ME"/>
        </w:rPr>
        <w:t xml:space="preserve">kvalifikovanih obaveza </w:t>
      </w:r>
      <w:r w:rsidR="008225B7" w:rsidRPr="00782EE0">
        <w:rPr>
          <w:rFonts w:ascii="Arial" w:hAnsi="Arial" w:cs="Arial"/>
          <w:sz w:val="24"/>
          <w:szCs w:val="24"/>
          <w:lang w:val="sr-Latn-ME"/>
        </w:rPr>
        <w:t>iz</w:t>
      </w:r>
      <w:r w:rsidRPr="00782EE0">
        <w:rPr>
          <w:rFonts w:ascii="Arial" w:hAnsi="Arial" w:cs="Arial"/>
          <w:sz w:val="24"/>
          <w:szCs w:val="24"/>
          <w:lang w:val="sr-Latn-ME"/>
        </w:rPr>
        <w:t xml:space="preserve"> član</w:t>
      </w:r>
      <w:r w:rsidR="008225B7" w:rsidRPr="00782EE0">
        <w:rPr>
          <w:rFonts w:ascii="Arial" w:hAnsi="Arial" w:cs="Arial"/>
          <w:sz w:val="24"/>
          <w:szCs w:val="24"/>
          <w:lang w:val="sr-Latn-ME"/>
        </w:rPr>
        <w:t>a</w:t>
      </w:r>
      <w:r w:rsidRPr="00782EE0">
        <w:rPr>
          <w:rFonts w:ascii="Arial" w:hAnsi="Arial" w:cs="Arial"/>
          <w:sz w:val="24"/>
          <w:szCs w:val="24"/>
          <w:lang w:val="sr-Latn-ME"/>
        </w:rPr>
        <w:t xml:space="preserve"> 29 ovog zakona;</w:t>
      </w:r>
      <w:r w:rsidR="00735996" w:rsidRPr="00782EE0">
        <w:rPr>
          <w:rFonts w:ascii="Arial" w:hAnsi="Arial" w:cs="Arial"/>
          <w:sz w:val="24"/>
          <w:szCs w:val="24"/>
          <w:lang w:val="sr-Latn-ME"/>
        </w:rPr>
        <w:t>“.</w:t>
      </w:r>
    </w:p>
    <w:p w14:paraId="2B8F0A25" w14:textId="6991EEEC" w:rsidR="00094E17" w:rsidRPr="00782EE0" w:rsidRDefault="00094E17" w:rsidP="00656708">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stava 4 dodaje se </w:t>
      </w:r>
      <w:r w:rsidR="00406734" w:rsidRPr="00782EE0">
        <w:rPr>
          <w:rFonts w:ascii="Arial" w:hAnsi="Arial" w:cs="Arial"/>
          <w:sz w:val="24"/>
          <w:szCs w:val="24"/>
          <w:lang w:val="sr-Latn-ME"/>
        </w:rPr>
        <w:t xml:space="preserve">novi </w:t>
      </w:r>
      <w:r w:rsidRPr="00782EE0">
        <w:rPr>
          <w:rFonts w:ascii="Arial" w:hAnsi="Arial" w:cs="Arial"/>
          <w:sz w:val="24"/>
          <w:szCs w:val="24"/>
          <w:lang w:val="sr-Latn-ME"/>
        </w:rPr>
        <w:t>stav koji glasi:</w:t>
      </w:r>
    </w:p>
    <w:p w14:paraId="29850170" w14:textId="519FA7F0" w:rsidR="00094E17" w:rsidRPr="00782EE0" w:rsidRDefault="00094E17" w:rsidP="00656708">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046A8F" w:rsidRPr="00782EE0">
        <w:rPr>
          <w:rFonts w:ascii="Arial" w:hAnsi="Arial" w:cs="Arial"/>
          <w:sz w:val="24"/>
          <w:szCs w:val="24"/>
          <w:lang w:val="sr-Latn-ME"/>
        </w:rPr>
        <w:t>5</w:t>
      </w:r>
      <w:r w:rsidRPr="00782EE0">
        <w:rPr>
          <w:rFonts w:ascii="Arial" w:hAnsi="Arial" w:cs="Arial"/>
          <w:sz w:val="24"/>
          <w:szCs w:val="24"/>
          <w:lang w:val="sr-Latn-ME"/>
        </w:rPr>
        <w:t xml:space="preserve">) </w:t>
      </w:r>
      <w:r w:rsidR="00A71305" w:rsidRPr="00782EE0">
        <w:rPr>
          <w:rFonts w:ascii="Arial" w:hAnsi="Arial" w:cs="Arial"/>
          <w:sz w:val="24"/>
          <w:szCs w:val="24"/>
          <w:lang w:val="sr-Latn-ME"/>
        </w:rPr>
        <w:t>Radi</w:t>
      </w:r>
      <w:r w:rsidRPr="00782EE0">
        <w:rPr>
          <w:rFonts w:ascii="Arial" w:hAnsi="Arial" w:cs="Arial"/>
          <w:sz w:val="24"/>
          <w:szCs w:val="24"/>
          <w:lang w:val="sr-Latn-ME"/>
        </w:rPr>
        <w:t xml:space="preserve"> </w:t>
      </w:r>
      <w:r w:rsidR="00A71305" w:rsidRPr="00782EE0">
        <w:rPr>
          <w:rFonts w:ascii="Arial" w:hAnsi="Arial" w:cs="Arial"/>
          <w:sz w:val="24"/>
          <w:szCs w:val="24"/>
          <w:lang w:val="sr-Latn-ME"/>
        </w:rPr>
        <w:t xml:space="preserve">stvaranja </w:t>
      </w:r>
      <w:r w:rsidRPr="00782EE0">
        <w:rPr>
          <w:rFonts w:ascii="Arial" w:hAnsi="Arial" w:cs="Arial"/>
          <w:sz w:val="24"/>
          <w:szCs w:val="24"/>
          <w:lang w:val="sr-Latn-ME"/>
        </w:rPr>
        <w:t xml:space="preserve">mogućnosti </w:t>
      </w:r>
      <w:r w:rsidR="00A71305" w:rsidRPr="00782EE0">
        <w:rPr>
          <w:rFonts w:ascii="Arial" w:hAnsi="Arial" w:cs="Arial"/>
          <w:sz w:val="24"/>
          <w:szCs w:val="24"/>
          <w:lang w:val="sr-Latn-ME"/>
        </w:rPr>
        <w:t xml:space="preserve">za </w:t>
      </w:r>
      <w:r w:rsidRPr="00782EE0">
        <w:rPr>
          <w:rFonts w:ascii="Arial" w:hAnsi="Arial" w:cs="Arial"/>
          <w:sz w:val="24"/>
          <w:szCs w:val="24"/>
          <w:lang w:val="sr-Latn-ME"/>
        </w:rPr>
        <w:t>sprovođenj</w:t>
      </w:r>
      <w:r w:rsidR="00A71305" w:rsidRPr="00782EE0">
        <w:rPr>
          <w:rFonts w:ascii="Arial" w:hAnsi="Arial" w:cs="Arial"/>
          <w:sz w:val="24"/>
          <w:szCs w:val="24"/>
          <w:lang w:val="sr-Latn-ME"/>
        </w:rPr>
        <w:t>e</w:t>
      </w:r>
      <w:r w:rsidRPr="00782EE0">
        <w:rPr>
          <w:rFonts w:ascii="Arial" w:hAnsi="Arial" w:cs="Arial"/>
          <w:sz w:val="24"/>
          <w:szCs w:val="24"/>
          <w:lang w:val="sr-Latn-ME"/>
        </w:rPr>
        <w:t xml:space="preserve"> pos</w:t>
      </w:r>
      <w:r w:rsidR="00A71305" w:rsidRPr="00782EE0">
        <w:rPr>
          <w:rFonts w:ascii="Arial" w:hAnsi="Arial" w:cs="Arial"/>
          <w:sz w:val="24"/>
          <w:szCs w:val="24"/>
          <w:lang w:val="sr-Latn-ME"/>
        </w:rPr>
        <w:t>t</w:t>
      </w:r>
      <w:r w:rsidRPr="00782EE0">
        <w:rPr>
          <w:rFonts w:ascii="Arial" w:hAnsi="Arial" w:cs="Arial"/>
          <w:sz w:val="24"/>
          <w:szCs w:val="24"/>
          <w:lang w:val="sr-Latn-ME"/>
        </w:rPr>
        <w:t>upka sanacije kreditne institucije putem instrumenta interne sanacije</w:t>
      </w:r>
      <w:r w:rsidR="00A71305" w:rsidRPr="00782EE0">
        <w:rPr>
          <w:rFonts w:ascii="Arial" w:hAnsi="Arial" w:cs="Arial"/>
          <w:sz w:val="24"/>
          <w:szCs w:val="24"/>
          <w:lang w:val="sr-Latn-ME"/>
        </w:rPr>
        <w:t>,</w:t>
      </w:r>
      <w:r w:rsidRPr="00782EE0">
        <w:rPr>
          <w:rFonts w:ascii="Arial" w:hAnsi="Arial" w:cs="Arial"/>
          <w:sz w:val="24"/>
          <w:szCs w:val="24"/>
          <w:lang w:val="sr-Latn-ME"/>
        </w:rPr>
        <w:t xml:space="preserve"> Centralna banka može mjerom iz stava 4 tačka 1 alineja 2 ovog člana </w:t>
      </w:r>
      <w:r w:rsidR="00A71305" w:rsidRPr="00782EE0">
        <w:rPr>
          <w:rFonts w:ascii="Arial" w:hAnsi="Arial" w:cs="Arial"/>
          <w:sz w:val="24"/>
          <w:szCs w:val="24"/>
          <w:lang w:val="sr-Latn-ME"/>
        </w:rPr>
        <w:t xml:space="preserve">da </w:t>
      </w:r>
      <w:r w:rsidRPr="00782EE0">
        <w:rPr>
          <w:rFonts w:ascii="Arial" w:hAnsi="Arial" w:cs="Arial"/>
          <w:sz w:val="24"/>
          <w:szCs w:val="24"/>
          <w:lang w:val="sr-Latn-ME"/>
        </w:rPr>
        <w:t>ograniči ulaganja kreditne institucije u obaveze prihvatl</w:t>
      </w:r>
      <w:r w:rsidR="00A71305" w:rsidRPr="00782EE0">
        <w:rPr>
          <w:rFonts w:ascii="Arial" w:hAnsi="Arial" w:cs="Arial"/>
          <w:sz w:val="24"/>
          <w:szCs w:val="24"/>
          <w:lang w:val="sr-Latn-ME"/>
        </w:rPr>
        <w:t>j</w:t>
      </w:r>
      <w:r w:rsidRPr="00782EE0">
        <w:rPr>
          <w:rFonts w:ascii="Arial" w:hAnsi="Arial" w:cs="Arial"/>
          <w:sz w:val="24"/>
          <w:szCs w:val="24"/>
          <w:lang w:val="sr-Latn-ME"/>
        </w:rPr>
        <w:t>ive za</w:t>
      </w:r>
      <w:r w:rsidR="00A71305" w:rsidRPr="00782EE0">
        <w:rPr>
          <w:rFonts w:ascii="Arial" w:hAnsi="Arial" w:cs="Arial"/>
          <w:sz w:val="24"/>
          <w:szCs w:val="24"/>
          <w:lang w:val="sr-Latn-ME"/>
        </w:rPr>
        <w:t xml:space="preserve"> instrument</w:t>
      </w:r>
      <w:r w:rsidRPr="00782EE0">
        <w:rPr>
          <w:rFonts w:ascii="Arial" w:hAnsi="Arial" w:cs="Arial"/>
          <w:sz w:val="24"/>
          <w:szCs w:val="24"/>
          <w:lang w:val="sr-Latn-ME"/>
        </w:rPr>
        <w:t xml:space="preserve"> </w:t>
      </w:r>
      <w:r w:rsidR="00A71305" w:rsidRPr="00782EE0">
        <w:rPr>
          <w:rFonts w:ascii="Arial" w:hAnsi="Arial" w:cs="Arial"/>
          <w:sz w:val="24"/>
          <w:szCs w:val="24"/>
          <w:lang w:val="sr-Latn-ME"/>
        </w:rPr>
        <w:t xml:space="preserve">interne </w:t>
      </w:r>
      <w:r w:rsidRPr="00782EE0">
        <w:rPr>
          <w:rFonts w:ascii="Arial" w:hAnsi="Arial" w:cs="Arial"/>
          <w:sz w:val="24"/>
          <w:szCs w:val="24"/>
          <w:lang w:val="sr-Latn-ME"/>
        </w:rPr>
        <w:t>sanacij</w:t>
      </w:r>
      <w:r w:rsidR="0048184C" w:rsidRPr="00782EE0">
        <w:rPr>
          <w:rFonts w:ascii="Arial" w:hAnsi="Arial" w:cs="Arial"/>
          <w:sz w:val="24"/>
          <w:szCs w:val="24"/>
          <w:lang w:val="sr-Latn-ME"/>
        </w:rPr>
        <w:t>e</w:t>
      </w:r>
      <w:r w:rsidRPr="00782EE0">
        <w:rPr>
          <w:rFonts w:ascii="Arial" w:hAnsi="Arial" w:cs="Arial"/>
          <w:sz w:val="24"/>
          <w:szCs w:val="24"/>
          <w:lang w:val="sr-Latn-ME"/>
        </w:rPr>
        <w:t xml:space="preserve"> odnosno </w:t>
      </w:r>
      <w:r w:rsidR="00546F3C" w:rsidRPr="00782EE0">
        <w:rPr>
          <w:rFonts w:ascii="Arial" w:hAnsi="Arial" w:cs="Arial"/>
          <w:sz w:val="24"/>
          <w:szCs w:val="24"/>
          <w:lang w:val="sr-Latn-ME"/>
        </w:rPr>
        <w:t xml:space="preserve">preuzimanje </w:t>
      </w:r>
      <w:r w:rsidRPr="00782EE0">
        <w:rPr>
          <w:rFonts w:ascii="Arial" w:hAnsi="Arial" w:cs="Arial"/>
          <w:sz w:val="24"/>
          <w:szCs w:val="24"/>
          <w:lang w:val="sr-Latn-ME"/>
        </w:rPr>
        <w:t xml:space="preserve">obaveza prihvatljivih za </w:t>
      </w:r>
      <w:r w:rsidR="00A71305" w:rsidRPr="00782EE0">
        <w:rPr>
          <w:rFonts w:ascii="Arial" w:hAnsi="Arial" w:cs="Arial"/>
          <w:sz w:val="24"/>
          <w:szCs w:val="24"/>
          <w:lang w:val="sr-Latn-ME"/>
        </w:rPr>
        <w:t xml:space="preserve">instrument </w:t>
      </w:r>
      <w:r w:rsidRPr="00782EE0">
        <w:rPr>
          <w:rFonts w:ascii="Arial" w:hAnsi="Arial" w:cs="Arial"/>
          <w:sz w:val="24"/>
          <w:szCs w:val="24"/>
          <w:lang w:val="sr-Latn-ME"/>
        </w:rPr>
        <w:t>intern</w:t>
      </w:r>
      <w:r w:rsidR="00A71305" w:rsidRPr="00782EE0">
        <w:rPr>
          <w:rFonts w:ascii="Arial" w:hAnsi="Arial" w:cs="Arial"/>
          <w:sz w:val="24"/>
          <w:szCs w:val="24"/>
          <w:lang w:val="sr-Latn-ME"/>
        </w:rPr>
        <w:t>e</w:t>
      </w:r>
      <w:r w:rsidRPr="00782EE0">
        <w:rPr>
          <w:rFonts w:ascii="Arial" w:hAnsi="Arial" w:cs="Arial"/>
          <w:sz w:val="24"/>
          <w:szCs w:val="24"/>
          <w:lang w:val="sr-Latn-ME"/>
        </w:rPr>
        <w:t xml:space="preserve"> </w:t>
      </w:r>
      <w:r w:rsidR="00A71305" w:rsidRPr="00782EE0">
        <w:rPr>
          <w:rFonts w:ascii="Arial" w:hAnsi="Arial" w:cs="Arial"/>
          <w:sz w:val="24"/>
          <w:szCs w:val="24"/>
          <w:lang w:val="sr-Latn-ME"/>
        </w:rPr>
        <w:t xml:space="preserve">sanacije </w:t>
      </w:r>
      <w:r w:rsidRPr="00782EE0">
        <w:rPr>
          <w:rFonts w:ascii="Arial" w:hAnsi="Arial" w:cs="Arial"/>
          <w:sz w:val="24"/>
          <w:szCs w:val="24"/>
          <w:lang w:val="sr-Latn-ME"/>
        </w:rPr>
        <w:t>od drugih kreditnih institucija, osim ulaganja društava unutar iste grupe.“</w:t>
      </w:r>
      <w:r w:rsidR="0048184C" w:rsidRPr="00782EE0">
        <w:rPr>
          <w:rFonts w:ascii="Arial" w:hAnsi="Arial" w:cs="Arial"/>
          <w:sz w:val="24"/>
          <w:szCs w:val="24"/>
          <w:lang w:val="sr-Latn-ME"/>
        </w:rPr>
        <w:t>.</w:t>
      </w:r>
    </w:p>
    <w:p w14:paraId="7DF967E0" w14:textId="77777777" w:rsidR="00046A8F" w:rsidRPr="00782EE0" w:rsidRDefault="00046A8F" w:rsidP="00656708">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stava 8 dodaje se novi stav koji glasi: </w:t>
      </w:r>
    </w:p>
    <w:p w14:paraId="6412EA5E" w14:textId="091E6E60" w:rsidR="00046A8F" w:rsidRPr="00782EE0" w:rsidRDefault="005D3791" w:rsidP="00656708">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046A8F" w:rsidRPr="00782EE0">
        <w:rPr>
          <w:rFonts w:ascii="Arial" w:hAnsi="Arial" w:cs="Arial"/>
          <w:sz w:val="24"/>
          <w:szCs w:val="24"/>
          <w:lang w:val="sr-Latn-ME"/>
        </w:rPr>
        <w:t>(10) Značajna pre</w:t>
      </w:r>
      <w:r w:rsidR="002F4D94" w:rsidRPr="00782EE0">
        <w:rPr>
          <w:rFonts w:ascii="Arial" w:hAnsi="Arial" w:cs="Arial"/>
          <w:sz w:val="24"/>
          <w:szCs w:val="24"/>
          <w:lang w:val="sr-Latn-ME"/>
        </w:rPr>
        <w:t xml:space="preserve">preka za sprovođenje sanacije iz </w:t>
      </w:r>
      <w:r w:rsidR="00046A8F" w:rsidRPr="00782EE0">
        <w:rPr>
          <w:rFonts w:ascii="Arial" w:hAnsi="Arial" w:cs="Arial"/>
          <w:sz w:val="24"/>
          <w:szCs w:val="24"/>
          <w:lang w:val="sr-Latn-ME"/>
        </w:rPr>
        <w:t>stava 1 ovog člana</w:t>
      </w:r>
      <w:bookmarkStart w:id="9" w:name="OLE_LINK8"/>
      <w:r w:rsidR="002F4D94" w:rsidRPr="00782EE0">
        <w:rPr>
          <w:rFonts w:ascii="Arial" w:hAnsi="Arial" w:cs="Arial"/>
          <w:sz w:val="24"/>
          <w:szCs w:val="24"/>
          <w:lang w:val="sr-Latn-ME"/>
        </w:rPr>
        <w:t xml:space="preserve">, </w:t>
      </w:r>
      <w:bookmarkEnd w:id="9"/>
      <w:r w:rsidR="00046A8F" w:rsidRPr="00782EE0">
        <w:rPr>
          <w:rFonts w:ascii="Arial" w:hAnsi="Arial" w:cs="Arial"/>
          <w:sz w:val="24"/>
          <w:szCs w:val="24"/>
          <w:lang w:val="sr-Latn-ME"/>
        </w:rPr>
        <w:t>postoji kada:</w:t>
      </w:r>
    </w:p>
    <w:p w14:paraId="44B60ADD" w14:textId="6A3A51A9" w:rsidR="00046A8F" w:rsidRPr="00782EE0" w:rsidRDefault="00046A8F" w:rsidP="00656708">
      <w:pPr>
        <w:spacing w:after="0" w:line="240" w:lineRule="auto"/>
        <w:jc w:val="both"/>
        <w:rPr>
          <w:rFonts w:ascii="Arial" w:hAnsi="Arial" w:cs="Arial"/>
          <w:sz w:val="24"/>
          <w:szCs w:val="24"/>
          <w:lang w:val="sr-Latn-ME"/>
        </w:rPr>
      </w:pPr>
      <w:r w:rsidRPr="00782EE0">
        <w:rPr>
          <w:rFonts w:ascii="Arial" w:hAnsi="Arial" w:cs="Arial"/>
          <w:sz w:val="24"/>
          <w:szCs w:val="24"/>
          <w:lang w:val="sr-Latn-ME"/>
        </w:rPr>
        <w:t>1)</w:t>
      </w:r>
      <w:r w:rsidR="0092043C" w:rsidRPr="00782EE0">
        <w:rPr>
          <w:rFonts w:ascii="Arial" w:hAnsi="Arial" w:cs="Arial"/>
          <w:sz w:val="24"/>
          <w:szCs w:val="24"/>
          <w:lang w:val="sr-Latn-ME"/>
        </w:rPr>
        <w:t xml:space="preserve"> kreditna institucija ili pravno lice iz člana 3 tač. 2, 3 i 4 ovog zakona ispunjava zahtjev za kombinovani bafer</w:t>
      </w:r>
      <w:r w:rsidR="000405A8" w:rsidRPr="00782EE0">
        <w:rPr>
          <w:rFonts w:ascii="Arial" w:hAnsi="Arial" w:cs="Arial"/>
          <w:sz w:val="24"/>
          <w:szCs w:val="24"/>
          <w:lang w:val="sr-Latn-ME"/>
        </w:rPr>
        <w:t xml:space="preserve"> kada se </w:t>
      </w:r>
      <w:r w:rsidR="00786375" w:rsidRPr="00782EE0">
        <w:rPr>
          <w:rFonts w:ascii="Arial" w:hAnsi="Arial" w:cs="Arial"/>
          <w:sz w:val="24"/>
          <w:szCs w:val="24"/>
          <w:lang w:val="sr-Latn-ME"/>
        </w:rPr>
        <w:t>taj bafer</w:t>
      </w:r>
      <w:r w:rsidR="000405A8" w:rsidRPr="00782EE0">
        <w:rPr>
          <w:rFonts w:ascii="Arial" w:hAnsi="Arial" w:cs="Arial"/>
          <w:sz w:val="24"/>
          <w:szCs w:val="24"/>
          <w:lang w:val="sr-Latn-ME"/>
        </w:rPr>
        <w:t xml:space="preserve"> uzima u obzir uz</w:t>
      </w:r>
      <w:r w:rsidR="0092043C" w:rsidRPr="00782EE0">
        <w:rPr>
          <w:rFonts w:ascii="Arial" w:hAnsi="Arial" w:cs="Arial"/>
          <w:sz w:val="24"/>
          <w:szCs w:val="24"/>
          <w:lang w:val="sr-Latn-ME"/>
        </w:rPr>
        <w:t xml:space="preserve"> </w:t>
      </w:r>
      <w:r w:rsidR="008A6560" w:rsidRPr="00782EE0">
        <w:rPr>
          <w:rFonts w:ascii="Arial" w:hAnsi="Arial" w:cs="Arial"/>
          <w:sz w:val="24"/>
          <w:szCs w:val="24"/>
          <w:lang w:val="sr-Latn-ME"/>
        </w:rPr>
        <w:t>zahtjeve za kapitalom</w:t>
      </w:r>
      <w:r w:rsidR="0092043C" w:rsidRPr="00782EE0">
        <w:rPr>
          <w:rFonts w:ascii="Arial" w:hAnsi="Arial" w:cs="Arial"/>
          <w:sz w:val="24"/>
          <w:szCs w:val="24"/>
          <w:lang w:val="sr-Latn-ME"/>
        </w:rPr>
        <w:t xml:space="preserve"> i dodatne zahtjeve za regulatornim kapitalom za pokriće rizika, osim zahtjeva za prekomjerni finansij</w:t>
      </w:r>
      <w:r w:rsidR="00786375" w:rsidRPr="00782EE0">
        <w:rPr>
          <w:rFonts w:ascii="Arial" w:hAnsi="Arial" w:cs="Arial"/>
          <w:sz w:val="24"/>
          <w:szCs w:val="24"/>
          <w:lang w:val="sr-Latn-ME"/>
        </w:rPr>
        <w:t>s</w:t>
      </w:r>
      <w:r w:rsidR="0092043C" w:rsidRPr="00782EE0">
        <w:rPr>
          <w:rFonts w:ascii="Arial" w:hAnsi="Arial" w:cs="Arial"/>
          <w:sz w:val="24"/>
          <w:szCs w:val="24"/>
          <w:lang w:val="sr-Latn-ME"/>
        </w:rPr>
        <w:t xml:space="preserve">ki leveridž </w:t>
      </w:r>
      <w:r w:rsidR="00477827" w:rsidRPr="00782EE0">
        <w:rPr>
          <w:rFonts w:ascii="Arial" w:hAnsi="Arial" w:cs="Arial"/>
          <w:sz w:val="24"/>
          <w:szCs w:val="24"/>
          <w:lang w:val="sr-Latn-ME"/>
        </w:rPr>
        <w:t xml:space="preserve">utvrđen </w:t>
      </w:r>
      <w:r w:rsidR="0092043C" w:rsidRPr="00782EE0">
        <w:rPr>
          <w:rFonts w:ascii="Arial" w:hAnsi="Arial" w:cs="Arial"/>
          <w:sz w:val="24"/>
          <w:szCs w:val="24"/>
          <w:lang w:val="sr-Latn-ME"/>
        </w:rPr>
        <w:t>u skladu sa odredbama zakona kojim se uređuje poslovanje kreditnih institucija, ali ne ispunjava zahtjev</w:t>
      </w:r>
      <w:r w:rsidR="00477827" w:rsidRPr="00782EE0">
        <w:rPr>
          <w:rFonts w:ascii="Arial" w:hAnsi="Arial" w:cs="Arial"/>
          <w:sz w:val="24"/>
          <w:szCs w:val="24"/>
          <w:lang w:val="sr-Latn-ME"/>
        </w:rPr>
        <w:t xml:space="preserve"> za kombinovani bafer kada se </w:t>
      </w:r>
      <w:r w:rsidR="00786375" w:rsidRPr="00782EE0">
        <w:rPr>
          <w:rFonts w:ascii="Arial" w:hAnsi="Arial" w:cs="Arial"/>
          <w:sz w:val="24"/>
          <w:szCs w:val="24"/>
          <w:lang w:val="sr-Latn-ME"/>
        </w:rPr>
        <w:t>taj bafer</w:t>
      </w:r>
      <w:r w:rsidR="0092043C" w:rsidRPr="00782EE0">
        <w:rPr>
          <w:rFonts w:ascii="Arial" w:hAnsi="Arial" w:cs="Arial"/>
          <w:sz w:val="24"/>
          <w:szCs w:val="24"/>
          <w:lang w:val="sr-Latn-ME"/>
        </w:rPr>
        <w:t xml:space="preserve"> uzima u obzir </w:t>
      </w:r>
      <w:r w:rsidR="00477827" w:rsidRPr="00782EE0">
        <w:rPr>
          <w:rFonts w:ascii="Arial" w:hAnsi="Arial" w:cs="Arial"/>
          <w:sz w:val="24"/>
          <w:szCs w:val="24"/>
          <w:lang w:val="sr-Latn-ME"/>
        </w:rPr>
        <w:t xml:space="preserve">uz </w:t>
      </w:r>
      <w:r w:rsidR="0092043C" w:rsidRPr="00782EE0">
        <w:rPr>
          <w:rFonts w:ascii="Arial" w:hAnsi="Arial" w:cs="Arial"/>
          <w:sz w:val="24"/>
          <w:szCs w:val="24"/>
          <w:lang w:val="sr-Latn-ME"/>
        </w:rPr>
        <w:t xml:space="preserve">minimalne zahtjeve za regulatornim kapitalom i kvalifikovanim obavezama </w:t>
      </w:r>
      <w:r w:rsidR="005D3791" w:rsidRPr="00782EE0">
        <w:rPr>
          <w:rFonts w:ascii="Arial" w:hAnsi="Arial" w:cs="Arial"/>
          <w:sz w:val="24"/>
          <w:szCs w:val="24"/>
          <w:lang w:val="sr-Latn-ME"/>
        </w:rPr>
        <w:t>izračunatim</w:t>
      </w:r>
      <w:r w:rsidR="0092043C" w:rsidRPr="00782EE0">
        <w:rPr>
          <w:rFonts w:ascii="Arial" w:hAnsi="Arial" w:cs="Arial"/>
          <w:sz w:val="24"/>
          <w:szCs w:val="24"/>
          <w:lang w:val="sr-Latn-ME"/>
        </w:rPr>
        <w:t xml:space="preserve"> u skladu sa članom 29 stav 4 tačka 1 ovog zakona</w:t>
      </w:r>
      <w:r w:rsidRPr="00782EE0">
        <w:rPr>
          <w:rFonts w:ascii="Arial" w:hAnsi="Arial" w:cs="Arial"/>
          <w:sz w:val="24"/>
          <w:szCs w:val="24"/>
          <w:lang w:val="sr-Latn-ME"/>
        </w:rPr>
        <w:t>; ili</w:t>
      </w:r>
    </w:p>
    <w:p w14:paraId="16CB9DA6" w14:textId="086466DE" w:rsidR="00046A8F" w:rsidRPr="00782EE0" w:rsidRDefault="00046A8F" w:rsidP="00656708">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2) </w:t>
      </w:r>
      <w:r w:rsidR="00E84533" w:rsidRPr="00782EE0">
        <w:rPr>
          <w:rFonts w:ascii="Arial" w:hAnsi="Arial" w:cs="Arial"/>
          <w:sz w:val="24"/>
          <w:szCs w:val="24"/>
          <w:lang w:val="sr-Latn-ME"/>
        </w:rPr>
        <w:t>GSV kreditna institucija ne ispunjava zahtjeve za regulatornim kapitalom i kvalifikovanim obavezama u skladu sa odredbama ovog zakona, kao i u skladu sa odredbama propisa kojima se uređuje adekvatnost kapitala kreditnih institucija.</w:t>
      </w:r>
      <w:r w:rsidR="005D3791" w:rsidRPr="00782EE0">
        <w:rPr>
          <w:rFonts w:ascii="Arial" w:hAnsi="Arial" w:cs="Arial"/>
          <w:sz w:val="24"/>
          <w:szCs w:val="24"/>
          <w:lang w:val="sr-Latn-ME"/>
        </w:rPr>
        <w:t>“.</w:t>
      </w:r>
      <w:r w:rsidR="00E84533" w:rsidRPr="00782EE0">
        <w:rPr>
          <w:rFonts w:ascii="Arial" w:hAnsi="Arial" w:cs="Arial"/>
          <w:sz w:val="24"/>
          <w:szCs w:val="24"/>
          <w:lang w:val="sr-Latn-ME"/>
        </w:rPr>
        <w:t xml:space="preserve">  </w:t>
      </w:r>
    </w:p>
    <w:p w14:paraId="53DE7991" w14:textId="2ADA4F73" w:rsidR="00094E17" w:rsidRPr="00782EE0" w:rsidRDefault="00406734" w:rsidP="00656708">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Dosadašnji st. </w:t>
      </w:r>
      <w:r w:rsidR="00046A8F" w:rsidRPr="00782EE0">
        <w:rPr>
          <w:rFonts w:ascii="Arial" w:hAnsi="Arial" w:cs="Arial"/>
          <w:sz w:val="24"/>
          <w:szCs w:val="24"/>
          <w:lang w:val="sr-Latn-ME"/>
        </w:rPr>
        <w:t>5</w:t>
      </w:r>
      <w:r w:rsidR="003E1E1D" w:rsidRPr="00782EE0">
        <w:rPr>
          <w:rFonts w:ascii="Arial" w:hAnsi="Arial" w:cs="Arial"/>
          <w:sz w:val="24"/>
          <w:szCs w:val="24"/>
          <w:lang w:val="sr-Latn-ME"/>
        </w:rPr>
        <w:t xml:space="preserve"> do</w:t>
      </w:r>
      <w:r w:rsidRPr="00782EE0">
        <w:rPr>
          <w:rFonts w:ascii="Arial" w:hAnsi="Arial" w:cs="Arial"/>
          <w:sz w:val="24"/>
          <w:szCs w:val="24"/>
          <w:lang w:val="sr-Latn-ME"/>
        </w:rPr>
        <w:t xml:space="preserve"> 8 postaju st. </w:t>
      </w:r>
      <w:r w:rsidR="00046A8F" w:rsidRPr="00782EE0">
        <w:rPr>
          <w:rFonts w:ascii="Arial" w:hAnsi="Arial" w:cs="Arial"/>
          <w:sz w:val="24"/>
          <w:szCs w:val="24"/>
          <w:lang w:val="sr-Latn-ME"/>
        </w:rPr>
        <w:t>6</w:t>
      </w:r>
      <w:r w:rsidR="003E1E1D" w:rsidRPr="00782EE0">
        <w:rPr>
          <w:rFonts w:ascii="Arial" w:hAnsi="Arial" w:cs="Arial"/>
          <w:sz w:val="24"/>
          <w:szCs w:val="24"/>
          <w:lang w:val="sr-Latn-ME"/>
        </w:rPr>
        <w:t xml:space="preserve"> do </w:t>
      </w:r>
      <w:r w:rsidR="00046A8F" w:rsidRPr="00782EE0">
        <w:rPr>
          <w:rFonts w:ascii="Arial" w:hAnsi="Arial" w:cs="Arial"/>
          <w:sz w:val="24"/>
          <w:szCs w:val="24"/>
          <w:lang w:val="sr-Latn-ME"/>
        </w:rPr>
        <w:t>9</w:t>
      </w:r>
      <w:r w:rsidRPr="00782EE0">
        <w:rPr>
          <w:rFonts w:ascii="Arial" w:hAnsi="Arial" w:cs="Arial"/>
          <w:sz w:val="24"/>
          <w:szCs w:val="24"/>
          <w:lang w:val="sr-Latn-ME"/>
        </w:rPr>
        <w:t>.</w:t>
      </w:r>
    </w:p>
    <w:p w14:paraId="18EA9A00" w14:textId="77777777" w:rsidR="00406734" w:rsidRPr="00782EE0" w:rsidRDefault="00406734" w:rsidP="00406734">
      <w:pPr>
        <w:spacing w:before="240" w:after="0" w:line="240" w:lineRule="auto"/>
        <w:jc w:val="both"/>
        <w:rPr>
          <w:rFonts w:ascii="Arial" w:hAnsi="Arial" w:cs="Arial"/>
          <w:sz w:val="24"/>
          <w:szCs w:val="24"/>
          <w:highlight w:val="yellow"/>
          <w:lang w:val="sr-Latn-ME"/>
        </w:rPr>
      </w:pPr>
    </w:p>
    <w:p w14:paraId="2C339149" w14:textId="2E15DBD6" w:rsidR="00046A8F" w:rsidRDefault="0078464B"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lastRenderedPageBreak/>
        <w:t>Č</w:t>
      </w:r>
      <w:r w:rsidR="00094E17" w:rsidRPr="00782EE0">
        <w:rPr>
          <w:rFonts w:ascii="Arial" w:hAnsi="Arial" w:cs="Arial"/>
          <w:b/>
          <w:sz w:val="24"/>
          <w:szCs w:val="24"/>
          <w:lang w:val="sr-Latn-ME"/>
        </w:rPr>
        <w:t xml:space="preserve">lan </w:t>
      </w:r>
      <w:r w:rsidR="00405912" w:rsidRPr="00782EE0">
        <w:rPr>
          <w:rFonts w:ascii="Arial" w:hAnsi="Arial" w:cs="Arial"/>
          <w:b/>
          <w:sz w:val="24"/>
          <w:szCs w:val="24"/>
          <w:lang w:val="sr-Latn-ME"/>
        </w:rPr>
        <w:t>15</w:t>
      </w:r>
    </w:p>
    <w:p w14:paraId="179F715F" w14:textId="77777777" w:rsidR="00DF6285" w:rsidRPr="00782EE0" w:rsidRDefault="00DF6285" w:rsidP="006820EF">
      <w:pPr>
        <w:spacing w:after="0" w:line="240" w:lineRule="auto"/>
        <w:jc w:val="center"/>
        <w:rPr>
          <w:rFonts w:ascii="Arial" w:hAnsi="Arial" w:cs="Arial"/>
          <w:b/>
          <w:sz w:val="24"/>
          <w:szCs w:val="24"/>
          <w:lang w:val="sr-Latn-ME"/>
        </w:rPr>
      </w:pPr>
    </w:p>
    <w:p w14:paraId="7F7FF975" w14:textId="598D1C58" w:rsidR="0078464B" w:rsidRPr="00782EE0" w:rsidRDefault="0078464B"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27 stav 1 </w:t>
      </w:r>
      <w:r w:rsidR="00D03A9D" w:rsidRPr="00782EE0">
        <w:rPr>
          <w:rFonts w:ascii="Arial" w:hAnsi="Arial" w:cs="Arial"/>
          <w:sz w:val="24"/>
          <w:szCs w:val="24"/>
          <w:lang w:val="sr-Latn-ME"/>
        </w:rPr>
        <w:t>poslije riječi: „</w:t>
      </w:r>
      <w:r w:rsidR="0048184C" w:rsidRPr="00782EE0">
        <w:rPr>
          <w:rFonts w:ascii="Arial" w:hAnsi="Arial" w:cs="Arial"/>
          <w:sz w:val="24"/>
          <w:szCs w:val="24"/>
          <w:lang w:val="sr-Latn-ME"/>
        </w:rPr>
        <w:t xml:space="preserve">na </w:t>
      </w:r>
      <w:r w:rsidR="00D03A9D" w:rsidRPr="00782EE0">
        <w:rPr>
          <w:rFonts w:ascii="Arial" w:hAnsi="Arial" w:cs="Arial"/>
          <w:sz w:val="24"/>
          <w:szCs w:val="24"/>
          <w:lang w:val="sr-Latn-ME"/>
        </w:rPr>
        <w:t xml:space="preserve">kreditne institucije“ dodaju se riječi: „i pravna lica iz člana 3 tač. 2, 3 i 4 ovog zakona koji su subjekti </w:t>
      </w:r>
      <w:r w:rsidR="00340E6A" w:rsidRPr="00782EE0">
        <w:rPr>
          <w:rFonts w:ascii="Arial" w:hAnsi="Arial" w:cs="Arial"/>
          <w:sz w:val="24"/>
          <w:szCs w:val="24"/>
          <w:lang w:val="sr-Latn-ME"/>
        </w:rPr>
        <w:t xml:space="preserve">sanacije </w:t>
      </w:r>
      <w:r w:rsidR="00D03A9D" w:rsidRPr="00782EE0">
        <w:rPr>
          <w:rFonts w:ascii="Arial" w:hAnsi="Arial" w:cs="Arial"/>
          <w:sz w:val="24"/>
          <w:szCs w:val="24"/>
          <w:lang w:val="sr-Latn-ME"/>
        </w:rPr>
        <w:t>i njihova zavisna društva</w:t>
      </w:r>
      <w:r w:rsidR="00340E6A" w:rsidRPr="00782EE0">
        <w:rPr>
          <w:rFonts w:ascii="Arial" w:hAnsi="Arial" w:cs="Arial"/>
          <w:sz w:val="24"/>
          <w:szCs w:val="24"/>
          <w:lang w:val="sr-Latn-ME"/>
        </w:rPr>
        <w:t>,</w:t>
      </w:r>
      <w:r w:rsidR="00D03A9D" w:rsidRPr="00782EE0">
        <w:rPr>
          <w:rFonts w:ascii="Arial" w:hAnsi="Arial" w:cs="Arial"/>
          <w:sz w:val="24"/>
          <w:szCs w:val="24"/>
          <w:lang w:val="sr-Latn-ME"/>
        </w:rPr>
        <w:t>“</w:t>
      </w:r>
      <w:r w:rsidR="00340E6A" w:rsidRPr="00782EE0">
        <w:rPr>
          <w:rFonts w:ascii="Arial" w:hAnsi="Arial" w:cs="Arial"/>
          <w:sz w:val="24"/>
          <w:szCs w:val="24"/>
          <w:lang w:val="sr-Latn-ME"/>
        </w:rPr>
        <w:t>, a riječ „koje“ zamjenjuju se riječima: „a koji“</w:t>
      </w:r>
      <w:r w:rsidR="00D03A9D" w:rsidRPr="00782EE0">
        <w:rPr>
          <w:rFonts w:ascii="Arial" w:hAnsi="Arial" w:cs="Arial"/>
          <w:sz w:val="24"/>
          <w:szCs w:val="24"/>
          <w:lang w:val="sr-Latn-ME"/>
        </w:rPr>
        <w:t xml:space="preserve">. </w:t>
      </w:r>
    </w:p>
    <w:p w14:paraId="4D5CFD76" w14:textId="77777777" w:rsidR="00014E3C" w:rsidRPr="00782EE0" w:rsidRDefault="00014E3C" w:rsidP="00094E17">
      <w:pPr>
        <w:spacing w:after="0" w:line="240" w:lineRule="auto"/>
        <w:ind w:left="720"/>
        <w:jc w:val="both"/>
        <w:rPr>
          <w:rFonts w:ascii="Arial" w:hAnsi="Arial" w:cs="Arial"/>
          <w:sz w:val="24"/>
          <w:szCs w:val="24"/>
          <w:lang w:val="sr-Latn-ME"/>
        </w:rPr>
      </w:pPr>
    </w:p>
    <w:p w14:paraId="0A9F8672" w14:textId="12768615" w:rsidR="00014E3C" w:rsidRPr="00782EE0" w:rsidRDefault="00014E3C" w:rsidP="004B7D5A">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2 tačka 1 </w:t>
      </w:r>
      <w:r w:rsidR="004B7D5A" w:rsidRPr="00782EE0">
        <w:rPr>
          <w:rFonts w:ascii="Arial" w:hAnsi="Arial" w:cs="Arial"/>
          <w:sz w:val="24"/>
          <w:szCs w:val="24"/>
          <w:lang w:val="sr-Latn-ME"/>
        </w:rPr>
        <w:t>poslije riječi „grupu“ dodaju se zarez i riječi: „</w:t>
      </w:r>
      <w:r w:rsidRPr="00782EE0">
        <w:rPr>
          <w:rFonts w:ascii="Arial" w:hAnsi="Arial" w:cs="Arial"/>
          <w:sz w:val="24"/>
          <w:szCs w:val="24"/>
          <w:lang w:val="sr-Latn-ME"/>
        </w:rPr>
        <w:t>kao i u odnosu na sanacione grupe</w:t>
      </w:r>
      <w:r w:rsidR="00692E20" w:rsidRPr="00782EE0">
        <w:rPr>
          <w:rFonts w:ascii="Arial" w:hAnsi="Arial" w:cs="Arial"/>
          <w:sz w:val="24"/>
          <w:szCs w:val="24"/>
          <w:lang w:val="sr-Latn-ME"/>
        </w:rPr>
        <w:t>,</w:t>
      </w:r>
      <w:r w:rsidRPr="00782EE0">
        <w:rPr>
          <w:rFonts w:ascii="Arial" w:hAnsi="Arial" w:cs="Arial"/>
          <w:sz w:val="24"/>
          <w:szCs w:val="24"/>
          <w:lang w:val="sr-Latn-ME"/>
        </w:rPr>
        <w:t xml:space="preserve"> </w:t>
      </w:r>
      <w:r w:rsidR="0048184C" w:rsidRPr="00782EE0">
        <w:rPr>
          <w:rFonts w:ascii="Arial" w:hAnsi="Arial" w:cs="Arial"/>
          <w:sz w:val="24"/>
          <w:szCs w:val="24"/>
          <w:lang w:val="sr-Latn-ME"/>
        </w:rPr>
        <w:t xml:space="preserve">ako </w:t>
      </w:r>
      <w:r w:rsidRPr="00782EE0">
        <w:rPr>
          <w:rFonts w:ascii="Arial" w:hAnsi="Arial" w:cs="Arial"/>
          <w:sz w:val="24"/>
          <w:szCs w:val="24"/>
          <w:lang w:val="sr-Latn-ME"/>
        </w:rPr>
        <w:t>prekograničn</w:t>
      </w:r>
      <w:r w:rsidR="0048184C" w:rsidRPr="00782EE0">
        <w:rPr>
          <w:rFonts w:ascii="Arial" w:hAnsi="Arial" w:cs="Arial"/>
          <w:sz w:val="24"/>
          <w:szCs w:val="24"/>
          <w:lang w:val="sr-Latn-ME"/>
        </w:rPr>
        <w:t>u</w:t>
      </w:r>
      <w:r w:rsidRPr="00782EE0">
        <w:rPr>
          <w:rFonts w:ascii="Arial" w:hAnsi="Arial" w:cs="Arial"/>
          <w:sz w:val="24"/>
          <w:szCs w:val="24"/>
          <w:lang w:val="sr-Latn-ME"/>
        </w:rPr>
        <w:t xml:space="preserve"> grup</w:t>
      </w:r>
      <w:r w:rsidR="0048184C" w:rsidRPr="00782EE0">
        <w:rPr>
          <w:rFonts w:ascii="Arial" w:hAnsi="Arial" w:cs="Arial"/>
          <w:sz w:val="24"/>
          <w:szCs w:val="24"/>
          <w:lang w:val="sr-Latn-ME"/>
        </w:rPr>
        <w:t>u čini</w:t>
      </w:r>
      <w:r w:rsidR="00B00F50" w:rsidRPr="00782EE0">
        <w:rPr>
          <w:rFonts w:ascii="Arial" w:hAnsi="Arial" w:cs="Arial"/>
          <w:sz w:val="24"/>
          <w:szCs w:val="24"/>
          <w:lang w:val="sr-Latn-ME"/>
        </w:rPr>
        <w:t xml:space="preserve"> </w:t>
      </w:r>
      <w:r w:rsidRPr="00782EE0">
        <w:rPr>
          <w:rFonts w:ascii="Arial" w:hAnsi="Arial" w:cs="Arial"/>
          <w:sz w:val="24"/>
          <w:szCs w:val="24"/>
          <w:lang w:val="sr-Latn-ME"/>
        </w:rPr>
        <w:t>više sanacionih grupa“</w:t>
      </w:r>
      <w:r w:rsidR="004B7D5A" w:rsidRPr="00782EE0">
        <w:rPr>
          <w:rFonts w:ascii="Arial" w:hAnsi="Arial" w:cs="Arial"/>
          <w:sz w:val="24"/>
          <w:szCs w:val="24"/>
          <w:lang w:val="sr-Latn-ME"/>
        </w:rPr>
        <w:t xml:space="preserve">. </w:t>
      </w:r>
    </w:p>
    <w:p w14:paraId="3BAF741B" w14:textId="5A5BAC24" w:rsidR="00014E3C" w:rsidRPr="00782EE0" w:rsidRDefault="00014E3C" w:rsidP="00D63C9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w:t>
      </w:r>
      <w:r w:rsidR="00A1134B" w:rsidRPr="00782EE0">
        <w:rPr>
          <w:rFonts w:ascii="Arial" w:hAnsi="Arial" w:cs="Arial"/>
          <w:sz w:val="24"/>
          <w:szCs w:val="24"/>
          <w:lang w:val="sr-Latn-ME"/>
        </w:rPr>
        <w:t xml:space="preserve"> stavu 5 tačka na kraju zamjenjuje se zarezom i dodaju riječi: „odnosno u roku od 14 dana</w:t>
      </w:r>
      <w:r w:rsidR="00BE54FB" w:rsidRPr="00782EE0">
        <w:rPr>
          <w:rFonts w:ascii="Arial" w:hAnsi="Arial" w:cs="Arial"/>
          <w:sz w:val="24"/>
          <w:szCs w:val="24"/>
          <w:lang w:val="sr-Latn-ME"/>
        </w:rPr>
        <w:t>,</w:t>
      </w:r>
      <w:r w:rsidR="00A1134B" w:rsidRPr="00782EE0">
        <w:rPr>
          <w:rFonts w:ascii="Arial" w:hAnsi="Arial" w:cs="Arial"/>
          <w:sz w:val="24"/>
          <w:szCs w:val="24"/>
          <w:lang w:val="sr-Latn-ME"/>
        </w:rPr>
        <w:t xml:space="preserve"> </w:t>
      </w:r>
      <w:r w:rsidR="00645B58" w:rsidRPr="00782EE0">
        <w:rPr>
          <w:rFonts w:ascii="Arial" w:hAnsi="Arial" w:cs="Arial"/>
          <w:sz w:val="24"/>
          <w:szCs w:val="24"/>
          <w:lang w:val="sr-Latn-ME"/>
        </w:rPr>
        <w:t>u slučaju postojanja značajnih prepreka</w:t>
      </w:r>
      <w:r w:rsidR="00692E20" w:rsidRPr="00782EE0">
        <w:rPr>
          <w:rFonts w:ascii="Arial" w:hAnsi="Arial" w:cs="Arial"/>
          <w:sz w:val="24"/>
          <w:szCs w:val="24"/>
          <w:lang w:val="sr-Latn-ME"/>
        </w:rPr>
        <w:t xml:space="preserve"> za sprovođenje sanacije</w:t>
      </w:r>
      <w:r w:rsidR="00645B58" w:rsidRPr="00782EE0">
        <w:rPr>
          <w:rFonts w:ascii="Arial" w:hAnsi="Arial" w:cs="Arial"/>
          <w:sz w:val="24"/>
          <w:szCs w:val="24"/>
          <w:lang w:val="sr-Latn-ME"/>
        </w:rPr>
        <w:t xml:space="preserve"> iz člana 25 stav 10 ovog zakona</w:t>
      </w:r>
      <w:r w:rsidR="00BE54FB" w:rsidRPr="00782EE0">
        <w:rPr>
          <w:rFonts w:ascii="Arial" w:hAnsi="Arial" w:cs="Arial"/>
          <w:sz w:val="24"/>
          <w:szCs w:val="24"/>
          <w:lang w:val="sr-Latn-ME"/>
        </w:rPr>
        <w:t>.</w:t>
      </w:r>
      <w:r w:rsidR="00A1134B" w:rsidRPr="00782EE0">
        <w:rPr>
          <w:rFonts w:ascii="Arial" w:hAnsi="Arial" w:cs="Arial"/>
          <w:sz w:val="24"/>
          <w:szCs w:val="24"/>
          <w:lang w:val="sr-Latn-ME"/>
        </w:rPr>
        <w:t>“.</w:t>
      </w:r>
      <w:r w:rsidRPr="00782EE0">
        <w:rPr>
          <w:rFonts w:ascii="Arial" w:hAnsi="Arial" w:cs="Arial"/>
          <w:sz w:val="24"/>
          <w:szCs w:val="24"/>
          <w:lang w:val="sr-Latn-ME"/>
        </w:rPr>
        <w:t xml:space="preserve"> </w:t>
      </w:r>
    </w:p>
    <w:p w14:paraId="29EC6065" w14:textId="09E7C290" w:rsidR="00456759" w:rsidRPr="00782EE0" w:rsidRDefault="00456759" w:rsidP="00014E3C">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8 poslije riječi </w:t>
      </w:r>
      <w:r w:rsidR="000D2245" w:rsidRPr="00782EE0">
        <w:rPr>
          <w:rFonts w:ascii="Arial" w:hAnsi="Arial" w:cs="Arial"/>
          <w:sz w:val="24"/>
          <w:szCs w:val="24"/>
          <w:lang w:val="sr-Latn-ME"/>
        </w:rPr>
        <w:t xml:space="preserve">„ili“ dodaju se riječi „u roku od mjesec dana </w:t>
      </w:r>
      <w:r w:rsidR="00422E67" w:rsidRPr="00782EE0">
        <w:rPr>
          <w:rFonts w:ascii="Arial" w:hAnsi="Arial" w:cs="Arial"/>
          <w:sz w:val="24"/>
          <w:szCs w:val="24"/>
          <w:lang w:val="sr-Latn-ME"/>
        </w:rPr>
        <w:t>od</w:t>
      </w:r>
      <w:r w:rsidR="000D2245" w:rsidRPr="00782EE0">
        <w:rPr>
          <w:rFonts w:ascii="Arial" w:hAnsi="Arial" w:cs="Arial"/>
          <w:sz w:val="24"/>
          <w:szCs w:val="24"/>
          <w:lang w:val="sr-Latn-ME"/>
        </w:rPr>
        <w:t>“.</w:t>
      </w:r>
    </w:p>
    <w:p w14:paraId="2F9BA0A3" w14:textId="5A98AFBA" w:rsidR="0078464B" w:rsidRPr="00782EE0" w:rsidRDefault="0078464B" w:rsidP="00014E3C">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stava 8 dodaje se </w:t>
      </w:r>
      <w:r w:rsidR="00821141" w:rsidRPr="00782EE0">
        <w:rPr>
          <w:rFonts w:ascii="Arial" w:hAnsi="Arial" w:cs="Arial"/>
          <w:sz w:val="24"/>
          <w:szCs w:val="24"/>
          <w:lang w:val="sr-Latn-ME"/>
        </w:rPr>
        <w:t xml:space="preserve">novi </w:t>
      </w:r>
      <w:r w:rsidRPr="00782EE0">
        <w:rPr>
          <w:rFonts w:ascii="Arial" w:hAnsi="Arial" w:cs="Arial"/>
          <w:sz w:val="24"/>
          <w:szCs w:val="24"/>
          <w:lang w:val="sr-Latn-ME"/>
        </w:rPr>
        <w:t>stav koji glasi:</w:t>
      </w:r>
    </w:p>
    <w:p w14:paraId="006E517B" w14:textId="2749DDCB" w:rsidR="00014E3C" w:rsidRPr="00782EE0" w:rsidRDefault="0078464B" w:rsidP="00422E6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014E3C" w:rsidRPr="00782EE0">
        <w:rPr>
          <w:rFonts w:ascii="Arial" w:hAnsi="Arial" w:cs="Arial"/>
          <w:sz w:val="24"/>
          <w:szCs w:val="24"/>
          <w:lang w:val="sr-Latn-ME"/>
        </w:rPr>
        <w:t>(</w:t>
      </w:r>
      <w:r w:rsidR="00470BF4" w:rsidRPr="00782EE0">
        <w:rPr>
          <w:rFonts w:ascii="Arial" w:hAnsi="Arial" w:cs="Arial"/>
          <w:sz w:val="24"/>
          <w:szCs w:val="24"/>
          <w:lang w:val="sr-Latn-ME"/>
        </w:rPr>
        <w:t>9</w:t>
      </w:r>
      <w:r w:rsidR="00014E3C" w:rsidRPr="00782EE0">
        <w:rPr>
          <w:rFonts w:ascii="Arial" w:hAnsi="Arial" w:cs="Arial"/>
          <w:sz w:val="24"/>
          <w:szCs w:val="24"/>
          <w:lang w:val="sr-Latn-ME"/>
        </w:rPr>
        <w:t xml:space="preserve">) </w:t>
      </w:r>
      <w:bookmarkStart w:id="10" w:name="OLE_LINK6"/>
      <w:bookmarkStart w:id="11" w:name="OLE_LINK7"/>
      <w:r w:rsidR="00014E3C" w:rsidRPr="00782EE0">
        <w:rPr>
          <w:rFonts w:ascii="Arial" w:hAnsi="Arial" w:cs="Arial"/>
          <w:sz w:val="24"/>
          <w:szCs w:val="24"/>
          <w:lang w:val="sr-Latn-ME"/>
        </w:rPr>
        <w:t xml:space="preserve">Izuzetno od stava 8 ovog člana, zajednička odluka u odnosu na značajnu prepreku </w:t>
      </w:r>
      <w:r w:rsidR="00422E67" w:rsidRPr="00782EE0">
        <w:rPr>
          <w:rFonts w:ascii="Arial" w:hAnsi="Arial" w:cs="Arial"/>
          <w:sz w:val="24"/>
          <w:szCs w:val="24"/>
          <w:lang w:val="sr-Latn-ME"/>
        </w:rPr>
        <w:t xml:space="preserve">za sprovođenje sanacije </w:t>
      </w:r>
      <w:r w:rsidR="00014E3C" w:rsidRPr="00782EE0">
        <w:rPr>
          <w:rFonts w:ascii="Arial" w:hAnsi="Arial" w:cs="Arial"/>
          <w:sz w:val="24"/>
          <w:szCs w:val="24"/>
          <w:lang w:val="sr-Latn-ME"/>
        </w:rPr>
        <w:t xml:space="preserve">iz </w:t>
      </w:r>
      <w:r w:rsidR="00D20DB9" w:rsidRPr="00782EE0">
        <w:rPr>
          <w:rFonts w:ascii="Arial" w:hAnsi="Arial" w:cs="Arial"/>
          <w:sz w:val="24"/>
          <w:szCs w:val="24"/>
          <w:lang w:val="sr-Latn-ME"/>
        </w:rPr>
        <w:t>člana 25 stav 10</w:t>
      </w:r>
      <w:r w:rsidR="00014E3C" w:rsidRPr="00782EE0">
        <w:rPr>
          <w:rFonts w:ascii="Arial" w:hAnsi="Arial" w:cs="Arial"/>
          <w:sz w:val="24"/>
          <w:szCs w:val="24"/>
          <w:lang w:val="sr-Latn-ME"/>
        </w:rPr>
        <w:t xml:space="preserve"> ovog </w:t>
      </w:r>
      <w:r w:rsidR="00D20DB9" w:rsidRPr="00782EE0">
        <w:rPr>
          <w:rFonts w:ascii="Arial" w:hAnsi="Arial" w:cs="Arial"/>
          <w:sz w:val="24"/>
          <w:szCs w:val="24"/>
          <w:lang w:val="sr-Latn-ME"/>
        </w:rPr>
        <w:t xml:space="preserve">zakona </w:t>
      </w:r>
      <w:r w:rsidR="00870FB8" w:rsidRPr="00782EE0">
        <w:rPr>
          <w:rFonts w:ascii="Arial" w:hAnsi="Arial" w:cs="Arial"/>
          <w:sz w:val="24"/>
          <w:szCs w:val="24"/>
          <w:lang w:val="sr-Latn-ME"/>
        </w:rPr>
        <w:t>donosi se</w:t>
      </w:r>
      <w:r w:rsidR="00014E3C" w:rsidRPr="00782EE0">
        <w:rPr>
          <w:rFonts w:ascii="Arial" w:hAnsi="Arial" w:cs="Arial"/>
          <w:sz w:val="24"/>
          <w:szCs w:val="24"/>
          <w:lang w:val="sr-Latn-ME"/>
        </w:rPr>
        <w:t xml:space="preserve"> u roku od 14 dana od dana dostav</w:t>
      </w:r>
      <w:r w:rsidR="00470BF4" w:rsidRPr="00782EE0">
        <w:rPr>
          <w:rFonts w:ascii="Arial" w:hAnsi="Arial" w:cs="Arial"/>
          <w:sz w:val="24"/>
          <w:szCs w:val="24"/>
          <w:lang w:val="sr-Latn-ME"/>
        </w:rPr>
        <w:t>ljanja</w:t>
      </w:r>
      <w:r w:rsidR="00014E3C" w:rsidRPr="00782EE0">
        <w:rPr>
          <w:rFonts w:ascii="Arial" w:hAnsi="Arial" w:cs="Arial"/>
          <w:sz w:val="24"/>
          <w:szCs w:val="24"/>
          <w:lang w:val="sr-Latn-ME"/>
        </w:rPr>
        <w:t xml:space="preserve"> obavještenja od strane matičnog društva u Evropskoj uniji Centralnoj banci.</w:t>
      </w:r>
      <w:bookmarkEnd w:id="10"/>
      <w:bookmarkEnd w:id="11"/>
      <w:r w:rsidR="00014E3C" w:rsidRPr="00782EE0">
        <w:rPr>
          <w:rFonts w:ascii="Arial" w:hAnsi="Arial" w:cs="Arial"/>
          <w:sz w:val="24"/>
          <w:szCs w:val="24"/>
          <w:lang w:val="sr-Latn-ME"/>
        </w:rPr>
        <w:t>“</w:t>
      </w:r>
    </w:p>
    <w:p w14:paraId="531B9526" w14:textId="45A13D18" w:rsidR="00A63731" w:rsidRPr="00782EE0" w:rsidRDefault="00A63731"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stavu 9 riječi: „stava 8“ zamjenjuju se riječima: „st. 8 i 9“.</w:t>
      </w:r>
    </w:p>
    <w:p w14:paraId="48D3AC5B" w14:textId="6DD9AF00" w:rsidR="0078464B" w:rsidRPr="00782EE0" w:rsidRDefault="0078464B"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stava 9 dodaje se </w:t>
      </w:r>
      <w:r w:rsidR="00DB6B32" w:rsidRPr="00782EE0">
        <w:rPr>
          <w:rFonts w:ascii="Arial" w:hAnsi="Arial" w:cs="Arial"/>
          <w:sz w:val="24"/>
          <w:szCs w:val="24"/>
          <w:lang w:val="sr-Latn-ME"/>
        </w:rPr>
        <w:t xml:space="preserve">novi </w:t>
      </w:r>
      <w:r w:rsidRPr="00782EE0">
        <w:rPr>
          <w:rFonts w:ascii="Arial" w:hAnsi="Arial" w:cs="Arial"/>
          <w:sz w:val="24"/>
          <w:szCs w:val="24"/>
          <w:lang w:val="sr-Latn-ME"/>
        </w:rPr>
        <w:t>stav koji glasi:</w:t>
      </w:r>
    </w:p>
    <w:p w14:paraId="7B87FFFA" w14:textId="43E69A5C" w:rsidR="00014E3C" w:rsidRPr="00782EE0" w:rsidRDefault="0078464B" w:rsidP="00422E6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014E3C" w:rsidRPr="00782EE0">
        <w:rPr>
          <w:rFonts w:ascii="Arial" w:hAnsi="Arial" w:cs="Arial"/>
          <w:sz w:val="24"/>
          <w:szCs w:val="24"/>
          <w:lang w:val="sr-Latn-ME"/>
        </w:rPr>
        <w:t>(</w:t>
      </w:r>
      <w:r w:rsidR="003C23BC" w:rsidRPr="00782EE0">
        <w:rPr>
          <w:rFonts w:ascii="Arial" w:hAnsi="Arial" w:cs="Arial"/>
          <w:sz w:val="24"/>
          <w:szCs w:val="24"/>
          <w:lang w:val="sr-Latn-ME"/>
        </w:rPr>
        <w:t>11</w:t>
      </w:r>
      <w:r w:rsidR="00014E3C" w:rsidRPr="00782EE0">
        <w:rPr>
          <w:rFonts w:ascii="Arial" w:hAnsi="Arial" w:cs="Arial"/>
          <w:sz w:val="24"/>
          <w:szCs w:val="24"/>
          <w:lang w:val="sr-Latn-ME"/>
        </w:rPr>
        <w:t>) Odluk</w:t>
      </w:r>
      <w:r w:rsidR="003713CC" w:rsidRPr="00782EE0">
        <w:rPr>
          <w:rFonts w:ascii="Arial" w:hAnsi="Arial" w:cs="Arial"/>
          <w:sz w:val="24"/>
          <w:szCs w:val="24"/>
          <w:lang w:val="sr-Latn-ME"/>
        </w:rPr>
        <w:t xml:space="preserve">u iz stava </w:t>
      </w:r>
      <w:r w:rsidR="00373E11" w:rsidRPr="00782EE0">
        <w:rPr>
          <w:rFonts w:ascii="Arial" w:hAnsi="Arial" w:cs="Arial"/>
          <w:sz w:val="24"/>
          <w:szCs w:val="24"/>
          <w:lang w:val="sr-Latn-ME"/>
        </w:rPr>
        <w:t xml:space="preserve">10 </w:t>
      </w:r>
      <w:r w:rsidR="003713CC" w:rsidRPr="00782EE0">
        <w:rPr>
          <w:rFonts w:ascii="Arial" w:hAnsi="Arial" w:cs="Arial"/>
          <w:sz w:val="24"/>
          <w:szCs w:val="24"/>
          <w:lang w:val="sr-Latn-ME"/>
        </w:rPr>
        <w:t xml:space="preserve">ovog člana, Centralna banka donosi uzimajući </w:t>
      </w:r>
      <w:r w:rsidR="00014E3C" w:rsidRPr="00782EE0">
        <w:rPr>
          <w:rFonts w:ascii="Arial" w:hAnsi="Arial" w:cs="Arial"/>
          <w:sz w:val="24"/>
          <w:szCs w:val="24"/>
          <w:lang w:val="sr-Latn-ME"/>
        </w:rPr>
        <w:t>u obzir stavove i izdvojena mišljenja organa za sanaciju za zavisna društva koja su dio iste sanacione grupe i organa za sanaciju grupe.“</w:t>
      </w:r>
    </w:p>
    <w:p w14:paraId="312C88CF" w14:textId="2D92D476" w:rsidR="00373E11" w:rsidRPr="00782EE0" w:rsidRDefault="00373E11" w:rsidP="00014E3C">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stavu 10 riječi: „iz stava 9“ zamjenjuju se riječima: „iz stava 10“</w:t>
      </w:r>
      <w:r w:rsidR="0051041E" w:rsidRPr="00782EE0">
        <w:rPr>
          <w:rFonts w:ascii="Arial" w:hAnsi="Arial" w:cs="Arial"/>
          <w:sz w:val="24"/>
          <w:szCs w:val="24"/>
          <w:lang w:val="sr-Latn-ME"/>
        </w:rPr>
        <w:t>, a riječi: „u roku od četiri mjeseca od dana dostavljanja izvještaja iz stava 2 ovog člana“ zamjenjuju se riječima: „prije isteka roka iz stava 8 ili stava 9 ovog člana“</w:t>
      </w:r>
      <w:r w:rsidRPr="00782EE0">
        <w:rPr>
          <w:rFonts w:ascii="Arial" w:hAnsi="Arial" w:cs="Arial"/>
          <w:sz w:val="24"/>
          <w:szCs w:val="24"/>
          <w:lang w:val="sr-Latn-ME"/>
        </w:rPr>
        <w:t>.</w:t>
      </w:r>
    </w:p>
    <w:p w14:paraId="13DA42A3" w14:textId="00BC90C5" w:rsidR="003713CC" w:rsidRPr="00782EE0" w:rsidRDefault="003713CC" w:rsidP="00014E3C">
      <w:pPr>
        <w:spacing w:before="240" w:after="0" w:line="240" w:lineRule="auto"/>
        <w:jc w:val="both"/>
        <w:rPr>
          <w:rFonts w:ascii="Arial" w:hAnsi="Arial" w:cs="Arial"/>
          <w:sz w:val="24"/>
          <w:szCs w:val="24"/>
        </w:rPr>
      </w:pPr>
      <w:r w:rsidRPr="00782EE0">
        <w:rPr>
          <w:rFonts w:ascii="Arial" w:hAnsi="Arial" w:cs="Arial"/>
          <w:sz w:val="24"/>
          <w:szCs w:val="24"/>
          <w:lang w:val="sr-Latn-ME"/>
        </w:rPr>
        <w:t>U st</w:t>
      </w:r>
      <w:r w:rsidR="00373E11" w:rsidRPr="00782EE0">
        <w:rPr>
          <w:rFonts w:ascii="Arial" w:hAnsi="Arial" w:cs="Arial"/>
          <w:sz w:val="24"/>
          <w:szCs w:val="24"/>
          <w:lang w:val="sr-Latn-ME"/>
        </w:rPr>
        <w:t>.</w:t>
      </w:r>
      <w:r w:rsidRPr="00782EE0">
        <w:rPr>
          <w:rFonts w:ascii="Arial" w:hAnsi="Arial" w:cs="Arial"/>
          <w:sz w:val="24"/>
          <w:szCs w:val="24"/>
          <w:lang w:val="sr-Latn-ME"/>
        </w:rPr>
        <w:t xml:space="preserve"> 11 </w:t>
      </w:r>
      <w:r w:rsidR="00373E11" w:rsidRPr="00782EE0">
        <w:rPr>
          <w:rFonts w:ascii="Arial" w:hAnsi="Arial" w:cs="Arial"/>
          <w:sz w:val="24"/>
          <w:szCs w:val="24"/>
          <w:lang w:val="sr-Latn-ME"/>
        </w:rPr>
        <w:t xml:space="preserve">i 12 </w:t>
      </w:r>
      <w:r w:rsidRPr="00782EE0">
        <w:rPr>
          <w:rFonts w:ascii="Arial" w:hAnsi="Arial" w:cs="Arial"/>
          <w:sz w:val="24"/>
          <w:szCs w:val="24"/>
          <w:lang w:val="sr-Latn-ME"/>
        </w:rPr>
        <w:t xml:space="preserve">riječi: „iz stava 10“ zamjenjuju se riječima: „iz stava </w:t>
      </w:r>
      <w:r w:rsidR="003C23BC" w:rsidRPr="00782EE0">
        <w:rPr>
          <w:rFonts w:ascii="Arial" w:hAnsi="Arial" w:cs="Arial"/>
          <w:sz w:val="24"/>
          <w:szCs w:val="24"/>
          <w:lang w:val="sr-Latn-ME"/>
        </w:rPr>
        <w:t>12</w:t>
      </w:r>
      <w:r w:rsidRPr="00782EE0">
        <w:rPr>
          <w:rFonts w:ascii="Arial" w:hAnsi="Arial" w:cs="Arial"/>
          <w:sz w:val="24"/>
          <w:szCs w:val="24"/>
          <w:lang w:val="sr-Latn-ME"/>
        </w:rPr>
        <w:t xml:space="preserve">“. </w:t>
      </w:r>
    </w:p>
    <w:p w14:paraId="5C813885" w14:textId="353C9790" w:rsidR="006820EF" w:rsidRPr="00782EE0" w:rsidRDefault="006820EF" w:rsidP="006820EF">
      <w:pPr>
        <w:spacing w:after="0" w:line="240" w:lineRule="auto"/>
        <w:jc w:val="center"/>
        <w:rPr>
          <w:rFonts w:ascii="Arial" w:hAnsi="Arial" w:cs="Arial"/>
          <w:sz w:val="24"/>
          <w:szCs w:val="24"/>
          <w:lang w:val="sr-Latn-ME"/>
        </w:rPr>
      </w:pPr>
    </w:p>
    <w:p w14:paraId="7F4614F7" w14:textId="708F3E0F" w:rsidR="00DB6B32" w:rsidRPr="00782EE0" w:rsidRDefault="003B401B" w:rsidP="003713CC">
      <w:pPr>
        <w:spacing w:after="0" w:line="240" w:lineRule="auto"/>
        <w:rPr>
          <w:rFonts w:ascii="Arial" w:hAnsi="Arial" w:cs="Arial"/>
          <w:sz w:val="24"/>
          <w:szCs w:val="24"/>
          <w:lang w:val="sr-Latn-ME"/>
        </w:rPr>
      </w:pPr>
      <w:r w:rsidRPr="00782EE0">
        <w:rPr>
          <w:rFonts w:ascii="Arial" w:hAnsi="Arial" w:cs="Arial"/>
          <w:sz w:val="24"/>
          <w:szCs w:val="24"/>
          <w:lang w:val="sr-Latn-ME"/>
        </w:rPr>
        <w:t xml:space="preserve">Dosadašnji st. </w:t>
      </w:r>
      <w:r w:rsidR="00373E11" w:rsidRPr="00782EE0">
        <w:rPr>
          <w:rFonts w:ascii="Arial" w:hAnsi="Arial" w:cs="Arial"/>
          <w:sz w:val="24"/>
          <w:szCs w:val="24"/>
          <w:lang w:val="sr-Latn-ME"/>
        </w:rPr>
        <w:t xml:space="preserve">9, 10, </w:t>
      </w:r>
      <w:r w:rsidR="003713CC" w:rsidRPr="00782EE0">
        <w:rPr>
          <w:rFonts w:ascii="Arial" w:hAnsi="Arial" w:cs="Arial"/>
          <w:sz w:val="24"/>
          <w:szCs w:val="24"/>
          <w:lang w:val="sr-Latn-ME"/>
        </w:rPr>
        <w:t xml:space="preserve">11 i 12 postaju st. </w:t>
      </w:r>
      <w:r w:rsidR="00373E11" w:rsidRPr="00782EE0">
        <w:rPr>
          <w:rFonts w:ascii="Arial" w:hAnsi="Arial" w:cs="Arial"/>
          <w:sz w:val="24"/>
          <w:szCs w:val="24"/>
          <w:lang w:val="sr-Latn-ME"/>
        </w:rPr>
        <w:t xml:space="preserve">10, </w:t>
      </w:r>
      <w:r w:rsidR="00AB27DD" w:rsidRPr="00782EE0">
        <w:rPr>
          <w:rFonts w:ascii="Arial" w:hAnsi="Arial" w:cs="Arial"/>
          <w:sz w:val="24"/>
          <w:szCs w:val="24"/>
          <w:lang w:val="sr-Latn-ME"/>
        </w:rPr>
        <w:t>12</w:t>
      </w:r>
      <w:r w:rsidR="003713CC" w:rsidRPr="00782EE0">
        <w:rPr>
          <w:rFonts w:ascii="Arial" w:hAnsi="Arial" w:cs="Arial"/>
          <w:sz w:val="24"/>
          <w:szCs w:val="24"/>
          <w:lang w:val="sr-Latn-ME"/>
        </w:rPr>
        <w:t>, 1</w:t>
      </w:r>
      <w:r w:rsidR="00AB27DD" w:rsidRPr="00782EE0">
        <w:rPr>
          <w:rFonts w:ascii="Arial" w:hAnsi="Arial" w:cs="Arial"/>
          <w:sz w:val="24"/>
          <w:szCs w:val="24"/>
          <w:lang w:val="sr-Latn-ME"/>
        </w:rPr>
        <w:t>3</w:t>
      </w:r>
      <w:r w:rsidR="003713CC" w:rsidRPr="00782EE0">
        <w:rPr>
          <w:rFonts w:ascii="Arial" w:hAnsi="Arial" w:cs="Arial"/>
          <w:sz w:val="24"/>
          <w:szCs w:val="24"/>
          <w:lang w:val="sr-Latn-ME"/>
        </w:rPr>
        <w:t xml:space="preserve"> i 1</w:t>
      </w:r>
      <w:r w:rsidR="00AB27DD" w:rsidRPr="00782EE0">
        <w:rPr>
          <w:rFonts w:ascii="Arial" w:hAnsi="Arial" w:cs="Arial"/>
          <w:sz w:val="24"/>
          <w:szCs w:val="24"/>
          <w:lang w:val="sr-Latn-ME"/>
        </w:rPr>
        <w:t>4</w:t>
      </w:r>
      <w:r w:rsidR="003713CC" w:rsidRPr="00782EE0">
        <w:rPr>
          <w:rFonts w:ascii="Arial" w:hAnsi="Arial" w:cs="Arial"/>
          <w:sz w:val="24"/>
          <w:szCs w:val="24"/>
          <w:lang w:val="sr-Latn-ME"/>
        </w:rPr>
        <w:t xml:space="preserve">. </w:t>
      </w:r>
    </w:p>
    <w:p w14:paraId="3E9F3BCB" w14:textId="77777777" w:rsidR="00DB6B32" w:rsidRPr="00782EE0" w:rsidRDefault="00DB6B32" w:rsidP="006820EF">
      <w:pPr>
        <w:spacing w:after="0" w:line="240" w:lineRule="auto"/>
        <w:jc w:val="center"/>
        <w:rPr>
          <w:rFonts w:ascii="Arial" w:hAnsi="Arial" w:cs="Arial"/>
          <w:b/>
          <w:sz w:val="24"/>
          <w:szCs w:val="24"/>
          <w:lang w:val="sr-Latn-ME"/>
        </w:rPr>
      </w:pPr>
    </w:p>
    <w:p w14:paraId="64623150" w14:textId="02E18302" w:rsidR="00276043" w:rsidRDefault="0058572A"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405912" w:rsidRPr="00782EE0">
        <w:rPr>
          <w:rFonts w:ascii="Arial" w:hAnsi="Arial" w:cs="Arial"/>
          <w:b/>
          <w:sz w:val="24"/>
          <w:szCs w:val="24"/>
          <w:lang w:val="sr-Latn-ME"/>
        </w:rPr>
        <w:t>16</w:t>
      </w:r>
    </w:p>
    <w:p w14:paraId="206B88AB" w14:textId="77777777" w:rsidR="00DF6285" w:rsidRPr="00782EE0" w:rsidRDefault="00DF6285" w:rsidP="006820EF">
      <w:pPr>
        <w:spacing w:after="0" w:line="240" w:lineRule="auto"/>
        <w:jc w:val="center"/>
        <w:rPr>
          <w:rFonts w:ascii="Arial" w:hAnsi="Arial" w:cs="Arial"/>
          <w:b/>
          <w:sz w:val="24"/>
          <w:szCs w:val="24"/>
          <w:lang w:val="sr-Latn-ME"/>
        </w:rPr>
      </w:pPr>
    </w:p>
    <w:p w14:paraId="260AB297" w14:textId="5A58AC71" w:rsidR="00276043" w:rsidRPr="00782EE0" w:rsidRDefault="00716762"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U</w:t>
      </w:r>
      <w:r w:rsidR="00F60B61" w:rsidRPr="00782EE0">
        <w:rPr>
          <w:rFonts w:ascii="Arial" w:hAnsi="Arial" w:cs="Arial"/>
          <w:sz w:val="24"/>
          <w:szCs w:val="24"/>
          <w:lang w:val="sr-Latn-ME"/>
        </w:rPr>
        <w:t xml:space="preserve"> naziv</w:t>
      </w:r>
      <w:r w:rsidRPr="00782EE0">
        <w:rPr>
          <w:rFonts w:ascii="Arial" w:hAnsi="Arial" w:cs="Arial"/>
          <w:sz w:val="24"/>
          <w:szCs w:val="24"/>
          <w:lang w:val="sr-Latn-ME"/>
        </w:rPr>
        <w:t xml:space="preserve">u </w:t>
      </w:r>
      <w:r w:rsidR="00276043" w:rsidRPr="00782EE0">
        <w:rPr>
          <w:rFonts w:ascii="Arial" w:hAnsi="Arial" w:cs="Arial"/>
          <w:sz w:val="24"/>
          <w:szCs w:val="24"/>
          <w:lang w:val="sr-Latn-ME"/>
        </w:rPr>
        <w:t xml:space="preserve">člana 28 </w:t>
      </w:r>
      <w:r w:rsidRPr="00782EE0">
        <w:rPr>
          <w:rFonts w:ascii="Arial" w:hAnsi="Arial" w:cs="Arial"/>
          <w:sz w:val="24"/>
          <w:szCs w:val="24"/>
          <w:lang w:val="sr-Latn-ME"/>
        </w:rPr>
        <w:t>poslije riječi</w:t>
      </w:r>
      <w:r w:rsidR="00276043" w:rsidRPr="00782EE0">
        <w:rPr>
          <w:rFonts w:ascii="Arial" w:hAnsi="Arial" w:cs="Arial"/>
          <w:sz w:val="24"/>
          <w:szCs w:val="24"/>
          <w:lang w:val="sr-Latn-ME"/>
        </w:rPr>
        <w:t>:</w:t>
      </w:r>
      <w:r w:rsidRPr="00782EE0">
        <w:rPr>
          <w:rFonts w:ascii="Arial" w:hAnsi="Arial" w:cs="Arial"/>
          <w:sz w:val="24"/>
          <w:szCs w:val="24"/>
          <w:lang w:val="sr-Latn-ME"/>
        </w:rPr>
        <w:t xml:space="preserve"> „sanaciju grupe“ dodaju se riječi: „i zavisnih društava koja nijesu subjekti sanacije“</w:t>
      </w:r>
      <w:r w:rsidR="00B029AD" w:rsidRPr="00782EE0">
        <w:rPr>
          <w:rFonts w:ascii="Arial" w:hAnsi="Arial" w:cs="Arial"/>
          <w:sz w:val="24"/>
          <w:szCs w:val="24"/>
          <w:lang w:val="sr-Latn-ME"/>
        </w:rPr>
        <w:t>.</w:t>
      </w:r>
    </w:p>
    <w:p w14:paraId="4972DAD1" w14:textId="3678E951" w:rsidR="00D71BAB" w:rsidRPr="00782EE0" w:rsidRDefault="00D71BAB"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stav</w:t>
      </w:r>
      <w:r w:rsidR="00716762" w:rsidRPr="00782EE0">
        <w:rPr>
          <w:rFonts w:ascii="Arial" w:hAnsi="Arial" w:cs="Arial"/>
          <w:sz w:val="24"/>
          <w:szCs w:val="24"/>
          <w:lang w:val="sr-Latn-ME"/>
        </w:rPr>
        <w:t>u</w:t>
      </w:r>
      <w:r w:rsidRPr="00782EE0">
        <w:rPr>
          <w:rFonts w:ascii="Arial" w:hAnsi="Arial" w:cs="Arial"/>
          <w:sz w:val="24"/>
          <w:szCs w:val="24"/>
          <w:lang w:val="sr-Latn-ME"/>
        </w:rPr>
        <w:t xml:space="preserve"> 1 </w:t>
      </w:r>
      <w:r w:rsidR="00DA39E6" w:rsidRPr="00782EE0">
        <w:rPr>
          <w:rFonts w:ascii="Arial" w:hAnsi="Arial" w:cs="Arial"/>
          <w:sz w:val="24"/>
          <w:szCs w:val="24"/>
          <w:lang w:val="sr-Latn-ME"/>
        </w:rPr>
        <w:t>riječi: „</w:t>
      </w:r>
      <w:r w:rsidR="00E40AE4" w:rsidRPr="00782EE0">
        <w:rPr>
          <w:rFonts w:ascii="Arial" w:hAnsi="Arial" w:cs="Arial"/>
          <w:sz w:val="24"/>
          <w:szCs w:val="24"/>
          <w:lang w:val="sr-Latn-ME"/>
        </w:rPr>
        <w:t>kreditne institucije koje su članovi prekogranične grupe</w:t>
      </w:r>
      <w:r w:rsidR="00DA39E6" w:rsidRPr="00782EE0">
        <w:rPr>
          <w:rFonts w:ascii="Arial" w:hAnsi="Arial" w:cs="Arial"/>
          <w:sz w:val="24"/>
          <w:szCs w:val="24"/>
          <w:lang w:val="sr-Latn-ME"/>
        </w:rPr>
        <w:t xml:space="preserve">“ </w:t>
      </w:r>
      <w:r w:rsidR="00C46D5F" w:rsidRPr="00782EE0">
        <w:rPr>
          <w:rFonts w:ascii="Arial" w:hAnsi="Arial" w:cs="Arial"/>
          <w:sz w:val="24"/>
          <w:szCs w:val="24"/>
          <w:lang w:val="sr-Latn-ME"/>
        </w:rPr>
        <w:t>zamjenjuju se</w:t>
      </w:r>
      <w:r w:rsidR="00DA39E6" w:rsidRPr="00782EE0">
        <w:rPr>
          <w:rFonts w:ascii="Arial" w:hAnsi="Arial" w:cs="Arial"/>
          <w:sz w:val="24"/>
          <w:szCs w:val="24"/>
          <w:lang w:val="sr-Latn-ME"/>
        </w:rPr>
        <w:t xml:space="preserve"> riječi</w:t>
      </w:r>
      <w:r w:rsidR="00C46D5F" w:rsidRPr="00782EE0">
        <w:rPr>
          <w:rFonts w:ascii="Arial" w:hAnsi="Arial" w:cs="Arial"/>
          <w:sz w:val="24"/>
          <w:szCs w:val="24"/>
          <w:lang w:val="sr-Latn-ME"/>
        </w:rPr>
        <w:t>ma</w:t>
      </w:r>
      <w:r w:rsidR="00DA39E6" w:rsidRPr="00782EE0">
        <w:rPr>
          <w:rFonts w:ascii="Arial" w:hAnsi="Arial" w:cs="Arial"/>
          <w:sz w:val="24"/>
          <w:szCs w:val="24"/>
          <w:lang w:val="sr-Latn-ME"/>
        </w:rPr>
        <w:t xml:space="preserve">: </w:t>
      </w:r>
      <w:r w:rsidR="0077006C" w:rsidRPr="00782EE0">
        <w:rPr>
          <w:rFonts w:ascii="Arial" w:hAnsi="Arial" w:cs="Arial"/>
          <w:sz w:val="24"/>
          <w:szCs w:val="24"/>
          <w:lang w:val="sr-Latn-ME"/>
        </w:rPr>
        <w:t>„</w:t>
      </w:r>
      <w:r w:rsidR="00E40AE4" w:rsidRPr="00782EE0">
        <w:rPr>
          <w:rFonts w:ascii="Arial" w:eastAsia="Times New Roman" w:hAnsi="Arial" w:cs="Arial"/>
          <w:color w:val="000000"/>
          <w:sz w:val="24"/>
          <w:szCs w:val="24"/>
          <w:lang w:val="sr-Latn-ME"/>
        </w:rPr>
        <w:t xml:space="preserve">prekograničnu grupu, kao i u odnosu na </w:t>
      </w:r>
      <w:r w:rsidR="00E40AE4" w:rsidRPr="00782EE0">
        <w:rPr>
          <w:rFonts w:ascii="Arial" w:hAnsi="Arial" w:cs="Arial"/>
          <w:sz w:val="24"/>
          <w:szCs w:val="24"/>
          <w:lang w:val="sr-Latn-ME"/>
        </w:rPr>
        <w:t>sanacione grupe ako prekograničnu grupu čini više sanacionih grupa i njihova zavisna društva koja nisu subjekti sanacije</w:t>
      </w:r>
      <w:r w:rsidR="00DA39E6" w:rsidRPr="00782EE0">
        <w:rPr>
          <w:rFonts w:ascii="Arial" w:hAnsi="Arial" w:cs="Arial"/>
          <w:sz w:val="24"/>
          <w:szCs w:val="24"/>
          <w:lang w:val="sr-Latn-ME"/>
        </w:rPr>
        <w:t xml:space="preserve">“.   </w:t>
      </w:r>
    </w:p>
    <w:p w14:paraId="26079642" w14:textId="6340A6C7" w:rsidR="00E40AE4" w:rsidRPr="00782EE0" w:rsidRDefault="00E40AE4"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U stavu 4 riječi</w:t>
      </w:r>
      <w:r w:rsidR="00A42F57" w:rsidRPr="00782EE0">
        <w:rPr>
          <w:rFonts w:ascii="Arial" w:hAnsi="Arial" w:cs="Arial"/>
          <w:sz w:val="24"/>
          <w:szCs w:val="24"/>
          <w:lang w:val="sr-Latn-ME"/>
        </w:rPr>
        <w:t>:</w:t>
      </w:r>
      <w:r w:rsidRPr="00782EE0">
        <w:rPr>
          <w:rFonts w:ascii="Arial" w:hAnsi="Arial" w:cs="Arial"/>
          <w:sz w:val="24"/>
          <w:szCs w:val="24"/>
          <w:lang w:val="sr-Latn-ME"/>
        </w:rPr>
        <w:t xml:space="preserve"> „istekom četiri mjeseca od dana dostavljanja zahtjeva za izjašnjenje matičnog društva, ako izjašnjenje nije dato“ zamjenjuju se riječima</w:t>
      </w:r>
      <w:r w:rsidR="00532B67" w:rsidRPr="00782EE0">
        <w:rPr>
          <w:rFonts w:ascii="Arial" w:hAnsi="Arial" w:cs="Arial"/>
          <w:sz w:val="24"/>
          <w:szCs w:val="24"/>
          <w:lang w:val="sr-Latn-ME"/>
        </w:rPr>
        <w:t>:</w:t>
      </w:r>
      <w:r w:rsidRPr="00782EE0">
        <w:rPr>
          <w:rFonts w:ascii="Arial" w:hAnsi="Arial" w:cs="Arial"/>
          <w:sz w:val="24"/>
          <w:szCs w:val="24"/>
          <w:lang w:val="sr-Latn-ME"/>
        </w:rPr>
        <w:t xml:space="preserve"> „u roku od mjesec dana nakon isteka roka</w:t>
      </w:r>
      <w:r w:rsidR="00DF23DC" w:rsidRPr="00782EE0">
        <w:rPr>
          <w:rFonts w:ascii="Arial" w:hAnsi="Arial" w:cs="Arial"/>
          <w:sz w:val="24"/>
          <w:szCs w:val="24"/>
          <w:lang w:val="sr-Latn-ME"/>
        </w:rPr>
        <w:t xml:space="preserve"> od četiri mjeseca</w:t>
      </w:r>
      <w:r w:rsidRPr="00782EE0">
        <w:rPr>
          <w:rFonts w:ascii="Arial" w:hAnsi="Arial" w:cs="Arial"/>
          <w:sz w:val="24"/>
          <w:szCs w:val="24"/>
          <w:lang w:val="sr-Latn-ME"/>
        </w:rPr>
        <w:t xml:space="preserve"> iz člana 27 stav 5 ovog zakona, ako izjašnjenje matičnog društva nije dato“.</w:t>
      </w:r>
    </w:p>
    <w:p w14:paraId="3119871A" w14:textId="0B558D91" w:rsidR="00E40AE4" w:rsidRPr="00782EE0" w:rsidRDefault="00E40AE4"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Poslije stava 4 dodaje se novi stav koji glasi:</w:t>
      </w:r>
    </w:p>
    <w:p w14:paraId="6C24AF9E" w14:textId="56D57B2F" w:rsidR="00E40AE4" w:rsidRPr="00782EE0" w:rsidRDefault="00532B67"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E40AE4" w:rsidRPr="00782EE0">
        <w:rPr>
          <w:rFonts w:ascii="Arial" w:hAnsi="Arial" w:cs="Arial"/>
          <w:sz w:val="24"/>
          <w:szCs w:val="24"/>
          <w:lang w:val="sr-Latn-ME"/>
        </w:rPr>
        <w:t>(5)</w:t>
      </w:r>
      <w:r w:rsidR="00E40AE4" w:rsidRPr="00782EE0">
        <w:rPr>
          <w:rFonts w:ascii="Arial" w:hAnsi="Arial" w:cs="Arial"/>
          <w:sz w:val="24"/>
          <w:szCs w:val="24"/>
          <w:lang w:val="sr-Latn-ME"/>
        </w:rPr>
        <w:tab/>
        <w:t>Izuzetno od stava 4 ovog člana, zajednička odluka u odnosu na značajnu prepreku iz člana 25 stav 10 ovog zakona donosi se u roku od 14 dana od dana dostavljanja obavještenja od strane matičnog društva u Evropskoj uniji organu nadležnom za sanaciju grupe.</w:t>
      </w:r>
      <w:r w:rsidRPr="00782EE0">
        <w:rPr>
          <w:rFonts w:ascii="Arial" w:hAnsi="Arial" w:cs="Arial"/>
          <w:sz w:val="24"/>
          <w:szCs w:val="24"/>
          <w:lang w:val="sr-Latn-ME"/>
        </w:rPr>
        <w:t>“</w:t>
      </w:r>
    </w:p>
    <w:p w14:paraId="2D8F2092" w14:textId="49209720" w:rsidR="00DF23DC" w:rsidRPr="00782EE0" w:rsidRDefault="00D55760"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s</w:t>
      </w:r>
      <w:r w:rsidR="0058572A" w:rsidRPr="00782EE0">
        <w:rPr>
          <w:rFonts w:ascii="Arial" w:hAnsi="Arial" w:cs="Arial"/>
          <w:sz w:val="24"/>
          <w:szCs w:val="24"/>
          <w:lang w:val="sr-Latn-ME"/>
        </w:rPr>
        <w:t>tav</w:t>
      </w:r>
      <w:r w:rsidRPr="00782EE0">
        <w:rPr>
          <w:rFonts w:ascii="Arial" w:hAnsi="Arial" w:cs="Arial"/>
          <w:sz w:val="24"/>
          <w:szCs w:val="24"/>
          <w:lang w:val="sr-Latn-ME"/>
        </w:rPr>
        <w:t>u</w:t>
      </w:r>
      <w:r w:rsidR="0058572A" w:rsidRPr="00782EE0">
        <w:rPr>
          <w:rFonts w:ascii="Arial" w:hAnsi="Arial" w:cs="Arial"/>
          <w:sz w:val="24"/>
          <w:szCs w:val="24"/>
          <w:lang w:val="sr-Latn-ME"/>
        </w:rPr>
        <w:t xml:space="preserve"> 5 </w:t>
      </w:r>
      <w:r w:rsidR="007F03CA" w:rsidRPr="00782EE0">
        <w:rPr>
          <w:rFonts w:ascii="Arial" w:hAnsi="Arial" w:cs="Arial"/>
          <w:sz w:val="24"/>
          <w:szCs w:val="24"/>
          <w:lang w:val="sr-Latn-ME"/>
        </w:rPr>
        <w:t>riječi</w:t>
      </w:r>
      <w:r w:rsidR="00DF23DC" w:rsidRPr="00782EE0">
        <w:rPr>
          <w:rFonts w:ascii="Arial" w:hAnsi="Arial" w:cs="Arial"/>
          <w:sz w:val="24"/>
          <w:szCs w:val="24"/>
          <w:lang w:val="sr-Latn-ME"/>
        </w:rPr>
        <w:t>:</w:t>
      </w:r>
      <w:r w:rsidR="007F03CA" w:rsidRPr="00782EE0">
        <w:rPr>
          <w:rFonts w:ascii="Arial" w:hAnsi="Arial" w:cs="Arial"/>
          <w:sz w:val="24"/>
          <w:szCs w:val="24"/>
          <w:lang w:val="sr-Latn-ME"/>
        </w:rPr>
        <w:t xml:space="preserve"> „stava 4“ zamjenjuju se riječima</w:t>
      </w:r>
      <w:r w:rsidR="00DF23DC" w:rsidRPr="00782EE0">
        <w:rPr>
          <w:rFonts w:ascii="Arial" w:hAnsi="Arial" w:cs="Arial"/>
          <w:sz w:val="24"/>
          <w:szCs w:val="24"/>
          <w:lang w:val="sr-Latn-ME"/>
        </w:rPr>
        <w:t>:</w:t>
      </w:r>
      <w:r w:rsidR="007F03CA" w:rsidRPr="00782EE0">
        <w:rPr>
          <w:rFonts w:ascii="Arial" w:hAnsi="Arial" w:cs="Arial"/>
          <w:sz w:val="24"/>
          <w:szCs w:val="24"/>
          <w:lang w:val="sr-Latn-ME"/>
        </w:rPr>
        <w:t xml:space="preserve"> „st. 4 i 5“, a riječi</w:t>
      </w:r>
      <w:r w:rsidR="00DF23DC" w:rsidRPr="00782EE0">
        <w:rPr>
          <w:rFonts w:ascii="Arial" w:hAnsi="Arial" w:cs="Arial"/>
          <w:sz w:val="24"/>
          <w:szCs w:val="24"/>
          <w:lang w:val="sr-Latn-ME"/>
        </w:rPr>
        <w:t>:</w:t>
      </w:r>
      <w:r w:rsidR="007F03CA" w:rsidRPr="00782EE0">
        <w:rPr>
          <w:rFonts w:ascii="Arial" w:hAnsi="Arial" w:cs="Arial"/>
          <w:sz w:val="24"/>
          <w:szCs w:val="24"/>
          <w:lang w:val="sr-Latn-ME"/>
        </w:rPr>
        <w:t xml:space="preserve"> „član grupe sa sjedištem u Crnoj Gori“ zamjenjuju se riječima</w:t>
      </w:r>
      <w:r w:rsidR="00DF23DC" w:rsidRPr="00782EE0">
        <w:rPr>
          <w:rFonts w:ascii="Arial" w:hAnsi="Arial" w:cs="Arial"/>
          <w:sz w:val="24"/>
          <w:szCs w:val="24"/>
          <w:lang w:val="sr-Latn-ME"/>
        </w:rPr>
        <w:t>:</w:t>
      </w:r>
      <w:r w:rsidR="007F03CA" w:rsidRPr="00782EE0">
        <w:rPr>
          <w:rFonts w:ascii="Arial" w:hAnsi="Arial" w:cs="Arial"/>
          <w:sz w:val="24"/>
          <w:szCs w:val="24"/>
          <w:lang w:val="sr-Latn-ME"/>
        </w:rPr>
        <w:t xml:space="preserve"> „subjekat sanacije sa sjedištem u Crnoj Gori na nivou sanacione grupe“</w:t>
      </w:r>
      <w:r w:rsidR="00DF23DC" w:rsidRPr="00782EE0">
        <w:rPr>
          <w:rFonts w:ascii="Arial" w:hAnsi="Arial" w:cs="Arial"/>
          <w:sz w:val="24"/>
          <w:szCs w:val="24"/>
          <w:lang w:val="sr-Latn-ME"/>
        </w:rPr>
        <w:t xml:space="preserve"> .</w:t>
      </w:r>
      <w:r w:rsidR="007F03CA" w:rsidRPr="00782EE0">
        <w:rPr>
          <w:rFonts w:ascii="Arial" w:hAnsi="Arial" w:cs="Arial"/>
          <w:sz w:val="24"/>
          <w:szCs w:val="24"/>
          <w:lang w:val="sr-Latn-ME"/>
        </w:rPr>
        <w:t xml:space="preserve"> </w:t>
      </w:r>
    </w:p>
    <w:p w14:paraId="7EEED813" w14:textId="66E14C1D" w:rsidR="00B700B8" w:rsidRPr="00782EE0" w:rsidRDefault="00DA39E6"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Poslije</w:t>
      </w:r>
      <w:r w:rsidR="00276043" w:rsidRPr="00782EE0">
        <w:rPr>
          <w:rFonts w:ascii="Arial" w:hAnsi="Arial" w:cs="Arial"/>
          <w:sz w:val="24"/>
          <w:szCs w:val="24"/>
          <w:lang w:val="sr-Latn-ME"/>
        </w:rPr>
        <w:t xml:space="preserve"> stava 5 dodaje se </w:t>
      </w:r>
      <w:r w:rsidRPr="00782EE0">
        <w:rPr>
          <w:rFonts w:ascii="Arial" w:hAnsi="Arial" w:cs="Arial"/>
          <w:sz w:val="24"/>
          <w:szCs w:val="24"/>
          <w:lang w:val="sr-Latn-ME"/>
        </w:rPr>
        <w:t xml:space="preserve">novi </w:t>
      </w:r>
      <w:r w:rsidR="00276043" w:rsidRPr="00782EE0">
        <w:rPr>
          <w:rFonts w:ascii="Arial" w:hAnsi="Arial" w:cs="Arial"/>
          <w:sz w:val="24"/>
          <w:szCs w:val="24"/>
          <w:lang w:val="sr-Latn-ME"/>
        </w:rPr>
        <w:t>stav koji glasi:</w:t>
      </w:r>
    </w:p>
    <w:p w14:paraId="2BE44D49" w14:textId="187E6D7C" w:rsidR="0058572A" w:rsidRPr="00782EE0" w:rsidRDefault="0058572A" w:rsidP="00DF23DC">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7F03CA" w:rsidRPr="00782EE0">
        <w:rPr>
          <w:rFonts w:ascii="Arial" w:hAnsi="Arial" w:cs="Arial"/>
          <w:sz w:val="24"/>
          <w:szCs w:val="24"/>
          <w:lang w:val="sr-Latn-ME"/>
        </w:rPr>
        <w:t>7</w:t>
      </w:r>
      <w:r w:rsidRPr="00782EE0">
        <w:rPr>
          <w:rFonts w:ascii="Arial" w:hAnsi="Arial" w:cs="Arial"/>
          <w:sz w:val="24"/>
          <w:szCs w:val="24"/>
          <w:lang w:val="sr-Latn-ME"/>
        </w:rPr>
        <w:t xml:space="preserve">) </w:t>
      </w:r>
      <w:r w:rsidR="00DF23DC" w:rsidRPr="00782EE0">
        <w:rPr>
          <w:rFonts w:ascii="Arial" w:hAnsi="Arial" w:cs="Arial"/>
          <w:sz w:val="24"/>
          <w:szCs w:val="24"/>
          <w:lang w:val="sr-Latn-ME"/>
        </w:rPr>
        <w:t>Prilikom donošenja o</w:t>
      </w:r>
      <w:r w:rsidRPr="00782EE0">
        <w:rPr>
          <w:rFonts w:ascii="Arial" w:hAnsi="Arial" w:cs="Arial"/>
          <w:sz w:val="24"/>
          <w:szCs w:val="24"/>
          <w:lang w:val="sr-Latn-ME"/>
        </w:rPr>
        <w:t>dluk</w:t>
      </w:r>
      <w:r w:rsidR="00DF23DC" w:rsidRPr="00782EE0">
        <w:rPr>
          <w:rFonts w:ascii="Arial" w:hAnsi="Arial" w:cs="Arial"/>
          <w:sz w:val="24"/>
          <w:szCs w:val="24"/>
          <w:lang w:val="sr-Latn-ME"/>
        </w:rPr>
        <w:t>e</w:t>
      </w:r>
      <w:r w:rsidRPr="00782EE0">
        <w:rPr>
          <w:rFonts w:ascii="Arial" w:hAnsi="Arial" w:cs="Arial"/>
          <w:sz w:val="24"/>
          <w:szCs w:val="24"/>
          <w:lang w:val="sr-Latn-ME"/>
        </w:rPr>
        <w:t xml:space="preserve"> </w:t>
      </w:r>
      <w:r w:rsidR="007F03CA" w:rsidRPr="00782EE0">
        <w:rPr>
          <w:rFonts w:ascii="Arial" w:hAnsi="Arial" w:cs="Arial"/>
          <w:sz w:val="24"/>
          <w:szCs w:val="24"/>
          <w:lang w:val="sr-Latn-ME"/>
        </w:rPr>
        <w:t xml:space="preserve">iz stava 6 ovog člana </w:t>
      </w:r>
      <w:r w:rsidRPr="00782EE0">
        <w:rPr>
          <w:rFonts w:ascii="Arial" w:hAnsi="Arial" w:cs="Arial"/>
          <w:sz w:val="24"/>
          <w:szCs w:val="24"/>
          <w:lang w:val="sr-Latn-ME"/>
        </w:rPr>
        <w:t xml:space="preserve">na nivou sanacione grupe, </w:t>
      </w:r>
      <w:r w:rsidR="004D0CCA" w:rsidRPr="00782EE0">
        <w:rPr>
          <w:rFonts w:ascii="Arial" w:hAnsi="Arial" w:cs="Arial"/>
          <w:sz w:val="24"/>
          <w:szCs w:val="24"/>
          <w:lang w:val="sr-Latn-ME"/>
        </w:rPr>
        <w:t xml:space="preserve">Centralna banka </w:t>
      </w:r>
      <w:r w:rsidRPr="00782EE0">
        <w:rPr>
          <w:rFonts w:ascii="Arial" w:hAnsi="Arial" w:cs="Arial"/>
          <w:sz w:val="24"/>
          <w:szCs w:val="24"/>
          <w:lang w:val="sr-Latn-ME"/>
        </w:rPr>
        <w:t>mora uzeti u obzir stavove i izdvojena mišljenja organa za sanaciju za zavisna društva koja su dio iste sanacione grupe i organa za sanaciju grupe.“</w:t>
      </w:r>
      <w:r w:rsidR="00C46D5F" w:rsidRPr="00782EE0">
        <w:rPr>
          <w:rFonts w:ascii="Arial" w:hAnsi="Arial" w:cs="Arial"/>
          <w:sz w:val="24"/>
          <w:szCs w:val="24"/>
          <w:lang w:val="sr-Latn-ME"/>
        </w:rPr>
        <w:t>.</w:t>
      </w:r>
    </w:p>
    <w:p w14:paraId="0E8C44E2" w14:textId="5E276B18" w:rsidR="007F03CA" w:rsidRPr="00782EE0" w:rsidRDefault="007F03CA"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stavu 6 riječi</w:t>
      </w:r>
      <w:r w:rsidR="00B4787C" w:rsidRPr="00782EE0">
        <w:rPr>
          <w:rFonts w:ascii="Arial" w:hAnsi="Arial" w:cs="Arial"/>
          <w:sz w:val="24"/>
          <w:szCs w:val="24"/>
          <w:lang w:val="sr-Latn-ME"/>
        </w:rPr>
        <w:t>:</w:t>
      </w:r>
      <w:r w:rsidRPr="00782EE0">
        <w:rPr>
          <w:rFonts w:ascii="Arial" w:hAnsi="Arial" w:cs="Arial"/>
          <w:sz w:val="24"/>
          <w:szCs w:val="24"/>
          <w:lang w:val="sr-Latn-ME"/>
        </w:rPr>
        <w:t xml:space="preserve"> „od četiri mjeseca“ zamenjuju </w:t>
      </w:r>
      <w:r w:rsidR="00B4787C" w:rsidRPr="00782EE0">
        <w:rPr>
          <w:rFonts w:ascii="Arial" w:hAnsi="Arial" w:cs="Arial"/>
          <w:sz w:val="24"/>
          <w:szCs w:val="24"/>
          <w:lang w:val="sr-Latn-ME"/>
        </w:rPr>
        <w:t xml:space="preserve">se </w:t>
      </w:r>
      <w:r w:rsidRPr="00782EE0">
        <w:rPr>
          <w:rFonts w:ascii="Arial" w:hAnsi="Arial" w:cs="Arial"/>
          <w:sz w:val="24"/>
          <w:szCs w:val="24"/>
          <w:lang w:val="sr-Latn-ME"/>
        </w:rPr>
        <w:t>riječima</w:t>
      </w:r>
      <w:r w:rsidR="00B4787C" w:rsidRPr="00782EE0">
        <w:rPr>
          <w:rFonts w:ascii="Arial" w:hAnsi="Arial" w:cs="Arial"/>
          <w:sz w:val="24"/>
          <w:szCs w:val="24"/>
          <w:lang w:val="sr-Latn-ME"/>
        </w:rPr>
        <w:t>:</w:t>
      </w:r>
      <w:r w:rsidRPr="00782EE0">
        <w:rPr>
          <w:rFonts w:ascii="Arial" w:hAnsi="Arial" w:cs="Arial"/>
          <w:sz w:val="24"/>
          <w:szCs w:val="24"/>
          <w:lang w:val="sr-Latn-ME"/>
        </w:rPr>
        <w:t xml:space="preserve"> „iz st. 4 i 5</w:t>
      </w:r>
      <w:r w:rsidR="00B4787C" w:rsidRPr="00782EE0">
        <w:rPr>
          <w:rFonts w:ascii="Arial" w:hAnsi="Arial" w:cs="Arial"/>
          <w:sz w:val="24"/>
          <w:szCs w:val="24"/>
          <w:lang w:val="sr-Latn-ME"/>
        </w:rPr>
        <w:t xml:space="preserve"> ovog člana</w:t>
      </w:r>
      <w:r w:rsidRPr="00782EE0">
        <w:rPr>
          <w:rFonts w:ascii="Arial" w:hAnsi="Arial" w:cs="Arial"/>
          <w:sz w:val="24"/>
          <w:szCs w:val="24"/>
          <w:lang w:val="sr-Latn-ME"/>
        </w:rPr>
        <w:t>“, a riječi</w:t>
      </w:r>
      <w:r w:rsidR="00B4787C" w:rsidRPr="00782EE0">
        <w:rPr>
          <w:rFonts w:ascii="Arial" w:hAnsi="Arial" w:cs="Arial"/>
          <w:sz w:val="24"/>
          <w:szCs w:val="24"/>
          <w:lang w:val="sr-Latn-ME"/>
        </w:rPr>
        <w:t>:</w:t>
      </w:r>
      <w:r w:rsidRPr="00782EE0">
        <w:rPr>
          <w:rFonts w:ascii="Arial" w:hAnsi="Arial" w:cs="Arial"/>
          <w:sz w:val="24"/>
          <w:szCs w:val="24"/>
          <w:lang w:val="sr-Latn-ME"/>
        </w:rPr>
        <w:t xml:space="preserve"> „za člana grupe“ zamjenjuju </w:t>
      </w:r>
      <w:r w:rsidR="00B4787C" w:rsidRPr="00782EE0">
        <w:rPr>
          <w:rFonts w:ascii="Arial" w:hAnsi="Arial" w:cs="Arial"/>
          <w:sz w:val="24"/>
          <w:szCs w:val="24"/>
          <w:lang w:val="sr-Latn-ME"/>
        </w:rPr>
        <w:t xml:space="preserve">se </w:t>
      </w:r>
      <w:r w:rsidRPr="00782EE0">
        <w:rPr>
          <w:rFonts w:ascii="Arial" w:hAnsi="Arial" w:cs="Arial"/>
          <w:sz w:val="24"/>
          <w:szCs w:val="24"/>
          <w:lang w:val="sr-Latn-ME"/>
        </w:rPr>
        <w:t>riječima</w:t>
      </w:r>
      <w:r w:rsidR="00B4787C" w:rsidRPr="00782EE0">
        <w:rPr>
          <w:rFonts w:ascii="Arial" w:hAnsi="Arial" w:cs="Arial"/>
          <w:sz w:val="24"/>
          <w:szCs w:val="24"/>
          <w:lang w:val="sr-Latn-ME"/>
        </w:rPr>
        <w:t>:</w:t>
      </w:r>
      <w:r w:rsidRPr="00782EE0">
        <w:rPr>
          <w:rFonts w:ascii="Arial" w:hAnsi="Arial" w:cs="Arial"/>
          <w:sz w:val="24"/>
          <w:szCs w:val="24"/>
          <w:lang w:val="sr-Latn-ME"/>
        </w:rPr>
        <w:t xml:space="preserve"> „za subjekat sanacije“.</w:t>
      </w:r>
    </w:p>
    <w:p w14:paraId="74B38F83" w14:textId="7FC17403" w:rsidR="008F3693" w:rsidRPr="00782EE0" w:rsidRDefault="008F3693"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stavu 7 riječi</w:t>
      </w:r>
      <w:r w:rsidR="007765DE" w:rsidRPr="00782EE0">
        <w:rPr>
          <w:rFonts w:ascii="Arial" w:hAnsi="Arial" w:cs="Arial"/>
          <w:sz w:val="24"/>
          <w:szCs w:val="24"/>
          <w:lang w:val="sr-Latn-ME"/>
        </w:rPr>
        <w:t>:</w:t>
      </w:r>
      <w:r w:rsidRPr="00782EE0">
        <w:rPr>
          <w:rFonts w:ascii="Arial" w:hAnsi="Arial" w:cs="Arial"/>
          <w:sz w:val="24"/>
          <w:szCs w:val="24"/>
          <w:lang w:val="sr-Latn-ME"/>
        </w:rPr>
        <w:t xml:space="preserve"> „stava 6“ zamjenjuju se riječima „stava 8“.</w:t>
      </w:r>
    </w:p>
    <w:p w14:paraId="3AB44160" w14:textId="29447201" w:rsidR="008F3693" w:rsidRPr="00782EE0" w:rsidRDefault="008F3693"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U stavu 8 riječi</w:t>
      </w:r>
      <w:r w:rsidR="00B4787C" w:rsidRPr="00782EE0">
        <w:rPr>
          <w:rFonts w:ascii="Arial" w:hAnsi="Arial" w:cs="Arial"/>
          <w:sz w:val="24"/>
          <w:szCs w:val="24"/>
          <w:lang w:val="sr-Latn-ME"/>
        </w:rPr>
        <w:t>:</w:t>
      </w:r>
      <w:r w:rsidRPr="00782EE0">
        <w:rPr>
          <w:rFonts w:ascii="Arial" w:hAnsi="Arial" w:cs="Arial"/>
          <w:sz w:val="24"/>
          <w:szCs w:val="24"/>
          <w:lang w:val="sr-Latn-ME"/>
        </w:rPr>
        <w:t xml:space="preserve"> </w:t>
      </w:r>
      <w:r w:rsidR="000E79D5" w:rsidRPr="00782EE0">
        <w:rPr>
          <w:rFonts w:ascii="Arial" w:hAnsi="Arial" w:cs="Arial"/>
          <w:sz w:val="24"/>
          <w:szCs w:val="24"/>
          <w:lang w:val="sr-Latn-ME"/>
        </w:rPr>
        <w:t xml:space="preserve">„stava 7“ zamjenjuju se riječima „stava </w:t>
      </w:r>
      <w:r w:rsidR="00B4787C" w:rsidRPr="00782EE0">
        <w:rPr>
          <w:rFonts w:ascii="Arial" w:hAnsi="Arial" w:cs="Arial"/>
          <w:sz w:val="24"/>
          <w:szCs w:val="24"/>
          <w:lang w:val="sr-Latn-ME"/>
        </w:rPr>
        <w:t>9</w:t>
      </w:r>
      <w:r w:rsidR="000E79D5" w:rsidRPr="00782EE0">
        <w:rPr>
          <w:rFonts w:ascii="Arial" w:hAnsi="Arial" w:cs="Arial"/>
          <w:sz w:val="24"/>
          <w:szCs w:val="24"/>
          <w:lang w:val="sr-Latn-ME"/>
        </w:rPr>
        <w:t>“, a riječi</w:t>
      </w:r>
      <w:r w:rsidR="00B4787C" w:rsidRPr="00782EE0">
        <w:rPr>
          <w:rFonts w:ascii="Arial" w:hAnsi="Arial" w:cs="Arial"/>
          <w:sz w:val="24"/>
          <w:szCs w:val="24"/>
          <w:lang w:val="sr-Latn-ME"/>
        </w:rPr>
        <w:t>:</w:t>
      </w:r>
      <w:r w:rsidR="000E79D5" w:rsidRPr="00782EE0">
        <w:rPr>
          <w:rFonts w:ascii="Arial" w:hAnsi="Arial" w:cs="Arial"/>
          <w:sz w:val="24"/>
          <w:szCs w:val="24"/>
          <w:lang w:val="sr-Latn-ME"/>
        </w:rPr>
        <w:t xml:space="preserve"> </w:t>
      </w:r>
      <w:r w:rsidRPr="00782EE0">
        <w:rPr>
          <w:rFonts w:ascii="Arial" w:hAnsi="Arial" w:cs="Arial"/>
          <w:sz w:val="24"/>
          <w:szCs w:val="24"/>
          <w:lang w:val="sr-Latn-ME"/>
        </w:rPr>
        <w:t>„za člana grupe“ zamjenjuju se riječima</w:t>
      </w:r>
      <w:r w:rsidR="00B4787C" w:rsidRPr="00782EE0">
        <w:rPr>
          <w:rFonts w:ascii="Arial" w:hAnsi="Arial" w:cs="Arial"/>
          <w:sz w:val="24"/>
          <w:szCs w:val="24"/>
          <w:lang w:val="sr-Latn-ME"/>
        </w:rPr>
        <w:t>:</w:t>
      </w:r>
      <w:r w:rsidRPr="00782EE0">
        <w:rPr>
          <w:rFonts w:ascii="Arial" w:hAnsi="Arial" w:cs="Arial"/>
          <w:sz w:val="24"/>
          <w:szCs w:val="24"/>
          <w:lang w:val="sr-Latn-ME"/>
        </w:rPr>
        <w:t xml:space="preserve"> „za subjekat sanacije“.</w:t>
      </w:r>
    </w:p>
    <w:p w14:paraId="68EFB157" w14:textId="4E733CA8" w:rsidR="00B4787C" w:rsidRPr="00782EE0" w:rsidRDefault="00495D94"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stava 8 dodaju se </w:t>
      </w:r>
      <w:r w:rsidR="00F27795" w:rsidRPr="00782EE0">
        <w:rPr>
          <w:rFonts w:ascii="Arial" w:hAnsi="Arial" w:cs="Arial"/>
          <w:sz w:val="24"/>
          <w:szCs w:val="24"/>
          <w:lang w:val="sr-Latn-ME"/>
        </w:rPr>
        <w:t>četiri</w:t>
      </w:r>
      <w:r w:rsidR="00222034" w:rsidRPr="00782EE0">
        <w:rPr>
          <w:rFonts w:ascii="Arial" w:hAnsi="Arial" w:cs="Arial"/>
          <w:sz w:val="24"/>
          <w:szCs w:val="24"/>
          <w:lang w:val="sr-Latn-ME"/>
        </w:rPr>
        <w:t xml:space="preserve"> nov</w:t>
      </w:r>
      <w:r w:rsidR="00F27795" w:rsidRPr="00782EE0">
        <w:rPr>
          <w:rFonts w:ascii="Arial" w:hAnsi="Arial" w:cs="Arial"/>
          <w:sz w:val="24"/>
          <w:szCs w:val="24"/>
          <w:lang w:val="sr-Latn-ME"/>
        </w:rPr>
        <w:t>a</w:t>
      </w:r>
      <w:r w:rsidR="00222034" w:rsidRPr="00782EE0">
        <w:rPr>
          <w:rFonts w:ascii="Arial" w:hAnsi="Arial" w:cs="Arial"/>
          <w:sz w:val="24"/>
          <w:szCs w:val="24"/>
          <w:lang w:val="sr-Latn-ME"/>
        </w:rPr>
        <w:t xml:space="preserve"> stav</w:t>
      </w:r>
      <w:r w:rsidR="00F27795" w:rsidRPr="00782EE0">
        <w:rPr>
          <w:rFonts w:ascii="Arial" w:hAnsi="Arial" w:cs="Arial"/>
          <w:sz w:val="24"/>
          <w:szCs w:val="24"/>
          <w:lang w:val="sr-Latn-ME"/>
        </w:rPr>
        <w:t>a</w:t>
      </w:r>
      <w:r w:rsidR="00222034" w:rsidRPr="00782EE0">
        <w:rPr>
          <w:rFonts w:ascii="Arial" w:hAnsi="Arial" w:cs="Arial"/>
          <w:sz w:val="24"/>
          <w:szCs w:val="24"/>
          <w:lang w:val="sr-Latn-ME"/>
        </w:rPr>
        <w:t xml:space="preserve"> </w:t>
      </w:r>
      <w:r w:rsidRPr="00782EE0">
        <w:rPr>
          <w:rFonts w:ascii="Arial" w:hAnsi="Arial" w:cs="Arial"/>
          <w:sz w:val="24"/>
          <w:szCs w:val="24"/>
          <w:lang w:val="sr-Latn-ME"/>
        </w:rPr>
        <w:t>koj</w:t>
      </w:r>
      <w:r w:rsidR="00F27795" w:rsidRPr="00782EE0">
        <w:rPr>
          <w:rFonts w:ascii="Arial" w:hAnsi="Arial" w:cs="Arial"/>
          <w:sz w:val="24"/>
          <w:szCs w:val="24"/>
          <w:lang w:val="sr-Latn-ME"/>
        </w:rPr>
        <w:t>a</w:t>
      </w:r>
      <w:r w:rsidRPr="00782EE0">
        <w:rPr>
          <w:rFonts w:ascii="Arial" w:hAnsi="Arial" w:cs="Arial"/>
          <w:sz w:val="24"/>
          <w:szCs w:val="24"/>
          <w:lang w:val="sr-Latn-ME"/>
        </w:rPr>
        <w:t xml:space="preserve"> glase:</w:t>
      </w:r>
    </w:p>
    <w:p w14:paraId="05BD6375" w14:textId="49DEE985" w:rsidR="00B4787C" w:rsidRPr="00782EE0" w:rsidRDefault="00B4787C" w:rsidP="00F55AF7">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p>
    <w:p w14:paraId="337633AE" w14:textId="052B3332" w:rsidR="008F3693" w:rsidRPr="00782EE0" w:rsidRDefault="008F3693" w:rsidP="00B4787C">
      <w:pPr>
        <w:numPr>
          <w:ilvl w:val="0"/>
          <w:numId w:val="22"/>
        </w:numPr>
        <w:spacing w:before="240" w:after="0" w:line="240" w:lineRule="auto"/>
        <w:ind w:hanging="435"/>
        <w:contextualSpacing/>
        <w:jc w:val="both"/>
        <w:rPr>
          <w:rFonts w:ascii="Arial" w:hAnsi="Arial" w:cs="Arial"/>
          <w:sz w:val="24"/>
          <w:szCs w:val="24"/>
          <w:lang w:val="sr-Latn-ME"/>
        </w:rPr>
      </w:pPr>
      <w:r w:rsidRPr="00782EE0">
        <w:rPr>
          <w:rFonts w:ascii="Arial" w:hAnsi="Arial" w:cs="Arial"/>
          <w:sz w:val="24"/>
          <w:szCs w:val="24"/>
          <w:lang w:val="sr-Latn-ME"/>
        </w:rPr>
        <w:t>Ako zajednička odluka iz stava 3 ovog člana</w:t>
      </w:r>
      <w:r w:rsidR="00B4787C" w:rsidRPr="00782EE0">
        <w:rPr>
          <w:rFonts w:ascii="Arial" w:hAnsi="Arial" w:cs="Arial"/>
          <w:sz w:val="24"/>
          <w:szCs w:val="24"/>
          <w:lang w:val="sr-Latn-ME"/>
        </w:rPr>
        <w:t>,</w:t>
      </w:r>
      <w:r w:rsidRPr="00782EE0">
        <w:rPr>
          <w:rFonts w:ascii="Arial" w:hAnsi="Arial" w:cs="Arial"/>
          <w:sz w:val="24"/>
          <w:szCs w:val="24"/>
          <w:lang w:val="sr-Latn-ME"/>
        </w:rPr>
        <w:t xml:space="preserve"> nije donesena </w:t>
      </w:r>
      <w:bookmarkStart w:id="12" w:name="OLE_LINK16"/>
      <w:bookmarkStart w:id="13" w:name="OLE_LINK17"/>
      <w:r w:rsidRPr="00782EE0">
        <w:rPr>
          <w:rFonts w:ascii="Arial" w:hAnsi="Arial" w:cs="Arial"/>
          <w:sz w:val="24"/>
          <w:szCs w:val="24"/>
          <w:lang w:val="sr-Latn-ME"/>
        </w:rPr>
        <w:t>u roku iz st. 4 i 5 ovog člana</w:t>
      </w:r>
      <w:bookmarkEnd w:id="12"/>
      <w:bookmarkEnd w:id="13"/>
      <w:r w:rsidRPr="00782EE0">
        <w:rPr>
          <w:rFonts w:ascii="Arial" w:hAnsi="Arial" w:cs="Arial"/>
          <w:sz w:val="24"/>
          <w:szCs w:val="24"/>
          <w:lang w:val="sr-Latn-ME"/>
        </w:rPr>
        <w:t xml:space="preserve">,  Centralna banka kao organ za sanaciju za zavisno društvo koje nije subjekat sanacije samostalno donosi odluku o mjerama iz člana 25 stav 4 i člana 26 ovog zakona za to zavisno društvo, a </w:t>
      </w:r>
      <w:r w:rsidR="00B4787C" w:rsidRPr="00782EE0">
        <w:rPr>
          <w:rFonts w:ascii="Arial" w:hAnsi="Arial" w:cs="Arial"/>
          <w:sz w:val="24"/>
          <w:szCs w:val="24"/>
          <w:lang w:val="sr-Latn-ME"/>
        </w:rPr>
        <w:t xml:space="preserve">uzimajući </w:t>
      </w:r>
      <w:r w:rsidRPr="00782EE0">
        <w:rPr>
          <w:rFonts w:ascii="Arial" w:hAnsi="Arial" w:cs="Arial"/>
          <w:sz w:val="24"/>
          <w:szCs w:val="24"/>
          <w:lang w:val="sr-Latn-ME"/>
        </w:rPr>
        <w:t xml:space="preserve"> u obzir stavove i izdvojena mišljenja drugih organa za sanaciju i dostav</w:t>
      </w:r>
      <w:r w:rsidR="00B4787C" w:rsidRPr="00782EE0">
        <w:rPr>
          <w:rFonts w:ascii="Arial" w:hAnsi="Arial" w:cs="Arial"/>
          <w:sz w:val="24"/>
          <w:szCs w:val="24"/>
          <w:lang w:val="sr-Latn-ME"/>
        </w:rPr>
        <w:t>lja</w:t>
      </w:r>
      <w:r w:rsidRPr="00782EE0">
        <w:rPr>
          <w:rFonts w:ascii="Arial" w:hAnsi="Arial" w:cs="Arial"/>
          <w:sz w:val="24"/>
          <w:szCs w:val="24"/>
          <w:lang w:val="sr-Latn-ME"/>
        </w:rPr>
        <w:t xml:space="preserve"> je nadležnom organu za sanaciju subjekta sanacije i organu za sanaciju grupe</w:t>
      </w:r>
      <w:r w:rsidR="00B4787C" w:rsidRPr="00782EE0">
        <w:rPr>
          <w:rFonts w:ascii="Arial" w:hAnsi="Arial" w:cs="Arial"/>
          <w:sz w:val="24"/>
          <w:szCs w:val="24"/>
          <w:lang w:val="sr-Latn-ME"/>
        </w:rPr>
        <w:t>.</w:t>
      </w:r>
    </w:p>
    <w:p w14:paraId="58A96AC2" w14:textId="70A9A4E1" w:rsidR="008F3693" w:rsidRPr="00782EE0" w:rsidRDefault="008F3693" w:rsidP="008F3693">
      <w:pPr>
        <w:numPr>
          <w:ilvl w:val="0"/>
          <w:numId w:val="22"/>
        </w:numPr>
        <w:spacing w:before="240" w:after="0" w:line="240" w:lineRule="auto"/>
        <w:contextualSpacing/>
        <w:jc w:val="both"/>
        <w:rPr>
          <w:rFonts w:ascii="Arial" w:hAnsi="Arial" w:cs="Arial"/>
          <w:sz w:val="24"/>
          <w:szCs w:val="24"/>
          <w:lang w:val="sr-Latn-ME"/>
        </w:rPr>
      </w:pPr>
      <w:r w:rsidRPr="00782EE0">
        <w:rPr>
          <w:rFonts w:ascii="Arial" w:hAnsi="Arial" w:cs="Arial"/>
          <w:sz w:val="24"/>
          <w:szCs w:val="24"/>
          <w:lang w:val="sr-Latn-ME"/>
        </w:rPr>
        <w:t>Izuzetno od stava 11 ovog člana, ako prije isteka roka iz</w:t>
      </w:r>
      <w:r w:rsidR="00B4787C" w:rsidRPr="00782EE0">
        <w:rPr>
          <w:rFonts w:ascii="Arial" w:hAnsi="Arial" w:cs="Arial"/>
          <w:sz w:val="24"/>
          <w:szCs w:val="24"/>
          <w:lang w:val="sr-Latn-ME"/>
        </w:rPr>
        <w:t xml:space="preserve"> </w:t>
      </w:r>
      <w:r w:rsidRPr="00782EE0">
        <w:rPr>
          <w:rFonts w:ascii="Arial" w:hAnsi="Arial" w:cs="Arial"/>
          <w:sz w:val="24"/>
          <w:szCs w:val="24"/>
          <w:lang w:val="sr-Latn-ME"/>
        </w:rPr>
        <w:t xml:space="preserve">st. 4 i 5 ovog člana, </w:t>
      </w:r>
      <w:r w:rsidR="00B4787C" w:rsidRPr="00782EE0">
        <w:rPr>
          <w:rFonts w:ascii="Arial" w:hAnsi="Arial" w:cs="Arial"/>
          <w:sz w:val="24"/>
          <w:szCs w:val="24"/>
          <w:lang w:val="sr-Latn-ME"/>
        </w:rPr>
        <w:t>i</w:t>
      </w:r>
      <w:r w:rsidRPr="00782EE0">
        <w:rPr>
          <w:rFonts w:ascii="Arial" w:hAnsi="Arial" w:cs="Arial"/>
          <w:sz w:val="24"/>
          <w:szCs w:val="24"/>
          <w:lang w:val="sr-Latn-ME"/>
        </w:rPr>
        <w:t xml:space="preserve"> prije donošenja zajedničke odluke, organ za sanaciju grupe ili organ za sanaciju druge države članice u kojoj je sjedište drugih članica grupe zatraži posredovanje Evropskog bankarskog regulatora, Centralna banka kao organ za sanaciju za zavisno društvo koje nije subjekat sanacije odložiće donošenje te odluke do donošenja odluke Evropskog bankarskog regulatora.</w:t>
      </w:r>
    </w:p>
    <w:p w14:paraId="7671786E" w14:textId="6B9DBD48" w:rsidR="008F3693" w:rsidRPr="00782EE0" w:rsidRDefault="008F3693" w:rsidP="008F3693">
      <w:pPr>
        <w:numPr>
          <w:ilvl w:val="0"/>
          <w:numId w:val="22"/>
        </w:numPr>
        <w:spacing w:before="240" w:after="0" w:line="240" w:lineRule="auto"/>
        <w:contextualSpacing/>
        <w:jc w:val="both"/>
        <w:rPr>
          <w:rFonts w:ascii="Arial" w:hAnsi="Arial" w:cs="Arial"/>
          <w:sz w:val="24"/>
          <w:szCs w:val="24"/>
          <w:lang w:val="sr-Latn-ME"/>
        </w:rPr>
      </w:pPr>
      <w:r w:rsidRPr="00782EE0">
        <w:rPr>
          <w:rFonts w:ascii="Arial" w:hAnsi="Arial" w:cs="Arial"/>
          <w:sz w:val="24"/>
          <w:szCs w:val="24"/>
          <w:lang w:val="sr-Latn-ME"/>
        </w:rPr>
        <w:t>U slučaju iz stava 12 ovog člana, ako Evropski bankarski regulator donese odluku u roku od mjesec dana od dana prijema zahtjeva za posredovanje, Centraln</w:t>
      </w:r>
      <w:r w:rsidR="0059148B" w:rsidRPr="00782EE0">
        <w:rPr>
          <w:rFonts w:ascii="Arial" w:hAnsi="Arial" w:cs="Arial"/>
          <w:sz w:val="24"/>
          <w:szCs w:val="24"/>
          <w:lang w:val="sr-Latn-ME"/>
        </w:rPr>
        <w:t>a</w:t>
      </w:r>
      <w:r w:rsidRPr="00782EE0">
        <w:rPr>
          <w:rFonts w:ascii="Arial" w:hAnsi="Arial" w:cs="Arial"/>
          <w:sz w:val="24"/>
          <w:szCs w:val="24"/>
          <w:lang w:val="sr-Latn-ME"/>
        </w:rPr>
        <w:t xml:space="preserve"> bank</w:t>
      </w:r>
      <w:r w:rsidR="0059148B" w:rsidRPr="00782EE0">
        <w:rPr>
          <w:rFonts w:ascii="Arial" w:hAnsi="Arial" w:cs="Arial"/>
          <w:sz w:val="24"/>
          <w:szCs w:val="24"/>
          <w:lang w:val="sr-Latn-ME"/>
        </w:rPr>
        <w:t xml:space="preserve">a </w:t>
      </w:r>
      <w:r w:rsidR="0059148B" w:rsidRPr="00782EE0">
        <w:rPr>
          <w:rFonts w:ascii="Arial" w:hAnsi="Arial" w:cs="Arial"/>
          <w:sz w:val="24"/>
          <w:szCs w:val="24"/>
          <w:lang w:val="sr-Latn-ME"/>
        </w:rPr>
        <w:lastRenderedPageBreak/>
        <w:t>će odlučiti u skladu sa odlukom Evropskog bankarskog regulatora</w:t>
      </w:r>
      <w:r w:rsidRPr="00782EE0">
        <w:rPr>
          <w:rFonts w:ascii="Arial" w:hAnsi="Arial" w:cs="Arial"/>
          <w:sz w:val="24"/>
          <w:szCs w:val="24"/>
          <w:lang w:val="sr-Latn-ME"/>
        </w:rPr>
        <w:t xml:space="preserve"> iz stava 11 ovog člana</w:t>
      </w:r>
      <w:r w:rsidR="0059148B" w:rsidRPr="00782EE0">
        <w:rPr>
          <w:rFonts w:ascii="Arial" w:hAnsi="Arial" w:cs="Arial"/>
          <w:sz w:val="24"/>
          <w:szCs w:val="24"/>
          <w:lang w:val="sr-Latn-ME"/>
        </w:rPr>
        <w:t>.</w:t>
      </w:r>
    </w:p>
    <w:p w14:paraId="7A25F9A3" w14:textId="35063374" w:rsidR="008F3693" w:rsidRPr="00782EE0" w:rsidRDefault="008F3693" w:rsidP="008F3693">
      <w:pPr>
        <w:numPr>
          <w:ilvl w:val="0"/>
          <w:numId w:val="22"/>
        </w:numPr>
        <w:spacing w:before="240" w:after="0" w:line="240" w:lineRule="auto"/>
        <w:contextualSpacing/>
        <w:jc w:val="both"/>
        <w:rPr>
          <w:rFonts w:ascii="Arial" w:hAnsi="Arial" w:cs="Arial"/>
          <w:sz w:val="24"/>
          <w:szCs w:val="24"/>
          <w:lang w:val="sr-Latn-ME"/>
        </w:rPr>
      </w:pPr>
      <w:r w:rsidRPr="00782EE0">
        <w:rPr>
          <w:rFonts w:ascii="Arial" w:hAnsi="Arial" w:cs="Arial"/>
          <w:sz w:val="24"/>
          <w:szCs w:val="24"/>
          <w:lang w:val="sr-Latn-ME"/>
        </w:rPr>
        <w:t>Ako Evropski bankarski regulator ne donese odluku u roku od mjesec dana od dana prijema zahtjeva za posredovanje, Centralna banka donosi odluku</w:t>
      </w:r>
      <w:r w:rsidR="007765DE" w:rsidRPr="00782EE0">
        <w:rPr>
          <w:rFonts w:ascii="Arial" w:hAnsi="Arial" w:cs="Arial"/>
          <w:sz w:val="24"/>
          <w:szCs w:val="24"/>
          <w:lang w:val="sr-Latn-ME"/>
        </w:rPr>
        <w:t xml:space="preserve"> </w:t>
      </w:r>
      <w:r w:rsidR="0059148B" w:rsidRPr="00782EE0">
        <w:rPr>
          <w:rFonts w:ascii="Arial" w:hAnsi="Arial" w:cs="Arial"/>
          <w:sz w:val="24"/>
          <w:szCs w:val="24"/>
          <w:lang w:val="sr-Latn-ME"/>
        </w:rPr>
        <w:t>za</w:t>
      </w:r>
      <w:r w:rsidRPr="00782EE0">
        <w:rPr>
          <w:rFonts w:ascii="Arial" w:hAnsi="Arial" w:cs="Arial"/>
          <w:sz w:val="24"/>
          <w:szCs w:val="24"/>
          <w:lang w:val="sr-Latn-ME"/>
        </w:rPr>
        <w:t xml:space="preserve"> zavisno </w:t>
      </w:r>
      <w:r w:rsidR="0059148B" w:rsidRPr="00782EE0">
        <w:rPr>
          <w:rFonts w:ascii="Arial" w:hAnsi="Arial" w:cs="Arial"/>
          <w:sz w:val="24"/>
          <w:szCs w:val="24"/>
          <w:lang w:val="sr-Latn-ME"/>
        </w:rPr>
        <w:t xml:space="preserve">društvo </w:t>
      </w:r>
      <w:r w:rsidRPr="00782EE0">
        <w:rPr>
          <w:rFonts w:ascii="Arial" w:hAnsi="Arial" w:cs="Arial"/>
          <w:sz w:val="24"/>
          <w:szCs w:val="24"/>
          <w:lang w:val="sr-Latn-ME"/>
        </w:rPr>
        <w:t>koje nije subjekat sanacije iz stava 11 ovog člana.</w:t>
      </w:r>
    </w:p>
    <w:p w14:paraId="65A0B57B" w14:textId="77777777" w:rsidR="0058572A" w:rsidRPr="00782EE0" w:rsidRDefault="0058572A" w:rsidP="006820EF">
      <w:pPr>
        <w:spacing w:after="0" w:line="240" w:lineRule="auto"/>
        <w:jc w:val="center"/>
        <w:rPr>
          <w:rFonts w:ascii="Arial" w:hAnsi="Arial" w:cs="Arial"/>
          <w:b/>
          <w:sz w:val="24"/>
          <w:szCs w:val="24"/>
          <w:lang w:val="sr-Latn-ME"/>
        </w:rPr>
      </w:pPr>
    </w:p>
    <w:p w14:paraId="7A875809" w14:textId="28E3DA21" w:rsidR="003B401B" w:rsidRPr="00782EE0" w:rsidRDefault="003B401B" w:rsidP="00F60B61">
      <w:pPr>
        <w:spacing w:after="0" w:line="240" w:lineRule="auto"/>
        <w:rPr>
          <w:rFonts w:ascii="Arial" w:hAnsi="Arial" w:cs="Arial"/>
          <w:sz w:val="24"/>
          <w:szCs w:val="24"/>
          <w:highlight w:val="yellow"/>
          <w:lang w:val="sr-Latn-ME"/>
        </w:rPr>
      </w:pPr>
      <w:r w:rsidRPr="00782EE0">
        <w:rPr>
          <w:rFonts w:ascii="Arial" w:hAnsi="Arial" w:cs="Arial"/>
          <w:sz w:val="24"/>
          <w:szCs w:val="24"/>
          <w:lang w:val="sr-Latn-ME"/>
        </w:rPr>
        <w:t xml:space="preserve">Dosadašnji </w:t>
      </w:r>
      <w:r w:rsidR="000E79D5" w:rsidRPr="00782EE0">
        <w:rPr>
          <w:rFonts w:ascii="Arial" w:hAnsi="Arial" w:cs="Arial"/>
          <w:sz w:val="24"/>
          <w:szCs w:val="24"/>
          <w:lang w:val="sr-Latn-ME"/>
        </w:rPr>
        <w:t xml:space="preserve">stav 5 postaje stav 6, a </w:t>
      </w:r>
      <w:r w:rsidRPr="00782EE0">
        <w:rPr>
          <w:rFonts w:ascii="Arial" w:hAnsi="Arial" w:cs="Arial"/>
          <w:sz w:val="24"/>
          <w:szCs w:val="24"/>
          <w:lang w:val="sr-Latn-ME"/>
        </w:rPr>
        <w:t xml:space="preserve">st. 6 do </w:t>
      </w:r>
      <w:r w:rsidR="00F27795" w:rsidRPr="00782EE0">
        <w:rPr>
          <w:rFonts w:ascii="Arial" w:hAnsi="Arial" w:cs="Arial"/>
          <w:sz w:val="24"/>
          <w:szCs w:val="24"/>
          <w:lang w:val="sr-Latn-ME"/>
        </w:rPr>
        <w:t>8</w:t>
      </w:r>
      <w:r w:rsidR="000E79D5" w:rsidRPr="00782EE0">
        <w:rPr>
          <w:rFonts w:ascii="Arial" w:hAnsi="Arial" w:cs="Arial"/>
          <w:sz w:val="24"/>
          <w:szCs w:val="24"/>
          <w:lang w:val="sr-Latn-ME"/>
        </w:rPr>
        <w:t xml:space="preserve"> postaju st. 8</w:t>
      </w:r>
      <w:r w:rsidRPr="00782EE0">
        <w:rPr>
          <w:rFonts w:ascii="Arial" w:hAnsi="Arial" w:cs="Arial"/>
          <w:sz w:val="24"/>
          <w:szCs w:val="24"/>
          <w:lang w:val="sr-Latn-ME"/>
        </w:rPr>
        <w:t xml:space="preserve"> do </w:t>
      </w:r>
      <w:r w:rsidR="000E79D5" w:rsidRPr="00782EE0">
        <w:rPr>
          <w:rFonts w:ascii="Arial" w:hAnsi="Arial" w:cs="Arial"/>
          <w:sz w:val="24"/>
          <w:szCs w:val="24"/>
          <w:lang w:val="sr-Latn-ME"/>
        </w:rPr>
        <w:t>10</w:t>
      </w:r>
      <w:r w:rsidRPr="00782EE0">
        <w:rPr>
          <w:rFonts w:ascii="Arial" w:hAnsi="Arial" w:cs="Arial"/>
          <w:sz w:val="24"/>
          <w:szCs w:val="24"/>
          <w:lang w:val="sr-Latn-ME"/>
        </w:rPr>
        <w:t xml:space="preserve">. </w:t>
      </w:r>
    </w:p>
    <w:p w14:paraId="127683AD" w14:textId="77777777" w:rsidR="003B401B" w:rsidRPr="00782EE0" w:rsidRDefault="003B401B" w:rsidP="00F60B61">
      <w:pPr>
        <w:spacing w:after="0" w:line="240" w:lineRule="auto"/>
        <w:rPr>
          <w:rFonts w:ascii="Arial" w:hAnsi="Arial" w:cs="Arial"/>
          <w:sz w:val="24"/>
          <w:szCs w:val="24"/>
          <w:highlight w:val="yellow"/>
          <w:lang w:val="sr-Latn-ME"/>
        </w:rPr>
      </w:pPr>
    </w:p>
    <w:p w14:paraId="615F23E5" w14:textId="16108013" w:rsidR="00495D94" w:rsidRDefault="00495D94"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w:t>
      </w:r>
      <w:r w:rsidR="0058572A" w:rsidRPr="00782EE0">
        <w:rPr>
          <w:rFonts w:ascii="Arial" w:hAnsi="Arial" w:cs="Arial"/>
          <w:b/>
          <w:sz w:val="24"/>
          <w:szCs w:val="24"/>
          <w:lang w:val="sr-Latn-ME"/>
        </w:rPr>
        <w:t xml:space="preserve">lan </w:t>
      </w:r>
      <w:r w:rsidR="00405912" w:rsidRPr="00782EE0">
        <w:rPr>
          <w:rFonts w:ascii="Arial" w:hAnsi="Arial" w:cs="Arial"/>
          <w:b/>
          <w:sz w:val="24"/>
          <w:szCs w:val="24"/>
          <w:lang w:val="sr-Latn-ME"/>
        </w:rPr>
        <w:t>17</w:t>
      </w:r>
    </w:p>
    <w:p w14:paraId="120E11DA" w14:textId="77777777" w:rsidR="00DF6285" w:rsidRPr="00782EE0" w:rsidRDefault="00DF6285" w:rsidP="006820EF">
      <w:pPr>
        <w:spacing w:after="0" w:line="240" w:lineRule="auto"/>
        <w:jc w:val="center"/>
        <w:rPr>
          <w:rFonts w:ascii="Arial" w:hAnsi="Arial" w:cs="Arial"/>
          <w:b/>
          <w:sz w:val="24"/>
          <w:szCs w:val="24"/>
          <w:lang w:val="sr-Latn-ME"/>
        </w:rPr>
      </w:pPr>
    </w:p>
    <w:p w14:paraId="19F0FDD5" w14:textId="0965E1AC" w:rsidR="00495D94" w:rsidRPr="00782EE0" w:rsidRDefault="00B86335"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člana 28 dodaje se novi član koji glasi: </w:t>
      </w:r>
    </w:p>
    <w:p w14:paraId="293F90EC" w14:textId="77777777" w:rsidR="00B86335" w:rsidRPr="00782EE0" w:rsidRDefault="00B86335" w:rsidP="006820EF">
      <w:pPr>
        <w:spacing w:after="0" w:line="240" w:lineRule="auto"/>
        <w:jc w:val="both"/>
        <w:rPr>
          <w:rFonts w:ascii="Arial" w:hAnsi="Arial" w:cs="Arial"/>
          <w:sz w:val="24"/>
          <w:szCs w:val="24"/>
          <w:lang w:val="sr-Latn-ME"/>
        </w:rPr>
      </w:pPr>
    </w:p>
    <w:p w14:paraId="4D468E99" w14:textId="77777777" w:rsidR="0058572A" w:rsidRPr="00782EE0" w:rsidRDefault="00A15F0E" w:rsidP="00DF6285">
      <w:pPr>
        <w:spacing w:after="0" w:line="240" w:lineRule="auto"/>
        <w:ind w:left="90"/>
        <w:jc w:val="center"/>
        <w:rPr>
          <w:rFonts w:ascii="Arial" w:hAnsi="Arial" w:cs="Arial"/>
          <w:b/>
          <w:sz w:val="24"/>
          <w:szCs w:val="24"/>
          <w:lang w:val="sr-Latn-ME"/>
        </w:rPr>
      </w:pPr>
      <w:r w:rsidRPr="00782EE0">
        <w:rPr>
          <w:rFonts w:ascii="Arial" w:hAnsi="Arial" w:cs="Arial"/>
          <w:b/>
          <w:sz w:val="24"/>
          <w:szCs w:val="24"/>
          <w:lang w:val="sr-Latn-ME"/>
        </w:rPr>
        <w:t>„</w:t>
      </w:r>
      <w:r w:rsidR="0058572A" w:rsidRPr="00782EE0">
        <w:rPr>
          <w:rFonts w:ascii="Arial" w:hAnsi="Arial" w:cs="Arial"/>
          <w:b/>
          <w:sz w:val="24"/>
          <w:szCs w:val="24"/>
          <w:lang w:val="sr-Latn-ME"/>
        </w:rPr>
        <w:t>Ograničenja raspodjele</w:t>
      </w:r>
    </w:p>
    <w:p w14:paraId="0D330F46" w14:textId="3B2F7731" w:rsidR="00DE713B" w:rsidRDefault="0058572A" w:rsidP="00DF6285">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28a</w:t>
      </w:r>
    </w:p>
    <w:p w14:paraId="26FC5437" w14:textId="77777777" w:rsidR="00DF6285" w:rsidRPr="00782EE0" w:rsidRDefault="00DF6285" w:rsidP="00DF6285">
      <w:pPr>
        <w:spacing w:after="0" w:line="240" w:lineRule="auto"/>
        <w:jc w:val="center"/>
        <w:rPr>
          <w:rFonts w:ascii="Arial" w:hAnsi="Arial" w:cs="Arial"/>
          <w:sz w:val="24"/>
          <w:szCs w:val="24"/>
          <w:lang w:val="sr-Latn-ME"/>
        </w:rPr>
      </w:pPr>
    </w:p>
    <w:p w14:paraId="427E09E9" w14:textId="53A24A7D" w:rsidR="00F45904" w:rsidRPr="00782EE0" w:rsidRDefault="0058572A" w:rsidP="00DF6285">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w:t>
      </w:r>
      <w:r w:rsidR="00DE713B" w:rsidRPr="00782EE0">
        <w:rPr>
          <w:rFonts w:ascii="Arial" w:hAnsi="Arial" w:cs="Arial"/>
          <w:sz w:val="24"/>
          <w:szCs w:val="24"/>
          <w:lang w:val="sr-Latn-ME"/>
        </w:rPr>
        <w:t>K</w:t>
      </w:r>
      <w:r w:rsidR="00E70E39" w:rsidRPr="00782EE0">
        <w:rPr>
          <w:rFonts w:ascii="Arial" w:hAnsi="Arial" w:cs="Arial"/>
          <w:sz w:val="24"/>
          <w:szCs w:val="24"/>
          <w:lang w:val="sr-Latn-ME"/>
        </w:rPr>
        <w:t xml:space="preserve">reditna institucija </w:t>
      </w:r>
      <w:r w:rsidR="00361338" w:rsidRPr="00782EE0">
        <w:rPr>
          <w:rFonts w:ascii="Arial" w:hAnsi="Arial" w:cs="Arial"/>
          <w:sz w:val="24"/>
          <w:szCs w:val="24"/>
          <w:lang w:val="sr-Latn-ME"/>
        </w:rPr>
        <w:t xml:space="preserve">ili pravno lice iz člana 3 tač. 2, 3 i 4 ovog  zakona </w:t>
      </w:r>
      <w:r w:rsidR="00DE713B" w:rsidRPr="00782EE0">
        <w:rPr>
          <w:rFonts w:ascii="Arial" w:hAnsi="Arial" w:cs="Arial"/>
          <w:sz w:val="24"/>
          <w:szCs w:val="24"/>
          <w:lang w:val="sr-Latn-ME"/>
        </w:rPr>
        <w:t xml:space="preserve">koja </w:t>
      </w:r>
      <w:r w:rsidRPr="00782EE0">
        <w:rPr>
          <w:rFonts w:ascii="Arial" w:hAnsi="Arial" w:cs="Arial"/>
          <w:sz w:val="24"/>
          <w:szCs w:val="24"/>
          <w:lang w:val="sr-Latn-ME"/>
        </w:rPr>
        <w:t>ispunjava zahtjev</w:t>
      </w:r>
      <w:r w:rsidR="0020509D" w:rsidRPr="00782EE0">
        <w:rPr>
          <w:rFonts w:ascii="Arial" w:hAnsi="Arial" w:cs="Arial"/>
          <w:sz w:val="24"/>
          <w:szCs w:val="24"/>
          <w:lang w:val="sr-Latn-ME"/>
        </w:rPr>
        <w:t xml:space="preserve"> za</w:t>
      </w:r>
      <w:r w:rsidRPr="00782EE0">
        <w:rPr>
          <w:rFonts w:ascii="Arial" w:hAnsi="Arial" w:cs="Arial"/>
          <w:sz w:val="24"/>
          <w:szCs w:val="24"/>
          <w:lang w:val="sr-Latn-ME"/>
        </w:rPr>
        <w:t xml:space="preserve"> kombinovan</w:t>
      </w:r>
      <w:r w:rsidR="0020509D" w:rsidRPr="00782EE0">
        <w:rPr>
          <w:rFonts w:ascii="Arial" w:hAnsi="Arial" w:cs="Arial"/>
          <w:sz w:val="24"/>
          <w:szCs w:val="24"/>
          <w:lang w:val="sr-Latn-ME"/>
        </w:rPr>
        <w:t>i</w:t>
      </w:r>
      <w:r w:rsidRPr="00782EE0">
        <w:rPr>
          <w:rFonts w:ascii="Arial" w:hAnsi="Arial" w:cs="Arial"/>
          <w:sz w:val="24"/>
          <w:szCs w:val="24"/>
          <w:lang w:val="sr-Latn-ME"/>
        </w:rPr>
        <w:t xml:space="preserve"> bafer</w:t>
      </w:r>
      <w:r w:rsidR="00361338" w:rsidRPr="00782EE0">
        <w:rPr>
          <w:rFonts w:ascii="Arial" w:hAnsi="Arial" w:cs="Arial"/>
          <w:sz w:val="24"/>
          <w:szCs w:val="24"/>
          <w:lang w:val="sr-Latn-ME"/>
        </w:rPr>
        <w:t xml:space="preserve"> </w:t>
      </w:r>
      <w:r w:rsidR="00DE713B" w:rsidRPr="00782EE0">
        <w:rPr>
          <w:rFonts w:ascii="Arial" w:hAnsi="Arial" w:cs="Arial"/>
          <w:sz w:val="24"/>
          <w:szCs w:val="24"/>
          <w:lang w:val="sr-Latn-ME"/>
        </w:rPr>
        <w:t xml:space="preserve">kada se taj bafer uzima u obzir uz </w:t>
      </w:r>
      <w:r w:rsidR="008A6560" w:rsidRPr="00782EE0">
        <w:rPr>
          <w:rFonts w:ascii="Arial" w:hAnsi="Arial" w:cs="Arial"/>
          <w:sz w:val="24"/>
          <w:szCs w:val="24"/>
          <w:lang w:val="sr-Latn-ME"/>
        </w:rPr>
        <w:t xml:space="preserve">zahtjeve za kapitalom </w:t>
      </w:r>
      <w:r w:rsidR="00361338" w:rsidRPr="00782EE0">
        <w:rPr>
          <w:rFonts w:ascii="Arial" w:hAnsi="Arial" w:cs="Arial"/>
          <w:sz w:val="24"/>
          <w:szCs w:val="24"/>
          <w:lang w:val="sr-Latn-ME"/>
        </w:rPr>
        <w:t>i dodatne zahtjeve za regulatornim kapitalom za pokriće rizika, osim zahtjeva za pre</w:t>
      </w:r>
      <w:r w:rsidR="00B27C3D" w:rsidRPr="00782EE0">
        <w:rPr>
          <w:rFonts w:ascii="Arial" w:hAnsi="Arial" w:cs="Arial"/>
          <w:sz w:val="24"/>
          <w:szCs w:val="24"/>
          <w:lang w:val="sr-Latn-ME"/>
        </w:rPr>
        <w:t>komjerni finansij</w:t>
      </w:r>
      <w:r w:rsidR="00DE713B" w:rsidRPr="00782EE0">
        <w:rPr>
          <w:rFonts w:ascii="Arial" w:hAnsi="Arial" w:cs="Arial"/>
          <w:sz w:val="24"/>
          <w:szCs w:val="24"/>
          <w:lang w:val="sr-Latn-ME"/>
        </w:rPr>
        <w:t>s</w:t>
      </w:r>
      <w:r w:rsidR="00B27C3D" w:rsidRPr="00782EE0">
        <w:rPr>
          <w:rFonts w:ascii="Arial" w:hAnsi="Arial" w:cs="Arial"/>
          <w:sz w:val="24"/>
          <w:szCs w:val="24"/>
          <w:lang w:val="sr-Latn-ME"/>
        </w:rPr>
        <w:t>ki leveridž</w:t>
      </w:r>
      <w:r w:rsidR="00DE713B" w:rsidRPr="00782EE0">
        <w:rPr>
          <w:rFonts w:ascii="Arial" w:hAnsi="Arial" w:cs="Arial"/>
          <w:sz w:val="24"/>
          <w:szCs w:val="24"/>
          <w:lang w:val="sr-Latn-ME"/>
        </w:rPr>
        <w:t xml:space="preserve"> utvrđen</w:t>
      </w:r>
      <w:r w:rsidR="00B27C3D" w:rsidRPr="00782EE0">
        <w:rPr>
          <w:rFonts w:ascii="Arial" w:hAnsi="Arial" w:cs="Arial"/>
          <w:sz w:val="24"/>
          <w:szCs w:val="24"/>
          <w:lang w:val="sr-Latn-ME"/>
        </w:rPr>
        <w:t xml:space="preserve"> u</w:t>
      </w:r>
      <w:r w:rsidRPr="00782EE0">
        <w:rPr>
          <w:rFonts w:ascii="Arial" w:hAnsi="Arial" w:cs="Arial"/>
          <w:sz w:val="24"/>
          <w:szCs w:val="24"/>
          <w:lang w:val="sr-Latn-ME"/>
        </w:rPr>
        <w:t xml:space="preserve"> skladu sa odredbama zakona kojim se uređuje poslovanje kreditnih institucija, ali ne ispunjava zahtjev</w:t>
      </w:r>
      <w:r w:rsidR="00DE713B" w:rsidRPr="00782EE0">
        <w:rPr>
          <w:rFonts w:ascii="Arial" w:hAnsi="Arial" w:cs="Arial"/>
          <w:sz w:val="24"/>
          <w:szCs w:val="24"/>
          <w:lang w:val="sr-Latn-ME"/>
        </w:rPr>
        <w:t xml:space="preserve"> za kombinovani bafer </w:t>
      </w:r>
      <w:r w:rsidRPr="00782EE0">
        <w:rPr>
          <w:rFonts w:ascii="Arial" w:hAnsi="Arial" w:cs="Arial"/>
          <w:sz w:val="24"/>
          <w:szCs w:val="24"/>
          <w:lang w:val="sr-Latn-ME"/>
        </w:rPr>
        <w:t xml:space="preserve"> </w:t>
      </w:r>
      <w:r w:rsidR="005D7ABE" w:rsidRPr="00782EE0">
        <w:rPr>
          <w:rFonts w:ascii="Arial" w:hAnsi="Arial" w:cs="Arial"/>
          <w:sz w:val="24"/>
          <w:szCs w:val="24"/>
          <w:lang w:val="sr-Latn-ME"/>
        </w:rPr>
        <w:t>uzimajući u obzir</w:t>
      </w:r>
      <w:r w:rsidRPr="00782EE0">
        <w:rPr>
          <w:rFonts w:ascii="Arial" w:hAnsi="Arial" w:cs="Arial"/>
          <w:sz w:val="24"/>
          <w:szCs w:val="24"/>
          <w:lang w:val="sr-Latn-ME"/>
        </w:rPr>
        <w:t xml:space="preserve"> minimaln</w:t>
      </w:r>
      <w:r w:rsidR="005D7ABE" w:rsidRPr="00782EE0">
        <w:rPr>
          <w:rFonts w:ascii="Arial" w:hAnsi="Arial" w:cs="Arial"/>
          <w:sz w:val="24"/>
          <w:szCs w:val="24"/>
          <w:lang w:val="sr-Latn-ME"/>
        </w:rPr>
        <w:t>e</w:t>
      </w:r>
      <w:r w:rsidRPr="00782EE0">
        <w:rPr>
          <w:rFonts w:ascii="Arial" w:hAnsi="Arial" w:cs="Arial"/>
          <w:sz w:val="24"/>
          <w:szCs w:val="24"/>
          <w:lang w:val="sr-Latn-ME"/>
        </w:rPr>
        <w:t xml:space="preserve"> zahtjev</w:t>
      </w:r>
      <w:r w:rsidR="005D7ABE" w:rsidRPr="00782EE0">
        <w:rPr>
          <w:rFonts w:ascii="Arial" w:hAnsi="Arial" w:cs="Arial"/>
          <w:sz w:val="24"/>
          <w:szCs w:val="24"/>
          <w:lang w:val="sr-Latn-ME"/>
        </w:rPr>
        <w:t>e</w:t>
      </w:r>
      <w:r w:rsidRPr="00782EE0">
        <w:rPr>
          <w:rFonts w:ascii="Arial" w:hAnsi="Arial" w:cs="Arial"/>
          <w:sz w:val="24"/>
          <w:szCs w:val="24"/>
          <w:lang w:val="sr-Latn-ME"/>
        </w:rPr>
        <w:t xml:space="preserve"> za regulatornim kapitalom i kvalifikovanim obavezama </w:t>
      </w:r>
      <w:r w:rsidR="00DE713B" w:rsidRPr="00782EE0">
        <w:rPr>
          <w:rFonts w:ascii="Arial" w:hAnsi="Arial" w:cs="Arial"/>
          <w:sz w:val="24"/>
          <w:szCs w:val="24"/>
          <w:lang w:val="sr-Latn-ME"/>
        </w:rPr>
        <w:t xml:space="preserve">izračunatim </w:t>
      </w:r>
      <w:r w:rsidRPr="00782EE0">
        <w:rPr>
          <w:rFonts w:ascii="Arial" w:hAnsi="Arial" w:cs="Arial"/>
          <w:sz w:val="24"/>
          <w:szCs w:val="24"/>
          <w:lang w:val="sr-Latn-ME"/>
        </w:rPr>
        <w:t xml:space="preserve">u skladu sa </w:t>
      </w:r>
      <w:r w:rsidR="00AB1416" w:rsidRPr="00782EE0">
        <w:rPr>
          <w:rFonts w:ascii="Arial" w:hAnsi="Arial" w:cs="Arial"/>
          <w:sz w:val="24"/>
          <w:szCs w:val="24"/>
          <w:lang w:val="sr-Latn-ME"/>
        </w:rPr>
        <w:t xml:space="preserve">članom 29 stav 4 tačka 1 </w:t>
      </w:r>
      <w:r w:rsidRPr="00782EE0">
        <w:rPr>
          <w:rFonts w:ascii="Arial" w:hAnsi="Arial" w:cs="Arial"/>
          <w:sz w:val="24"/>
          <w:szCs w:val="24"/>
          <w:lang w:val="sr-Latn-ME"/>
        </w:rPr>
        <w:t xml:space="preserve">ovog zakona, </w:t>
      </w:r>
      <w:r w:rsidR="00F45904" w:rsidRPr="00782EE0">
        <w:rPr>
          <w:rFonts w:ascii="Arial" w:hAnsi="Arial" w:cs="Arial"/>
          <w:sz w:val="24"/>
          <w:szCs w:val="24"/>
          <w:lang w:val="sr-Latn-ME"/>
        </w:rPr>
        <w:t>dužn</w:t>
      </w:r>
      <w:r w:rsidR="00CB5D31" w:rsidRPr="00782EE0">
        <w:rPr>
          <w:rFonts w:ascii="Arial" w:hAnsi="Arial" w:cs="Arial"/>
          <w:sz w:val="24"/>
          <w:szCs w:val="24"/>
          <w:lang w:val="sr-Latn-ME"/>
        </w:rPr>
        <w:t>o je</w:t>
      </w:r>
      <w:r w:rsidR="008979E7" w:rsidRPr="00782EE0">
        <w:rPr>
          <w:rFonts w:ascii="Arial" w:hAnsi="Arial" w:cs="Arial"/>
          <w:sz w:val="24"/>
          <w:szCs w:val="24"/>
          <w:lang w:val="sr-Latn-ME"/>
        </w:rPr>
        <w:t xml:space="preserve"> </w:t>
      </w:r>
      <w:r w:rsidR="00F45904" w:rsidRPr="00782EE0">
        <w:rPr>
          <w:rFonts w:ascii="Arial" w:hAnsi="Arial" w:cs="Arial"/>
          <w:sz w:val="24"/>
          <w:szCs w:val="24"/>
          <w:lang w:val="sr-Latn-ME"/>
        </w:rPr>
        <w:t xml:space="preserve">da </w:t>
      </w:r>
      <w:r w:rsidR="007C0239" w:rsidRPr="00782EE0">
        <w:rPr>
          <w:rFonts w:ascii="Arial" w:hAnsi="Arial" w:cs="Arial"/>
          <w:sz w:val="24"/>
          <w:szCs w:val="24"/>
          <w:lang w:val="sr-Latn-ME"/>
        </w:rPr>
        <w:t xml:space="preserve">izračuna maksimalni iznos za raspodjelu i </w:t>
      </w:r>
      <w:r w:rsidR="00F45904" w:rsidRPr="00782EE0">
        <w:rPr>
          <w:rFonts w:ascii="Arial" w:hAnsi="Arial" w:cs="Arial"/>
          <w:sz w:val="24"/>
          <w:szCs w:val="24"/>
          <w:lang w:val="sr-Latn-ME"/>
        </w:rPr>
        <w:t xml:space="preserve">o tome bez odlaganja obavijesti Centralnu banku. </w:t>
      </w:r>
    </w:p>
    <w:p w14:paraId="7CA820FB" w14:textId="0F31C135" w:rsidR="0058572A" w:rsidRPr="00782EE0" w:rsidRDefault="00F45904" w:rsidP="00DE713B">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(2) </w:t>
      </w:r>
      <w:r w:rsidR="0020509D" w:rsidRPr="00782EE0">
        <w:rPr>
          <w:rFonts w:ascii="Arial" w:hAnsi="Arial" w:cs="Arial"/>
          <w:sz w:val="24"/>
          <w:szCs w:val="24"/>
          <w:lang w:val="sr-Latn-ME"/>
        </w:rPr>
        <w:t xml:space="preserve">U slučaju </w:t>
      </w:r>
      <w:r w:rsidRPr="00782EE0">
        <w:rPr>
          <w:rFonts w:ascii="Arial" w:hAnsi="Arial" w:cs="Arial"/>
          <w:sz w:val="24"/>
          <w:szCs w:val="24"/>
          <w:lang w:val="sr-Latn-ME"/>
        </w:rPr>
        <w:t xml:space="preserve">iz stava 1 ovog člana, </w:t>
      </w:r>
      <w:r w:rsidR="0058572A" w:rsidRPr="00782EE0">
        <w:rPr>
          <w:rFonts w:ascii="Arial" w:hAnsi="Arial" w:cs="Arial"/>
          <w:sz w:val="24"/>
          <w:szCs w:val="24"/>
          <w:lang w:val="sr-Latn-ME"/>
        </w:rPr>
        <w:t xml:space="preserve">Centralna banka može rješenjem </w:t>
      </w:r>
      <w:r w:rsidR="00E70E39" w:rsidRPr="00782EE0">
        <w:rPr>
          <w:rFonts w:ascii="Arial" w:hAnsi="Arial" w:cs="Arial"/>
          <w:sz w:val="24"/>
          <w:szCs w:val="24"/>
          <w:lang w:val="sr-Latn-ME"/>
        </w:rPr>
        <w:t xml:space="preserve">da </w:t>
      </w:r>
      <w:r w:rsidR="005B657F" w:rsidRPr="00782EE0">
        <w:rPr>
          <w:rFonts w:ascii="Arial" w:hAnsi="Arial" w:cs="Arial"/>
          <w:sz w:val="24"/>
          <w:szCs w:val="24"/>
          <w:lang w:val="sr-Latn-ME"/>
        </w:rPr>
        <w:t>ograniči</w:t>
      </w:r>
      <w:r w:rsidR="0058572A" w:rsidRPr="00782EE0">
        <w:rPr>
          <w:rFonts w:ascii="Arial" w:hAnsi="Arial" w:cs="Arial"/>
          <w:sz w:val="24"/>
          <w:szCs w:val="24"/>
          <w:lang w:val="sr-Latn-ME"/>
        </w:rPr>
        <w:t xml:space="preserve"> kreditnoj instituciji ili pravnom licu iz člana 3 tač. 2, 3 i 4 </w:t>
      </w:r>
      <w:r w:rsidR="00166D8D" w:rsidRPr="00782EE0">
        <w:rPr>
          <w:rFonts w:ascii="Arial" w:hAnsi="Arial" w:cs="Arial"/>
          <w:sz w:val="24"/>
          <w:szCs w:val="24"/>
          <w:lang w:val="sr-Latn-ME"/>
        </w:rPr>
        <w:t xml:space="preserve">ovog zakona </w:t>
      </w:r>
      <w:r w:rsidR="00E70E39" w:rsidRPr="00782EE0">
        <w:rPr>
          <w:rFonts w:ascii="Arial" w:hAnsi="Arial" w:cs="Arial"/>
          <w:sz w:val="24"/>
          <w:szCs w:val="24"/>
          <w:lang w:val="sr-Latn-ME"/>
        </w:rPr>
        <w:t xml:space="preserve">raspodjelu više od </w:t>
      </w:r>
      <w:r w:rsidR="0058572A" w:rsidRPr="00782EE0">
        <w:rPr>
          <w:rFonts w:ascii="Arial" w:hAnsi="Arial" w:cs="Arial"/>
          <w:sz w:val="24"/>
          <w:szCs w:val="24"/>
          <w:lang w:val="sr-Latn-ME"/>
        </w:rPr>
        <w:t xml:space="preserve">maksimalnog iznosa za raspodjelu koji se odnosi </w:t>
      </w:r>
      <w:r w:rsidR="00807B38" w:rsidRPr="00782EE0">
        <w:rPr>
          <w:rFonts w:ascii="Arial" w:hAnsi="Arial" w:cs="Arial"/>
          <w:sz w:val="24"/>
          <w:szCs w:val="24"/>
          <w:lang w:val="sr-Latn-ME"/>
        </w:rPr>
        <w:t xml:space="preserve">na </w:t>
      </w:r>
      <w:r w:rsidR="0058572A" w:rsidRPr="00782EE0">
        <w:rPr>
          <w:rFonts w:ascii="Arial" w:hAnsi="Arial" w:cs="Arial"/>
          <w:sz w:val="24"/>
          <w:szCs w:val="24"/>
          <w:lang w:val="sr-Latn-ME"/>
        </w:rPr>
        <w:t>minimalni zahtjev za regulatornim kapitalom i kvalifikovanim obavezama, obračunatog u skladu sa odre</w:t>
      </w:r>
      <w:r w:rsidR="00980C50" w:rsidRPr="00782EE0">
        <w:rPr>
          <w:rFonts w:ascii="Arial" w:hAnsi="Arial" w:cs="Arial"/>
          <w:sz w:val="24"/>
          <w:szCs w:val="24"/>
          <w:lang w:val="sr-Latn-ME"/>
        </w:rPr>
        <w:t>d</w:t>
      </w:r>
      <w:r w:rsidR="0058572A" w:rsidRPr="00782EE0">
        <w:rPr>
          <w:rFonts w:ascii="Arial" w:hAnsi="Arial" w:cs="Arial"/>
          <w:sz w:val="24"/>
          <w:szCs w:val="24"/>
          <w:lang w:val="sr-Latn-ME"/>
        </w:rPr>
        <w:t xml:space="preserve">bama ovog zakona, </w:t>
      </w:r>
      <w:r w:rsidR="00904B3C" w:rsidRPr="00782EE0">
        <w:rPr>
          <w:rFonts w:ascii="Arial" w:hAnsi="Arial" w:cs="Arial"/>
          <w:sz w:val="24"/>
          <w:szCs w:val="24"/>
          <w:lang w:val="sr-Latn-ME"/>
        </w:rPr>
        <w:t xml:space="preserve">preduzimanjem </w:t>
      </w:r>
      <w:r w:rsidR="00361338" w:rsidRPr="00782EE0">
        <w:rPr>
          <w:rFonts w:ascii="Arial" w:hAnsi="Arial" w:cs="Arial"/>
          <w:sz w:val="24"/>
          <w:szCs w:val="24"/>
          <w:lang w:val="sr-Latn-ME"/>
        </w:rPr>
        <w:t>sljedećih mjera</w:t>
      </w:r>
      <w:r w:rsidR="0058572A" w:rsidRPr="00782EE0">
        <w:rPr>
          <w:rFonts w:ascii="Arial" w:hAnsi="Arial" w:cs="Arial"/>
          <w:sz w:val="24"/>
          <w:szCs w:val="24"/>
          <w:lang w:val="sr-Latn-ME"/>
        </w:rPr>
        <w:t>:</w:t>
      </w:r>
    </w:p>
    <w:p w14:paraId="59062D20" w14:textId="57675F42" w:rsidR="0058572A" w:rsidRPr="00782EE0" w:rsidRDefault="0058572A" w:rsidP="0058572A">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1) </w:t>
      </w:r>
      <w:r w:rsidR="007765DE" w:rsidRPr="00782EE0">
        <w:rPr>
          <w:rFonts w:ascii="Arial" w:hAnsi="Arial" w:cs="Arial"/>
          <w:sz w:val="24"/>
          <w:szCs w:val="24"/>
          <w:lang w:val="sr-Latn-ME"/>
        </w:rPr>
        <w:t>ograničavanje</w:t>
      </w:r>
      <w:r w:rsidR="00B854CE" w:rsidRPr="00782EE0">
        <w:rPr>
          <w:rFonts w:ascii="Arial" w:hAnsi="Arial" w:cs="Arial"/>
          <w:sz w:val="24"/>
          <w:szCs w:val="24"/>
          <w:lang w:val="sr-Latn-ME"/>
        </w:rPr>
        <w:t xml:space="preserve"> </w:t>
      </w:r>
      <w:r w:rsidRPr="00782EE0">
        <w:rPr>
          <w:rFonts w:ascii="Arial" w:hAnsi="Arial" w:cs="Arial"/>
          <w:sz w:val="24"/>
          <w:szCs w:val="24"/>
          <w:lang w:val="sr-Latn-ME"/>
        </w:rPr>
        <w:t>raspodjel</w:t>
      </w:r>
      <w:r w:rsidR="00B854CE" w:rsidRPr="00782EE0">
        <w:rPr>
          <w:rFonts w:ascii="Arial" w:hAnsi="Arial" w:cs="Arial"/>
          <w:sz w:val="24"/>
          <w:szCs w:val="24"/>
          <w:lang w:val="sr-Latn-ME"/>
        </w:rPr>
        <w:t>e</w:t>
      </w:r>
      <w:r w:rsidRPr="00782EE0">
        <w:rPr>
          <w:rFonts w:ascii="Arial" w:hAnsi="Arial" w:cs="Arial"/>
          <w:sz w:val="24"/>
          <w:szCs w:val="24"/>
          <w:lang w:val="sr-Latn-ME"/>
        </w:rPr>
        <w:t xml:space="preserve"> u vezi sa redovnim osnovnim kapitalom;</w:t>
      </w:r>
    </w:p>
    <w:p w14:paraId="5CFE0CD9" w14:textId="2641F2A8" w:rsidR="0058572A" w:rsidRPr="00782EE0" w:rsidRDefault="00B43EDF" w:rsidP="0058572A">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2) </w:t>
      </w:r>
      <w:r w:rsidR="007765DE" w:rsidRPr="00782EE0">
        <w:rPr>
          <w:rFonts w:ascii="Arial" w:hAnsi="Arial" w:cs="Arial"/>
          <w:sz w:val="24"/>
          <w:szCs w:val="24"/>
          <w:lang w:val="sr-Latn-ME"/>
        </w:rPr>
        <w:t>zabranu</w:t>
      </w:r>
      <w:r w:rsidRPr="00782EE0">
        <w:rPr>
          <w:rFonts w:ascii="Arial" w:hAnsi="Arial" w:cs="Arial"/>
          <w:sz w:val="24"/>
          <w:szCs w:val="24"/>
          <w:lang w:val="sr-Latn-ME"/>
        </w:rPr>
        <w:t xml:space="preserve"> stvaranja</w:t>
      </w:r>
      <w:r w:rsidR="0058572A" w:rsidRPr="00782EE0">
        <w:rPr>
          <w:rFonts w:ascii="Arial" w:hAnsi="Arial" w:cs="Arial"/>
          <w:sz w:val="24"/>
          <w:szCs w:val="24"/>
          <w:lang w:val="sr-Latn-ME"/>
        </w:rPr>
        <w:t xml:space="preserve"> obaveze isplate varijabilnih primanja ili diskrecionih penzijskih pogodnosti ili isplatu varijabilnog primanja ako je obaveza plaćanja nastala u trenutku kada kreditna institucija nije ispunjavala zahtjev za kombinovani bafer, i</w:t>
      </w:r>
      <w:r w:rsidR="00904B3C" w:rsidRPr="00782EE0">
        <w:rPr>
          <w:rFonts w:ascii="Arial" w:hAnsi="Arial" w:cs="Arial"/>
          <w:sz w:val="24"/>
          <w:szCs w:val="24"/>
          <w:lang w:val="sr-Latn-ME"/>
        </w:rPr>
        <w:t>li</w:t>
      </w:r>
    </w:p>
    <w:p w14:paraId="193FD413" w14:textId="69A985AA" w:rsidR="0058572A" w:rsidRPr="00782EE0" w:rsidRDefault="0058572A" w:rsidP="0058572A">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3) </w:t>
      </w:r>
      <w:r w:rsidR="007765DE" w:rsidRPr="00782EE0">
        <w:rPr>
          <w:rFonts w:ascii="Arial" w:hAnsi="Arial" w:cs="Arial"/>
          <w:sz w:val="24"/>
          <w:szCs w:val="24"/>
          <w:lang w:val="sr-Latn-ME"/>
        </w:rPr>
        <w:t xml:space="preserve">ograničavanje </w:t>
      </w:r>
      <w:r w:rsidRPr="00782EE0">
        <w:rPr>
          <w:rFonts w:ascii="Arial" w:hAnsi="Arial" w:cs="Arial"/>
          <w:sz w:val="24"/>
          <w:szCs w:val="24"/>
          <w:lang w:val="sr-Latn-ME"/>
        </w:rPr>
        <w:t>plaćanja po instrumentima dodatnog osnovnog kapitala.</w:t>
      </w:r>
    </w:p>
    <w:p w14:paraId="5F4152DB" w14:textId="25372BD0" w:rsidR="0058572A" w:rsidRPr="00782EE0" w:rsidRDefault="0058572A" w:rsidP="00797156">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(3) </w:t>
      </w:r>
      <w:r w:rsidR="00370647" w:rsidRPr="00782EE0">
        <w:rPr>
          <w:rFonts w:ascii="Arial" w:hAnsi="Arial" w:cs="Arial"/>
          <w:sz w:val="24"/>
          <w:szCs w:val="24"/>
          <w:lang w:val="sr-Latn-ME"/>
        </w:rPr>
        <w:t xml:space="preserve">Prije donošenja rješenja </w:t>
      </w:r>
      <w:r w:rsidR="00166D8D" w:rsidRPr="00782EE0">
        <w:rPr>
          <w:rFonts w:ascii="Arial" w:hAnsi="Arial" w:cs="Arial"/>
          <w:sz w:val="24"/>
          <w:szCs w:val="24"/>
          <w:lang w:val="sr-Latn-ME"/>
        </w:rPr>
        <w:t xml:space="preserve"> </w:t>
      </w:r>
      <w:r w:rsidRPr="00782EE0">
        <w:rPr>
          <w:rFonts w:ascii="Arial" w:hAnsi="Arial" w:cs="Arial"/>
          <w:sz w:val="24"/>
          <w:szCs w:val="24"/>
          <w:lang w:val="sr-Latn-ME"/>
        </w:rPr>
        <w:t xml:space="preserve">iz stava </w:t>
      </w:r>
      <w:r w:rsidR="004B7C84" w:rsidRPr="00782EE0">
        <w:rPr>
          <w:rFonts w:ascii="Arial" w:hAnsi="Arial" w:cs="Arial"/>
          <w:sz w:val="24"/>
          <w:szCs w:val="24"/>
          <w:lang w:val="sr-Latn-ME"/>
        </w:rPr>
        <w:t xml:space="preserve">2 </w:t>
      </w:r>
      <w:r w:rsidR="00166D8D" w:rsidRPr="00782EE0">
        <w:rPr>
          <w:rFonts w:ascii="Arial" w:hAnsi="Arial" w:cs="Arial"/>
          <w:sz w:val="24"/>
          <w:szCs w:val="24"/>
          <w:lang w:val="sr-Latn-ME"/>
        </w:rPr>
        <w:t>ovog člana</w:t>
      </w:r>
      <w:r w:rsidRPr="00782EE0">
        <w:rPr>
          <w:rFonts w:ascii="Arial" w:hAnsi="Arial" w:cs="Arial"/>
          <w:sz w:val="24"/>
          <w:szCs w:val="24"/>
          <w:lang w:val="sr-Latn-ME"/>
        </w:rPr>
        <w:t xml:space="preserve">, </w:t>
      </w:r>
      <w:r w:rsidR="00166D8D" w:rsidRPr="00782EE0">
        <w:rPr>
          <w:rFonts w:ascii="Arial" w:hAnsi="Arial" w:cs="Arial"/>
          <w:sz w:val="24"/>
          <w:szCs w:val="24"/>
          <w:lang w:val="sr-Latn-ME"/>
        </w:rPr>
        <w:t>Centralna banka će</w:t>
      </w:r>
      <w:r w:rsidR="00E4307E" w:rsidRPr="00782EE0">
        <w:rPr>
          <w:rFonts w:ascii="Arial" w:hAnsi="Arial" w:cs="Arial"/>
          <w:sz w:val="24"/>
          <w:szCs w:val="24"/>
          <w:lang w:val="sr-Latn-ME"/>
        </w:rPr>
        <w:t xml:space="preserve"> </w:t>
      </w:r>
      <w:r w:rsidRPr="00782EE0">
        <w:rPr>
          <w:rFonts w:ascii="Arial" w:hAnsi="Arial" w:cs="Arial"/>
          <w:sz w:val="24"/>
          <w:szCs w:val="24"/>
          <w:lang w:val="sr-Latn-ME"/>
        </w:rPr>
        <w:t>uzeti u obzir:</w:t>
      </w:r>
    </w:p>
    <w:p w14:paraId="681475B2" w14:textId="1F320509" w:rsidR="0058572A" w:rsidRPr="00782EE0" w:rsidRDefault="0058572A" w:rsidP="0058572A">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1) razlog, trajanje i </w:t>
      </w:r>
      <w:r w:rsidR="00980C50" w:rsidRPr="00782EE0">
        <w:rPr>
          <w:rFonts w:ascii="Arial" w:hAnsi="Arial" w:cs="Arial"/>
          <w:sz w:val="24"/>
          <w:szCs w:val="24"/>
          <w:lang w:val="sr-Latn-ME"/>
        </w:rPr>
        <w:t>obim neispunjavanja zahtjeva</w:t>
      </w:r>
      <w:r w:rsidRPr="00782EE0">
        <w:rPr>
          <w:rFonts w:ascii="Arial" w:hAnsi="Arial" w:cs="Arial"/>
          <w:sz w:val="24"/>
          <w:szCs w:val="24"/>
          <w:lang w:val="sr-Latn-ME"/>
        </w:rPr>
        <w:t xml:space="preserve"> i </w:t>
      </w:r>
      <w:r w:rsidR="00980C50" w:rsidRPr="00782EE0">
        <w:rPr>
          <w:rFonts w:ascii="Arial" w:hAnsi="Arial" w:cs="Arial"/>
          <w:sz w:val="24"/>
          <w:szCs w:val="24"/>
          <w:lang w:val="sr-Latn-ME"/>
        </w:rPr>
        <w:t xml:space="preserve">njihov </w:t>
      </w:r>
      <w:r w:rsidRPr="00782EE0">
        <w:rPr>
          <w:rFonts w:ascii="Arial" w:hAnsi="Arial" w:cs="Arial"/>
          <w:sz w:val="24"/>
          <w:szCs w:val="24"/>
          <w:lang w:val="sr-Latn-ME"/>
        </w:rPr>
        <w:t>uticaj na mogućnost sanacije;</w:t>
      </w:r>
    </w:p>
    <w:p w14:paraId="73F41B35" w14:textId="37C2EB81" w:rsidR="0058572A" w:rsidRPr="00782EE0" w:rsidRDefault="0058572A" w:rsidP="0058572A">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2) </w:t>
      </w:r>
      <w:r w:rsidR="00B07C9E" w:rsidRPr="00782EE0">
        <w:rPr>
          <w:rFonts w:ascii="Arial" w:hAnsi="Arial" w:cs="Arial"/>
          <w:sz w:val="24"/>
          <w:szCs w:val="24"/>
          <w:lang w:val="sr-Latn-ME"/>
        </w:rPr>
        <w:t xml:space="preserve">očekivano </w:t>
      </w:r>
      <w:r w:rsidRPr="00782EE0">
        <w:rPr>
          <w:rFonts w:ascii="Arial" w:hAnsi="Arial" w:cs="Arial"/>
          <w:sz w:val="24"/>
          <w:szCs w:val="24"/>
          <w:lang w:val="sr-Latn-ME"/>
        </w:rPr>
        <w:t>finansijsk</w:t>
      </w:r>
      <w:r w:rsidR="00B07C9E" w:rsidRPr="00782EE0">
        <w:rPr>
          <w:rFonts w:ascii="Arial" w:hAnsi="Arial" w:cs="Arial"/>
          <w:sz w:val="24"/>
          <w:szCs w:val="24"/>
          <w:lang w:val="sr-Latn-ME"/>
        </w:rPr>
        <w:t>o</w:t>
      </w:r>
      <w:r w:rsidRPr="00782EE0">
        <w:rPr>
          <w:rFonts w:ascii="Arial" w:hAnsi="Arial" w:cs="Arial"/>
          <w:sz w:val="24"/>
          <w:szCs w:val="24"/>
          <w:lang w:val="sr-Latn-ME"/>
        </w:rPr>
        <w:t xml:space="preserve"> </w:t>
      </w:r>
      <w:r w:rsidR="00B07C9E" w:rsidRPr="00782EE0">
        <w:rPr>
          <w:rFonts w:ascii="Arial" w:hAnsi="Arial" w:cs="Arial"/>
          <w:sz w:val="24"/>
          <w:szCs w:val="24"/>
          <w:lang w:val="sr-Latn-ME"/>
        </w:rPr>
        <w:t xml:space="preserve">stanje </w:t>
      </w:r>
      <w:r w:rsidRPr="00782EE0">
        <w:rPr>
          <w:rFonts w:ascii="Arial" w:hAnsi="Arial" w:cs="Arial"/>
          <w:sz w:val="24"/>
          <w:szCs w:val="24"/>
          <w:lang w:val="sr-Latn-ME"/>
        </w:rPr>
        <w:t>kreditne institucije</w:t>
      </w:r>
      <w:r w:rsidR="00B07C9E" w:rsidRPr="00782EE0">
        <w:rPr>
          <w:rFonts w:ascii="Arial" w:hAnsi="Arial" w:cs="Arial"/>
          <w:sz w:val="24"/>
          <w:szCs w:val="24"/>
          <w:lang w:val="sr-Latn-ME"/>
        </w:rPr>
        <w:t xml:space="preserve"> u budućem periodu</w:t>
      </w:r>
      <w:r w:rsidRPr="00782EE0">
        <w:rPr>
          <w:rFonts w:ascii="Arial" w:hAnsi="Arial" w:cs="Arial"/>
          <w:sz w:val="24"/>
          <w:szCs w:val="24"/>
          <w:lang w:val="sr-Latn-ME"/>
        </w:rPr>
        <w:t xml:space="preserve"> ili pravnog lica iz člana 3 tač. 2, 3 i 4 ovog zakona i </w:t>
      </w:r>
      <w:r w:rsidR="00B07C9E" w:rsidRPr="00782EE0">
        <w:rPr>
          <w:rFonts w:ascii="Arial" w:hAnsi="Arial" w:cs="Arial"/>
          <w:sz w:val="24"/>
          <w:szCs w:val="24"/>
          <w:lang w:val="sr-Latn-ME"/>
        </w:rPr>
        <w:t>mogućnost ispunjenja</w:t>
      </w:r>
      <w:r w:rsidRPr="00782EE0">
        <w:rPr>
          <w:rFonts w:ascii="Arial" w:hAnsi="Arial" w:cs="Arial"/>
          <w:sz w:val="24"/>
          <w:szCs w:val="24"/>
          <w:lang w:val="sr-Latn-ME"/>
        </w:rPr>
        <w:t xml:space="preserve"> uslov</w:t>
      </w:r>
      <w:r w:rsidR="00B07C9E" w:rsidRPr="00782EE0">
        <w:rPr>
          <w:rFonts w:ascii="Arial" w:hAnsi="Arial" w:cs="Arial"/>
          <w:sz w:val="24"/>
          <w:szCs w:val="24"/>
          <w:lang w:val="sr-Latn-ME"/>
        </w:rPr>
        <w:t>a iz</w:t>
      </w:r>
      <w:r w:rsidRPr="00782EE0">
        <w:rPr>
          <w:rFonts w:ascii="Arial" w:hAnsi="Arial" w:cs="Arial"/>
          <w:sz w:val="24"/>
          <w:szCs w:val="24"/>
          <w:lang w:val="sr-Latn-ME"/>
        </w:rPr>
        <w:t xml:space="preserve"> člana 35 stav 1 tačka 1 ovog zakona;</w:t>
      </w:r>
    </w:p>
    <w:p w14:paraId="76C4AF85" w14:textId="711BBB65" w:rsidR="0058572A" w:rsidRPr="00782EE0" w:rsidRDefault="0058572A" w:rsidP="0058572A">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3) mogućnost kreditn</w:t>
      </w:r>
      <w:r w:rsidR="009B56C2" w:rsidRPr="00782EE0">
        <w:rPr>
          <w:rFonts w:ascii="Arial" w:hAnsi="Arial" w:cs="Arial"/>
          <w:sz w:val="24"/>
          <w:szCs w:val="24"/>
          <w:lang w:val="sr-Latn-ME"/>
        </w:rPr>
        <w:t>e</w:t>
      </w:r>
      <w:r w:rsidRPr="00782EE0">
        <w:rPr>
          <w:rFonts w:ascii="Arial" w:hAnsi="Arial" w:cs="Arial"/>
          <w:sz w:val="24"/>
          <w:szCs w:val="24"/>
          <w:lang w:val="sr-Latn-ME"/>
        </w:rPr>
        <w:t xml:space="preserve"> institucij</w:t>
      </w:r>
      <w:r w:rsidR="009B56C2" w:rsidRPr="00782EE0">
        <w:rPr>
          <w:rFonts w:ascii="Arial" w:hAnsi="Arial" w:cs="Arial"/>
          <w:sz w:val="24"/>
          <w:szCs w:val="24"/>
          <w:lang w:val="sr-Latn-ME"/>
        </w:rPr>
        <w:t>e</w:t>
      </w:r>
      <w:r w:rsidRPr="00782EE0">
        <w:rPr>
          <w:rFonts w:ascii="Arial" w:hAnsi="Arial" w:cs="Arial"/>
          <w:sz w:val="24"/>
          <w:szCs w:val="24"/>
          <w:lang w:val="sr-Latn-ME"/>
        </w:rPr>
        <w:t xml:space="preserve"> ili pravno</w:t>
      </w:r>
      <w:r w:rsidR="009B56C2" w:rsidRPr="00782EE0">
        <w:rPr>
          <w:rFonts w:ascii="Arial" w:hAnsi="Arial" w:cs="Arial"/>
          <w:sz w:val="24"/>
          <w:szCs w:val="24"/>
          <w:lang w:val="sr-Latn-ME"/>
        </w:rPr>
        <w:t>g</w:t>
      </w:r>
      <w:r w:rsidRPr="00782EE0">
        <w:rPr>
          <w:rFonts w:ascii="Arial" w:hAnsi="Arial" w:cs="Arial"/>
          <w:sz w:val="24"/>
          <w:szCs w:val="24"/>
          <w:lang w:val="sr-Latn-ME"/>
        </w:rPr>
        <w:t xml:space="preserve"> lic</w:t>
      </w:r>
      <w:r w:rsidR="009B56C2" w:rsidRPr="00782EE0">
        <w:rPr>
          <w:rFonts w:ascii="Arial" w:hAnsi="Arial" w:cs="Arial"/>
          <w:sz w:val="24"/>
          <w:szCs w:val="24"/>
          <w:lang w:val="sr-Latn-ME"/>
        </w:rPr>
        <w:t>a</w:t>
      </w:r>
      <w:r w:rsidRPr="00782EE0">
        <w:rPr>
          <w:rFonts w:ascii="Arial" w:hAnsi="Arial" w:cs="Arial"/>
          <w:sz w:val="24"/>
          <w:szCs w:val="24"/>
          <w:lang w:val="sr-Latn-ME"/>
        </w:rPr>
        <w:t xml:space="preserve"> iz člana 3 tač. 2, 3 i 4 ovog zakona </w:t>
      </w:r>
      <w:r w:rsidR="009B56C2" w:rsidRPr="00782EE0">
        <w:rPr>
          <w:rFonts w:ascii="Arial" w:hAnsi="Arial" w:cs="Arial"/>
          <w:sz w:val="24"/>
          <w:szCs w:val="24"/>
          <w:lang w:val="sr-Latn-ME"/>
        </w:rPr>
        <w:t>da obezbijedi</w:t>
      </w:r>
      <w:r w:rsidRPr="00782EE0">
        <w:rPr>
          <w:rFonts w:ascii="Arial" w:hAnsi="Arial" w:cs="Arial"/>
          <w:sz w:val="24"/>
          <w:szCs w:val="24"/>
          <w:lang w:val="sr-Latn-ME"/>
        </w:rPr>
        <w:t xml:space="preserve"> usklađenost sa zahtjevima iz stava 1</w:t>
      </w:r>
      <w:r w:rsidR="000433DB" w:rsidRPr="00782EE0">
        <w:rPr>
          <w:rFonts w:ascii="Arial" w:hAnsi="Arial" w:cs="Arial"/>
          <w:sz w:val="24"/>
          <w:szCs w:val="24"/>
          <w:lang w:val="sr-Latn-ME"/>
        </w:rPr>
        <w:t xml:space="preserve"> ovog člana</w:t>
      </w:r>
      <w:r w:rsidRPr="00782EE0">
        <w:rPr>
          <w:rFonts w:ascii="Arial" w:hAnsi="Arial" w:cs="Arial"/>
          <w:sz w:val="24"/>
          <w:szCs w:val="24"/>
          <w:lang w:val="sr-Latn-ME"/>
        </w:rPr>
        <w:t xml:space="preserve"> u razumnom roku;</w:t>
      </w:r>
    </w:p>
    <w:p w14:paraId="728E777A" w14:textId="01498E8E" w:rsidR="0058572A" w:rsidRPr="00782EE0" w:rsidRDefault="0058572A" w:rsidP="0058572A">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4) ako kreditna institucija ili pravno lice iz člana 3 tač. 2, 3 i 4 ovog zakona nije u mogućnosti </w:t>
      </w:r>
      <w:r w:rsidR="000433DB" w:rsidRPr="00782EE0">
        <w:rPr>
          <w:rFonts w:ascii="Arial" w:hAnsi="Arial" w:cs="Arial"/>
          <w:sz w:val="24"/>
          <w:szCs w:val="24"/>
          <w:lang w:val="sr-Latn-ME"/>
        </w:rPr>
        <w:t xml:space="preserve">da </w:t>
      </w:r>
      <w:r w:rsidRPr="00782EE0">
        <w:rPr>
          <w:rFonts w:ascii="Arial" w:hAnsi="Arial" w:cs="Arial"/>
          <w:sz w:val="24"/>
          <w:szCs w:val="24"/>
          <w:lang w:val="sr-Latn-ME"/>
        </w:rPr>
        <w:t xml:space="preserve">zamijeni obaveze koje ne ispunjavaju </w:t>
      </w:r>
      <w:r w:rsidR="00241D11" w:rsidRPr="00782EE0">
        <w:rPr>
          <w:rFonts w:ascii="Arial" w:hAnsi="Arial" w:cs="Arial"/>
          <w:sz w:val="24"/>
          <w:szCs w:val="24"/>
          <w:lang w:val="sr-Latn-ME"/>
        </w:rPr>
        <w:t xml:space="preserve">kriterijume </w:t>
      </w:r>
      <w:r w:rsidRPr="00782EE0">
        <w:rPr>
          <w:rFonts w:ascii="Arial" w:hAnsi="Arial" w:cs="Arial"/>
          <w:sz w:val="24"/>
          <w:szCs w:val="24"/>
          <w:lang w:val="sr-Latn-ME"/>
        </w:rPr>
        <w:t xml:space="preserve">za </w:t>
      </w:r>
      <w:r w:rsidRPr="00782EE0">
        <w:rPr>
          <w:rFonts w:ascii="Arial" w:hAnsi="Arial" w:cs="Arial"/>
          <w:sz w:val="24"/>
          <w:szCs w:val="24"/>
          <w:lang w:val="sr-Latn-ME"/>
        </w:rPr>
        <w:lastRenderedPageBreak/>
        <w:t>instrumente</w:t>
      </w:r>
      <w:r w:rsidR="00241D11" w:rsidRPr="00782EE0">
        <w:rPr>
          <w:rFonts w:ascii="Arial" w:hAnsi="Arial" w:cs="Arial"/>
          <w:sz w:val="24"/>
          <w:szCs w:val="24"/>
          <w:lang w:val="sr-Latn-ME"/>
        </w:rPr>
        <w:t xml:space="preserve"> kvalifikovanih obaveza</w:t>
      </w:r>
      <w:r w:rsidRPr="00782EE0">
        <w:rPr>
          <w:rFonts w:ascii="Arial" w:hAnsi="Arial" w:cs="Arial"/>
          <w:sz w:val="24"/>
          <w:szCs w:val="24"/>
          <w:lang w:val="sr-Latn-ME"/>
        </w:rPr>
        <w:t xml:space="preserve">, utvrđene u skladu sa </w:t>
      </w:r>
      <w:r w:rsidR="00241D11" w:rsidRPr="00782EE0">
        <w:rPr>
          <w:rFonts w:ascii="Arial" w:hAnsi="Arial" w:cs="Arial"/>
          <w:sz w:val="24"/>
          <w:szCs w:val="24"/>
          <w:lang w:val="sr-Latn-ME"/>
        </w:rPr>
        <w:t>posebnim propisom</w:t>
      </w:r>
      <w:r w:rsidRPr="00782EE0">
        <w:rPr>
          <w:rFonts w:ascii="Arial" w:hAnsi="Arial" w:cs="Arial"/>
          <w:sz w:val="24"/>
          <w:szCs w:val="24"/>
          <w:lang w:val="sr-Latn-ME"/>
        </w:rPr>
        <w:t xml:space="preserve"> kojim se uređuje </w:t>
      </w:r>
      <w:r w:rsidR="00241D11" w:rsidRPr="00782EE0">
        <w:rPr>
          <w:rFonts w:ascii="Arial" w:hAnsi="Arial" w:cs="Arial"/>
          <w:sz w:val="24"/>
          <w:szCs w:val="24"/>
          <w:lang w:val="sr-Latn-ME"/>
        </w:rPr>
        <w:t>adekvatnost kapitala kreditnih institucija</w:t>
      </w:r>
      <w:r w:rsidRPr="00782EE0">
        <w:rPr>
          <w:rFonts w:ascii="Arial" w:hAnsi="Arial" w:cs="Arial"/>
          <w:sz w:val="24"/>
          <w:szCs w:val="24"/>
          <w:lang w:val="sr-Latn-ME"/>
        </w:rPr>
        <w:t xml:space="preserve">, da li je ta </w:t>
      </w:r>
      <w:r w:rsidR="00241D11" w:rsidRPr="00782EE0">
        <w:rPr>
          <w:rFonts w:ascii="Arial" w:hAnsi="Arial" w:cs="Arial"/>
          <w:sz w:val="24"/>
          <w:szCs w:val="24"/>
          <w:lang w:val="sr-Latn-ME"/>
        </w:rPr>
        <w:t xml:space="preserve">nemogućnost </w:t>
      </w:r>
      <w:r w:rsidRPr="00782EE0">
        <w:rPr>
          <w:rFonts w:ascii="Arial" w:hAnsi="Arial" w:cs="Arial"/>
          <w:sz w:val="24"/>
          <w:szCs w:val="24"/>
          <w:lang w:val="sr-Latn-ME"/>
        </w:rPr>
        <w:t>posljedica poremećaja na tržištu</w:t>
      </w:r>
      <w:r w:rsidR="00241D11" w:rsidRPr="00782EE0">
        <w:rPr>
          <w:rFonts w:ascii="Arial" w:hAnsi="Arial" w:cs="Arial"/>
          <w:sz w:val="24"/>
          <w:szCs w:val="24"/>
          <w:lang w:val="sr-Latn-ME"/>
        </w:rPr>
        <w:t xml:space="preserve"> ili je vezana za tu kreditnu instituciju, odnosno pravno lice iz člana 3 tač. 2, 3 i 4 ovog zakona</w:t>
      </w:r>
      <w:r w:rsidRPr="00782EE0">
        <w:rPr>
          <w:rFonts w:ascii="Arial" w:hAnsi="Arial" w:cs="Arial"/>
          <w:sz w:val="24"/>
          <w:szCs w:val="24"/>
          <w:lang w:val="sr-Latn-ME"/>
        </w:rPr>
        <w:t>;</w:t>
      </w:r>
    </w:p>
    <w:p w14:paraId="5E8A6E64" w14:textId="08B46E71" w:rsidR="0058572A" w:rsidRPr="00782EE0" w:rsidRDefault="0058572A" w:rsidP="0058572A">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5) ako kreditna institucija ili pravno lice iz člana 3 tač. 2, 3 i 4 ovog zakona nije u mogućnosti </w:t>
      </w:r>
      <w:r w:rsidR="008979E7" w:rsidRPr="00782EE0">
        <w:rPr>
          <w:rFonts w:ascii="Arial" w:hAnsi="Arial" w:cs="Arial"/>
          <w:sz w:val="24"/>
          <w:szCs w:val="24"/>
          <w:lang w:val="sr-Latn-ME"/>
        </w:rPr>
        <w:t xml:space="preserve">da </w:t>
      </w:r>
      <w:r w:rsidRPr="00782EE0">
        <w:rPr>
          <w:rFonts w:ascii="Arial" w:hAnsi="Arial" w:cs="Arial"/>
          <w:sz w:val="24"/>
          <w:szCs w:val="24"/>
          <w:lang w:val="sr-Latn-ME"/>
        </w:rPr>
        <w:t>zamijeni obaveze koje ne ispunjavaju uslove za kvalifikovane obaveze</w:t>
      </w:r>
      <w:r w:rsidR="00E34CD3" w:rsidRPr="00782EE0">
        <w:rPr>
          <w:rFonts w:ascii="Arial" w:hAnsi="Arial" w:cs="Arial"/>
          <w:sz w:val="24"/>
          <w:szCs w:val="24"/>
          <w:lang w:val="sr-Latn-ME"/>
        </w:rPr>
        <w:t xml:space="preserve"> iz člana 29 ovog zakona </w:t>
      </w:r>
      <w:r w:rsidRPr="00782EE0">
        <w:rPr>
          <w:rFonts w:ascii="Arial" w:hAnsi="Arial" w:cs="Arial"/>
          <w:sz w:val="24"/>
          <w:szCs w:val="24"/>
          <w:lang w:val="sr-Latn-ME"/>
        </w:rPr>
        <w:t xml:space="preserve">ovog zakona, da li je ta </w:t>
      </w:r>
      <w:r w:rsidR="008A6BD8" w:rsidRPr="00782EE0">
        <w:rPr>
          <w:rFonts w:ascii="Arial" w:hAnsi="Arial" w:cs="Arial"/>
          <w:sz w:val="24"/>
          <w:szCs w:val="24"/>
          <w:lang w:val="sr-Latn-ME"/>
        </w:rPr>
        <w:t xml:space="preserve">nemogućnost </w:t>
      </w:r>
      <w:r w:rsidRPr="00782EE0">
        <w:rPr>
          <w:rFonts w:ascii="Arial" w:hAnsi="Arial" w:cs="Arial"/>
          <w:sz w:val="24"/>
          <w:szCs w:val="24"/>
          <w:lang w:val="sr-Latn-ME"/>
        </w:rPr>
        <w:t xml:space="preserve"> posljedica poremećaja na cijelom tržištu</w:t>
      </w:r>
      <w:r w:rsidR="008A6BD8" w:rsidRPr="00782EE0">
        <w:rPr>
          <w:rFonts w:ascii="Arial" w:hAnsi="Arial" w:cs="Arial"/>
          <w:sz w:val="24"/>
          <w:szCs w:val="24"/>
          <w:lang w:val="sr-Latn-ME"/>
        </w:rPr>
        <w:t xml:space="preserve"> ili je vezana za</w:t>
      </w:r>
      <w:r w:rsidR="00E34CD3" w:rsidRPr="00782EE0">
        <w:rPr>
          <w:rFonts w:ascii="Arial" w:hAnsi="Arial" w:cs="Arial"/>
          <w:sz w:val="24"/>
          <w:szCs w:val="24"/>
          <w:lang w:val="sr-Latn-ME"/>
        </w:rPr>
        <w:t xml:space="preserve"> tu kreditnu instituciju, odnosno pravno lice iz člana 3 tač. 2, 3 i 4 ovog zakona</w:t>
      </w:r>
      <w:r w:rsidRPr="00782EE0">
        <w:rPr>
          <w:rFonts w:ascii="Arial" w:hAnsi="Arial" w:cs="Arial"/>
          <w:sz w:val="24"/>
          <w:szCs w:val="24"/>
          <w:lang w:val="sr-Latn-ME"/>
        </w:rPr>
        <w:t>;</w:t>
      </w:r>
    </w:p>
    <w:p w14:paraId="7FB9E1E5" w14:textId="456F5324" w:rsidR="0058572A" w:rsidRPr="00782EE0" w:rsidRDefault="0058572A" w:rsidP="0058572A">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6) </w:t>
      </w:r>
      <w:r w:rsidR="00BF0E2F" w:rsidRPr="00782EE0">
        <w:rPr>
          <w:rFonts w:ascii="Arial" w:hAnsi="Arial" w:cs="Arial"/>
          <w:sz w:val="24"/>
          <w:szCs w:val="24"/>
          <w:lang w:val="sr-Latn-ME"/>
        </w:rPr>
        <w:t xml:space="preserve">da </w:t>
      </w:r>
      <w:r w:rsidRPr="00782EE0">
        <w:rPr>
          <w:rFonts w:ascii="Arial" w:hAnsi="Arial" w:cs="Arial"/>
          <w:sz w:val="24"/>
          <w:szCs w:val="24"/>
          <w:lang w:val="sr-Latn-ME"/>
        </w:rPr>
        <w:t>ograničavanj</w:t>
      </w:r>
      <w:r w:rsidR="00BF0E2F" w:rsidRPr="00782EE0">
        <w:rPr>
          <w:rFonts w:ascii="Arial" w:hAnsi="Arial" w:cs="Arial"/>
          <w:sz w:val="24"/>
          <w:szCs w:val="24"/>
          <w:lang w:val="sr-Latn-ME"/>
        </w:rPr>
        <w:t>e</w:t>
      </w:r>
      <w:r w:rsidRPr="00782EE0">
        <w:rPr>
          <w:rFonts w:ascii="Arial" w:hAnsi="Arial" w:cs="Arial"/>
          <w:sz w:val="24"/>
          <w:szCs w:val="24"/>
          <w:lang w:val="sr-Latn-ME"/>
        </w:rPr>
        <w:t xml:space="preserve"> raspodjele </w:t>
      </w:r>
      <w:r w:rsidR="00BF0E2F" w:rsidRPr="00782EE0">
        <w:rPr>
          <w:rFonts w:ascii="Arial" w:hAnsi="Arial" w:cs="Arial"/>
          <w:sz w:val="24"/>
          <w:szCs w:val="24"/>
          <w:lang w:val="sr-Latn-ME"/>
        </w:rPr>
        <w:t xml:space="preserve">bude srazmjerno  potrebi </w:t>
      </w:r>
      <w:r w:rsidRPr="00782EE0">
        <w:rPr>
          <w:rFonts w:ascii="Arial" w:hAnsi="Arial" w:cs="Arial"/>
          <w:sz w:val="24"/>
          <w:szCs w:val="24"/>
          <w:lang w:val="sr-Latn-ME"/>
        </w:rPr>
        <w:t xml:space="preserve"> rješavanj</w:t>
      </w:r>
      <w:r w:rsidR="00BF0E2F" w:rsidRPr="00782EE0">
        <w:rPr>
          <w:rFonts w:ascii="Arial" w:hAnsi="Arial" w:cs="Arial"/>
          <w:sz w:val="24"/>
          <w:szCs w:val="24"/>
          <w:lang w:val="sr-Latn-ME"/>
        </w:rPr>
        <w:t>a</w:t>
      </w:r>
      <w:r w:rsidRPr="00782EE0">
        <w:rPr>
          <w:rFonts w:ascii="Arial" w:hAnsi="Arial" w:cs="Arial"/>
          <w:sz w:val="24"/>
          <w:szCs w:val="24"/>
          <w:lang w:val="sr-Latn-ME"/>
        </w:rPr>
        <w:t xml:space="preserve"> situacije kreditne institucije ili pravnog lica iz člana 3 tač. 2, 3 i 4 ovog zakona, uzimajući u obzir potencijalni uticaj na uslove finansiranja i sanaciju te kreditne institucije ili pravnog lica iz člana 3 tač. 2, 3 i 4 ovog zakona.</w:t>
      </w:r>
    </w:p>
    <w:p w14:paraId="27E61422" w14:textId="4430D6A4" w:rsidR="00B45E4F" w:rsidRPr="00782EE0" w:rsidRDefault="0058572A" w:rsidP="00B854CE">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(4)</w:t>
      </w:r>
      <w:r w:rsidR="00C02BC7" w:rsidRPr="00782EE0">
        <w:rPr>
          <w:rFonts w:ascii="Arial" w:hAnsi="Arial" w:cs="Arial"/>
          <w:sz w:val="24"/>
          <w:szCs w:val="24"/>
          <w:lang w:val="sr-Latn-ME"/>
        </w:rPr>
        <w:t xml:space="preserve"> </w:t>
      </w:r>
      <w:r w:rsidR="00B45E4F" w:rsidRPr="00782EE0">
        <w:rPr>
          <w:rFonts w:ascii="Arial" w:hAnsi="Arial" w:cs="Arial"/>
          <w:sz w:val="24"/>
          <w:szCs w:val="24"/>
          <w:lang w:val="sr-Latn-ME"/>
        </w:rPr>
        <w:t xml:space="preserve">Ako Centralna banka </w:t>
      </w:r>
      <w:r w:rsidR="00370647" w:rsidRPr="00782EE0">
        <w:rPr>
          <w:rFonts w:ascii="Arial" w:hAnsi="Arial" w:cs="Arial"/>
          <w:sz w:val="24"/>
          <w:szCs w:val="24"/>
          <w:lang w:val="sr-Latn-ME"/>
        </w:rPr>
        <w:t xml:space="preserve">ne donese </w:t>
      </w:r>
      <w:r w:rsidR="00B45E4F" w:rsidRPr="00782EE0">
        <w:rPr>
          <w:rFonts w:ascii="Arial" w:hAnsi="Arial" w:cs="Arial"/>
          <w:sz w:val="24"/>
          <w:szCs w:val="24"/>
          <w:lang w:val="sr-Latn-ME"/>
        </w:rPr>
        <w:t>rješenje iz stava 2 ovog člana</w:t>
      </w:r>
      <w:r w:rsidR="00370647" w:rsidRPr="00782EE0">
        <w:rPr>
          <w:rFonts w:ascii="Arial" w:hAnsi="Arial" w:cs="Arial"/>
          <w:sz w:val="24"/>
          <w:szCs w:val="24"/>
          <w:lang w:val="sr-Latn-ME"/>
        </w:rPr>
        <w:t>,</w:t>
      </w:r>
      <w:r w:rsidR="00B45E4F" w:rsidRPr="00782EE0">
        <w:rPr>
          <w:rFonts w:ascii="Arial" w:hAnsi="Arial" w:cs="Arial"/>
          <w:sz w:val="24"/>
          <w:szCs w:val="24"/>
          <w:lang w:val="sr-Latn-ME"/>
        </w:rPr>
        <w:t xml:space="preserve"> , </w:t>
      </w:r>
      <w:r w:rsidR="00792B7A" w:rsidRPr="00782EE0">
        <w:rPr>
          <w:rFonts w:ascii="Arial" w:hAnsi="Arial" w:cs="Arial"/>
          <w:sz w:val="24"/>
          <w:szCs w:val="24"/>
          <w:lang w:val="sr-Latn-ME"/>
        </w:rPr>
        <w:t xml:space="preserve">dužna je da najmanje jednom mjesečno sprovodi </w:t>
      </w:r>
      <w:r w:rsidR="00476BE1" w:rsidRPr="00782EE0">
        <w:rPr>
          <w:rFonts w:ascii="Arial" w:hAnsi="Arial" w:cs="Arial"/>
          <w:sz w:val="24"/>
          <w:szCs w:val="24"/>
          <w:lang w:val="sr-Latn-ME"/>
        </w:rPr>
        <w:t>procjenu iz st.</w:t>
      </w:r>
      <w:r w:rsidR="00370647" w:rsidRPr="00782EE0">
        <w:rPr>
          <w:rFonts w:ascii="Arial" w:hAnsi="Arial" w:cs="Arial"/>
          <w:sz w:val="24"/>
          <w:szCs w:val="24"/>
          <w:lang w:val="sr-Latn-ME"/>
        </w:rPr>
        <w:t xml:space="preserve"> </w:t>
      </w:r>
      <w:r w:rsidR="00B45E4F" w:rsidRPr="00782EE0">
        <w:rPr>
          <w:rFonts w:ascii="Arial" w:hAnsi="Arial" w:cs="Arial"/>
          <w:sz w:val="24"/>
          <w:szCs w:val="24"/>
          <w:lang w:val="sr-Latn-ME"/>
        </w:rPr>
        <w:t xml:space="preserve">3 </w:t>
      </w:r>
      <w:r w:rsidR="00476BE1" w:rsidRPr="00782EE0">
        <w:rPr>
          <w:rFonts w:ascii="Arial" w:hAnsi="Arial" w:cs="Arial"/>
          <w:sz w:val="24"/>
          <w:szCs w:val="24"/>
          <w:lang w:val="sr-Latn-ME"/>
        </w:rPr>
        <w:t xml:space="preserve">ili 5 ovog člana, zavisno od toga što je primjenjivo, sve dok se kreditna institucija nalazi u situaciji iz stava 1 ovog člana. </w:t>
      </w:r>
    </w:p>
    <w:p w14:paraId="614A8DED" w14:textId="3BDCA282" w:rsidR="0058572A" w:rsidRPr="00782EE0" w:rsidRDefault="0058572A" w:rsidP="00B854CE">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 xml:space="preserve">(5) Ako Centralna banka utvrdi da je kreditna institucija ili pravno lice iz člana 3 tač. 2, 3 i 4 ovog zakona </w:t>
      </w:r>
      <w:r w:rsidR="00E61FC0" w:rsidRPr="00782EE0">
        <w:rPr>
          <w:rFonts w:ascii="Arial" w:hAnsi="Arial" w:cs="Arial"/>
          <w:sz w:val="24"/>
          <w:szCs w:val="24"/>
          <w:lang w:val="sr-Latn-ME"/>
        </w:rPr>
        <w:t xml:space="preserve">i nakon isteka </w:t>
      </w:r>
      <w:r w:rsidRPr="00782EE0">
        <w:rPr>
          <w:rFonts w:ascii="Arial" w:hAnsi="Arial" w:cs="Arial"/>
          <w:sz w:val="24"/>
          <w:szCs w:val="24"/>
          <w:lang w:val="sr-Latn-ME"/>
        </w:rPr>
        <w:t xml:space="preserve">devet mjeseci </w:t>
      </w:r>
      <w:r w:rsidR="00B854CE" w:rsidRPr="00782EE0">
        <w:rPr>
          <w:rFonts w:ascii="Arial" w:hAnsi="Arial" w:cs="Arial"/>
          <w:sz w:val="24"/>
          <w:szCs w:val="24"/>
          <w:lang w:val="sr-Latn-ME"/>
        </w:rPr>
        <w:t xml:space="preserve">od prijema obavještenja iz stava 1 ovog člana, </w:t>
      </w:r>
      <w:r w:rsidR="00E61FC0" w:rsidRPr="00782EE0">
        <w:rPr>
          <w:rFonts w:ascii="Arial" w:hAnsi="Arial" w:cs="Arial"/>
          <w:sz w:val="24"/>
          <w:szCs w:val="24"/>
          <w:lang w:val="sr-Latn-ME"/>
        </w:rPr>
        <w:t xml:space="preserve">i dalje u situaciji </w:t>
      </w:r>
      <w:r w:rsidRPr="00782EE0">
        <w:rPr>
          <w:rFonts w:ascii="Arial" w:hAnsi="Arial" w:cs="Arial"/>
          <w:sz w:val="24"/>
          <w:szCs w:val="24"/>
          <w:lang w:val="sr-Latn-ME"/>
        </w:rPr>
        <w:t xml:space="preserve">iz stava 1 ovog </w:t>
      </w:r>
      <w:r w:rsidR="00B45CF3" w:rsidRPr="00782EE0">
        <w:rPr>
          <w:rFonts w:ascii="Arial" w:hAnsi="Arial" w:cs="Arial"/>
          <w:sz w:val="24"/>
          <w:szCs w:val="24"/>
          <w:lang w:val="sr-Latn-ME"/>
        </w:rPr>
        <w:t>člana</w:t>
      </w:r>
      <w:r w:rsidRPr="00782EE0">
        <w:rPr>
          <w:rFonts w:ascii="Arial" w:hAnsi="Arial" w:cs="Arial"/>
          <w:sz w:val="24"/>
          <w:szCs w:val="24"/>
          <w:lang w:val="sr-Latn-ME"/>
        </w:rPr>
        <w:t xml:space="preserve">, </w:t>
      </w:r>
      <w:r w:rsidR="00B45CF3" w:rsidRPr="00782EE0">
        <w:rPr>
          <w:rFonts w:ascii="Arial" w:hAnsi="Arial" w:cs="Arial"/>
          <w:sz w:val="24"/>
          <w:szCs w:val="24"/>
          <w:lang w:val="sr-Latn-ME"/>
        </w:rPr>
        <w:t>produžiće zabranu raspodjele</w:t>
      </w:r>
      <w:r w:rsidR="00E61FC0" w:rsidRPr="00782EE0">
        <w:rPr>
          <w:rFonts w:ascii="Arial" w:hAnsi="Arial" w:cs="Arial"/>
          <w:sz w:val="24"/>
          <w:szCs w:val="24"/>
          <w:lang w:val="sr-Latn-ME"/>
        </w:rPr>
        <w:t xml:space="preserve"> toj kreditnoj instituciji odnosno pravnom licu</w:t>
      </w:r>
      <w:r w:rsidR="00B45CF3" w:rsidRPr="00782EE0">
        <w:rPr>
          <w:rFonts w:ascii="Arial" w:hAnsi="Arial" w:cs="Arial"/>
          <w:sz w:val="24"/>
          <w:szCs w:val="24"/>
          <w:lang w:val="sr-Latn-ME"/>
        </w:rPr>
        <w:t xml:space="preserve">, osim ako su ispunjena najmanje dva </w:t>
      </w:r>
      <w:r w:rsidR="00D73368" w:rsidRPr="00782EE0">
        <w:rPr>
          <w:rFonts w:ascii="Arial" w:hAnsi="Arial" w:cs="Arial"/>
          <w:sz w:val="24"/>
          <w:szCs w:val="24"/>
          <w:lang w:val="sr-Latn-ME"/>
        </w:rPr>
        <w:t xml:space="preserve">od sljedećih </w:t>
      </w:r>
      <w:r w:rsidR="00B45CF3" w:rsidRPr="00782EE0">
        <w:rPr>
          <w:rFonts w:ascii="Arial" w:hAnsi="Arial" w:cs="Arial"/>
          <w:sz w:val="24"/>
          <w:szCs w:val="24"/>
          <w:lang w:val="sr-Latn-ME"/>
        </w:rPr>
        <w:t>uslova</w:t>
      </w:r>
      <w:r w:rsidRPr="00782EE0">
        <w:rPr>
          <w:rFonts w:ascii="Arial" w:hAnsi="Arial" w:cs="Arial"/>
          <w:sz w:val="24"/>
          <w:szCs w:val="24"/>
          <w:lang w:val="sr-Latn-ME"/>
        </w:rPr>
        <w:t>:</w:t>
      </w:r>
    </w:p>
    <w:p w14:paraId="0433AB3F" w14:textId="574EA39F" w:rsidR="0058572A" w:rsidRPr="00782EE0" w:rsidRDefault="0058572A" w:rsidP="0058572A">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1) </w:t>
      </w:r>
      <w:r w:rsidR="002408B5" w:rsidRPr="00782EE0">
        <w:rPr>
          <w:rFonts w:ascii="Arial" w:hAnsi="Arial" w:cs="Arial"/>
          <w:sz w:val="24"/>
          <w:szCs w:val="24"/>
          <w:lang w:val="sr-Latn-ME"/>
        </w:rPr>
        <w:t>neispunjavanje zah</w:t>
      </w:r>
      <w:r w:rsidR="00096F5C" w:rsidRPr="00782EE0">
        <w:rPr>
          <w:rFonts w:ascii="Arial" w:hAnsi="Arial" w:cs="Arial"/>
          <w:sz w:val="24"/>
          <w:szCs w:val="24"/>
          <w:lang w:val="sr-Latn-ME"/>
        </w:rPr>
        <w:t>t</w:t>
      </w:r>
      <w:r w:rsidR="002408B5" w:rsidRPr="00782EE0">
        <w:rPr>
          <w:rFonts w:ascii="Arial" w:hAnsi="Arial" w:cs="Arial"/>
          <w:sz w:val="24"/>
          <w:szCs w:val="24"/>
          <w:lang w:val="sr-Latn-ME"/>
        </w:rPr>
        <w:t>j</w:t>
      </w:r>
      <w:r w:rsidR="00096F5C" w:rsidRPr="00782EE0">
        <w:rPr>
          <w:rFonts w:ascii="Arial" w:hAnsi="Arial" w:cs="Arial"/>
          <w:sz w:val="24"/>
          <w:szCs w:val="24"/>
          <w:lang w:val="sr-Latn-ME"/>
        </w:rPr>
        <w:t>eva iz stava 1 ovog člana</w:t>
      </w:r>
      <w:r w:rsidRPr="00782EE0">
        <w:rPr>
          <w:rFonts w:ascii="Arial" w:hAnsi="Arial" w:cs="Arial"/>
          <w:sz w:val="24"/>
          <w:szCs w:val="24"/>
          <w:lang w:val="sr-Latn-ME"/>
        </w:rPr>
        <w:t xml:space="preserve"> posljedica </w:t>
      </w:r>
      <w:r w:rsidR="00096F5C" w:rsidRPr="00782EE0">
        <w:rPr>
          <w:rFonts w:ascii="Arial" w:hAnsi="Arial" w:cs="Arial"/>
          <w:sz w:val="24"/>
          <w:szCs w:val="24"/>
          <w:lang w:val="sr-Latn-ME"/>
        </w:rPr>
        <w:t xml:space="preserve">je </w:t>
      </w:r>
      <w:r w:rsidRPr="00782EE0">
        <w:rPr>
          <w:rFonts w:ascii="Arial" w:hAnsi="Arial" w:cs="Arial"/>
          <w:sz w:val="24"/>
          <w:szCs w:val="24"/>
          <w:lang w:val="sr-Latn-ME"/>
        </w:rPr>
        <w:t xml:space="preserve">ozbiljnog poremećaja u funkcionisanju finansijskih tržišta što dovodi do značajnog širenja stresa na finansijskim tržištima u </w:t>
      </w:r>
      <w:r w:rsidR="00096F5C" w:rsidRPr="00782EE0">
        <w:rPr>
          <w:rFonts w:ascii="Arial" w:hAnsi="Arial" w:cs="Arial"/>
          <w:sz w:val="24"/>
          <w:szCs w:val="24"/>
          <w:lang w:val="sr-Latn-ME"/>
        </w:rPr>
        <w:t xml:space="preserve">više </w:t>
      </w:r>
      <w:r w:rsidRPr="00782EE0">
        <w:rPr>
          <w:rFonts w:ascii="Arial" w:hAnsi="Arial" w:cs="Arial"/>
          <w:sz w:val="24"/>
          <w:szCs w:val="24"/>
          <w:lang w:val="sr-Latn-ME"/>
        </w:rPr>
        <w:t>segmenata;</w:t>
      </w:r>
    </w:p>
    <w:p w14:paraId="4D3D43D0" w14:textId="0105A3BC" w:rsidR="0058572A" w:rsidRPr="00782EE0" w:rsidRDefault="0058572A" w:rsidP="0058572A">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2) poremećaj iz tačke 1 ovog stava</w:t>
      </w:r>
      <w:r w:rsidR="00D73368" w:rsidRPr="00782EE0">
        <w:rPr>
          <w:rFonts w:ascii="Arial" w:hAnsi="Arial" w:cs="Arial"/>
          <w:sz w:val="24"/>
          <w:szCs w:val="24"/>
          <w:lang w:val="sr-Latn-ME"/>
        </w:rPr>
        <w:t>,</w:t>
      </w:r>
      <w:r w:rsidRPr="00782EE0">
        <w:rPr>
          <w:rFonts w:ascii="Arial" w:hAnsi="Arial" w:cs="Arial"/>
          <w:sz w:val="24"/>
          <w:szCs w:val="24"/>
          <w:lang w:val="sr-Latn-ME"/>
        </w:rPr>
        <w:t xml:space="preserve"> </w:t>
      </w:r>
      <w:r w:rsidR="00096F5C" w:rsidRPr="00782EE0">
        <w:rPr>
          <w:rFonts w:ascii="Arial" w:hAnsi="Arial" w:cs="Arial"/>
          <w:sz w:val="24"/>
          <w:szCs w:val="24"/>
          <w:lang w:val="sr-Latn-ME"/>
        </w:rPr>
        <w:t>nema samo za posljedicu</w:t>
      </w:r>
      <w:r w:rsidRPr="00782EE0">
        <w:rPr>
          <w:rFonts w:ascii="Arial" w:hAnsi="Arial" w:cs="Arial"/>
          <w:sz w:val="24"/>
          <w:szCs w:val="24"/>
          <w:lang w:val="sr-Latn-ME"/>
        </w:rPr>
        <w:t xml:space="preserve"> povećan</w:t>
      </w:r>
      <w:r w:rsidR="00096F5C" w:rsidRPr="00782EE0">
        <w:rPr>
          <w:rFonts w:ascii="Arial" w:hAnsi="Arial" w:cs="Arial"/>
          <w:sz w:val="24"/>
          <w:szCs w:val="24"/>
          <w:lang w:val="sr-Latn-ME"/>
        </w:rPr>
        <w:t>u</w:t>
      </w:r>
      <w:r w:rsidRPr="00782EE0">
        <w:rPr>
          <w:rFonts w:ascii="Arial" w:hAnsi="Arial" w:cs="Arial"/>
          <w:sz w:val="24"/>
          <w:szCs w:val="24"/>
          <w:lang w:val="sr-Latn-ME"/>
        </w:rPr>
        <w:t xml:space="preserve"> nestabilno</w:t>
      </w:r>
      <w:r w:rsidR="00096F5C" w:rsidRPr="00782EE0">
        <w:rPr>
          <w:rFonts w:ascii="Arial" w:hAnsi="Arial" w:cs="Arial"/>
          <w:sz w:val="24"/>
          <w:szCs w:val="24"/>
          <w:lang w:val="sr-Latn-ME"/>
        </w:rPr>
        <w:t>st</w:t>
      </w:r>
      <w:r w:rsidRPr="00782EE0">
        <w:rPr>
          <w:rFonts w:ascii="Arial" w:hAnsi="Arial" w:cs="Arial"/>
          <w:sz w:val="24"/>
          <w:szCs w:val="24"/>
          <w:lang w:val="sr-Latn-ME"/>
        </w:rPr>
        <w:t xml:space="preserve"> cijena</w:t>
      </w:r>
      <w:r w:rsidR="00096F5C" w:rsidRPr="00782EE0">
        <w:rPr>
          <w:rFonts w:ascii="Arial" w:hAnsi="Arial" w:cs="Arial"/>
          <w:sz w:val="24"/>
          <w:szCs w:val="24"/>
          <w:lang w:val="sr-Latn-ME"/>
        </w:rPr>
        <w:t>, odnosno povećane troškove</w:t>
      </w:r>
      <w:r w:rsidRPr="00782EE0">
        <w:rPr>
          <w:rFonts w:ascii="Arial" w:hAnsi="Arial" w:cs="Arial"/>
          <w:sz w:val="24"/>
          <w:szCs w:val="24"/>
          <w:lang w:val="sr-Latn-ME"/>
        </w:rPr>
        <w:t xml:space="preserve"> instrumenata regulatornog kapitala i instrumenata kvalifikovanih obaveza kreditne institucije ili pravnog lica iz člana 3 tač. 2, 3 i 4 ovog zakona, </w:t>
      </w:r>
      <w:r w:rsidR="00096F5C" w:rsidRPr="00782EE0">
        <w:rPr>
          <w:rFonts w:ascii="Arial" w:hAnsi="Arial" w:cs="Arial"/>
          <w:sz w:val="24"/>
          <w:szCs w:val="24"/>
          <w:lang w:val="sr-Latn-ME"/>
        </w:rPr>
        <w:t xml:space="preserve">već </w:t>
      </w:r>
      <w:r w:rsidRPr="00782EE0">
        <w:rPr>
          <w:rFonts w:ascii="Arial" w:hAnsi="Arial" w:cs="Arial"/>
          <w:sz w:val="24"/>
          <w:szCs w:val="24"/>
          <w:lang w:val="sr-Latn-ME"/>
        </w:rPr>
        <w:t>potpuno ili djelimično zatvaranj</w:t>
      </w:r>
      <w:r w:rsidR="00096F5C" w:rsidRPr="00782EE0">
        <w:rPr>
          <w:rFonts w:ascii="Arial" w:hAnsi="Arial" w:cs="Arial"/>
          <w:sz w:val="24"/>
          <w:szCs w:val="24"/>
          <w:lang w:val="sr-Latn-ME"/>
        </w:rPr>
        <w:t>e</w:t>
      </w:r>
      <w:r w:rsidRPr="00782EE0">
        <w:rPr>
          <w:rFonts w:ascii="Arial" w:hAnsi="Arial" w:cs="Arial"/>
          <w:sz w:val="24"/>
          <w:szCs w:val="24"/>
          <w:lang w:val="sr-Latn-ME"/>
        </w:rPr>
        <w:t xml:space="preserve"> tržišta koje </w:t>
      </w:r>
      <w:r w:rsidR="00096F5C" w:rsidRPr="00782EE0">
        <w:rPr>
          <w:rFonts w:ascii="Arial" w:hAnsi="Arial" w:cs="Arial"/>
          <w:sz w:val="24"/>
          <w:szCs w:val="24"/>
          <w:lang w:val="sr-Latn-ME"/>
        </w:rPr>
        <w:t xml:space="preserve">onemogućava tu </w:t>
      </w:r>
      <w:r w:rsidRPr="00782EE0">
        <w:rPr>
          <w:rFonts w:ascii="Arial" w:hAnsi="Arial" w:cs="Arial"/>
          <w:sz w:val="24"/>
          <w:szCs w:val="24"/>
          <w:lang w:val="sr-Latn-ME"/>
        </w:rPr>
        <w:t xml:space="preserve">kreditnu instituciju ili </w:t>
      </w:r>
      <w:r w:rsidR="00096F5C" w:rsidRPr="00782EE0">
        <w:rPr>
          <w:rFonts w:ascii="Arial" w:hAnsi="Arial" w:cs="Arial"/>
          <w:sz w:val="24"/>
          <w:szCs w:val="24"/>
          <w:lang w:val="sr-Latn-ME"/>
        </w:rPr>
        <w:t xml:space="preserve">to </w:t>
      </w:r>
      <w:r w:rsidRPr="00782EE0">
        <w:rPr>
          <w:rFonts w:ascii="Arial" w:hAnsi="Arial" w:cs="Arial"/>
          <w:sz w:val="24"/>
          <w:szCs w:val="24"/>
          <w:lang w:val="sr-Latn-ME"/>
        </w:rPr>
        <w:t>pravno lice da emituje instrumente regulatornog kapitala i instrumen</w:t>
      </w:r>
      <w:r w:rsidR="00D73368" w:rsidRPr="00782EE0">
        <w:rPr>
          <w:rFonts w:ascii="Arial" w:hAnsi="Arial" w:cs="Arial"/>
          <w:sz w:val="24"/>
          <w:szCs w:val="24"/>
          <w:lang w:val="sr-Latn-ME"/>
        </w:rPr>
        <w:t>te</w:t>
      </w:r>
      <w:r w:rsidRPr="00782EE0">
        <w:rPr>
          <w:rFonts w:ascii="Arial" w:hAnsi="Arial" w:cs="Arial"/>
          <w:sz w:val="24"/>
          <w:szCs w:val="24"/>
          <w:lang w:val="sr-Latn-ME"/>
        </w:rPr>
        <w:t xml:space="preserve"> kvalifikovanih obaveza na tim tržištima;</w:t>
      </w:r>
    </w:p>
    <w:p w14:paraId="425F57AE" w14:textId="6682A80E" w:rsidR="0058572A" w:rsidRPr="00782EE0" w:rsidRDefault="0058572A" w:rsidP="0058572A">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3) zatvaranje tržišta iz tačke 2 ovog stava </w:t>
      </w:r>
      <w:r w:rsidR="001C514A" w:rsidRPr="00782EE0">
        <w:rPr>
          <w:rFonts w:ascii="Arial" w:hAnsi="Arial" w:cs="Arial"/>
          <w:sz w:val="24"/>
          <w:szCs w:val="24"/>
          <w:lang w:val="sr-Latn-ME"/>
        </w:rPr>
        <w:t xml:space="preserve">odnosi </w:t>
      </w:r>
      <w:r w:rsidRPr="00782EE0">
        <w:rPr>
          <w:rFonts w:ascii="Arial" w:hAnsi="Arial" w:cs="Arial"/>
          <w:sz w:val="24"/>
          <w:szCs w:val="24"/>
          <w:lang w:val="sr-Latn-ME"/>
        </w:rPr>
        <w:t xml:space="preserve">se </w:t>
      </w:r>
      <w:r w:rsidR="001C514A" w:rsidRPr="00782EE0">
        <w:rPr>
          <w:rFonts w:ascii="Arial" w:hAnsi="Arial" w:cs="Arial"/>
          <w:sz w:val="24"/>
          <w:szCs w:val="24"/>
          <w:lang w:val="sr-Latn-ME"/>
        </w:rPr>
        <w:t>i na druge</w:t>
      </w:r>
      <w:r w:rsidRPr="00782EE0">
        <w:rPr>
          <w:rFonts w:ascii="Arial" w:hAnsi="Arial" w:cs="Arial"/>
          <w:sz w:val="24"/>
          <w:szCs w:val="24"/>
          <w:lang w:val="sr-Latn-ME"/>
        </w:rPr>
        <w:t xml:space="preserve"> kreditn</w:t>
      </w:r>
      <w:r w:rsidR="001C514A" w:rsidRPr="00782EE0">
        <w:rPr>
          <w:rFonts w:ascii="Arial" w:hAnsi="Arial" w:cs="Arial"/>
          <w:sz w:val="24"/>
          <w:szCs w:val="24"/>
          <w:lang w:val="sr-Latn-ME"/>
        </w:rPr>
        <w:t>e</w:t>
      </w:r>
      <w:r w:rsidRPr="00782EE0">
        <w:rPr>
          <w:rFonts w:ascii="Arial" w:hAnsi="Arial" w:cs="Arial"/>
          <w:sz w:val="24"/>
          <w:szCs w:val="24"/>
          <w:lang w:val="sr-Latn-ME"/>
        </w:rPr>
        <w:t xml:space="preserve"> institucij</w:t>
      </w:r>
      <w:r w:rsidR="00D73368" w:rsidRPr="00782EE0">
        <w:rPr>
          <w:rFonts w:ascii="Arial" w:hAnsi="Arial" w:cs="Arial"/>
          <w:sz w:val="24"/>
          <w:szCs w:val="24"/>
          <w:lang w:val="sr-Latn-ME"/>
        </w:rPr>
        <w:t>e</w:t>
      </w:r>
      <w:r w:rsidRPr="00782EE0">
        <w:rPr>
          <w:rFonts w:ascii="Arial" w:hAnsi="Arial" w:cs="Arial"/>
          <w:sz w:val="24"/>
          <w:szCs w:val="24"/>
          <w:lang w:val="sr-Latn-ME"/>
        </w:rPr>
        <w:t xml:space="preserve"> ili pravn</w:t>
      </w:r>
      <w:r w:rsidR="001C514A" w:rsidRPr="00782EE0">
        <w:rPr>
          <w:rFonts w:ascii="Arial" w:hAnsi="Arial" w:cs="Arial"/>
          <w:sz w:val="24"/>
          <w:szCs w:val="24"/>
          <w:lang w:val="sr-Latn-ME"/>
        </w:rPr>
        <w:t>a</w:t>
      </w:r>
      <w:r w:rsidRPr="00782EE0">
        <w:rPr>
          <w:rFonts w:ascii="Arial" w:hAnsi="Arial" w:cs="Arial"/>
          <w:sz w:val="24"/>
          <w:szCs w:val="24"/>
          <w:lang w:val="sr-Latn-ME"/>
        </w:rPr>
        <w:t xml:space="preserve"> lica iz člana 3 tač. 2, 3 i 4 ovog zakona;</w:t>
      </w:r>
    </w:p>
    <w:p w14:paraId="5EB3953C" w14:textId="3D761EBE" w:rsidR="0058572A" w:rsidRPr="00782EE0" w:rsidRDefault="0058572A" w:rsidP="0058572A">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4) poremećaj iz tačke 1 ovog stava </w:t>
      </w:r>
      <w:r w:rsidR="002408B5" w:rsidRPr="00782EE0">
        <w:rPr>
          <w:rFonts w:ascii="Arial" w:hAnsi="Arial" w:cs="Arial"/>
          <w:sz w:val="24"/>
          <w:szCs w:val="24"/>
          <w:lang w:val="sr-Latn-ME"/>
        </w:rPr>
        <w:t xml:space="preserve">onemogućava </w:t>
      </w:r>
      <w:r w:rsidRPr="00782EE0">
        <w:rPr>
          <w:rFonts w:ascii="Arial" w:hAnsi="Arial" w:cs="Arial"/>
          <w:sz w:val="24"/>
          <w:szCs w:val="24"/>
          <w:lang w:val="sr-Latn-ME"/>
        </w:rPr>
        <w:t xml:space="preserve">kreditnu instituciju ili pravno lice iz člana 3 tač. 2, 3 i 4 ovog zakona </w:t>
      </w:r>
      <w:r w:rsidR="002408B5" w:rsidRPr="00782EE0">
        <w:rPr>
          <w:rFonts w:ascii="Arial" w:hAnsi="Arial" w:cs="Arial"/>
          <w:sz w:val="24"/>
          <w:szCs w:val="24"/>
          <w:lang w:val="sr-Latn-ME"/>
        </w:rPr>
        <w:t xml:space="preserve">da </w:t>
      </w:r>
      <w:r w:rsidR="008E0402" w:rsidRPr="00782EE0">
        <w:rPr>
          <w:rFonts w:ascii="Arial" w:hAnsi="Arial" w:cs="Arial"/>
          <w:sz w:val="24"/>
          <w:szCs w:val="24"/>
          <w:lang w:val="sr-Latn-ME"/>
        </w:rPr>
        <w:t xml:space="preserve">emituju </w:t>
      </w:r>
      <w:r w:rsidRPr="00782EE0">
        <w:rPr>
          <w:rFonts w:ascii="Arial" w:hAnsi="Arial" w:cs="Arial"/>
          <w:sz w:val="24"/>
          <w:szCs w:val="24"/>
          <w:lang w:val="sr-Latn-ME"/>
        </w:rPr>
        <w:t>instrumen</w:t>
      </w:r>
      <w:r w:rsidR="002408B5" w:rsidRPr="00782EE0">
        <w:rPr>
          <w:rFonts w:ascii="Arial" w:hAnsi="Arial" w:cs="Arial"/>
          <w:sz w:val="24"/>
          <w:szCs w:val="24"/>
          <w:lang w:val="sr-Latn-ME"/>
        </w:rPr>
        <w:t>te</w:t>
      </w:r>
      <w:r w:rsidRPr="00782EE0">
        <w:rPr>
          <w:rFonts w:ascii="Arial" w:hAnsi="Arial" w:cs="Arial"/>
          <w:sz w:val="24"/>
          <w:szCs w:val="24"/>
          <w:lang w:val="sr-Latn-ME"/>
        </w:rPr>
        <w:t xml:space="preserve"> regulatornog kapitala </w:t>
      </w:r>
      <w:r w:rsidR="002408B5" w:rsidRPr="00782EE0">
        <w:rPr>
          <w:rFonts w:ascii="Arial" w:hAnsi="Arial" w:cs="Arial"/>
          <w:sz w:val="24"/>
          <w:szCs w:val="24"/>
          <w:lang w:val="sr-Latn-ME"/>
        </w:rPr>
        <w:t xml:space="preserve">i </w:t>
      </w:r>
      <w:r w:rsidRPr="00782EE0">
        <w:rPr>
          <w:rFonts w:ascii="Arial" w:hAnsi="Arial" w:cs="Arial"/>
          <w:sz w:val="24"/>
          <w:szCs w:val="24"/>
          <w:lang w:val="sr-Latn-ME"/>
        </w:rPr>
        <w:t>instrumen</w:t>
      </w:r>
      <w:r w:rsidR="002408B5" w:rsidRPr="00782EE0">
        <w:rPr>
          <w:rFonts w:ascii="Arial" w:hAnsi="Arial" w:cs="Arial"/>
          <w:sz w:val="24"/>
          <w:szCs w:val="24"/>
          <w:lang w:val="sr-Latn-ME"/>
        </w:rPr>
        <w:t>te</w:t>
      </w:r>
      <w:r w:rsidRPr="00782EE0">
        <w:rPr>
          <w:rFonts w:ascii="Arial" w:hAnsi="Arial" w:cs="Arial"/>
          <w:sz w:val="24"/>
          <w:szCs w:val="24"/>
          <w:lang w:val="sr-Latn-ME"/>
        </w:rPr>
        <w:t xml:space="preserve"> kvalifikovanih obaveza </w:t>
      </w:r>
      <w:r w:rsidR="008E0402" w:rsidRPr="00782EE0">
        <w:rPr>
          <w:rFonts w:ascii="Arial" w:hAnsi="Arial" w:cs="Arial"/>
          <w:sz w:val="24"/>
          <w:szCs w:val="24"/>
          <w:lang w:val="sr-Latn-ME"/>
        </w:rPr>
        <w:t xml:space="preserve">u mjeri dovoljnoj </w:t>
      </w:r>
      <w:r w:rsidRPr="00782EE0">
        <w:rPr>
          <w:rFonts w:ascii="Arial" w:hAnsi="Arial" w:cs="Arial"/>
          <w:sz w:val="24"/>
          <w:szCs w:val="24"/>
          <w:lang w:val="sr-Latn-ME"/>
        </w:rPr>
        <w:t xml:space="preserve">za </w:t>
      </w:r>
      <w:r w:rsidR="002408B5" w:rsidRPr="00782EE0">
        <w:rPr>
          <w:rFonts w:ascii="Arial" w:hAnsi="Arial" w:cs="Arial"/>
          <w:sz w:val="24"/>
          <w:szCs w:val="24"/>
          <w:lang w:val="sr-Latn-ME"/>
        </w:rPr>
        <w:t xml:space="preserve">sprječavanje </w:t>
      </w:r>
      <w:r w:rsidRPr="00782EE0">
        <w:rPr>
          <w:rFonts w:ascii="Arial" w:hAnsi="Arial" w:cs="Arial"/>
          <w:sz w:val="24"/>
          <w:szCs w:val="24"/>
          <w:lang w:val="sr-Latn-ME"/>
        </w:rPr>
        <w:t xml:space="preserve">propadanja; </w:t>
      </w:r>
    </w:p>
    <w:p w14:paraId="2A7115A3" w14:textId="792EA067" w:rsidR="0058572A" w:rsidRPr="00782EE0" w:rsidRDefault="0058572A" w:rsidP="0058572A">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5) ograničavanje raspodjele u skladu sa stavom </w:t>
      </w:r>
      <w:r w:rsidR="002408B5" w:rsidRPr="00782EE0">
        <w:rPr>
          <w:rFonts w:ascii="Arial" w:hAnsi="Arial" w:cs="Arial"/>
          <w:sz w:val="24"/>
          <w:szCs w:val="24"/>
          <w:lang w:val="sr-Latn-ME"/>
        </w:rPr>
        <w:t xml:space="preserve">2 </w:t>
      </w:r>
      <w:r w:rsidRPr="00782EE0">
        <w:rPr>
          <w:rFonts w:ascii="Arial" w:hAnsi="Arial" w:cs="Arial"/>
          <w:sz w:val="24"/>
          <w:szCs w:val="24"/>
          <w:lang w:val="sr-Latn-ME"/>
        </w:rPr>
        <w:t>ovog člana dovodi do negativnih efekata prelivanja za dio bankarskog sektora, čime se potencijalno narušava finansijska stabilnost.</w:t>
      </w:r>
    </w:p>
    <w:p w14:paraId="7B57AD40" w14:textId="5BE52BD1" w:rsidR="006820EF" w:rsidRPr="00782EE0" w:rsidRDefault="0058572A" w:rsidP="00D73368">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w:t>
      </w:r>
      <w:r w:rsidR="00476BE1" w:rsidRPr="00782EE0">
        <w:rPr>
          <w:rFonts w:ascii="Arial" w:hAnsi="Arial" w:cs="Arial"/>
          <w:sz w:val="24"/>
          <w:szCs w:val="24"/>
          <w:lang w:val="sr-Latn-ME"/>
        </w:rPr>
        <w:t>6</w:t>
      </w:r>
      <w:r w:rsidRPr="00782EE0">
        <w:rPr>
          <w:rFonts w:ascii="Arial" w:hAnsi="Arial" w:cs="Arial"/>
          <w:sz w:val="24"/>
          <w:szCs w:val="24"/>
          <w:lang w:val="sr-Latn-ME"/>
        </w:rPr>
        <w:t xml:space="preserve">) Način izračunavanja maksimalnog iznosa za raspodjelu i </w:t>
      </w:r>
      <w:r w:rsidR="008979E7" w:rsidRPr="00782EE0">
        <w:rPr>
          <w:rFonts w:ascii="Arial" w:hAnsi="Arial" w:cs="Arial"/>
          <w:sz w:val="24"/>
          <w:szCs w:val="24"/>
          <w:lang w:val="sr-Latn-ME"/>
        </w:rPr>
        <w:t xml:space="preserve">način </w:t>
      </w:r>
      <w:r w:rsidR="004A3332" w:rsidRPr="00782EE0">
        <w:rPr>
          <w:rFonts w:ascii="Arial" w:hAnsi="Arial" w:cs="Arial"/>
          <w:sz w:val="24"/>
          <w:szCs w:val="24"/>
          <w:lang w:val="sr-Latn-ME"/>
        </w:rPr>
        <w:t>obavještavanj</w:t>
      </w:r>
      <w:r w:rsidR="00D73368" w:rsidRPr="00782EE0">
        <w:rPr>
          <w:rFonts w:ascii="Arial" w:hAnsi="Arial" w:cs="Arial"/>
          <w:sz w:val="24"/>
          <w:szCs w:val="24"/>
          <w:lang w:val="sr-Latn-ME"/>
        </w:rPr>
        <w:t>a</w:t>
      </w:r>
      <w:r w:rsidR="004A3332" w:rsidRPr="00782EE0">
        <w:rPr>
          <w:rFonts w:ascii="Arial" w:hAnsi="Arial" w:cs="Arial"/>
          <w:sz w:val="24"/>
          <w:szCs w:val="24"/>
          <w:lang w:val="sr-Latn-ME"/>
        </w:rPr>
        <w:t xml:space="preserve"> iz stava 1 </w:t>
      </w:r>
      <w:r w:rsidRPr="00782EE0">
        <w:rPr>
          <w:rFonts w:ascii="Arial" w:hAnsi="Arial" w:cs="Arial"/>
          <w:sz w:val="24"/>
          <w:szCs w:val="24"/>
          <w:lang w:val="sr-Latn-ME"/>
        </w:rPr>
        <w:t>ovog člana propisuje Centralna banka.</w:t>
      </w:r>
      <w:r w:rsidR="00A15F0E" w:rsidRPr="00782EE0">
        <w:rPr>
          <w:rFonts w:ascii="Arial" w:hAnsi="Arial" w:cs="Arial"/>
          <w:sz w:val="24"/>
          <w:szCs w:val="24"/>
          <w:lang w:val="sr-Latn-ME"/>
        </w:rPr>
        <w:t>“</w:t>
      </w:r>
      <w:r w:rsidR="00B266D2" w:rsidRPr="00782EE0">
        <w:rPr>
          <w:rFonts w:ascii="Arial" w:hAnsi="Arial" w:cs="Arial"/>
          <w:sz w:val="24"/>
          <w:szCs w:val="24"/>
          <w:lang w:val="sr-Latn-ME"/>
        </w:rPr>
        <w:t>.</w:t>
      </w:r>
    </w:p>
    <w:p w14:paraId="6D9E74A5" w14:textId="20E4FB50" w:rsidR="0058572A" w:rsidRDefault="0058572A" w:rsidP="0058572A">
      <w:pPr>
        <w:spacing w:before="240" w:after="0" w:line="240" w:lineRule="auto"/>
        <w:ind w:left="720"/>
        <w:jc w:val="both"/>
        <w:rPr>
          <w:rFonts w:ascii="Arial" w:hAnsi="Arial" w:cs="Arial"/>
          <w:sz w:val="24"/>
          <w:szCs w:val="24"/>
          <w:lang w:val="sr-Latn-ME"/>
        </w:rPr>
      </w:pPr>
    </w:p>
    <w:p w14:paraId="0B89E469" w14:textId="77777777" w:rsidR="000176AF" w:rsidRPr="00782EE0" w:rsidRDefault="000176AF" w:rsidP="0058572A">
      <w:pPr>
        <w:spacing w:before="240" w:after="0" w:line="240" w:lineRule="auto"/>
        <w:ind w:left="720"/>
        <w:jc w:val="both"/>
        <w:rPr>
          <w:rFonts w:ascii="Arial" w:hAnsi="Arial" w:cs="Arial"/>
          <w:sz w:val="24"/>
          <w:szCs w:val="24"/>
          <w:lang w:val="sr-Latn-ME"/>
        </w:rPr>
      </w:pPr>
    </w:p>
    <w:p w14:paraId="72EDDCA4" w14:textId="3B89D8EF" w:rsidR="00495D94" w:rsidRDefault="006735FE"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405912" w:rsidRPr="00782EE0">
        <w:rPr>
          <w:rFonts w:ascii="Arial" w:hAnsi="Arial" w:cs="Arial"/>
          <w:b/>
          <w:sz w:val="24"/>
          <w:szCs w:val="24"/>
          <w:lang w:val="sr-Latn-ME"/>
        </w:rPr>
        <w:t>18</w:t>
      </w:r>
    </w:p>
    <w:p w14:paraId="32540D76" w14:textId="77777777" w:rsidR="00DF6285" w:rsidRPr="00782EE0" w:rsidRDefault="00DF6285" w:rsidP="006820EF">
      <w:pPr>
        <w:spacing w:after="0" w:line="240" w:lineRule="auto"/>
        <w:jc w:val="center"/>
        <w:rPr>
          <w:rFonts w:ascii="Arial" w:hAnsi="Arial" w:cs="Arial"/>
          <w:b/>
          <w:sz w:val="24"/>
          <w:szCs w:val="24"/>
          <w:lang w:val="sr-Latn-ME"/>
        </w:rPr>
      </w:pPr>
    </w:p>
    <w:p w14:paraId="2A3685C7" w14:textId="610EF6A2" w:rsidR="00495D94" w:rsidRPr="00782EE0" w:rsidRDefault="00495D94"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Čl</w:t>
      </w:r>
      <w:r w:rsidR="00493085" w:rsidRPr="00782EE0">
        <w:rPr>
          <w:rFonts w:ascii="Arial" w:hAnsi="Arial" w:cs="Arial"/>
          <w:sz w:val="24"/>
          <w:szCs w:val="24"/>
          <w:lang w:val="sr-Latn-ME"/>
        </w:rPr>
        <w:t>.</w:t>
      </w:r>
      <w:r w:rsidRPr="00782EE0">
        <w:rPr>
          <w:rFonts w:ascii="Arial" w:hAnsi="Arial" w:cs="Arial"/>
          <w:sz w:val="24"/>
          <w:szCs w:val="24"/>
          <w:lang w:val="sr-Latn-ME"/>
        </w:rPr>
        <w:t xml:space="preserve"> 29, 30, 31, 32, i 33</w:t>
      </w:r>
      <w:r w:rsidR="006735FE" w:rsidRPr="00782EE0">
        <w:rPr>
          <w:rFonts w:ascii="Arial" w:hAnsi="Arial" w:cs="Arial"/>
          <w:sz w:val="24"/>
          <w:szCs w:val="24"/>
          <w:lang w:val="sr-Latn-ME"/>
        </w:rPr>
        <w:t xml:space="preserve"> </w:t>
      </w:r>
      <w:r w:rsidR="00493085" w:rsidRPr="00782EE0">
        <w:rPr>
          <w:rFonts w:ascii="Arial" w:hAnsi="Arial" w:cs="Arial"/>
          <w:sz w:val="24"/>
          <w:szCs w:val="24"/>
          <w:lang w:val="sr-Latn-ME"/>
        </w:rPr>
        <w:t xml:space="preserve">mijenjaju se i </w:t>
      </w:r>
      <w:r w:rsidR="006735FE" w:rsidRPr="00782EE0">
        <w:rPr>
          <w:rFonts w:ascii="Arial" w:hAnsi="Arial" w:cs="Arial"/>
          <w:sz w:val="24"/>
          <w:szCs w:val="24"/>
          <w:lang w:val="sr-Latn-ME"/>
        </w:rPr>
        <w:t xml:space="preserve"> glase:</w:t>
      </w:r>
    </w:p>
    <w:p w14:paraId="08B6E310" w14:textId="3F2B8575" w:rsidR="006735FE" w:rsidRPr="00782EE0" w:rsidRDefault="00A15F0E" w:rsidP="006735FE">
      <w:pPr>
        <w:spacing w:before="240"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w:t>
      </w:r>
      <w:r w:rsidR="00217C75" w:rsidRPr="00782EE0">
        <w:rPr>
          <w:rFonts w:ascii="Arial" w:hAnsi="Arial" w:cs="Arial"/>
          <w:b/>
          <w:sz w:val="24"/>
          <w:szCs w:val="24"/>
          <w:lang w:val="sr-Latn-ME"/>
        </w:rPr>
        <w:t xml:space="preserve">Utvrđivanje </w:t>
      </w:r>
      <w:r w:rsidR="006735FE" w:rsidRPr="00782EE0">
        <w:rPr>
          <w:rFonts w:ascii="Arial" w:hAnsi="Arial" w:cs="Arial"/>
          <w:b/>
          <w:sz w:val="24"/>
          <w:szCs w:val="24"/>
          <w:lang w:val="sr-Latn-ME"/>
        </w:rPr>
        <w:t xml:space="preserve">minimalnog zahtjeva za regulatornim kapitalom i kvalifikovanim </w:t>
      </w:r>
      <w:r w:rsidR="008225B7" w:rsidRPr="00782EE0">
        <w:rPr>
          <w:rFonts w:ascii="Arial" w:hAnsi="Arial" w:cs="Arial"/>
          <w:b/>
          <w:sz w:val="24"/>
          <w:szCs w:val="24"/>
          <w:lang w:val="sr-Latn-ME"/>
        </w:rPr>
        <w:t>o</w:t>
      </w:r>
      <w:r w:rsidR="006735FE" w:rsidRPr="00782EE0">
        <w:rPr>
          <w:rFonts w:ascii="Arial" w:hAnsi="Arial" w:cs="Arial"/>
          <w:b/>
          <w:sz w:val="24"/>
          <w:szCs w:val="24"/>
          <w:lang w:val="sr-Latn-ME"/>
        </w:rPr>
        <w:t>bavezama</w:t>
      </w:r>
    </w:p>
    <w:p w14:paraId="6B318007" w14:textId="667F7C5E" w:rsidR="006735FE" w:rsidRDefault="006735FE" w:rsidP="006735FE">
      <w:pPr>
        <w:spacing w:before="240"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Član 29</w:t>
      </w:r>
    </w:p>
    <w:p w14:paraId="43D3146A" w14:textId="77777777" w:rsidR="00DF6285" w:rsidRPr="00782EE0" w:rsidRDefault="00DF6285" w:rsidP="006735FE">
      <w:pPr>
        <w:spacing w:before="240" w:after="0" w:line="240" w:lineRule="auto"/>
        <w:ind w:left="720"/>
        <w:jc w:val="center"/>
        <w:rPr>
          <w:rFonts w:ascii="Arial" w:hAnsi="Arial" w:cs="Arial"/>
          <w:b/>
          <w:sz w:val="24"/>
          <w:szCs w:val="24"/>
          <w:lang w:val="sr-Latn-ME"/>
        </w:rPr>
      </w:pPr>
    </w:p>
    <w:p w14:paraId="6509749E" w14:textId="69BEEEA9" w:rsidR="006735FE" w:rsidRPr="00782EE0" w:rsidRDefault="006735FE" w:rsidP="0008374C">
      <w:pPr>
        <w:spacing w:after="0" w:line="240" w:lineRule="auto"/>
        <w:ind w:left="90"/>
        <w:jc w:val="both"/>
        <w:rPr>
          <w:rFonts w:ascii="Arial" w:hAnsi="Arial" w:cs="Arial"/>
          <w:sz w:val="24"/>
          <w:szCs w:val="24"/>
          <w:lang w:val="sr-Latn-ME"/>
        </w:rPr>
      </w:pPr>
      <w:r w:rsidRPr="00782EE0">
        <w:rPr>
          <w:rFonts w:ascii="Arial" w:hAnsi="Arial" w:cs="Arial"/>
          <w:sz w:val="24"/>
          <w:szCs w:val="24"/>
          <w:lang w:val="sr-Latn-ME"/>
        </w:rPr>
        <w:t xml:space="preserve">(1) Minimalni zahtjev za regulatornim kapitalom i kvalifikovanim obavezama </w:t>
      </w:r>
      <w:r w:rsidR="00A44A91" w:rsidRPr="00782EE0">
        <w:rPr>
          <w:rFonts w:ascii="Arial" w:hAnsi="Arial" w:cs="Arial"/>
          <w:sz w:val="24"/>
          <w:szCs w:val="24"/>
          <w:lang w:val="sr-Latn-ME"/>
        </w:rPr>
        <w:t xml:space="preserve">utvrđuje </w:t>
      </w:r>
      <w:r w:rsidRPr="00782EE0">
        <w:rPr>
          <w:rFonts w:ascii="Arial" w:hAnsi="Arial" w:cs="Arial"/>
          <w:sz w:val="24"/>
          <w:szCs w:val="24"/>
          <w:lang w:val="sr-Latn-ME"/>
        </w:rPr>
        <w:t>se na osnovu sljedećih kriterijuma:</w:t>
      </w:r>
    </w:p>
    <w:p w14:paraId="36CBB6C7" w14:textId="4700041B" w:rsidR="006735FE" w:rsidRPr="00782EE0" w:rsidRDefault="006735FE" w:rsidP="0008374C">
      <w:pPr>
        <w:spacing w:after="0" w:line="240" w:lineRule="auto"/>
        <w:ind w:firstLine="720"/>
        <w:jc w:val="both"/>
        <w:rPr>
          <w:rFonts w:ascii="Arial" w:hAnsi="Arial" w:cs="Arial"/>
          <w:sz w:val="24"/>
          <w:szCs w:val="24"/>
          <w:lang w:val="sr-Latn-ME"/>
        </w:rPr>
      </w:pPr>
      <w:r w:rsidRPr="00782EE0">
        <w:rPr>
          <w:rFonts w:ascii="Arial" w:hAnsi="Arial" w:cs="Arial"/>
          <w:sz w:val="24"/>
          <w:szCs w:val="24"/>
          <w:lang w:val="sr-Latn-ME"/>
        </w:rPr>
        <w:t xml:space="preserve">1) potrebe da se osigura sprovođenje sanacije sanacione grupe primjenom instrumenata </w:t>
      </w:r>
      <w:r w:rsidR="00F203C8" w:rsidRPr="00782EE0">
        <w:rPr>
          <w:rFonts w:ascii="Arial" w:hAnsi="Arial" w:cs="Arial"/>
          <w:sz w:val="24"/>
          <w:szCs w:val="24"/>
          <w:lang w:val="sr-Latn-ME"/>
        </w:rPr>
        <w:t xml:space="preserve">sanacije </w:t>
      </w:r>
      <w:r w:rsidRPr="00782EE0">
        <w:rPr>
          <w:rFonts w:ascii="Arial" w:hAnsi="Arial" w:cs="Arial"/>
          <w:sz w:val="24"/>
          <w:szCs w:val="24"/>
          <w:lang w:val="sr-Latn-ME"/>
        </w:rPr>
        <w:t>na subjek</w:t>
      </w:r>
      <w:r w:rsidR="009350F0" w:rsidRPr="00782EE0">
        <w:rPr>
          <w:rFonts w:ascii="Arial" w:hAnsi="Arial" w:cs="Arial"/>
          <w:sz w:val="24"/>
          <w:szCs w:val="24"/>
          <w:lang w:val="sr-Latn-ME"/>
        </w:rPr>
        <w:t>a</w:t>
      </w:r>
      <w:r w:rsidRPr="00782EE0">
        <w:rPr>
          <w:rFonts w:ascii="Arial" w:hAnsi="Arial" w:cs="Arial"/>
          <w:sz w:val="24"/>
          <w:szCs w:val="24"/>
          <w:lang w:val="sr-Latn-ME"/>
        </w:rPr>
        <w:t>t</w:t>
      </w:r>
      <w:r w:rsidR="009350F0" w:rsidRPr="00782EE0">
        <w:rPr>
          <w:rFonts w:ascii="Arial" w:hAnsi="Arial" w:cs="Arial"/>
          <w:sz w:val="24"/>
          <w:szCs w:val="24"/>
          <w:lang w:val="sr-Latn-ME"/>
        </w:rPr>
        <w:t xml:space="preserve"> sanacije</w:t>
      </w:r>
      <w:r w:rsidRPr="00782EE0">
        <w:rPr>
          <w:rFonts w:ascii="Arial" w:hAnsi="Arial" w:cs="Arial"/>
          <w:sz w:val="24"/>
          <w:szCs w:val="24"/>
          <w:lang w:val="sr-Latn-ME"/>
        </w:rPr>
        <w:t>, uključujući, prema potrebi, instrument interne sanacije, kako bi se postigli ciljevi sanacije;</w:t>
      </w:r>
    </w:p>
    <w:p w14:paraId="402FC0EB" w14:textId="34DB5F16" w:rsidR="006735FE" w:rsidRPr="00782EE0" w:rsidRDefault="006735FE" w:rsidP="0008374C">
      <w:pPr>
        <w:spacing w:after="0" w:line="240" w:lineRule="auto"/>
        <w:ind w:firstLine="720"/>
        <w:jc w:val="both"/>
        <w:rPr>
          <w:rFonts w:ascii="Arial" w:hAnsi="Arial" w:cs="Arial"/>
          <w:sz w:val="24"/>
          <w:szCs w:val="24"/>
          <w:lang w:val="sr-Latn-ME"/>
        </w:rPr>
      </w:pPr>
      <w:r w:rsidRPr="00782EE0">
        <w:rPr>
          <w:rFonts w:ascii="Arial" w:hAnsi="Arial" w:cs="Arial"/>
          <w:sz w:val="24"/>
          <w:szCs w:val="24"/>
          <w:lang w:val="sr-Latn-ME"/>
        </w:rPr>
        <w:t xml:space="preserve">2) potrebe da se osigura, u odgovarajućim slučajevima, da </w:t>
      </w:r>
      <w:r w:rsidR="002C232B" w:rsidRPr="00782EE0">
        <w:rPr>
          <w:rFonts w:ascii="Arial" w:hAnsi="Arial" w:cs="Arial"/>
          <w:sz w:val="24"/>
          <w:szCs w:val="24"/>
          <w:lang w:val="sr-Latn-ME"/>
        </w:rPr>
        <w:t xml:space="preserve">subjekat </w:t>
      </w:r>
      <w:r w:rsidRPr="00782EE0">
        <w:rPr>
          <w:rFonts w:ascii="Arial" w:hAnsi="Arial" w:cs="Arial"/>
          <w:sz w:val="24"/>
          <w:szCs w:val="24"/>
          <w:lang w:val="sr-Latn-ME"/>
        </w:rPr>
        <w:t>sanaci</w:t>
      </w:r>
      <w:r w:rsidR="002C232B" w:rsidRPr="00782EE0">
        <w:rPr>
          <w:rFonts w:ascii="Arial" w:hAnsi="Arial" w:cs="Arial"/>
          <w:sz w:val="24"/>
          <w:szCs w:val="24"/>
          <w:lang w:val="sr-Latn-ME"/>
        </w:rPr>
        <w:t>je</w:t>
      </w:r>
      <w:r w:rsidRPr="00782EE0">
        <w:rPr>
          <w:rFonts w:ascii="Arial" w:hAnsi="Arial" w:cs="Arial"/>
          <w:sz w:val="24"/>
          <w:szCs w:val="24"/>
          <w:lang w:val="sr-Latn-ME"/>
        </w:rPr>
        <w:t xml:space="preserve"> i njegova zavisna društva koja su kreditne institucije</w:t>
      </w:r>
      <w:r w:rsidR="00652851" w:rsidRPr="00782EE0">
        <w:rPr>
          <w:rFonts w:ascii="Arial" w:hAnsi="Arial" w:cs="Arial"/>
          <w:sz w:val="24"/>
          <w:szCs w:val="24"/>
          <w:lang w:val="sr-Latn-ME"/>
        </w:rPr>
        <w:t xml:space="preserve"> ili pravna lica iz člana 3 tač. 2, 3 i 4 ovog zakona</w:t>
      </w:r>
      <w:r w:rsidRPr="00782EE0">
        <w:rPr>
          <w:rFonts w:ascii="Arial" w:hAnsi="Arial" w:cs="Arial"/>
          <w:sz w:val="24"/>
          <w:szCs w:val="24"/>
          <w:lang w:val="sr-Latn-ME"/>
        </w:rPr>
        <w:t>, ali ni</w:t>
      </w:r>
      <w:r w:rsidR="002C232B" w:rsidRPr="00782EE0">
        <w:rPr>
          <w:rFonts w:ascii="Arial" w:hAnsi="Arial" w:cs="Arial"/>
          <w:sz w:val="24"/>
          <w:szCs w:val="24"/>
          <w:lang w:val="sr-Latn-ME"/>
        </w:rPr>
        <w:t>je</w:t>
      </w:r>
      <w:r w:rsidRPr="00782EE0">
        <w:rPr>
          <w:rFonts w:ascii="Arial" w:hAnsi="Arial" w:cs="Arial"/>
          <w:sz w:val="24"/>
          <w:szCs w:val="24"/>
          <w:lang w:val="sr-Latn-ME"/>
        </w:rPr>
        <w:t>su subjekti</w:t>
      </w:r>
      <w:r w:rsidR="002C232B" w:rsidRPr="00782EE0">
        <w:rPr>
          <w:rFonts w:ascii="Arial" w:hAnsi="Arial" w:cs="Arial"/>
          <w:sz w:val="24"/>
          <w:szCs w:val="24"/>
          <w:lang w:val="sr-Latn-ME"/>
        </w:rPr>
        <w:t xml:space="preserve"> sanacije</w:t>
      </w:r>
      <w:r w:rsidRPr="00782EE0">
        <w:rPr>
          <w:rFonts w:ascii="Arial" w:hAnsi="Arial" w:cs="Arial"/>
          <w:sz w:val="24"/>
          <w:szCs w:val="24"/>
          <w:lang w:val="sr-Latn-ME"/>
        </w:rPr>
        <w:t>, imaju dovoljno regulatornog kapitala i kvalifikovanih obaveza kako bi se u slučaju primjene instrumenta interne sanacije</w:t>
      </w:r>
      <w:r w:rsidR="002C232B" w:rsidRPr="00782EE0">
        <w:rPr>
          <w:rFonts w:ascii="Arial" w:hAnsi="Arial" w:cs="Arial"/>
          <w:sz w:val="24"/>
          <w:szCs w:val="24"/>
          <w:lang w:val="sr-Latn-ME"/>
        </w:rPr>
        <w:t>,</w:t>
      </w:r>
      <w:r w:rsidRPr="00782EE0">
        <w:rPr>
          <w:rFonts w:ascii="Arial" w:hAnsi="Arial" w:cs="Arial"/>
          <w:sz w:val="24"/>
          <w:szCs w:val="24"/>
          <w:lang w:val="sr-Latn-ME"/>
        </w:rPr>
        <w:t xml:space="preserve"> odnosno </w:t>
      </w:r>
      <w:r w:rsidR="002C232B" w:rsidRPr="00782EE0">
        <w:rPr>
          <w:rFonts w:ascii="Arial" w:hAnsi="Arial" w:cs="Arial"/>
          <w:sz w:val="24"/>
          <w:szCs w:val="24"/>
          <w:lang w:val="sr-Latn-ME"/>
        </w:rPr>
        <w:t xml:space="preserve">sanacionih </w:t>
      </w:r>
      <w:r w:rsidRPr="00782EE0">
        <w:rPr>
          <w:rFonts w:ascii="Arial" w:hAnsi="Arial" w:cs="Arial"/>
          <w:sz w:val="24"/>
          <w:szCs w:val="24"/>
          <w:lang w:val="sr-Latn-ME"/>
        </w:rPr>
        <w:t xml:space="preserve">ovlašćenja za smanjenje vrijednosti i konverziju </w:t>
      </w:r>
      <w:r w:rsidR="002C232B" w:rsidRPr="00782EE0">
        <w:rPr>
          <w:rFonts w:ascii="Arial" w:hAnsi="Arial" w:cs="Arial"/>
          <w:sz w:val="24"/>
          <w:szCs w:val="24"/>
          <w:lang w:val="sr-Latn-ME"/>
        </w:rPr>
        <w:t>obezbijedilo</w:t>
      </w:r>
      <w:r w:rsidRPr="00782EE0">
        <w:rPr>
          <w:rFonts w:ascii="Arial" w:hAnsi="Arial" w:cs="Arial"/>
          <w:sz w:val="24"/>
          <w:szCs w:val="24"/>
          <w:lang w:val="sr-Latn-ME"/>
        </w:rPr>
        <w:t xml:space="preserve"> pokrivanj</w:t>
      </w:r>
      <w:r w:rsidR="002C232B" w:rsidRPr="00782EE0">
        <w:rPr>
          <w:rFonts w:ascii="Arial" w:hAnsi="Arial" w:cs="Arial"/>
          <w:sz w:val="24"/>
          <w:szCs w:val="24"/>
          <w:lang w:val="sr-Latn-ME"/>
        </w:rPr>
        <w:t>e</w:t>
      </w:r>
      <w:r w:rsidRPr="00782EE0">
        <w:rPr>
          <w:rFonts w:ascii="Arial" w:hAnsi="Arial" w:cs="Arial"/>
          <w:sz w:val="24"/>
          <w:szCs w:val="24"/>
          <w:lang w:val="sr-Latn-ME"/>
        </w:rPr>
        <w:t xml:space="preserve"> gubitaka i ponovno uspostavljanje koeficijenta adekvatnosti kapitala i koeficijenta finansijskog leveridža</w:t>
      </w:r>
      <w:r w:rsidR="00BF5236" w:rsidRPr="00782EE0">
        <w:rPr>
          <w:rFonts w:ascii="Arial" w:hAnsi="Arial" w:cs="Arial"/>
          <w:sz w:val="24"/>
          <w:szCs w:val="24"/>
          <w:lang w:val="sr-Latn-ME"/>
        </w:rPr>
        <w:t>,</w:t>
      </w:r>
      <w:r w:rsidRPr="00782EE0">
        <w:rPr>
          <w:rFonts w:ascii="Arial" w:hAnsi="Arial" w:cs="Arial"/>
          <w:sz w:val="24"/>
          <w:szCs w:val="24"/>
          <w:lang w:val="sr-Latn-ME"/>
        </w:rPr>
        <w:t xml:space="preserve"> prema potrebi, na nivo koj</w:t>
      </w:r>
      <w:r w:rsidR="00545F7C" w:rsidRPr="00782EE0">
        <w:rPr>
          <w:rFonts w:ascii="Arial" w:hAnsi="Arial" w:cs="Arial"/>
          <w:sz w:val="24"/>
          <w:szCs w:val="24"/>
          <w:lang w:val="sr-Latn-ME"/>
        </w:rPr>
        <w:t>i</w:t>
      </w:r>
      <w:r w:rsidRPr="00782EE0">
        <w:rPr>
          <w:rFonts w:ascii="Arial" w:hAnsi="Arial" w:cs="Arial"/>
          <w:sz w:val="24"/>
          <w:szCs w:val="24"/>
          <w:lang w:val="sr-Latn-ME"/>
        </w:rPr>
        <w:t xml:space="preserve">m se </w:t>
      </w:r>
      <w:r w:rsidR="00C563C2" w:rsidRPr="00782EE0">
        <w:rPr>
          <w:rFonts w:ascii="Arial" w:hAnsi="Arial" w:cs="Arial"/>
          <w:sz w:val="24"/>
          <w:szCs w:val="24"/>
          <w:lang w:val="sr-Latn-ME"/>
        </w:rPr>
        <w:t xml:space="preserve">omogućava obavljanje djelatnosti </w:t>
      </w:r>
      <w:r w:rsidRPr="00782EE0">
        <w:rPr>
          <w:rFonts w:ascii="Arial" w:hAnsi="Arial" w:cs="Arial"/>
          <w:sz w:val="24"/>
          <w:szCs w:val="24"/>
          <w:lang w:val="sr-Latn-ME"/>
        </w:rPr>
        <w:t>skladu sa zakonom kojim se uređuje poslovanje kreditnih institucija;</w:t>
      </w:r>
    </w:p>
    <w:p w14:paraId="0308BBEF" w14:textId="08FC26AF" w:rsidR="006735FE" w:rsidRPr="00782EE0" w:rsidRDefault="006735FE" w:rsidP="0008374C">
      <w:pPr>
        <w:spacing w:after="0" w:line="240" w:lineRule="auto"/>
        <w:ind w:firstLine="720"/>
        <w:jc w:val="both"/>
        <w:rPr>
          <w:rFonts w:ascii="Arial" w:hAnsi="Arial" w:cs="Arial"/>
          <w:sz w:val="24"/>
          <w:szCs w:val="24"/>
          <w:lang w:val="sr-Latn-ME"/>
        </w:rPr>
      </w:pPr>
      <w:r w:rsidRPr="00782EE0">
        <w:rPr>
          <w:rFonts w:ascii="Arial" w:hAnsi="Arial" w:cs="Arial"/>
          <w:sz w:val="24"/>
          <w:szCs w:val="24"/>
          <w:lang w:val="sr-Latn-ME"/>
        </w:rPr>
        <w:t xml:space="preserve">3) ako je planom sanacije predviđena mogućnost da se određene grupe kvalifikovanih obaveza isključe od primjene instrumenta interne sanacije </w:t>
      </w:r>
      <w:r w:rsidR="001D05F3" w:rsidRPr="00782EE0">
        <w:rPr>
          <w:rFonts w:ascii="Arial" w:hAnsi="Arial" w:cs="Arial"/>
          <w:sz w:val="24"/>
          <w:szCs w:val="24"/>
          <w:lang w:val="sr-Latn-ME"/>
        </w:rPr>
        <w:t>u skladu sa</w:t>
      </w:r>
      <w:r w:rsidRPr="00782EE0">
        <w:rPr>
          <w:rFonts w:ascii="Arial" w:hAnsi="Arial" w:cs="Arial"/>
          <w:sz w:val="24"/>
          <w:szCs w:val="24"/>
          <w:lang w:val="sr-Latn-ME"/>
        </w:rPr>
        <w:t xml:space="preserve"> član</w:t>
      </w:r>
      <w:r w:rsidR="001D05F3" w:rsidRPr="00782EE0">
        <w:rPr>
          <w:rFonts w:ascii="Arial" w:hAnsi="Arial" w:cs="Arial"/>
          <w:sz w:val="24"/>
          <w:szCs w:val="24"/>
          <w:lang w:val="sr-Latn-ME"/>
        </w:rPr>
        <w:t>om</w:t>
      </w:r>
      <w:r w:rsidRPr="00782EE0">
        <w:rPr>
          <w:rFonts w:ascii="Arial" w:hAnsi="Arial" w:cs="Arial"/>
          <w:sz w:val="24"/>
          <w:szCs w:val="24"/>
          <w:lang w:val="sr-Latn-ME"/>
        </w:rPr>
        <w:t xml:space="preserve"> 95 stav 1 ovog zakona ili da se određene grupe kvalifikovanih obaveza prenesu na</w:t>
      </w:r>
      <w:r w:rsidR="00FE1179" w:rsidRPr="00782EE0">
        <w:rPr>
          <w:rFonts w:ascii="Arial" w:hAnsi="Arial" w:cs="Arial"/>
          <w:sz w:val="24"/>
          <w:szCs w:val="24"/>
          <w:lang w:val="sr-Latn-ME"/>
        </w:rPr>
        <w:t xml:space="preserve"> društvo</w:t>
      </w:r>
      <w:r w:rsidRPr="00782EE0">
        <w:rPr>
          <w:rFonts w:ascii="Arial" w:hAnsi="Arial" w:cs="Arial"/>
          <w:sz w:val="24"/>
          <w:szCs w:val="24"/>
          <w:lang w:val="sr-Latn-ME"/>
        </w:rPr>
        <w:t xml:space="preserve"> primaoca, potrebe da se osigura da subjek</w:t>
      </w:r>
      <w:r w:rsidR="003E76A1" w:rsidRPr="00782EE0">
        <w:rPr>
          <w:rFonts w:ascii="Arial" w:hAnsi="Arial" w:cs="Arial"/>
          <w:sz w:val="24"/>
          <w:szCs w:val="24"/>
          <w:lang w:val="sr-Latn-ME"/>
        </w:rPr>
        <w:t>a</w:t>
      </w:r>
      <w:r w:rsidRPr="00782EE0">
        <w:rPr>
          <w:rFonts w:ascii="Arial" w:hAnsi="Arial" w:cs="Arial"/>
          <w:sz w:val="24"/>
          <w:szCs w:val="24"/>
          <w:lang w:val="sr-Latn-ME"/>
        </w:rPr>
        <w:t>t</w:t>
      </w:r>
      <w:r w:rsidR="009350F0" w:rsidRPr="00782EE0">
        <w:rPr>
          <w:rFonts w:ascii="Arial" w:hAnsi="Arial" w:cs="Arial"/>
          <w:sz w:val="24"/>
          <w:szCs w:val="24"/>
          <w:lang w:val="sr-Latn-ME"/>
        </w:rPr>
        <w:t xml:space="preserve"> sanacije</w:t>
      </w:r>
      <w:r w:rsidRPr="00782EE0">
        <w:rPr>
          <w:rFonts w:ascii="Arial" w:hAnsi="Arial" w:cs="Arial"/>
          <w:sz w:val="24"/>
          <w:szCs w:val="24"/>
          <w:lang w:val="sr-Latn-ME"/>
        </w:rPr>
        <w:t xml:space="preserve"> ima dovoljno regulatornog kapitala i drugih kvalifikovanih obaveza </w:t>
      </w:r>
      <w:r w:rsidR="00832FFA" w:rsidRPr="00782EE0">
        <w:rPr>
          <w:rFonts w:ascii="Arial" w:hAnsi="Arial" w:cs="Arial"/>
          <w:sz w:val="24"/>
          <w:szCs w:val="24"/>
          <w:lang w:val="sr-Latn-ME"/>
        </w:rPr>
        <w:t xml:space="preserve">potrebnih za </w:t>
      </w:r>
      <w:r w:rsidRPr="00782EE0">
        <w:rPr>
          <w:rFonts w:ascii="Arial" w:hAnsi="Arial" w:cs="Arial"/>
          <w:sz w:val="24"/>
          <w:szCs w:val="24"/>
          <w:lang w:val="sr-Latn-ME"/>
        </w:rPr>
        <w:t>pokrivanj</w:t>
      </w:r>
      <w:r w:rsidR="00832FFA" w:rsidRPr="00782EE0">
        <w:rPr>
          <w:rFonts w:ascii="Arial" w:hAnsi="Arial" w:cs="Arial"/>
          <w:sz w:val="24"/>
          <w:szCs w:val="24"/>
          <w:lang w:val="sr-Latn-ME"/>
        </w:rPr>
        <w:t>e</w:t>
      </w:r>
      <w:r w:rsidRPr="00782EE0">
        <w:rPr>
          <w:rFonts w:ascii="Arial" w:hAnsi="Arial" w:cs="Arial"/>
          <w:sz w:val="24"/>
          <w:szCs w:val="24"/>
          <w:lang w:val="sr-Latn-ME"/>
        </w:rPr>
        <w:t xml:space="preserve"> gubitaka i ponovno uspostavljanje koeficijenta adekvatnosti kapitala i koeficijenta finansijskog leveridža</w:t>
      </w:r>
      <w:r w:rsidR="00803A48" w:rsidRPr="00782EE0">
        <w:rPr>
          <w:rFonts w:ascii="Arial" w:hAnsi="Arial" w:cs="Arial"/>
          <w:sz w:val="24"/>
          <w:szCs w:val="24"/>
          <w:lang w:val="sr-Latn-ME"/>
        </w:rPr>
        <w:t>,</w:t>
      </w:r>
      <w:r w:rsidRPr="00782EE0">
        <w:rPr>
          <w:rFonts w:ascii="Arial" w:hAnsi="Arial" w:cs="Arial"/>
          <w:sz w:val="24"/>
          <w:szCs w:val="24"/>
          <w:lang w:val="sr-Latn-ME"/>
        </w:rPr>
        <w:t xml:space="preserve"> prema potrebi, na nivo koj</w:t>
      </w:r>
      <w:r w:rsidR="00545F7C" w:rsidRPr="00782EE0">
        <w:rPr>
          <w:rFonts w:ascii="Arial" w:hAnsi="Arial" w:cs="Arial"/>
          <w:sz w:val="24"/>
          <w:szCs w:val="24"/>
          <w:lang w:val="sr-Latn-ME"/>
        </w:rPr>
        <w:t>im</w:t>
      </w:r>
      <w:r w:rsidRPr="00782EE0">
        <w:rPr>
          <w:rFonts w:ascii="Arial" w:hAnsi="Arial" w:cs="Arial"/>
          <w:sz w:val="24"/>
          <w:szCs w:val="24"/>
          <w:lang w:val="sr-Latn-ME"/>
        </w:rPr>
        <w:t xml:space="preserve"> se omoguć</w:t>
      </w:r>
      <w:r w:rsidR="00545F7C" w:rsidRPr="00782EE0">
        <w:rPr>
          <w:rFonts w:ascii="Arial" w:hAnsi="Arial" w:cs="Arial"/>
          <w:sz w:val="24"/>
          <w:szCs w:val="24"/>
          <w:lang w:val="sr-Latn-ME"/>
        </w:rPr>
        <w:t>ava</w:t>
      </w:r>
      <w:r w:rsidRPr="00782EE0">
        <w:rPr>
          <w:rFonts w:ascii="Arial" w:hAnsi="Arial" w:cs="Arial"/>
          <w:sz w:val="24"/>
          <w:szCs w:val="24"/>
          <w:lang w:val="sr-Latn-ME"/>
        </w:rPr>
        <w:t xml:space="preserve"> </w:t>
      </w:r>
      <w:r w:rsidR="00C563C2" w:rsidRPr="00782EE0">
        <w:rPr>
          <w:rFonts w:ascii="Arial" w:hAnsi="Arial" w:cs="Arial"/>
          <w:sz w:val="24"/>
          <w:szCs w:val="24"/>
          <w:lang w:val="sr-Latn-ME"/>
        </w:rPr>
        <w:t>obavljanje djelatnosti</w:t>
      </w:r>
      <w:r w:rsidRPr="00782EE0">
        <w:rPr>
          <w:rFonts w:ascii="Arial" w:hAnsi="Arial" w:cs="Arial"/>
          <w:sz w:val="24"/>
          <w:szCs w:val="24"/>
          <w:lang w:val="sr-Latn-ME"/>
        </w:rPr>
        <w:t xml:space="preserve"> </w:t>
      </w:r>
      <w:r w:rsidR="00545F7C" w:rsidRPr="00782EE0">
        <w:rPr>
          <w:rFonts w:ascii="Arial" w:hAnsi="Arial" w:cs="Arial"/>
          <w:sz w:val="24"/>
          <w:szCs w:val="24"/>
          <w:lang w:val="sr-Latn-ME"/>
        </w:rPr>
        <w:t>u skladu sa</w:t>
      </w:r>
      <w:r w:rsidRPr="00782EE0">
        <w:rPr>
          <w:rFonts w:ascii="Arial" w:hAnsi="Arial" w:cs="Arial"/>
          <w:sz w:val="24"/>
          <w:szCs w:val="24"/>
          <w:lang w:val="sr-Latn-ME"/>
        </w:rPr>
        <w:t xml:space="preserve"> zakon</w:t>
      </w:r>
      <w:r w:rsidR="00545F7C" w:rsidRPr="00782EE0">
        <w:rPr>
          <w:rFonts w:ascii="Arial" w:hAnsi="Arial" w:cs="Arial"/>
          <w:sz w:val="24"/>
          <w:szCs w:val="24"/>
          <w:lang w:val="sr-Latn-ME"/>
        </w:rPr>
        <w:t>om</w:t>
      </w:r>
      <w:r w:rsidRPr="00782EE0">
        <w:rPr>
          <w:rFonts w:ascii="Arial" w:hAnsi="Arial" w:cs="Arial"/>
          <w:sz w:val="24"/>
          <w:szCs w:val="24"/>
          <w:lang w:val="sr-Latn-ME"/>
        </w:rPr>
        <w:t xml:space="preserve"> kojim se uređuje poslovanje kreditnih institucija;</w:t>
      </w:r>
    </w:p>
    <w:p w14:paraId="011E7B06" w14:textId="520538CC" w:rsidR="006735FE" w:rsidRPr="00782EE0" w:rsidRDefault="006735FE" w:rsidP="0008374C">
      <w:pPr>
        <w:spacing w:after="0" w:line="240" w:lineRule="auto"/>
        <w:ind w:firstLine="720"/>
        <w:jc w:val="both"/>
        <w:rPr>
          <w:rFonts w:ascii="Arial" w:hAnsi="Arial" w:cs="Arial"/>
          <w:sz w:val="24"/>
          <w:szCs w:val="24"/>
          <w:lang w:val="sr-Latn-ME"/>
        </w:rPr>
      </w:pPr>
      <w:r w:rsidRPr="00782EE0">
        <w:rPr>
          <w:rFonts w:ascii="Arial" w:hAnsi="Arial" w:cs="Arial"/>
          <w:sz w:val="24"/>
          <w:szCs w:val="24"/>
          <w:lang w:val="sr-Latn-ME"/>
        </w:rPr>
        <w:t>4) veličine, modela poslovanja, modela finansiranja i rizičnog profila kreditne institucije</w:t>
      </w:r>
      <w:r w:rsidR="001D05F3" w:rsidRPr="00782EE0">
        <w:rPr>
          <w:rFonts w:ascii="Arial" w:hAnsi="Arial" w:cs="Arial"/>
          <w:sz w:val="24"/>
          <w:szCs w:val="24"/>
          <w:lang w:val="sr-Latn-ME"/>
        </w:rPr>
        <w:t>;</w:t>
      </w:r>
      <w:r w:rsidRPr="00782EE0">
        <w:rPr>
          <w:rFonts w:ascii="Arial" w:hAnsi="Arial" w:cs="Arial"/>
          <w:sz w:val="24"/>
          <w:szCs w:val="24"/>
          <w:lang w:val="sr-Latn-ME"/>
        </w:rPr>
        <w:t xml:space="preserve"> i</w:t>
      </w:r>
    </w:p>
    <w:p w14:paraId="09623554" w14:textId="5CD6B91C" w:rsidR="006735FE" w:rsidRPr="00782EE0" w:rsidRDefault="006735FE" w:rsidP="0008374C">
      <w:pPr>
        <w:spacing w:after="0" w:line="240" w:lineRule="auto"/>
        <w:ind w:firstLine="720"/>
        <w:jc w:val="both"/>
        <w:rPr>
          <w:rFonts w:ascii="Arial" w:hAnsi="Arial" w:cs="Arial"/>
          <w:sz w:val="24"/>
          <w:szCs w:val="24"/>
          <w:lang w:val="sr-Latn-ME"/>
        </w:rPr>
      </w:pPr>
      <w:r w:rsidRPr="00782EE0">
        <w:rPr>
          <w:rFonts w:ascii="Arial" w:hAnsi="Arial" w:cs="Arial"/>
          <w:sz w:val="24"/>
          <w:szCs w:val="24"/>
          <w:lang w:val="sr-Latn-ME"/>
        </w:rPr>
        <w:t xml:space="preserve">5) </w:t>
      </w:r>
      <w:r w:rsidR="00730B07" w:rsidRPr="00782EE0">
        <w:rPr>
          <w:rFonts w:ascii="Arial" w:hAnsi="Arial" w:cs="Arial"/>
          <w:sz w:val="24"/>
          <w:szCs w:val="24"/>
          <w:lang w:val="sr-Latn-ME"/>
        </w:rPr>
        <w:t xml:space="preserve">nivo </w:t>
      </w:r>
      <w:r w:rsidR="00545F7C" w:rsidRPr="00782EE0">
        <w:rPr>
          <w:rFonts w:ascii="Arial" w:hAnsi="Arial" w:cs="Arial"/>
          <w:sz w:val="24"/>
          <w:szCs w:val="24"/>
          <w:lang w:val="sr-Latn-ME"/>
        </w:rPr>
        <w:t>negativ</w:t>
      </w:r>
      <w:r w:rsidR="00730B07" w:rsidRPr="00782EE0">
        <w:rPr>
          <w:rFonts w:ascii="Arial" w:hAnsi="Arial" w:cs="Arial"/>
          <w:sz w:val="24"/>
          <w:szCs w:val="24"/>
          <w:lang w:val="sr-Latn-ME"/>
        </w:rPr>
        <w:t>nog</w:t>
      </w:r>
      <w:r w:rsidR="00545F7C" w:rsidRPr="00782EE0">
        <w:rPr>
          <w:rFonts w:ascii="Arial" w:hAnsi="Arial" w:cs="Arial"/>
          <w:sz w:val="24"/>
          <w:szCs w:val="24"/>
          <w:lang w:val="sr-Latn-ME"/>
        </w:rPr>
        <w:t xml:space="preserve"> uticaj</w:t>
      </w:r>
      <w:r w:rsidR="00730B07" w:rsidRPr="00782EE0">
        <w:rPr>
          <w:rFonts w:ascii="Arial" w:hAnsi="Arial" w:cs="Arial"/>
          <w:sz w:val="24"/>
          <w:szCs w:val="24"/>
          <w:lang w:val="sr-Latn-ME"/>
        </w:rPr>
        <w:t>a</w:t>
      </w:r>
      <w:r w:rsidR="00545F7C" w:rsidRPr="00782EE0">
        <w:rPr>
          <w:rFonts w:ascii="Arial" w:hAnsi="Arial" w:cs="Arial"/>
          <w:sz w:val="24"/>
          <w:szCs w:val="24"/>
          <w:lang w:val="sr-Latn-ME"/>
        </w:rPr>
        <w:t xml:space="preserve"> </w:t>
      </w:r>
      <w:r w:rsidRPr="00782EE0">
        <w:rPr>
          <w:rFonts w:ascii="Arial" w:hAnsi="Arial" w:cs="Arial"/>
          <w:sz w:val="24"/>
          <w:szCs w:val="24"/>
          <w:lang w:val="sr-Latn-ME"/>
        </w:rPr>
        <w:t>propadanj</w:t>
      </w:r>
      <w:r w:rsidR="00545F7C" w:rsidRPr="00782EE0">
        <w:rPr>
          <w:rFonts w:ascii="Arial" w:hAnsi="Arial" w:cs="Arial"/>
          <w:sz w:val="24"/>
          <w:szCs w:val="24"/>
          <w:lang w:val="sr-Latn-ME"/>
        </w:rPr>
        <w:t>a</w:t>
      </w:r>
      <w:r w:rsidRPr="00782EE0">
        <w:rPr>
          <w:rFonts w:ascii="Arial" w:hAnsi="Arial" w:cs="Arial"/>
          <w:sz w:val="24"/>
          <w:szCs w:val="24"/>
          <w:lang w:val="sr-Latn-ME"/>
        </w:rPr>
        <w:t xml:space="preserve"> kreditne institucije na finansijsku stabilnost, uključujući </w:t>
      </w:r>
      <w:r w:rsidR="00545F7C" w:rsidRPr="00782EE0">
        <w:rPr>
          <w:rFonts w:ascii="Arial" w:hAnsi="Arial" w:cs="Arial"/>
          <w:sz w:val="24"/>
          <w:szCs w:val="24"/>
          <w:lang w:val="sr-Latn-ME"/>
        </w:rPr>
        <w:t>i uticaj</w:t>
      </w:r>
      <w:r w:rsidRPr="00782EE0">
        <w:rPr>
          <w:rFonts w:ascii="Arial" w:hAnsi="Arial" w:cs="Arial"/>
          <w:sz w:val="24"/>
          <w:szCs w:val="24"/>
          <w:lang w:val="sr-Latn-ME"/>
        </w:rPr>
        <w:t xml:space="preserve"> na druge kreditne institucije, s obzirom na njihovu međusobnu povezanost ili </w:t>
      </w:r>
      <w:r w:rsidR="00545F7C" w:rsidRPr="00782EE0">
        <w:rPr>
          <w:rFonts w:ascii="Arial" w:hAnsi="Arial" w:cs="Arial"/>
          <w:sz w:val="24"/>
          <w:szCs w:val="24"/>
          <w:lang w:val="sr-Latn-ME"/>
        </w:rPr>
        <w:t xml:space="preserve">povezanost sa </w:t>
      </w:r>
      <w:r w:rsidRPr="00782EE0">
        <w:rPr>
          <w:rFonts w:ascii="Arial" w:hAnsi="Arial" w:cs="Arial"/>
          <w:sz w:val="24"/>
          <w:szCs w:val="24"/>
          <w:lang w:val="sr-Latn-ME"/>
        </w:rPr>
        <w:t>finansijsk</w:t>
      </w:r>
      <w:r w:rsidR="00545F7C" w:rsidRPr="00782EE0">
        <w:rPr>
          <w:rFonts w:ascii="Arial" w:hAnsi="Arial" w:cs="Arial"/>
          <w:sz w:val="24"/>
          <w:szCs w:val="24"/>
          <w:lang w:val="sr-Latn-ME"/>
        </w:rPr>
        <w:t>im</w:t>
      </w:r>
      <w:r w:rsidRPr="00782EE0">
        <w:rPr>
          <w:rFonts w:ascii="Arial" w:hAnsi="Arial" w:cs="Arial"/>
          <w:sz w:val="24"/>
          <w:szCs w:val="24"/>
          <w:lang w:val="sr-Latn-ME"/>
        </w:rPr>
        <w:t xml:space="preserve"> sistem</w:t>
      </w:r>
      <w:r w:rsidR="00545F7C" w:rsidRPr="00782EE0">
        <w:rPr>
          <w:rFonts w:ascii="Arial" w:hAnsi="Arial" w:cs="Arial"/>
          <w:sz w:val="24"/>
          <w:szCs w:val="24"/>
          <w:lang w:val="sr-Latn-ME"/>
        </w:rPr>
        <w:t>om</w:t>
      </w:r>
      <w:r w:rsidRPr="00782EE0">
        <w:rPr>
          <w:rFonts w:ascii="Arial" w:hAnsi="Arial" w:cs="Arial"/>
          <w:sz w:val="24"/>
          <w:szCs w:val="24"/>
          <w:lang w:val="sr-Latn-ME"/>
        </w:rPr>
        <w:t xml:space="preserve">. </w:t>
      </w:r>
    </w:p>
    <w:p w14:paraId="17A49F12" w14:textId="77777777" w:rsidR="006735FE" w:rsidRPr="00782EE0" w:rsidRDefault="006735FE" w:rsidP="0008374C">
      <w:pPr>
        <w:spacing w:after="0" w:line="240" w:lineRule="auto"/>
        <w:ind w:left="90"/>
        <w:jc w:val="both"/>
        <w:rPr>
          <w:rFonts w:ascii="Arial" w:hAnsi="Arial" w:cs="Arial"/>
          <w:sz w:val="24"/>
          <w:szCs w:val="24"/>
          <w:lang w:val="sr-Latn-ME"/>
        </w:rPr>
      </w:pPr>
    </w:p>
    <w:p w14:paraId="217727CD" w14:textId="7364C6FA" w:rsidR="006735FE" w:rsidRPr="00782EE0" w:rsidRDefault="006735FE" w:rsidP="0008374C">
      <w:pPr>
        <w:spacing w:after="0" w:line="240" w:lineRule="auto"/>
        <w:ind w:left="90"/>
        <w:jc w:val="both"/>
        <w:rPr>
          <w:rFonts w:ascii="Arial" w:hAnsi="Arial" w:cs="Arial"/>
          <w:sz w:val="24"/>
          <w:szCs w:val="24"/>
          <w:lang w:val="sr-Latn-ME"/>
        </w:rPr>
      </w:pPr>
      <w:r w:rsidRPr="00782EE0">
        <w:rPr>
          <w:rFonts w:ascii="Arial" w:hAnsi="Arial" w:cs="Arial"/>
          <w:sz w:val="24"/>
          <w:szCs w:val="24"/>
          <w:lang w:val="sr-Latn-ME"/>
        </w:rPr>
        <w:t xml:space="preserve">(2) Ako je planom sanacije, predviđeno da će </w:t>
      </w:r>
      <w:r w:rsidR="00A16CE7" w:rsidRPr="00782EE0">
        <w:rPr>
          <w:rFonts w:ascii="Arial" w:hAnsi="Arial" w:cs="Arial"/>
          <w:sz w:val="24"/>
          <w:szCs w:val="24"/>
          <w:lang w:val="sr-Latn-ME"/>
        </w:rPr>
        <w:t xml:space="preserve">se </w:t>
      </w:r>
      <w:r w:rsidR="007402EC" w:rsidRPr="00782EE0">
        <w:rPr>
          <w:rFonts w:ascii="Arial" w:hAnsi="Arial" w:cs="Arial"/>
          <w:sz w:val="24"/>
          <w:szCs w:val="24"/>
          <w:lang w:val="sr-Latn-ME"/>
        </w:rPr>
        <w:t xml:space="preserve">u slučaju ispunjenosti </w:t>
      </w:r>
      <w:r w:rsidRPr="00782EE0">
        <w:rPr>
          <w:rFonts w:ascii="Arial" w:hAnsi="Arial" w:cs="Arial"/>
          <w:sz w:val="24"/>
          <w:szCs w:val="24"/>
          <w:lang w:val="sr-Latn-ME"/>
        </w:rPr>
        <w:t>uslov</w:t>
      </w:r>
      <w:r w:rsidR="007402EC" w:rsidRPr="00782EE0">
        <w:rPr>
          <w:rFonts w:ascii="Arial" w:hAnsi="Arial" w:cs="Arial"/>
          <w:sz w:val="24"/>
          <w:szCs w:val="24"/>
          <w:lang w:val="sr-Latn-ME"/>
        </w:rPr>
        <w:t>a</w:t>
      </w:r>
      <w:r w:rsidRPr="00782EE0">
        <w:rPr>
          <w:rFonts w:ascii="Arial" w:hAnsi="Arial" w:cs="Arial"/>
          <w:sz w:val="24"/>
          <w:szCs w:val="24"/>
          <w:lang w:val="sr-Latn-ME"/>
        </w:rPr>
        <w:t xml:space="preserve"> iz člana 35 stav 1 ovog zakona nad kreditnom institucijom preduzeti mjera sanacije ili smanjenje vrijednosti i konverzij</w:t>
      </w:r>
      <w:r w:rsidR="00A16CE7" w:rsidRPr="00782EE0">
        <w:rPr>
          <w:rFonts w:ascii="Arial" w:hAnsi="Arial" w:cs="Arial"/>
          <w:sz w:val="24"/>
          <w:szCs w:val="24"/>
          <w:lang w:val="sr-Latn-ME"/>
        </w:rPr>
        <w:t>a</w:t>
      </w:r>
      <w:r w:rsidRPr="00782EE0">
        <w:rPr>
          <w:rFonts w:ascii="Arial" w:hAnsi="Arial" w:cs="Arial"/>
          <w:sz w:val="24"/>
          <w:szCs w:val="24"/>
          <w:lang w:val="sr-Latn-ME"/>
        </w:rPr>
        <w:t xml:space="preserve"> relevantnih instrumenata kapitala i kvalifikovanih obaveza </w:t>
      </w:r>
      <w:r w:rsidR="0087416F" w:rsidRPr="00782EE0">
        <w:rPr>
          <w:rFonts w:ascii="Arial" w:hAnsi="Arial" w:cs="Arial"/>
          <w:sz w:val="24"/>
          <w:szCs w:val="24"/>
          <w:lang w:val="sr-Latn-ME"/>
        </w:rPr>
        <w:t xml:space="preserve">iz člana </w:t>
      </w:r>
      <w:r w:rsidRPr="00782EE0">
        <w:rPr>
          <w:rFonts w:ascii="Arial" w:hAnsi="Arial" w:cs="Arial"/>
          <w:sz w:val="24"/>
          <w:szCs w:val="24"/>
          <w:lang w:val="sr-Latn-ME"/>
        </w:rPr>
        <w:t>48 ovog zakona, zahtjev iz čl. 30</w:t>
      </w:r>
      <w:r w:rsidR="000B47F0" w:rsidRPr="00782EE0">
        <w:rPr>
          <w:rFonts w:ascii="Arial" w:hAnsi="Arial" w:cs="Arial"/>
          <w:sz w:val="24"/>
          <w:szCs w:val="24"/>
          <w:lang w:val="sr-Latn-ME"/>
        </w:rPr>
        <w:t>, 31</w:t>
      </w:r>
      <w:r w:rsidR="00A44A91" w:rsidRPr="00782EE0">
        <w:rPr>
          <w:rFonts w:ascii="Arial" w:hAnsi="Arial" w:cs="Arial"/>
          <w:sz w:val="24"/>
          <w:szCs w:val="24"/>
          <w:lang w:val="sr-Latn-ME"/>
        </w:rPr>
        <w:t xml:space="preserve"> ili</w:t>
      </w:r>
      <w:r w:rsidR="000B47F0" w:rsidRPr="00782EE0">
        <w:rPr>
          <w:rFonts w:ascii="Arial" w:hAnsi="Arial" w:cs="Arial"/>
          <w:sz w:val="24"/>
          <w:szCs w:val="24"/>
          <w:lang w:val="sr-Latn-ME"/>
        </w:rPr>
        <w:t xml:space="preserve"> 32 </w:t>
      </w:r>
      <w:r w:rsidRPr="00782EE0">
        <w:rPr>
          <w:rFonts w:ascii="Arial" w:hAnsi="Arial" w:cs="Arial"/>
          <w:sz w:val="24"/>
          <w:szCs w:val="24"/>
          <w:lang w:val="sr-Latn-ME"/>
        </w:rPr>
        <w:t xml:space="preserve">ovog zakona </w:t>
      </w:r>
      <w:r w:rsidR="007402EC" w:rsidRPr="00782EE0">
        <w:rPr>
          <w:rFonts w:ascii="Arial" w:hAnsi="Arial" w:cs="Arial"/>
          <w:sz w:val="24"/>
          <w:szCs w:val="24"/>
          <w:lang w:val="sr-Latn-ME"/>
        </w:rPr>
        <w:t>utvrđuje se u visini koja omogućava</w:t>
      </w:r>
      <w:r w:rsidRPr="00782EE0">
        <w:rPr>
          <w:rFonts w:ascii="Arial" w:hAnsi="Arial" w:cs="Arial"/>
          <w:sz w:val="24"/>
          <w:szCs w:val="24"/>
          <w:lang w:val="sr-Latn-ME"/>
        </w:rPr>
        <w:t>:</w:t>
      </w:r>
    </w:p>
    <w:p w14:paraId="301FFD8B" w14:textId="77777777" w:rsidR="0008374C" w:rsidRPr="00782EE0" w:rsidRDefault="0008374C" w:rsidP="0008374C">
      <w:pPr>
        <w:spacing w:after="0" w:line="240" w:lineRule="auto"/>
        <w:ind w:left="90"/>
        <w:jc w:val="both"/>
        <w:rPr>
          <w:rFonts w:ascii="Arial" w:hAnsi="Arial" w:cs="Arial"/>
          <w:sz w:val="24"/>
          <w:szCs w:val="24"/>
          <w:lang w:val="sr-Latn-ME"/>
        </w:rPr>
      </w:pPr>
    </w:p>
    <w:p w14:paraId="733E9A39" w14:textId="2B0B8C08" w:rsidR="006735FE" w:rsidRPr="00782EE0" w:rsidRDefault="006735FE" w:rsidP="0008374C">
      <w:pPr>
        <w:spacing w:after="0" w:line="240" w:lineRule="auto"/>
        <w:ind w:left="720"/>
        <w:jc w:val="both"/>
        <w:rPr>
          <w:rFonts w:ascii="Arial" w:hAnsi="Arial" w:cs="Arial"/>
          <w:sz w:val="24"/>
          <w:szCs w:val="24"/>
          <w:lang w:val="sr-Latn-ME"/>
        </w:rPr>
      </w:pPr>
      <w:r w:rsidRPr="00782EE0">
        <w:rPr>
          <w:rFonts w:ascii="Arial" w:hAnsi="Arial" w:cs="Arial"/>
          <w:sz w:val="24"/>
          <w:szCs w:val="24"/>
          <w:lang w:val="sr-Latn-ME"/>
        </w:rPr>
        <w:t>1) pokriće očekivanih gubitaka u cjelosti</w:t>
      </w:r>
      <w:r w:rsidR="0008374C" w:rsidRPr="00782EE0">
        <w:rPr>
          <w:rFonts w:ascii="Arial" w:hAnsi="Arial" w:cs="Arial"/>
          <w:sz w:val="24"/>
          <w:szCs w:val="24"/>
          <w:lang w:val="sr-Latn-ME"/>
        </w:rPr>
        <w:t>,</w:t>
      </w:r>
      <w:r w:rsidRPr="00782EE0">
        <w:rPr>
          <w:rFonts w:ascii="Arial" w:hAnsi="Arial" w:cs="Arial"/>
          <w:sz w:val="24"/>
          <w:szCs w:val="24"/>
          <w:lang w:val="sr-Latn-ME"/>
        </w:rPr>
        <w:t xml:space="preserve"> i</w:t>
      </w:r>
    </w:p>
    <w:p w14:paraId="564E9D2E" w14:textId="77777777" w:rsidR="0008374C" w:rsidRPr="00782EE0" w:rsidRDefault="0008374C" w:rsidP="0008374C">
      <w:pPr>
        <w:spacing w:after="0" w:line="240" w:lineRule="auto"/>
        <w:ind w:left="720"/>
        <w:jc w:val="both"/>
        <w:rPr>
          <w:rFonts w:ascii="Arial" w:hAnsi="Arial" w:cs="Arial"/>
          <w:sz w:val="24"/>
          <w:szCs w:val="24"/>
          <w:lang w:val="sr-Latn-ME"/>
        </w:rPr>
      </w:pPr>
    </w:p>
    <w:p w14:paraId="43AF7C4F" w14:textId="10550EA9" w:rsidR="006735FE" w:rsidRPr="00782EE0" w:rsidRDefault="006735FE" w:rsidP="0008374C">
      <w:pPr>
        <w:spacing w:after="0" w:line="240" w:lineRule="auto"/>
        <w:ind w:left="720"/>
        <w:jc w:val="both"/>
        <w:rPr>
          <w:rFonts w:ascii="Arial" w:hAnsi="Arial" w:cs="Arial"/>
          <w:sz w:val="24"/>
          <w:szCs w:val="24"/>
          <w:lang w:val="sr-Latn-ME"/>
        </w:rPr>
      </w:pPr>
      <w:r w:rsidRPr="00782EE0">
        <w:rPr>
          <w:rFonts w:ascii="Arial" w:hAnsi="Arial" w:cs="Arial"/>
          <w:sz w:val="24"/>
          <w:szCs w:val="24"/>
          <w:lang w:val="sr-Latn-ME"/>
        </w:rPr>
        <w:lastRenderedPageBreak/>
        <w:t xml:space="preserve">2) dokapitalizaciju subjekta </w:t>
      </w:r>
      <w:r w:rsidR="007402EC" w:rsidRPr="00782EE0">
        <w:rPr>
          <w:rFonts w:ascii="Arial" w:hAnsi="Arial" w:cs="Arial"/>
          <w:sz w:val="24"/>
          <w:szCs w:val="24"/>
          <w:lang w:val="sr-Latn-ME"/>
        </w:rPr>
        <w:t xml:space="preserve">sanacije </w:t>
      </w:r>
      <w:r w:rsidRPr="00782EE0">
        <w:rPr>
          <w:rFonts w:ascii="Arial" w:hAnsi="Arial" w:cs="Arial"/>
          <w:sz w:val="24"/>
          <w:szCs w:val="24"/>
          <w:lang w:val="sr-Latn-ME"/>
        </w:rPr>
        <w:t>i njegovih zavisnih društava koj</w:t>
      </w:r>
      <w:r w:rsidR="007402EC" w:rsidRPr="00782EE0">
        <w:rPr>
          <w:rFonts w:ascii="Arial" w:hAnsi="Arial" w:cs="Arial"/>
          <w:sz w:val="24"/>
          <w:szCs w:val="24"/>
          <w:lang w:val="sr-Latn-ME"/>
        </w:rPr>
        <w:t>a</w:t>
      </w:r>
      <w:r w:rsidRPr="00782EE0">
        <w:rPr>
          <w:rFonts w:ascii="Arial" w:hAnsi="Arial" w:cs="Arial"/>
          <w:sz w:val="24"/>
          <w:szCs w:val="24"/>
          <w:lang w:val="sr-Latn-ME"/>
        </w:rPr>
        <w:t xml:space="preserve"> su </w:t>
      </w:r>
      <w:r w:rsidR="00BF5236" w:rsidRPr="00782EE0">
        <w:rPr>
          <w:rFonts w:ascii="Arial" w:hAnsi="Arial" w:cs="Arial"/>
          <w:sz w:val="24"/>
          <w:szCs w:val="24"/>
          <w:lang w:val="sr-Latn-ME"/>
        </w:rPr>
        <w:t xml:space="preserve"> </w:t>
      </w:r>
      <w:r w:rsidRPr="00782EE0">
        <w:rPr>
          <w:rFonts w:ascii="Arial" w:hAnsi="Arial" w:cs="Arial"/>
          <w:sz w:val="24"/>
          <w:szCs w:val="24"/>
          <w:lang w:val="sr-Latn-ME"/>
        </w:rPr>
        <w:t>kreditne institucije, ali nisu subjekti</w:t>
      </w:r>
      <w:r w:rsidR="007402EC" w:rsidRPr="00782EE0">
        <w:rPr>
          <w:rFonts w:ascii="Arial" w:hAnsi="Arial" w:cs="Arial"/>
          <w:sz w:val="24"/>
          <w:szCs w:val="24"/>
          <w:lang w:val="sr-Latn-ME"/>
        </w:rPr>
        <w:t xml:space="preserve"> sanacije</w:t>
      </w:r>
      <w:r w:rsidRPr="00782EE0">
        <w:rPr>
          <w:rFonts w:ascii="Arial" w:hAnsi="Arial" w:cs="Arial"/>
          <w:sz w:val="24"/>
          <w:szCs w:val="24"/>
          <w:lang w:val="sr-Latn-ME"/>
        </w:rPr>
        <w:t>, do nivoa koj</w:t>
      </w:r>
      <w:r w:rsidR="007402EC" w:rsidRPr="00782EE0">
        <w:rPr>
          <w:rFonts w:ascii="Arial" w:hAnsi="Arial" w:cs="Arial"/>
          <w:sz w:val="24"/>
          <w:szCs w:val="24"/>
          <w:lang w:val="sr-Latn-ME"/>
        </w:rPr>
        <w:t>i</w:t>
      </w:r>
      <w:r w:rsidRPr="00782EE0">
        <w:rPr>
          <w:rFonts w:ascii="Arial" w:hAnsi="Arial" w:cs="Arial"/>
          <w:sz w:val="24"/>
          <w:szCs w:val="24"/>
          <w:lang w:val="sr-Latn-ME"/>
        </w:rPr>
        <w:t xml:space="preserve"> omogućava </w:t>
      </w:r>
      <w:r w:rsidR="00C563C2" w:rsidRPr="00782EE0">
        <w:rPr>
          <w:rFonts w:ascii="Arial" w:hAnsi="Arial" w:cs="Arial"/>
          <w:sz w:val="24"/>
          <w:szCs w:val="24"/>
          <w:lang w:val="sr-Latn-ME"/>
        </w:rPr>
        <w:t xml:space="preserve">obavljanje djelatnosti </w:t>
      </w:r>
      <w:r w:rsidR="008F6D79" w:rsidRPr="00782EE0">
        <w:rPr>
          <w:rFonts w:ascii="Arial" w:hAnsi="Arial" w:cs="Arial"/>
          <w:sz w:val="24"/>
          <w:szCs w:val="24"/>
          <w:lang w:val="sr-Latn-ME"/>
        </w:rPr>
        <w:t xml:space="preserve">skladu sa zakonom </w:t>
      </w:r>
      <w:r w:rsidRPr="00782EE0">
        <w:rPr>
          <w:rFonts w:ascii="Arial" w:hAnsi="Arial" w:cs="Arial"/>
          <w:sz w:val="24"/>
          <w:szCs w:val="24"/>
          <w:lang w:val="sr-Latn-ME"/>
        </w:rPr>
        <w:t>kojim se uređuje poslovanje kreditnih institucija,</w:t>
      </w:r>
      <w:r w:rsidR="008F6D79" w:rsidRPr="00782EE0">
        <w:rPr>
          <w:rFonts w:ascii="Arial" w:hAnsi="Arial" w:cs="Arial"/>
          <w:sz w:val="24"/>
          <w:szCs w:val="24"/>
          <w:lang w:val="sr-Latn-ME"/>
        </w:rPr>
        <w:t xml:space="preserve"> za period ne duži od godinu dana</w:t>
      </w:r>
      <w:r w:rsidRPr="00782EE0">
        <w:rPr>
          <w:rFonts w:ascii="Arial" w:hAnsi="Arial" w:cs="Arial"/>
          <w:sz w:val="24"/>
          <w:szCs w:val="24"/>
          <w:lang w:val="sr-Latn-ME"/>
        </w:rPr>
        <w:t xml:space="preserve">. </w:t>
      </w:r>
    </w:p>
    <w:p w14:paraId="3E40C96D" w14:textId="20A7268D" w:rsidR="006735FE" w:rsidRPr="00782EE0" w:rsidRDefault="006735FE" w:rsidP="0008374C">
      <w:pPr>
        <w:spacing w:before="240" w:after="0" w:line="240" w:lineRule="auto"/>
        <w:ind w:left="90"/>
        <w:jc w:val="both"/>
        <w:rPr>
          <w:rFonts w:ascii="Arial" w:hAnsi="Arial" w:cs="Arial"/>
          <w:sz w:val="24"/>
          <w:szCs w:val="24"/>
          <w:lang w:val="sr-Latn-ME"/>
        </w:rPr>
      </w:pPr>
      <w:r w:rsidRPr="00782EE0">
        <w:rPr>
          <w:rFonts w:ascii="Arial" w:hAnsi="Arial" w:cs="Arial"/>
          <w:sz w:val="24"/>
          <w:szCs w:val="24"/>
          <w:lang w:val="sr-Latn-ME"/>
        </w:rPr>
        <w:t xml:space="preserve">(3)  Ako je planom sanacije predviđeno da se nad kreditnom institucijom </w:t>
      </w:r>
      <w:r w:rsidR="00440B9B" w:rsidRPr="00782EE0">
        <w:rPr>
          <w:rFonts w:ascii="Arial" w:hAnsi="Arial" w:cs="Arial"/>
          <w:sz w:val="24"/>
          <w:szCs w:val="24"/>
          <w:lang w:val="sr-Latn-ME"/>
        </w:rPr>
        <w:t xml:space="preserve">u slučaju </w:t>
      </w:r>
      <w:r w:rsidRPr="00782EE0">
        <w:rPr>
          <w:rFonts w:ascii="Arial" w:hAnsi="Arial" w:cs="Arial"/>
          <w:sz w:val="24"/>
          <w:szCs w:val="24"/>
          <w:lang w:val="sr-Latn-ME"/>
        </w:rPr>
        <w:t>ispunjen</w:t>
      </w:r>
      <w:r w:rsidR="00534FD6" w:rsidRPr="00782EE0">
        <w:rPr>
          <w:rFonts w:ascii="Arial" w:hAnsi="Arial" w:cs="Arial"/>
          <w:sz w:val="24"/>
          <w:szCs w:val="24"/>
          <w:lang w:val="sr-Latn-ME"/>
        </w:rPr>
        <w:t xml:space="preserve">osti </w:t>
      </w:r>
      <w:r w:rsidRPr="00782EE0">
        <w:rPr>
          <w:rFonts w:ascii="Arial" w:hAnsi="Arial" w:cs="Arial"/>
          <w:sz w:val="24"/>
          <w:szCs w:val="24"/>
          <w:lang w:val="sr-Latn-ME"/>
        </w:rPr>
        <w:t>uslov</w:t>
      </w:r>
      <w:r w:rsidR="00534FD6" w:rsidRPr="00782EE0">
        <w:rPr>
          <w:rFonts w:ascii="Arial" w:hAnsi="Arial" w:cs="Arial"/>
          <w:sz w:val="24"/>
          <w:szCs w:val="24"/>
          <w:lang w:val="sr-Latn-ME"/>
        </w:rPr>
        <w:t>a</w:t>
      </w:r>
      <w:r w:rsidRPr="00782EE0">
        <w:rPr>
          <w:rFonts w:ascii="Arial" w:hAnsi="Arial" w:cs="Arial"/>
          <w:sz w:val="24"/>
          <w:szCs w:val="24"/>
          <w:lang w:val="sr-Latn-ME"/>
        </w:rPr>
        <w:t xml:space="preserve"> iz člana 35 stav 1 </w:t>
      </w:r>
      <w:r w:rsidR="00534FD6" w:rsidRPr="00782EE0">
        <w:rPr>
          <w:rFonts w:ascii="Arial" w:hAnsi="Arial" w:cs="Arial"/>
          <w:sz w:val="24"/>
          <w:szCs w:val="24"/>
          <w:lang w:val="sr-Latn-ME"/>
        </w:rPr>
        <w:t>ovog z</w:t>
      </w:r>
      <w:r w:rsidRPr="00782EE0">
        <w:rPr>
          <w:rFonts w:ascii="Arial" w:hAnsi="Arial" w:cs="Arial"/>
          <w:sz w:val="24"/>
          <w:szCs w:val="24"/>
          <w:lang w:val="sr-Latn-ME"/>
        </w:rPr>
        <w:t>akona može sprovesti postupak</w:t>
      </w:r>
      <w:r w:rsidR="00440B9B" w:rsidRPr="00782EE0">
        <w:rPr>
          <w:rFonts w:ascii="Arial" w:hAnsi="Arial" w:cs="Arial"/>
          <w:sz w:val="24"/>
          <w:szCs w:val="24"/>
          <w:lang w:val="sr-Latn-ME"/>
        </w:rPr>
        <w:t xml:space="preserve"> stečaja</w:t>
      </w:r>
      <w:r w:rsidRPr="00782EE0">
        <w:rPr>
          <w:rFonts w:ascii="Arial" w:hAnsi="Arial" w:cs="Arial"/>
          <w:sz w:val="24"/>
          <w:szCs w:val="24"/>
          <w:lang w:val="sr-Latn-ME"/>
        </w:rPr>
        <w:t>, Centralna banka</w:t>
      </w:r>
      <w:r w:rsidR="00534FD6" w:rsidRPr="00782EE0">
        <w:rPr>
          <w:rFonts w:ascii="Arial" w:hAnsi="Arial" w:cs="Arial"/>
          <w:sz w:val="24"/>
          <w:szCs w:val="24"/>
          <w:lang w:val="sr-Latn-ME"/>
        </w:rPr>
        <w:t xml:space="preserve">, ako ocijeni opravdanim, može </w:t>
      </w:r>
      <w:r w:rsidR="00440B9B" w:rsidRPr="00782EE0">
        <w:rPr>
          <w:rFonts w:ascii="Arial" w:hAnsi="Arial" w:cs="Arial"/>
          <w:sz w:val="24"/>
          <w:szCs w:val="24"/>
          <w:lang w:val="sr-Latn-ME"/>
        </w:rPr>
        <w:t xml:space="preserve">da </w:t>
      </w:r>
      <w:r w:rsidRPr="00782EE0">
        <w:rPr>
          <w:rFonts w:ascii="Arial" w:hAnsi="Arial" w:cs="Arial"/>
          <w:sz w:val="24"/>
          <w:szCs w:val="24"/>
          <w:lang w:val="sr-Latn-ME"/>
        </w:rPr>
        <w:t>ograniči zahtjev</w:t>
      </w:r>
      <w:r w:rsidR="00440B9B" w:rsidRPr="00782EE0">
        <w:rPr>
          <w:rFonts w:ascii="Arial" w:hAnsi="Arial" w:cs="Arial"/>
          <w:sz w:val="24"/>
          <w:szCs w:val="24"/>
          <w:lang w:val="sr-Latn-ME"/>
        </w:rPr>
        <w:t>e</w:t>
      </w:r>
      <w:r w:rsidRPr="00782EE0">
        <w:rPr>
          <w:rFonts w:ascii="Arial" w:hAnsi="Arial" w:cs="Arial"/>
          <w:sz w:val="24"/>
          <w:szCs w:val="24"/>
          <w:lang w:val="sr-Latn-ME"/>
        </w:rPr>
        <w:t xml:space="preserve"> iz čl. 30</w:t>
      </w:r>
      <w:r w:rsidR="00440B9B" w:rsidRPr="00782EE0">
        <w:rPr>
          <w:rFonts w:ascii="Arial" w:hAnsi="Arial" w:cs="Arial"/>
          <w:sz w:val="24"/>
          <w:szCs w:val="24"/>
          <w:lang w:val="sr-Latn-ME"/>
        </w:rPr>
        <w:t>, 31</w:t>
      </w:r>
      <w:r w:rsidR="00A44A91" w:rsidRPr="00782EE0">
        <w:rPr>
          <w:rFonts w:ascii="Arial" w:hAnsi="Arial" w:cs="Arial"/>
          <w:sz w:val="24"/>
          <w:szCs w:val="24"/>
          <w:lang w:val="sr-Latn-ME"/>
        </w:rPr>
        <w:t xml:space="preserve"> ili</w:t>
      </w:r>
      <w:r w:rsidR="00440B9B" w:rsidRPr="00782EE0">
        <w:rPr>
          <w:rFonts w:ascii="Arial" w:hAnsi="Arial" w:cs="Arial"/>
          <w:sz w:val="24"/>
          <w:szCs w:val="24"/>
          <w:lang w:val="sr-Latn-ME"/>
        </w:rPr>
        <w:t xml:space="preserve"> 32 ili </w:t>
      </w:r>
      <w:r w:rsidRPr="00782EE0">
        <w:rPr>
          <w:rFonts w:ascii="Arial" w:hAnsi="Arial" w:cs="Arial"/>
          <w:sz w:val="24"/>
          <w:szCs w:val="24"/>
          <w:lang w:val="sr-Latn-ME"/>
        </w:rPr>
        <w:t>ovog zakona za tu kreditnu instituciju</w:t>
      </w:r>
      <w:r w:rsidR="00534FD6" w:rsidRPr="00782EE0">
        <w:rPr>
          <w:rFonts w:ascii="Arial" w:hAnsi="Arial" w:cs="Arial"/>
          <w:sz w:val="24"/>
          <w:szCs w:val="24"/>
          <w:lang w:val="sr-Latn-ME"/>
        </w:rPr>
        <w:t xml:space="preserve"> u </w:t>
      </w:r>
      <w:r w:rsidRPr="00782EE0">
        <w:rPr>
          <w:rFonts w:ascii="Arial" w:hAnsi="Arial" w:cs="Arial"/>
          <w:sz w:val="24"/>
          <w:szCs w:val="24"/>
          <w:lang w:val="sr-Latn-ME"/>
        </w:rPr>
        <w:t>iznos</w:t>
      </w:r>
      <w:r w:rsidR="00534FD6" w:rsidRPr="00782EE0">
        <w:rPr>
          <w:rFonts w:ascii="Arial" w:hAnsi="Arial" w:cs="Arial"/>
          <w:sz w:val="24"/>
          <w:szCs w:val="24"/>
          <w:lang w:val="sr-Latn-ME"/>
        </w:rPr>
        <w:t>u koji je</w:t>
      </w:r>
      <w:r w:rsidRPr="00782EE0">
        <w:rPr>
          <w:rFonts w:ascii="Arial" w:hAnsi="Arial" w:cs="Arial"/>
          <w:sz w:val="24"/>
          <w:szCs w:val="24"/>
          <w:lang w:val="sr-Latn-ME"/>
        </w:rPr>
        <w:t xml:space="preserve"> dovoljan za pokriće </w:t>
      </w:r>
      <w:r w:rsidR="00074D67" w:rsidRPr="00782EE0">
        <w:rPr>
          <w:rFonts w:ascii="Arial" w:hAnsi="Arial" w:cs="Arial"/>
          <w:sz w:val="24"/>
          <w:szCs w:val="24"/>
          <w:lang w:val="sr-Latn-ME"/>
        </w:rPr>
        <w:t xml:space="preserve">očekivanih </w:t>
      </w:r>
      <w:r w:rsidRPr="00782EE0">
        <w:rPr>
          <w:rFonts w:ascii="Arial" w:hAnsi="Arial" w:cs="Arial"/>
          <w:sz w:val="24"/>
          <w:szCs w:val="24"/>
          <w:lang w:val="sr-Latn-ME"/>
        </w:rPr>
        <w:t>gubitaka</w:t>
      </w:r>
      <w:r w:rsidR="00074D67" w:rsidRPr="00782EE0">
        <w:rPr>
          <w:rFonts w:ascii="Arial" w:hAnsi="Arial" w:cs="Arial"/>
          <w:sz w:val="24"/>
          <w:szCs w:val="24"/>
          <w:lang w:val="sr-Latn-ME"/>
        </w:rPr>
        <w:t xml:space="preserve"> u cjelosti</w:t>
      </w:r>
      <w:r w:rsidRPr="00782EE0">
        <w:rPr>
          <w:rFonts w:ascii="Arial" w:hAnsi="Arial" w:cs="Arial"/>
          <w:sz w:val="24"/>
          <w:szCs w:val="24"/>
          <w:lang w:val="sr-Latn-ME"/>
        </w:rPr>
        <w:t xml:space="preserve">, </w:t>
      </w:r>
      <w:r w:rsidR="00074D67" w:rsidRPr="00782EE0">
        <w:rPr>
          <w:rFonts w:ascii="Arial" w:hAnsi="Arial" w:cs="Arial"/>
          <w:sz w:val="24"/>
          <w:szCs w:val="24"/>
          <w:lang w:val="sr-Latn-ME"/>
        </w:rPr>
        <w:t>uzimajući u obzir</w:t>
      </w:r>
      <w:r w:rsidRPr="00782EE0">
        <w:rPr>
          <w:rFonts w:ascii="Arial" w:hAnsi="Arial" w:cs="Arial"/>
          <w:sz w:val="24"/>
          <w:szCs w:val="24"/>
          <w:lang w:val="sr-Latn-ME"/>
        </w:rPr>
        <w:t xml:space="preserve"> uticaj</w:t>
      </w:r>
      <w:r w:rsidR="00074D67" w:rsidRPr="00782EE0">
        <w:rPr>
          <w:rFonts w:ascii="Arial" w:hAnsi="Arial" w:cs="Arial"/>
          <w:sz w:val="24"/>
          <w:szCs w:val="24"/>
          <w:lang w:val="sr-Latn-ME"/>
        </w:rPr>
        <w:t xml:space="preserve"> tog</w:t>
      </w:r>
      <w:r w:rsidRPr="00782EE0">
        <w:rPr>
          <w:rFonts w:ascii="Arial" w:hAnsi="Arial" w:cs="Arial"/>
          <w:sz w:val="24"/>
          <w:szCs w:val="24"/>
          <w:lang w:val="sr-Latn-ME"/>
        </w:rPr>
        <w:t xml:space="preserve"> ograničenja na finansijsku stabilnost i finansijski sistem. </w:t>
      </w:r>
    </w:p>
    <w:p w14:paraId="567C358F" w14:textId="77777777" w:rsidR="006735FE" w:rsidRPr="00782EE0" w:rsidRDefault="006735FE" w:rsidP="0008374C">
      <w:pPr>
        <w:spacing w:after="0" w:line="240" w:lineRule="auto"/>
        <w:ind w:left="90"/>
        <w:jc w:val="both"/>
        <w:rPr>
          <w:rFonts w:ascii="Arial" w:hAnsi="Arial" w:cs="Arial"/>
          <w:sz w:val="24"/>
          <w:szCs w:val="24"/>
          <w:lang w:val="sr-Latn-ME"/>
        </w:rPr>
      </w:pPr>
    </w:p>
    <w:p w14:paraId="761F9C6B" w14:textId="56314C59" w:rsidR="006735FE" w:rsidRPr="00782EE0" w:rsidRDefault="006735FE" w:rsidP="0008374C">
      <w:pPr>
        <w:spacing w:after="0" w:line="240" w:lineRule="auto"/>
        <w:ind w:left="90"/>
        <w:jc w:val="both"/>
        <w:rPr>
          <w:rFonts w:ascii="Arial" w:hAnsi="Arial" w:cs="Arial"/>
          <w:sz w:val="24"/>
          <w:szCs w:val="24"/>
          <w:lang w:val="sr-Latn-ME"/>
        </w:rPr>
      </w:pPr>
      <w:r w:rsidRPr="00782EE0">
        <w:rPr>
          <w:rFonts w:ascii="Arial" w:hAnsi="Arial" w:cs="Arial"/>
          <w:sz w:val="24"/>
          <w:szCs w:val="24"/>
          <w:lang w:val="sr-Latn-ME"/>
        </w:rPr>
        <w:t xml:space="preserve">(4) Minimalni zahtjev </w:t>
      </w:r>
      <w:r w:rsidR="000118A3" w:rsidRPr="00782EE0">
        <w:rPr>
          <w:rFonts w:ascii="Arial" w:hAnsi="Arial" w:cs="Arial"/>
          <w:sz w:val="24"/>
          <w:szCs w:val="24"/>
          <w:lang w:val="sr-Latn-ME"/>
        </w:rPr>
        <w:t xml:space="preserve">za regulatornim kapitalom i kvalifikovanim obavezama </w:t>
      </w:r>
      <w:r w:rsidR="001676B1" w:rsidRPr="00782EE0">
        <w:rPr>
          <w:rFonts w:ascii="Arial" w:hAnsi="Arial" w:cs="Arial"/>
          <w:sz w:val="24"/>
          <w:szCs w:val="24"/>
          <w:lang w:val="sr-Latn-ME"/>
        </w:rPr>
        <w:t>iz stava 1 ovog člana</w:t>
      </w:r>
      <w:r w:rsidR="00A16CE7" w:rsidRPr="00782EE0">
        <w:rPr>
          <w:rFonts w:ascii="Arial" w:hAnsi="Arial" w:cs="Arial"/>
          <w:sz w:val="24"/>
          <w:szCs w:val="24"/>
          <w:lang w:val="sr-Latn-ME"/>
        </w:rPr>
        <w:t>,</w:t>
      </w:r>
      <w:r w:rsidR="001676B1" w:rsidRPr="00782EE0">
        <w:rPr>
          <w:rFonts w:ascii="Arial" w:hAnsi="Arial" w:cs="Arial"/>
          <w:sz w:val="24"/>
          <w:szCs w:val="24"/>
          <w:lang w:val="sr-Latn-ME"/>
        </w:rPr>
        <w:t xml:space="preserve"> </w:t>
      </w:r>
      <w:r w:rsidRPr="00782EE0">
        <w:rPr>
          <w:rFonts w:ascii="Arial" w:hAnsi="Arial" w:cs="Arial"/>
          <w:sz w:val="24"/>
          <w:szCs w:val="24"/>
          <w:lang w:val="sr-Latn-ME"/>
        </w:rPr>
        <w:t>izračunava se kao zbir regulatornog kapitala i kvalifikovanih obaveza iskazan kao procenat:</w:t>
      </w:r>
    </w:p>
    <w:p w14:paraId="5B661E52" w14:textId="77777777" w:rsidR="0008374C" w:rsidRPr="00782EE0" w:rsidRDefault="0008374C" w:rsidP="0008374C">
      <w:pPr>
        <w:spacing w:after="0" w:line="240" w:lineRule="auto"/>
        <w:ind w:left="90"/>
        <w:jc w:val="both"/>
        <w:rPr>
          <w:rFonts w:ascii="Arial" w:hAnsi="Arial" w:cs="Arial"/>
          <w:sz w:val="24"/>
          <w:szCs w:val="24"/>
          <w:lang w:val="sr-Latn-ME"/>
        </w:rPr>
      </w:pPr>
    </w:p>
    <w:p w14:paraId="35C09D2C" w14:textId="0469A1A0" w:rsidR="006735FE" w:rsidRPr="00782EE0" w:rsidRDefault="006735FE" w:rsidP="0008374C">
      <w:pPr>
        <w:spacing w:after="0" w:line="240" w:lineRule="auto"/>
        <w:ind w:left="90" w:firstLine="630"/>
        <w:jc w:val="both"/>
        <w:rPr>
          <w:rFonts w:ascii="Arial" w:hAnsi="Arial" w:cs="Arial"/>
          <w:sz w:val="24"/>
          <w:szCs w:val="24"/>
          <w:lang w:val="sr-Latn-ME"/>
        </w:rPr>
      </w:pPr>
      <w:r w:rsidRPr="00782EE0">
        <w:rPr>
          <w:rFonts w:ascii="Arial" w:hAnsi="Arial" w:cs="Arial"/>
          <w:sz w:val="24"/>
          <w:szCs w:val="24"/>
          <w:lang w:val="sr-Latn-ME"/>
        </w:rPr>
        <w:t xml:space="preserve">1) ukupnog iznosa izloženosti riziku kreditne institucije, </w:t>
      </w:r>
      <w:r w:rsidR="001E05EA" w:rsidRPr="00782EE0">
        <w:rPr>
          <w:rFonts w:ascii="Arial" w:hAnsi="Arial" w:cs="Arial"/>
          <w:sz w:val="24"/>
          <w:szCs w:val="24"/>
          <w:lang w:val="sr-Latn-ME"/>
        </w:rPr>
        <w:t xml:space="preserve">koji se izračunava </w:t>
      </w:r>
      <w:r w:rsidRPr="00782EE0">
        <w:rPr>
          <w:rFonts w:ascii="Arial" w:hAnsi="Arial" w:cs="Arial"/>
          <w:sz w:val="24"/>
          <w:szCs w:val="24"/>
          <w:lang w:val="sr-Latn-ME"/>
        </w:rPr>
        <w:t>u skladu sa propisom kojim se uređuje adekvatnost kapitala kreditnih institucija, i</w:t>
      </w:r>
    </w:p>
    <w:p w14:paraId="395A74D4" w14:textId="2A2028DC" w:rsidR="006735FE" w:rsidRPr="00782EE0" w:rsidRDefault="006735FE" w:rsidP="0008374C">
      <w:pPr>
        <w:spacing w:after="0" w:line="240" w:lineRule="auto"/>
        <w:ind w:left="90" w:firstLine="630"/>
        <w:jc w:val="both"/>
        <w:rPr>
          <w:rFonts w:ascii="Arial" w:hAnsi="Arial" w:cs="Arial"/>
          <w:sz w:val="24"/>
          <w:szCs w:val="24"/>
          <w:lang w:val="sr-Latn-ME"/>
        </w:rPr>
      </w:pPr>
      <w:r w:rsidRPr="00782EE0">
        <w:rPr>
          <w:rFonts w:ascii="Arial" w:hAnsi="Arial" w:cs="Arial"/>
          <w:sz w:val="24"/>
          <w:szCs w:val="24"/>
          <w:lang w:val="sr-Latn-ME"/>
        </w:rPr>
        <w:t xml:space="preserve">2) ukupne izloženosti kreditne institucije </w:t>
      </w:r>
      <w:r w:rsidR="001E05EA" w:rsidRPr="00782EE0">
        <w:rPr>
          <w:rFonts w:ascii="Arial" w:hAnsi="Arial" w:cs="Arial"/>
          <w:sz w:val="24"/>
          <w:szCs w:val="24"/>
          <w:lang w:val="sr-Latn-ME"/>
        </w:rPr>
        <w:t xml:space="preserve">koja se izračunava </w:t>
      </w:r>
      <w:r w:rsidRPr="00782EE0">
        <w:rPr>
          <w:rFonts w:ascii="Arial" w:hAnsi="Arial" w:cs="Arial"/>
          <w:sz w:val="24"/>
          <w:szCs w:val="24"/>
          <w:lang w:val="sr-Latn-ME"/>
        </w:rPr>
        <w:t xml:space="preserve">u skladu sa </w:t>
      </w:r>
      <w:bookmarkStart w:id="14" w:name="OLE_LINK18"/>
      <w:bookmarkStart w:id="15" w:name="OLE_LINK19"/>
      <w:r w:rsidRPr="00782EE0">
        <w:rPr>
          <w:rFonts w:ascii="Arial" w:hAnsi="Arial" w:cs="Arial"/>
          <w:sz w:val="24"/>
          <w:szCs w:val="24"/>
          <w:lang w:val="sr-Latn-ME"/>
        </w:rPr>
        <w:t xml:space="preserve">propisom kojim se uređuje adekvatnost kapitala kreditnih institucija. </w:t>
      </w:r>
    </w:p>
    <w:bookmarkEnd w:id="14"/>
    <w:bookmarkEnd w:id="15"/>
    <w:p w14:paraId="5E40CCAB" w14:textId="283086B0" w:rsidR="006735FE" w:rsidRPr="00782EE0" w:rsidRDefault="006735FE" w:rsidP="0008374C">
      <w:pPr>
        <w:spacing w:before="240" w:after="0" w:line="240" w:lineRule="auto"/>
        <w:ind w:left="90"/>
        <w:jc w:val="both"/>
        <w:rPr>
          <w:rFonts w:ascii="Arial" w:hAnsi="Arial" w:cs="Arial"/>
          <w:sz w:val="24"/>
          <w:szCs w:val="24"/>
          <w:lang w:val="sr-Latn-ME"/>
        </w:rPr>
      </w:pPr>
      <w:r w:rsidRPr="00782EE0">
        <w:rPr>
          <w:rFonts w:ascii="Arial" w:hAnsi="Arial" w:cs="Arial"/>
          <w:sz w:val="24"/>
          <w:szCs w:val="24"/>
          <w:lang w:val="sr-Latn-ME"/>
        </w:rPr>
        <w:t>(5) Ako određene grupe kvalifikovanih obaveza mog</w:t>
      </w:r>
      <w:r w:rsidR="00EE1F0A" w:rsidRPr="00782EE0">
        <w:rPr>
          <w:rFonts w:ascii="Arial" w:hAnsi="Arial" w:cs="Arial"/>
          <w:sz w:val="24"/>
          <w:szCs w:val="24"/>
          <w:lang w:val="sr-Latn-ME"/>
        </w:rPr>
        <w:t>u</w:t>
      </w:r>
      <w:r w:rsidRPr="00782EE0">
        <w:rPr>
          <w:rFonts w:ascii="Arial" w:hAnsi="Arial" w:cs="Arial"/>
          <w:sz w:val="24"/>
          <w:szCs w:val="24"/>
          <w:lang w:val="sr-Latn-ME"/>
        </w:rPr>
        <w:t xml:space="preserve"> biti djelimično ili u cjelosti isključene od primjene instrumenta interne sanacije na osnovu člana 95 ovog zakona ili u potpunosti prenesene na </w:t>
      </w:r>
      <w:r w:rsidR="00FE1179" w:rsidRPr="00782EE0">
        <w:rPr>
          <w:rFonts w:ascii="Arial" w:hAnsi="Arial" w:cs="Arial"/>
          <w:sz w:val="24"/>
          <w:szCs w:val="24"/>
          <w:lang w:val="sr-Latn-ME"/>
        </w:rPr>
        <w:t xml:space="preserve">društvo </w:t>
      </w:r>
      <w:r w:rsidRPr="00782EE0">
        <w:rPr>
          <w:rFonts w:ascii="Arial" w:hAnsi="Arial" w:cs="Arial"/>
          <w:sz w:val="24"/>
          <w:szCs w:val="24"/>
          <w:lang w:val="sr-Latn-ME"/>
        </w:rPr>
        <w:t xml:space="preserve">primaoca na osnovu djelimičnog prenosa, </w:t>
      </w:r>
      <w:r w:rsidR="00EE1F0A" w:rsidRPr="00782EE0">
        <w:rPr>
          <w:rFonts w:ascii="Arial" w:hAnsi="Arial" w:cs="Arial"/>
          <w:sz w:val="24"/>
          <w:szCs w:val="24"/>
          <w:lang w:val="sr-Latn-ME"/>
        </w:rPr>
        <w:t xml:space="preserve">Centralna banka </w:t>
      </w:r>
      <w:r w:rsidRPr="00782EE0">
        <w:rPr>
          <w:rFonts w:ascii="Arial" w:hAnsi="Arial" w:cs="Arial"/>
          <w:sz w:val="24"/>
          <w:szCs w:val="24"/>
          <w:lang w:val="sr-Latn-ME"/>
        </w:rPr>
        <w:t xml:space="preserve">može </w:t>
      </w:r>
      <w:r w:rsidR="00EE1F0A" w:rsidRPr="00782EE0">
        <w:rPr>
          <w:rFonts w:ascii="Arial" w:hAnsi="Arial" w:cs="Arial"/>
          <w:sz w:val="24"/>
          <w:szCs w:val="24"/>
          <w:lang w:val="sr-Latn-ME"/>
        </w:rPr>
        <w:t xml:space="preserve">odrediti </w:t>
      </w:r>
      <w:r w:rsidRPr="00782EE0">
        <w:rPr>
          <w:rFonts w:ascii="Arial" w:hAnsi="Arial" w:cs="Arial"/>
          <w:sz w:val="24"/>
          <w:szCs w:val="24"/>
          <w:lang w:val="sr-Latn-ME"/>
        </w:rPr>
        <w:t>kreditn</w:t>
      </w:r>
      <w:r w:rsidR="00EE1F0A" w:rsidRPr="00782EE0">
        <w:rPr>
          <w:rFonts w:ascii="Arial" w:hAnsi="Arial" w:cs="Arial"/>
          <w:sz w:val="24"/>
          <w:szCs w:val="24"/>
          <w:lang w:val="sr-Latn-ME"/>
        </w:rPr>
        <w:t>oj</w:t>
      </w:r>
      <w:r w:rsidRPr="00782EE0">
        <w:rPr>
          <w:rFonts w:ascii="Arial" w:hAnsi="Arial" w:cs="Arial"/>
          <w:sz w:val="24"/>
          <w:szCs w:val="24"/>
          <w:lang w:val="sr-Latn-ME"/>
        </w:rPr>
        <w:t xml:space="preserve"> institucij</w:t>
      </w:r>
      <w:r w:rsidR="00EE1F0A" w:rsidRPr="00782EE0">
        <w:rPr>
          <w:rFonts w:ascii="Arial" w:hAnsi="Arial" w:cs="Arial"/>
          <w:sz w:val="24"/>
          <w:szCs w:val="24"/>
          <w:lang w:val="sr-Latn-ME"/>
        </w:rPr>
        <w:t>i</w:t>
      </w:r>
      <w:r w:rsidRPr="00782EE0">
        <w:rPr>
          <w:rFonts w:ascii="Arial" w:hAnsi="Arial" w:cs="Arial"/>
          <w:sz w:val="24"/>
          <w:szCs w:val="24"/>
          <w:lang w:val="sr-Latn-ME"/>
        </w:rPr>
        <w:t xml:space="preserve"> </w:t>
      </w:r>
      <w:r w:rsidR="00D51999" w:rsidRPr="00782EE0">
        <w:rPr>
          <w:rFonts w:ascii="Arial" w:hAnsi="Arial" w:cs="Arial"/>
          <w:sz w:val="24"/>
          <w:szCs w:val="24"/>
          <w:lang w:val="sr-Latn-ME"/>
        </w:rPr>
        <w:t xml:space="preserve">da </w:t>
      </w:r>
      <w:r w:rsidRPr="00782EE0">
        <w:rPr>
          <w:rFonts w:ascii="Arial" w:hAnsi="Arial" w:cs="Arial"/>
          <w:sz w:val="24"/>
          <w:szCs w:val="24"/>
          <w:lang w:val="sr-Latn-ME"/>
        </w:rPr>
        <w:t xml:space="preserve">minimalni zahtjev </w:t>
      </w:r>
      <w:r w:rsidR="000118A3" w:rsidRPr="00782EE0">
        <w:rPr>
          <w:rFonts w:ascii="Arial" w:hAnsi="Arial" w:cs="Arial"/>
          <w:sz w:val="24"/>
          <w:szCs w:val="24"/>
          <w:lang w:val="sr-Latn-ME"/>
        </w:rPr>
        <w:t xml:space="preserve">za regulatornim kapitalom i kvalifikovanim obavezama </w:t>
      </w:r>
      <w:r w:rsidR="00EE1F0A" w:rsidRPr="00782EE0">
        <w:rPr>
          <w:rFonts w:ascii="Arial" w:hAnsi="Arial" w:cs="Arial"/>
          <w:sz w:val="24"/>
          <w:szCs w:val="24"/>
          <w:lang w:val="sr-Latn-ME"/>
        </w:rPr>
        <w:t xml:space="preserve">iz stava 1 ovog člana </w:t>
      </w:r>
      <w:r w:rsidRPr="00782EE0">
        <w:rPr>
          <w:rFonts w:ascii="Arial" w:hAnsi="Arial" w:cs="Arial"/>
          <w:sz w:val="24"/>
          <w:szCs w:val="24"/>
          <w:lang w:val="sr-Latn-ME"/>
        </w:rPr>
        <w:t xml:space="preserve">ispunjava sa regulatornim kapitalom ili drugim kvalifikovanim obavezama </w:t>
      </w:r>
      <w:r w:rsidR="00EE1F0A" w:rsidRPr="00782EE0">
        <w:rPr>
          <w:rFonts w:ascii="Arial" w:hAnsi="Arial" w:cs="Arial"/>
          <w:sz w:val="24"/>
          <w:szCs w:val="24"/>
          <w:lang w:val="sr-Latn-ME"/>
        </w:rPr>
        <w:t xml:space="preserve">koje su dovoljne </w:t>
      </w:r>
      <w:r w:rsidRPr="00782EE0">
        <w:rPr>
          <w:rFonts w:ascii="Arial" w:hAnsi="Arial" w:cs="Arial"/>
          <w:sz w:val="24"/>
          <w:szCs w:val="24"/>
          <w:lang w:val="sr-Latn-ME"/>
        </w:rPr>
        <w:t>za pokri</w:t>
      </w:r>
      <w:r w:rsidR="00EE1F0A" w:rsidRPr="00782EE0">
        <w:rPr>
          <w:rFonts w:ascii="Arial" w:hAnsi="Arial" w:cs="Arial"/>
          <w:sz w:val="24"/>
          <w:szCs w:val="24"/>
          <w:lang w:val="sr-Latn-ME"/>
        </w:rPr>
        <w:t>će</w:t>
      </w:r>
      <w:r w:rsidRPr="00782EE0">
        <w:rPr>
          <w:rFonts w:ascii="Arial" w:hAnsi="Arial" w:cs="Arial"/>
          <w:sz w:val="24"/>
          <w:szCs w:val="24"/>
          <w:lang w:val="sr-Latn-ME"/>
        </w:rPr>
        <w:t xml:space="preserve"> iznosa obaveza koje bi mogle biti isključene u skladu sa članom 95 st. 1, 2 i </w:t>
      </w:r>
      <w:r w:rsidR="00EE1F0A" w:rsidRPr="00782EE0">
        <w:rPr>
          <w:rFonts w:ascii="Arial" w:hAnsi="Arial" w:cs="Arial"/>
          <w:sz w:val="24"/>
          <w:szCs w:val="24"/>
          <w:lang w:val="sr-Latn-ME"/>
        </w:rPr>
        <w:t xml:space="preserve">3 </w:t>
      </w:r>
      <w:r w:rsidRPr="00782EE0">
        <w:rPr>
          <w:rFonts w:ascii="Arial" w:hAnsi="Arial" w:cs="Arial"/>
          <w:sz w:val="24"/>
          <w:szCs w:val="24"/>
          <w:lang w:val="sr-Latn-ME"/>
        </w:rPr>
        <w:t>ovog zakona i za ispunjenje uslova iz st</w:t>
      </w:r>
      <w:r w:rsidR="00EE1F0A" w:rsidRPr="00782EE0">
        <w:rPr>
          <w:rFonts w:ascii="Arial" w:hAnsi="Arial" w:cs="Arial"/>
          <w:sz w:val="24"/>
          <w:szCs w:val="24"/>
          <w:lang w:val="sr-Latn-ME"/>
        </w:rPr>
        <w:t>.</w:t>
      </w:r>
      <w:r w:rsidRPr="00782EE0">
        <w:rPr>
          <w:rFonts w:ascii="Arial" w:hAnsi="Arial" w:cs="Arial"/>
          <w:sz w:val="24"/>
          <w:szCs w:val="24"/>
          <w:lang w:val="sr-Latn-ME"/>
        </w:rPr>
        <w:t xml:space="preserve"> 2 ili 3 ovog člana. </w:t>
      </w:r>
    </w:p>
    <w:p w14:paraId="3CF66980" w14:textId="348162AC" w:rsidR="006735FE" w:rsidRPr="00782EE0" w:rsidRDefault="006735FE" w:rsidP="0008374C">
      <w:pPr>
        <w:spacing w:before="240" w:after="0" w:line="240" w:lineRule="auto"/>
        <w:ind w:left="90"/>
        <w:jc w:val="both"/>
        <w:rPr>
          <w:rFonts w:ascii="Arial" w:hAnsi="Arial" w:cs="Arial"/>
          <w:sz w:val="24"/>
          <w:szCs w:val="24"/>
          <w:lang w:val="sr-Latn-ME"/>
        </w:rPr>
      </w:pPr>
      <w:r w:rsidRPr="00782EE0">
        <w:rPr>
          <w:rFonts w:ascii="Arial" w:hAnsi="Arial" w:cs="Arial"/>
          <w:sz w:val="24"/>
          <w:szCs w:val="24"/>
          <w:lang w:val="sr-Latn-ME"/>
        </w:rPr>
        <w:t>(</w:t>
      </w:r>
      <w:r w:rsidR="001C1978" w:rsidRPr="00782EE0">
        <w:rPr>
          <w:rFonts w:ascii="Arial" w:hAnsi="Arial" w:cs="Arial"/>
          <w:sz w:val="24"/>
          <w:szCs w:val="24"/>
          <w:lang w:val="sr-Latn-ME"/>
        </w:rPr>
        <w:t>6</w:t>
      </w:r>
      <w:r w:rsidRPr="00782EE0">
        <w:rPr>
          <w:rFonts w:ascii="Arial" w:hAnsi="Arial" w:cs="Arial"/>
          <w:sz w:val="24"/>
          <w:szCs w:val="24"/>
          <w:lang w:val="sr-Latn-ME"/>
        </w:rPr>
        <w:t xml:space="preserve">) </w:t>
      </w:r>
      <w:r w:rsidR="003047DD" w:rsidRPr="00782EE0">
        <w:rPr>
          <w:rFonts w:ascii="Arial" w:hAnsi="Arial" w:cs="Arial"/>
          <w:sz w:val="24"/>
          <w:szCs w:val="24"/>
          <w:lang w:val="sr-Latn-ME"/>
        </w:rPr>
        <w:t>B</w:t>
      </w:r>
      <w:r w:rsidR="00804D64" w:rsidRPr="00782EE0">
        <w:rPr>
          <w:rFonts w:ascii="Arial" w:hAnsi="Arial" w:cs="Arial"/>
          <w:sz w:val="24"/>
          <w:szCs w:val="24"/>
          <w:lang w:val="sr-Latn-ME"/>
        </w:rPr>
        <w:t xml:space="preserve">liži način utvrđivanja </w:t>
      </w:r>
      <w:r w:rsidRPr="00782EE0">
        <w:rPr>
          <w:rFonts w:ascii="Arial" w:hAnsi="Arial" w:cs="Arial"/>
          <w:sz w:val="24"/>
          <w:szCs w:val="24"/>
          <w:lang w:val="sr-Latn-ME"/>
        </w:rPr>
        <w:t xml:space="preserve">minimalnog zahtjeva </w:t>
      </w:r>
      <w:r w:rsidR="000118A3" w:rsidRPr="00782EE0">
        <w:rPr>
          <w:rFonts w:ascii="Arial" w:hAnsi="Arial" w:cs="Arial"/>
          <w:sz w:val="24"/>
          <w:szCs w:val="24"/>
          <w:lang w:val="sr-Latn-ME"/>
        </w:rPr>
        <w:t>za regulatornim kapitalom i kvalifikovanim obavezama</w:t>
      </w:r>
      <w:r w:rsidRPr="00782EE0">
        <w:rPr>
          <w:rFonts w:ascii="Arial" w:hAnsi="Arial" w:cs="Arial"/>
          <w:sz w:val="24"/>
          <w:szCs w:val="24"/>
          <w:lang w:val="sr-Latn-ME"/>
        </w:rPr>
        <w:t xml:space="preserve">, </w:t>
      </w:r>
      <w:r w:rsidR="00AA4D56" w:rsidRPr="00782EE0">
        <w:rPr>
          <w:rFonts w:ascii="Arial" w:hAnsi="Arial" w:cs="Arial"/>
          <w:sz w:val="24"/>
          <w:szCs w:val="24"/>
          <w:lang w:val="sr-Latn-ME"/>
        </w:rPr>
        <w:t xml:space="preserve">bliže </w:t>
      </w:r>
      <w:r w:rsidR="00B56238" w:rsidRPr="00782EE0">
        <w:rPr>
          <w:rFonts w:ascii="Arial" w:hAnsi="Arial" w:cs="Arial"/>
          <w:sz w:val="24"/>
          <w:szCs w:val="24"/>
          <w:lang w:val="sr-Latn-ME"/>
        </w:rPr>
        <w:t xml:space="preserve">uslove koje moraju da ispunjavaju </w:t>
      </w:r>
      <w:r w:rsidRPr="00782EE0">
        <w:rPr>
          <w:rFonts w:ascii="Arial" w:hAnsi="Arial" w:cs="Arial"/>
          <w:sz w:val="24"/>
          <w:szCs w:val="24"/>
          <w:lang w:val="sr-Latn-ME"/>
        </w:rPr>
        <w:t>kvalifikovan</w:t>
      </w:r>
      <w:r w:rsidR="00804D64" w:rsidRPr="00782EE0">
        <w:rPr>
          <w:rFonts w:ascii="Arial" w:hAnsi="Arial" w:cs="Arial"/>
          <w:sz w:val="24"/>
          <w:szCs w:val="24"/>
          <w:lang w:val="sr-Latn-ME"/>
        </w:rPr>
        <w:t>e</w:t>
      </w:r>
      <w:r w:rsidRPr="00782EE0">
        <w:rPr>
          <w:rFonts w:ascii="Arial" w:hAnsi="Arial" w:cs="Arial"/>
          <w:sz w:val="24"/>
          <w:szCs w:val="24"/>
          <w:lang w:val="sr-Latn-ME"/>
        </w:rPr>
        <w:t xml:space="preserve"> obavez</w:t>
      </w:r>
      <w:r w:rsidR="00804D64" w:rsidRPr="00782EE0">
        <w:rPr>
          <w:rFonts w:ascii="Arial" w:hAnsi="Arial" w:cs="Arial"/>
          <w:sz w:val="24"/>
          <w:szCs w:val="24"/>
          <w:lang w:val="sr-Latn-ME"/>
        </w:rPr>
        <w:t>e</w:t>
      </w:r>
      <w:r w:rsidRPr="00782EE0">
        <w:rPr>
          <w:rFonts w:ascii="Arial" w:hAnsi="Arial" w:cs="Arial"/>
          <w:sz w:val="24"/>
          <w:szCs w:val="24"/>
          <w:lang w:val="sr-Latn-ME"/>
        </w:rPr>
        <w:t>,</w:t>
      </w:r>
      <w:r w:rsidR="003047DD" w:rsidRPr="00782EE0">
        <w:rPr>
          <w:rFonts w:ascii="Arial" w:hAnsi="Arial" w:cs="Arial"/>
          <w:sz w:val="24"/>
          <w:szCs w:val="24"/>
          <w:lang w:val="sr-Latn-ME"/>
        </w:rPr>
        <w:t xml:space="preserve"> način</w:t>
      </w:r>
      <w:r w:rsidRPr="00782EE0">
        <w:rPr>
          <w:rFonts w:ascii="Arial" w:hAnsi="Arial" w:cs="Arial"/>
          <w:sz w:val="24"/>
          <w:szCs w:val="24"/>
          <w:lang w:val="sr-Latn-ME"/>
        </w:rPr>
        <w:t xml:space="preserve"> izvještavanj</w:t>
      </w:r>
      <w:r w:rsidR="003047DD" w:rsidRPr="00782EE0">
        <w:rPr>
          <w:rFonts w:ascii="Arial" w:hAnsi="Arial" w:cs="Arial"/>
          <w:sz w:val="24"/>
          <w:szCs w:val="24"/>
          <w:lang w:val="sr-Latn-ME"/>
        </w:rPr>
        <w:t>a</w:t>
      </w:r>
      <w:r w:rsidR="0008374C" w:rsidRPr="00782EE0">
        <w:rPr>
          <w:rFonts w:ascii="Arial" w:hAnsi="Arial" w:cs="Arial"/>
          <w:sz w:val="24"/>
          <w:szCs w:val="24"/>
          <w:lang w:val="sr-Latn-ME"/>
        </w:rPr>
        <w:t xml:space="preserve"> i </w:t>
      </w:r>
      <w:r w:rsidRPr="00782EE0">
        <w:rPr>
          <w:rFonts w:ascii="Arial" w:hAnsi="Arial" w:cs="Arial"/>
          <w:sz w:val="24"/>
          <w:szCs w:val="24"/>
          <w:lang w:val="sr-Latn-ME"/>
        </w:rPr>
        <w:t>objav</w:t>
      </w:r>
      <w:r w:rsidR="0012440B" w:rsidRPr="00782EE0">
        <w:rPr>
          <w:rFonts w:ascii="Arial" w:hAnsi="Arial" w:cs="Arial"/>
          <w:sz w:val="24"/>
          <w:szCs w:val="24"/>
          <w:lang w:val="sr-Latn-ME"/>
        </w:rPr>
        <w:t>ljivanja</w:t>
      </w:r>
      <w:r w:rsidR="00804D64" w:rsidRPr="00782EE0">
        <w:rPr>
          <w:rFonts w:ascii="Arial" w:hAnsi="Arial" w:cs="Arial"/>
          <w:sz w:val="24"/>
          <w:szCs w:val="24"/>
          <w:lang w:val="sr-Latn-ME"/>
        </w:rPr>
        <w:t xml:space="preserve"> </w:t>
      </w:r>
      <w:r w:rsidR="00D97240" w:rsidRPr="00782EE0">
        <w:rPr>
          <w:rFonts w:ascii="Arial" w:hAnsi="Arial" w:cs="Arial"/>
          <w:sz w:val="24"/>
          <w:szCs w:val="24"/>
          <w:lang w:val="sr-Latn-ME"/>
        </w:rPr>
        <w:t>iznosa</w:t>
      </w:r>
      <w:r w:rsidR="000118A3" w:rsidRPr="00782EE0">
        <w:rPr>
          <w:rFonts w:ascii="Arial" w:hAnsi="Arial" w:cs="Arial"/>
          <w:sz w:val="24"/>
          <w:szCs w:val="24"/>
          <w:lang w:val="sr-Latn-ME"/>
        </w:rPr>
        <w:t>, kao i period</w:t>
      </w:r>
      <w:r w:rsidR="002F4CB0">
        <w:rPr>
          <w:rFonts w:ascii="Arial" w:hAnsi="Arial" w:cs="Arial"/>
          <w:sz w:val="24"/>
          <w:szCs w:val="24"/>
          <w:lang w:val="sr-Latn-ME"/>
        </w:rPr>
        <w:t>e</w:t>
      </w:r>
      <w:r w:rsidR="000118A3" w:rsidRPr="00782EE0">
        <w:rPr>
          <w:rFonts w:ascii="Arial" w:hAnsi="Arial" w:cs="Arial"/>
          <w:sz w:val="24"/>
          <w:szCs w:val="24"/>
          <w:lang w:val="sr-Latn-ME"/>
        </w:rPr>
        <w:t xml:space="preserve"> </w:t>
      </w:r>
      <w:r w:rsidR="00B56238" w:rsidRPr="00782EE0">
        <w:rPr>
          <w:rFonts w:ascii="Arial" w:hAnsi="Arial" w:cs="Arial"/>
          <w:sz w:val="24"/>
          <w:szCs w:val="24"/>
          <w:lang w:val="sr-Latn-ME"/>
        </w:rPr>
        <w:t xml:space="preserve">za dostizanje minimalnog zahtjeva </w:t>
      </w:r>
      <w:r w:rsidR="000118A3" w:rsidRPr="00782EE0">
        <w:rPr>
          <w:rFonts w:ascii="Arial" w:hAnsi="Arial" w:cs="Arial"/>
          <w:sz w:val="24"/>
          <w:szCs w:val="24"/>
          <w:lang w:val="sr-Latn-ME"/>
        </w:rPr>
        <w:t xml:space="preserve">za regulatornim kapitalom i kvalifikovanim obavezama </w:t>
      </w:r>
      <w:r w:rsidR="00804D64" w:rsidRPr="00782EE0">
        <w:rPr>
          <w:rFonts w:ascii="Arial" w:hAnsi="Arial" w:cs="Arial"/>
          <w:sz w:val="24"/>
          <w:szCs w:val="24"/>
          <w:lang w:val="sr-Latn-ME"/>
        </w:rPr>
        <w:t xml:space="preserve">propisuje Centralna banka. </w:t>
      </w:r>
    </w:p>
    <w:p w14:paraId="56C7B5D4" w14:textId="54699E1D" w:rsidR="006735FE" w:rsidRPr="00782EE0" w:rsidRDefault="005C09C7" w:rsidP="006735FE">
      <w:pPr>
        <w:spacing w:before="240"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M</w:t>
      </w:r>
      <w:r w:rsidR="006735FE" w:rsidRPr="00782EE0">
        <w:rPr>
          <w:rFonts w:ascii="Arial" w:hAnsi="Arial" w:cs="Arial"/>
          <w:b/>
          <w:sz w:val="24"/>
          <w:szCs w:val="24"/>
          <w:lang w:val="sr-Latn-ME"/>
        </w:rPr>
        <w:t>inimaln</w:t>
      </w:r>
      <w:r w:rsidRPr="00782EE0">
        <w:rPr>
          <w:rFonts w:ascii="Arial" w:hAnsi="Arial" w:cs="Arial"/>
          <w:b/>
          <w:sz w:val="24"/>
          <w:szCs w:val="24"/>
          <w:lang w:val="sr-Latn-ME"/>
        </w:rPr>
        <w:t>i</w:t>
      </w:r>
      <w:r w:rsidR="006735FE" w:rsidRPr="00782EE0">
        <w:rPr>
          <w:rFonts w:ascii="Arial" w:hAnsi="Arial" w:cs="Arial"/>
          <w:b/>
          <w:sz w:val="24"/>
          <w:szCs w:val="24"/>
          <w:lang w:val="sr-Latn-ME"/>
        </w:rPr>
        <w:t xml:space="preserve"> zahtjev za </w:t>
      </w:r>
      <w:r w:rsidR="0036773F" w:rsidRPr="00782EE0">
        <w:rPr>
          <w:rFonts w:ascii="Arial" w:hAnsi="Arial" w:cs="Arial"/>
          <w:b/>
          <w:sz w:val="24"/>
          <w:szCs w:val="24"/>
          <w:lang w:val="sr-Latn-ME"/>
        </w:rPr>
        <w:t>regulatorni</w:t>
      </w:r>
      <w:r w:rsidR="001E2AAB" w:rsidRPr="00782EE0">
        <w:rPr>
          <w:rFonts w:ascii="Arial" w:hAnsi="Arial" w:cs="Arial"/>
          <w:b/>
          <w:sz w:val="24"/>
          <w:szCs w:val="24"/>
          <w:lang w:val="sr-Latn-ME"/>
        </w:rPr>
        <w:t>m</w:t>
      </w:r>
      <w:r w:rsidR="0036773F" w:rsidRPr="00782EE0">
        <w:rPr>
          <w:rFonts w:ascii="Arial" w:hAnsi="Arial" w:cs="Arial"/>
          <w:b/>
          <w:sz w:val="24"/>
          <w:szCs w:val="24"/>
          <w:lang w:val="sr-Latn-ME"/>
        </w:rPr>
        <w:t xml:space="preserve"> kapital</w:t>
      </w:r>
      <w:r w:rsidR="001E2AAB" w:rsidRPr="00782EE0">
        <w:rPr>
          <w:rFonts w:ascii="Arial" w:hAnsi="Arial" w:cs="Arial"/>
          <w:b/>
          <w:sz w:val="24"/>
          <w:szCs w:val="24"/>
          <w:lang w:val="sr-Latn-ME"/>
        </w:rPr>
        <w:t>om</w:t>
      </w:r>
      <w:r w:rsidR="0036773F" w:rsidRPr="00782EE0">
        <w:rPr>
          <w:rFonts w:ascii="Arial" w:hAnsi="Arial" w:cs="Arial"/>
          <w:b/>
          <w:sz w:val="24"/>
          <w:szCs w:val="24"/>
          <w:lang w:val="sr-Latn-ME"/>
        </w:rPr>
        <w:t xml:space="preserve"> i kvalifikovan</w:t>
      </w:r>
      <w:r w:rsidR="00AB0E6E" w:rsidRPr="00782EE0">
        <w:rPr>
          <w:rFonts w:ascii="Arial" w:hAnsi="Arial" w:cs="Arial"/>
          <w:b/>
          <w:sz w:val="24"/>
          <w:szCs w:val="24"/>
          <w:lang w:val="sr-Latn-ME"/>
        </w:rPr>
        <w:t>im</w:t>
      </w:r>
      <w:r w:rsidR="0036773F" w:rsidRPr="00782EE0">
        <w:rPr>
          <w:rFonts w:ascii="Arial" w:hAnsi="Arial" w:cs="Arial"/>
          <w:b/>
          <w:sz w:val="24"/>
          <w:szCs w:val="24"/>
          <w:lang w:val="sr-Latn-ME"/>
        </w:rPr>
        <w:t xml:space="preserve"> obavez</w:t>
      </w:r>
      <w:r w:rsidR="00AB0E6E" w:rsidRPr="00782EE0">
        <w:rPr>
          <w:rFonts w:ascii="Arial" w:hAnsi="Arial" w:cs="Arial"/>
          <w:b/>
          <w:sz w:val="24"/>
          <w:szCs w:val="24"/>
          <w:lang w:val="sr-Latn-ME"/>
        </w:rPr>
        <w:t>ama za</w:t>
      </w:r>
      <w:r w:rsidR="0036773F" w:rsidRPr="00782EE0">
        <w:rPr>
          <w:rFonts w:ascii="Arial" w:hAnsi="Arial" w:cs="Arial"/>
          <w:b/>
          <w:sz w:val="24"/>
          <w:szCs w:val="24"/>
          <w:lang w:val="sr-Latn-ME"/>
        </w:rPr>
        <w:t xml:space="preserve"> </w:t>
      </w:r>
      <w:r w:rsidR="006735FE" w:rsidRPr="00782EE0">
        <w:rPr>
          <w:rFonts w:ascii="Arial" w:hAnsi="Arial" w:cs="Arial"/>
          <w:b/>
          <w:sz w:val="24"/>
          <w:szCs w:val="24"/>
          <w:lang w:val="sr-Latn-ME"/>
        </w:rPr>
        <w:t>kreditnu instituciju koja nije dio grupe</w:t>
      </w:r>
      <w:r w:rsidR="00AB0E6E" w:rsidRPr="00782EE0">
        <w:rPr>
          <w:rFonts w:ascii="Arial" w:hAnsi="Arial" w:cs="Arial"/>
          <w:b/>
          <w:sz w:val="24"/>
          <w:szCs w:val="24"/>
          <w:lang w:val="sr-Latn-ME"/>
        </w:rPr>
        <w:t xml:space="preserve"> i za sanacionu grupu koja nije prekogranična</w:t>
      </w:r>
    </w:p>
    <w:p w14:paraId="46976A7F" w14:textId="77777777" w:rsidR="006735FE" w:rsidRPr="00782EE0" w:rsidRDefault="006735FE" w:rsidP="006735FE">
      <w:pPr>
        <w:spacing w:after="0" w:line="240" w:lineRule="auto"/>
        <w:ind w:left="720"/>
        <w:jc w:val="center"/>
        <w:rPr>
          <w:rFonts w:ascii="Arial" w:hAnsi="Arial" w:cs="Arial"/>
          <w:b/>
          <w:sz w:val="24"/>
          <w:szCs w:val="24"/>
          <w:lang w:val="sr-Latn-ME"/>
        </w:rPr>
      </w:pPr>
    </w:p>
    <w:p w14:paraId="38F3B212" w14:textId="6BA02BD4" w:rsidR="00AB0E6E" w:rsidRDefault="00AB0E6E" w:rsidP="00DF6285">
      <w:pPr>
        <w:spacing w:after="0"/>
        <w:jc w:val="center"/>
        <w:rPr>
          <w:rFonts w:ascii="Arial" w:eastAsia="Times New Roman" w:hAnsi="Arial" w:cs="Arial"/>
          <w:b/>
          <w:sz w:val="24"/>
          <w:szCs w:val="24"/>
          <w:lang w:val="hr-HR" w:eastAsia="hr-HR"/>
        </w:rPr>
      </w:pPr>
      <w:r w:rsidRPr="00782EE0">
        <w:rPr>
          <w:rFonts w:ascii="Arial" w:eastAsia="Times New Roman" w:hAnsi="Arial" w:cs="Arial"/>
          <w:b/>
          <w:sz w:val="24"/>
          <w:szCs w:val="24"/>
          <w:lang w:val="hr-HR" w:eastAsia="hr-HR"/>
        </w:rPr>
        <w:t>Član 30</w:t>
      </w:r>
    </w:p>
    <w:p w14:paraId="7ABE4E1C" w14:textId="77777777" w:rsidR="00DF6285" w:rsidRPr="00782EE0" w:rsidRDefault="00DF6285" w:rsidP="00DF6285">
      <w:pPr>
        <w:spacing w:after="0"/>
        <w:jc w:val="center"/>
        <w:rPr>
          <w:rFonts w:ascii="Arial" w:eastAsia="Times New Roman" w:hAnsi="Arial" w:cs="Arial"/>
          <w:b/>
          <w:sz w:val="24"/>
          <w:szCs w:val="24"/>
          <w:lang w:val="hr-HR" w:eastAsia="hr-HR"/>
        </w:rPr>
      </w:pPr>
    </w:p>
    <w:p w14:paraId="32F8AB4C" w14:textId="21EDA4D3" w:rsidR="00AB0E6E" w:rsidRPr="00782EE0" w:rsidRDefault="00AB0E6E" w:rsidP="00DF6285">
      <w:pPr>
        <w:spacing w:after="0"/>
        <w:jc w:val="both"/>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(1) Minimalni zahtjev za regulatornim kapitalom i kvalifikovanim obavezama za kreditnu instituciju sa sjedištem u Crnoj Gori koja nije dio grupe, kao i za sanacionu grupu koja nije prekogranična Centralna banka utvrđuje rješenjem.</w:t>
      </w:r>
    </w:p>
    <w:p w14:paraId="08D05D0D" w14:textId="6C31FC7B" w:rsidR="00AB0E6E" w:rsidRPr="00782EE0" w:rsidRDefault="00AB0E6E" w:rsidP="00AB0E6E">
      <w:pPr>
        <w:jc w:val="both"/>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lastRenderedPageBreak/>
        <w:t>(2) Kreditna institucija iz stava 1 ovog člana, dužna je da minimalni zahtjev za regulatornim kapitalom i kvalifikovanim obavezama kontinuirano ispunjava na pojedinačnoj osnovi.</w:t>
      </w:r>
    </w:p>
    <w:p w14:paraId="7BA46377" w14:textId="47C77078" w:rsidR="00AB0E6E" w:rsidRPr="00782EE0" w:rsidRDefault="00AB0E6E" w:rsidP="00AB0E6E">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w:t>
      </w:r>
      <w:r w:rsidR="009C01DB" w:rsidRPr="00782EE0">
        <w:rPr>
          <w:rFonts w:ascii="Arial" w:eastAsia="Times New Roman" w:hAnsi="Arial" w:cs="Arial"/>
          <w:sz w:val="24"/>
          <w:szCs w:val="24"/>
          <w:lang w:val="hr-HR" w:eastAsia="hr-HR"/>
        </w:rPr>
        <w:t>3</w:t>
      </w:r>
      <w:r w:rsidRPr="00782EE0">
        <w:rPr>
          <w:rFonts w:ascii="Arial" w:eastAsia="Times New Roman" w:hAnsi="Arial" w:cs="Arial"/>
          <w:sz w:val="24"/>
          <w:szCs w:val="24"/>
          <w:lang w:val="hr-HR" w:eastAsia="hr-HR"/>
        </w:rPr>
        <w:t xml:space="preserve">) Sanaciona grupa iz stava 1 ovog člana, dužna je minimalni zahtjev za regulatornim kapitalom i kvalifikovanim obavezama kontinuirano ispunjava na </w:t>
      </w:r>
      <w:r w:rsidR="004453FE" w:rsidRPr="00782EE0">
        <w:rPr>
          <w:rFonts w:ascii="Arial" w:eastAsia="Times New Roman" w:hAnsi="Arial" w:cs="Arial"/>
          <w:sz w:val="24"/>
          <w:szCs w:val="24"/>
          <w:lang w:val="hr-HR" w:eastAsia="hr-HR"/>
        </w:rPr>
        <w:t>način da se na</w:t>
      </w:r>
      <w:r w:rsidRPr="00782EE0">
        <w:rPr>
          <w:rFonts w:ascii="Arial" w:eastAsia="Times New Roman" w:hAnsi="Arial" w:cs="Arial"/>
          <w:sz w:val="24"/>
          <w:szCs w:val="24"/>
          <w:lang w:val="hr-HR" w:eastAsia="hr-HR"/>
        </w:rPr>
        <w:t>:</w:t>
      </w:r>
    </w:p>
    <w:p w14:paraId="6C88C889" w14:textId="59E6CEC0"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1) konsolidovanoj osnovi sanacione grupe </w:t>
      </w:r>
      <w:r w:rsidR="004453FE" w:rsidRPr="00782EE0">
        <w:rPr>
          <w:rFonts w:ascii="Arial" w:eastAsia="Times New Roman" w:hAnsi="Arial" w:cs="Arial"/>
          <w:sz w:val="24"/>
          <w:szCs w:val="24"/>
          <w:lang w:val="hr-HR" w:eastAsia="hr-HR"/>
        </w:rPr>
        <w:t xml:space="preserve">minimalni zahtjev </w:t>
      </w:r>
      <w:r w:rsidR="000118A3" w:rsidRPr="00782EE0">
        <w:rPr>
          <w:rFonts w:ascii="Arial" w:hAnsi="Arial" w:cs="Arial"/>
          <w:sz w:val="24"/>
          <w:szCs w:val="24"/>
          <w:lang w:val="sr-Latn-ME"/>
        </w:rPr>
        <w:t>za regulatornim kapitalom i kvalifikovanim obavezama</w:t>
      </w:r>
      <w:r w:rsidR="000118A3"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primjenjuje na svaki sanacioni subjek</w:t>
      </w:r>
      <w:r w:rsidR="003E76A1"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t</w:t>
      </w:r>
      <w:r w:rsidR="00A9290D"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i</w:t>
      </w:r>
    </w:p>
    <w:p w14:paraId="568216CB" w14:textId="7A6ECE5C"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2) pojedinačnoj osnovi </w:t>
      </w:r>
      <w:r w:rsidR="004453FE" w:rsidRPr="00782EE0">
        <w:rPr>
          <w:rFonts w:ascii="Arial" w:eastAsia="Times New Roman" w:hAnsi="Arial" w:cs="Arial"/>
          <w:sz w:val="24"/>
          <w:szCs w:val="24"/>
          <w:lang w:val="hr-HR" w:eastAsia="hr-HR"/>
        </w:rPr>
        <w:t xml:space="preserve">minimalni zahtjev </w:t>
      </w:r>
      <w:r w:rsidR="000118A3" w:rsidRPr="00782EE0">
        <w:rPr>
          <w:rFonts w:ascii="Arial" w:hAnsi="Arial" w:cs="Arial"/>
          <w:sz w:val="24"/>
          <w:szCs w:val="24"/>
          <w:lang w:val="sr-Latn-ME"/>
        </w:rPr>
        <w:t>za regulatornim kapitalom i kvalifikovanim obavezama</w:t>
      </w:r>
      <w:r w:rsidR="000118A3"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 xml:space="preserve">primjenjuje na članice sanacione grupe koje nisu sanacioni subjekti. </w:t>
      </w:r>
    </w:p>
    <w:p w14:paraId="6F9A9203" w14:textId="54C6D9C8" w:rsidR="00AB0E6E" w:rsidRPr="00782EE0" w:rsidRDefault="00AB0E6E" w:rsidP="00AB0E6E">
      <w:pPr>
        <w:jc w:val="both"/>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w:t>
      </w:r>
      <w:r w:rsidR="009C01DB" w:rsidRPr="00782EE0">
        <w:rPr>
          <w:rFonts w:ascii="Arial" w:eastAsia="Times New Roman" w:hAnsi="Arial" w:cs="Arial"/>
          <w:sz w:val="24"/>
          <w:szCs w:val="24"/>
          <w:lang w:val="hr-HR" w:eastAsia="hr-HR"/>
        </w:rPr>
        <w:t>4</w:t>
      </w:r>
      <w:r w:rsidRPr="00782EE0">
        <w:rPr>
          <w:rFonts w:ascii="Arial" w:eastAsia="Times New Roman" w:hAnsi="Arial" w:cs="Arial"/>
          <w:sz w:val="24"/>
          <w:szCs w:val="24"/>
          <w:lang w:val="hr-HR" w:eastAsia="hr-HR"/>
        </w:rPr>
        <w:t xml:space="preserve">) Rješenje o minimalnom zahtjevu </w:t>
      </w:r>
      <w:r w:rsidR="000118A3" w:rsidRPr="00782EE0">
        <w:rPr>
          <w:rFonts w:ascii="Arial" w:hAnsi="Arial" w:cs="Arial"/>
          <w:sz w:val="24"/>
          <w:szCs w:val="24"/>
          <w:lang w:val="sr-Latn-ME"/>
        </w:rPr>
        <w:t>za regulatornim kapitalom i kvalifikovanim obavezama</w:t>
      </w:r>
      <w:r w:rsidR="000118A3"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iz stava 1 ovog člana, donosi se u postupku izrade plana sanacije, kao i u slučaju izmjene plana sanacije</w:t>
      </w:r>
      <w:r w:rsidR="000C4053"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ako ta izmjena utiče na minimalni zahtjev za regulatornim kapitalom i kvalifikovanim obavezama.</w:t>
      </w:r>
    </w:p>
    <w:p w14:paraId="0753ED98" w14:textId="2340A39D" w:rsidR="001C1978" w:rsidRPr="00782EE0" w:rsidRDefault="001C1978" w:rsidP="001C1978">
      <w:pPr>
        <w:spacing w:before="240" w:after="0" w:line="240" w:lineRule="auto"/>
        <w:jc w:val="both"/>
        <w:rPr>
          <w:rFonts w:ascii="Arial" w:hAnsi="Arial" w:cs="Arial"/>
          <w:sz w:val="24"/>
          <w:szCs w:val="24"/>
          <w:lang w:val="sr-Latn-ME"/>
        </w:rPr>
      </w:pPr>
      <w:r w:rsidRPr="00782EE0">
        <w:rPr>
          <w:rFonts w:ascii="Arial" w:hAnsi="Arial" w:cs="Arial"/>
          <w:sz w:val="24"/>
          <w:szCs w:val="24"/>
          <w:lang w:val="sr-Latn-ME"/>
        </w:rPr>
        <w:t>(5) Centralna banka bez odlaganja preispituje rješenje iz stava 1 ovog člana u slučaju promjena zahtjeva za dodatnim regulatornim kapitalom koji je kreditna institucija dužna da održava u skladu sa propisima kojima se uređuje poslovanje kreditnih institucija.</w:t>
      </w:r>
    </w:p>
    <w:p w14:paraId="0A59B8DB" w14:textId="77777777" w:rsidR="008F5D1F" w:rsidRPr="00782EE0" w:rsidRDefault="008F5D1F" w:rsidP="00D43C46">
      <w:pPr>
        <w:shd w:val="clear" w:color="auto" w:fill="FFFFFF"/>
        <w:jc w:val="both"/>
        <w:textAlignment w:val="baseline"/>
        <w:rPr>
          <w:rFonts w:ascii="Arial" w:eastAsia="Times New Roman" w:hAnsi="Arial" w:cs="Arial"/>
          <w:sz w:val="24"/>
          <w:szCs w:val="24"/>
          <w:lang w:val="hr-HR" w:eastAsia="hr-HR"/>
        </w:rPr>
      </w:pPr>
    </w:p>
    <w:p w14:paraId="200DC776" w14:textId="6B4A7531" w:rsidR="00D43C46" w:rsidRPr="00782EE0" w:rsidRDefault="00D43C46" w:rsidP="00D43C46">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(6) Centralna banka obavještava Evropskog bankarskog regulatora o minimalnom zahtjevu </w:t>
      </w:r>
      <w:r w:rsidRPr="00782EE0">
        <w:rPr>
          <w:rFonts w:ascii="Arial" w:hAnsi="Arial" w:cs="Arial"/>
          <w:sz w:val="24"/>
          <w:szCs w:val="24"/>
          <w:lang w:val="sr-Latn-ME"/>
        </w:rPr>
        <w:t>za regulatornim kapitalom i kvalifikovanim obavezama</w:t>
      </w:r>
      <w:r w:rsidRPr="00782EE0">
        <w:rPr>
          <w:rFonts w:ascii="Arial" w:eastAsia="Times New Roman" w:hAnsi="Arial" w:cs="Arial"/>
          <w:sz w:val="24"/>
          <w:szCs w:val="24"/>
          <w:lang w:val="hr-HR" w:eastAsia="hr-HR"/>
        </w:rPr>
        <w:t xml:space="preserve"> koji je u skladu sa stavom </w:t>
      </w:r>
      <w:r w:rsidR="00866DF6" w:rsidRPr="00782EE0">
        <w:rPr>
          <w:rFonts w:ascii="Arial" w:eastAsia="Times New Roman" w:hAnsi="Arial" w:cs="Arial"/>
          <w:sz w:val="24"/>
          <w:szCs w:val="24"/>
          <w:lang w:val="hr-HR" w:eastAsia="hr-HR"/>
        </w:rPr>
        <w:t>2</w:t>
      </w:r>
      <w:r w:rsidRPr="00782EE0">
        <w:rPr>
          <w:rFonts w:ascii="Arial" w:eastAsia="Times New Roman" w:hAnsi="Arial" w:cs="Arial"/>
          <w:sz w:val="24"/>
          <w:szCs w:val="24"/>
          <w:lang w:val="hr-HR" w:eastAsia="hr-HR"/>
        </w:rPr>
        <w:t xml:space="preserve"> ovog člana odre</w:t>
      </w:r>
      <w:r w:rsidRPr="00782EE0">
        <w:rPr>
          <w:rFonts w:ascii="Arial" w:eastAsia="Times New Roman" w:hAnsi="Arial" w:cs="Arial"/>
          <w:sz w:val="24"/>
          <w:szCs w:val="24"/>
          <w:lang w:val="sr-Latn-ME" w:eastAsia="hr-HR"/>
        </w:rPr>
        <w:t>đ</w:t>
      </w:r>
      <w:r w:rsidRPr="00782EE0">
        <w:rPr>
          <w:rFonts w:ascii="Arial" w:eastAsia="Times New Roman" w:hAnsi="Arial" w:cs="Arial"/>
          <w:sz w:val="24"/>
          <w:szCs w:val="24"/>
          <w:lang w:val="hr-HR" w:eastAsia="hr-HR"/>
        </w:rPr>
        <w:t>en za svaku pojedinačnu kreditnu instituciju.</w:t>
      </w:r>
    </w:p>
    <w:p w14:paraId="638C7FC0" w14:textId="77777777" w:rsidR="00D43C46" w:rsidRPr="00782EE0" w:rsidRDefault="00D43C46" w:rsidP="001C1978">
      <w:pPr>
        <w:spacing w:before="240" w:after="0" w:line="240" w:lineRule="auto"/>
        <w:jc w:val="both"/>
        <w:rPr>
          <w:rFonts w:ascii="Arial" w:hAnsi="Arial" w:cs="Arial"/>
          <w:sz w:val="24"/>
          <w:szCs w:val="24"/>
          <w:lang w:val="sr-Latn-ME"/>
        </w:rPr>
      </w:pPr>
    </w:p>
    <w:p w14:paraId="6B9DA49B" w14:textId="77777777" w:rsidR="001C1978" w:rsidRPr="00782EE0" w:rsidRDefault="001C1978" w:rsidP="00AB0E6E">
      <w:pPr>
        <w:jc w:val="both"/>
        <w:rPr>
          <w:rFonts w:ascii="Arial" w:eastAsia="Times New Roman" w:hAnsi="Arial" w:cs="Arial"/>
          <w:sz w:val="24"/>
          <w:szCs w:val="24"/>
          <w:lang w:val="hr-HR" w:eastAsia="hr-HR"/>
        </w:rPr>
      </w:pPr>
    </w:p>
    <w:p w14:paraId="0C8AD93A" w14:textId="510BFF16" w:rsidR="00AB0E6E" w:rsidRPr="00782EE0" w:rsidRDefault="005C09C7" w:rsidP="009C01DB">
      <w:pPr>
        <w:jc w:val="center"/>
        <w:rPr>
          <w:rFonts w:ascii="Arial" w:eastAsia="Times New Roman" w:hAnsi="Arial" w:cs="Arial"/>
          <w:b/>
          <w:sz w:val="24"/>
          <w:szCs w:val="24"/>
          <w:lang w:val="hr-HR" w:eastAsia="hr-HR"/>
        </w:rPr>
      </w:pPr>
      <w:r w:rsidRPr="00782EE0">
        <w:rPr>
          <w:rFonts w:ascii="Arial" w:eastAsia="Times New Roman" w:hAnsi="Arial" w:cs="Arial"/>
          <w:b/>
          <w:sz w:val="24"/>
          <w:szCs w:val="24"/>
          <w:lang w:val="hr-HR" w:eastAsia="hr-HR"/>
        </w:rPr>
        <w:t>M</w:t>
      </w:r>
      <w:r w:rsidR="00AB0E6E" w:rsidRPr="00782EE0">
        <w:rPr>
          <w:rFonts w:ascii="Arial" w:eastAsia="Times New Roman" w:hAnsi="Arial" w:cs="Arial"/>
          <w:b/>
          <w:sz w:val="24"/>
          <w:szCs w:val="24"/>
          <w:lang w:val="hr-HR" w:eastAsia="hr-HR"/>
        </w:rPr>
        <w:t>inimaln</w:t>
      </w:r>
      <w:r w:rsidRPr="00782EE0">
        <w:rPr>
          <w:rFonts w:ascii="Arial" w:eastAsia="Times New Roman" w:hAnsi="Arial" w:cs="Arial"/>
          <w:b/>
          <w:sz w:val="24"/>
          <w:szCs w:val="24"/>
          <w:lang w:val="hr-HR" w:eastAsia="hr-HR"/>
        </w:rPr>
        <w:t>i</w:t>
      </w:r>
      <w:r w:rsidR="00AB0E6E" w:rsidRPr="00782EE0">
        <w:rPr>
          <w:rFonts w:ascii="Arial" w:eastAsia="Times New Roman" w:hAnsi="Arial" w:cs="Arial"/>
          <w:b/>
          <w:sz w:val="24"/>
          <w:szCs w:val="24"/>
          <w:lang w:val="hr-HR" w:eastAsia="hr-HR"/>
        </w:rPr>
        <w:t xml:space="preserve"> zahtjev za regulatornim kapitalom i kvalifikovanim obavezama za zavisna društva </w:t>
      </w:r>
      <w:r w:rsidR="009C01DB" w:rsidRPr="00782EE0">
        <w:rPr>
          <w:rFonts w:ascii="Arial" w:eastAsia="Times New Roman" w:hAnsi="Arial" w:cs="Arial"/>
          <w:b/>
          <w:sz w:val="24"/>
          <w:szCs w:val="24"/>
          <w:lang w:val="hr-HR" w:eastAsia="hr-HR"/>
        </w:rPr>
        <w:t xml:space="preserve">sa sjedištem u Crnoj Gori </w:t>
      </w:r>
      <w:r w:rsidR="00AB0E6E" w:rsidRPr="00782EE0">
        <w:rPr>
          <w:rFonts w:ascii="Arial" w:eastAsia="Times New Roman" w:hAnsi="Arial" w:cs="Arial"/>
          <w:b/>
          <w:sz w:val="24"/>
          <w:szCs w:val="24"/>
          <w:lang w:val="hr-HR" w:eastAsia="hr-HR"/>
        </w:rPr>
        <w:t>koja nijesu subjekti</w:t>
      </w:r>
      <w:r w:rsidR="009C01DB" w:rsidRPr="00782EE0">
        <w:rPr>
          <w:rFonts w:ascii="Arial" w:eastAsia="Times New Roman" w:hAnsi="Arial" w:cs="Arial"/>
          <w:b/>
          <w:sz w:val="24"/>
          <w:szCs w:val="24"/>
          <w:lang w:val="hr-HR" w:eastAsia="hr-HR"/>
        </w:rPr>
        <w:t xml:space="preserve"> sanacije </w:t>
      </w:r>
    </w:p>
    <w:p w14:paraId="63C44154" w14:textId="2BC0B841" w:rsidR="00AB0E6E" w:rsidRDefault="00AB0E6E" w:rsidP="00DF6285">
      <w:pPr>
        <w:spacing w:after="0"/>
        <w:jc w:val="center"/>
        <w:rPr>
          <w:rFonts w:ascii="Arial" w:eastAsia="Times New Roman" w:hAnsi="Arial" w:cs="Arial"/>
          <w:b/>
          <w:sz w:val="24"/>
          <w:szCs w:val="24"/>
          <w:lang w:val="hr-HR" w:eastAsia="hr-HR"/>
        </w:rPr>
      </w:pPr>
      <w:r w:rsidRPr="00782EE0">
        <w:rPr>
          <w:rFonts w:ascii="Arial" w:eastAsia="Times New Roman" w:hAnsi="Arial" w:cs="Arial"/>
          <w:b/>
          <w:sz w:val="24"/>
          <w:szCs w:val="24"/>
          <w:lang w:val="hr-HR" w:eastAsia="hr-HR"/>
        </w:rPr>
        <w:t>Član 31</w:t>
      </w:r>
    </w:p>
    <w:p w14:paraId="1B694D83" w14:textId="77777777" w:rsidR="00DF6285" w:rsidRPr="00782EE0" w:rsidRDefault="00DF6285" w:rsidP="00DF6285">
      <w:pPr>
        <w:spacing w:after="0"/>
        <w:jc w:val="center"/>
        <w:rPr>
          <w:rFonts w:ascii="Arial" w:eastAsia="Times New Roman" w:hAnsi="Arial" w:cs="Arial"/>
          <w:sz w:val="24"/>
          <w:szCs w:val="24"/>
          <w:lang w:val="hr-HR" w:eastAsia="hr-HR"/>
        </w:rPr>
      </w:pPr>
    </w:p>
    <w:p w14:paraId="7B0B1691" w14:textId="1BB24AD6" w:rsidR="00AB0E6E" w:rsidRPr="00782EE0" w:rsidRDefault="00AB0E6E" w:rsidP="00DF6285">
      <w:pPr>
        <w:shd w:val="clear" w:color="auto" w:fill="FFFFFF"/>
        <w:spacing w:after="0"/>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(1) Minimalni zahtjev za regulatornim kapitalom i kvalifikovanim obavezama za zavisna društva </w:t>
      </w:r>
      <w:r w:rsidR="009C01DB" w:rsidRPr="00782EE0">
        <w:rPr>
          <w:rFonts w:ascii="Arial" w:eastAsia="Times New Roman" w:hAnsi="Arial" w:cs="Arial"/>
          <w:sz w:val="24"/>
          <w:szCs w:val="24"/>
          <w:lang w:val="hr-HR" w:eastAsia="hr-HR"/>
        </w:rPr>
        <w:t xml:space="preserve">sa sjedištem u Crnoj Gori </w:t>
      </w:r>
      <w:r w:rsidRPr="00782EE0">
        <w:rPr>
          <w:rFonts w:ascii="Arial" w:eastAsia="Times New Roman" w:hAnsi="Arial" w:cs="Arial"/>
          <w:sz w:val="24"/>
          <w:szCs w:val="24"/>
          <w:lang w:val="hr-HR" w:eastAsia="hr-HR"/>
        </w:rPr>
        <w:t>koja nisu subjekti</w:t>
      </w:r>
      <w:r w:rsidR="009C01DB"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 xml:space="preserve"> Centralna banka utvrđuje rješenjem.</w:t>
      </w:r>
      <w:r w:rsidR="009C01DB" w:rsidRPr="00782EE0">
        <w:rPr>
          <w:rFonts w:ascii="Arial" w:eastAsia="Times New Roman" w:hAnsi="Arial" w:cs="Arial"/>
          <w:sz w:val="24"/>
          <w:szCs w:val="24"/>
          <w:lang w:val="hr-HR" w:eastAsia="hr-HR"/>
        </w:rPr>
        <w:t xml:space="preserve"> </w:t>
      </w:r>
    </w:p>
    <w:p w14:paraId="736DBDD2" w14:textId="42D1D725" w:rsidR="00AB0E6E" w:rsidRPr="00782EE0" w:rsidRDefault="00AB0E6E" w:rsidP="00AB0E6E">
      <w:pPr>
        <w:shd w:val="clear" w:color="auto" w:fill="FFFFFF"/>
        <w:jc w:val="both"/>
        <w:textAlignment w:val="baseline"/>
        <w:rPr>
          <w:rFonts w:ascii="Arial" w:eastAsia="Times New Roman" w:hAnsi="Arial" w:cs="Arial"/>
          <w:sz w:val="24"/>
          <w:szCs w:val="24"/>
          <w:lang w:eastAsia="hr-HR"/>
        </w:rPr>
      </w:pPr>
      <w:r w:rsidRPr="00782EE0">
        <w:rPr>
          <w:rFonts w:ascii="Arial" w:eastAsia="Times New Roman" w:hAnsi="Arial" w:cs="Arial"/>
          <w:sz w:val="24"/>
          <w:szCs w:val="24"/>
          <w:lang w:val="hr-HR" w:eastAsia="hr-HR"/>
        </w:rPr>
        <w:t xml:space="preserve">(2) Centralna banka može zavisno društvo </w:t>
      </w:r>
      <w:r w:rsidR="009C01DB" w:rsidRPr="00782EE0">
        <w:rPr>
          <w:rFonts w:ascii="Arial" w:eastAsia="Times New Roman" w:hAnsi="Arial" w:cs="Arial"/>
          <w:sz w:val="24"/>
          <w:szCs w:val="24"/>
          <w:lang w:val="hr-HR" w:eastAsia="hr-HR"/>
        </w:rPr>
        <w:t>iz stava 1 ovog člana</w:t>
      </w:r>
      <w:r w:rsidR="003217A0" w:rsidRPr="00782EE0">
        <w:rPr>
          <w:rFonts w:ascii="Arial" w:eastAsia="Times New Roman" w:hAnsi="Arial" w:cs="Arial"/>
          <w:sz w:val="24"/>
          <w:szCs w:val="24"/>
          <w:lang w:val="hr-HR" w:eastAsia="hr-HR"/>
        </w:rPr>
        <w:t>,</w:t>
      </w:r>
      <w:r w:rsidR="009C01DB"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 xml:space="preserve">izuzeti od primjene minimalnog zahtjeva </w:t>
      </w:r>
      <w:r w:rsidR="003217A0" w:rsidRPr="00782EE0">
        <w:rPr>
          <w:rFonts w:ascii="Arial" w:eastAsia="Times New Roman" w:hAnsi="Arial" w:cs="Arial"/>
          <w:sz w:val="24"/>
          <w:szCs w:val="24"/>
          <w:lang w:val="hr-HR" w:eastAsia="hr-HR"/>
        </w:rPr>
        <w:t xml:space="preserve">za regulatornim kapitalom i kvalifikovanim obavezama </w:t>
      </w:r>
      <w:r w:rsidRPr="00782EE0">
        <w:rPr>
          <w:rFonts w:ascii="Arial" w:eastAsia="Times New Roman" w:hAnsi="Arial" w:cs="Arial"/>
          <w:sz w:val="24"/>
          <w:szCs w:val="24"/>
          <w:lang w:val="hr-HR" w:eastAsia="hr-HR"/>
        </w:rPr>
        <w:t>na pojedinačnoj osnovi</w:t>
      </w:r>
      <w:r w:rsidR="00230FB0"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ako:</w:t>
      </w:r>
    </w:p>
    <w:p w14:paraId="541818F3" w14:textId="24222280"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1) zavisno društvo i subjek</w:t>
      </w:r>
      <w:r w:rsidR="00C05DBF"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t </w:t>
      </w:r>
      <w:r w:rsidR="00230FB0" w:rsidRPr="00782EE0">
        <w:rPr>
          <w:rFonts w:ascii="Arial" w:eastAsia="Times New Roman" w:hAnsi="Arial" w:cs="Arial"/>
          <w:sz w:val="24"/>
          <w:szCs w:val="24"/>
          <w:lang w:val="hr-HR" w:eastAsia="hr-HR"/>
        </w:rPr>
        <w:t xml:space="preserve">sanacije </w:t>
      </w:r>
      <w:r w:rsidRPr="00782EE0">
        <w:rPr>
          <w:rFonts w:ascii="Arial" w:eastAsia="Times New Roman" w:hAnsi="Arial" w:cs="Arial"/>
          <w:sz w:val="24"/>
          <w:szCs w:val="24"/>
          <w:lang w:val="hr-HR" w:eastAsia="hr-HR"/>
        </w:rPr>
        <w:t>imaju sjedište u Crnoj Gori i dio su iste sanacione grupe;</w:t>
      </w:r>
    </w:p>
    <w:p w14:paraId="3B81FF44" w14:textId="7CC97637"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2) subjek</w:t>
      </w:r>
      <w:r w:rsidR="00C05DBF"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t </w:t>
      </w:r>
      <w:r w:rsidR="00230FB0" w:rsidRPr="00782EE0">
        <w:rPr>
          <w:rFonts w:ascii="Arial" w:eastAsia="Times New Roman" w:hAnsi="Arial" w:cs="Arial"/>
          <w:sz w:val="24"/>
          <w:szCs w:val="24"/>
          <w:lang w:val="hr-HR" w:eastAsia="hr-HR"/>
        </w:rPr>
        <w:t xml:space="preserve">sanacije </w:t>
      </w:r>
      <w:r w:rsidR="00EF535E" w:rsidRPr="00782EE0">
        <w:rPr>
          <w:rFonts w:ascii="Arial" w:eastAsia="Times New Roman" w:hAnsi="Arial" w:cs="Arial"/>
          <w:sz w:val="24"/>
          <w:szCs w:val="24"/>
          <w:lang w:val="hr-HR" w:eastAsia="hr-HR"/>
        </w:rPr>
        <w:t>ispunjava zahtjev iz člana 30</w:t>
      </w:r>
      <w:r w:rsidRPr="00782EE0">
        <w:rPr>
          <w:rFonts w:ascii="Arial" w:eastAsia="Times New Roman" w:hAnsi="Arial" w:cs="Arial"/>
          <w:sz w:val="24"/>
          <w:szCs w:val="24"/>
          <w:lang w:val="hr-HR" w:eastAsia="hr-HR"/>
        </w:rPr>
        <w:t xml:space="preserve"> ovog zakona;</w:t>
      </w:r>
    </w:p>
    <w:p w14:paraId="052A9724" w14:textId="0D6E803C" w:rsidR="00AB0E6E" w:rsidRPr="00782EE0" w:rsidRDefault="00315AB7"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lastRenderedPageBreak/>
        <w:t>3) ne postoje trenutne</w:t>
      </w:r>
      <w:r w:rsidR="00AB0E6E" w:rsidRPr="00782EE0">
        <w:rPr>
          <w:rFonts w:ascii="Arial" w:eastAsia="Times New Roman" w:hAnsi="Arial" w:cs="Arial"/>
          <w:sz w:val="24"/>
          <w:szCs w:val="24"/>
          <w:lang w:val="hr-HR" w:eastAsia="hr-HR"/>
        </w:rPr>
        <w:t xml:space="preserve"> ili očekivan</w:t>
      </w:r>
      <w:r w:rsidRPr="00782EE0">
        <w:rPr>
          <w:rFonts w:ascii="Arial" w:eastAsia="Times New Roman" w:hAnsi="Arial" w:cs="Arial"/>
          <w:sz w:val="24"/>
          <w:szCs w:val="24"/>
          <w:lang w:val="hr-HR" w:eastAsia="hr-HR"/>
        </w:rPr>
        <w:t>e</w:t>
      </w:r>
      <w:r w:rsidR="00AB0E6E" w:rsidRPr="00782EE0">
        <w:rPr>
          <w:rFonts w:ascii="Arial" w:eastAsia="Times New Roman" w:hAnsi="Arial" w:cs="Arial"/>
          <w:sz w:val="24"/>
          <w:szCs w:val="24"/>
          <w:lang w:val="hr-HR" w:eastAsia="hr-HR"/>
        </w:rPr>
        <w:t xml:space="preserve"> bitn</w:t>
      </w:r>
      <w:r w:rsidRPr="00782EE0">
        <w:rPr>
          <w:rFonts w:ascii="Arial" w:eastAsia="Times New Roman" w:hAnsi="Arial" w:cs="Arial"/>
          <w:sz w:val="24"/>
          <w:szCs w:val="24"/>
          <w:lang w:val="hr-HR" w:eastAsia="hr-HR"/>
        </w:rPr>
        <w:t>e</w:t>
      </w:r>
      <w:r w:rsidR="00AB0E6E"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prepreke</w:t>
      </w:r>
      <w:r w:rsidR="00AB0E6E" w:rsidRPr="00782EE0">
        <w:rPr>
          <w:rFonts w:ascii="Arial" w:eastAsia="Times New Roman" w:hAnsi="Arial" w:cs="Arial"/>
          <w:sz w:val="24"/>
          <w:szCs w:val="24"/>
          <w:lang w:val="hr-HR" w:eastAsia="hr-HR"/>
        </w:rPr>
        <w:t xml:space="preserve"> </w:t>
      </w:r>
      <w:r w:rsidR="00B60A07" w:rsidRPr="00782EE0">
        <w:rPr>
          <w:rFonts w:ascii="Arial" w:eastAsia="Times New Roman" w:hAnsi="Arial" w:cs="Arial"/>
          <w:sz w:val="24"/>
          <w:szCs w:val="24"/>
          <w:lang w:val="hr-HR" w:eastAsia="hr-HR"/>
        </w:rPr>
        <w:t>da se bez odlaganja izvrši</w:t>
      </w:r>
      <w:r w:rsidR="00AB0E6E" w:rsidRPr="00782EE0">
        <w:rPr>
          <w:rFonts w:ascii="Arial" w:eastAsia="Times New Roman" w:hAnsi="Arial" w:cs="Arial"/>
          <w:sz w:val="24"/>
          <w:szCs w:val="24"/>
          <w:lang w:val="hr-HR" w:eastAsia="hr-HR"/>
        </w:rPr>
        <w:t xml:space="preserve"> prenos r</w:t>
      </w:r>
      <w:r w:rsidR="00FA30D0" w:rsidRPr="00782EE0">
        <w:rPr>
          <w:rFonts w:ascii="Arial" w:eastAsia="Times New Roman" w:hAnsi="Arial" w:cs="Arial"/>
          <w:sz w:val="24"/>
          <w:szCs w:val="24"/>
          <w:lang w:val="hr-HR" w:eastAsia="hr-HR"/>
        </w:rPr>
        <w:t>egulatornog kapitala ili otplata</w:t>
      </w:r>
      <w:r w:rsidR="00AB0E6E" w:rsidRPr="00782EE0">
        <w:rPr>
          <w:rFonts w:ascii="Arial" w:eastAsia="Times New Roman" w:hAnsi="Arial" w:cs="Arial"/>
          <w:sz w:val="24"/>
          <w:szCs w:val="24"/>
          <w:lang w:val="hr-HR" w:eastAsia="hr-HR"/>
        </w:rPr>
        <w:t xml:space="preserve"> obaveza od strane subjekta</w:t>
      </w:r>
      <w:r w:rsidR="00B60A07" w:rsidRPr="00782EE0">
        <w:rPr>
          <w:rFonts w:ascii="Arial" w:eastAsia="Times New Roman" w:hAnsi="Arial" w:cs="Arial"/>
          <w:sz w:val="24"/>
          <w:szCs w:val="24"/>
          <w:lang w:val="hr-HR" w:eastAsia="hr-HR"/>
        </w:rPr>
        <w:t xml:space="preserve"> sanacije</w:t>
      </w:r>
      <w:r w:rsidR="00AB0E6E" w:rsidRPr="00782EE0">
        <w:rPr>
          <w:rFonts w:ascii="Arial" w:eastAsia="Times New Roman" w:hAnsi="Arial" w:cs="Arial"/>
          <w:sz w:val="24"/>
          <w:szCs w:val="24"/>
          <w:lang w:val="hr-HR" w:eastAsia="hr-HR"/>
        </w:rPr>
        <w:t xml:space="preserve"> u korist zavisn</w:t>
      </w:r>
      <w:r w:rsidR="00B60A07" w:rsidRPr="00782EE0">
        <w:rPr>
          <w:rFonts w:ascii="Arial" w:eastAsia="Times New Roman" w:hAnsi="Arial" w:cs="Arial"/>
          <w:sz w:val="24"/>
          <w:szCs w:val="24"/>
          <w:lang w:val="hr-HR" w:eastAsia="hr-HR"/>
        </w:rPr>
        <w:t>og</w:t>
      </w:r>
      <w:r w:rsidR="00AB0E6E" w:rsidRPr="00782EE0">
        <w:rPr>
          <w:rFonts w:ascii="Arial" w:eastAsia="Times New Roman" w:hAnsi="Arial" w:cs="Arial"/>
          <w:sz w:val="24"/>
          <w:szCs w:val="24"/>
          <w:lang w:val="hr-HR" w:eastAsia="hr-HR"/>
        </w:rPr>
        <w:t xml:space="preserve"> društva </w:t>
      </w:r>
      <w:r w:rsidR="00FA30D0" w:rsidRPr="00782EE0">
        <w:rPr>
          <w:rFonts w:ascii="Arial" w:eastAsia="Times New Roman" w:hAnsi="Arial" w:cs="Arial"/>
          <w:sz w:val="24"/>
          <w:szCs w:val="24"/>
          <w:lang w:val="hr-HR" w:eastAsia="hr-HR"/>
        </w:rPr>
        <w:t>u slučaju</w:t>
      </w:r>
      <w:r w:rsidR="00AB0E6E" w:rsidRPr="00782EE0">
        <w:rPr>
          <w:rFonts w:ascii="Arial" w:eastAsia="Times New Roman" w:hAnsi="Arial" w:cs="Arial"/>
          <w:sz w:val="24"/>
          <w:szCs w:val="24"/>
          <w:lang w:val="hr-HR" w:eastAsia="hr-HR"/>
        </w:rPr>
        <w:t xml:space="preserve"> </w:t>
      </w:r>
      <w:r w:rsidR="00FA30D0" w:rsidRPr="00782EE0">
        <w:rPr>
          <w:rFonts w:ascii="Arial" w:eastAsia="Times New Roman" w:hAnsi="Arial" w:cs="Arial"/>
          <w:sz w:val="24"/>
          <w:szCs w:val="24"/>
          <w:lang w:val="hr-HR" w:eastAsia="hr-HR"/>
        </w:rPr>
        <w:t>ispunjenosti uslova</w:t>
      </w:r>
      <w:r w:rsidR="00AB0E6E" w:rsidRPr="00782EE0">
        <w:rPr>
          <w:rFonts w:ascii="Arial" w:eastAsia="Times New Roman" w:hAnsi="Arial" w:cs="Arial"/>
          <w:sz w:val="24"/>
          <w:szCs w:val="24"/>
          <w:lang w:val="hr-HR" w:eastAsia="hr-HR"/>
        </w:rPr>
        <w:t xml:space="preserve"> </w:t>
      </w:r>
      <w:r w:rsidR="00FA30D0" w:rsidRPr="00782EE0">
        <w:rPr>
          <w:rFonts w:ascii="Arial" w:eastAsia="Times New Roman" w:hAnsi="Arial" w:cs="Arial"/>
          <w:sz w:val="24"/>
          <w:szCs w:val="24"/>
          <w:lang w:val="hr-HR" w:eastAsia="hr-HR"/>
        </w:rPr>
        <w:t>iz člana</w:t>
      </w:r>
      <w:r w:rsidR="00AB0E6E" w:rsidRPr="00782EE0">
        <w:rPr>
          <w:rFonts w:ascii="Arial" w:eastAsia="Times New Roman" w:hAnsi="Arial" w:cs="Arial"/>
          <w:sz w:val="24"/>
          <w:szCs w:val="24"/>
          <w:lang w:val="hr-HR" w:eastAsia="hr-HR"/>
        </w:rPr>
        <w:t xml:space="preserve"> 48 stav </w:t>
      </w:r>
      <w:r w:rsidR="00EF535E" w:rsidRPr="00782EE0">
        <w:rPr>
          <w:rFonts w:ascii="Arial" w:eastAsia="Times New Roman" w:hAnsi="Arial" w:cs="Arial"/>
          <w:sz w:val="24"/>
          <w:szCs w:val="24"/>
          <w:lang w:val="hr-HR" w:eastAsia="hr-HR"/>
        </w:rPr>
        <w:t>7</w:t>
      </w:r>
      <w:r w:rsidR="00AB0E6E" w:rsidRPr="00782EE0">
        <w:rPr>
          <w:rFonts w:ascii="Arial" w:eastAsia="Times New Roman" w:hAnsi="Arial" w:cs="Arial"/>
          <w:sz w:val="24"/>
          <w:szCs w:val="24"/>
          <w:lang w:val="hr-HR" w:eastAsia="hr-HR"/>
        </w:rPr>
        <w:t xml:space="preserve"> ovog zakona, </w:t>
      </w:r>
      <w:r w:rsidR="00FA30D0" w:rsidRPr="00782EE0">
        <w:rPr>
          <w:rFonts w:ascii="Arial" w:eastAsia="Times New Roman" w:hAnsi="Arial" w:cs="Arial"/>
          <w:sz w:val="24"/>
          <w:szCs w:val="24"/>
          <w:lang w:val="hr-HR" w:eastAsia="hr-HR"/>
        </w:rPr>
        <w:t>naročito</w:t>
      </w:r>
      <w:r w:rsidR="00AB0E6E" w:rsidRPr="00782EE0">
        <w:rPr>
          <w:rFonts w:ascii="Arial" w:eastAsia="Times New Roman" w:hAnsi="Arial" w:cs="Arial"/>
          <w:sz w:val="24"/>
          <w:szCs w:val="24"/>
          <w:lang w:val="hr-HR" w:eastAsia="hr-HR"/>
        </w:rPr>
        <w:t xml:space="preserve"> </w:t>
      </w:r>
      <w:r w:rsidR="00114CA2" w:rsidRPr="00782EE0">
        <w:rPr>
          <w:rFonts w:ascii="Arial" w:eastAsia="Times New Roman" w:hAnsi="Arial" w:cs="Arial"/>
          <w:sz w:val="24"/>
          <w:szCs w:val="24"/>
          <w:lang w:val="hr-HR" w:eastAsia="hr-HR"/>
        </w:rPr>
        <w:t>kada</w:t>
      </w:r>
      <w:r w:rsidR="00AB0E6E" w:rsidRPr="00782EE0">
        <w:rPr>
          <w:rFonts w:ascii="Arial" w:eastAsia="Times New Roman" w:hAnsi="Arial" w:cs="Arial"/>
          <w:sz w:val="24"/>
          <w:szCs w:val="24"/>
          <w:lang w:val="hr-HR" w:eastAsia="hr-HR"/>
        </w:rPr>
        <w:t xml:space="preserve"> je mjera sanacije </w:t>
      </w:r>
      <w:r w:rsidR="00B60A07" w:rsidRPr="00782EE0">
        <w:rPr>
          <w:rFonts w:ascii="Arial" w:eastAsia="Times New Roman" w:hAnsi="Arial" w:cs="Arial"/>
          <w:sz w:val="24"/>
          <w:szCs w:val="24"/>
          <w:lang w:val="hr-HR" w:eastAsia="hr-HR"/>
        </w:rPr>
        <w:t>preduzeta</w:t>
      </w:r>
      <w:r w:rsidR="00AB0E6E" w:rsidRPr="00782EE0">
        <w:rPr>
          <w:rFonts w:ascii="Arial" w:eastAsia="Times New Roman" w:hAnsi="Arial" w:cs="Arial"/>
          <w:sz w:val="24"/>
          <w:szCs w:val="24"/>
          <w:lang w:val="hr-HR" w:eastAsia="hr-HR"/>
        </w:rPr>
        <w:t xml:space="preserve"> u odnosu na subjek</w:t>
      </w:r>
      <w:r w:rsidR="00C05DBF" w:rsidRPr="00782EE0">
        <w:rPr>
          <w:rFonts w:ascii="Arial" w:eastAsia="Times New Roman" w:hAnsi="Arial" w:cs="Arial"/>
          <w:sz w:val="24"/>
          <w:szCs w:val="24"/>
          <w:lang w:val="hr-HR" w:eastAsia="hr-HR"/>
        </w:rPr>
        <w:t>a</w:t>
      </w:r>
      <w:r w:rsidR="00AB0E6E" w:rsidRPr="00782EE0">
        <w:rPr>
          <w:rFonts w:ascii="Arial" w:eastAsia="Times New Roman" w:hAnsi="Arial" w:cs="Arial"/>
          <w:sz w:val="24"/>
          <w:szCs w:val="24"/>
          <w:lang w:val="hr-HR" w:eastAsia="hr-HR"/>
        </w:rPr>
        <w:t>t</w:t>
      </w:r>
      <w:r w:rsidR="00B60A07" w:rsidRPr="00782EE0">
        <w:rPr>
          <w:rFonts w:ascii="Arial" w:eastAsia="Times New Roman" w:hAnsi="Arial" w:cs="Arial"/>
          <w:sz w:val="24"/>
          <w:szCs w:val="24"/>
          <w:lang w:val="hr-HR" w:eastAsia="hr-HR"/>
        </w:rPr>
        <w:t xml:space="preserve"> sanacije;</w:t>
      </w:r>
    </w:p>
    <w:p w14:paraId="4DF505D6" w14:textId="46947898"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4) subjek</w:t>
      </w:r>
      <w:r w:rsidR="00C05DBF"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t</w:t>
      </w:r>
      <w:r w:rsidR="00114CA2"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 xml:space="preserve"> ispunjava</w:t>
      </w:r>
      <w:r w:rsidR="00FE1179" w:rsidRPr="00782EE0">
        <w:rPr>
          <w:rFonts w:ascii="Arial" w:eastAsia="Times New Roman" w:hAnsi="Arial" w:cs="Arial"/>
          <w:sz w:val="24"/>
          <w:szCs w:val="24"/>
          <w:lang w:val="hr-HR" w:eastAsia="hr-HR"/>
        </w:rPr>
        <w:t xml:space="preserve"> prudencijalne </w:t>
      </w:r>
      <w:r w:rsidRPr="00782EE0">
        <w:rPr>
          <w:rFonts w:ascii="Arial" w:eastAsia="Times New Roman" w:hAnsi="Arial" w:cs="Arial"/>
          <w:sz w:val="24"/>
          <w:szCs w:val="24"/>
          <w:lang w:val="hr-HR" w:eastAsia="hr-HR"/>
        </w:rPr>
        <w:t xml:space="preserve">zahtjeve Centralne banke </w:t>
      </w:r>
      <w:r w:rsidR="007E4699" w:rsidRPr="00782EE0">
        <w:rPr>
          <w:rFonts w:ascii="Arial" w:eastAsia="Times New Roman" w:hAnsi="Arial" w:cs="Arial"/>
          <w:sz w:val="24"/>
          <w:szCs w:val="24"/>
          <w:lang w:val="hr-HR" w:eastAsia="hr-HR"/>
        </w:rPr>
        <w:t xml:space="preserve">utvrđene </w:t>
      </w:r>
      <w:r w:rsidR="003217A0" w:rsidRPr="00782EE0">
        <w:rPr>
          <w:rFonts w:ascii="Arial" w:eastAsia="Times New Roman" w:hAnsi="Arial" w:cs="Arial"/>
          <w:sz w:val="24"/>
          <w:szCs w:val="24"/>
          <w:lang w:val="hr-HR" w:eastAsia="hr-HR"/>
        </w:rPr>
        <w:t>u skladu sa zakonom kojim se uređuje poslovanje kreditnih institucija</w:t>
      </w:r>
      <w:r w:rsidR="00114CA2" w:rsidRPr="00782EE0">
        <w:rPr>
          <w:rFonts w:ascii="Arial" w:eastAsia="Times New Roman" w:hAnsi="Arial" w:cs="Arial"/>
          <w:sz w:val="24"/>
          <w:szCs w:val="24"/>
          <w:lang w:val="hr-HR" w:eastAsia="hr-HR"/>
        </w:rPr>
        <w:t xml:space="preserve"> i</w:t>
      </w:r>
      <w:r w:rsidRPr="00782EE0">
        <w:rPr>
          <w:rFonts w:ascii="Arial" w:eastAsia="Times New Roman" w:hAnsi="Arial" w:cs="Arial"/>
          <w:sz w:val="24"/>
          <w:szCs w:val="24"/>
          <w:lang w:val="hr-HR" w:eastAsia="hr-HR"/>
        </w:rPr>
        <w:t xml:space="preserve">, uz </w:t>
      </w:r>
      <w:r w:rsidR="00315AB7" w:rsidRPr="00782EE0">
        <w:rPr>
          <w:rFonts w:ascii="Arial" w:eastAsia="Times New Roman" w:hAnsi="Arial" w:cs="Arial"/>
          <w:sz w:val="24"/>
          <w:szCs w:val="24"/>
          <w:lang w:val="hr-HR" w:eastAsia="hr-HR"/>
        </w:rPr>
        <w:t>odobrenje</w:t>
      </w:r>
      <w:r w:rsidRPr="00782EE0">
        <w:rPr>
          <w:rFonts w:ascii="Arial" w:eastAsia="Times New Roman" w:hAnsi="Arial" w:cs="Arial"/>
          <w:sz w:val="24"/>
          <w:szCs w:val="24"/>
          <w:lang w:val="hr-HR" w:eastAsia="hr-HR"/>
        </w:rPr>
        <w:t xml:space="preserve"> </w:t>
      </w:r>
      <w:r w:rsidR="00114CA2" w:rsidRPr="00782EE0">
        <w:rPr>
          <w:rFonts w:ascii="Arial" w:eastAsia="Times New Roman" w:hAnsi="Arial" w:cs="Arial"/>
          <w:sz w:val="24"/>
          <w:szCs w:val="24"/>
          <w:lang w:val="hr-HR" w:eastAsia="hr-HR"/>
        </w:rPr>
        <w:t>Centralne banke</w:t>
      </w:r>
      <w:r w:rsidR="00096CAC" w:rsidRPr="00782EE0">
        <w:rPr>
          <w:rFonts w:ascii="Arial" w:eastAsia="Times New Roman" w:hAnsi="Arial" w:cs="Arial"/>
          <w:sz w:val="24"/>
          <w:szCs w:val="24"/>
          <w:lang w:val="hr-HR" w:eastAsia="hr-HR"/>
        </w:rPr>
        <w:t xml:space="preserve">, </w:t>
      </w:r>
      <w:r w:rsidR="00315AB7" w:rsidRPr="00782EE0">
        <w:rPr>
          <w:rFonts w:ascii="Arial" w:eastAsia="Times New Roman" w:hAnsi="Arial" w:cs="Arial"/>
          <w:sz w:val="24"/>
          <w:szCs w:val="24"/>
          <w:lang w:val="hr-HR" w:eastAsia="hr-HR"/>
        </w:rPr>
        <w:t xml:space="preserve">da izjavu da </w:t>
      </w:r>
      <w:r w:rsidR="00D86F73" w:rsidRPr="00782EE0">
        <w:rPr>
          <w:rFonts w:ascii="Arial" w:eastAsia="Times New Roman" w:hAnsi="Arial" w:cs="Arial"/>
          <w:sz w:val="24"/>
          <w:szCs w:val="24"/>
          <w:lang w:val="hr-HR" w:eastAsia="hr-HR"/>
        </w:rPr>
        <w:t>jemči</w:t>
      </w:r>
      <w:r w:rsidRPr="00782EE0">
        <w:rPr>
          <w:rFonts w:ascii="Arial" w:eastAsia="Times New Roman" w:hAnsi="Arial" w:cs="Arial"/>
          <w:sz w:val="24"/>
          <w:szCs w:val="24"/>
          <w:lang w:val="hr-HR" w:eastAsia="hr-HR"/>
        </w:rPr>
        <w:t xml:space="preserve"> za obaveze koje preuzima zavisno društvo, ili da </w:t>
      </w:r>
      <w:r w:rsidR="00315AB7" w:rsidRPr="00782EE0">
        <w:rPr>
          <w:rFonts w:ascii="Arial" w:eastAsia="Times New Roman" w:hAnsi="Arial" w:cs="Arial"/>
          <w:sz w:val="24"/>
          <w:szCs w:val="24"/>
          <w:lang w:val="hr-HR" w:eastAsia="hr-HR"/>
        </w:rPr>
        <w:t>su rizici kojima je izloženo to zavisno društvo zanemarljivi</w:t>
      </w:r>
      <w:r w:rsidRPr="00782EE0">
        <w:rPr>
          <w:rFonts w:ascii="Arial" w:eastAsia="Times New Roman" w:hAnsi="Arial" w:cs="Arial"/>
          <w:sz w:val="24"/>
          <w:szCs w:val="24"/>
          <w:lang w:val="hr-HR" w:eastAsia="hr-HR"/>
        </w:rPr>
        <w:t>;</w:t>
      </w:r>
    </w:p>
    <w:p w14:paraId="4BEDC0B4" w14:textId="5445DAD0"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5) </w:t>
      </w:r>
      <w:r w:rsidR="00315AB7" w:rsidRPr="00782EE0">
        <w:rPr>
          <w:rFonts w:ascii="Arial" w:eastAsia="Times New Roman" w:hAnsi="Arial" w:cs="Arial"/>
          <w:sz w:val="24"/>
          <w:szCs w:val="24"/>
          <w:lang w:val="hr-HR" w:eastAsia="hr-HR"/>
        </w:rPr>
        <w:t>je procedurama</w:t>
      </w:r>
      <w:r w:rsidRPr="00782EE0">
        <w:rPr>
          <w:rFonts w:ascii="Arial" w:eastAsia="Times New Roman" w:hAnsi="Arial" w:cs="Arial"/>
          <w:sz w:val="24"/>
          <w:szCs w:val="24"/>
          <w:lang w:val="hr-HR" w:eastAsia="hr-HR"/>
        </w:rPr>
        <w:t xml:space="preserve"> procjene, mjerenja i kontrole rizika koje sprovodi subjek</w:t>
      </w:r>
      <w:r w:rsidR="00C05DBF"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t </w:t>
      </w:r>
      <w:r w:rsidR="00315AB7" w:rsidRPr="00782EE0">
        <w:rPr>
          <w:rFonts w:ascii="Arial" w:eastAsia="Times New Roman" w:hAnsi="Arial" w:cs="Arial"/>
          <w:sz w:val="24"/>
          <w:szCs w:val="24"/>
          <w:lang w:val="hr-HR" w:eastAsia="hr-HR"/>
        </w:rPr>
        <w:t xml:space="preserve">sanacije </w:t>
      </w:r>
      <w:r w:rsidRPr="00782EE0">
        <w:rPr>
          <w:rFonts w:ascii="Arial" w:eastAsia="Times New Roman" w:hAnsi="Arial" w:cs="Arial"/>
          <w:sz w:val="24"/>
          <w:szCs w:val="24"/>
          <w:lang w:val="hr-HR" w:eastAsia="hr-HR"/>
        </w:rPr>
        <w:t>obuhva</w:t>
      </w:r>
      <w:r w:rsidR="00315AB7" w:rsidRPr="00782EE0">
        <w:rPr>
          <w:rFonts w:ascii="Arial" w:eastAsia="Times New Roman" w:hAnsi="Arial" w:cs="Arial"/>
          <w:sz w:val="24"/>
          <w:szCs w:val="24"/>
          <w:lang w:val="hr-HR" w:eastAsia="hr-HR"/>
        </w:rPr>
        <w:t>ćeno</w:t>
      </w:r>
      <w:r w:rsidRPr="00782EE0">
        <w:rPr>
          <w:rFonts w:ascii="Arial" w:eastAsia="Times New Roman" w:hAnsi="Arial" w:cs="Arial"/>
          <w:sz w:val="24"/>
          <w:szCs w:val="24"/>
          <w:lang w:val="hr-HR" w:eastAsia="hr-HR"/>
        </w:rPr>
        <w:t xml:space="preserve"> zavisno društvo</w:t>
      </w:r>
      <w:r w:rsidR="007E4699"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i</w:t>
      </w:r>
    </w:p>
    <w:p w14:paraId="7B068AAF" w14:textId="4FD0CFDA"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6) subjek</w:t>
      </w:r>
      <w:r w:rsidR="00C05DBF"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t</w:t>
      </w:r>
      <w:r w:rsidR="00315AB7"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 xml:space="preserve"> ima više od 50 % glasačkih prava povezanih sa učešć</w:t>
      </w:r>
      <w:r w:rsidR="00315AB7" w:rsidRPr="00782EE0">
        <w:rPr>
          <w:rFonts w:ascii="Arial" w:eastAsia="Times New Roman" w:hAnsi="Arial" w:cs="Arial"/>
          <w:sz w:val="24"/>
          <w:szCs w:val="24"/>
          <w:lang w:val="hr-HR" w:eastAsia="hr-HR"/>
        </w:rPr>
        <w:t>em</w:t>
      </w:r>
      <w:r w:rsidRPr="00782EE0">
        <w:rPr>
          <w:rFonts w:ascii="Arial" w:eastAsia="Times New Roman" w:hAnsi="Arial" w:cs="Arial"/>
          <w:sz w:val="24"/>
          <w:szCs w:val="24"/>
          <w:lang w:val="hr-HR" w:eastAsia="hr-HR"/>
        </w:rPr>
        <w:t xml:space="preserve"> u kapitalu zavisn</w:t>
      </w:r>
      <w:r w:rsidR="00315AB7" w:rsidRPr="00782EE0">
        <w:rPr>
          <w:rFonts w:ascii="Arial" w:eastAsia="Times New Roman" w:hAnsi="Arial" w:cs="Arial"/>
          <w:sz w:val="24"/>
          <w:szCs w:val="24"/>
          <w:lang w:val="hr-HR" w:eastAsia="hr-HR"/>
        </w:rPr>
        <w:t>og</w:t>
      </w:r>
      <w:r w:rsidRPr="00782EE0">
        <w:rPr>
          <w:rFonts w:ascii="Arial" w:eastAsia="Times New Roman" w:hAnsi="Arial" w:cs="Arial"/>
          <w:sz w:val="24"/>
          <w:szCs w:val="24"/>
          <w:lang w:val="hr-HR" w:eastAsia="hr-HR"/>
        </w:rPr>
        <w:t xml:space="preserve"> društva ili ima pravo </w:t>
      </w:r>
      <w:r w:rsidR="00315AB7" w:rsidRPr="00782EE0">
        <w:rPr>
          <w:rFonts w:ascii="Arial" w:eastAsia="Times New Roman" w:hAnsi="Arial" w:cs="Arial"/>
          <w:sz w:val="24"/>
          <w:szCs w:val="24"/>
          <w:lang w:val="hr-HR" w:eastAsia="hr-HR"/>
        </w:rPr>
        <w:t xml:space="preserve">da imenuje </w:t>
      </w:r>
      <w:r w:rsidRPr="00782EE0">
        <w:rPr>
          <w:rFonts w:ascii="Arial" w:eastAsia="Times New Roman" w:hAnsi="Arial" w:cs="Arial"/>
          <w:sz w:val="24"/>
          <w:szCs w:val="24"/>
          <w:lang w:val="hr-HR" w:eastAsia="hr-HR"/>
        </w:rPr>
        <w:t xml:space="preserve">ili razriješi većinu članova </w:t>
      </w:r>
      <w:r w:rsidR="00315AB7" w:rsidRPr="00782EE0">
        <w:rPr>
          <w:rFonts w:ascii="Arial" w:eastAsia="Times New Roman" w:hAnsi="Arial" w:cs="Arial"/>
          <w:sz w:val="24"/>
          <w:szCs w:val="24"/>
          <w:lang w:val="hr-HR" w:eastAsia="hr-HR"/>
        </w:rPr>
        <w:t>organa upravljanja</w:t>
      </w:r>
      <w:r w:rsidRPr="00782EE0">
        <w:rPr>
          <w:rFonts w:ascii="Arial" w:eastAsia="Times New Roman" w:hAnsi="Arial" w:cs="Arial"/>
          <w:sz w:val="24"/>
          <w:szCs w:val="24"/>
          <w:lang w:val="hr-HR" w:eastAsia="hr-HR"/>
        </w:rPr>
        <w:t xml:space="preserve"> zavisnog društva. </w:t>
      </w:r>
    </w:p>
    <w:p w14:paraId="45035ED9" w14:textId="3D3157CD" w:rsidR="00AB0E6E" w:rsidRPr="00782EE0" w:rsidRDefault="00AB0E6E" w:rsidP="00AB0E6E">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(3) </w:t>
      </w:r>
      <w:r w:rsidR="00415341" w:rsidRPr="00782EE0">
        <w:rPr>
          <w:rFonts w:ascii="Arial" w:eastAsia="Times New Roman" w:hAnsi="Arial" w:cs="Arial"/>
          <w:sz w:val="24"/>
          <w:szCs w:val="24"/>
          <w:lang w:val="hr-HR" w:eastAsia="hr-HR"/>
        </w:rPr>
        <w:t xml:space="preserve">Pored uslova iz stava 2 ovog člana, </w:t>
      </w:r>
      <w:r w:rsidRPr="00782EE0">
        <w:rPr>
          <w:rFonts w:ascii="Arial" w:eastAsia="Times New Roman" w:hAnsi="Arial" w:cs="Arial"/>
          <w:sz w:val="24"/>
          <w:szCs w:val="24"/>
          <w:lang w:val="hr-HR" w:eastAsia="hr-HR"/>
        </w:rPr>
        <w:t>Centralna banka može zavisno društvo sa sjedištem u Crnoj Gori koje nije subjek</w:t>
      </w:r>
      <w:r w:rsidR="00C05DBF"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t </w:t>
      </w:r>
      <w:r w:rsidR="00315AB7" w:rsidRPr="00782EE0">
        <w:rPr>
          <w:rFonts w:ascii="Arial" w:eastAsia="Times New Roman" w:hAnsi="Arial" w:cs="Arial"/>
          <w:sz w:val="24"/>
          <w:szCs w:val="24"/>
          <w:lang w:val="hr-HR" w:eastAsia="hr-HR"/>
        </w:rPr>
        <w:t xml:space="preserve">sanacije </w:t>
      </w:r>
      <w:r w:rsidRPr="00782EE0">
        <w:rPr>
          <w:rFonts w:ascii="Arial" w:eastAsia="Times New Roman" w:hAnsi="Arial" w:cs="Arial"/>
          <w:sz w:val="24"/>
          <w:szCs w:val="24"/>
          <w:lang w:val="hr-HR" w:eastAsia="hr-HR"/>
        </w:rPr>
        <w:t>izuzeti od primjene minimalnog zahtjeva</w:t>
      </w:r>
      <w:r w:rsidR="00DB2372" w:rsidRPr="00782EE0">
        <w:rPr>
          <w:rFonts w:ascii="Arial" w:eastAsia="Times New Roman" w:hAnsi="Arial" w:cs="Arial"/>
          <w:sz w:val="24"/>
          <w:szCs w:val="24"/>
          <w:lang w:val="hr-HR" w:eastAsia="hr-HR"/>
        </w:rPr>
        <w:t xml:space="preserve"> za regulatornim kapitalom i kvalifikovanim obavezama</w:t>
      </w:r>
      <w:r w:rsidRPr="00782EE0">
        <w:rPr>
          <w:rFonts w:ascii="Arial" w:eastAsia="Times New Roman" w:hAnsi="Arial" w:cs="Arial"/>
          <w:sz w:val="24"/>
          <w:szCs w:val="24"/>
          <w:lang w:val="hr-HR" w:eastAsia="hr-HR"/>
        </w:rPr>
        <w:t xml:space="preserve"> na pojedinačnoj osnovi</w:t>
      </w:r>
      <w:r w:rsidR="00415341"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w:t>
      </w:r>
      <w:r w:rsidR="00415341" w:rsidRPr="00782EE0">
        <w:rPr>
          <w:rFonts w:ascii="Arial" w:eastAsia="Times New Roman" w:hAnsi="Arial" w:cs="Arial"/>
          <w:sz w:val="24"/>
          <w:szCs w:val="24"/>
          <w:lang w:val="hr-HR" w:eastAsia="hr-HR"/>
        </w:rPr>
        <w:t xml:space="preserve">i </w:t>
      </w:r>
      <w:r w:rsidRPr="00782EE0">
        <w:rPr>
          <w:rFonts w:ascii="Arial" w:eastAsia="Times New Roman" w:hAnsi="Arial" w:cs="Arial"/>
          <w:sz w:val="24"/>
          <w:szCs w:val="24"/>
          <w:lang w:val="hr-HR" w:eastAsia="hr-HR"/>
        </w:rPr>
        <w:t>ako:</w:t>
      </w:r>
    </w:p>
    <w:p w14:paraId="2D5A8DAA" w14:textId="77777777"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1) zavisno društvo i njegovo matično društvo imaju sjedište u Crnoj Gori i dio su iste sanacione grupe;</w:t>
      </w:r>
    </w:p>
    <w:p w14:paraId="05F97CA4" w14:textId="77777777"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2) matično društvo ispunjava zahtjev iz člana 29 ovog zakona na konsolidovanoj osnovi u Crnoj Gori;</w:t>
      </w:r>
    </w:p>
    <w:p w14:paraId="4F2F56CD" w14:textId="251227CE"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3) </w:t>
      </w:r>
      <w:r w:rsidR="00C97FDA" w:rsidRPr="00782EE0">
        <w:rPr>
          <w:rFonts w:ascii="Arial" w:eastAsia="Times New Roman" w:hAnsi="Arial" w:cs="Arial"/>
          <w:sz w:val="24"/>
          <w:szCs w:val="24"/>
          <w:lang w:val="hr-HR" w:eastAsia="hr-HR"/>
        </w:rPr>
        <w:t xml:space="preserve">ne postoje trenutne ili očekivane bitne prepreke da se bez odlaganja izvrši prenos regulatornog kapitala ili otplata obaveza od strane matičnog društva u korist zavisnog društva u slučaju ispunjenosti uslova iz </w:t>
      </w:r>
      <w:r w:rsidR="00A56D40" w:rsidRPr="00782EE0">
        <w:rPr>
          <w:rFonts w:ascii="Arial" w:eastAsia="Times New Roman" w:hAnsi="Arial" w:cs="Arial"/>
          <w:sz w:val="24"/>
          <w:szCs w:val="24"/>
          <w:lang w:val="hr-HR" w:eastAsia="hr-HR"/>
        </w:rPr>
        <w:t>člana 48 stav 7</w:t>
      </w:r>
      <w:r w:rsidR="00C97FDA" w:rsidRPr="00782EE0">
        <w:rPr>
          <w:rFonts w:ascii="Arial" w:eastAsia="Times New Roman" w:hAnsi="Arial" w:cs="Arial"/>
          <w:sz w:val="24"/>
          <w:szCs w:val="24"/>
          <w:lang w:val="hr-HR" w:eastAsia="hr-HR"/>
        </w:rPr>
        <w:t xml:space="preserve"> ovog zakona, naročito ako su mjere sanacije ili ovlašćenje za smanjenje vrijednosti i konverziju preduzete u odnosu na matično društvo u skladu sa članom 48 ovog zakona;</w:t>
      </w:r>
    </w:p>
    <w:p w14:paraId="6621CB4A" w14:textId="67D2C2DF"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4) matično društvo ispunjava zahtjeve Centralne banke</w:t>
      </w:r>
      <w:r w:rsidR="00767BE5"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kao organa </w:t>
      </w:r>
      <w:r w:rsidR="00C97FDA" w:rsidRPr="00782EE0">
        <w:rPr>
          <w:rFonts w:ascii="Arial" w:eastAsia="Times New Roman" w:hAnsi="Arial" w:cs="Arial"/>
          <w:sz w:val="24"/>
          <w:szCs w:val="24"/>
          <w:lang w:val="hr-HR" w:eastAsia="hr-HR"/>
        </w:rPr>
        <w:t xml:space="preserve">nadležnog </w:t>
      </w:r>
      <w:r w:rsidRPr="00782EE0">
        <w:rPr>
          <w:rFonts w:ascii="Arial" w:eastAsia="Times New Roman" w:hAnsi="Arial" w:cs="Arial"/>
          <w:sz w:val="24"/>
          <w:szCs w:val="24"/>
          <w:lang w:val="hr-HR" w:eastAsia="hr-HR"/>
        </w:rPr>
        <w:t xml:space="preserve">za </w:t>
      </w:r>
      <w:r w:rsidR="00C97FDA" w:rsidRPr="00782EE0">
        <w:rPr>
          <w:rFonts w:ascii="Arial" w:eastAsia="Times New Roman" w:hAnsi="Arial" w:cs="Arial"/>
          <w:sz w:val="24"/>
          <w:szCs w:val="24"/>
          <w:lang w:val="hr-HR" w:eastAsia="hr-HR"/>
        </w:rPr>
        <w:t>superviziju</w:t>
      </w:r>
      <w:r w:rsidR="00767BE5" w:rsidRPr="00782EE0">
        <w:rPr>
          <w:rFonts w:ascii="Arial" w:eastAsia="Times New Roman" w:hAnsi="Arial" w:cs="Arial"/>
          <w:sz w:val="24"/>
          <w:szCs w:val="24"/>
          <w:lang w:val="hr-HR" w:eastAsia="hr-HR"/>
        </w:rPr>
        <w:t>,</w:t>
      </w:r>
      <w:r w:rsidR="00C97FDA" w:rsidRPr="00782EE0">
        <w:rPr>
          <w:rFonts w:ascii="Arial" w:eastAsia="Times New Roman" w:hAnsi="Arial" w:cs="Arial"/>
          <w:sz w:val="24"/>
          <w:szCs w:val="24"/>
          <w:lang w:val="hr-HR" w:eastAsia="hr-HR"/>
        </w:rPr>
        <w:t xml:space="preserve"> </w:t>
      </w:r>
      <w:r w:rsidR="00767BE5" w:rsidRPr="00782EE0">
        <w:rPr>
          <w:rFonts w:ascii="Arial" w:eastAsia="Times New Roman" w:hAnsi="Arial" w:cs="Arial"/>
          <w:sz w:val="24"/>
          <w:szCs w:val="24"/>
          <w:lang w:val="hr-HR" w:eastAsia="hr-HR"/>
        </w:rPr>
        <w:t xml:space="preserve">koji se odnose na </w:t>
      </w:r>
      <w:r w:rsidR="00F06521" w:rsidRPr="00782EE0">
        <w:rPr>
          <w:rFonts w:ascii="Arial" w:eastAsia="Times New Roman" w:hAnsi="Arial" w:cs="Arial"/>
          <w:sz w:val="24"/>
          <w:szCs w:val="24"/>
          <w:lang w:val="hr-HR" w:eastAsia="hr-HR"/>
        </w:rPr>
        <w:t xml:space="preserve">prudencijalno </w:t>
      </w:r>
      <w:r w:rsidR="00767BE5" w:rsidRPr="00782EE0">
        <w:rPr>
          <w:rFonts w:ascii="Arial" w:eastAsia="Times New Roman" w:hAnsi="Arial" w:cs="Arial"/>
          <w:sz w:val="24"/>
          <w:szCs w:val="24"/>
          <w:lang w:val="hr-HR" w:eastAsia="hr-HR"/>
        </w:rPr>
        <w:t xml:space="preserve">upravljanje </w:t>
      </w:r>
      <w:r w:rsidR="00C97FDA" w:rsidRPr="00782EE0">
        <w:rPr>
          <w:rFonts w:ascii="Arial" w:eastAsia="Times New Roman" w:hAnsi="Arial" w:cs="Arial"/>
          <w:sz w:val="24"/>
          <w:szCs w:val="24"/>
          <w:lang w:val="hr-HR" w:eastAsia="hr-HR"/>
        </w:rPr>
        <w:t>zavisn</w:t>
      </w:r>
      <w:r w:rsidR="00767BE5" w:rsidRPr="00782EE0">
        <w:rPr>
          <w:rFonts w:ascii="Arial" w:eastAsia="Times New Roman" w:hAnsi="Arial" w:cs="Arial"/>
          <w:sz w:val="24"/>
          <w:szCs w:val="24"/>
          <w:lang w:val="hr-HR" w:eastAsia="hr-HR"/>
        </w:rPr>
        <w:t>im</w:t>
      </w:r>
      <w:r w:rsidR="00C97FDA" w:rsidRPr="00782EE0">
        <w:rPr>
          <w:rFonts w:ascii="Arial" w:eastAsia="Times New Roman" w:hAnsi="Arial" w:cs="Arial"/>
          <w:sz w:val="24"/>
          <w:szCs w:val="24"/>
          <w:lang w:val="hr-HR" w:eastAsia="hr-HR"/>
        </w:rPr>
        <w:t xml:space="preserve"> društv</w:t>
      </w:r>
      <w:r w:rsidR="00767BE5" w:rsidRPr="00782EE0">
        <w:rPr>
          <w:rFonts w:ascii="Arial" w:eastAsia="Times New Roman" w:hAnsi="Arial" w:cs="Arial"/>
          <w:sz w:val="24"/>
          <w:szCs w:val="24"/>
          <w:lang w:val="hr-HR" w:eastAsia="hr-HR"/>
        </w:rPr>
        <w:t>om</w:t>
      </w:r>
      <w:r w:rsidR="00DB2372" w:rsidRPr="00782EE0">
        <w:rPr>
          <w:rFonts w:ascii="Arial" w:eastAsia="Times New Roman" w:hAnsi="Arial" w:cs="Arial"/>
          <w:sz w:val="24"/>
          <w:szCs w:val="24"/>
          <w:lang w:val="hr-HR" w:eastAsia="hr-HR"/>
        </w:rPr>
        <w:t xml:space="preserve"> </w:t>
      </w:r>
      <w:r w:rsidR="00C97FDA" w:rsidRPr="00782EE0">
        <w:rPr>
          <w:rFonts w:ascii="Arial" w:eastAsia="Times New Roman" w:hAnsi="Arial" w:cs="Arial"/>
          <w:sz w:val="24"/>
          <w:szCs w:val="24"/>
          <w:lang w:val="hr-HR" w:eastAsia="hr-HR"/>
        </w:rPr>
        <w:t xml:space="preserve">i, uz odobrenje Centralne banke, daje izjavu da </w:t>
      </w:r>
      <w:r w:rsidR="00D86F73" w:rsidRPr="00782EE0">
        <w:rPr>
          <w:rFonts w:ascii="Arial" w:eastAsia="Times New Roman" w:hAnsi="Arial" w:cs="Arial"/>
          <w:sz w:val="24"/>
          <w:szCs w:val="24"/>
          <w:lang w:val="hr-HR" w:eastAsia="hr-HR"/>
        </w:rPr>
        <w:t>jemči</w:t>
      </w:r>
      <w:r w:rsidR="00C97FDA" w:rsidRPr="00782EE0">
        <w:rPr>
          <w:rFonts w:ascii="Arial" w:eastAsia="Times New Roman" w:hAnsi="Arial" w:cs="Arial"/>
          <w:sz w:val="24"/>
          <w:szCs w:val="24"/>
          <w:lang w:val="hr-HR" w:eastAsia="hr-HR"/>
        </w:rPr>
        <w:t xml:space="preserve"> za obaveze koje preuzima zavisno društvo, ili da su rizici kojima je izloženo to zavisno društvo zanemarljivi</w:t>
      </w:r>
      <w:r w:rsidRPr="00782EE0">
        <w:rPr>
          <w:rFonts w:ascii="Arial" w:eastAsia="Times New Roman" w:hAnsi="Arial" w:cs="Arial"/>
          <w:sz w:val="24"/>
          <w:szCs w:val="24"/>
          <w:lang w:val="hr-HR" w:eastAsia="hr-HR"/>
        </w:rPr>
        <w:t>;</w:t>
      </w:r>
    </w:p>
    <w:p w14:paraId="3980C766" w14:textId="6B9D45B4"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5) </w:t>
      </w:r>
      <w:r w:rsidR="00C97FDA" w:rsidRPr="00782EE0">
        <w:rPr>
          <w:rFonts w:ascii="Arial" w:eastAsia="Times New Roman" w:hAnsi="Arial" w:cs="Arial"/>
          <w:sz w:val="24"/>
          <w:szCs w:val="24"/>
          <w:lang w:val="hr-HR" w:eastAsia="hr-HR"/>
        </w:rPr>
        <w:t>je procedurama procjene, mjerenja i kontrole rizika koje sprovodi matično društvo obuhvaćeno i zavisno društvo</w:t>
      </w:r>
      <w:r w:rsidR="00DB2372" w:rsidRPr="00782EE0">
        <w:rPr>
          <w:rFonts w:ascii="Arial" w:eastAsia="Times New Roman" w:hAnsi="Arial" w:cs="Arial"/>
          <w:sz w:val="24"/>
          <w:szCs w:val="24"/>
          <w:lang w:val="hr-HR" w:eastAsia="hr-HR"/>
        </w:rPr>
        <w:t>,</w:t>
      </w:r>
      <w:r w:rsidR="00C97FDA"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i</w:t>
      </w:r>
    </w:p>
    <w:p w14:paraId="1C6E7504" w14:textId="49F1C914"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6) matično društvo ima više od 50 % glasačkih prava povezanih sa udjelima u</w:t>
      </w:r>
      <w:r w:rsidR="00C97FDA" w:rsidRPr="00782EE0">
        <w:rPr>
          <w:rFonts w:ascii="Arial" w:eastAsia="Times New Roman" w:hAnsi="Arial" w:cs="Arial"/>
          <w:sz w:val="24"/>
          <w:szCs w:val="24"/>
          <w:lang w:val="hr-HR" w:eastAsia="hr-HR"/>
        </w:rPr>
        <w:t xml:space="preserve"> kapitalu zavisnog</w:t>
      </w:r>
      <w:r w:rsidRPr="00782EE0">
        <w:rPr>
          <w:rFonts w:ascii="Arial" w:eastAsia="Times New Roman" w:hAnsi="Arial" w:cs="Arial"/>
          <w:sz w:val="24"/>
          <w:szCs w:val="24"/>
          <w:lang w:val="hr-HR" w:eastAsia="hr-HR"/>
        </w:rPr>
        <w:t xml:space="preserve"> društva ili ima pravo </w:t>
      </w:r>
      <w:r w:rsidR="00C97FDA" w:rsidRPr="00782EE0">
        <w:rPr>
          <w:rFonts w:ascii="Arial" w:eastAsia="Times New Roman" w:hAnsi="Arial" w:cs="Arial"/>
          <w:sz w:val="24"/>
          <w:szCs w:val="24"/>
          <w:lang w:val="hr-HR" w:eastAsia="hr-HR"/>
        </w:rPr>
        <w:t>da imenuje ili razriješi</w:t>
      </w:r>
      <w:r w:rsidRPr="00782EE0">
        <w:rPr>
          <w:rFonts w:ascii="Arial" w:eastAsia="Times New Roman" w:hAnsi="Arial" w:cs="Arial"/>
          <w:sz w:val="24"/>
          <w:szCs w:val="24"/>
          <w:lang w:val="hr-HR" w:eastAsia="hr-HR"/>
        </w:rPr>
        <w:t xml:space="preserve"> većinu članova </w:t>
      </w:r>
      <w:r w:rsidR="00C97FDA" w:rsidRPr="00782EE0">
        <w:rPr>
          <w:rFonts w:ascii="Arial" w:eastAsia="Times New Roman" w:hAnsi="Arial" w:cs="Arial"/>
          <w:sz w:val="24"/>
          <w:szCs w:val="24"/>
          <w:lang w:val="hr-HR" w:eastAsia="hr-HR"/>
        </w:rPr>
        <w:t>organa upravljanja</w:t>
      </w:r>
      <w:r w:rsidRPr="00782EE0">
        <w:rPr>
          <w:rFonts w:ascii="Arial" w:eastAsia="Times New Roman" w:hAnsi="Arial" w:cs="Arial"/>
          <w:sz w:val="24"/>
          <w:szCs w:val="24"/>
          <w:lang w:val="hr-HR" w:eastAsia="hr-HR"/>
        </w:rPr>
        <w:t xml:space="preserve"> zavisnog društva. </w:t>
      </w:r>
    </w:p>
    <w:p w14:paraId="548BCF94" w14:textId="07D886A5" w:rsidR="00AB0E6E" w:rsidRPr="00782EE0" w:rsidRDefault="00AB0E6E" w:rsidP="00AB0E6E">
      <w:pPr>
        <w:shd w:val="clear" w:color="auto" w:fill="FFFFFF"/>
        <w:jc w:val="both"/>
        <w:textAlignment w:val="baseline"/>
        <w:rPr>
          <w:rFonts w:ascii="Arial" w:eastAsia="Times New Roman" w:hAnsi="Arial" w:cs="Arial"/>
          <w:color w:val="FF0000"/>
          <w:sz w:val="24"/>
          <w:szCs w:val="24"/>
          <w:lang w:val="hr-HR" w:eastAsia="hr-HR"/>
        </w:rPr>
      </w:pPr>
      <w:r w:rsidRPr="00782EE0">
        <w:rPr>
          <w:rFonts w:ascii="Arial" w:eastAsia="Times New Roman" w:hAnsi="Arial" w:cs="Arial"/>
          <w:sz w:val="24"/>
          <w:szCs w:val="24"/>
          <w:lang w:val="hr-HR" w:eastAsia="hr-HR"/>
        </w:rPr>
        <w:t xml:space="preserve">(4) Ako su ispunjeni uslovi iz stava 2 tač. 1 i 2 ovog člana, Centralna banka može zavisnom društvu </w:t>
      </w:r>
      <w:r w:rsidR="00944AAF" w:rsidRPr="00782EE0">
        <w:rPr>
          <w:rFonts w:ascii="Arial" w:eastAsia="Times New Roman" w:hAnsi="Arial" w:cs="Arial"/>
          <w:sz w:val="24"/>
          <w:szCs w:val="24"/>
          <w:lang w:val="hr-HR" w:eastAsia="hr-HR"/>
        </w:rPr>
        <w:t>iz stava 1 ovog člana</w:t>
      </w:r>
      <w:r w:rsidR="00DB2372"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w:t>
      </w:r>
      <w:r w:rsidR="00984B4A" w:rsidRPr="00782EE0">
        <w:rPr>
          <w:rFonts w:ascii="Arial" w:eastAsia="Times New Roman" w:hAnsi="Arial" w:cs="Arial"/>
          <w:sz w:val="24"/>
          <w:szCs w:val="24"/>
          <w:lang w:val="hr-HR" w:eastAsia="hr-HR"/>
        </w:rPr>
        <w:t>odobriti</w:t>
      </w:r>
      <w:r w:rsidRPr="00782EE0">
        <w:rPr>
          <w:rFonts w:ascii="Arial" w:eastAsia="Times New Roman" w:hAnsi="Arial" w:cs="Arial"/>
          <w:sz w:val="24"/>
          <w:szCs w:val="24"/>
          <w:lang w:val="hr-HR" w:eastAsia="hr-HR"/>
        </w:rPr>
        <w:t xml:space="preserve"> </w:t>
      </w:r>
      <w:r w:rsidR="00944AAF" w:rsidRPr="00782EE0">
        <w:rPr>
          <w:rFonts w:ascii="Arial" w:eastAsia="Times New Roman" w:hAnsi="Arial" w:cs="Arial"/>
          <w:sz w:val="24"/>
          <w:szCs w:val="24"/>
          <w:lang w:val="hr-HR" w:eastAsia="hr-HR"/>
        </w:rPr>
        <w:t>da</w:t>
      </w:r>
      <w:r w:rsidRPr="00782EE0">
        <w:rPr>
          <w:rFonts w:ascii="Arial" w:eastAsia="Times New Roman" w:hAnsi="Arial" w:cs="Arial"/>
          <w:sz w:val="24"/>
          <w:szCs w:val="24"/>
          <w:lang w:val="hr-HR" w:eastAsia="hr-HR"/>
        </w:rPr>
        <w:t xml:space="preserve"> </w:t>
      </w:r>
      <w:r w:rsidR="00944AAF" w:rsidRPr="00782EE0">
        <w:rPr>
          <w:rFonts w:ascii="Arial" w:eastAsia="Times New Roman" w:hAnsi="Arial" w:cs="Arial"/>
          <w:sz w:val="24"/>
          <w:szCs w:val="24"/>
          <w:lang w:val="hr-HR" w:eastAsia="hr-HR"/>
        </w:rPr>
        <w:t xml:space="preserve">minimalni </w:t>
      </w:r>
      <w:r w:rsidRPr="00782EE0">
        <w:rPr>
          <w:rFonts w:ascii="Arial" w:eastAsia="Times New Roman" w:hAnsi="Arial" w:cs="Arial"/>
          <w:sz w:val="24"/>
          <w:szCs w:val="24"/>
          <w:lang w:val="hr-HR" w:eastAsia="hr-HR"/>
        </w:rPr>
        <w:t xml:space="preserve">zahtjev </w:t>
      </w:r>
      <w:r w:rsidR="00944AAF" w:rsidRPr="00782EE0">
        <w:rPr>
          <w:rFonts w:ascii="Arial" w:eastAsia="Times New Roman" w:hAnsi="Arial" w:cs="Arial"/>
          <w:sz w:val="24"/>
          <w:szCs w:val="24"/>
          <w:lang w:val="hr-HR" w:eastAsia="hr-HR"/>
        </w:rPr>
        <w:t>za regulatorni</w:t>
      </w:r>
      <w:r w:rsidR="00DB2372" w:rsidRPr="00782EE0">
        <w:rPr>
          <w:rFonts w:ascii="Arial" w:eastAsia="Times New Roman" w:hAnsi="Arial" w:cs="Arial"/>
          <w:sz w:val="24"/>
          <w:szCs w:val="24"/>
          <w:lang w:val="hr-HR" w:eastAsia="hr-HR"/>
        </w:rPr>
        <w:t>m</w:t>
      </w:r>
      <w:r w:rsidR="00944AAF" w:rsidRPr="00782EE0">
        <w:rPr>
          <w:rFonts w:ascii="Arial" w:eastAsia="Times New Roman" w:hAnsi="Arial" w:cs="Arial"/>
          <w:sz w:val="24"/>
          <w:szCs w:val="24"/>
          <w:lang w:val="hr-HR" w:eastAsia="hr-HR"/>
        </w:rPr>
        <w:t xml:space="preserve"> </w:t>
      </w:r>
      <w:r w:rsidR="00944AAF" w:rsidRPr="00782EE0">
        <w:rPr>
          <w:rFonts w:ascii="Arial" w:eastAsia="Times New Roman" w:hAnsi="Arial" w:cs="Arial"/>
          <w:sz w:val="24"/>
          <w:szCs w:val="24"/>
          <w:lang w:val="hr-HR" w:eastAsia="hr-HR"/>
        </w:rPr>
        <w:lastRenderedPageBreak/>
        <w:t>kapital</w:t>
      </w:r>
      <w:r w:rsidR="00DB2372" w:rsidRPr="00782EE0">
        <w:rPr>
          <w:rFonts w:ascii="Arial" w:eastAsia="Times New Roman" w:hAnsi="Arial" w:cs="Arial"/>
          <w:sz w:val="24"/>
          <w:szCs w:val="24"/>
          <w:lang w:val="hr-HR" w:eastAsia="hr-HR"/>
        </w:rPr>
        <w:t>om</w:t>
      </w:r>
      <w:r w:rsidR="00944AAF" w:rsidRPr="00782EE0">
        <w:rPr>
          <w:rFonts w:ascii="Arial" w:eastAsia="Times New Roman" w:hAnsi="Arial" w:cs="Arial"/>
          <w:sz w:val="24"/>
          <w:szCs w:val="24"/>
          <w:lang w:val="hr-HR" w:eastAsia="hr-HR"/>
        </w:rPr>
        <w:t xml:space="preserve"> i kvalifikovan</w:t>
      </w:r>
      <w:r w:rsidR="00DB2372" w:rsidRPr="00782EE0">
        <w:rPr>
          <w:rFonts w:ascii="Arial" w:eastAsia="Times New Roman" w:hAnsi="Arial" w:cs="Arial"/>
          <w:sz w:val="24"/>
          <w:szCs w:val="24"/>
          <w:lang w:val="hr-HR" w:eastAsia="hr-HR"/>
        </w:rPr>
        <w:t>im</w:t>
      </w:r>
      <w:r w:rsidR="00944AAF" w:rsidRPr="00782EE0">
        <w:rPr>
          <w:rFonts w:ascii="Arial" w:eastAsia="Times New Roman" w:hAnsi="Arial" w:cs="Arial"/>
          <w:sz w:val="24"/>
          <w:szCs w:val="24"/>
          <w:lang w:val="hr-HR" w:eastAsia="hr-HR"/>
        </w:rPr>
        <w:t xml:space="preserve"> obavez</w:t>
      </w:r>
      <w:r w:rsidR="00DB2372" w:rsidRPr="00782EE0">
        <w:rPr>
          <w:rFonts w:ascii="Arial" w:eastAsia="Times New Roman" w:hAnsi="Arial" w:cs="Arial"/>
          <w:sz w:val="24"/>
          <w:szCs w:val="24"/>
          <w:lang w:val="hr-HR" w:eastAsia="hr-HR"/>
        </w:rPr>
        <w:t>ama</w:t>
      </w:r>
      <w:r w:rsidR="00944AAF" w:rsidRPr="00782EE0">
        <w:rPr>
          <w:rFonts w:ascii="Arial" w:eastAsia="Times New Roman" w:hAnsi="Arial" w:cs="Arial"/>
          <w:sz w:val="24"/>
          <w:szCs w:val="24"/>
          <w:lang w:val="hr-HR" w:eastAsia="hr-HR"/>
        </w:rPr>
        <w:t xml:space="preserve"> ispunjava u </w:t>
      </w:r>
      <w:r w:rsidRPr="00782EE0">
        <w:rPr>
          <w:rFonts w:ascii="Arial" w:eastAsia="Times New Roman" w:hAnsi="Arial" w:cs="Arial"/>
          <w:sz w:val="24"/>
          <w:szCs w:val="24"/>
          <w:lang w:val="hr-HR" w:eastAsia="hr-HR"/>
        </w:rPr>
        <w:t>potpunosti ili djelimično</w:t>
      </w:r>
      <w:r w:rsidR="00944AAF" w:rsidRPr="00782EE0">
        <w:rPr>
          <w:rFonts w:ascii="Arial" w:eastAsia="Times New Roman" w:hAnsi="Arial" w:cs="Arial"/>
          <w:sz w:val="24"/>
          <w:szCs w:val="24"/>
          <w:lang w:val="hr-HR" w:eastAsia="hr-HR"/>
        </w:rPr>
        <w:t xml:space="preserve"> uz</w:t>
      </w:r>
      <w:r w:rsidRPr="00782EE0">
        <w:rPr>
          <w:rFonts w:ascii="Arial" w:eastAsia="Times New Roman" w:hAnsi="Arial" w:cs="Arial"/>
          <w:sz w:val="24"/>
          <w:szCs w:val="24"/>
          <w:lang w:val="hr-HR" w:eastAsia="hr-HR"/>
        </w:rPr>
        <w:t xml:space="preserve"> </w:t>
      </w:r>
      <w:r w:rsidR="00D86F73" w:rsidRPr="00782EE0">
        <w:rPr>
          <w:rFonts w:ascii="Arial" w:eastAsia="Times New Roman" w:hAnsi="Arial" w:cs="Arial"/>
          <w:sz w:val="24"/>
          <w:szCs w:val="24"/>
          <w:lang w:val="hr-HR" w:eastAsia="hr-HR"/>
        </w:rPr>
        <w:t>jemstvo</w:t>
      </w:r>
      <w:r w:rsidRPr="00782EE0">
        <w:rPr>
          <w:rFonts w:ascii="Arial" w:eastAsia="Times New Roman" w:hAnsi="Arial" w:cs="Arial"/>
          <w:sz w:val="24"/>
          <w:szCs w:val="24"/>
          <w:lang w:val="hr-HR" w:eastAsia="hr-HR"/>
        </w:rPr>
        <w:t xml:space="preserve"> subjekt</w:t>
      </w:r>
      <w:r w:rsidR="00944AAF" w:rsidRPr="00782EE0">
        <w:rPr>
          <w:rFonts w:ascii="Arial" w:eastAsia="Times New Roman" w:hAnsi="Arial" w:cs="Arial"/>
          <w:sz w:val="24"/>
          <w:szCs w:val="24"/>
          <w:lang w:val="hr-HR" w:eastAsia="hr-HR"/>
        </w:rPr>
        <w:t>a sanacije</w:t>
      </w:r>
      <w:r w:rsidR="00D86F73" w:rsidRPr="00782EE0">
        <w:rPr>
          <w:rFonts w:ascii="Arial" w:eastAsia="Times New Roman" w:hAnsi="Arial" w:cs="Arial"/>
          <w:sz w:val="24"/>
          <w:szCs w:val="24"/>
          <w:lang w:val="hr-HR" w:eastAsia="hr-HR"/>
        </w:rPr>
        <w:t xml:space="preserve">, ako: </w:t>
      </w:r>
    </w:p>
    <w:p w14:paraId="12A7324A" w14:textId="1DBC30F9"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1) </w:t>
      </w:r>
      <w:r w:rsidR="00D86F73" w:rsidRPr="00782EE0">
        <w:rPr>
          <w:rFonts w:ascii="Arial" w:eastAsia="Times New Roman" w:hAnsi="Arial" w:cs="Arial"/>
          <w:sz w:val="24"/>
          <w:szCs w:val="24"/>
          <w:lang w:val="hr-HR" w:eastAsia="hr-HR"/>
        </w:rPr>
        <w:t xml:space="preserve">se </w:t>
      </w:r>
      <w:r w:rsidRPr="00782EE0">
        <w:rPr>
          <w:rFonts w:ascii="Arial" w:eastAsia="Times New Roman" w:hAnsi="Arial" w:cs="Arial"/>
          <w:sz w:val="24"/>
          <w:szCs w:val="24"/>
          <w:lang w:val="hr-HR" w:eastAsia="hr-HR"/>
        </w:rPr>
        <w:t xml:space="preserve">jemstvo </w:t>
      </w:r>
      <w:r w:rsidR="00D86F73" w:rsidRPr="00782EE0">
        <w:rPr>
          <w:rFonts w:ascii="Arial" w:eastAsia="Times New Roman" w:hAnsi="Arial" w:cs="Arial"/>
          <w:sz w:val="24"/>
          <w:szCs w:val="24"/>
          <w:lang w:val="hr-HR" w:eastAsia="hr-HR"/>
        </w:rPr>
        <w:t>pruža najmanje u</w:t>
      </w:r>
      <w:r w:rsidRPr="00782EE0">
        <w:rPr>
          <w:rFonts w:ascii="Arial" w:eastAsia="Times New Roman" w:hAnsi="Arial" w:cs="Arial"/>
          <w:sz w:val="24"/>
          <w:szCs w:val="24"/>
          <w:lang w:val="hr-HR" w:eastAsia="hr-HR"/>
        </w:rPr>
        <w:t xml:space="preserve"> iznosu minimalnog zahtjeva za regulatornim kapitalom i kvalifikovanim obavezama,</w:t>
      </w:r>
    </w:p>
    <w:p w14:paraId="33410C56" w14:textId="02CD1551"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2) </w:t>
      </w:r>
      <w:r w:rsidR="00D86F73" w:rsidRPr="00782EE0">
        <w:rPr>
          <w:rFonts w:ascii="Arial" w:eastAsia="Times New Roman" w:hAnsi="Arial" w:cs="Arial"/>
          <w:sz w:val="24"/>
          <w:szCs w:val="24"/>
          <w:lang w:val="hr-HR" w:eastAsia="hr-HR"/>
        </w:rPr>
        <w:t xml:space="preserve">se </w:t>
      </w:r>
      <w:r w:rsidRPr="00782EE0">
        <w:rPr>
          <w:rFonts w:ascii="Arial" w:eastAsia="Times New Roman" w:hAnsi="Arial" w:cs="Arial"/>
          <w:sz w:val="24"/>
          <w:szCs w:val="24"/>
          <w:lang w:val="hr-HR" w:eastAsia="hr-HR"/>
        </w:rPr>
        <w:t xml:space="preserve">jemstvo aktivira </w:t>
      </w:r>
      <w:r w:rsidR="00DB2372" w:rsidRPr="00782EE0">
        <w:rPr>
          <w:rFonts w:ascii="Arial" w:eastAsia="Times New Roman" w:hAnsi="Arial" w:cs="Arial"/>
          <w:sz w:val="24"/>
          <w:szCs w:val="24"/>
          <w:lang w:val="hr-HR" w:eastAsia="hr-HR"/>
        </w:rPr>
        <w:t xml:space="preserve">u slučaju da </w:t>
      </w:r>
      <w:r w:rsidRPr="00782EE0">
        <w:rPr>
          <w:rFonts w:ascii="Arial" w:eastAsia="Times New Roman" w:hAnsi="Arial" w:cs="Arial"/>
          <w:sz w:val="24"/>
          <w:szCs w:val="24"/>
          <w:lang w:val="hr-HR" w:eastAsia="hr-HR"/>
        </w:rPr>
        <w:t xml:space="preserve">zavisno društvo ne može </w:t>
      </w:r>
      <w:r w:rsidR="00D86F73" w:rsidRPr="00782EE0">
        <w:rPr>
          <w:rFonts w:ascii="Arial" w:eastAsia="Times New Roman" w:hAnsi="Arial" w:cs="Arial"/>
          <w:sz w:val="24"/>
          <w:szCs w:val="24"/>
          <w:lang w:val="hr-HR" w:eastAsia="hr-HR"/>
        </w:rPr>
        <w:t>da otplati</w:t>
      </w:r>
      <w:r w:rsidRPr="00782EE0">
        <w:rPr>
          <w:rFonts w:ascii="Arial" w:eastAsia="Times New Roman" w:hAnsi="Arial" w:cs="Arial"/>
          <w:sz w:val="24"/>
          <w:szCs w:val="24"/>
          <w:lang w:val="hr-HR" w:eastAsia="hr-HR"/>
        </w:rPr>
        <w:t xml:space="preserve"> svoje dugove ili druge obaveze </w:t>
      </w:r>
      <w:r w:rsidR="00D86F73" w:rsidRPr="00782EE0">
        <w:rPr>
          <w:rFonts w:ascii="Arial" w:eastAsia="Times New Roman" w:hAnsi="Arial" w:cs="Arial"/>
          <w:sz w:val="24"/>
          <w:szCs w:val="24"/>
          <w:lang w:val="hr-HR" w:eastAsia="hr-HR"/>
        </w:rPr>
        <w:t>po</w:t>
      </w:r>
      <w:r w:rsidRPr="00782EE0">
        <w:rPr>
          <w:rFonts w:ascii="Arial" w:eastAsia="Times New Roman" w:hAnsi="Arial" w:cs="Arial"/>
          <w:sz w:val="24"/>
          <w:szCs w:val="24"/>
          <w:lang w:val="hr-HR" w:eastAsia="hr-HR"/>
        </w:rPr>
        <w:t xml:space="preserve"> dospijeć</w:t>
      </w:r>
      <w:r w:rsidR="00D86F73" w:rsidRPr="00782EE0">
        <w:rPr>
          <w:rFonts w:ascii="Arial" w:eastAsia="Times New Roman" w:hAnsi="Arial" w:cs="Arial"/>
          <w:sz w:val="24"/>
          <w:szCs w:val="24"/>
          <w:lang w:val="hr-HR" w:eastAsia="hr-HR"/>
        </w:rPr>
        <w:t>u</w:t>
      </w:r>
      <w:r w:rsidRPr="00782EE0">
        <w:rPr>
          <w:rFonts w:ascii="Arial" w:eastAsia="Times New Roman" w:hAnsi="Arial" w:cs="Arial"/>
          <w:sz w:val="24"/>
          <w:szCs w:val="24"/>
          <w:lang w:val="hr-HR" w:eastAsia="hr-HR"/>
        </w:rPr>
        <w:t xml:space="preserve"> ili ako su za to zavisno društvo utvrđene okolnosti </w:t>
      </w:r>
      <w:r w:rsidR="00EE7812" w:rsidRPr="00782EE0">
        <w:rPr>
          <w:rFonts w:ascii="Arial" w:eastAsia="Times New Roman" w:hAnsi="Arial" w:cs="Arial"/>
          <w:sz w:val="24"/>
          <w:szCs w:val="24"/>
          <w:lang w:val="hr-HR" w:eastAsia="hr-HR"/>
        </w:rPr>
        <w:t>iz</w:t>
      </w:r>
      <w:r w:rsidRPr="00782EE0">
        <w:rPr>
          <w:rFonts w:ascii="Arial" w:eastAsia="Times New Roman" w:hAnsi="Arial" w:cs="Arial"/>
          <w:sz w:val="24"/>
          <w:szCs w:val="24"/>
          <w:lang w:val="hr-HR" w:eastAsia="hr-HR"/>
        </w:rPr>
        <w:t xml:space="preserve"> član</w:t>
      </w:r>
      <w:r w:rsidR="00EE7812"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 48 stav </w:t>
      </w:r>
      <w:r w:rsidR="00E87CC6" w:rsidRPr="00782EE0">
        <w:rPr>
          <w:rFonts w:ascii="Arial" w:eastAsia="Times New Roman" w:hAnsi="Arial" w:cs="Arial"/>
          <w:sz w:val="24"/>
          <w:szCs w:val="24"/>
          <w:lang w:val="hr-HR" w:eastAsia="hr-HR"/>
        </w:rPr>
        <w:t>7</w:t>
      </w:r>
      <w:r w:rsidRPr="00782EE0">
        <w:rPr>
          <w:rFonts w:ascii="Arial" w:eastAsia="Times New Roman" w:hAnsi="Arial" w:cs="Arial"/>
          <w:sz w:val="24"/>
          <w:szCs w:val="24"/>
          <w:lang w:val="hr-HR" w:eastAsia="hr-HR"/>
        </w:rPr>
        <w:t xml:space="preserve"> ovog zakona, zavisno koji događaj prije nastupi;</w:t>
      </w:r>
    </w:p>
    <w:p w14:paraId="618315B5" w14:textId="1B8AC06D"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3) </w:t>
      </w:r>
      <w:r w:rsidR="00EE7812" w:rsidRPr="00782EE0">
        <w:rPr>
          <w:rFonts w:ascii="Arial" w:eastAsia="Times New Roman" w:hAnsi="Arial" w:cs="Arial"/>
          <w:sz w:val="24"/>
          <w:szCs w:val="24"/>
          <w:lang w:val="hr-HR" w:eastAsia="hr-HR"/>
        </w:rPr>
        <w:t xml:space="preserve">je </w:t>
      </w:r>
      <w:r w:rsidRPr="00782EE0">
        <w:rPr>
          <w:rFonts w:ascii="Arial" w:eastAsia="Times New Roman" w:hAnsi="Arial" w:cs="Arial"/>
          <w:sz w:val="24"/>
          <w:szCs w:val="24"/>
          <w:lang w:val="hr-HR" w:eastAsia="hr-HR"/>
        </w:rPr>
        <w:t xml:space="preserve">jemstvo u visini od najmanje 50% iznosa obezbijeđeno ugovorom o finansijskom obezbjeđenju </w:t>
      </w:r>
      <w:r w:rsidR="00EE7812" w:rsidRPr="00782EE0">
        <w:rPr>
          <w:rFonts w:ascii="Arial" w:eastAsia="Times New Roman" w:hAnsi="Arial" w:cs="Arial"/>
          <w:sz w:val="24"/>
          <w:szCs w:val="24"/>
          <w:lang w:val="hr-HR" w:eastAsia="hr-HR"/>
        </w:rPr>
        <w:t>u skladu sa zakonom kojim se uređuju ugovori o finan</w:t>
      </w:r>
      <w:r w:rsidR="00DB2372" w:rsidRPr="00782EE0">
        <w:rPr>
          <w:rFonts w:ascii="Arial" w:eastAsia="Times New Roman" w:hAnsi="Arial" w:cs="Arial"/>
          <w:sz w:val="24"/>
          <w:szCs w:val="24"/>
          <w:lang w:val="hr-HR" w:eastAsia="hr-HR"/>
        </w:rPr>
        <w:t>s</w:t>
      </w:r>
      <w:r w:rsidR="00EE7812" w:rsidRPr="00782EE0">
        <w:rPr>
          <w:rFonts w:ascii="Arial" w:eastAsia="Times New Roman" w:hAnsi="Arial" w:cs="Arial"/>
          <w:sz w:val="24"/>
          <w:szCs w:val="24"/>
          <w:lang w:val="hr-HR" w:eastAsia="hr-HR"/>
        </w:rPr>
        <w:t>ijskom ob</w:t>
      </w:r>
      <w:r w:rsidR="00CB141E" w:rsidRPr="00782EE0">
        <w:rPr>
          <w:rFonts w:ascii="Arial" w:eastAsia="Times New Roman" w:hAnsi="Arial" w:cs="Arial"/>
          <w:sz w:val="24"/>
          <w:szCs w:val="24"/>
          <w:lang w:val="hr-HR" w:eastAsia="hr-HR"/>
        </w:rPr>
        <w:t>e</w:t>
      </w:r>
      <w:r w:rsidR="00EE7812" w:rsidRPr="00782EE0">
        <w:rPr>
          <w:rFonts w:ascii="Arial" w:eastAsia="Times New Roman" w:hAnsi="Arial" w:cs="Arial"/>
          <w:sz w:val="24"/>
          <w:szCs w:val="24"/>
          <w:lang w:val="hr-HR" w:eastAsia="hr-HR"/>
        </w:rPr>
        <w:t>zbjeđenju;</w:t>
      </w:r>
    </w:p>
    <w:p w14:paraId="7CE4B21E" w14:textId="5E61A462"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4) obezbjeđenje za jemstvo ispunjava zahtjeve za priznavanje kolaterala u skladu sa propisom kojim se uređuje adekvatnost kapitala kreditnih institucija</w:t>
      </w:r>
      <w:r w:rsidR="00FE6A28"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w:t>
      </w:r>
      <w:r w:rsidR="00FE6A28" w:rsidRPr="00782EE0">
        <w:rPr>
          <w:rFonts w:ascii="Arial" w:eastAsia="Times New Roman" w:hAnsi="Arial" w:cs="Arial"/>
          <w:sz w:val="24"/>
          <w:szCs w:val="24"/>
          <w:lang w:val="hr-HR" w:eastAsia="hr-HR"/>
        </w:rPr>
        <w:t xml:space="preserve">i </w:t>
      </w:r>
      <w:r w:rsidRPr="00782EE0">
        <w:rPr>
          <w:rFonts w:ascii="Arial" w:eastAsia="Times New Roman" w:hAnsi="Arial" w:cs="Arial"/>
          <w:sz w:val="24"/>
          <w:szCs w:val="24"/>
          <w:lang w:val="hr-HR" w:eastAsia="hr-HR"/>
        </w:rPr>
        <w:t xml:space="preserve">koji su, uzimajući u obzir konzervativne korektivne faktore, dovoljni za </w:t>
      </w:r>
      <w:r w:rsidR="00FE6A28" w:rsidRPr="00782EE0">
        <w:rPr>
          <w:rFonts w:ascii="Arial" w:eastAsia="Times New Roman" w:hAnsi="Arial" w:cs="Arial"/>
          <w:sz w:val="24"/>
          <w:szCs w:val="24"/>
          <w:lang w:val="hr-HR" w:eastAsia="hr-HR"/>
        </w:rPr>
        <w:t>pokriće</w:t>
      </w:r>
      <w:r w:rsidRPr="00782EE0">
        <w:rPr>
          <w:rFonts w:ascii="Arial" w:eastAsia="Times New Roman" w:hAnsi="Arial" w:cs="Arial"/>
          <w:sz w:val="24"/>
          <w:szCs w:val="24"/>
          <w:lang w:val="hr-HR" w:eastAsia="hr-HR"/>
        </w:rPr>
        <w:t xml:space="preserve"> iznosa koji se obezbjeđuje </w:t>
      </w:r>
      <w:r w:rsidR="00FE6A28" w:rsidRPr="00782EE0">
        <w:rPr>
          <w:rFonts w:ascii="Arial" w:eastAsia="Times New Roman" w:hAnsi="Arial" w:cs="Arial"/>
          <w:sz w:val="24"/>
          <w:szCs w:val="24"/>
          <w:lang w:val="hr-HR" w:eastAsia="hr-HR"/>
        </w:rPr>
        <w:t xml:space="preserve">u skladu sa tačkom </w:t>
      </w:r>
      <w:r w:rsidRPr="00782EE0">
        <w:rPr>
          <w:rFonts w:ascii="Arial" w:eastAsia="Times New Roman" w:hAnsi="Arial" w:cs="Arial"/>
          <w:sz w:val="24"/>
          <w:szCs w:val="24"/>
          <w:lang w:val="hr-HR" w:eastAsia="hr-HR"/>
        </w:rPr>
        <w:t>3 ovog stava;</w:t>
      </w:r>
    </w:p>
    <w:p w14:paraId="6C922248" w14:textId="165CA2FF"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5) obezbjeđenje za jemstvo nije opterećeno</w:t>
      </w:r>
      <w:r w:rsidR="00FE6A28" w:rsidRPr="00782EE0">
        <w:rPr>
          <w:rFonts w:ascii="Arial" w:eastAsia="Times New Roman" w:hAnsi="Arial" w:cs="Arial"/>
          <w:sz w:val="24"/>
          <w:szCs w:val="24"/>
          <w:lang w:val="hr-HR" w:eastAsia="hr-HR"/>
        </w:rPr>
        <w:t xml:space="preserve"> i ne može biti predmet drugog jemstva</w:t>
      </w:r>
      <w:r w:rsidRPr="00782EE0">
        <w:rPr>
          <w:rFonts w:ascii="Arial" w:eastAsia="Times New Roman" w:hAnsi="Arial" w:cs="Arial"/>
          <w:sz w:val="24"/>
          <w:szCs w:val="24"/>
          <w:lang w:val="hr-HR" w:eastAsia="hr-HR"/>
        </w:rPr>
        <w:t>;</w:t>
      </w:r>
    </w:p>
    <w:p w14:paraId="3D3A07E3" w14:textId="6823DA3D"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6) </w:t>
      </w:r>
      <w:r w:rsidR="00F079B5" w:rsidRPr="00782EE0">
        <w:rPr>
          <w:rFonts w:ascii="Arial" w:eastAsia="Times New Roman" w:hAnsi="Arial" w:cs="Arial"/>
          <w:sz w:val="24"/>
          <w:szCs w:val="24"/>
          <w:lang w:val="hr-HR" w:eastAsia="hr-HR"/>
        </w:rPr>
        <w:t>preostali rok dospijeća obezbjeđenja za jemstvo je najmanje godin</w:t>
      </w:r>
      <w:r w:rsidR="00CB141E" w:rsidRPr="00782EE0">
        <w:rPr>
          <w:rFonts w:ascii="Arial" w:eastAsia="Times New Roman" w:hAnsi="Arial" w:cs="Arial"/>
          <w:sz w:val="24"/>
          <w:szCs w:val="24"/>
          <w:lang w:val="hr-HR" w:eastAsia="hr-HR"/>
        </w:rPr>
        <w:t>u</w:t>
      </w:r>
      <w:r w:rsidR="00F079B5" w:rsidRPr="00782EE0">
        <w:rPr>
          <w:rFonts w:ascii="Arial" w:eastAsia="Times New Roman" w:hAnsi="Arial" w:cs="Arial"/>
          <w:sz w:val="24"/>
          <w:szCs w:val="24"/>
          <w:lang w:val="hr-HR" w:eastAsia="hr-HR"/>
        </w:rPr>
        <w:t xml:space="preserve"> dana; i</w:t>
      </w:r>
    </w:p>
    <w:p w14:paraId="764D604F" w14:textId="30774CD5" w:rsidR="00AB0E6E" w:rsidRPr="00782EE0" w:rsidRDefault="00AB0E6E" w:rsidP="00AB0E6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7) ne postoje prepreke </w:t>
      </w:r>
      <w:r w:rsidR="003A0AF9" w:rsidRPr="00782EE0">
        <w:rPr>
          <w:rFonts w:ascii="Arial" w:eastAsia="Times New Roman" w:hAnsi="Arial" w:cs="Arial"/>
          <w:sz w:val="24"/>
          <w:szCs w:val="24"/>
          <w:lang w:val="hr-HR" w:eastAsia="hr-HR"/>
        </w:rPr>
        <w:t>za prenos</w:t>
      </w:r>
      <w:r w:rsidRPr="00782EE0">
        <w:rPr>
          <w:rFonts w:ascii="Arial" w:eastAsia="Times New Roman" w:hAnsi="Arial" w:cs="Arial"/>
          <w:sz w:val="24"/>
          <w:szCs w:val="24"/>
          <w:lang w:val="hr-HR" w:eastAsia="hr-HR"/>
        </w:rPr>
        <w:t xml:space="preserve"> obezbjeđenja sa </w:t>
      </w:r>
      <w:r w:rsidR="00B847A4" w:rsidRPr="00782EE0">
        <w:rPr>
          <w:rFonts w:ascii="Arial" w:eastAsia="Times New Roman" w:hAnsi="Arial" w:cs="Arial"/>
          <w:sz w:val="24"/>
          <w:szCs w:val="24"/>
          <w:lang w:val="hr-HR" w:eastAsia="hr-HR"/>
        </w:rPr>
        <w:t xml:space="preserve">subjekta sanacije </w:t>
      </w:r>
      <w:r w:rsidRPr="00782EE0">
        <w:rPr>
          <w:rFonts w:ascii="Arial" w:eastAsia="Times New Roman" w:hAnsi="Arial" w:cs="Arial"/>
          <w:sz w:val="24"/>
          <w:szCs w:val="24"/>
          <w:lang w:val="hr-HR" w:eastAsia="hr-HR"/>
        </w:rPr>
        <w:t xml:space="preserve">na zavisno društvo, </w:t>
      </w:r>
      <w:r w:rsidR="003A0AF9" w:rsidRPr="00782EE0">
        <w:rPr>
          <w:rFonts w:ascii="Arial" w:eastAsia="Times New Roman" w:hAnsi="Arial" w:cs="Arial"/>
          <w:sz w:val="24"/>
          <w:szCs w:val="24"/>
          <w:lang w:val="hr-HR" w:eastAsia="hr-HR"/>
        </w:rPr>
        <w:t>bez obzira da li</w:t>
      </w:r>
      <w:r w:rsidRPr="00782EE0">
        <w:rPr>
          <w:rFonts w:ascii="Arial" w:eastAsia="Times New Roman" w:hAnsi="Arial" w:cs="Arial"/>
          <w:sz w:val="24"/>
          <w:szCs w:val="24"/>
          <w:lang w:val="hr-HR" w:eastAsia="hr-HR"/>
        </w:rPr>
        <w:t xml:space="preserve"> se mjera sanacije primjenjuje u odnosu na subjek</w:t>
      </w:r>
      <w:r w:rsidR="003E76A1"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t</w:t>
      </w:r>
      <w:r w:rsidR="003A0AF9"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w:t>
      </w:r>
    </w:p>
    <w:p w14:paraId="1174B688" w14:textId="322F61E8" w:rsidR="00AB0E6E" w:rsidRPr="00782EE0" w:rsidRDefault="003A0AF9" w:rsidP="00AB0E6E">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(5) U </w:t>
      </w:r>
      <w:r w:rsidR="00CB141E" w:rsidRPr="00782EE0">
        <w:rPr>
          <w:rFonts w:ascii="Arial" w:eastAsia="Times New Roman" w:hAnsi="Arial" w:cs="Arial"/>
          <w:sz w:val="24"/>
          <w:szCs w:val="24"/>
          <w:lang w:val="hr-HR" w:eastAsia="hr-HR"/>
        </w:rPr>
        <w:t xml:space="preserve">slučaju iz </w:t>
      </w:r>
      <w:r w:rsidRPr="00782EE0">
        <w:rPr>
          <w:rFonts w:ascii="Arial" w:eastAsia="Times New Roman" w:hAnsi="Arial" w:cs="Arial"/>
          <w:sz w:val="24"/>
          <w:szCs w:val="24"/>
          <w:lang w:val="hr-HR" w:eastAsia="hr-HR"/>
        </w:rPr>
        <w:t>stava 4 tačka</w:t>
      </w:r>
      <w:r w:rsidR="00AB0E6E" w:rsidRPr="00782EE0">
        <w:rPr>
          <w:rFonts w:ascii="Arial" w:eastAsia="Times New Roman" w:hAnsi="Arial" w:cs="Arial"/>
          <w:sz w:val="24"/>
          <w:szCs w:val="24"/>
          <w:lang w:val="hr-HR" w:eastAsia="hr-HR"/>
        </w:rPr>
        <w:t xml:space="preserve"> 7 ovog člana</w:t>
      </w:r>
      <w:r w:rsidR="00CC2157" w:rsidRPr="00782EE0">
        <w:rPr>
          <w:rFonts w:ascii="Arial" w:eastAsia="Times New Roman" w:hAnsi="Arial" w:cs="Arial"/>
          <w:sz w:val="24"/>
          <w:szCs w:val="24"/>
          <w:lang w:val="hr-HR" w:eastAsia="hr-HR"/>
        </w:rPr>
        <w:t>,</w:t>
      </w:r>
      <w:r w:rsidR="00AB0E6E" w:rsidRPr="00782EE0">
        <w:rPr>
          <w:rFonts w:ascii="Arial" w:eastAsia="Times New Roman" w:hAnsi="Arial" w:cs="Arial"/>
          <w:sz w:val="24"/>
          <w:szCs w:val="24"/>
          <w:lang w:val="hr-HR" w:eastAsia="hr-HR"/>
        </w:rPr>
        <w:t xml:space="preserve"> subjek</w:t>
      </w:r>
      <w:r w:rsidR="00C05DBF" w:rsidRPr="00782EE0">
        <w:rPr>
          <w:rFonts w:ascii="Arial" w:eastAsia="Times New Roman" w:hAnsi="Arial" w:cs="Arial"/>
          <w:sz w:val="24"/>
          <w:szCs w:val="24"/>
          <w:lang w:val="hr-HR" w:eastAsia="hr-HR"/>
        </w:rPr>
        <w:t>a</w:t>
      </w:r>
      <w:r w:rsidR="00AB0E6E" w:rsidRPr="00782EE0">
        <w:rPr>
          <w:rFonts w:ascii="Arial" w:eastAsia="Times New Roman" w:hAnsi="Arial" w:cs="Arial"/>
          <w:sz w:val="24"/>
          <w:szCs w:val="24"/>
          <w:lang w:val="hr-HR" w:eastAsia="hr-HR"/>
        </w:rPr>
        <w:t>t</w:t>
      </w:r>
      <w:r w:rsidRPr="00782EE0">
        <w:rPr>
          <w:rFonts w:ascii="Arial" w:eastAsia="Times New Roman" w:hAnsi="Arial" w:cs="Arial"/>
          <w:sz w:val="24"/>
          <w:szCs w:val="24"/>
          <w:lang w:val="hr-HR" w:eastAsia="hr-HR"/>
        </w:rPr>
        <w:t xml:space="preserve"> sanacije</w:t>
      </w:r>
      <w:r w:rsidR="00AB0E6E" w:rsidRPr="00782EE0">
        <w:rPr>
          <w:rFonts w:ascii="Arial" w:eastAsia="Times New Roman" w:hAnsi="Arial" w:cs="Arial"/>
          <w:sz w:val="24"/>
          <w:szCs w:val="24"/>
          <w:lang w:val="hr-HR" w:eastAsia="hr-HR"/>
        </w:rPr>
        <w:t xml:space="preserve"> dužan je </w:t>
      </w:r>
      <w:r w:rsidRPr="00782EE0">
        <w:rPr>
          <w:rFonts w:ascii="Arial" w:eastAsia="Times New Roman" w:hAnsi="Arial" w:cs="Arial"/>
          <w:sz w:val="24"/>
          <w:szCs w:val="24"/>
          <w:lang w:val="hr-HR" w:eastAsia="hr-HR"/>
        </w:rPr>
        <w:t xml:space="preserve">da </w:t>
      </w:r>
      <w:r w:rsidR="00AB0E6E" w:rsidRPr="00782EE0">
        <w:rPr>
          <w:rFonts w:ascii="Arial" w:eastAsia="Times New Roman" w:hAnsi="Arial" w:cs="Arial"/>
          <w:sz w:val="24"/>
          <w:szCs w:val="24"/>
          <w:lang w:val="hr-HR" w:eastAsia="hr-HR"/>
        </w:rPr>
        <w:t>na z</w:t>
      </w:r>
      <w:r w:rsidRPr="00782EE0">
        <w:rPr>
          <w:rFonts w:ascii="Arial" w:eastAsia="Times New Roman" w:hAnsi="Arial" w:cs="Arial"/>
          <w:sz w:val="24"/>
          <w:szCs w:val="24"/>
          <w:lang w:val="hr-HR" w:eastAsia="hr-HR"/>
        </w:rPr>
        <w:t>ahtjev Centralne banke dostavi dokaz</w:t>
      </w:r>
      <w:r w:rsidR="00AB0E6E"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da ne</w:t>
      </w:r>
      <w:r w:rsidR="00AB0E6E" w:rsidRPr="00782EE0">
        <w:rPr>
          <w:rFonts w:ascii="Arial" w:eastAsia="Times New Roman" w:hAnsi="Arial" w:cs="Arial"/>
          <w:sz w:val="24"/>
          <w:szCs w:val="24"/>
          <w:lang w:val="hr-HR" w:eastAsia="hr-HR"/>
        </w:rPr>
        <w:t xml:space="preserve"> postoje prepreke </w:t>
      </w:r>
      <w:r w:rsidRPr="00782EE0">
        <w:rPr>
          <w:rFonts w:ascii="Arial" w:eastAsia="Times New Roman" w:hAnsi="Arial" w:cs="Arial"/>
          <w:sz w:val="24"/>
          <w:szCs w:val="24"/>
          <w:lang w:val="hr-HR" w:eastAsia="hr-HR"/>
        </w:rPr>
        <w:t>za prenos</w:t>
      </w:r>
      <w:r w:rsidR="00AB0E6E" w:rsidRPr="00782EE0">
        <w:rPr>
          <w:rFonts w:ascii="Arial" w:eastAsia="Times New Roman" w:hAnsi="Arial" w:cs="Arial"/>
          <w:sz w:val="24"/>
          <w:szCs w:val="24"/>
          <w:lang w:val="hr-HR" w:eastAsia="hr-HR"/>
        </w:rPr>
        <w:t xml:space="preserve"> obezbjeđenja sa </w:t>
      </w:r>
      <w:r w:rsidR="00B847A4" w:rsidRPr="00782EE0">
        <w:rPr>
          <w:rFonts w:ascii="Arial" w:eastAsia="Times New Roman" w:hAnsi="Arial" w:cs="Arial"/>
          <w:sz w:val="24"/>
          <w:szCs w:val="24"/>
          <w:lang w:val="hr-HR" w:eastAsia="hr-HR"/>
        </w:rPr>
        <w:t xml:space="preserve">subjekta sanacije </w:t>
      </w:r>
      <w:r w:rsidR="00AB0E6E" w:rsidRPr="00782EE0">
        <w:rPr>
          <w:rFonts w:ascii="Arial" w:eastAsia="Times New Roman" w:hAnsi="Arial" w:cs="Arial"/>
          <w:sz w:val="24"/>
          <w:szCs w:val="24"/>
          <w:lang w:val="hr-HR" w:eastAsia="hr-HR"/>
        </w:rPr>
        <w:t>na zavisno društvo.</w:t>
      </w:r>
    </w:p>
    <w:p w14:paraId="08054125" w14:textId="5ECBC444" w:rsidR="001C1978" w:rsidRPr="00782EE0" w:rsidRDefault="001C1978" w:rsidP="00FE1622">
      <w:pPr>
        <w:spacing w:before="120" w:after="120" w:line="240" w:lineRule="auto"/>
        <w:jc w:val="both"/>
        <w:rPr>
          <w:rFonts w:ascii="Arial" w:hAnsi="Arial" w:cs="Arial"/>
          <w:sz w:val="24"/>
          <w:szCs w:val="24"/>
          <w:lang w:val="sr-Latn-ME"/>
        </w:rPr>
      </w:pPr>
      <w:r w:rsidRPr="00782EE0">
        <w:rPr>
          <w:rFonts w:ascii="Arial" w:hAnsi="Arial" w:cs="Arial"/>
          <w:sz w:val="24"/>
          <w:szCs w:val="24"/>
          <w:lang w:val="sr-Latn-ME"/>
        </w:rPr>
        <w:t>(6) Centralna banka bez odlaganja preispituje rješenje iz stava 1</w:t>
      </w:r>
      <w:r w:rsidR="00CC2157" w:rsidRPr="00782EE0">
        <w:rPr>
          <w:rFonts w:ascii="Arial" w:hAnsi="Arial" w:cs="Arial"/>
          <w:sz w:val="24"/>
          <w:szCs w:val="24"/>
          <w:lang w:val="sr-Latn-ME"/>
        </w:rPr>
        <w:t xml:space="preserve"> </w:t>
      </w:r>
      <w:r w:rsidRPr="00782EE0">
        <w:rPr>
          <w:rFonts w:ascii="Arial" w:hAnsi="Arial" w:cs="Arial"/>
          <w:sz w:val="24"/>
          <w:szCs w:val="24"/>
          <w:lang w:val="sr-Latn-ME"/>
        </w:rPr>
        <w:t>ovog člana u slučaju promjena zahtjeva za dodatnim regulatornim kapitalom koji je kreditna institucija dužna da održava u skladu sa propisima kojima se uređuje poslovanje kreditnih institucija.</w:t>
      </w:r>
    </w:p>
    <w:p w14:paraId="3E4F970D" w14:textId="77777777" w:rsidR="00AB0E6E" w:rsidRPr="00782EE0" w:rsidRDefault="00AB0E6E" w:rsidP="00AB0E6E">
      <w:pPr>
        <w:rPr>
          <w:rFonts w:ascii="Arial" w:hAnsi="Arial" w:cs="Arial"/>
          <w:sz w:val="24"/>
          <w:szCs w:val="24"/>
        </w:rPr>
      </w:pPr>
    </w:p>
    <w:p w14:paraId="0E6290A3" w14:textId="3CBEAF87" w:rsidR="00AB0E6E" w:rsidRPr="00782EE0" w:rsidRDefault="009842C2" w:rsidP="00AB0E6E">
      <w:pPr>
        <w:jc w:val="center"/>
        <w:rPr>
          <w:rFonts w:ascii="Arial" w:eastAsia="Times New Roman" w:hAnsi="Arial" w:cs="Arial"/>
          <w:b/>
          <w:bCs/>
          <w:sz w:val="24"/>
          <w:szCs w:val="24"/>
        </w:rPr>
      </w:pPr>
      <w:r w:rsidRPr="00782EE0">
        <w:rPr>
          <w:rFonts w:ascii="Arial" w:eastAsia="Times New Roman" w:hAnsi="Arial" w:cs="Arial"/>
          <w:b/>
          <w:sz w:val="24"/>
          <w:szCs w:val="24"/>
          <w:lang w:val="hr-HR" w:eastAsia="hr-HR"/>
        </w:rPr>
        <w:t>M</w:t>
      </w:r>
      <w:r w:rsidR="00AB0E6E" w:rsidRPr="00782EE0">
        <w:rPr>
          <w:rFonts w:ascii="Arial" w:eastAsia="Times New Roman" w:hAnsi="Arial" w:cs="Arial"/>
          <w:b/>
          <w:sz w:val="24"/>
          <w:szCs w:val="24"/>
          <w:lang w:val="hr-HR" w:eastAsia="hr-HR"/>
        </w:rPr>
        <w:t>inimaln</w:t>
      </w:r>
      <w:r w:rsidRPr="00782EE0">
        <w:rPr>
          <w:rFonts w:ascii="Arial" w:eastAsia="Times New Roman" w:hAnsi="Arial" w:cs="Arial"/>
          <w:b/>
          <w:sz w:val="24"/>
          <w:szCs w:val="24"/>
          <w:lang w:val="hr-HR" w:eastAsia="hr-HR"/>
        </w:rPr>
        <w:t>i</w:t>
      </w:r>
      <w:r w:rsidR="00AB0E6E" w:rsidRPr="00782EE0">
        <w:rPr>
          <w:rFonts w:ascii="Arial" w:eastAsia="Times New Roman" w:hAnsi="Arial" w:cs="Arial"/>
          <w:b/>
          <w:sz w:val="24"/>
          <w:szCs w:val="24"/>
          <w:lang w:val="hr-HR" w:eastAsia="hr-HR"/>
        </w:rPr>
        <w:t xml:space="preserve"> zahtjev za regulatornim kapitalom i kvalifikovanim obavezama za p</w:t>
      </w:r>
      <w:r w:rsidR="00AB0E6E" w:rsidRPr="00782EE0">
        <w:rPr>
          <w:rFonts w:ascii="Arial" w:eastAsia="Times New Roman" w:hAnsi="Arial" w:cs="Arial"/>
          <w:b/>
          <w:bCs/>
          <w:sz w:val="24"/>
          <w:szCs w:val="24"/>
        </w:rPr>
        <w:t>rekograničnu grupu u EU</w:t>
      </w:r>
    </w:p>
    <w:p w14:paraId="7B44DA64" w14:textId="711B7DFD" w:rsidR="00AB0E6E" w:rsidRDefault="00AB0E6E" w:rsidP="00DF6285">
      <w:pPr>
        <w:shd w:val="clear" w:color="auto" w:fill="FFFFFF"/>
        <w:spacing w:after="0"/>
        <w:jc w:val="center"/>
        <w:textAlignment w:val="baseline"/>
        <w:rPr>
          <w:rFonts w:ascii="Arial" w:eastAsia="Times New Roman" w:hAnsi="Arial" w:cs="Arial"/>
          <w:b/>
          <w:sz w:val="24"/>
          <w:szCs w:val="24"/>
          <w:lang w:val="hr-HR" w:eastAsia="hr-HR"/>
        </w:rPr>
      </w:pPr>
      <w:r w:rsidRPr="00782EE0">
        <w:rPr>
          <w:rFonts w:ascii="Arial" w:eastAsia="Times New Roman" w:hAnsi="Arial" w:cs="Arial"/>
          <w:b/>
          <w:sz w:val="24"/>
          <w:szCs w:val="24"/>
          <w:lang w:val="hr-HR" w:eastAsia="hr-HR"/>
        </w:rPr>
        <w:t>Član 32</w:t>
      </w:r>
    </w:p>
    <w:p w14:paraId="46BD5091" w14:textId="77777777" w:rsidR="00DF6285" w:rsidRPr="00782EE0" w:rsidRDefault="00DF6285" w:rsidP="00DF6285">
      <w:pPr>
        <w:shd w:val="clear" w:color="auto" w:fill="FFFFFF"/>
        <w:spacing w:after="0"/>
        <w:jc w:val="center"/>
        <w:textAlignment w:val="baseline"/>
        <w:rPr>
          <w:rFonts w:ascii="Arial" w:eastAsia="Times New Roman" w:hAnsi="Arial" w:cs="Arial"/>
          <w:b/>
          <w:sz w:val="24"/>
          <w:szCs w:val="24"/>
          <w:lang w:val="hr-HR" w:eastAsia="hr-HR"/>
        </w:rPr>
      </w:pPr>
    </w:p>
    <w:p w14:paraId="1B7B2372" w14:textId="1B851A8B" w:rsidR="00AB0E6E" w:rsidRPr="00782EE0" w:rsidRDefault="00AB0E6E" w:rsidP="00BF76E7">
      <w:pPr>
        <w:jc w:val="both"/>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(1) Minimalni zahtjev </w:t>
      </w:r>
      <w:r w:rsidR="00BF76E7" w:rsidRPr="00782EE0">
        <w:rPr>
          <w:rFonts w:ascii="Arial" w:eastAsia="Times New Roman" w:hAnsi="Arial" w:cs="Arial"/>
          <w:sz w:val="24"/>
          <w:szCs w:val="24"/>
          <w:lang w:val="hr-HR" w:eastAsia="hr-HR"/>
        </w:rPr>
        <w:t>za regulatornim kapitalom i kvalifikovanim obavezama za p</w:t>
      </w:r>
      <w:r w:rsidR="00BF76E7" w:rsidRPr="00782EE0">
        <w:rPr>
          <w:rFonts w:ascii="Arial" w:eastAsia="Times New Roman" w:hAnsi="Arial" w:cs="Arial"/>
          <w:bCs/>
          <w:sz w:val="24"/>
          <w:szCs w:val="24"/>
        </w:rPr>
        <w:t xml:space="preserve">rekograničnu grupu u EU </w:t>
      </w:r>
      <w:r w:rsidRPr="00782EE0">
        <w:rPr>
          <w:rFonts w:ascii="Arial" w:eastAsia="Times New Roman" w:hAnsi="Arial" w:cs="Arial"/>
          <w:sz w:val="24"/>
          <w:szCs w:val="24"/>
          <w:lang w:val="hr-HR" w:eastAsia="hr-HR"/>
        </w:rPr>
        <w:t>određuje se</w:t>
      </w:r>
      <w:r w:rsidR="00BF76E7" w:rsidRPr="00782EE0">
        <w:rPr>
          <w:rFonts w:ascii="Arial" w:eastAsia="Times New Roman" w:hAnsi="Arial" w:cs="Arial"/>
          <w:sz w:val="24"/>
          <w:szCs w:val="24"/>
          <w:lang w:val="hr-HR" w:eastAsia="hr-HR"/>
        </w:rPr>
        <w:t xml:space="preserve"> istovremeno </w:t>
      </w:r>
      <w:r w:rsidRPr="00782EE0">
        <w:rPr>
          <w:rFonts w:ascii="Arial" w:eastAsia="Times New Roman" w:hAnsi="Arial" w:cs="Arial"/>
          <w:sz w:val="24"/>
          <w:szCs w:val="24"/>
          <w:lang w:val="hr-HR" w:eastAsia="hr-HR"/>
        </w:rPr>
        <w:t>sa izradom</w:t>
      </w:r>
      <w:r w:rsidR="00D2189E" w:rsidRPr="00782EE0">
        <w:rPr>
          <w:rFonts w:ascii="Arial" w:eastAsia="Times New Roman" w:hAnsi="Arial" w:cs="Arial"/>
          <w:sz w:val="24"/>
          <w:szCs w:val="24"/>
          <w:lang w:val="hr-HR" w:eastAsia="hr-HR"/>
        </w:rPr>
        <w:t>, odnosno</w:t>
      </w:r>
      <w:r w:rsidRPr="00782EE0">
        <w:rPr>
          <w:rFonts w:ascii="Arial" w:eastAsia="Times New Roman" w:hAnsi="Arial" w:cs="Arial"/>
          <w:sz w:val="24"/>
          <w:szCs w:val="24"/>
          <w:lang w:val="hr-HR" w:eastAsia="hr-HR"/>
        </w:rPr>
        <w:t xml:space="preserve"> </w:t>
      </w:r>
      <w:r w:rsidR="00D2189E" w:rsidRPr="00782EE0">
        <w:rPr>
          <w:rFonts w:ascii="Arial" w:eastAsia="Times New Roman" w:hAnsi="Arial" w:cs="Arial"/>
          <w:sz w:val="24"/>
          <w:szCs w:val="24"/>
          <w:lang w:val="hr-HR" w:eastAsia="hr-HR"/>
        </w:rPr>
        <w:t xml:space="preserve">izmjenom </w:t>
      </w:r>
      <w:r w:rsidRPr="00782EE0">
        <w:rPr>
          <w:rFonts w:ascii="Arial" w:eastAsia="Times New Roman" w:hAnsi="Arial" w:cs="Arial"/>
          <w:sz w:val="24"/>
          <w:szCs w:val="24"/>
          <w:lang w:val="hr-HR" w:eastAsia="hr-HR"/>
        </w:rPr>
        <w:t>plana sanacije</w:t>
      </w:r>
      <w:r w:rsidR="00BF76E7" w:rsidRPr="00782EE0">
        <w:rPr>
          <w:rFonts w:ascii="Arial" w:eastAsia="Times New Roman" w:hAnsi="Arial" w:cs="Arial"/>
          <w:sz w:val="24"/>
          <w:szCs w:val="24"/>
          <w:lang w:val="hr-HR" w:eastAsia="hr-HR"/>
        </w:rPr>
        <w:t xml:space="preserve"> za sanacionu grupu</w:t>
      </w:r>
      <w:r w:rsidRPr="00782EE0">
        <w:rPr>
          <w:rFonts w:ascii="Arial" w:eastAsia="Times New Roman" w:hAnsi="Arial" w:cs="Arial"/>
          <w:sz w:val="24"/>
          <w:szCs w:val="24"/>
          <w:lang w:val="hr-HR" w:eastAsia="hr-HR"/>
        </w:rPr>
        <w:t>, na sanacionom kolegijumu zajedničkom odlukom o:</w:t>
      </w:r>
    </w:p>
    <w:p w14:paraId="5E0B7C4B" w14:textId="0D3278FA" w:rsidR="00AB0E6E" w:rsidRPr="00782EE0" w:rsidRDefault="00AB0E6E" w:rsidP="00D2189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1) </w:t>
      </w:r>
      <w:r w:rsidR="00C52A34" w:rsidRPr="00782EE0">
        <w:rPr>
          <w:rFonts w:ascii="Arial" w:eastAsia="Times New Roman" w:hAnsi="Arial" w:cs="Arial"/>
          <w:sz w:val="24"/>
          <w:szCs w:val="24"/>
          <w:lang w:val="hr-HR" w:eastAsia="hr-HR"/>
        </w:rPr>
        <w:t>iznosu</w:t>
      </w:r>
      <w:r w:rsidR="005B52B6"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 xml:space="preserve">minimalnog zahtjeva </w:t>
      </w:r>
      <w:r w:rsidR="000118A3" w:rsidRPr="00782EE0">
        <w:rPr>
          <w:rFonts w:ascii="Arial" w:hAnsi="Arial" w:cs="Arial"/>
          <w:sz w:val="24"/>
          <w:szCs w:val="24"/>
          <w:lang w:val="sr-Latn-ME"/>
        </w:rPr>
        <w:t>za regulatornim kapitalom i kvalifikovanim obavezama</w:t>
      </w:r>
      <w:r w:rsidR="000118A3"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koji se na konsolidovanoj osnovi sanacione grupe primjenjuje na svaki subjek</w:t>
      </w:r>
      <w:r w:rsidR="003E76A1"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t</w:t>
      </w:r>
      <w:r w:rsidR="00BF76E7" w:rsidRPr="00782EE0">
        <w:rPr>
          <w:rFonts w:ascii="Arial" w:eastAsia="Times New Roman" w:hAnsi="Arial" w:cs="Arial"/>
          <w:sz w:val="24"/>
          <w:szCs w:val="24"/>
          <w:lang w:val="hr-HR" w:eastAsia="hr-HR"/>
        </w:rPr>
        <w:t xml:space="preserve"> sanacije</w:t>
      </w:r>
      <w:r w:rsidR="00D2189E"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i</w:t>
      </w:r>
    </w:p>
    <w:p w14:paraId="79AC25B4" w14:textId="07313537" w:rsidR="00AB0E6E" w:rsidRPr="00782EE0" w:rsidRDefault="00AB0E6E" w:rsidP="00D2189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lastRenderedPageBreak/>
        <w:t xml:space="preserve">2) </w:t>
      </w:r>
      <w:r w:rsidR="00C52A34" w:rsidRPr="00782EE0">
        <w:rPr>
          <w:rFonts w:ascii="Arial" w:eastAsia="Times New Roman" w:hAnsi="Arial" w:cs="Arial"/>
          <w:sz w:val="24"/>
          <w:szCs w:val="24"/>
          <w:lang w:val="hr-HR" w:eastAsia="hr-HR"/>
        </w:rPr>
        <w:t xml:space="preserve">iznosu </w:t>
      </w:r>
      <w:r w:rsidRPr="00782EE0">
        <w:rPr>
          <w:rFonts w:ascii="Arial" w:eastAsia="Times New Roman" w:hAnsi="Arial" w:cs="Arial"/>
          <w:sz w:val="24"/>
          <w:szCs w:val="24"/>
          <w:lang w:val="hr-HR" w:eastAsia="hr-HR"/>
        </w:rPr>
        <w:t xml:space="preserve">minimalnog zahtjeva </w:t>
      </w:r>
      <w:r w:rsidR="000118A3" w:rsidRPr="00782EE0">
        <w:rPr>
          <w:rFonts w:ascii="Arial" w:hAnsi="Arial" w:cs="Arial"/>
          <w:sz w:val="24"/>
          <w:szCs w:val="24"/>
          <w:lang w:val="sr-Latn-ME"/>
        </w:rPr>
        <w:t>za regulatornim kapitalom i kvalifikovanim obavezama</w:t>
      </w:r>
      <w:r w:rsidR="000118A3"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 xml:space="preserve">koji se na pojedinačnoj osnovi primjenjuje na članice sanacione grupe koje nisu </w:t>
      </w:r>
      <w:r w:rsidR="00BF76E7" w:rsidRPr="00782EE0">
        <w:rPr>
          <w:rFonts w:ascii="Arial" w:eastAsia="Times New Roman" w:hAnsi="Arial" w:cs="Arial"/>
          <w:sz w:val="24"/>
          <w:szCs w:val="24"/>
          <w:lang w:val="hr-HR" w:eastAsia="hr-HR"/>
        </w:rPr>
        <w:t xml:space="preserve">subjekti </w:t>
      </w:r>
      <w:r w:rsidRPr="00782EE0">
        <w:rPr>
          <w:rFonts w:ascii="Arial" w:eastAsia="Times New Roman" w:hAnsi="Arial" w:cs="Arial"/>
          <w:sz w:val="24"/>
          <w:szCs w:val="24"/>
          <w:lang w:val="hr-HR" w:eastAsia="hr-HR"/>
        </w:rPr>
        <w:t>sanaci</w:t>
      </w:r>
      <w:r w:rsidR="00BF76E7" w:rsidRPr="00782EE0">
        <w:rPr>
          <w:rFonts w:ascii="Arial" w:eastAsia="Times New Roman" w:hAnsi="Arial" w:cs="Arial"/>
          <w:sz w:val="24"/>
          <w:szCs w:val="24"/>
          <w:lang w:val="hr-HR" w:eastAsia="hr-HR"/>
        </w:rPr>
        <w:t>je</w:t>
      </w:r>
      <w:r w:rsidRPr="00782EE0">
        <w:rPr>
          <w:rFonts w:ascii="Arial" w:eastAsia="Times New Roman" w:hAnsi="Arial" w:cs="Arial"/>
          <w:sz w:val="24"/>
          <w:szCs w:val="24"/>
          <w:lang w:val="hr-HR" w:eastAsia="hr-HR"/>
        </w:rPr>
        <w:t xml:space="preserve">. </w:t>
      </w:r>
    </w:p>
    <w:p w14:paraId="5C2F7023" w14:textId="2A0B304B" w:rsidR="00AB0E6E" w:rsidRPr="00782EE0" w:rsidRDefault="00AB0E6E" w:rsidP="00AB0E6E">
      <w:pPr>
        <w:shd w:val="clear" w:color="auto" w:fill="FFFFFF"/>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(2) Radi donošenja zajedničke odluke iz stava 1 ovog člana</w:t>
      </w:r>
      <w:r w:rsidR="00BF76E7"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Centralna banka izrađuje:</w:t>
      </w:r>
    </w:p>
    <w:p w14:paraId="22EDD166" w14:textId="51FDEA82" w:rsidR="00AB0E6E" w:rsidRPr="00782EE0" w:rsidRDefault="00AB0E6E" w:rsidP="00BF76E7">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1) predlog minimalnog zahtjeva </w:t>
      </w:r>
      <w:r w:rsidR="00D2189E" w:rsidRPr="00782EE0">
        <w:rPr>
          <w:rFonts w:ascii="Arial" w:eastAsia="Times New Roman" w:hAnsi="Arial" w:cs="Arial"/>
          <w:sz w:val="24"/>
          <w:szCs w:val="24"/>
          <w:lang w:val="hr-HR" w:eastAsia="hr-HR"/>
        </w:rPr>
        <w:t xml:space="preserve">za regulatornim kapitalom i kvalifikovanim obavezama </w:t>
      </w:r>
      <w:r w:rsidR="00BF76E7" w:rsidRPr="00782EE0">
        <w:rPr>
          <w:rFonts w:ascii="Arial" w:eastAsia="Times New Roman" w:hAnsi="Arial" w:cs="Arial"/>
          <w:sz w:val="24"/>
          <w:szCs w:val="24"/>
          <w:lang w:val="hr-HR" w:eastAsia="hr-HR"/>
        </w:rPr>
        <w:t>z</w:t>
      </w:r>
      <w:r w:rsidRPr="00782EE0">
        <w:rPr>
          <w:rFonts w:ascii="Arial" w:eastAsia="Times New Roman" w:hAnsi="Arial" w:cs="Arial"/>
          <w:sz w:val="24"/>
          <w:szCs w:val="24"/>
          <w:lang w:val="hr-HR" w:eastAsia="hr-HR"/>
        </w:rPr>
        <w:t xml:space="preserve">a kreditnu instituciju </w:t>
      </w:r>
      <w:r w:rsidR="00EE7814" w:rsidRPr="00782EE0">
        <w:rPr>
          <w:rFonts w:ascii="Arial" w:eastAsia="Times New Roman" w:hAnsi="Arial" w:cs="Arial"/>
          <w:sz w:val="24"/>
          <w:szCs w:val="24"/>
          <w:lang w:val="hr-HR" w:eastAsia="hr-HR"/>
        </w:rPr>
        <w:t xml:space="preserve">sa sjedištem u Crnoj Gori </w:t>
      </w:r>
      <w:r w:rsidRPr="00782EE0">
        <w:rPr>
          <w:rFonts w:ascii="Arial" w:eastAsia="Times New Roman" w:hAnsi="Arial" w:cs="Arial"/>
          <w:sz w:val="24"/>
          <w:szCs w:val="24"/>
          <w:lang w:val="hr-HR" w:eastAsia="hr-HR"/>
        </w:rPr>
        <w:t>koja je subjek</w:t>
      </w:r>
      <w:r w:rsidR="003E76A1"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t</w:t>
      </w:r>
      <w:r w:rsidR="00BF76E7"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 kao i za GSV kreditnu instituciju koja je subjek</w:t>
      </w:r>
      <w:r w:rsidR="003E76A1"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t </w:t>
      </w:r>
      <w:r w:rsidR="00BF76E7" w:rsidRPr="00782EE0">
        <w:rPr>
          <w:rFonts w:ascii="Arial" w:eastAsia="Times New Roman" w:hAnsi="Arial" w:cs="Arial"/>
          <w:sz w:val="24"/>
          <w:szCs w:val="24"/>
          <w:lang w:val="hr-HR" w:eastAsia="hr-HR"/>
        </w:rPr>
        <w:t xml:space="preserve">sanacije </w:t>
      </w:r>
      <w:r w:rsidRPr="00782EE0">
        <w:rPr>
          <w:rFonts w:ascii="Arial" w:eastAsia="Times New Roman" w:hAnsi="Arial" w:cs="Arial"/>
          <w:sz w:val="24"/>
          <w:szCs w:val="24"/>
          <w:lang w:val="hr-HR" w:eastAsia="hr-HR"/>
        </w:rPr>
        <w:t>sa sjedištem u Crnoj Gori</w:t>
      </w:r>
      <w:r w:rsidR="0040283C" w:rsidRPr="00782EE0">
        <w:rPr>
          <w:rFonts w:ascii="Arial" w:eastAsia="Times New Roman" w:hAnsi="Arial" w:cs="Arial"/>
          <w:sz w:val="24"/>
          <w:szCs w:val="24"/>
          <w:lang w:val="hr-HR" w:eastAsia="hr-HR"/>
        </w:rPr>
        <w:t>, na osnovu kriterijuma iz</w:t>
      </w:r>
      <w:r w:rsidRPr="00782EE0">
        <w:rPr>
          <w:rFonts w:ascii="Arial" w:eastAsia="Times New Roman" w:hAnsi="Arial" w:cs="Arial"/>
          <w:sz w:val="24"/>
          <w:szCs w:val="24"/>
          <w:lang w:val="hr-HR" w:eastAsia="hr-HR"/>
        </w:rPr>
        <w:t xml:space="preserve"> član</w:t>
      </w:r>
      <w:r w:rsidR="0040283C"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 29 ovog zakona, </w:t>
      </w:r>
      <w:r w:rsidR="0040283C" w:rsidRPr="00782EE0">
        <w:rPr>
          <w:rFonts w:ascii="Arial" w:eastAsia="Times New Roman" w:hAnsi="Arial" w:cs="Arial"/>
          <w:sz w:val="24"/>
          <w:szCs w:val="24"/>
          <w:lang w:val="hr-HR" w:eastAsia="hr-HR"/>
        </w:rPr>
        <w:t xml:space="preserve">kao i </w:t>
      </w:r>
      <w:r w:rsidRPr="00782EE0">
        <w:rPr>
          <w:rFonts w:ascii="Arial" w:eastAsia="Times New Roman" w:hAnsi="Arial" w:cs="Arial"/>
          <w:sz w:val="24"/>
          <w:szCs w:val="24"/>
          <w:lang w:val="hr-HR" w:eastAsia="hr-HR"/>
        </w:rPr>
        <w:t xml:space="preserve">mogućnosti da </w:t>
      </w:r>
      <w:r w:rsidR="00D2189E" w:rsidRPr="00782EE0">
        <w:rPr>
          <w:rFonts w:ascii="Arial" w:eastAsia="Times New Roman" w:hAnsi="Arial" w:cs="Arial"/>
          <w:sz w:val="24"/>
          <w:szCs w:val="24"/>
          <w:lang w:val="hr-HR" w:eastAsia="hr-HR"/>
        </w:rPr>
        <w:t xml:space="preserve">sanacija </w:t>
      </w:r>
      <w:r w:rsidRPr="00782EE0">
        <w:rPr>
          <w:rFonts w:ascii="Arial" w:eastAsia="Times New Roman" w:hAnsi="Arial" w:cs="Arial"/>
          <w:sz w:val="24"/>
          <w:szCs w:val="24"/>
          <w:lang w:val="hr-HR" w:eastAsia="hr-HR"/>
        </w:rPr>
        <w:t>zavisno</w:t>
      </w:r>
      <w:r w:rsidR="00D2189E" w:rsidRPr="00782EE0">
        <w:rPr>
          <w:rFonts w:ascii="Arial" w:eastAsia="Times New Roman" w:hAnsi="Arial" w:cs="Arial"/>
          <w:sz w:val="24"/>
          <w:szCs w:val="24"/>
          <w:lang w:val="hr-HR" w:eastAsia="hr-HR"/>
        </w:rPr>
        <w:t>g</w:t>
      </w:r>
      <w:r w:rsidRPr="00782EE0">
        <w:rPr>
          <w:rFonts w:ascii="Arial" w:eastAsia="Times New Roman" w:hAnsi="Arial" w:cs="Arial"/>
          <w:sz w:val="24"/>
          <w:szCs w:val="24"/>
          <w:lang w:val="hr-HR" w:eastAsia="hr-HR"/>
        </w:rPr>
        <w:t xml:space="preserve"> društv</w:t>
      </w:r>
      <w:r w:rsidR="00D2189E"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 tog subjekta </w:t>
      </w:r>
      <w:r w:rsidR="0040283C" w:rsidRPr="00782EE0">
        <w:rPr>
          <w:rFonts w:ascii="Arial" w:eastAsia="Times New Roman" w:hAnsi="Arial" w:cs="Arial"/>
          <w:sz w:val="24"/>
          <w:szCs w:val="24"/>
          <w:lang w:val="hr-HR" w:eastAsia="hr-HR"/>
        </w:rPr>
        <w:t xml:space="preserve">sanacije </w:t>
      </w:r>
      <w:r w:rsidR="00D2189E" w:rsidRPr="00782EE0">
        <w:rPr>
          <w:rFonts w:ascii="Arial" w:eastAsia="Times New Roman" w:hAnsi="Arial" w:cs="Arial"/>
          <w:sz w:val="24"/>
          <w:szCs w:val="24"/>
          <w:lang w:val="hr-HR" w:eastAsia="hr-HR"/>
        </w:rPr>
        <w:t xml:space="preserve">sa </w:t>
      </w:r>
      <w:r w:rsidR="0040283C" w:rsidRPr="00782EE0">
        <w:rPr>
          <w:rFonts w:ascii="Arial" w:eastAsia="Times New Roman" w:hAnsi="Arial" w:cs="Arial"/>
          <w:sz w:val="24"/>
          <w:szCs w:val="24"/>
          <w:lang w:val="hr-HR" w:eastAsia="hr-HR"/>
        </w:rPr>
        <w:t>sjedište</w:t>
      </w:r>
      <w:r w:rsidR="00D2189E" w:rsidRPr="00782EE0">
        <w:rPr>
          <w:rFonts w:ascii="Arial" w:eastAsia="Times New Roman" w:hAnsi="Arial" w:cs="Arial"/>
          <w:sz w:val="24"/>
          <w:szCs w:val="24"/>
          <w:lang w:val="hr-HR" w:eastAsia="hr-HR"/>
        </w:rPr>
        <w:t>m</w:t>
      </w:r>
      <w:r w:rsidRPr="00782EE0">
        <w:rPr>
          <w:rFonts w:ascii="Arial" w:eastAsia="Times New Roman" w:hAnsi="Arial" w:cs="Arial"/>
          <w:sz w:val="24"/>
          <w:szCs w:val="24"/>
          <w:lang w:val="hr-HR" w:eastAsia="hr-HR"/>
        </w:rPr>
        <w:t xml:space="preserve"> u trećoj zemlji </w:t>
      </w:r>
      <w:r w:rsidR="00D2189E" w:rsidRPr="00782EE0">
        <w:rPr>
          <w:rFonts w:ascii="Arial" w:eastAsia="Times New Roman" w:hAnsi="Arial" w:cs="Arial"/>
          <w:sz w:val="24"/>
          <w:szCs w:val="24"/>
          <w:lang w:val="hr-HR" w:eastAsia="hr-HR"/>
        </w:rPr>
        <w:t xml:space="preserve">sprovede </w:t>
      </w:r>
      <w:r w:rsidR="0040283C" w:rsidRPr="00782EE0">
        <w:rPr>
          <w:rFonts w:ascii="Arial" w:eastAsia="Times New Roman" w:hAnsi="Arial" w:cs="Arial"/>
          <w:sz w:val="24"/>
          <w:szCs w:val="24"/>
          <w:lang w:val="hr-HR" w:eastAsia="hr-HR"/>
        </w:rPr>
        <w:t>odvojeno</w:t>
      </w:r>
      <w:r w:rsidRPr="00782EE0">
        <w:rPr>
          <w:rFonts w:ascii="Arial" w:eastAsia="Times New Roman" w:hAnsi="Arial" w:cs="Arial"/>
          <w:sz w:val="24"/>
          <w:szCs w:val="24"/>
          <w:lang w:val="hr-HR" w:eastAsia="hr-HR"/>
        </w:rPr>
        <w:t xml:space="preserve"> prema </w:t>
      </w:r>
      <w:r w:rsidR="0040283C" w:rsidRPr="00782EE0">
        <w:rPr>
          <w:rFonts w:ascii="Arial" w:eastAsia="Times New Roman" w:hAnsi="Arial" w:cs="Arial"/>
          <w:sz w:val="24"/>
          <w:szCs w:val="24"/>
          <w:lang w:val="hr-HR" w:eastAsia="hr-HR"/>
        </w:rPr>
        <w:t xml:space="preserve">tom </w:t>
      </w:r>
      <w:r w:rsidRPr="00782EE0">
        <w:rPr>
          <w:rFonts w:ascii="Arial" w:eastAsia="Times New Roman" w:hAnsi="Arial" w:cs="Arial"/>
          <w:sz w:val="24"/>
          <w:szCs w:val="24"/>
          <w:lang w:val="hr-HR" w:eastAsia="hr-HR"/>
        </w:rPr>
        <w:t>planu sanacije, ako je primjenjivo;</w:t>
      </w:r>
    </w:p>
    <w:p w14:paraId="1886F200" w14:textId="4C2E144A" w:rsidR="00AB0E6E" w:rsidRPr="00782EE0" w:rsidRDefault="00AB0E6E" w:rsidP="00BF76E7">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2) predlog minimalnog zahtjeva </w:t>
      </w:r>
      <w:r w:rsidR="000118A3" w:rsidRPr="00782EE0">
        <w:rPr>
          <w:rFonts w:ascii="Arial" w:hAnsi="Arial" w:cs="Arial"/>
          <w:sz w:val="24"/>
          <w:szCs w:val="24"/>
          <w:lang w:val="sr-Latn-ME"/>
        </w:rPr>
        <w:t>za regulatornim kapitalom i kvalifikovanim obavezama</w:t>
      </w:r>
      <w:r w:rsidR="000118A3"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na pojedinačnoj osnovi za zavisno društvo sa sjedištem u Crnoj Gori koje nije subjek</w:t>
      </w:r>
      <w:r w:rsidR="003E76A1"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t</w:t>
      </w:r>
      <w:r w:rsidR="0040283C"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 a koje je dio sanacione g</w:t>
      </w:r>
      <w:r w:rsidR="0040283C" w:rsidRPr="00782EE0">
        <w:rPr>
          <w:rFonts w:ascii="Arial" w:eastAsia="Times New Roman" w:hAnsi="Arial" w:cs="Arial"/>
          <w:sz w:val="24"/>
          <w:szCs w:val="24"/>
          <w:lang w:val="hr-HR" w:eastAsia="hr-HR"/>
        </w:rPr>
        <w:t>rupe uzimajući u obzir kriterijume iz</w:t>
      </w:r>
      <w:r w:rsidRPr="00782EE0">
        <w:rPr>
          <w:rFonts w:ascii="Arial" w:eastAsia="Times New Roman" w:hAnsi="Arial" w:cs="Arial"/>
          <w:sz w:val="24"/>
          <w:szCs w:val="24"/>
          <w:lang w:val="hr-HR" w:eastAsia="hr-HR"/>
        </w:rPr>
        <w:t xml:space="preserve"> član</w:t>
      </w:r>
      <w:r w:rsidR="0040283C"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 29 ovog zakona.</w:t>
      </w:r>
    </w:p>
    <w:p w14:paraId="0BFEA978" w14:textId="523B9C51" w:rsidR="00AB0E6E" w:rsidRPr="00782EE0" w:rsidRDefault="00AB0E6E" w:rsidP="0040283C">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(3) Zajedničkom odlukom iz stava 1 ovog člana</w:t>
      </w:r>
      <w:r w:rsidR="0040283C"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može se predvidjeti da zavisno društvo sa sjedištem u Crnoj Gori koje nije subjek</w:t>
      </w:r>
      <w:r w:rsidR="003E76A1"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t</w:t>
      </w:r>
      <w:r w:rsidR="0040283C"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 xml:space="preserve">, </w:t>
      </w:r>
      <w:r w:rsidR="000118A3" w:rsidRPr="00782EE0">
        <w:rPr>
          <w:rFonts w:ascii="Arial" w:eastAsia="Times New Roman" w:hAnsi="Arial" w:cs="Arial"/>
          <w:sz w:val="24"/>
          <w:szCs w:val="24"/>
          <w:lang w:val="hr-HR" w:eastAsia="hr-HR"/>
        </w:rPr>
        <w:t>minimalni</w:t>
      </w:r>
      <w:r w:rsidR="0040283C" w:rsidRPr="00782EE0">
        <w:rPr>
          <w:rFonts w:ascii="Arial" w:eastAsia="Times New Roman" w:hAnsi="Arial" w:cs="Arial"/>
          <w:sz w:val="24"/>
          <w:szCs w:val="24"/>
          <w:lang w:val="hr-HR" w:eastAsia="hr-HR"/>
        </w:rPr>
        <w:t xml:space="preserve"> </w:t>
      </w:r>
      <w:r w:rsidR="000118A3" w:rsidRPr="00782EE0">
        <w:rPr>
          <w:rFonts w:ascii="Arial" w:eastAsia="Times New Roman" w:hAnsi="Arial" w:cs="Arial"/>
          <w:sz w:val="24"/>
          <w:szCs w:val="24"/>
          <w:lang w:val="hr-HR" w:eastAsia="hr-HR"/>
        </w:rPr>
        <w:t>zahtjev</w:t>
      </w:r>
      <w:r w:rsidRPr="00782EE0">
        <w:rPr>
          <w:rFonts w:ascii="Arial" w:eastAsia="Times New Roman" w:hAnsi="Arial" w:cs="Arial"/>
          <w:sz w:val="24"/>
          <w:szCs w:val="24"/>
          <w:lang w:val="hr-HR" w:eastAsia="hr-HR"/>
        </w:rPr>
        <w:t xml:space="preserve"> </w:t>
      </w:r>
      <w:r w:rsidR="000118A3" w:rsidRPr="00782EE0">
        <w:rPr>
          <w:rFonts w:ascii="Arial" w:hAnsi="Arial" w:cs="Arial"/>
          <w:sz w:val="24"/>
          <w:szCs w:val="24"/>
          <w:lang w:val="sr-Latn-ME"/>
        </w:rPr>
        <w:t>za regulatornim kapitalom i kvalifikovanim obavezama</w:t>
      </w:r>
      <w:r w:rsidRPr="00782EE0">
        <w:rPr>
          <w:rFonts w:ascii="Arial" w:eastAsia="Times New Roman" w:hAnsi="Arial" w:cs="Arial"/>
          <w:sz w:val="24"/>
          <w:szCs w:val="24"/>
          <w:lang w:val="hr-HR" w:eastAsia="hr-HR"/>
        </w:rPr>
        <w:t xml:space="preserve"> u skladu sa odrebama ovog zakona</w:t>
      </w:r>
      <w:r w:rsidR="00D2189E"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djelimično ispunjava instrumentima koj</w:t>
      </w:r>
      <w:r w:rsidR="0040283C" w:rsidRPr="00782EE0">
        <w:rPr>
          <w:rFonts w:ascii="Arial" w:eastAsia="Times New Roman" w:hAnsi="Arial" w:cs="Arial"/>
          <w:sz w:val="24"/>
          <w:szCs w:val="24"/>
          <w:lang w:val="hr-HR" w:eastAsia="hr-HR"/>
        </w:rPr>
        <w:t xml:space="preserve">e su </w:t>
      </w:r>
      <w:r w:rsidR="00AC6E30" w:rsidRPr="00782EE0">
        <w:rPr>
          <w:rFonts w:ascii="Arial" w:eastAsia="Times New Roman" w:hAnsi="Arial" w:cs="Arial"/>
          <w:sz w:val="24"/>
          <w:szCs w:val="24"/>
          <w:lang w:val="hr-HR" w:eastAsia="hr-HR"/>
        </w:rPr>
        <w:t xml:space="preserve">kupili </w:t>
      </w:r>
      <w:r w:rsidRPr="00782EE0">
        <w:rPr>
          <w:rFonts w:ascii="Arial" w:eastAsia="Times New Roman" w:hAnsi="Arial" w:cs="Arial"/>
          <w:sz w:val="24"/>
          <w:szCs w:val="24"/>
          <w:lang w:val="hr-HR" w:eastAsia="hr-HR"/>
        </w:rPr>
        <w:t>kreditn</w:t>
      </w:r>
      <w:r w:rsidR="0040283C" w:rsidRPr="00782EE0">
        <w:rPr>
          <w:rFonts w:ascii="Arial" w:eastAsia="Times New Roman" w:hAnsi="Arial" w:cs="Arial"/>
          <w:sz w:val="24"/>
          <w:szCs w:val="24"/>
          <w:lang w:val="hr-HR" w:eastAsia="hr-HR"/>
        </w:rPr>
        <w:t>e</w:t>
      </w:r>
      <w:r w:rsidRPr="00782EE0">
        <w:rPr>
          <w:rFonts w:ascii="Arial" w:eastAsia="Times New Roman" w:hAnsi="Arial" w:cs="Arial"/>
          <w:sz w:val="24"/>
          <w:szCs w:val="24"/>
          <w:lang w:val="hr-HR" w:eastAsia="hr-HR"/>
        </w:rPr>
        <w:t xml:space="preserve"> insti</w:t>
      </w:r>
      <w:r w:rsidR="0040283C" w:rsidRPr="00782EE0">
        <w:rPr>
          <w:rFonts w:ascii="Arial" w:eastAsia="Times New Roman" w:hAnsi="Arial" w:cs="Arial"/>
          <w:sz w:val="24"/>
          <w:szCs w:val="24"/>
          <w:lang w:val="hr-HR" w:eastAsia="hr-HR"/>
        </w:rPr>
        <w:t>tucije ili pravna lica iz člana 3 tač</w:t>
      </w:r>
      <w:r w:rsidRPr="00782EE0">
        <w:rPr>
          <w:rFonts w:ascii="Arial" w:eastAsia="Times New Roman" w:hAnsi="Arial" w:cs="Arial"/>
          <w:sz w:val="24"/>
          <w:szCs w:val="24"/>
          <w:lang w:val="hr-HR" w:eastAsia="hr-HR"/>
        </w:rPr>
        <w:t xml:space="preserve">. 2, 3 i 4 ovog zakona koji nisu dio iste sanacione </w:t>
      </w:r>
      <w:r w:rsidR="0040283C" w:rsidRPr="00782EE0">
        <w:rPr>
          <w:rFonts w:ascii="Arial" w:eastAsia="Times New Roman" w:hAnsi="Arial" w:cs="Arial"/>
          <w:sz w:val="24"/>
          <w:szCs w:val="24"/>
          <w:lang w:val="hr-HR" w:eastAsia="hr-HR"/>
        </w:rPr>
        <w:t>grupe</w:t>
      </w:r>
      <w:r w:rsidRPr="00782EE0">
        <w:rPr>
          <w:rFonts w:ascii="Arial" w:eastAsia="Times New Roman" w:hAnsi="Arial" w:cs="Arial"/>
          <w:sz w:val="24"/>
          <w:szCs w:val="24"/>
          <w:lang w:val="hr-HR" w:eastAsia="hr-HR"/>
        </w:rPr>
        <w:t>, ako je to u skladu sa sanacionom strat</w:t>
      </w:r>
      <w:r w:rsidR="0040283C" w:rsidRPr="00782EE0">
        <w:rPr>
          <w:rFonts w:ascii="Arial" w:eastAsia="Times New Roman" w:hAnsi="Arial" w:cs="Arial"/>
          <w:sz w:val="24"/>
          <w:szCs w:val="24"/>
          <w:lang w:val="hr-HR" w:eastAsia="hr-HR"/>
        </w:rPr>
        <w:t>e</w:t>
      </w:r>
      <w:r w:rsidRPr="00782EE0">
        <w:rPr>
          <w:rFonts w:ascii="Arial" w:eastAsia="Times New Roman" w:hAnsi="Arial" w:cs="Arial"/>
          <w:sz w:val="24"/>
          <w:szCs w:val="24"/>
          <w:lang w:val="hr-HR" w:eastAsia="hr-HR"/>
        </w:rPr>
        <w:t>gijom i ako subjek</w:t>
      </w:r>
      <w:r w:rsidR="00266DD4"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t </w:t>
      </w:r>
      <w:r w:rsidR="0040283C" w:rsidRPr="00782EE0">
        <w:rPr>
          <w:rFonts w:ascii="Arial" w:eastAsia="Times New Roman" w:hAnsi="Arial" w:cs="Arial"/>
          <w:sz w:val="24"/>
          <w:szCs w:val="24"/>
          <w:lang w:val="hr-HR" w:eastAsia="hr-HR"/>
        </w:rPr>
        <w:t xml:space="preserve">sanacije </w:t>
      </w:r>
      <w:r w:rsidRPr="00782EE0">
        <w:rPr>
          <w:rFonts w:ascii="Arial" w:eastAsia="Times New Roman" w:hAnsi="Arial" w:cs="Arial"/>
          <w:sz w:val="24"/>
          <w:szCs w:val="24"/>
          <w:lang w:val="hr-HR" w:eastAsia="hr-HR"/>
        </w:rPr>
        <w:t xml:space="preserve">sanacione grupe kojoj to zavisno društvo pripada nije direktno ili indirektno kupilo dovoljan broj instrumenata koji </w:t>
      </w:r>
      <w:r w:rsidR="0040283C" w:rsidRPr="00782EE0">
        <w:rPr>
          <w:rFonts w:ascii="Arial" w:eastAsia="Times New Roman" w:hAnsi="Arial" w:cs="Arial"/>
          <w:sz w:val="24"/>
          <w:szCs w:val="24"/>
          <w:lang w:val="hr-HR" w:eastAsia="hr-HR"/>
        </w:rPr>
        <w:t>ispunjavaju</w:t>
      </w:r>
      <w:r w:rsidRPr="00782EE0">
        <w:rPr>
          <w:rFonts w:ascii="Arial" w:eastAsia="Times New Roman" w:hAnsi="Arial" w:cs="Arial"/>
          <w:sz w:val="24"/>
          <w:szCs w:val="24"/>
          <w:lang w:val="hr-HR" w:eastAsia="hr-HR"/>
        </w:rPr>
        <w:t xml:space="preserve"> uslove za kvalifikovane obaveze. </w:t>
      </w:r>
    </w:p>
    <w:p w14:paraId="48F5BDF9" w14:textId="77777777" w:rsidR="0040283C" w:rsidRPr="00782EE0" w:rsidRDefault="00AB0E6E" w:rsidP="0040283C">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(4) Zajedničku odluku iz stava 1 ovog člana donose Centralna banka, organ za sanaciju grupe, organi za sanaciju za druge subjekte</w:t>
      </w:r>
      <w:r w:rsidR="0040283C"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 xml:space="preserve"> i organi za sanaciju drugih država članica u kojima su sjedišta zavisnih društava koja podliježu zahtjevu koji odg</w:t>
      </w:r>
      <w:r w:rsidR="0040283C" w:rsidRPr="00782EE0">
        <w:rPr>
          <w:rFonts w:ascii="Arial" w:eastAsia="Times New Roman" w:hAnsi="Arial" w:cs="Arial"/>
          <w:sz w:val="24"/>
          <w:szCs w:val="24"/>
          <w:lang w:val="hr-HR" w:eastAsia="hr-HR"/>
        </w:rPr>
        <w:t>ovara zahtjevu iz člana 31 stav</w:t>
      </w:r>
      <w:r w:rsidRPr="00782EE0">
        <w:rPr>
          <w:rFonts w:ascii="Arial" w:eastAsia="Times New Roman" w:hAnsi="Arial" w:cs="Arial"/>
          <w:sz w:val="24"/>
          <w:szCs w:val="24"/>
          <w:lang w:val="hr-HR" w:eastAsia="hr-HR"/>
        </w:rPr>
        <w:t xml:space="preserve"> 1 ovog zakona</w:t>
      </w:r>
      <w:r w:rsidR="0040283C" w:rsidRPr="00782EE0">
        <w:rPr>
          <w:rFonts w:ascii="Arial" w:eastAsia="Times New Roman" w:hAnsi="Arial" w:cs="Arial"/>
          <w:sz w:val="24"/>
          <w:szCs w:val="24"/>
          <w:lang w:val="hr-HR" w:eastAsia="hr-HR"/>
        </w:rPr>
        <w:t>.</w:t>
      </w:r>
    </w:p>
    <w:p w14:paraId="43B80E4D" w14:textId="558C3437" w:rsidR="00AB0E6E" w:rsidRPr="00782EE0" w:rsidRDefault="0040283C" w:rsidP="0040283C">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(5)</w:t>
      </w:r>
      <w:r w:rsidR="00AB0E6E"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 xml:space="preserve">Zajedničku odluku iz stava </w:t>
      </w:r>
      <w:r w:rsidR="009E693E" w:rsidRPr="00782EE0">
        <w:rPr>
          <w:rFonts w:ascii="Arial" w:eastAsia="Times New Roman" w:hAnsi="Arial" w:cs="Arial"/>
          <w:sz w:val="24"/>
          <w:szCs w:val="24"/>
          <w:lang w:val="hr-HR" w:eastAsia="hr-HR"/>
        </w:rPr>
        <w:t>1</w:t>
      </w:r>
      <w:r w:rsidRPr="00782EE0">
        <w:rPr>
          <w:rFonts w:ascii="Arial" w:eastAsia="Times New Roman" w:hAnsi="Arial" w:cs="Arial"/>
          <w:sz w:val="24"/>
          <w:szCs w:val="24"/>
          <w:lang w:val="hr-HR" w:eastAsia="hr-HR"/>
        </w:rPr>
        <w:t xml:space="preserve"> ovog člana, Centraln</w:t>
      </w:r>
      <w:r w:rsidR="00AB0E6E" w:rsidRPr="00782EE0">
        <w:rPr>
          <w:rFonts w:ascii="Arial" w:eastAsia="Times New Roman" w:hAnsi="Arial" w:cs="Arial"/>
          <w:sz w:val="24"/>
          <w:szCs w:val="24"/>
          <w:lang w:val="hr-HR" w:eastAsia="hr-HR"/>
        </w:rPr>
        <w:t xml:space="preserve">a </w:t>
      </w:r>
      <w:r w:rsidRPr="00782EE0">
        <w:rPr>
          <w:rFonts w:ascii="Arial" w:eastAsia="Times New Roman" w:hAnsi="Arial" w:cs="Arial"/>
          <w:sz w:val="24"/>
          <w:szCs w:val="24"/>
          <w:lang w:val="hr-HR" w:eastAsia="hr-HR"/>
        </w:rPr>
        <w:t>banka dostavlja</w:t>
      </w:r>
      <w:r w:rsidR="00AC6E30" w:rsidRPr="00782EE0">
        <w:rPr>
          <w:rFonts w:ascii="Arial" w:eastAsia="Times New Roman" w:hAnsi="Arial" w:cs="Arial"/>
          <w:sz w:val="24"/>
          <w:szCs w:val="24"/>
          <w:lang w:val="hr-HR" w:eastAsia="hr-HR"/>
        </w:rPr>
        <w:t xml:space="preserve">, </w:t>
      </w:r>
      <w:r w:rsidR="00AC6E30" w:rsidRPr="00782EE0">
        <w:rPr>
          <w:rFonts w:ascii="Arial" w:eastAsia="Times New Roman" w:hAnsi="Arial" w:cs="Arial"/>
          <w:sz w:val="24"/>
          <w:szCs w:val="24"/>
          <w:lang w:val="sr-Latn-ME" w:eastAsia="hr-HR"/>
        </w:rPr>
        <w:t>zavisno od toga što je primjenjivo</w:t>
      </w:r>
      <w:r w:rsidR="00AB0E6E" w:rsidRPr="00782EE0">
        <w:rPr>
          <w:rFonts w:ascii="Arial" w:eastAsia="Times New Roman" w:hAnsi="Arial" w:cs="Arial"/>
          <w:sz w:val="24"/>
          <w:szCs w:val="24"/>
          <w:lang w:val="hr-HR" w:eastAsia="hr-HR"/>
        </w:rPr>
        <w:t>:</w:t>
      </w:r>
    </w:p>
    <w:p w14:paraId="0709722C" w14:textId="046314AC" w:rsidR="00AB0E6E" w:rsidRPr="00782EE0" w:rsidRDefault="00AB0E6E" w:rsidP="0040283C">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1) matičnom društvu u E</w:t>
      </w:r>
      <w:r w:rsidR="0040283C" w:rsidRPr="00782EE0">
        <w:rPr>
          <w:rFonts w:ascii="Arial" w:eastAsia="Times New Roman" w:hAnsi="Arial" w:cs="Arial"/>
          <w:sz w:val="24"/>
          <w:szCs w:val="24"/>
          <w:lang w:val="hr-HR" w:eastAsia="hr-HR"/>
        </w:rPr>
        <w:t>U</w:t>
      </w:r>
      <w:r w:rsidRPr="00782EE0">
        <w:rPr>
          <w:rFonts w:ascii="Arial" w:eastAsia="Times New Roman" w:hAnsi="Arial" w:cs="Arial"/>
          <w:sz w:val="24"/>
          <w:szCs w:val="24"/>
          <w:lang w:val="hr-HR" w:eastAsia="hr-HR"/>
        </w:rPr>
        <w:t xml:space="preserve"> koje nije subjek</w:t>
      </w:r>
      <w:r w:rsidR="00266DD4"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t</w:t>
      </w:r>
      <w:r w:rsidR="009E693E"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 xml:space="preserve">, a pripada sanacionoj grupi u kojoj je </w:t>
      </w:r>
      <w:r w:rsidR="00C52A34" w:rsidRPr="00782EE0">
        <w:rPr>
          <w:rFonts w:ascii="Arial" w:eastAsia="Times New Roman" w:hAnsi="Arial" w:cs="Arial"/>
          <w:sz w:val="24"/>
          <w:szCs w:val="24"/>
          <w:lang w:val="hr-HR" w:eastAsia="hr-HR"/>
        </w:rPr>
        <w:t xml:space="preserve">subjekat sanacije </w:t>
      </w:r>
      <w:r w:rsidRPr="00782EE0">
        <w:rPr>
          <w:rFonts w:ascii="Arial" w:eastAsia="Times New Roman" w:hAnsi="Arial" w:cs="Arial"/>
          <w:sz w:val="24"/>
          <w:szCs w:val="24"/>
          <w:lang w:val="hr-HR" w:eastAsia="hr-HR"/>
        </w:rPr>
        <w:t>kreditna institucija sa sjedištem u Crnoj Gori;</w:t>
      </w:r>
    </w:p>
    <w:p w14:paraId="106DBF6E" w14:textId="53E8A9DD" w:rsidR="00AB0E6E" w:rsidRPr="00782EE0" w:rsidRDefault="00AB0E6E" w:rsidP="0040283C">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2) kreditnoj instituciji sa sjedištem u Crnoj Gori koja je subjek</w:t>
      </w:r>
      <w:r w:rsidR="00C52A34"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t </w:t>
      </w:r>
      <w:r w:rsidR="0040283C" w:rsidRPr="00782EE0">
        <w:rPr>
          <w:rFonts w:ascii="Arial" w:eastAsia="Times New Roman" w:hAnsi="Arial" w:cs="Arial"/>
          <w:sz w:val="24"/>
          <w:szCs w:val="24"/>
          <w:lang w:val="hr-HR" w:eastAsia="hr-HR"/>
        </w:rPr>
        <w:t xml:space="preserve">sanacije; </w:t>
      </w:r>
    </w:p>
    <w:p w14:paraId="5D559056" w14:textId="14A017C9" w:rsidR="00AB0E6E" w:rsidRPr="00782EE0" w:rsidRDefault="00AB0E6E" w:rsidP="0040283C">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3) zavisnom duštvu sa sjedištem u Crnoj Gori koje nije subjek</w:t>
      </w:r>
      <w:r w:rsidR="00C52A34"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t</w:t>
      </w:r>
      <w:r w:rsidR="0040283C"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 a pripada sanacionoj grupi.</w:t>
      </w:r>
    </w:p>
    <w:p w14:paraId="368F27FB" w14:textId="55A4E0B1" w:rsidR="00AB0E6E" w:rsidRPr="00782EE0" w:rsidRDefault="00AB0E6E" w:rsidP="009E693E">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w:t>
      </w:r>
      <w:r w:rsidR="007D4EB7" w:rsidRPr="00782EE0">
        <w:rPr>
          <w:rFonts w:ascii="Arial" w:eastAsia="Times New Roman" w:hAnsi="Arial" w:cs="Arial"/>
          <w:sz w:val="24"/>
          <w:szCs w:val="24"/>
          <w:lang w:val="hr-HR" w:eastAsia="hr-HR"/>
        </w:rPr>
        <w:t>6</w:t>
      </w:r>
      <w:r w:rsidRPr="00782EE0">
        <w:rPr>
          <w:rFonts w:ascii="Arial" w:eastAsia="Times New Roman" w:hAnsi="Arial" w:cs="Arial"/>
          <w:sz w:val="24"/>
          <w:szCs w:val="24"/>
          <w:lang w:val="hr-HR" w:eastAsia="hr-HR"/>
        </w:rPr>
        <w:t xml:space="preserve">) </w:t>
      </w:r>
      <w:r w:rsidR="009E693E" w:rsidRPr="00782EE0">
        <w:rPr>
          <w:rFonts w:ascii="Arial" w:eastAsia="Times New Roman" w:hAnsi="Arial" w:cs="Arial"/>
          <w:sz w:val="24"/>
          <w:szCs w:val="24"/>
          <w:lang w:val="hr-HR" w:eastAsia="hr-HR"/>
        </w:rPr>
        <w:t>U</w:t>
      </w:r>
      <w:r w:rsidRPr="00782EE0">
        <w:rPr>
          <w:rFonts w:ascii="Arial" w:eastAsia="Times New Roman" w:hAnsi="Arial" w:cs="Arial"/>
          <w:sz w:val="24"/>
          <w:szCs w:val="24"/>
          <w:lang w:val="hr-HR" w:eastAsia="hr-HR"/>
        </w:rPr>
        <w:t xml:space="preserve"> skladu sa zajedničkom odlukom iz stava 1 ovog člana</w:t>
      </w:r>
      <w:r w:rsidR="00C7033D"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w:t>
      </w:r>
      <w:r w:rsidR="009E693E" w:rsidRPr="00782EE0">
        <w:rPr>
          <w:rFonts w:ascii="Arial" w:eastAsia="Times New Roman" w:hAnsi="Arial" w:cs="Arial"/>
          <w:sz w:val="24"/>
          <w:szCs w:val="24"/>
          <w:lang w:val="hr-HR" w:eastAsia="hr-HR"/>
        </w:rPr>
        <w:t xml:space="preserve">Centralna banka </w:t>
      </w:r>
      <w:r w:rsidRPr="00782EE0">
        <w:rPr>
          <w:rFonts w:ascii="Arial" w:eastAsia="Times New Roman" w:hAnsi="Arial" w:cs="Arial"/>
          <w:sz w:val="24"/>
          <w:szCs w:val="24"/>
          <w:lang w:val="hr-HR" w:eastAsia="hr-HR"/>
        </w:rPr>
        <w:t>rješenjem nalaže:</w:t>
      </w:r>
    </w:p>
    <w:p w14:paraId="2CFDA1E0" w14:textId="1D04B872" w:rsidR="00AB0E6E" w:rsidRPr="00782EE0" w:rsidRDefault="00AB0E6E" w:rsidP="009E693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lastRenderedPageBreak/>
        <w:t>1) kreditnoj instituciji sa sjedištem u Crnoj Gori koja je subjek</w:t>
      </w:r>
      <w:r w:rsidR="00266DD4"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t</w:t>
      </w:r>
      <w:r w:rsidR="001D1943"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 xml:space="preserve"> održavanje minimalnog zahtjeva </w:t>
      </w:r>
      <w:r w:rsidR="006A443A" w:rsidRPr="00782EE0">
        <w:rPr>
          <w:rFonts w:ascii="Arial" w:eastAsia="Times New Roman" w:hAnsi="Arial" w:cs="Arial"/>
          <w:sz w:val="24"/>
          <w:szCs w:val="24"/>
          <w:lang w:val="hr-HR" w:eastAsia="hr-HR"/>
        </w:rPr>
        <w:t>za regulatorni</w:t>
      </w:r>
      <w:r w:rsidR="00C7033D" w:rsidRPr="00782EE0">
        <w:rPr>
          <w:rFonts w:ascii="Arial" w:eastAsia="Times New Roman" w:hAnsi="Arial" w:cs="Arial"/>
          <w:sz w:val="24"/>
          <w:szCs w:val="24"/>
          <w:lang w:val="hr-HR" w:eastAsia="hr-HR"/>
        </w:rPr>
        <w:t>m</w:t>
      </w:r>
      <w:r w:rsidR="006A443A" w:rsidRPr="00782EE0">
        <w:rPr>
          <w:rFonts w:ascii="Arial" w:eastAsia="Times New Roman" w:hAnsi="Arial" w:cs="Arial"/>
          <w:sz w:val="24"/>
          <w:szCs w:val="24"/>
          <w:lang w:val="hr-HR" w:eastAsia="hr-HR"/>
        </w:rPr>
        <w:t xml:space="preserve"> kapital</w:t>
      </w:r>
      <w:r w:rsidR="00C7033D" w:rsidRPr="00782EE0">
        <w:rPr>
          <w:rFonts w:ascii="Arial" w:eastAsia="Times New Roman" w:hAnsi="Arial" w:cs="Arial"/>
          <w:sz w:val="24"/>
          <w:szCs w:val="24"/>
          <w:lang w:val="hr-HR" w:eastAsia="hr-HR"/>
        </w:rPr>
        <w:t>om</w:t>
      </w:r>
      <w:r w:rsidR="006A443A" w:rsidRPr="00782EE0">
        <w:rPr>
          <w:rFonts w:ascii="Arial" w:eastAsia="Times New Roman" w:hAnsi="Arial" w:cs="Arial"/>
          <w:sz w:val="24"/>
          <w:szCs w:val="24"/>
          <w:lang w:val="hr-HR" w:eastAsia="hr-HR"/>
        </w:rPr>
        <w:t xml:space="preserve"> i kvalifikovan</w:t>
      </w:r>
      <w:r w:rsidR="00C7033D" w:rsidRPr="00782EE0">
        <w:rPr>
          <w:rFonts w:ascii="Arial" w:eastAsia="Times New Roman" w:hAnsi="Arial" w:cs="Arial"/>
          <w:sz w:val="24"/>
          <w:szCs w:val="24"/>
          <w:lang w:val="hr-HR" w:eastAsia="hr-HR"/>
        </w:rPr>
        <w:t>im</w:t>
      </w:r>
      <w:r w:rsidR="006A443A" w:rsidRPr="00782EE0">
        <w:rPr>
          <w:rFonts w:ascii="Arial" w:eastAsia="Times New Roman" w:hAnsi="Arial" w:cs="Arial"/>
          <w:sz w:val="24"/>
          <w:szCs w:val="24"/>
          <w:lang w:val="hr-HR" w:eastAsia="hr-HR"/>
        </w:rPr>
        <w:t xml:space="preserve"> obavez</w:t>
      </w:r>
      <w:r w:rsidR="00C7033D" w:rsidRPr="00782EE0">
        <w:rPr>
          <w:rFonts w:ascii="Arial" w:eastAsia="Times New Roman" w:hAnsi="Arial" w:cs="Arial"/>
          <w:sz w:val="24"/>
          <w:szCs w:val="24"/>
          <w:lang w:val="hr-HR" w:eastAsia="hr-HR"/>
        </w:rPr>
        <w:t>ama</w:t>
      </w:r>
      <w:r w:rsidR="006A443A"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na konsolidovanoj osnovi;</w:t>
      </w:r>
    </w:p>
    <w:p w14:paraId="1937D21D" w14:textId="71A109EE" w:rsidR="00AB0E6E" w:rsidRPr="00782EE0" w:rsidRDefault="00AB0E6E" w:rsidP="009E693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2) kreditnoj instituciji sa sjedištem u Crnoj Gori koja je članica iste sanacione grupe, a nije subjek</w:t>
      </w:r>
      <w:r w:rsidR="00266DD4"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t</w:t>
      </w:r>
      <w:r w:rsidR="006A443A"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 xml:space="preserve">, održavanje minimalnog zahtjeva </w:t>
      </w:r>
      <w:r w:rsidR="006A443A" w:rsidRPr="00782EE0">
        <w:rPr>
          <w:rFonts w:ascii="Arial" w:eastAsia="Times New Roman" w:hAnsi="Arial" w:cs="Arial"/>
          <w:sz w:val="24"/>
          <w:szCs w:val="24"/>
          <w:lang w:val="hr-HR" w:eastAsia="hr-HR"/>
        </w:rPr>
        <w:t>za regulatorni</w:t>
      </w:r>
      <w:r w:rsidR="00C7033D" w:rsidRPr="00782EE0">
        <w:rPr>
          <w:rFonts w:ascii="Arial" w:eastAsia="Times New Roman" w:hAnsi="Arial" w:cs="Arial"/>
          <w:sz w:val="24"/>
          <w:szCs w:val="24"/>
          <w:lang w:val="hr-HR" w:eastAsia="hr-HR"/>
        </w:rPr>
        <w:t>m</w:t>
      </w:r>
      <w:r w:rsidR="006A443A" w:rsidRPr="00782EE0">
        <w:rPr>
          <w:rFonts w:ascii="Arial" w:eastAsia="Times New Roman" w:hAnsi="Arial" w:cs="Arial"/>
          <w:sz w:val="24"/>
          <w:szCs w:val="24"/>
          <w:lang w:val="hr-HR" w:eastAsia="hr-HR"/>
        </w:rPr>
        <w:t xml:space="preserve"> kapital</w:t>
      </w:r>
      <w:r w:rsidR="00C7033D" w:rsidRPr="00782EE0">
        <w:rPr>
          <w:rFonts w:ascii="Arial" w:eastAsia="Times New Roman" w:hAnsi="Arial" w:cs="Arial"/>
          <w:sz w:val="24"/>
          <w:szCs w:val="24"/>
          <w:lang w:val="hr-HR" w:eastAsia="hr-HR"/>
        </w:rPr>
        <w:t>om</w:t>
      </w:r>
      <w:r w:rsidR="006A443A" w:rsidRPr="00782EE0">
        <w:rPr>
          <w:rFonts w:ascii="Arial" w:eastAsia="Times New Roman" w:hAnsi="Arial" w:cs="Arial"/>
          <w:sz w:val="24"/>
          <w:szCs w:val="24"/>
          <w:lang w:val="hr-HR" w:eastAsia="hr-HR"/>
        </w:rPr>
        <w:t xml:space="preserve"> i kvalifikovan</w:t>
      </w:r>
      <w:r w:rsidR="00C7033D" w:rsidRPr="00782EE0">
        <w:rPr>
          <w:rFonts w:ascii="Arial" w:eastAsia="Times New Roman" w:hAnsi="Arial" w:cs="Arial"/>
          <w:sz w:val="24"/>
          <w:szCs w:val="24"/>
          <w:lang w:val="hr-HR" w:eastAsia="hr-HR"/>
        </w:rPr>
        <w:t>im</w:t>
      </w:r>
      <w:r w:rsidR="006A443A" w:rsidRPr="00782EE0">
        <w:rPr>
          <w:rFonts w:ascii="Arial" w:eastAsia="Times New Roman" w:hAnsi="Arial" w:cs="Arial"/>
          <w:sz w:val="24"/>
          <w:szCs w:val="24"/>
          <w:lang w:val="hr-HR" w:eastAsia="hr-HR"/>
        </w:rPr>
        <w:t xml:space="preserve"> obavez</w:t>
      </w:r>
      <w:r w:rsidR="00C7033D" w:rsidRPr="00782EE0">
        <w:rPr>
          <w:rFonts w:ascii="Arial" w:eastAsia="Times New Roman" w:hAnsi="Arial" w:cs="Arial"/>
          <w:sz w:val="24"/>
          <w:szCs w:val="24"/>
          <w:lang w:val="hr-HR" w:eastAsia="hr-HR"/>
        </w:rPr>
        <w:t>ama</w:t>
      </w:r>
      <w:r w:rsidR="006A443A" w:rsidRPr="00782EE0">
        <w:rPr>
          <w:rFonts w:ascii="Arial" w:eastAsia="Times New Roman" w:hAnsi="Arial" w:cs="Arial"/>
          <w:sz w:val="24"/>
          <w:szCs w:val="24"/>
          <w:lang w:val="hr-HR" w:eastAsia="hr-HR"/>
        </w:rPr>
        <w:t xml:space="preserve"> na </w:t>
      </w:r>
      <w:r w:rsidRPr="00782EE0">
        <w:rPr>
          <w:rFonts w:ascii="Arial" w:eastAsia="Times New Roman" w:hAnsi="Arial" w:cs="Arial"/>
          <w:sz w:val="24"/>
          <w:szCs w:val="24"/>
          <w:lang w:val="hr-HR" w:eastAsia="hr-HR"/>
        </w:rPr>
        <w:t>pojedinačnoj osnovi;</w:t>
      </w:r>
    </w:p>
    <w:p w14:paraId="0D845DCF" w14:textId="5D77CC25" w:rsidR="00AB0E6E" w:rsidRPr="00782EE0" w:rsidRDefault="00AB0E6E" w:rsidP="009E693E">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3) ako subjek</w:t>
      </w:r>
      <w:r w:rsidR="003E76A1"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t </w:t>
      </w:r>
      <w:r w:rsidR="006A443A" w:rsidRPr="00782EE0">
        <w:rPr>
          <w:rFonts w:ascii="Arial" w:eastAsia="Times New Roman" w:hAnsi="Arial" w:cs="Arial"/>
          <w:sz w:val="24"/>
          <w:szCs w:val="24"/>
          <w:lang w:val="hr-HR" w:eastAsia="hr-HR"/>
        </w:rPr>
        <w:t xml:space="preserve">sanacije </w:t>
      </w:r>
      <w:r w:rsidRPr="00782EE0">
        <w:rPr>
          <w:rFonts w:ascii="Arial" w:eastAsia="Times New Roman" w:hAnsi="Arial" w:cs="Arial"/>
          <w:sz w:val="24"/>
          <w:szCs w:val="24"/>
          <w:lang w:val="hr-HR" w:eastAsia="hr-HR"/>
        </w:rPr>
        <w:t>nema sjedište u Crnoj Gori, kreditnoj instituciji sa sjedištem u Crnoj Gori koja je članica sanacione grupe tog subjekta</w:t>
      </w:r>
      <w:r w:rsidR="006F60FD"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w:t>
      </w:r>
      <w:r w:rsidR="00AC6E30" w:rsidRPr="00782EE0">
        <w:rPr>
          <w:rFonts w:ascii="Arial" w:eastAsia="Times New Roman" w:hAnsi="Arial" w:cs="Arial"/>
          <w:sz w:val="24"/>
          <w:szCs w:val="24"/>
          <w:lang w:val="hr-HR" w:eastAsia="hr-HR"/>
        </w:rPr>
        <w:t xml:space="preserve"> a nije subjek</w:t>
      </w:r>
      <w:r w:rsidR="00F03079" w:rsidRPr="00782EE0">
        <w:rPr>
          <w:rFonts w:ascii="Arial" w:eastAsia="Times New Roman" w:hAnsi="Arial" w:cs="Arial"/>
          <w:sz w:val="24"/>
          <w:szCs w:val="24"/>
          <w:lang w:val="hr-HR" w:eastAsia="hr-HR"/>
        </w:rPr>
        <w:t>a</w:t>
      </w:r>
      <w:r w:rsidR="00AC6E30" w:rsidRPr="00782EE0">
        <w:rPr>
          <w:rFonts w:ascii="Arial" w:eastAsia="Times New Roman" w:hAnsi="Arial" w:cs="Arial"/>
          <w:sz w:val="24"/>
          <w:szCs w:val="24"/>
          <w:lang w:val="hr-HR" w:eastAsia="hr-HR"/>
        </w:rPr>
        <w:t>t sanacije,</w:t>
      </w:r>
      <w:r w:rsidRPr="00782EE0">
        <w:rPr>
          <w:rFonts w:ascii="Arial" w:eastAsia="Times New Roman" w:hAnsi="Arial" w:cs="Arial"/>
          <w:sz w:val="24"/>
          <w:szCs w:val="24"/>
          <w:lang w:val="hr-HR" w:eastAsia="hr-HR"/>
        </w:rPr>
        <w:t xml:space="preserve"> održavanje minimalnog zahtjeva </w:t>
      </w:r>
      <w:r w:rsidR="00FB245B" w:rsidRPr="00782EE0">
        <w:rPr>
          <w:rFonts w:ascii="Arial" w:hAnsi="Arial" w:cs="Arial"/>
          <w:sz w:val="24"/>
          <w:szCs w:val="24"/>
          <w:lang w:val="sr-Latn-ME"/>
        </w:rPr>
        <w:t>za regulatornim kapitalom i kvalifikovanim obavezama</w:t>
      </w:r>
      <w:r w:rsidR="00FB245B"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na pojedinačnoj osnovi.</w:t>
      </w:r>
    </w:p>
    <w:p w14:paraId="2A0F7550" w14:textId="011A61F6" w:rsidR="00AB0E6E" w:rsidRPr="00782EE0" w:rsidRDefault="00AB0E6E" w:rsidP="00074764">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w:t>
      </w:r>
      <w:r w:rsidR="007D4EB7" w:rsidRPr="00782EE0">
        <w:rPr>
          <w:rFonts w:ascii="Arial" w:eastAsia="Times New Roman" w:hAnsi="Arial" w:cs="Arial"/>
          <w:sz w:val="24"/>
          <w:szCs w:val="24"/>
          <w:lang w:val="hr-HR" w:eastAsia="hr-HR"/>
        </w:rPr>
        <w:t>7</w:t>
      </w:r>
      <w:r w:rsidRPr="00782EE0">
        <w:rPr>
          <w:rFonts w:ascii="Arial" w:eastAsia="Times New Roman" w:hAnsi="Arial" w:cs="Arial"/>
          <w:sz w:val="24"/>
          <w:szCs w:val="24"/>
          <w:lang w:val="hr-HR" w:eastAsia="hr-HR"/>
        </w:rPr>
        <w:t xml:space="preserve">) Ako zajednička odluka iz stava 1 ovog člana nije donesena u roku od četiri mjeseca zbog neslaganja u pogledu </w:t>
      </w:r>
      <w:r w:rsidR="00640A6F" w:rsidRPr="00782EE0">
        <w:rPr>
          <w:rFonts w:ascii="Arial" w:eastAsia="Times New Roman" w:hAnsi="Arial" w:cs="Arial"/>
          <w:sz w:val="24"/>
          <w:szCs w:val="24"/>
          <w:lang w:val="hr-HR" w:eastAsia="hr-HR"/>
        </w:rPr>
        <w:t xml:space="preserve">minimalnog </w:t>
      </w:r>
      <w:r w:rsidRPr="00782EE0">
        <w:rPr>
          <w:rFonts w:ascii="Arial" w:eastAsia="Times New Roman" w:hAnsi="Arial" w:cs="Arial"/>
          <w:sz w:val="24"/>
          <w:szCs w:val="24"/>
          <w:lang w:val="hr-HR" w:eastAsia="hr-HR"/>
        </w:rPr>
        <w:t>zahtjeva</w:t>
      </w:r>
      <w:r w:rsidR="00FB245B" w:rsidRPr="00782EE0">
        <w:rPr>
          <w:rFonts w:ascii="Arial" w:eastAsia="Times New Roman" w:hAnsi="Arial" w:cs="Arial"/>
          <w:sz w:val="24"/>
          <w:szCs w:val="24"/>
          <w:lang w:val="hr-HR" w:eastAsia="hr-HR"/>
        </w:rPr>
        <w:t xml:space="preserve"> </w:t>
      </w:r>
      <w:r w:rsidR="00FB245B" w:rsidRPr="00782EE0">
        <w:rPr>
          <w:rFonts w:ascii="Arial" w:hAnsi="Arial" w:cs="Arial"/>
          <w:sz w:val="24"/>
          <w:szCs w:val="24"/>
          <w:lang w:val="sr-Latn-ME"/>
        </w:rPr>
        <w:t>za regulatornim kapitalom i kvalifikovanim obavezama</w:t>
      </w:r>
      <w:r w:rsidR="00FB245B" w:rsidRPr="00782EE0">
        <w:rPr>
          <w:rFonts w:ascii="Arial" w:eastAsia="Times New Roman" w:hAnsi="Arial" w:cs="Arial"/>
          <w:sz w:val="24"/>
          <w:szCs w:val="24"/>
          <w:lang w:val="hr-HR" w:eastAsia="hr-HR"/>
        </w:rPr>
        <w:t xml:space="preserve"> </w:t>
      </w:r>
      <w:r w:rsidR="00640A6F" w:rsidRPr="00782EE0">
        <w:rPr>
          <w:rFonts w:ascii="Arial" w:eastAsia="Times New Roman" w:hAnsi="Arial" w:cs="Arial"/>
          <w:sz w:val="24"/>
          <w:szCs w:val="24"/>
          <w:lang w:val="hr-HR" w:eastAsia="hr-HR"/>
        </w:rPr>
        <w:t>na konsolidovanoj osnovi</w:t>
      </w:r>
      <w:r w:rsidRPr="00782EE0">
        <w:rPr>
          <w:rFonts w:ascii="Arial" w:eastAsia="Times New Roman" w:hAnsi="Arial" w:cs="Arial"/>
          <w:sz w:val="24"/>
          <w:szCs w:val="24"/>
          <w:lang w:val="hr-HR" w:eastAsia="hr-HR"/>
        </w:rPr>
        <w:t>, odnosno na pojedinačnoj osnovi</w:t>
      </w:r>
      <w:r w:rsidR="00640A6F"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Centralna banka donosi</w:t>
      </w:r>
      <w:r w:rsidR="00640A6F" w:rsidRPr="00782EE0">
        <w:rPr>
          <w:rFonts w:ascii="Arial" w:eastAsia="Times New Roman" w:hAnsi="Arial" w:cs="Arial"/>
          <w:sz w:val="24"/>
          <w:szCs w:val="24"/>
          <w:lang w:val="hr-HR" w:eastAsia="hr-HR"/>
        </w:rPr>
        <w:t xml:space="preserve"> samostalno</w:t>
      </w:r>
      <w:r w:rsidRPr="00782EE0">
        <w:rPr>
          <w:rFonts w:ascii="Arial" w:eastAsia="Times New Roman" w:hAnsi="Arial" w:cs="Arial"/>
          <w:sz w:val="24"/>
          <w:szCs w:val="24"/>
          <w:lang w:val="hr-HR" w:eastAsia="hr-HR"/>
        </w:rPr>
        <w:t>:</w:t>
      </w:r>
    </w:p>
    <w:p w14:paraId="2E1450DC" w14:textId="4A06EF23" w:rsidR="00AB0E6E" w:rsidRPr="00782EE0" w:rsidRDefault="00AB0E6E" w:rsidP="00E4476B">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1) rješenje o minimalnom zahtjevu</w:t>
      </w:r>
      <w:r w:rsidR="00FB245B" w:rsidRPr="00782EE0">
        <w:rPr>
          <w:rFonts w:ascii="Arial" w:hAnsi="Arial" w:cs="Arial"/>
          <w:sz w:val="24"/>
          <w:szCs w:val="24"/>
          <w:lang w:val="sr-Latn-ME"/>
        </w:rPr>
        <w:t xml:space="preserve"> za regulatornim kapitalom i kvalifikovanim obavezama</w:t>
      </w:r>
      <w:r w:rsidRPr="00782EE0">
        <w:rPr>
          <w:rFonts w:ascii="Arial" w:eastAsia="Times New Roman" w:hAnsi="Arial" w:cs="Arial"/>
          <w:sz w:val="24"/>
          <w:szCs w:val="24"/>
          <w:lang w:val="hr-HR" w:eastAsia="hr-HR"/>
        </w:rPr>
        <w:t xml:space="preserve"> za subjek</w:t>
      </w:r>
      <w:r w:rsidR="00C52A34"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t </w:t>
      </w:r>
      <w:r w:rsidR="008D6054" w:rsidRPr="00782EE0">
        <w:rPr>
          <w:rFonts w:ascii="Arial" w:eastAsia="Times New Roman" w:hAnsi="Arial" w:cs="Arial"/>
          <w:sz w:val="24"/>
          <w:szCs w:val="24"/>
          <w:lang w:val="hr-HR" w:eastAsia="hr-HR"/>
        </w:rPr>
        <w:t xml:space="preserve">sanacije </w:t>
      </w:r>
      <w:r w:rsidRPr="00782EE0">
        <w:rPr>
          <w:rFonts w:ascii="Arial" w:eastAsia="Times New Roman" w:hAnsi="Arial" w:cs="Arial"/>
          <w:sz w:val="24"/>
          <w:szCs w:val="24"/>
          <w:lang w:val="hr-HR" w:eastAsia="hr-HR"/>
        </w:rPr>
        <w:t>sa sjedištem u Crnoj Gori, vodeći računa o procjenama organ</w:t>
      </w:r>
      <w:r w:rsidR="008D6054"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 za sanaciju država članica u kojima je sjedište članica grupe koje nisu subjekti</w:t>
      </w:r>
      <w:r w:rsidR="008D6054"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 kao i organa za sanaciju</w:t>
      </w:r>
      <w:r w:rsidR="008D6054" w:rsidRPr="00782EE0">
        <w:rPr>
          <w:rFonts w:ascii="Arial" w:eastAsia="Times New Roman" w:hAnsi="Arial" w:cs="Arial"/>
          <w:sz w:val="24"/>
          <w:szCs w:val="24"/>
          <w:lang w:val="hr-HR" w:eastAsia="hr-HR"/>
        </w:rPr>
        <w:t xml:space="preserve"> grupe</w:t>
      </w:r>
      <w:r w:rsidRPr="00782EE0">
        <w:rPr>
          <w:rFonts w:ascii="Arial" w:eastAsia="Times New Roman" w:hAnsi="Arial" w:cs="Arial"/>
          <w:sz w:val="24"/>
          <w:szCs w:val="24"/>
          <w:lang w:val="hr-HR" w:eastAsia="hr-HR"/>
        </w:rPr>
        <w:t xml:space="preserve">, ako </w:t>
      </w:r>
      <w:r w:rsidR="00C7033D" w:rsidRPr="00782EE0">
        <w:rPr>
          <w:rFonts w:ascii="Arial" w:eastAsia="Times New Roman" w:hAnsi="Arial" w:cs="Arial"/>
          <w:sz w:val="24"/>
          <w:szCs w:val="24"/>
          <w:lang w:val="hr-HR" w:eastAsia="hr-HR"/>
        </w:rPr>
        <w:t xml:space="preserve">se radi o </w:t>
      </w:r>
      <w:r w:rsidRPr="00782EE0">
        <w:rPr>
          <w:rFonts w:ascii="Arial" w:eastAsia="Times New Roman" w:hAnsi="Arial" w:cs="Arial"/>
          <w:sz w:val="24"/>
          <w:szCs w:val="24"/>
          <w:lang w:val="hr-HR" w:eastAsia="hr-HR"/>
        </w:rPr>
        <w:t>različit</w:t>
      </w:r>
      <w:r w:rsidR="00C7033D" w:rsidRPr="00782EE0">
        <w:rPr>
          <w:rFonts w:ascii="Arial" w:eastAsia="Times New Roman" w:hAnsi="Arial" w:cs="Arial"/>
          <w:sz w:val="24"/>
          <w:szCs w:val="24"/>
          <w:lang w:val="hr-HR" w:eastAsia="hr-HR"/>
        </w:rPr>
        <w:t>om</w:t>
      </w:r>
      <w:r w:rsidRPr="00782EE0">
        <w:rPr>
          <w:rFonts w:ascii="Arial" w:eastAsia="Times New Roman" w:hAnsi="Arial" w:cs="Arial"/>
          <w:sz w:val="24"/>
          <w:szCs w:val="24"/>
          <w:lang w:val="hr-HR" w:eastAsia="hr-HR"/>
        </w:rPr>
        <w:t xml:space="preserve"> organ</w:t>
      </w:r>
      <w:r w:rsidR="00C7033D" w:rsidRPr="00782EE0">
        <w:rPr>
          <w:rFonts w:ascii="Arial" w:eastAsia="Times New Roman" w:hAnsi="Arial" w:cs="Arial"/>
          <w:sz w:val="24"/>
          <w:szCs w:val="24"/>
          <w:lang w:val="hr-HR" w:eastAsia="hr-HR"/>
        </w:rPr>
        <w:t>u</w:t>
      </w:r>
      <w:r w:rsidRPr="00782EE0">
        <w:rPr>
          <w:rFonts w:ascii="Arial" w:eastAsia="Times New Roman" w:hAnsi="Arial" w:cs="Arial"/>
          <w:sz w:val="24"/>
          <w:szCs w:val="24"/>
          <w:lang w:val="hr-HR" w:eastAsia="hr-HR"/>
        </w:rPr>
        <w:t>;</w:t>
      </w:r>
      <w:r w:rsidR="00640A6F" w:rsidRPr="00782EE0">
        <w:rPr>
          <w:rFonts w:ascii="Arial" w:eastAsia="Times New Roman" w:hAnsi="Arial" w:cs="Arial"/>
          <w:sz w:val="24"/>
          <w:szCs w:val="24"/>
          <w:lang w:val="hr-HR" w:eastAsia="hr-HR"/>
        </w:rPr>
        <w:t xml:space="preserve"> ili</w:t>
      </w:r>
    </w:p>
    <w:p w14:paraId="5C6ED6BF" w14:textId="0B642B8E" w:rsidR="00AB0E6E" w:rsidRPr="00782EE0" w:rsidRDefault="00AB0E6E" w:rsidP="00E4476B">
      <w:pPr>
        <w:shd w:val="clear" w:color="auto" w:fill="FFFFFF"/>
        <w:ind w:left="807" w:hanging="245"/>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2) rješenje o minimalnom zahtjevu </w:t>
      </w:r>
      <w:r w:rsidR="00FB245B" w:rsidRPr="00782EE0">
        <w:rPr>
          <w:rFonts w:ascii="Arial" w:hAnsi="Arial" w:cs="Arial"/>
          <w:sz w:val="24"/>
          <w:szCs w:val="24"/>
          <w:lang w:val="sr-Latn-ME"/>
        </w:rPr>
        <w:t>za regulatornim kapitalom i kvalifikovanim obavezama</w:t>
      </w:r>
      <w:r w:rsidR="00FB245B"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 xml:space="preserve">za zavisno društvo sa sjedištem u Crnoj Gori koje je dio sanacione grupe, </w:t>
      </w:r>
      <w:r w:rsidR="006D3A11" w:rsidRPr="00782EE0">
        <w:rPr>
          <w:rFonts w:ascii="Arial" w:eastAsia="Times New Roman" w:hAnsi="Arial" w:cs="Arial"/>
          <w:sz w:val="24"/>
          <w:szCs w:val="24"/>
          <w:lang w:val="hr-HR" w:eastAsia="hr-HR"/>
        </w:rPr>
        <w:t>uzimajući u obzir</w:t>
      </w:r>
      <w:r w:rsidRPr="00782EE0">
        <w:rPr>
          <w:rFonts w:ascii="Arial" w:eastAsia="Times New Roman" w:hAnsi="Arial" w:cs="Arial"/>
          <w:sz w:val="24"/>
          <w:szCs w:val="24"/>
          <w:lang w:val="hr-HR" w:eastAsia="hr-HR"/>
        </w:rPr>
        <w:t xml:space="preserve"> procjen</w:t>
      </w:r>
      <w:r w:rsidR="006D3A11" w:rsidRPr="00782EE0">
        <w:rPr>
          <w:rFonts w:ascii="Arial" w:eastAsia="Times New Roman" w:hAnsi="Arial" w:cs="Arial"/>
          <w:sz w:val="24"/>
          <w:szCs w:val="24"/>
          <w:lang w:val="hr-HR" w:eastAsia="hr-HR"/>
        </w:rPr>
        <w:t>u</w:t>
      </w:r>
      <w:r w:rsidRPr="00782EE0">
        <w:rPr>
          <w:rFonts w:ascii="Arial" w:eastAsia="Times New Roman" w:hAnsi="Arial" w:cs="Arial"/>
          <w:sz w:val="24"/>
          <w:szCs w:val="24"/>
          <w:lang w:val="hr-HR" w:eastAsia="hr-HR"/>
        </w:rPr>
        <w:t xml:space="preserve"> organ</w:t>
      </w:r>
      <w:r w:rsidR="008D6054"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 za sanaciju za </w:t>
      </w:r>
      <w:r w:rsidR="008D6054" w:rsidRPr="00782EE0">
        <w:rPr>
          <w:rFonts w:ascii="Arial" w:eastAsia="Times New Roman" w:hAnsi="Arial" w:cs="Arial"/>
          <w:sz w:val="24"/>
          <w:szCs w:val="24"/>
          <w:lang w:val="hr-HR" w:eastAsia="hr-HR"/>
        </w:rPr>
        <w:t>subjek</w:t>
      </w:r>
      <w:r w:rsidR="003E76A1" w:rsidRPr="00782EE0">
        <w:rPr>
          <w:rFonts w:ascii="Arial" w:eastAsia="Times New Roman" w:hAnsi="Arial" w:cs="Arial"/>
          <w:sz w:val="24"/>
          <w:szCs w:val="24"/>
          <w:lang w:val="hr-HR" w:eastAsia="hr-HR"/>
        </w:rPr>
        <w:t>a</w:t>
      </w:r>
      <w:r w:rsidR="008D6054" w:rsidRPr="00782EE0">
        <w:rPr>
          <w:rFonts w:ascii="Arial" w:eastAsia="Times New Roman" w:hAnsi="Arial" w:cs="Arial"/>
          <w:sz w:val="24"/>
          <w:szCs w:val="24"/>
          <w:lang w:val="hr-HR" w:eastAsia="hr-HR"/>
        </w:rPr>
        <w:t xml:space="preserve">t </w:t>
      </w:r>
      <w:r w:rsidRPr="00782EE0">
        <w:rPr>
          <w:rFonts w:ascii="Arial" w:eastAsia="Times New Roman" w:hAnsi="Arial" w:cs="Arial"/>
          <w:sz w:val="24"/>
          <w:szCs w:val="24"/>
          <w:lang w:val="hr-HR" w:eastAsia="hr-HR"/>
        </w:rPr>
        <w:t>sanaci</w:t>
      </w:r>
      <w:r w:rsidR="008D6054" w:rsidRPr="00782EE0">
        <w:rPr>
          <w:rFonts w:ascii="Arial" w:eastAsia="Times New Roman" w:hAnsi="Arial" w:cs="Arial"/>
          <w:sz w:val="24"/>
          <w:szCs w:val="24"/>
          <w:lang w:val="hr-HR" w:eastAsia="hr-HR"/>
        </w:rPr>
        <w:t>je, ako Centralna banka nije taj organ</w:t>
      </w:r>
      <w:r w:rsidRPr="00782EE0">
        <w:rPr>
          <w:rFonts w:ascii="Arial" w:eastAsia="Times New Roman" w:hAnsi="Arial" w:cs="Arial"/>
          <w:sz w:val="24"/>
          <w:szCs w:val="24"/>
          <w:lang w:val="hr-HR" w:eastAsia="hr-HR"/>
        </w:rPr>
        <w:t>.</w:t>
      </w:r>
    </w:p>
    <w:p w14:paraId="23313A86" w14:textId="7B78B035" w:rsidR="00AB0E6E" w:rsidRPr="00782EE0" w:rsidRDefault="00AB0E6E" w:rsidP="00300D49">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w:t>
      </w:r>
      <w:r w:rsidR="007D4EB7" w:rsidRPr="00782EE0">
        <w:rPr>
          <w:rFonts w:ascii="Arial" w:eastAsia="Times New Roman" w:hAnsi="Arial" w:cs="Arial"/>
          <w:sz w:val="24"/>
          <w:szCs w:val="24"/>
          <w:lang w:val="hr-HR" w:eastAsia="hr-HR"/>
        </w:rPr>
        <w:t>8</w:t>
      </w:r>
      <w:r w:rsidRPr="00782EE0">
        <w:rPr>
          <w:rFonts w:ascii="Arial" w:eastAsia="Times New Roman" w:hAnsi="Arial" w:cs="Arial"/>
          <w:sz w:val="24"/>
          <w:szCs w:val="24"/>
          <w:lang w:val="hr-HR" w:eastAsia="hr-HR"/>
        </w:rPr>
        <w:t xml:space="preserve">) Izuzetno od stava </w:t>
      </w:r>
      <w:r w:rsidR="006D3A11" w:rsidRPr="00782EE0">
        <w:rPr>
          <w:rFonts w:ascii="Arial" w:eastAsia="Times New Roman" w:hAnsi="Arial" w:cs="Arial"/>
          <w:sz w:val="24"/>
          <w:szCs w:val="24"/>
          <w:lang w:val="hr-HR" w:eastAsia="hr-HR"/>
        </w:rPr>
        <w:t xml:space="preserve">7 </w:t>
      </w:r>
      <w:r w:rsidRPr="00782EE0">
        <w:rPr>
          <w:rFonts w:ascii="Arial" w:eastAsia="Times New Roman" w:hAnsi="Arial" w:cs="Arial"/>
          <w:sz w:val="24"/>
          <w:szCs w:val="24"/>
          <w:lang w:val="hr-HR" w:eastAsia="hr-HR"/>
        </w:rPr>
        <w:t>ovog člana, ako prije isteka roka od četiri mjeseca</w:t>
      </w:r>
      <w:r w:rsidR="008D6054"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 xml:space="preserve">bilo koji relevantni organ za sanaciju </w:t>
      </w:r>
      <w:r w:rsidR="006D3A11" w:rsidRPr="00782EE0">
        <w:rPr>
          <w:rFonts w:ascii="Arial" w:eastAsia="Times New Roman" w:hAnsi="Arial" w:cs="Arial"/>
          <w:sz w:val="24"/>
          <w:szCs w:val="24"/>
          <w:lang w:val="hr-HR" w:eastAsia="hr-HR"/>
        </w:rPr>
        <w:t xml:space="preserve">zahtijeva </w:t>
      </w:r>
      <w:r w:rsidRPr="00782EE0">
        <w:rPr>
          <w:rFonts w:ascii="Arial" w:eastAsia="Times New Roman" w:hAnsi="Arial" w:cs="Arial"/>
          <w:sz w:val="24"/>
          <w:szCs w:val="24"/>
          <w:lang w:val="hr-HR" w:eastAsia="hr-HR"/>
        </w:rPr>
        <w:t>posredovanje E</w:t>
      </w:r>
      <w:r w:rsidR="008D6054" w:rsidRPr="00782EE0">
        <w:rPr>
          <w:rFonts w:ascii="Arial" w:eastAsia="Times New Roman" w:hAnsi="Arial" w:cs="Arial"/>
          <w:sz w:val="24"/>
          <w:szCs w:val="24"/>
          <w:lang w:val="hr-HR" w:eastAsia="hr-HR"/>
        </w:rPr>
        <w:t>vropskog bankarskog regulatora</w:t>
      </w:r>
      <w:r w:rsidR="00300D49"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 xml:space="preserve">Centralna banka će odložiti donošenje rješenja iz stava </w:t>
      </w:r>
      <w:r w:rsidR="00C7033D" w:rsidRPr="00782EE0">
        <w:rPr>
          <w:rFonts w:ascii="Arial" w:eastAsia="Times New Roman" w:hAnsi="Arial" w:cs="Arial"/>
          <w:sz w:val="24"/>
          <w:szCs w:val="24"/>
          <w:lang w:val="hr-HR" w:eastAsia="hr-HR"/>
        </w:rPr>
        <w:t xml:space="preserve">7 </w:t>
      </w:r>
      <w:r w:rsidRPr="00782EE0">
        <w:rPr>
          <w:rFonts w:ascii="Arial" w:eastAsia="Times New Roman" w:hAnsi="Arial" w:cs="Arial"/>
          <w:sz w:val="24"/>
          <w:szCs w:val="24"/>
          <w:lang w:val="hr-HR" w:eastAsia="hr-HR"/>
        </w:rPr>
        <w:t>ovog člana.</w:t>
      </w:r>
    </w:p>
    <w:p w14:paraId="329EF80E" w14:textId="497214D8" w:rsidR="00AB0E6E" w:rsidRPr="00782EE0" w:rsidRDefault="00AB0E6E" w:rsidP="00300D49">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w:t>
      </w:r>
      <w:r w:rsidR="007D4EB7" w:rsidRPr="00782EE0">
        <w:rPr>
          <w:rFonts w:ascii="Arial" w:eastAsia="Times New Roman" w:hAnsi="Arial" w:cs="Arial"/>
          <w:sz w:val="24"/>
          <w:szCs w:val="24"/>
          <w:lang w:val="hr-HR" w:eastAsia="hr-HR"/>
        </w:rPr>
        <w:t>9</w:t>
      </w:r>
      <w:r w:rsidRPr="00782EE0">
        <w:rPr>
          <w:rFonts w:ascii="Arial" w:eastAsia="Times New Roman" w:hAnsi="Arial" w:cs="Arial"/>
          <w:sz w:val="24"/>
          <w:szCs w:val="24"/>
          <w:lang w:val="hr-HR" w:eastAsia="hr-HR"/>
        </w:rPr>
        <w:t xml:space="preserve">) </w:t>
      </w:r>
      <w:r w:rsidR="0041611A"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ko Evropski bankarski regulator </w:t>
      </w:r>
      <w:r w:rsidR="0041611A" w:rsidRPr="00782EE0">
        <w:rPr>
          <w:rFonts w:ascii="Arial" w:eastAsia="Times New Roman" w:hAnsi="Arial" w:cs="Arial"/>
          <w:sz w:val="24"/>
          <w:szCs w:val="24"/>
          <w:lang w:val="hr-HR" w:eastAsia="hr-HR"/>
        </w:rPr>
        <w:t xml:space="preserve">donese odluku </w:t>
      </w:r>
      <w:r w:rsidRPr="00782EE0">
        <w:rPr>
          <w:rFonts w:ascii="Arial" w:eastAsia="Times New Roman" w:hAnsi="Arial" w:cs="Arial"/>
          <w:sz w:val="24"/>
          <w:szCs w:val="24"/>
          <w:lang w:val="hr-HR" w:eastAsia="hr-HR"/>
        </w:rPr>
        <w:t>u roku od mjesec dana</w:t>
      </w:r>
      <w:r w:rsidR="0041611A" w:rsidRPr="00782EE0">
        <w:rPr>
          <w:rFonts w:ascii="Arial" w:eastAsia="Times New Roman" w:hAnsi="Arial" w:cs="Arial"/>
          <w:sz w:val="24"/>
          <w:szCs w:val="24"/>
          <w:lang w:val="hr-HR" w:eastAsia="hr-HR"/>
        </w:rPr>
        <w:t xml:space="preserve"> od dana</w:t>
      </w:r>
      <w:r w:rsidR="000365BB" w:rsidRPr="00782EE0">
        <w:rPr>
          <w:rFonts w:ascii="Arial" w:eastAsia="Times New Roman" w:hAnsi="Arial" w:cs="Arial"/>
          <w:sz w:val="24"/>
          <w:szCs w:val="24"/>
          <w:lang w:val="hr-HR" w:eastAsia="hr-HR"/>
        </w:rPr>
        <w:t xml:space="preserve"> </w:t>
      </w:r>
      <w:r w:rsidR="00F471EE" w:rsidRPr="00782EE0">
        <w:rPr>
          <w:rFonts w:ascii="Arial" w:eastAsia="Times New Roman" w:hAnsi="Arial" w:cs="Arial"/>
          <w:sz w:val="24"/>
          <w:szCs w:val="24"/>
          <w:lang w:val="hr-HR" w:eastAsia="hr-HR"/>
        </w:rPr>
        <w:t>prijema zahtjeva</w:t>
      </w:r>
      <w:r w:rsidR="00C7033D" w:rsidRPr="00782EE0">
        <w:rPr>
          <w:rFonts w:ascii="Arial" w:eastAsia="Times New Roman" w:hAnsi="Arial" w:cs="Arial"/>
          <w:sz w:val="24"/>
          <w:szCs w:val="24"/>
          <w:lang w:val="hr-HR" w:eastAsia="hr-HR"/>
        </w:rPr>
        <w:t xml:space="preserve"> iz stava 8 ovog člana</w:t>
      </w:r>
      <w:r w:rsidRPr="00782EE0">
        <w:rPr>
          <w:rFonts w:ascii="Arial" w:eastAsia="Times New Roman" w:hAnsi="Arial" w:cs="Arial"/>
          <w:sz w:val="24"/>
          <w:szCs w:val="24"/>
          <w:lang w:val="hr-HR" w:eastAsia="hr-HR"/>
        </w:rPr>
        <w:t xml:space="preserve">, </w:t>
      </w:r>
      <w:r w:rsidR="0041611A" w:rsidRPr="00782EE0">
        <w:rPr>
          <w:rFonts w:ascii="Arial" w:eastAsia="Times New Roman" w:hAnsi="Arial" w:cs="Arial"/>
          <w:sz w:val="24"/>
          <w:szCs w:val="24"/>
          <w:lang w:val="hr-HR" w:eastAsia="hr-HR"/>
        </w:rPr>
        <w:t xml:space="preserve">Centralna banka donosi rješenje u skladu sa tom </w:t>
      </w:r>
      <w:r w:rsidRPr="00782EE0">
        <w:rPr>
          <w:rFonts w:ascii="Arial" w:eastAsia="Times New Roman" w:hAnsi="Arial" w:cs="Arial"/>
          <w:sz w:val="24"/>
          <w:szCs w:val="24"/>
          <w:lang w:val="hr-HR" w:eastAsia="hr-HR"/>
        </w:rPr>
        <w:t>odlukom.</w:t>
      </w:r>
    </w:p>
    <w:p w14:paraId="179EEE9B" w14:textId="1D948881" w:rsidR="00AB0E6E" w:rsidRPr="00782EE0" w:rsidRDefault="00AB0E6E" w:rsidP="00300D49">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w:t>
      </w:r>
      <w:r w:rsidR="007D4EB7" w:rsidRPr="00782EE0">
        <w:rPr>
          <w:rFonts w:ascii="Arial" w:eastAsia="Times New Roman" w:hAnsi="Arial" w:cs="Arial"/>
          <w:sz w:val="24"/>
          <w:szCs w:val="24"/>
          <w:lang w:val="hr-HR" w:eastAsia="hr-HR"/>
        </w:rPr>
        <w:t>10</w:t>
      </w:r>
      <w:r w:rsidRPr="00782EE0">
        <w:rPr>
          <w:rFonts w:ascii="Arial" w:eastAsia="Times New Roman" w:hAnsi="Arial" w:cs="Arial"/>
          <w:sz w:val="24"/>
          <w:szCs w:val="24"/>
          <w:lang w:val="hr-HR" w:eastAsia="hr-HR"/>
        </w:rPr>
        <w:t xml:space="preserve">) Ako Evropski bankarski regulator ne donese odluku u roku </w:t>
      </w:r>
      <w:r w:rsidR="0041611A" w:rsidRPr="00782EE0">
        <w:rPr>
          <w:rFonts w:ascii="Arial" w:eastAsia="Times New Roman" w:hAnsi="Arial" w:cs="Arial"/>
          <w:sz w:val="24"/>
          <w:szCs w:val="24"/>
          <w:lang w:val="hr-HR" w:eastAsia="hr-HR"/>
        </w:rPr>
        <w:t xml:space="preserve">iz stava </w:t>
      </w:r>
      <w:r w:rsidR="00C7033D" w:rsidRPr="00782EE0">
        <w:rPr>
          <w:rFonts w:ascii="Arial" w:eastAsia="Times New Roman" w:hAnsi="Arial" w:cs="Arial"/>
          <w:sz w:val="24"/>
          <w:szCs w:val="24"/>
          <w:lang w:val="hr-HR" w:eastAsia="hr-HR"/>
        </w:rPr>
        <w:t xml:space="preserve">9 </w:t>
      </w:r>
      <w:r w:rsidR="0041611A" w:rsidRPr="00782EE0">
        <w:rPr>
          <w:rFonts w:ascii="Arial" w:eastAsia="Times New Roman" w:hAnsi="Arial" w:cs="Arial"/>
          <w:sz w:val="24"/>
          <w:szCs w:val="24"/>
          <w:lang w:val="hr-HR" w:eastAsia="hr-HR"/>
        </w:rPr>
        <w:t xml:space="preserve">ovog člana, Centralna banka postupa u skladu sa stavom </w:t>
      </w:r>
      <w:r w:rsidR="00C7033D" w:rsidRPr="00782EE0">
        <w:rPr>
          <w:rFonts w:ascii="Arial" w:eastAsia="Times New Roman" w:hAnsi="Arial" w:cs="Arial"/>
          <w:sz w:val="24"/>
          <w:szCs w:val="24"/>
          <w:lang w:val="hr-HR" w:eastAsia="hr-HR"/>
        </w:rPr>
        <w:t xml:space="preserve">7 </w:t>
      </w:r>
      <w:r w:rsidR="0041611A" w:rsidRPr="00782EE0">
        <w:rPr>
          <w:rFonts w:ascii="Arial" w:eastAsia="Times New Roman" w:hAnsi="Arial" w:cs="Arial"/>
          <w:sz w:val="24"/>
          <w:szCs w:val="24"/>
          <w:lang w:val="hr-HR" w:eastAsia="hr-HR"/>
        </w:rPr>
        <w:t xml:space="preserve">ovog člana. </w:t>
      </w:r>
      <w:r w:rsidRPr="00782EE0">
        <w:rPr>
          <w:rFonts w:ascii="Arial" w:eastAsia="Times New Roman" w:hAnsi="Arial" w:cs="Arial"/>
          <w:sz w:val="24"/>
          <w:szCs w:val="24"/>
          <w:lang w:val="hr-HR" w:eastAsia="hr-HR"/>
        </w:rPr>
        <w:t xml:space="preserve"> </w:t>
      </w:r>
    </w:p>
    <w:p w14:paraId="473468A8" w14:textId="1688968D" w:rsidR="00AB0E6E" w:rsidRPr="00782EE0" w:rsidRDefault="00AB0E6E" w:rsidP="00300D49">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w:t>
      </w:r>
      <w:r w:rsidR="007D4EB7" w:rsidRPr="00782EE0">
        <w:rPr>
          <w:rFonts w:ascii="Arial" w:eastAsia="Times New Roman" w:hAnsi="Arial" w:cs="Arial"/>
          <w:sz w:val="24"/>
          <w:szCs w:val="24"/>
          <w:lang w:val="hr-HR" w:eastAsia="hr-HR"/>
        </w:rPr>
        <w:t>11</w:t>
      </w:r>
      <w:r w:rsidRPr="00782EE0">
        <w:rPr>
          <w:rFonts w:ascii="Arial" w:eastAsia="Times New Roman" w:hAnsi="Arial" w:cs="Arial"/>
          <w:sz w:val="24"/>
          <w:szCs w:val="24"/>
          <w:lang w:val="hr-HR" w:eastAsia="hr-HR"/>
        </w:rPr>
        <w:t>) Centralna banka kao organ za sanaciju subjekt</w:t>
      </w:r>
      <w:r w:rsidR="00300D49" w:rsidRPr="00782EE0">
        <w:rPr>
          <w:rFonts w:ascii="Arial" w:eastAsia="Times New Roman" w:hAnsi="Arial" w:cs="Arial"/>
          <w:sz w:val="24"/>
          <w:szCs w:val="24"/>
          <w:lang w:val="hr-HR" w:eastAsia="hr-HR"/>
        </w:rPr>
        <w:t>a</w:t>
      </w:r>
      <w:r w:rsidRPr="00782EE0">
        <w:rPr>
          <w:rFonts w:ascii="Arial" w:eastAsia="Times New Roman" w:hAnsi="Arial" w:cs="Arial"/>
          <w:sz w:val="24"/>
          <w:szCs w:val="24"/>
          <w:lang w:val="hr-HR" w:eastAsia="hr-HR"/>
        </w:rPr>
        <w:t xml:space="preserve"> </w:t>
      </w:r>
      <w:r w:rsidR="00300D49" w:rsidRPr="00782EE0">
        <w:rPr>
          <w:rFonts w:ascii="Arial" w:eastAsia="Times New Roman" w:hAnsi="Arial" w:cs="Arial"/>
          <w:sz w:val="24"/>
          <w:szCs w:val="24"/>
          <w:lang w:val="hr-HR" w:eastAsia="hr-HR"/>
        </w:rPr>
        <w:t xml:space="preserve">sanacije </w:t>
      </w:r>
      <w:r w:rsidRPr="00782EE0">
        <w:rPr>
          <w:rFonts w:ascii="Arial" w:eastAsia="Times New Roman" w:hAnsi="Arial" w:cs="Arial"/>
          <w:sz w:val="24"/>
          <w:szCs w:val="24"/>
          <w:lang w:val="hr-HR" w:eastAsia="hr-HR"/>
        </w:rPr>
        <w:t xml:space="preserve">ne može </w:t>
      </w:r>
      <w:r w:rsidR="00300D49" w:rsidRPr="00782EE0">
        <w:rPr>
          <w:rFonts w:ascii="Arial" w:eastAsia="Times New Roman" w:hAnsi="Arial" w:cs="Arial"/>
          <w:sz w:val="24"/>
          <w:szCs w:val="24"/>
          <w:lang w:val="hr-HR" w:eastAsia="hr-HR"/>
        </w:rPr>
        <w:t>da zatraži</w:t>
      </w:r>
      <w:r w:rsidRPr="00782EE0">
        <w:rPr>
          <w:rFonts w:ascii="Arial" w:eastAsia="Times New Roman" w:hAnsi="Arial" w:cs="Arial"/>
          <w:sz w:val="24"/>
          <w:szCs w:val="24"/>
          <w:lang w:val="hr-HR" w:eastAsia="hr-HR"/>
        </w:rPr>
        <w:t xml:space="preserve"> posredovanje Evropskog bankarskog regulatora</w:t>
      </w:r>
      <w:r w:rsidR="00300D49"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ako je minimalni zahtjev </w:t>
      </w:r>
      <w:r w:rsidR="00FB245B" w:rsidRPr="00782EE0">
        <w:rPr>
          <w:rFonts w:ascii="Arial" w:hAnsi="Arial" w:cs="Arial"/>
          <w:sz w:val="24"/>
          <w:szCs w:val="24"/>
          <w:lang w:val="sr-Latn-ME"/>
        </w:rPr>
        <w:t>za regulatornim kapitalom i kvalifikovanim obavezama</w:t>
      </w:r>
      <w:r w:rsidR="00FB245B"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koji je predložio organ za sanaciju za zavisno društvo tog subjekta</w:t>
      </w:r>
      <w:r w:rsidR="00300D49" w:rsidRPr="00782EE0">
        <w:rPr>
          <w:rFonts w:ascii="Arial" w:eastAsia="Times New Roman" w:hAnsi="Arial" w:cs="Arial"/>
          <w:sz w:val="24"/>
          <w:szCs w:val="24"/>
          <w:lang w:val="hr-HR" w:eastAsia="hr-HR"/>
        </w:rPr>
        <w:t xml:space="preserve"> sanacije</w:t>
      </w:r>
      <w:r w:rsidRPr="00782EE0">
        <w:rPr>
          <w:rFonts w:ascii="Arial" w:eastAsia="Times New Roman" w:hAnsi="Arial" w:cs="Arial"/>
          <w:sz w:val="24"/>
          <w:szCs w:val="24"/>
          <w:lang w:val="hr-HR" w:eastAsia="hr-HR"/>
        </w:rPr>
        <w:t xml:space="preserve"> </w:t>
      </w:r>
      <w:r w:rsidR="00300D49" w:rsidRPr="00782EE0">
        <w:rPr>
          <w:rFonts w:ascii="Arial" w:eastAsia="Times New Roman" w:hAnsi="Arial" w:cs="Arial"/>
          <w:sz w:val="24"/>
          <w:szCs w:val="24"/>
          <w:lang w:val="hr-HR" w:eastAsia="hr-HR"/>
        </w:rPr>
        <w:t>do</w:t>
      </w:r>
      <w:r w:rsidRPr="00782EE0">
        <w:rPr>
          <w:rFonts w:ascii="Arial" w:eastAsia="Times New Roman" w:hAnsi="Arial" w:cs="Arial"/>
          <w:sz w:val="24"/>
          <w:szCs w:val="24"/>
          <w:lang w:val="hr-HR" w:eastAsia="hr-HR"/>
        </w:rPr>
        <w:t xml:space="preserve"> </w:t>
      </w:r>
      <w:r w:rsidR="00C7033D" w:rsidRPr="00782EE0">
        <w:rPr>
          <w:rFonts w:ascii="Arial" w:eastAsia="Times New Roman" w:hAnsi="Arial" w:cs="Arial"/>
          <w:sz w:val="24"/>
          <w:szCs w:val="24"/>
          <w:lang w:val="hr-HR" w:eastAsia="hr-HR"/>
        </w:rPr>
        <w:t xml:space="preserve">2 </w:t>
      </w:r>
      <w:r w:rsidRPr="00782EE0">
        <w:rPr>
          <w:rFonts w:ascii="Arial" w:eastAsia="Times New Roman" w:hAnsi="Arial" w:cs="Arial"/>
          <w:sz w:val="24"/>
          <w:szCs w:val="24"/>
          <w:lang w:val="hr-HR" w:eastAsia="hr-HR"/>
        </w:rPr>
        <w:t>procentna poena ukupnog iznosa izloženosti riziku izračunatog u skladu sa propisima</w:t>
      </w:r>
      <w:r w:rsidR="00300D49" w:rsidRPr="00782EE0">
        <w:rPr>
          <w:rFonts w:ascii="Arial" w:eastAsia="Times New Roman" w:hAnsi="Arial" w:cs="Arial"/>
          <w:sz w:val="24"/>
          <w:szCs w:val="24"/>
          <w:lang w:val="hr-HR" w:eastAsia="hr-HR"/>
        </w:rPr>
        <w:t xml:space="preserve"> kojima se uređuje poslova</w:t>
      </w:r>
      <w:r w:rsidR="008C7171" w:rsidRPr="00782EE0">
        <w:rPr>
          <w:rFonts w:ascii="Arial" w:eastAsia="Times New Roman" w:hAnsi="Arial" w:cs="Arial"/>
          <w:sz w:val="24"/>
          <w:szCs w:val="24"/>
          <w:lang w:val="hr-HR" w:eastAsia="hr-HR"/>
        </w:rPr>
        <w:t>nje kreditnih ins</w:t>
      </w:r>
      <w:r w:rsidR="00300D49" w:rsidRPr="00782EE0">
        <w:rPr>
          <w:rFonts w:ascii="Arial" w:eastAsia="Times New Roman" w:hAnsi="Arial" w:cs="Arial"/>
          <w:sz w:val="24"/>
          <w:szCs w:val="24"/>
          <w:lang w:val="hr-HR" w:eastAsia="hr-HR"/>
        </w:rPr>
        <w:t>titucija</w:t>
      </w:r>
      <w:r w:rsidRPr="00782EE0">
        <w:rPr>
          <w:rFonts w:ascii="Arial" w:eastAsia="Times New Roman" w:hAnsi="Arial" w:cs="Arial"/>
          <w:sz w:val="24"/>
          <w:szCs w:val="24"/>
          <w:lang w:val="hr-HR" w:eastAsia="hr-HR"/>
        </w:rPr>
        <w:t>,</w:t>
      </w:r>
      <w:r w:rsidR="00300D49" w:rsidRPr="00782EE0">
        <w:rPr>
          <w:rFonts w:ascii="Arial" w:eastAsia="Times New Roman" w:hAnsi="Arial" w:cs="Arial"/>
          <w:sz w:val="24"/>
          <w:szCs w:val="24"/>
          <w:lang w:val="hr-HR" w:eastAsia="hr-HR"/>
        </w:rPr>
        <w:t xml:space="preserve"> a</w:t>
      </w:r>
      <w:r w:rsidRPr="00782EE0">
        <w:rPr>
          <w:rFonts w:ascii="Arial" w:eastAsia="Times New Roman" w:hAnsi="Arial" w:cs="Arial"/>
          <w:sz w:val="24"/>
          <w:szCs w:val="24"/>
          <w:lang w:val="hr-HR" w:eastAsia="hr-HR"/>
        </w:rPr>
        <w:t xml:space="preserve"> u odnosu na minimalni zahtjev </w:t>
      </w:r>
      <w:r w:rsidR="00FB245B" w:rsidRPr="00782EE0">
        <w:rPr>
          <w:rFonts w:ascii="Arial" w:hAnsi="Arial" w:cs="Arial"/>
          <w:sz w:val="24"/>
          <w:szCs w:val="24"/>
          <w:lang w:val="sr-Latn-ME"/>
        </w:rPr>
        <w:t>za regulatornim kapitalom i kvalifikovanim obavezama</w:t>
      </w:r>
      <w:r w:rsidR="00FB245B"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 xml:space="preserve">određen na konsolidovanoj osnovi </w:t>
      </w:r>
      <w:r w:rsidR="00300D49" w:rsidRPr="00782EE0">
        <w:rPr>
          <w:rFonts w:ascii="Arial" w:eastAsia="Times New Roman" w:hAnsi="Arial" w:cs="Arial"/>
          <w:sz w:val="24"/>
          <w:szCs w:val="24"/>
          <w:lang w:val="hr-HR" w:eastAsia="hr-HR"/>
        </w:rPr>
        <w:t xml:space="preserve">saglasno </w:t>
      </w:r>
      <w:r w:rsidRPr="00782EE0">
        <w:rPr>
          <w:rFonts w:ascii="Arial" w:eastAsia="Times New Roman" w:hAnsi="Arial" w:cs="Arial"/>
          <w:sz w:val="24"/>
          <w:szCs w:val="24"/>
          <w:lang w:val="hr-HR" w:eastAsia="hr-HR"/>
        </w:rPr>
        <w:t xml:space="preserve">kriterijumima iz člana 29 ovog zakona. </w:t>
      </w:r>
    </w:p>
    <w:p w14:paraId="409FBF49" w14:textId="600CD11F" w:rsidR="00AB0E6E" w:rsidRPr="00782EE0" w:rsidRDefault="00AB0E6E" w:rsidP="00300D49">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lastRenderedPageBreak/>
        <w:t xml:space="preserve"> (</w:t>
      </w:r>
      <w:r w:rsidR="007D4EB7" w:rsidRPr="00782EE0">
        <w:rPr>
          <w:rFonts w:ascii="Arial" w:eastAsia="Times New Roman" w:hAnsi="Arial" w:cs="Arial"/>
          <w:sz w:val="24"/>
          <w:szCs w:val="24"/>
          <w:lang w:val="hr-HR" w:eastAsia="hr-HR"/>
        </w:rPr>
        <w:t>12</w:t>
      </w:r>
      <w:r w:rsidRPr="00782EE0">
        <w:rPr>
          <w:rFonts w:ascii="Arial" w:eastAsia="Times New Roman" w:hAnsi="Arial" w:cs="Arial"/>
          <w:sz w:val="24"/>
          <w:szCs w:val="24"/>
          <w:lang w:val="hr-HR" w:eastAsia="hr-HR"/>
        </w:rPr>
        <w:t xml:space="preserve">) </w:t>
      </w:r>
      <w:r w:rsidR="00300D49" w:rsidRPr="00782EE0">
        <w:rPr>
          <w:rFonts w:ascii="Arial" w:eastAsia="Times New Roman" w:hAnsi="Arial" w:cs="Arial"/>
          <w:sz w:val="24"/>
          <w:szCs w:val="24"/>
          <w:lang w:val="hr-HR" w:eastAsia="hr-HR"/>
        </w:rPr>
        <w:t>Odluke</w:t>
      </w:r>
      <w:r w:rsidRPr="00782EE0">
        <w:rPr>
          <w:rFonts w:ascii="Arial" w:eastAsia="Times New Roman" w:hAnsi="Arial" w:cs="Arial"/>
          <w:sz w:val="24"/>
          <w:szCs w:val="24"/>
          <w:lang w:val="hr-HR" w:eastAsia="hr-HR"/>
        </w:rPr>
        <w:t xml:space="preserve"> iz </w:t>
      </w:r>
      <w:r w:rsidR="002B5D29" w:rsidRPr="00782EE0">
        <w:rPr>
          <w:rFonts w:ascii="Arial" w:eastAsia="Times New Roman" w:hAnsi="Arial" w:cs="Arial"/>
          <w:sz w:val="24"/>
          <w:szCs w:val="24"/>
          <w:lang w:val="hr-HR" w:eastAsia="hr-HR"/>
        </w:rPr>
        <w:t>st</w:t>
      </w:r>
      <w:r w:rsidR="00526801" w:rsidRPr="00782EE0">
        <w:rPr>
          <w:rFonts w:ascii="Arial" w:eastAsia="Times New Roman" w:hAnsi="Arial" w:cs="Arial"/>
          <w:sz w:val="24"/>
          <w:szCs w:val="24"/>
          <w:lang w:val="hr-HR" w:eastAsia="hr-HR"/>
        </w:rPr>
        <w:t>.</w:t>
      </w:r>
      <w:r w:rsidR="002B5D29" w:rsidRPr="00782EE0">
        <w:rPr>
          <w:rFonts w:ascii="Arial" w:eastAsia="Times New Roman" w:hAnsi="Arial" w:cs="Arial"/>
          <w:sz w:val="24"/>
          <w:szCs w:val="24"/>
          <w:lang w:val="hr-HR" w:eastAsia="hr-HR"/>
        </w:rPr>
        <w:t xml:space="preserve"> 1</w:t>
      </w:r>
      <w:r w:rsidR="00526801" w:rsidRPr="00782EE0">
        <w:rPr>
          <w:rFonts w:ascii="Arial" w:eastAsia="Times New Roman" w:hAnsi="Arial" w:cs="Arial"/>
          <w:sz w:val="24"/>
          <w:szCs w:val="24"/>
          <w:lang w:val="hr-HR" w:eastAsia="hr-HR"/>
        </w:rPr>
        <w:t xml:space="preserve"> i 7</w:t>
      </w:r>
      <w:r w:rsidR="002B5D29" w:rsidRPr="00782EE0">
        <w:rPr>
          <w:rFonts w:ascii="Arial" w:eastAsia="Times New Roman" w:hAnsi="Arial" w:cs="Arial"/>
          <w:sz w:val="24"/>
          <w:szCs w:val="24"/>
          <w:lang w:val="hr-HR" w:eastAsia="hr-HR"/>
        </w:rPr>
        <w:t xml:space="preserve"> </w:t>
      </w:r>
      <w:r w:rsidRPr="00782EE0">
        <w:rPr>
          <w:rFonts w:ascii="Arial" w:eastAsia="Times New Roman" w:hAnsi="Arial" w:cs="Arial"/>
          <w:sz w:val="24"/>
          <w:szCs w:val="24"/>
          <w:lang w:val="hr-HR" w:eastAsia="hr-HR"/>
        </w:rPr>
        <w:t>ovog člana redovno se preispituju i po potrebi ažuriraju.</w:t>
      </w:r>
    </w:p>
    <w:p w14:paraId="4B7A2D95" w14:textId="5F4A5CAD" w:rsidR="00AB0E6E" w:rsidRPr="00782EE0" w:rsidRDefault="00AB0E6E" w:rsidP="00300D49">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w:t>
      </w:r>
      <w:r w:rsidR="007D4EB7" w:rsidRPr="00782EE0">
        <w:rPr>
          <w:rFonts w:ascii="Arial" w:eastAsia="Times New Roman" w:hAnsi="Arial" w:cs="Arial"/>
          <w:sz w:val="24"/>
          <w:szCs w:val="24"/>
          <w:lang w:val="hr-HR" w:eastAsia="hr-HR"/>
        </w:rPr>
        <w:t>13</w:t>
      </w:r>
      <w:r w:rsidRPr="00782EE0">
        <w:rPr>
          <w:rFonts w:ascii="Arial" w:eastAsia="Times New Roman" w:hAnsi="Arial" w:cs="Arial"/>
          <w:sz w:val="24"/>
          <w:szCs w:val="24"/>
          <w:lang w:val="hr-HR" w:eastAsia="hr-HR"/>
        </w:rPr>
        <w:t xml:space="preserve">) Zajednička odluka iz stava 1 ovog člana i odluke sanacionih tijela za članice grupe ako nije </w:t>
      </w:r>
      <w:r w:rsidR="00300D49" w:rsidRPr="00782EE0">
        <w:rPr>
          <w:rFonts w:ascii="Arial" w:eastAsia="Times New Roman" w:hAnsi="Arial" w:cs="Arial"/>
          <w:sz w:val="24"/>
          <w:szCs w:val="24"/>
          <w:lang w:val="hr-HR" w:eastAsia="hr-HR"/>
        </w:rPr>
        <w:t>donijeta</w:t>
      </w:r>
      <w:r w:rsidRPr="00782EE0">
        <w:rPr>
          <w:rFonts w:ascii="Arial" w:eastAsia="Times New Roman" w:hAnsi="Arial" w:cs="Arial"/>
          <w:sz w:val="24"/>
          <w:szCs w:val="24"/>
          <w:lang w:val="hr-HR" w:eastAsia="hr-HR"/>
        </w:rPr>
        <w:t xml:space="preserve"> zajednička odluka</w:t>
      </w:r>
      <w:r w:rsidR="00300D49" w:rsidRPr="00782EE0">
        <w:rPr>
          <w:rFonts w:ascii="Arial" w:eastAsia="Times New Roman" w:hAnsi="Arial" w:cs="Arial"/>
          <w:sz w:val="24"/>
          <w:szCs w:val="24"/>
          <w:lang w:val="hr-HR" w:eastAsia="hr-HR"/>
        </w:rPr>
        <w:t>,</w:t>
      </w:r>
      <w:r w:rsidRPr="00782EE0">
        <w:rPr>
          <w:rFonts w:ascii="Arial" w:eastAsia="Times New Roman" w:hAnsi="Arial" w:cs="Arial"/>
          <w:sz w:val="24"/>
          <w:szCs w:val="24"/>
          <w:lang w:val="hr-HR" w:eastAsia="hr-HR"/>
        </w:rPr>
        <w:t xml:space="preserve"> obavezujuće su za Centralnu banku.</w:t>
      </w:r>
    </w:p>
    <w:p w14:paraId="3AB653C8" w14:textId="1D6F7BB4" w:rsidR="00AB0E6E" w:rsidRPr="00782EE0" w:rsidRDefault="00300D49" w:rsidP="00300D49">
      <w:pPr>
        <w:shd w:val="clear" w:color="auto" w:fill="FFFFFF"/>
        <w:jc w:val="both"/>
        <w:textAlignment w:val="baseline"/>
        <w:rPr>
          <w:rFonts w:ascii="Arial" w:eastAsia="Times New Roman" w:hAnsi="Arial" w:cs="Arial"/>
          <w:sz w:val="24"/>
          <w:szCs w:val="24"/>
          <w:lang w:val="hr-HR" w:eastAsia="hr-HR"/>
        </w:rPr>
      </w:pPr>
      <w:r w:rsidRPr="00782EE0">
        <w:rPr>
          <w:rFonts w:ascii="Arial" w:eastAsia="Times New Roman" w:hAnsi="Arial" w:cs="Arial"/>
          <w:sz w:val="24"/>
          <w:szCs w:val="24"/>
          <w:lang w:val="hr-HR" w:eastAsia="hr-HR"/>
        </w:rPr>
        <w:t xml:space="preserve"> </w:t>
      </w:r>
      <w:r w:rsidR="00AB0E6E" w:rsidRPr="00782EE0">
        <w:rPr>
          <w:rFonts w:ascii="Arial" w:eastAsia="Times New Roman" w:hAnsi="Arial" w:cs="Arial"/>
          <w:sz w:val="24"/>
          <w:szCs w:val="24"/>
          <w:lang w:val="hr-HR" w:eastAsia="hr-HR"/>
        </w:rPr>
        <w:t>(</w:t>
      </w:r>
      <w:r w:rsidR="007D4EB7" w:rsidRPr="00782EE0">
        <w:rPr>
          <w:rFonts w:ascii="Arial" w:eastAsia="Times New Roman" w:hAnsi="Arial" w:cs="Arial"/>
          <w:sz w:val="24"/>
          <w:szCs w:val="24"/>
          <w:lang w:val="hr-HR" w:eastAsia="hr-HR"/>
        </w:rPr>
        <w:t>14</w:t>
      </w:r>
      <w:r w:rsidR="00AB0E6E" w:rsidRPr="00782EE0">
        <w:rPr>
          <w:rFonts w:ascii="Arial" w:eastAsia="Times New Roman" w:hAnsi="Arial" w:cs="Arial"/>
          <w:sz w:val="24"/>
          <w:szCs w:val="24"/>
          <w:lang w:val="hr-HR" w:eastAsia="hr-HR"/>
        </w:rPr>
        <w:t>) Centralna banka obavještava Evropskog bankarskog regulatora o minimalnom zahtjevu</w:t>
      </w:r>
      <w:r w:rsidRPr="00782EE0">
        <w:rPr>
          <w:rFonts w:ascii="Arial" w:eastAsia="Times New Roman" w:hAnsi="Arial" w:cs="Arial"/>
          <w:sz w:val="24"/>
          <w:szCs w:val="24"/>
          <w:lang w:val="hr-HR" w:eastAsia="hr-HR"/>
        </w:rPr>
        <w:t xml:space="preserve"> za regulatornim kapitalom i kvalifikovanim obaveza</w:t>
      </w:r>
      <w:r w:rsidR="000D0BAE" w:rsidRPr="00782EE0">
        <w:rPr>
          <w:rFonts w:ascii="Arial" w:eastAsia="Times New Roman" w:hAnsi="Arial" w:cs="Arial"/>
          <w:sz w:val="24"/>
          <w:szCs w:val="24"/>
          <w:lang w:val="hr-HR" w:eastAsia="hr-HR"/>
        </w:rPr>
        <w:t>m</w:t>
      </w:r>
      <w:r w:rsidRPr="00782EE0">
        <w:rPr>
          <w:rFonts w:ascii="Arial" w:eastAsia="Times New Roman" w:hAnsi="Arial" w:cs="Arial"/>
          <w:sz w:val="24"/>
          <w:szCs w:val="24"/>
          <w:lang w:val="hr-HR" w:eastAsia="hr-HR"/>
        </w:rPr>
        <w:t>a</w:t>
      </w:r>
      <w:r w:rsidR="00AB0E6E" w:rsidRPr="00782EE0">
        <w:rPr>
          <w:rFonts w:ascii="Arial" w:eastAsia="Times New Roman" w:hAnsi="Arial" w:cs="Arial"/>
          <w:sz w:val="24"/>
          <w:szCs w:val="24"/>
          <w:lang w:val="hr-HR" w:eastAsia="hr-HR"/>
        </w:rPr>
        <w:t xml:space="preserve"> koji je u skladu sa ovim članom naložen za svaku pojedin</w:t>
      </w:r>
      <w:r w:rsidR="000D0BAE" w:rsidRPr="00782EE0">
        <w:rPr>
          <w:rFonts w:ascii="Arial" w:eastAsia="Times New Roman" w:hAnsi="Arial" w:cs="Arial"/>
          <w:sz w:val="24"/>
          <w:szCs w:val="24"/>
          <w:lang w:val="hr-HR" w:eastAsia="hr-HR"/>
        </w:rPr>
        <w:t>ačn</w:t>
      </w:r>
      <w:r w:rsidR="00AB0E6E" w:rsidRPr="00782EE0">
        <w:rPr>
          <w:rFonts w:ascii="Arial" w:eastAsia="Times New Roman" w:hAnsi="Arial" w:cs="Arial"/>
          <w:sz w:val="24"/>
          <w:szCs w:val="24"/>
          <w:lang w:val="hr-HR" w:eastAsia="hr-HR"/>
        </w:rPr>
        <w:t>u</w:t>
      </w:r>
      <w:r w:rsidRPr="00782EE0">
        <w:rPr>
          <w:rFonts w:ascii="Arial" w:eastAsia="Times New Roman" w:hAnsi="Arial" w:cs="Arial"/>
          <w:sz w:val="24"/>
          <w:szCs w:val="24"/>
          <w:lang w:val="hr-HR" w:eastAsia="hr-HR"/>
        </w:rPr>
        <w:t xml:space="preserve"> kreditnu</w:t>
      </w:r>
      <w:r w:rsidR="00AB0E6E" w:rsidRPr="00782EE0">
        <w:rPr>
          <w:rFonts w:ascii="Arial" w:eastAsia="Times New Roman" w:hAnsi="Arial" w:cs="Arial"/>
          <w:sz w:val="24"/>
          <w:szCs w:val="24"/>
          <w:lang w:val="hr-HR" w:eastAsia="hr-HR"/>
        </w:rPr>
        <w:t xml:space="preserve"> instituciju.</w:t>
      </w:r>
    </w:p>
    <w:p w14:paraId="0B8D2519" w14:textId="0F2BC1EE" w:rsidR="006735FE" w:rsidRDefault="009842C2" w:rsidP="000D0BAE">
      <w:pPr>
        <w:spacing w:before="240"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M</w:t>
      </w:r>
      <w:r w:rsidR="006735FE" w:rsidRPr="00782EE0">
        <w:rPr>
          <w:rFonts w:ascii="Arial" w:hAnsi="Arial" w:cs="Arial"/>
          <w:b/>
          <w:sz w:val="24"/>
          <w:szCs w:val="24"/>
          <w:lang w:val="sr-Latn-ME"/>
        </w:rPr>
        <w:t>inimaln</w:t>
      </w:r>
      <w:r w:rsidRPr="00782EE0">
        <w:rPr>
          <w:rFonts w:ascii="Arial" w:hAnsi="Arial" w:cs="Arial"/>
          <w:b/>
          <w:sz w:val="24"/>
          <w:szCs w:val="24"/>
          <w:lang w:val="sr-Latn-ME"/>
        </w:rPr>
        <w:t>i</w:t>
      </w:r>
      <w:r w:rsidR="006735FE" w:rsidRPr="00782EE0">
        <w:rPr>
          <w:rFonts w:ascii="Arial" w:hAnsi="Arial" w:cs="Arial"/>
          <w:b/>
          <w:sz w:val="24"/>
          <w:szCs w:val="24"/>
          <w:lang w:val="sr-Latn-ME"/>
        </w:rPr>
        <w:t xml:space="preserve"> zahtjev </w:t>
      </w:r>
      <w:r w:rsidR="000D0BAE" w:rsidRPr="00782EE0">
        <w:rPr>
          <w:rFonts w:ascii="Arial" w:hAnsi="Arial" w:cs="Arial"/>
          <w:b/>
          <w:sz w:val="24"/>
          <w:szCs w:val="24"/>
          <w:lang w:val="sr-Latn-ME"/>
        </w:rPr>
        <w:t xml:space="preserve">za regulatornim kapitalom i kvalifikovanim obavezama </w:t>
      </w:r>
      <w:r w:rsidR="006735FE" w:rsidRPr="00782EE0">
        <w:rPr>
          <w:rFonts w:ascii="Arial" w:hAnsi="Arial" w:cs="Arial"/>
          <w:b/>
          <w:sz w:val="24"/>
          <w:szCs w:val="24"/>
          <w:lang w:val="sr-Latn-ME"/>
        </w:rPr>
        <w:t>za pravna lica iz člana 3 tačke 2, 3 ili 4 ovog zakona</w:t>
      </w:r>
    </w:p>
    <w:p w14:paraId="1CBB929E" w14:textId="77777777" w:rsidR="00DF6285" w:rsidRPr="00782EE0" w:rsidRDefault="00DF6285" w:rsidP="000D0BAE">
      <w:pPr>
        <w:spacing w:before="240" w:after="0" w:line="240" w:lineRule="auto"/>
        <w:ind w:left="720"/>
        <w:jc w:val="center"/>
        <w:rPr>
          <w:rFonts w:ascii="Arial" w:hAnsi="Arial" w:cs="Arial"/>
          <w:b/>
          <w:sz w:val="24"/>
          <w:szCs w:val="24"/>
          <w:lang w:val="sr-Latn-ME"/>
        </w:rPr>
      </w:pPr>
    </w:p>
    <w:p w14:paraId="18B80469" w14:textId="1DF3041A" w:rsidR="00F471EE" w:rsidRDefault="006735FE" w:rsidP="00DF6285">
      <w:pPr>
        <w:spacing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Član 33</w:t>
      </w:r>
    </w:p>
    <w:p w14:paraId="0EF12DE5" w14:textId="77777777" w:rsidR="00DF6285" w:rsidRPr="00782EE0" w:rsidRDefault="00DF6285" w:rsidP="00DF6285">
      <w:pPr>
        <w:spacing w:after="0" w:line="240" w:lineRule="auto"/>
        <w:ind w:left="720"/>
        <w:jc w:val="center"/>
        <w:rPr>
          <w:rFonts w:ascii="Arial" w:hAnsi="Arial" w:cs="Arial"/>
          <w:b/>
          <w:sz w:val="24"/>
          <w:szCs w:val="24"/>
          <w:lang w:val="sr-Latn-ME"/>
        </w:rPr>
      </w:pPr>
    </w:p>
    <w:p w14:paraId="26F19AF7" w14:textId="3AC377F9" w:rsidR="00DC65CE" w:rsidRPr="00782EE0" w:rsidRDefault="00DC65CE" w:rsidP="00DF6285">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Odredbe čl. </w:t>
      </w:r>
      <w:r w:rsidR="00F471EE" w:rsidRPr="00782EE0">
        <w:rPr>
          <w:rFonts w:ascii="Arial" w:hAnsi="Arial" w:cs="Arial"/>
          <w:sz w:val="24"/>
          <w:szCs w:val="24"/>
          <w:lang w:val="sr-Latn-ME"/>
        </w:rPr>
        <w:t xml:space="preserve">29 </w:t>
      </w:r>
      <w:r w:rsidRPr="00782EE0">
        <w:rPr>
          <w:rFonts w:ascii="Arial" w:hAnsi="Arial" w:cs="Arial"/>
          <w:sz w:val="24"/>
          <w:szCs w:val="24"/>
          <w:lang w:val="sr-Latn-ME"/>
        </w:rPr>
        <w:t xml:space="preserve">do </w:t>
      </w:r>
      <w:r w:rsidR="00F471EE" w:rsidRPr="00782EE0">
        <w:rPr>
          <w:rFonts w:ascii="Arial" w:hAnsi="Arial" w:cs="Arial"/>
          <w:sz w:val="24"/>
          <w:szCs w:val="24"/>
          <w:lang w:val="sr-Latn-ME"/>
        </w:rPr>
        <w:t>3</w:t>
      </w:r>
      <w:r w:rsidR="00E0441C" w:rsidRPr="00782EE0">
        <w:rPr>
          <w:rFonts w:ascii="Arial" w:hAnsi="Arial" w:cs="Arial"/>
          <w:sz w:val="24"/>
          <w:szCs w:val="24"/>
          <w:lang w:val="sr-Latn-ME"/>
        </w:rPr>
        <w:t>2</w:t>
      </w:r>
      <w:r w:rsidR="00F471EE" w:rsidRPr="00782EE0">
        <w:rPr>
          <w:rFonts w:ascii="Arial" w:hAnsi="Arial" w:cs="Arial"/>
          <w:sz w:val="24"/>
          <w:szCs w:val="24"/>
          <w:lang w:val="sr-Latn-ME"/>
        </w:rPr>
        <w:t xml:space="preserve"> </w:t>
      </w:r>
      <w:r w:rsidRPr="00782EE0">
        <w:rPr>
          <w:rFonts w:ascii="Arial" w:hAnsi="Arial" w:cs="Arial"/>
          <w:sz w:val="24"/>
          <w:szCs w:val="24"/>
          <w:lang w:val="sr-Latn-ME"/>
        </w:rPr>
        <w:t xml:space="preserve">shodno se primjenjuju i na pravna lica iz člana 3 tač. 2, 3 ili 4 ovog zakona. </w:t>
      </w:r>
    </w:p>
    <w:p w14:paraId="126A6F92" w14:textId="79035BFA" w:rsidR="00493085" w:rsidRPr="00782EE0" w:rsidRDefault="00D92312" w:rsidP="00493085">
      <w:pPr>
        <w:spacing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 xml:space="preserve">   </w:t>
      </w:r>
    </w:p>
    <w:p w14:paraId="667103D9" w14:textId="04D4381F" w:rsidR="006735FE" w:rsidRDefault="00493085" w:rsidP="00DF6285">
      <w:pPr>
        <w:spacing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 xml:space="preserve">Član </w:t>
      </w:r>
      <w:r w:rsidR="0022003F" w:rsidRPr="00782EE0">
        <w:rPr>
          <w:rFonts w:ascii="Arial" w:hAnsi="Arial" w:cs="Arial"/>
          <w:b/>
          <w:sz w:val="24"/>
          <w:szCs w:val="24"/>
          <w:lang w:val="sr-Latn-ME"/>
        </w:rPr>
        <w:t>19</w:t>
      </w:r>
    </w:p>
    <w:p w14:paraId="5C79B0BC" w14:textId="77777777" w:rsidR="00DF6285" w:rsidRPr="00782EE0" w:rsidRDefault="00DF6285" w:rsidP="00DF6285">
      <w:pPr>
        <w:spacing w:after="0" w:line="240" w:lineRule="auto"/>
        <w:ind w:left="720"/>
        <w:jc w:val="center"/>
        <w:rPr>
          <w:rFonts w:ascii="Arial" w:hAnsi="Arial" w:cs="Arial"/>
          <w:sz w:val="24"/>
          <w:szCs w:val="24"/>
          <w:lang w:val="sr-Latn-ME"/>
        </w:rPr>
      </w:pPr>
    </w:p>
    <w:p w14:paraId="06029DF5" w14:textId="3990581C" w:rsidR="00493085" w:rsidRPr="00782EE0" w:rsidRDefault="00493085" w:rsidP="00DF6285">
      <w:pPr>
        <w:spacing w:after="0" w:line="240" w:lineRule="auto"/>
        <w:rPr>
          <w:rFonts w:ascii="Arial" w:hAnsi="Arial" w:cs="Arial"/>
          <w:sz w:val="24"/>
          <w:szCs w:val="24"/>
          <w:lang w:val="sr-Latn-ME"/>
        </w:rPr>
      </w:pPr>
      <w:r w:rsidRPr="00782EE0">
        <w:rPr>
          <w:rFonts w:ascii="Arial" w:hAnsi="Arial" w:cs="Arial"/>
          <w:sz w:val="24"/>
          <w:szCs w:val="24"/>
          <w:lang w:val="sr-Latn-ME"/>
        </w:rPr>
        <w:t>Poslije člana 33 dodaju se dva nova člana</w:t>
      </w:r>
      <w:r w:rsidR="000E7DB9" w:rsidRPr="00782EE0">
        <w:rPr>
          <w:rFonts w:ascii="Arial" w:hAnsi="Arial" w:cs="Arial"/>
          <w:sz w:val="24"/>
          <w:szCs w:val="24"/>
          <w:lang w:val="sr-Latn-ME"/>
        </w:rPr>
        <w:t xml:space="preserve"> koja glase:</w:t>
      </w:r>
    </w:p>
    <w:p w14:paraId="18AD8974" w14:textId="72EA1348" w:rsidR="006735FE" w:rsidRPr="00782EE0" w:rsidRDefault="000E7DB9" w:rsidP="006735FE">
      <w:pPr>
        <w:spacing w:before="240"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w:t>
      </w:r>
      <w:r w:rsidR="006735FE" w:rsidRPr="00782EE0">
        <w:rPr>
          <w:rFonts w:ascii="Arial" w:hAnsi="Arial" w:cs="Arial"/>
          <w:b/>
          <w:sz w:val="24"/>
          <w:szCs w:val="24"/>
          <w:lang w:val="sr-Latn-ME"/>
        </w:rPr>
        <w:t>Neispunjavanje minimalnog zahtjeva</w:t>
      </w:r>
      <w:r w:rsidR="005B657F" w:rsidRPr="00782EE0">
        <w:rPr>
          <w:rFonts w:ascii="Arial" w:hAnsi="Arial" w:cs="Arial"/>
          <w:b/>
          <w:sz w:val="24"/>
          <w:szCs w:val="24"/>
          <w:lang w:val="sr-Latn-ME"/>
        </w:rPr>
        <w:t xml:space="preserve"> za regulatornim kapitalom i kvalifikovanim obavezama</w:t>
      </w:r>
    </w:p>
    <w:p w14:paraId="547EF703" w14:textId="77777777" w:rsidR="006735FE" w:rsidRPr="00782EE0" w:rsidRDefault="006735FE" w:rsidP="006735FE">
      <w:pPr>
        <w:spacing w:after="0" w:line="240" w:lineRule="auto"/>
        <w:ind w:left="720"/>
        <w:jc w:val="center"/>
        <w:rPr>
          <w:rFonts w:ascii="Arial" w:hAnsi="Arial" w:cs="Arial"/>
          <w:b/>
          <w:sz w:val="24"/>
          <w:szCs w:val="24"/>
          <w:lang w:val="sr-Latn-ME"/>
        </w:rPr>
      </w:pPr>
    </w:p>
    <w:p w14:paraId="25D7200F" w14:textId="6DFF6121" w:rsidR="006735FE" w:rsidRDefault="006735FE" w:rsidP="006735FE">
      <w:pPr>
        <w:spacing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Član 33a</w:t>
      </w:r>
    </w:p>
    <w:p w14:paraId="793E2B4B" w14:textId="77777777" w:rsidR="00DF6285" w:rsidRPr="00782EE0" w:rsidRDefault="00DF6285" w:rsidP="006735FE">
      <w:pPr>
        <w:spacing w:after="0" w:line="240" w:lineRule="auto"/>
        <w:ind w:left="720"/>
        <w:jc w:val="center"/>
        <w:rPr>
          <w:rFonts w:ascii="Arial" w:hAnsi="Arial" w:cs="Arial"/>
          <w:b/>
          <w:sz w:val="24"/>
          <w:szCs w:val="24"/>
          <w:lang w:val="sr-Latn-ME"/>
        </w:rPr>
      </w:pPr>
    </w:p>
    <w:p w14:paraId="48F59D7D" w14:textId="1EC8A13D" w:rsidR="006735FE" w:rsidRPr="00782EE0" w:rsidRDefault="006735FE" w:rsidP="000B53A2">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w:t>
      </w:r>
      <w:r w:rsidR="005B657F" w:rsidRPr="00782EE0">
        <w:rPr>
          <w:rFonts w:ascii="Arial" w:hAnsi="Arial" w:cs="Arial"/>
          <w:sz w:val="24"/>
          <w:szCs w:val="24"/>
          <w:lang w:val="sr-Latn-ME"/>
        </w:rPr>
        <w:t>Ako kreditna institucija ne</w:t>
      </w:r>
      <w:r w:rsidRPr="00782EE0">
        <w:rPr>
          <w:rFonts w:ascii="Arial" w:hAnsi="Arial" w:cs="Arial"/>
          <w:sz w:val="24"/>
          <w:szCs w:val="24"/>
          <w:lang w:val="sr-Latn-ME"/>
        </w:rPr>
        <w:t xml:space="preserve"> ispunjava minimaln</w:t>
      </w:r>
      <w:r w:rsidR="00DB3598" w:rsidRPr="00782EE0">
        <w:rPr>
          <w:rFonts w:ascii="Arial" w:hAnsi="Arial" w:cs="Arial"/>
          <w:sz w:val="24"/>
          <w:szCs w:val="24"/>
          <w:lang w:val="sr-Latn-ME"/>
        </w:rPr>
        <w:t>i</w:t>
      </w:r>
      <w:r w:rsidRPr="00782EE0">
        <w:rPr>
          <w:rFonts w:ascii="Arial" w:hAnsi="Arial" w:cs="Arial"/>
          <w:sz w:val="24"/>
          <w:szCs w:val="24"/>
          <w:lang w:val="sr-Latn-ME"/>
        </w:rPr>
        <w:t xml:space="preserve"> zahtjev </w:t>
      </w:r>
      <w:r w:rsidR="005B657F" w:rsidRPr="00782EE0">
        <w:rPr>
          <w:rFonts w:ascii="Arial" w:hAnsi="Arial" w:cs="Arial"/>
          <w:sz w:val="24"/>
          <w:szCs w:val="24"/>
          <w:lang w:val="sr-Latn-ME"/>
        </w:rPr>
        <w:t xml:space="preserve">za regulatornim kapitalom i kvalifikovanim obavezama, koji utvrdi Centralna banka, </w:t>
      </w:r>
      <w:r w:rsidRPr="00782EE0">
        <w:rPr>
          <w:rFonts w:ascii="Arial" w:hAnsi="Arial" w:cs="Arial"/>
          <w:sz w:val="24"/>
          <w:szCs w:val="24"/>
          <w:lang w:val="sr-Latn-ME"/>
        </w:rPr>
        <w:t>u skladu sa čl. 30</w:t>
      </w:r>
      <w:bookmarkStart w:id="16" w:name="OLE_LINK1"/>
      <w:r w:rsidR="00A44A91" w:rsidRPr="00782EE0">
        <w:rPr>
          <w:rFonts w:ascii="Arial" w:hAnsi="Arial" w:cs="Arial"/>
          <w:sz w:val="24"/>
          <w:szCs w:val="24"/>
          <w:lang w:val="sr-Latn-ME"/>
        </w:rPr>
        <w:t xml:space="preserve">, 31 ili 32 </w:t>
      </w:r>
      <w:bookmarkEnd w:id="16"/>
      <w:r w:rsidRPr="00782EE0">
        <w:rPr>
          <w:rFonts w:ascii="Arial" w:hAnsi="Arial" w:cs="Arial"/>
          <w:sz w:val="24"/>
          <w:szCs w:val="24"/>
          <w:lang w:val="sr-Latn-ME"/>
        </w:rPr>
        <w:t xml:space="preserve">ovog zakona, Centralna banka </w:t>
      </w:r>
      <w:r w:rsidR="005B657F" w:rsidRPr="00782EE0">
        <w:rPr>
          <w:rFonts w:ascii="Arial" w:hAnsi="Arial" w:cs="Arial"/>
          <w:sz w:val="24"/>
          <w:szCs w:val="24"/>
          <w:lang w:val="sr-Latn-ME"/>
        </w:rPr>
        <w:t>može</w:t>
      </w:r>
      <w:r w:rsidR="008D2AF3" w:rsidRPr="00782EE0">
        <w:rPr>
          <w:rFonts w:ascii="Arial" w:hAnsi="Arial" w:cs="Arial"/>
          <w:sz w:val="24"/>
          <w:szCs w:val="24"/>
          <w:lang w:val="sr-Latn-ME"/>
        </w:rPr>
        <w:t>, u skladu sa principo</w:t>
      </w:r>
      <w:r w:rsidR="008E1BF9" w:rsidRPr="00782EE0">
        <w:rPr>
          <w:rFonts w:ascii="Arial" w:hAnsi="Arial" w:cs="Arial"/>
          <w:sz w:val="24"/>
          <w:szCs w:val="24"/>
          <w:lang w:val="sr-Latn-ME"/>
        </w:rPr>
        <w:t>m</w:t>
      </w:r>
      <w:r w:rsidR="008D2AF3" w:rsidRPr="00782EE0">
        <w:rPr>
          <w:rFonts w:ascii="Arial" w:hAnsi="Arial" w:cs="Arial"/>
          <w:sz w:val="24"/>
          <w:szCs w:val="24"/>
          <w:lang w:val="sr-Latn-ME"/>
        </w:rPr>
        <w:t xml:space="preserve"> proporcionalnosti</w:t>
      </w:r>
      <w:r w:rsidR="000B53A2" w:rsidRPr="00782EE0">
        <w:rPr>
          <w:rFonts w:ascii="Arial" w:hAnsi="Arial" w:cs="Arial"/>
          <w:sz w:val="24"/>
          <w:szCs w:val="24"/>
          <w:lang w:val="sr-Latn-ME"/>
        </w:rPr>
        <w:t>, da</w:t>
      </w:r>
      <w:r w:rsidRPr="00782EE0">
        <w:rPr>
          <w:rFonts w:ascii="Arial" w:hAnsi="Arial" w:cs="Arial"/>
          <w:sz w:val="24"/>
          <w:szCs w:val="24"/>
          <w:lang w:val="sr-Latn-ME"/>
        </w:rPr>
        <w:t>:</w:t>
      </w:r>
    </w:p>
    <w:p w14:paraId="6E9EF3C4" w14:textId="77777777" w:rsidR="000B53A2" w:rsidRPr="00782EE0" w:rsidRDefault="000B53A2" w:rsidP="000B53A2">
      <w:pPr>
        <w:spacing w:after="0" w:line="240" w:lineRule="auto"/>
        <w:jc w:val="both"/>
        <w:rPr>
          <w:rFonts w:ascii="Arial" w:hAnsi="Arial" w:cs="Arial"/>
          <w:sz w:val="24"/>
          <w:szCs w:val="24"/>
          <w:lang w:val="sr-Latn-ME"/>
        </w:rPr>
      </w:pPr>
    </w:p>
    <w:p w14:paraId="11A7AD8A" w14:textId="413961B7" w:rsidR="006735FE" w:rsidRPr="00782EE0" w:rsidRDefault="006735FE" w:rsidP="000B53A2">
      <w:pPr>
        <w:spacing w:after="0" w:line="240" w:lineRule="auto"/>
        <w:ind w:left="720"/>
        <w:jc w:val="both"/>
        <w:rPr>
          <w:rFonts w:ascii="Arial" w:hAnsi="Arial" w:cs="Arial"/>
          <w:sz w:val="24"/>
          <w:szCs w:val="24"/>
          <w:lang w:val="sr-Latn-ME"/>
        </w:rPr>
      </w:pPr>
      <w:r w:rsidRPr="00782EE0">
        <w:rPr>
          <w:rFonts w:ascii="Arial" w:hAnsi="Arial" w:cs="Arial"/>
          <w:sz w:val="24"/>
          <w:szCs w:val="24"/>
          <w:lang w:val="sr-Latn-ME"/>
        </w:rPr>
        <w:t xml:space="preserve">1) </w:t>
      </w:r>
      <w:r w:rsidR="005B657F" w:rsidRPr="00782EE0">
        <w:rPr>
          <w:rFonts w:ascii="Arial" w:hAnsi="Arial" w:cs="Arial"/>
          <w:sz w:val="24"/>
          <w:szCs w:val="24"/>
          <w:lang w:val="sr-Latn-ME"/>
        </w:rPr>
        <w:t xml:space="preserve">naloži </w:t>
      </w:r>
      <w:r w:rsidR="0065756B" w:rsidRPr="00782EE0">
        <w:rPr>
          <w:rFonts w:ascii="Arial" w:hAnsi="Arial" w:cs="Arial"/>
          <w:sz w:val="24"/>
          <w:szCs w:val="24"/>
          <w:lang w:val="sr-Latn-ME"/>
        </w:rPr>
        <w:t>otklanjanje</w:t>
      </w:r>
      <w:r w:rsidRPr="00782EE0">
        <w:rPr>
          <w:rFonts w:ascii="Arial" w:hAnsi="Arial" w:cs="Arial"/>
          <w:sz w:val="24"/>
          <w:szCs w:val="24"/>
          <w:lang w:val="sr-Latn-ME"/>
        </w:rPr>
        <w:t xml:space="preserve"> prepreka </w:t>
      </w:r>
      <w:r w:rsidR="00921DA1" w:rsidRPr="00782EE0">
        <w:rPr>
          <w:rFonts w:ascii="Arial" w:hAnsi="Arial" w:cs="Arial"/>
          <w:sz w:val="24"/>
          <w:szCs w:val="24"/>
          <w:lang w:val="sr-Latn-ME"/>
        </w:rPr>
        <w:t>u skladu sa čl. 25 do 28 ovog zakona, radi usklađivanja sa minimalnim zahtjev</w:t>
      </w:r>
      <w:r w:rsidR="00DB3598" w:rsidRPr="00782EE0">
        <w:rPr>
          <w:rFonts w:ascii="Arial" w:hAnsi="Arial" w:cs="Arial"/>
          <w:sz w:val="24"/>
          <w:szCs w:val="24"/>
          <w:lang w:val="sr-Latn-ME"/>
        </w:rPr>
        <w:t>om</w:t>
      </w:r>
      <w:r w:rsidR="00921DA1" w:rsidRPr="00782EE0">
        <w:rPr>
          <w:rFonts w:ascii="Arial" w:hAnsi="Arial" w:cs="Arial"/>
          <w:sz w:val="24"/>
          <w:szCs w:val="24"/>
          <w:lang w:val="sr-Latn-ME"/>
        </w:rPr>
        <w:t xml:space="preserve"> za regulatorni</w:t>
      </w:r>
      <w:r w:rsidR="00DB3598" w:rsidRPr="00782EE0">
        <w:rPr>
          <w:rFonts w:ascii="Arial" w:hAnsi="Arial" w:cs="Arial"/>
          <w:sz w:val="24"/>
          <w:szCs w:val="24"/>
          <w:lang w:val="sr-Latn-ME"/>
        </w:rPr>
        <w:t>m</w:t>
      </w:r>
      <w:r w:rsidR="00921DA1" w:rsidRPr="00782EE0">
        <w:rPr>
          <w:rFonts w:ascii="Arial" w:hAnsi="Arial" w:cs="Arial"/>
          <w:sz w:val="24"/>
          <w:szCs w:val="24"/>
          <w:lang w:val="sr-Latn-ME"/>
        </w:rPr>
        <w:t xml:space="preserve"> kapital</w:t>
      </w:r>
      <w:r w:rsidR="00DB3598" w:rsidRPr="00782EE0">
        <w:rPr>
          <w:rFonts w:ascii="Arial" w:hAnsi="Arial" w:cs="Arial"/>
          <w:sz w:val="24"/>
          <w:szCs w:val="24"/>
          <w:lang w:val="sr-Latn-ME"/>
        </w:rPr>
        <w:t>om</w:t>
      </w:r>
      <w:r w:rsidR="00921DA1" w:rsidRPr="00782EE0">
        <w:rPr>
          <w:rFonts w:ascii="Arial" w:hAnsi="Arial" w:cs="Arial"/>
          <w:sz w:val="24"/>
          <w:szCs w:val="24"/>
          <w:lang w:val="sr-Latn-ME"/>
        </w:rPr>
        <w:t xml:space="preserve"> i kvalifikovan</w:t>
      </w:r>
      <w:r w:rsidR="00DB3598" w:rsidRPr="00782EE0">
        <w:rPr>
          <w:rFonts w:ascii="Arial" w:hAnsi="Arial" w:cs="Arial"/>
          <w:sz w:val="24"/>
          <w:szCs w:val="24"/>
          <w:lang w:val="sr-Latn-ME"/>
        </w:rPr>
        <w:t>im</w:t>
      </w:r>
      <w:r w:rsidR="00921DA1" w:rsidRPr="00782EE0">
        <w:rPr>
          <w:rFonts w:ascii="Arial" w:hAnsi="Arial" w:cs="Arial"/>
          <w:sz w:val="24"/>
          <w:szCs w:val="24"/>
          <w:lang w:val="sr-Latn-ME"/>
        </w:rPr>
        <w:t xml:space="preserve"> obavez</w:t>
      </w:r>
      <w:r w:rsidR="00DB3598" w:rsidRPr="00782EE0">
        <w:rPr>
          <w:rFonts w:ascii="Arial" w:hAnsi="Arial" w:cs="Arial"/>
          <w:sz w:val="24"/>
          <w:szCs w:val="24"/>
          <w:lang w:val="sr-Latn-ME"/>
        </w:rPr>
        <w:t>ama;</w:t>
      </w:r>
      <w:r w:rsidR="00921DA1" w:rsidRPr="00782EE0">
        <w:rPr>
          <w:rFonts w:ascii="Arial" w:hAnsi="Arial" w:cs="Arial"/>
          <w:sz w:val="24"/>
          <w:szCs w:val="24"/>
          <w:lang w:val="sr-Latn-ME"/>
        </w:rPr>
        <w:t xml:space="preserve"> </w:t>
      </w:r>
    </w:p>
    <w:p w14:paraId="68B9348A" w14:textId="7C5AC08B" w:rsidR="006735FE" w:rsidRPr="00782EE0" w:rsidRDefault="006735FE" w:rsidP="000B53A2">
      <w:pPr>
        <w:spacing w:after="0" w:line="240" w:lineRule="auto"/>
        <w:ind w:left="720"/>
        <w:jc w:val="both"/>
        <w:rPr>
          <w:rFonts w:ascii="Arial" w:hAnsi="Arial" w:cs="Arial"/>
          <w:sz w:val="24"/>
          <w:szCs w:val="24"/>
          <w:lang w:val="sr-Latn-ME"/>
        </w:rPr>
      </w:pPr>
      <w:r w:rsidRPr="00782EE0">
        <w:rPr>
          <w:rFonts w:ascii="Arial" w:hAnsi="Arial" w:cs="Arial"/>
          <w:sz w:val="24"/>
          <w:szCs w:val="24"/>
          <w:lang w:val="sr-Latn-ME"/>
        </w:rPr>
        <w:t>2) ogranič</w:t>
      </w:r>
      <w:r w:rsidR="005B657F" w:rsidRPr="00782EE0">
        <w:rPr>
          <w:rFonts w:ascii="Arial" w:hAnsi="Arial" w:cs="Arial"/>
          <w:sz w:val="24"/>
          <w:szCs w:val="24"/>
          <w:lang w:val="sr-Latn-ME"/>
        </w:rPr>
        <w:t>i</w:t>
      </w:r>
      <w:r w:rsidRPr="00782EE0">
        <w:rPr>
          <w:rFonts w:ascii="Arial" w:hAnsi="Arial" w:cs="Arial"/>
          <w:sz w:val="24"/>
          <w:szCs w:val="24"/>
          <w:lang w:val="sr-Latn-ME"/>
        </w:rPr>
        <w:t xml:space="preserve"> raspodjel</w:t>
      </w:r>
      <w:r w:rsidR="005B657F" w:rsidRPr="00782EE0">
        <w:rPr>
          <w:rFonts w:ascii="Arial" w:hAnsi="Arial" w:cs="Arial"/>
          <w:sz w:val="24"/>
          <w:szCs w:val="24"/>
          <w:lang w:val="sr-Latn-ME"/>
        </w:rPr>
        <w:t>u</w:t>
      </w:r>
      <w:r w:rsidRPr="00782EE0">
        <w:rPr>
          <w:rFonts w:ascii="Arial" w:hAnsi="Arial" w:cs="Arial"/>
          <w:sz w:val="24"/>
          <w:szCs w:val="24"/>
          <w:lang w:val="sr-Latn-ME"/>
        </w:rPr>
        <w:t xml:space="preserve"> </w:t>
      </w:r>
      <w:r w:rsidR="00061A3D" w:rsidRPr="00782EE0">
        <w:rPr>
          <w:rFonts w:ascii="Arial" w:hAnsi="Arial" w:cs="Arial"/>
          <w:sz w:val="24"/>
          <w:szCs w:val="24"/>
          <w:lang w:val="sr-Latn-ME"/>
        </w:rPr>
        <w:t xml:space="preserve">u skladu sa </w:t>
      </w:r>
      <w:r w:rsidRPr="00782EE0">
        <w:rPr>
          <w:rFonts w:ascii="Arial" w:hAnsi="Arial" w:cs="Arial"/>
          <w:sz w:val="24"/>
          <w:szCs w:val="24"/>
          <w:lang w:val="sr-Latn-ME"/>
        </w:rPr>
        <w:t>član</w:t>
      </w:r>
      <w:r w:rsidR="00061A3D" w:rsidRPr="00782EE0">
        <w:rPr>
          <w:rFonts w:ascii="Arial" w:hAnsi="Arial" w:cs="Arial"/>
          <w:sz w:val="24"/>
          <w:szCs w:val="24"/>
          <w:lang w:val="sr-Latn-ME"/>
        </w:rPr>
        <w:t>om</w:t>
      </w:r>
      <w:r w:rsidRPr="00782EE0">
        <w:rPr>
          <w:rFonts w:ascii="Arial" w:hAnsi="Arial" w:cs="Arial"/>
          <w:sz w:val="24"/>
          <w:szCs w:val="24"/>
          <w:lang w:val="sr-Latn-ME"/>
        </w:rPr>
        <w:t xml:space="preserve"> 28a ovog zakona</w:t>
      </w:r>
      <w:r w:rsidR="009D397A" w:rsidRPr="00782EE0">
        <w:rPr>
          <w:rFonts w:ascii="Arial" w:hAnsi="Arial" w:cs="Arial"/>
          <w:sz w:val="24"/>
          <w:szCs w:val="24"/>
          <w:lang w:val="sr-Latn-ME"/>
        </w:rPr>
        <w:t>.</w:t>
      </w:r>
      <w:r w:rsidR="00061A3D" w:rsidRPr="00782EE0">
        <w:rPr>
          <w:rFonts w:ascii="Arial" w:hAnsi="Arial" w:cs="Arial"/>
          <w:sz w:val="24"/>
          <w:szCs w:val="24"/>
          <w:lang w:val="sr-Latn-ME"/>
        </w:rPr>
        <w:t xml:space="preserve"> </w:t>
      </w:r>
    </w:p>
    <w:p w14:paraId="31A53C37" w14:textId="7CE19E78" w:rsidR="006735FE" w:rsidRPr="00782EE0" w:rsidRDefault="009D397A" w:rsidP="00656708">
      <w:pPr>
        <w:spacing w:before="240" w:after="0" w:line="240" w:lineRule="auto"/>
        <w:jc w:val="both"/>
        <w:rPr>
          <w:rFonts w:ascii="Arial" w:hAnsi="Arial" w:cs="Arial"/>
          <w:sz w:val="24"/>
          <w:szCs w:val="24"/>
          <w:lang w:val="sr-Latn-ME"/>
        </w:rPr>
      </w:pPr>
      <w:r w:rsidRPr="00782EE0" w:rsidDel="009D397A">
        <w:rPr>
          <w:rFonts w:ascii="Arial" w:hAnsi="Arial" w:cs="Arial"/>
          <w:sz w:val="24"/>
          <w:szCs w:val="24"/>
          <w:lang w:val="sr-Latn-ME"/>
        </w:rPr>
        <w:t xml:space="preserve"> </w:t>
      </w:r>
      <w:r w:rsidR="006735FE" w:rsidRPr="00782EE0">
        <w:rPr>
          <w:rFonts w:ascii="Arial" w:hAnsi="Arial" w:cs="Arial"/>
          <w:sz w:val="24"/>
          <w:szCs w:val="24"/>
          <w:lang w:val="sr-Latn-ME"/>
        </w:rPr>
        <w:t xml:space="preserve">(2) </w:t>
      </w:r>
      <w:r w:rsidR="00A85ADD" w:rsidRPr="00782EE0">
        <w:rPr>
          <w:rFonts w:ascii="Arial" w:hAnsi="Arial" w:cs="Arial"/>
          <w:sz w:val="24"/>
          <w:szCs w:val="24"/>
          <w:lang w:val="sr-Latn-ME"/>
        </w:rPr>
        <w:t>Centralna banka može da odluči da ne preduzima mjere iz stava 1 ovog člana, ako je u okviru obavljanja poslova supervizije preduzela mjere koje se odnose na dodatni regulatorni kapital kreditne institucije.</w:t>
      </w:r>
      <w:r w:rsidR="00A85ADD" w:rsidRPr="00782EE0">
        <w:rPr>
          <w:rFonts w:ascii="Arial" w:hAnsi="Arial" w:cs="Arial"/>
          <w:sz w:val="24"/>
          <w:szCs w:val="24"/>
        </w:rPr>
        <w:t xml:space="preserve"> </w:t>
      </w:r>
    </w:p>
    <w:p w14:paraId="36A5750A" w14:textId="0F2B4AA8" w:rsidR="005F3CE4" w:rsidRDefault="006735FE" w:rsidP="00656708">
      <w:pPr>
        <w:spacing w:before="240" w:after="0" w:line="240" w:lineRule="auto"/>
        <w:jc w:val="both"/>
        <w:rPr>
          <w:rFonts w:ascii="Arial" w:hAnsi="Arial" w:cs="Arial"/>
          <w:sz w:val="24"/>
          <w:szCs w:val="24"/>
        </w:rPr>
      </w:pPr>
      <w:r w:rsidRPr="00782EE0">
        <w:rPr>
          <w:rFonts w:ascii="Arial" w:hAnsi="Arial" w:cs="Arial"/>
          <w:sz w:val="24"/>
          <w:szCs w:val="24"/>
          <w:lang w:val="sr-Latn-ME"/>
        </w:rPr>
        <w:t xml:space="preserve">(3) </w:t>
      </w:r>
      <w:r w:rsidR="00A85ADD" w:rsidRPr="00782EE0">
        <w:rPr>
          <w:rFonts w:ascii="Arial" w:hAnsi="Arial" w:cs="Arial"/>
          <w:sz w:val="24"/>
          <w:szCs w:val="24"/>
          <w:lang w:val="sr-Latn-ME"/>
        </w:rPr>
        <w:t>U slučaju iz stava 1 ovog člana, Centralna banka može u okviru obavljanja poslova supervizije, pokrenuti postupak procjene da li kreditna institucija ili pravno lice iz člana 3 tačke 2, 3 ili 4 ovog zakona propada ili je vjerovatno da će propasti</w:t>
      </w:r>
      <w:r w:rsidR="00A85ADD" w:rsidRPr="00782EE0">
        <w:rPr>
          <w:rFonts w:ascii="Arial" w:hAnsi="Arial" w:cs="Arial"/>
          <w:sz w:val="24"/>
          <w:szCs w:val="24"/>
        </w:rPr>
        <w:t xml:space="preserve">. </w:t>
      </w:r>
    </w:p>
    <w:p w14:paraId="0ADBC0CA" w14:textId="1901F59B" w:rsidR="000176AF" w:rsidRDefault="000176AF" w:rsidP="00656708">
      <w:pPr>
        <w:spacing w:before="240" w:after="0" w:line="240" w:lineRule="auto"/>
        <w:jc w:val="both"/>
        <w:rPr>
          <w:rFonts w:ascii="Arial" w:hAnsi="Arial" w:cs="Arial"/>
          <w:sz w:val="24"/>
          <w:szCs w:val="24"/>
        </w:rPr>
      </w:pPr>
    </w:p>
    <w:p w14:paraId="7B380A48" w14:textId="77777777" w:rsidR="000176AF" w:rsidRPr="00782EE0" w:rsidRDefault="000176AF" w:rsidP="00656708">
      <w:pPr>
        <w:spacing w:before="240" w:after="0" w:line="240" w:lineRule="auto"/>
        <w:jc w:val="both"/>
        <w:rPr>
          <w:rFonts w:ascii="Arial" w:hAnsi="Arial" w:cs="Arial"/>
          <w:sz w:val="24"/>
          <w:szCs w:val="24"/>
          <w:lang w:val="sr-Latn-ME"/>
        </w:rPr>
      </w:pPr>
    </w:p>
    <w:p w14:paraId="4EBDC72B" w14:textId="77777777" w:rsidR="006735FE" w:rsidRPr="00782EE0" w:rsidRDefault="006735FE" w:rsidP="006735FE">
      <w:pPr>
        <w:spacing w:before="240"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lastRenderedPageBreak/>
        <w:t>Prodaja subordinisanih kvalifikovanih obaveza malim investitorima</w:t>
      </w:r>
    </w:p>
    <w:p w14:paraId="618E9C01" w14:textId="77777777" w:rsidR="00A15F0E" w:rsidRPr="00782EE0" w:rsidRDefault="00A15F0E" w:rsidP="006735FE">
      <w:pPr>
        <w:spacing w:after="0" w:line="240" w:lineRule="auto"/>
        <w:ind w:left="720"/>
        <w:jc w:val="center"/>
        <w:rPr>
          <w:rFonts w:ascii="Arial" w:hAnsi="Arial" w:cs="Arial"/>
          <w:b/>
          <w:sz w:val="24"/>
          <w:szCs w:val="24"/>
          <w:lang w:val="sr-Latn-ME"/>
        </w:rPr>
      </w:pPr>
    </w:p>
    <w:p w14:paraId="3703B4F8" w14:textId="77777777" w:rsidR="006735FE" w:rsidRPr="00782EE0" w:rsidRDefault="006735FE" w:rsidP="00A328D4">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33b</w:t>
      </w:r>
    </w:p>
    <w:p w14:paraId="25CF4B9B" w14:textId="77777777" w:rsidR="003E4F06" w:rsidRPr="00782EE0" w:rsidRDefault="003E4F06" w:rsidP="00A328D4">
      <w:pPr>
        <w:spacing w:after="0" w:line="240" w:lineRule="auto"/>
        <w:jc w:val="center"/>
        <w:rPr>
          <w:rFonts w:ascii="Arial" w:hAnsi="Arial" w:cs="Arial"/>
          <w:b/>
          <w:sz w:val="24"/>
          <w:szCs w:val="24"/>
          <w:lang w:val="sr-Latn-ME"/>
        </w:rPr>
      </w:pPr>
    </w:p>
    <w:p w14:paraId="54E1E4B9" w14:textId="0ED446AF" w:rsidR="00A328D4" w:rsidRPr="00782EE0" w:rsidRDefault="003E4F06" w:rsidP="00C51E42">
      <w:pPr>
        <w:pStyle w:val="ListParagraph"/>
        <w:ind w:left="0"/>
        <w:jc w:val="both"/>
        <w:rPr>
          <w:rFonts w:ascii="Arial" w:hAnsi="Arial" w:cs="Arial"/>
          <w:sz w:val="24"/>
          <w:szCs w:val="24"/>
          <w:lang w:val="sr-Latn-ME"/>
        </w:rPr>
      </w:pPr>
      <w:r w:rsidRPr="00782EE0">
        <w:rPr>
          <w:rFonts w:ascii="Arial" w:hAnsi="Arial" w:cs="Arial"/>
          <w:sz w:val="24"/>
          <w:szCs w:val="24"/>
          <w:lang w:val="sr-Latn-ME"/>
        </w:rPr>
        <w:t xml:space="preserve">(1) </w:t>
      </w:r>
      <w:r w:rsidR="00871433" w:rsidRPr="00782EE0">
        <w:rPr>
          <w:rFonts w:ascii="Arial" w:hAnsi="Arial" w:cs="Arial"/>
          <w:sz w:val="24"/>
          <w:szCs w:val="24"/>
          <w:lang w:val="sr-Latn-ME"/>
        </w:rPr>
        <w:t>K</w:t>
      </w:r>
      <w:r w:rsidR="006735FE" w:rsidRPr="00782EE0">
        <w:rPr>
          <w:rFonts w:ascii="Arial" w:hAnsi="Arial" w:cs="Arial"/>
          <w:sz w:val="24"/>
          <w:szCs w:val="24"/>
          <w:lang w:val="sr-Latn-ME"/>
        </w:rPr>
        <w:t xml:space="preserve">reditna institucija ili pravno lice iz </w:t>
      </w:r>
      <w:r w:rsidR="00833F7A" w:rsidRPr="00782EE0">
        <w:rPr>
          <w:rFonts w:ascii="Arial" w:hAnsi="Arial" w:cs="Arial"/>
          <w:sz w:val="24"/>
          <w:szCs w:val="24"/>
          <w:lang w:val="sr-Latn-ME"/>
        </w:rPr>
        <w:t xml:space="preserve">člana </w:t>
      </w:r>
      <w:r w:rsidR="006735FE" w:rsidRPr="00782EE0">
        <w:rPr>
          <w:rFonts w:ascii="Arial" w:hAnsi="Arial" w:cs="Arial"/>
          <w:sz w:val="24"/>
          <w:szCs w:val="24"/>
          <w:lang w:val="sr-Latn-ME"/>
        </w:rPr>
        <w:t>3 ta</w:t>
      </w:r>
      <w:r w:rsidR="00871433" w:rsidRPr="00782EE0">
        <w:rPr>
          <w:rFonts w:ascii="Arial" w:hAnsi="Arial" w:cs="Arial"/>
          <w:sz w:val="24"/>
          <w:szCs w:val="24"/>
          <w:lang w:val="sr-Latn-ME"/>
        </w:rPr>
        <w:t>č</w:t>
      </w:r>
      <w:r w:rsidR="006735FE" w:rsidRPr="00782EE0">
        <w:rPr>
          <w:rFonts w:ascii="Arial" w:hAnsi="Arial" w:cs="Arial"/>
          <w:sz w:val="24"/>
          <w:szCs w:val="24"/>
          <w:lang w:val="sr-Latn-ME"/>
        </w:rPr>
        <w:t>. 2, 3 i 4 ovog zakona malim investitorima</w:t>
      </w:r>
      <w:r w:rsidR="00871433" w:rsidRPr="00782EE0">
        <w:rPr>
          <w:rFonts w:ascii="Arial" w:hAnsi="Arial" w:cs="Arial"/>
          <w:sz w:val="24"/>
          <w:szCs w:val="24"/>
          <w:lang w:val="sr-Latn-ME"/>
        </w:rPr>
        <w:t xml:space="preserve"> može da</w:t>
      </w:r>
      <w:r w:rsidR="006735FE" w:rsidRPr="00782EE0">
        <w:rPr>
          <w:rFonts w:ascii="Arial" w:hAnsi="Arial" w:cs="Arial"/>
          <w:sz w:val="24"/>
          <w:szCs w:val="24"/>
          <w:lang w:val="sr-Latn-ME"/>
        </w:rPr>
        <w:t xml:space="preserve"> vrši prodaju kvalifikovanih obaveza koje ispunjavaju </w:t>
      </w:r>
      <w:r w:rsidR="00A328D4" w:rsidRPr="00782EE0">
        <w:rPr>
          <w:rFonts w:ascii="Arial" w:hAnsi="Arial" w:cs="Arial"/>
          <w:sz w:val="24"/>
          <w:szCs w:val="24"/>
          <w:lang w:val="sr-Latn-ME"/>
        </w:rPr>
        <w:t xml:space="preserve">kriterijume </w:t>
      </w:r>
      <w:r w:rsidR="006735FE" w:rsidRPr="00782EE0">
        <w:rPr>
          <w:rFonts w:ascii="Arial" w:hAnsi="Arial" w:cs="Arial"/>
          <w:sz w:val="24"/>
          <w:szCs w:val="24"/>
          <w:lang w:val="sr-Latn-ME"/>
        </w:rPr>
        <w:t xml:space="preserve">za </w:t>
      </w:r>
      <w:r w:rsidR="00871433" w:rsidRPr="00782EE0">
        <w:rPr>
          <w:rFonts w:ascii="Arial" w:hAnsi="Arial" w:cs="Arial"/>
          <w:sz w:val="24"/>
          <w:szCs w:val="24"/>
          <w:lang w:val="sr-Latn-ME"/>
        </w:rPr>
        <w:t>subordinisane kvalifikovane obaveze,</w:t>
      </w:r>
      <w:r w:rsidR="00296D87" w:rsidRPr="00782EE0">
        <w:rPr>
          <w:rFonts w:ascii="Arial" w:hAnsi="Arial" w:cs="Arial"/>
          <w:sz w:val="24"/>
          <w:szCs w:val="24"/>
          <w:lang w:val="sr-Latn-ME"/>
        </w:rPr>
        <w:t xml:space="preserve"> </w:t>
      </w:r>
      <w:r w:rsidR="00871433" w:rsidRPr="00782EE0">
        <w:rPr>
          <w:rFonts w:ascii="Arial" w:hAnsi="Arial" w:cs="Arial"/>
          <w:sz w:val="24"/>
          <w:szCs w:val="24"/>
          <w:lang w:val="sr-Latn-ME"/>
        </w:rPr>
        <w:t>ako m</w:t>
      </w:r>
      <w:r w:rsidR="006735FE" w:rsidRPr="00782EE0">
        <w:rPr>
          <w:rFonts w:ascii="Arial" w:hAnsi="Arial" w:cs="Arial"/>
          <w:sz w:val="24"/>
          <w:szCs w:val="24"/>
          <w:lang w:val="sr-Latn-ME"/>
        </w:rPr>
        <w:t>inimaln</w:t>
      </w:r>
      <w:r w:rsidR="00296D87" w:rsidRPr="00782EE0">
        <w:rPr>
          <w:rFonts w:ascii="Arial" w:hAnsi="Arial" w:cs="Arial"/>
          <w:sz w:val="24"/>
          <w:szCs w:val="24"/>
          <w:lang w:val="sr-Latn-ME"/>
        </w:rPr>
        <w:t>a</w:t>
      </w:r>
      <w:r w:rsidR="006735FE" w:rsidRPr="00782EE0">
        <w:rPr>
          <w:rFonts w:ascii="Arial" w:hAnsi="Arial" w:cs="Arial"/>
          <w:sz w:val="24"/>
          <w:szCs w:val="24"/>
          <w:lang w:val="sr-Latn-ME"/>
        </w:rPr>
        <w:t xml:space="preserve"> nominaln</w:t>
      </w:r>
      <w:r w:rsidR="00296D87" w:rsidRPr="00782EE0">
        <w:rPr>
          <w:rFonts w:ascii="Arial" w:hAnsi="Arial" w:cs="Arial"/>
          <w:sz w:val="24"/>
          <w:szCs w:val="24"/>
          <w:lang w:val="sr-Latn-ME"/>
        </w:rPr>
        <w:t>a</w:t>
      </w:r>
      <w:r w:rsidR="006735FE" w:rsidRPr="00782EE0">
        <w:rPr>
          <w:rFonts w:ascii="Arial" w:hAnsi="Arial" w:cs="Arial"/>
          <w:sz w:val="24"/>
          <w:szCs w:val="24"/>
          <w:lang w:val="sr-Latn-ME"/>
        </w:rPr>
        <w:t xml:space="preserve"> vrijednost</w:t>
      </w:r>
      <w:r w:rsidR="00296D87" w:rsidRPr="00782EE0">
        <w:rPr>
          <w:rFonts w:ascii="Arial" w:hAnsi="Arial" w:cs="Arial"/>
          <w:sz w:val="24"/>
          <w:szCs w:val="24"/>
          <w:lang w:val="sr-Latn-ME"/>
        </w:rPr>
        <w:t xml:space="preserve"> </w:t>
      </w:r>
      <w:r w:rsidR="00871433" w:rsidRPr="00782EE0">
        <w:rPr>
          <w:rFonts w:ascii="Arial" w:hAnsi="Arial" w:cs="Arial"/>
          <w:sz w:val="24"/>
          <w:szCs w:val="24"/>
          <w:lang w:val="sr-Latn-ME"/>
        </w:rPr>
        <w:t xml:space="preserve">tih </w:t>
      </w:r>
      <w:r w:rsidR="00296D87" w:rsidRPr="00782EE0">
        <w:rPr>
          <w:rFonts w:ascii="Arial" w:hAnsi="Arial" w:cs="Arial"/>
          <w:sz w:val="24"/>
          <w:szCs w:val="24"/>
          <w:lang w:val="sr-Latn-ME"/>
        </w:rPr>
        <w:t xml:space="preserve">kvalifikovanih obaveza </w:t>
      </w:r>
      <w:r w:rsidR="00871433" w:rsidRPr="00782EE0">
        <w:rPr>
          <w:rFonts w:ascii="Arial" w:hAnsi="Arial" w:cs="Arial"/>
          <w:sz w:val="24"/>
          <w:szCs w:val="24"/>
          <w:lang w:val="sr-Latn-ME"/>
        </w:rPr>
        <w:t>nije manja</w:t>
      </w:r>
      <w:r w:rsidR="00296D87" w:rsidRPr="00782EE0">
        <w:rPr>
          <w:rFonts w:ascii="Arial" w:hAnsi="Arial" w:cs="Arial"/>
          <w:sz w:val="24"/>
          <w:szCs w:val="24"/>
          <w:lang w:val="sr-Latn-ME"/>
        </w:rPr>
        <w:t xml:space="preserve"> od </w:t>
      </w:r>
      <w:r w:rsidR="006735FE" w:rsidRPr="00782EE0">
        <w:rPr>
          <w:rFonts w:ascii="Arial" w:hAnsi="Arial" w:cs="Arial"/>
          <w:sz w:val="24"/>
          <w:szCs w:val="24"/>
          <w:lang w:val="sr-Latn-ME"/>
        </w:rPr>
        <w:t>100.000 eura</w:t>
      </w:r>
      <w:r w:rsidR="00A328D4" w:rsidRPr="00782EE0">
        <w:rPr>
          <w:rFonts w:ascii="Arial" w:hAnsi="Arial" w:cs="Arial"/>
          <w:sz w:val="24"/>
          <w:szCs w:val="24"/>
          <w:lang w:val="sr-Latn-ME"/>
        </w:rPr>
        <w:t>.</w:t>
      </w:r>
    </w:p>
    <w:p w14:paraId="23ACF2EA" w14:textId="00A8573C" w:rsidR="00871433" w:rsidRPr="00782EE0" w:rsidRDefault="00871433" w:rsidP="00C51E42">
      <w:pPr>
        <w:pStyle w:val="ListParagraph"/>
        <w:rPr>
          <w:rFonts w:ascii="Arial" w:hAnsi="Arial" w:cs="Arial"/>
          <w:sz w:val="24"/>
          <w:szCs w:val="24"/>
          <w:lang w:val="sr-Latn-ME"/>
        </w:rPr>
      </w:pPr>
    </w:p>
    <w:p w14:paraId="22D38AE9" w14:textId="6FC07BA5" w:rsidR="00CB1B70" w:rsidRDefault="006735FE" w:rsidP="00C51E42">
      <w:pPr>
        <w:pStyle w:val="ListParagraph"/>
        <w:ind w:left="0"/>
        <w:jc w:val="both"/>
        <w:rPr>
          <w:rFonts w:ascii="Arial" w:hAnsi="Arial" w:cs="Arial"/>
          <w:sz w:val="24"/>
          <w:szCs w:val="24"/>
          <w:lang w:val="sr-Latn-ME"/>
        </w:rPr>
      </w:pPr>
      <w:r w:rsidRPr="00782EE0">
        <w:rPr>
          <w:rFonts w:ascii="Arial" w:hAnsi="Arial" w:cs="Arial"/>
          <w:sz w:val="24"/>
          <w:szCs w:val="24"/>
          <w:lang w:val="sr-Latn-ME"/>
        </w:rPr>
        <w:t xml:space="preserve">(2) </w:t>
      </w:r>
      <w:r w:rsidR="00871433" w:rsidRPr="00782EE0">
        <w:rPr>
          <w:rFonts w:ascii="Arial" w:hAnsi="Arial" w:cs="Arial"/>
          <w:sz w:val="24"/>
          <w:szCs w:val="24"/>
          <w:lang w:val="sr-Latn-ME"/>
        </w:rPr>
        <w:t xml:space="preserve">Kriterijume za </w:t>
      </w:r>
      <w:r w:rsidRPr="00782EE0">
        <w:rPr>
          <w:rFonts w:ascii="Arial" w:hAnsi="Arial" w:cs="Arial"/>
          <w:sz w:val="24"/>
          <w:szCs w:val="24"/>
          <w:lang w:val="sr-Latn-ME"/>
        </w:rPr>
        <w:t>određivanj</w:t>
      </w:r>
      <w:r w:rsidR="00871433" w:rsidRPr="00782EE0">
        <w:rPr>
          <w:rFonts w:ascii="Arial" w:hAnsi="Arial" w:cs="Arial"/>
          <w:sz w:val="24"/>
          <w:szCs w:val="24"/>
          <w:lang w:val="sr-Latn-ME"/>
        </w:rPr>
        <w:t>e</w:t>
      </w:r>
      <w:r w:rsidRPr="00782EE0">
        <w:rPr>
          <w:rFonts w:ascii="Arial" w:hAnsi="Arial" w:cs="Arial"/>
          <w:sz w:val="24"/>
          <w:szCs w:val="24"/>
          <w:lang w:val="sr-Latn-ME"/>
        </w:rPr>
        <w:t xml:space="preserve"> subordinisanih kvalifikovanih obaveza iz stava 1 ovog člana propisuje Centralna banka.</w:t>
      </w:r>
      <w:r w:rsidR="00A15F0E" w:rsidRPr="00782EE0">
        <w:rPr>
          <w:rFonts w:ascii="Arial" w:hAnsi="Arial" w:cs="Arial"/>
          <w:sz w:val="24"/>
          <w:szCs w:val="24"/>
          <w:lang w:val="sr-Latn-ME"/>
        </w:rPr>
        <w:t>“</w:t>
      </w:r>
      <w:r w:rsidR="004B247D" w:rsidRPr="00782EE0">
        <w:rPr>
          <w:rFonts w:ascii="Arial" w:hAnsi="Arial" w:cs="Arial"/>
          <w:sz w:val="24"/>
          <w:szCs w:val="24"/>
          <w:lang w:val="sr-Latn-ME"/>
        </w:rPr>
        <w:t>.</w:t>
      </w:r>
    </w:p>
    <w:p w14:paraId="46546F23" w14:textId="77777777" w:rsidR="00B12A88" w:rsidRPr="00782EE0" w:rsidRDefault="00B12A88" w:rsidP="00C51E42">
      <w:pPr>
        <w:pStyle w:val="ListParagraph"/>
        <w:ind w:left="0"/>
        <w:jc w:val="both"/>
        <w:rPr>
          <w:rFonts w:ascii="Arial" w:hAnsi="Arial" w:cs="Arial"/>
          <w:sz w:val="24"/>
          <w:szCs w:val="24"/>
          <w:lang w:val="sr-Latn-ME"/>
        </w:rPr>
      </w:pPr>
    </w:p>
    <w:p w14:paraId="544D2533" w14:textId="4619A31A" w:rsidR="00CB1B70" w:rsidRDefault="00CB1B70" w:rsidP="006820EF">
      <w:pPr>
        <w:spacing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 xml:space="preserve">Član </w:t>
      </w:r>
      <w:r w:rsidR="0022003F" w:rsidRPr="00782EE0">
        <w:rPr>
          <w:rFonts w:ascii="Arial" w:hAnsi="Arial" w:cs="Arial"/>
          <w:b/>
          <w:sz w:val="24"/>
          <w:szCs w:val="24"/>
          <w:lang w:val="sr-Latn-ME"/>
        </w:rPr>
        <w:t>20</w:t>
      </w:r>
    </w:p>
    <w:p w14:paraId="6092ECFE" w14:textId="77777777" w:rsidR="00B12A88" w:rsidRPr="00782EE0" w:rsidRDefault="00B12A88" w:rsidP="006820EF">
      <w:pPr>
        <w:spacing w:after="0" w:line="240" w:lineRule="auto"/>
        <w:ind w:left="720"/>
        <w:jc w:val="center"/>
        <w:rPr>
          <w:rFonts w:ascii="Arial" w:hAnsi="Arial" w:cs="Arial"/>
          <w:b/>
          <w:sz w:val="24"/>
          <w:szCs w:val="24"/>
          <w:lang w:val="sr-Latn-ME"/>
        </w:rPr>
      </w:pPr>
    </w:p>
    <w:p w14:paraId="2E98EB66" w14:textId="41CF221F" w:rsidR="00CB1B70" w:rsidRPr="00782EE0" w:rsidRDefault="00CB1B70" w:rsidP="00CB1B7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34 stav 1 tačka 4 </w:t>
      </w:r>
      <w:r w:rsidR="00B24434" w:rsidRPr="00782EE0">
        <w:rPr>
          <w:rFonts w:ascii="Arial" w:hAnsi="Arial" w:cs="Arial"/>
          <w:sz w:val="24"/>
          <w:szCs w:val="24"/>
          <w:lang w:val="sr-Latn-ME"/>
        </w:rPr>
        <w:t>u uvodnoj rečenici</w:t>
      </w:r>
      <w:r w:rsidR="00645DC1" w:rsidRPr="00782EE0">
        <w:rPr>
          <w:rFonts w:ascii="Arial" w:hAnsi="Arial" w:cs="Arial"/>
          <w:sz w:val="24"/>
          <w:szCs w:val="24"/>
          <w:lang w:val="sr-Latn-ME"/>
        </w:rPr>
        <w:t>,</w:t>
      </w:r>
      <w:r w:rsidR="00B24434" w:rsidRPr="00782EE0">
        <w:rPr>
          <w:rFonts w:ascii="Arial" w:hAnsi="Arial" w:cs="Arial"/>
          <w:sz w:val="24"/>
          <w:szCs w:val="24"/>
          <w:lang w:val="sr-Latn-ME"/>
        </w:rPr>
        <w:t xml:space="preserve"> poslije riječi „va</w:t>
      </w:r>
      <w:r w:rsidR="00AF007E" w:rsidRPr="00782EE0">
        <w:rPr>
          <w:rFonts w:ascii="Arial" w:hAnsi="Arial" w:cs="Arial"/>
          <w:sz w:val="24"/>
          <w:szCs w:val="24"/>
          <w:lang w:val="sr-Latn-ME"/>
        </w:rPr>
        <w:t>nredna“ dodaje se riječ „javna</w:t>
      </w:r>
      <w:r w:rsidR="00B24434" w:rsidRPr="00782EE0">
        <w:rPr>
          <w:rFonts w:ascii="Arial" w:hAnsi="Arial" w:cs="Arial"/>
          <w:sz w:val="24"/>
          <w:szCs w:val="24"/>
          <w:lang w:val="sr-Latn-ME"/>
        </w:rPr>
        <w:t>“.</w:t>
      </w:r>
    </w:p>
    <w:p w14:paraId="7DB544EA" w14:textId="1B4B8A79" w:rsidR="004163A8" w:rsidRPr="00782EE0" w:rsidRDefault="004163A8" w:rsidP="00CB1B70">
      <w:pPr>
        <w:spacing w:after="0" w:line="240" w:lineRule="auto"/>
        <w:jc w:val="both"/>
        <w:rPr>
          <w:rFonts w:ascii="Arial" w:hAnsi="Arial" w:cs="Arial"/>
          <w:sz w:val="24"/>
          <w:szCs w:val="24"/>
          <w:highlight w:val="yellow"/>
          <w:lang w:val="sr-Latn-ME"/>
        </w:rPr>
      </w:pPr>
    </w:p>
    <w:p w14:paraId="284D3650" w14:textId="0B2790AB" w:rsidR="00590804" w:rsidRPr="00782EE0" w:rsidRDefault="003F6CA1" w:rsidP="00CB1B70">
      <w:pPr>
        <w:spacing w:after="0" w:line="240" w:lineRule="auto"/>
        <w:jc w:val="both"/>
        <w:rPr>
          <w:rFonts w:ascii="Arial" w:hAnsi="Arial" w:cs="Arial"/>
          <w:sz w:val="24"/>
          <w:szCs w:val="24"/>
          <w:lang w:val="sr-Latn-ME"/>
        </w:rPr>
      </w:pPr>
      <w:r w:rsidRPr="00782EE0">
        <w:rPr>
          <w:rFonts w:ascii="Arial" w:hAnsi="Arial" w:cs="Arial"/>
          <w:sz w:val="24"/>
          <w:szCs w:val="24"/>
          <w:lang w:val="sr-Latn-ME"/>
        </w:rPr>
        <w:t>U alineji 3 poslije riječi</w:t>
      </w:r>
      <w:r w:rsidR="00590804" w:rsidRPr="00782EE0">
        <w:rPr>
          <w:rFonts w:ascii="Arial" w:hAnsi="Arial" w:cs="Arial"/>
          <w:sz w:val="24"/>
          <w:szCs w:val="24"/>
          <w:lang w:val="sr-Latn-ME"/>
        </w:rPr>
        <w:t xml:space="preserve"> „vanredne“ dodaje se riječ „javne“, a riječi: „stav 2“ zamjenjuju </w:t>
      </w:r>
      <w:r w:rsidRPr="00782EE0">
        <w:rPr>
          <w:rFonts w:ascii="Arial" w:hAnsi="Arial" w:cs="Arial"/>
          <w:sz w:val="24"/>
          <w:szCs w:val="24"/>
          <w:lang w:val="sr-Latn-ME"/>
        </w:rPr>
        <w:t xml:space="preserve">se </w:t>
      </w:r>
      <w:r w:rsidR="00590804" w:rsidRPr="00782EE0">
        <w:rPr>
          <w:rFonts w:ascii="Arial" w:hAnsi="Arial" w:cs="Arial"/>
          <w:sz w:val="24"/>
          <w:szCs w:val="24"/>
          <w:lang w:val="sr-Latn-ME"/>
        </w:rPr>
        <w:t>riječima „stav 7“.</w:t>
      </w:r>
    </w:p>
    <w:p w14:paraId="659D05E5" w14:textId="77777777" w:rsidR="00590804" w:rsidRPr="00782EE0" w:rsidRDefault="00590804" w:rsidP="00CB1B70">
      <w:pPr>
        <w:spacing w:after="0" w:line="240" w:lineRule="auto"/>
        <w:jc w:val="both"/>
        <w:rPr>
          <w:rFonts w:ascii="Arial" w:hAnsi="Arial" w:cs="Arial"/>
          <w:sz w:val="24"/>
          <w:szCs w:val="24"/>
          <w:lang w:val="sr-Latn-ME"/>
        </w:rPr>
      </w:pPr>
    </w:p>
    <w:p w14:paraId="14675566" w14:textId="7B8FDEEC" w:rsidR="00CB1B70" w:rsidRPr="00782EE0" w:rsidRDefault="00CB1B70" w:rsidP="00CB1B70">
      <w:pPr>
        <w:spacing w:after="0" w:line="240" w:lineRule="auto"/>
        <w:jc w:val="both"/>
        <w:rPr>
          <w:rFonts w:ascii="Arial" w:hAnsi="Arial" w:cs="Arial"/>
          <w:sz w:val="24"/>
          <w:szCs w:val="24"/>
          <w:highlight w:val="green"/>
          <w:lang w:val="sr-Latn-ME"/>
        </w:rPr>
      </w:pPr>
      <w:r w:rsidRPr="00782EE0">
        <w:rPr>
          <w:rFonts w:ascii="Arial" w:hAnsi="Arial" w:cs="Arial"/>
          <w:sz w:val="24"/>
          <w:szCs w:val="24"/>
          <w:lang w:val="sr-Latn-ME"/>
        </w:rPr>
        <w:t>U stavu 3</w:t>
      </w:r>
      <w:r w:rsidR="00B24434" w:rsidRPr="00782EE0">
        <w:rPr>
          <w:rFonts w:ascii="Arial" w:hAnsi="Arial" w:cs="Arial"/>
          <w:sz w:val="24"/>
          <w:szCs w:val="24"/>
          <w:lang w:val="sr-Latn-ME"/>
        </w:rPr>
        <w:t xml:space="preserve"> </w:t>
      </w:r>
      <w:r w:rsidRPr="00782EE0">
        <w:rPr>
          <w:rFonts w:ascii="Arial" w:hAnsi="Arial" w:cs="Arial"/>
          <w:sz w:val="24"/>
          <w:szCs w:val="24"/>
          <w:lang w:val="sr-Latn-ME"/>
        </w:rPr>
        <w:t>u uvodno</w:t>
      </w:r>
      <w:r w:rsidR="00B24434" w:rsidRPr="00782EE0">
        <w:rPr>
          <w:rFonts w:ascii="Arial" w:hAnsi="Arial" w:cs="Arial"/>
          <w:sz w:val="24"/>
          <w:szCs w:val="24"/>
          <w:lang w:val="sr-Latn-ME"/>
        </w:rPr>
        <w:t>j rečenici</w:t>
      </w:r>
      <w:r w:rsidRPr="00782EE0">
        <w:rPr>
          <w:rFonts w:ascii="Arial" w:hAnsi="Arial" w:cs="Arial"/>
          <w:sz w:val="24"/>
          <w:szCs w:val="24"/>
          <w:lang w:val="sr-Latn-ME"/>
        </w:rPr>
        <w:t xml:space="preserve"> </w:t>
      </w:r>
      <w:r w:rsidR="00590804" w:rsidRPr="00782EE0">
        <w:rPr>
          <w:rFonts w:ascii="Arial" w:hAnsi="Arial" w:cs="Arial"/>
          <w:sz w:val="24"/>
          <w:szCs w:val="24"/>
          <w:lang w:val="sr-Latn-ME"/>
        </w:rPr>
        <w:t>poslije riječi „vanrednu“ dodaje se riječ „javnu</w:t>
      </w:r>
      <w:r w:rsidR="006356F8" w:rsidRPr="00782EE0">
        <w:rPr>
          <w:rFonts w:ascii="Arial" w:hAnsi="Arial" w:cs="Arial"/>
          <w:sz w:val="24"/>
          <w:szCs w:val="24"/>
          <w:lang w:val="sr-Latn-ME"/>
        </w:rPr>
        <w:t>“.</w:t>
      </w:r>
    </w:p>
    <w:p w14:paraId="22737F3E" w14:textId="26321D70" w:rsidR="00AF007E" w:rsidRPr="00782EE0" w:rsidRDefault="00AF007E" w:rsidP="00CB1B70">
      <w:pPr>
        <w:spacing w:after="0" w:line="240" w:lineRule="auto"/>
        <w:jc w:val="both"/>
        <w:rPr>
          <w:rFonts w:ascii="Arial" w:hAnsi="Arial" w:cs="Arial"/>
          <w:sz w:val="24"/>
          <w:szCs w:val="24"/>
          <w:highlight w:val="yellow"/>
          <w:lang w:val="sr-Latn-ME"/>
        </w:rPr>
      </w:pPr>
    </w:p>
    <w:p w14:paraId="5B43E2A0" w14:textId="77777777" w:rsidR="00CB1B70" w:rsidRPr="00782EE0" w:rsidRDefault="00CB1B70" w:rsidP="00CB1B70">
      <w:pPr>
        <w:spacing w:after="0" w:line="240" w:lineRule="auto"/>
        <w:jc w:val="both"/>
        <w:rPr>
          <w:rFonts w:ascii="Arial" w:hAnsi="Arial" w:cs="Arial"/>
          <w:sz w:val="24"/>
          <w:szCs w:val="24"/>
          <w:lang w:val="sr-Latn-ME"/>
        </w:rPr>
      </w:pPr>
    </w:p>
    <w:p w14:paraId="5659F348" w14:textId="16A26E2E" w:rsidR="00BA6C12" w:rsidRDefault="00BA6C12" w:rsidP="006820EF">
      <w:pPr>
        <w:spacing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21</w:t>
      </w:r>
    </w:p>
    <w:p w14:paraId="70699D78" w14:textId="77777777" w:rsidR="00B12A88" w:rsidRPr="00782EE0" w:rsidRDefault="00B12A88" w:rsidP="006820EF">
      <w:pPr>
        <w:spacing w:after="0" w:line="240" w:lineRule="auto"/>
        <w:ind w:left="720"/>
        <w:jc w:val="center"/>
        <w:rPr>
          <w:rFonts w:ascii="Arial" w:hAnsi="Arial" w:cs="Arial"/>
          <w:b/>
          <w:sz w:val="24"/>
          <w:szCs w:val="24"/>
          <w:lang w:val="sr-Latn-ME"/>
        </w:rPr>
      </w:pPr>
    </w:p>
    <w:p w14:paraId="53D70538" w14:textId="50361003" w:rsidR="00BA6C12" w:rsidRPr="00782EE0" w:rsidRDefault="005734C4"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35 stav 1</w:t>
      </w:r>
      <w:r w:rsidR="007D5FF2" w:rsidRPr="00782EE0">
        <w:rPr>
          <w:rFonts w:ascii="Arial" w:hAnsi="Arial" w:cs="Arial"/>
          <w:sz w:val="24"/>
          <w:szCs w:val="24"/>
          <w:lang w:val="sr-Latn-ME"/>
        </w:rPr>
        <w:t xml:space="preserve"> uvodna rečenica </w:t>
      </w:r>
      <w:r w:rsidRPr="00782EE0">
        <w:rPr>
          <w:rFonts w:ascii="Arial" w:hAnsi="Arial" w:cs="Arial"/>
          <w:sz w:val="24"/>
          <w:szCs w:val="24"/>
          <w:lang w:val="sr-Latn-ME"/>
        </w:rPr>
        <w:t>mijenja se i glasi:</w:t>
      </w:r>
    </w:p>
    <w:p w14:paraId="7AF01D0B" w14:textId="77777777" w:rsidR="006A13FC" w:rsidRPr="00782EE0" w:rsidRDefault="006A13FC" w:rsidP="000F31E5">
      <w:pPr>
        <w:spacing w:after="0" w:line="240" w:lineRule="auto"/>
        <w:ind w:left="720"/>
        <w:jc w:val="both"/>
        <w:rPr>
          <w:rFonts w:ascii="Arial" w:hAnsi="Arial" w:cs="Arial"/>
          <w:sz w:val="24"/>
          <w:szCs w:val="24"/>
          <w:lang w:val="sr-Latn-ME"/>
        </w:rPr>
      </w:pPr>
    </w:p>
    <w:p w14:paraId="689717D2" w14:textId="01E5530F" w:rsidR="005734C4" w:rsidRPr="00782EE0" w:rsidRDefault="005734C4" w:rsidP="000F31E5">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w:t>
      </w:r>
      <w:r w:rsidR="000F31E5" w:rsidRPr="00782EE0">
        <w:rPr>
          <w:rFonts w:ascii="Arial" w:hAnsi="Arial" w:cs="Arial"/>
          <w:sz w:val="24"/>
          <w:szCs w:val="24"/>
          <w:lang w:val="sr-Latn-ME"/>
        </w:rPr>
        <w:t>P</w:t>
      </w:r>
      <w:r w:rsidRPr="00782EE0">
        <w:rPr>
          <w:rFonts w:ascii="Arial" w:hAnsi="Arial" w:cs="Arial"/>
          <w:sz w:val="24"/>
          <w:szCs w:val="24"/>
          <w:lang w:val="sr-Latn-ME"/>
        </w:rPr>
        <w:t>ostup</w:t>
      </w:r>
      <w:r w:rsidR="000F31E5" w:rsidRPr="00782EE0">
        <w:rPr>
          <w:rFonts w:ascii="Arial" w:hAnsi="Arial" w:cs="Arial"/>
          <w:sz w:val="24"/>
          <w:szCs w:val="24"/>
          <w:lang w:val="sr-Latn-ME"/>
        </w:rPr>
        <w:t>a</w:t>
      </w:r>
      <w:r w:rsidRPr="00782EE0">
        <w:rPr>
          <w:rFonts w:ascii="Arial" w:hAnsi="Arial" w:cs="Arial"/>
          <w:sz w:val="24"/>
          <w:szCs w:val="24"/>
          <w:lang w:val="sr-Latn-ME"/>
        </w:rPr>
        <w:t xml:space="preserve">k sanacije </w:t>
      </w:r>
      <w:r w:rsidR="000F31E5" w:rsidRPr="00782EE0">
        <w:rPr>
          <w:rFonts w:ascii="Arial" w:hAnsi="Arial" w:cs="Arial"/>
          <w:sz w:val="24"/>
          <w:szCs w:val="24"/>
          <w:lang w:val="sr-Latn-ME"/>
        </w:rPr>
        <w:t>pokreće se ako su</w:t>
      </w:r>
      <w:r w:rsidR="00D44291" w:rsidRPr="00782EE0">
        <w:rPr>
          <w:rFonts w:ascii="Arial" w:hAnsi="Arial" w:cs="Arial"/>
          <w:sz w:val="24"/>
          <w:szCs w:val="24"/>
          <w:lang w:val="sr-Latn-ME"/>
        </w:rPr>
        <w:t xml:space="preserve"> </w:t>
      </w:r>
      <w:r w:rsidR="00CB1B70" w:rsidRPr="00782EE0">
        <w:rPr>
          <w:rFonts w:ascii="Arial" w:hAnsi="Arial" w:cs="Arial"/>
          <w:sz w:val="24"/>
          <w:szCs w:val="24"/>
          <w:lang w:val="sr-Latn-ME"/>
        </w:rPr>
        <w:t xml:space="preserve">ispunjeni </w:t>
      </w:r>
      <w:r w:rsidR="007D5FF2" w:rsidRPr="00782EE0">
        <w:rPr>
          <w:rFonts w:ascii="Arial" w:hAnsi="Arial" w:cs="Arial"/>
          <w:sz w:val="24"/>
          <w:szCs w:val="24"/>
          <w:lang w:val="sr-Latn-ME"/>
        </w:rPr>
        <w:t>s</w:t>
      </w:r>
      <w:r w:rsidR="000F31E5" w:rsidRPr="00782EE0">
        <w:rPr>
          <w:rFonts w:ascii="Arial" w:hAnsi="Arial" w:cs="Arial"/>
          <w:sz w:val="24"/>
          <w:szCs w:val="24"/>
          <w:lang w:val="sr-Latn-ME"/>
        </w:rPr>
        <w:t>vi</w:t>
      </w:r>
      <w:r w:rsidR="007D5FF2" w:rsidRPr="00782EE0">
        <w:rPr>
          <w:rFonts w:ascii="Arial" w:hAnsi="Arial" w:cs="Arial"/>
          <w:sz w:val="24"/>
          <w:szCs w:val="24"/>
          <w:lang w:val="sr-Latn-ME"/>
        </w:rPr>
        <w:t xml:space="preserve"> </w:t>
      </w:r>
      <w:r w:rsidR="000F31E5" w:rsidRPr="00782EE0">
        <w:rPr>
          <w:rFonts w:ascii="Arial" w:hAnsi="Arial" w:cs="Arial"/>
          <w:sz w:val="24"/>
          <w:szCs w:val="24"/>
          <w:lang w:val="sr-Latn-ME"/>
        </w:rPr>
        <w:t>sljedeći uslovi</w:t>
      </w:r>
      <w:r w:rsidRPr="00782EE0">
        <w:rPr>
          <w:rFonts w:ascii="Arial" w:hAnsi="Arial" w:cs="Arial"/>
          <w:sz w:val="24"/>
          <w:szCs w:val="24"/>
          <w:lang w:val="sr-Latn-ME"/>
        </w:rPr>
        <w:t>:</w:t>
      </w:r>
      <w:r w:rsidR="007D5FF2" w:rsidRPr="00782EE0">
        <w:rPr>
          <w:rFonts w:ascii="Arial" w:hAnsi="Arial" w:cs="Arial"/>
          <w:sz w:val="24"/>
          <w:szCs w:val="24"/>
          <w:lang w:val="sr-Latn-ME"/>
        </w:rPr>
        <w:t>“</w:t>
      </w:r>
    </w:p>
    <w:p w14:paraId="55B01355" w14:textId="762C6655" w:rsidR="00DE3709" w:rsidRPr="00782EE0" w:rsidRDefault="00DE3709" w:rsidP="000F31E5">
      <w:pPr>
        <w:spacing w:after="0" w:line="240" w:lineRule="auto"/>
        <w:jc w:val="both"/>
        <w:rPr>
          <w:rFonts w:ascii="Arial" w:hAnsi="Arial" w:cs="Arial"/>
          <w:sz w:val="24"/>
          <w:szCs w:val="24"/>
          <w:lang w:val="sr-Latn-ME"/>
        </w:rPr>
      </w:pPr>
    </w:p>
    <w:p w14:paraId="205EC8FC" w14:textId="02823A92" w:rsidR="00DE3709" w:rsidRPr="00782EE0" w:rsidRDefault="00DE3709" w:rsidP="000F31E5">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1 riječi: „je u skladu“ zamjenjuju se riječima: „ako je u skladu“.</w:t>
      </w:r>
    </w:p>
    <w:p w14:paraId="524BF45A" w14:textId="77777777" w:rsidR="00C51E42" w:rsidRPr="00782EE0" w:rsidRDefault="00C51E42" w:rsidP="00E0660F">
      <w:pPr>
        <w:spacing w:after="0" w:line="240" w:lineRule="auto"/>
        <w:jc w:val="both"/>
        <w:rPr>
          <w:rFonts w:ascii="Arial" w:hAnsi="Arial" w:cs="Arial"/>
          <w:sz w:val="24"/>
          <w:szCs w:val="24"/>
          <w:lang w:val="sr-Latn-ME"/>
        </w:rPr>
      </w:pPr>
    </w:p>
    <w:p w14:paraId="2D83FB96" w14:textId="5D110F1C" w:rsidR="00E0660F" w:rsidRPr="00782EE0" w:rsidRDefault="00E0660F" w:rsidP="00E0660F">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2 </w:t>
      </w:r>
      <w:r w:rsidR="004163A8" w:rsidRPr="00782EE0">
        <w:rPr>
          <w:rFonts w:ascii="Arial" w:hAnsi="Arial" w:cs="Arial"/>
          <w:sz w:val="24"/>
          <w:szCs w:val="24"/>
          <w:lang w:val="sr-Latn-ME"/>
        </w:rPr>
        <w:t xml:space="preserve">riječi: „u fazi“ brišu se, </w:t>
      </w:r>
      <w:r w:rsidRPr="00782EE0">
        <w:rPr>
          <w:rFonts w:ascii="Arial" w:hAnsi="Arial" w:cs="Arial"/>
          <w:sz w:val="24"/>
          <w:szCs w:val="24"/>
          <w:lang w:val="sr-Latn-ME"/>
        </w:rPr>
        <w:t>riječi: „</w:t>
      </w:r>
      <w:r w:rsidR="00537CCA" w:rsidRPr="00782EE0">
        <w:rPr>
          <w:rFonts w:ascii="Arial" w:hAnsi="Arial" w:cs="Arial"/>
          <w:sz w:val="24"/>
          <w:szCs w:val="24"/>
          <w:lang w:val="sr-Latn-ME"/>
        </w:rPr>
        <w:t>u skladu sa ovim zakonom</w:t>
      </w:r>
      <w:r w:rsidRPr="00782EE0">
        <w:rPr>
          <w:rFonts w:ascii="Arial" w:hAnsi="Arial" w:cs="Arial"/>
          <w:sz w:val="24"/>
          <w:szCs w:val="24"/>
          <w:lang w:val="sr-Latn-ME"/>
        </w:rPr>
        <w:t xml:space="preserve">“ </w:t>
      </w:r>
      <w:r w:rsidR="00537CCA" w:rsidRPr="00782EE0">
        <w:rPr>
          <w:rFonts w:ascii="Arial" w:hAnsi="Arial" w:cs="Arial"/>
          <w:sz w:val="24"/>
          <w:szCs w:val="24"/>
          <w:lang w:val="sr-Latn-ME"/>
        </w:rPr>
        <w:t>zamjenjuju</w:t>
      </w:r>
      <w:r w:rsidRPr="00782EE0">
        <w:rPr>
          <w:rFonts w:ascii="Arial" w:hAnsi="Arial" w:cs="Arial"/>
          <w:sz w:val="24"/>
          <w:szCs w:val="24"/>
          <w:lang w:val="sr-Latn-ME"/>
        </w:rPr>
        <w:t xml:space="preserve"> se riječi</w:t>
      </w:r>
      <w:r w:rsidR="00537CCA" w:rsidRPr="00782EE0">
        <w:rPr>
          <w:rFonts w:ascii="Arial" w:hAnsi="Arial" w:cs="Arial"/>
          <w:sz w:val="24"/>
          <w:szCs w:val="24"/>
          <w:lang w:val="sr-Latn-ME"/>
        </w:rPr>
        <w:t>ma</w:t>
      </w:r>
      <w:r w:rsidRPr="00782EE0">
        <w:rPr>
          <w:rFonts w:ascii="Arial" w:hAnsi="Arial" w:cs="Arial"/>
          <w:sz w:val="24"/>
          <w:szCs w:val="24"/>
          <w:lang w:val="sr-Latn-ME"/>
        </w:rPr>
        <w:t xml:space="preserve">: „i kvalifikovanih obaveza </w:t>
      </w:r>
      <w:r w:rsidR="0087416F" w:rsidRPr="00782EE0">
        <w:rPr>
          <w:rFonts w:ascii="Arial" w:hAnsi="Arial" w:cs="Arial"/>
          <w:sz w:val="24"/>
          <w:szCs w:val="24"/>
          <w:lang w:val="sr-Latn-ME"/>
        </w:rPr>
        <w:t xml:space="preserve">iz člana </w:t>
      </w:r>
      <w:r w:rsidRPr="00782EE0">
        <w:rPr>
          <w:rFonts w:ascii="Arial" w:hAnsi="Arial" w:cs="Arial"/>
          <w:sz w:val="24"/>
          <w:szCs w:val="24"/>
          <w:lang w:val="sr-Latn-ME"/>
        </w:rPr>
        <w:t>48 ovog zakona“,</w:t>
      </w:r>
      <w:r w:rsidR="003A2D71" w:rsidRPr="00782EE0">
        <w:rPr>
          <w:rFonts w:ascii="Arial" w:hAnsi="Arial" w:cs="Arial"/>
          <w:sz w:val="24"/>
          <w:szCs w:val="24"/>
          <w:lang w:val="sr-Latn-ME"/>
        </w:rPr>
        <w:t xml:space="preserve"> </w:t>
      </w:r>
      <w:r w:rsidRPr="00782EE0">
        <w:rPr>
          <w:rFonts w:ascii="Arial" w:hAnsi="Arial" w:cs="Arial"/>
          <w:sz w:val="24"/>
          <w:szCs w:val="24"/>
          <w:lang w:val="sr-Latn-ME"/>
        </w:rPr>
        <w:t xml:space="preserve">a riječi: „može ili“ brišu se. </w:t>
      </w:r>
    </w:p>
    <w:p w14:paraId="3B9D1B92" w14:textId="77777777" w:rsidR="00E0660F" w:rsidRPr="00782EE0" w:rsidRDefault="00E0660F" w:rsidP="00E0660F">
      <w:pPr>
        <w:spacing w:after="0" w:line="240" w:lineRule="auto"/>
        <w:jc w:val="both"/>
        <w:rPr>
          <w:rFonts w:ascii="Arial" w:hAnsi="Arial" w:cs="Arial"/>
          <w:sz w:val="24"/>
          <w:szCs w:val="24"/>
          <w:lang w:val="sr-Latn-ME"/>
        </w:rPr>
      </w:pPr>
    </w:p>
    <w:p w14:paraId="0EE5316A" w14:textId="66FA3ACE" w:rsidR="00F55AF7" w:rsidRPr="00782EE0" w:rsidRDefault="00E0660F"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5 riječi: „</w:t>
      </w:r>
      <w:r w:rsidR="00BB5E7B" w:rsidRPr="00782EE0">
        <w:rPr>
          <w:rFonts w:ascii="Arial" w:hAnsi="Arial" w:cs="Arial"/>
          <w:sz w:val="24"/>
          <w:szCs w:val="24"/>
          <w:lang w:val="sr-Latn-ME"/>
        </w:rPr>
        <w:t xml:space="preserve">o ispunjenosti uslova iz </w:t>
      </w:r>
      <w:r w:rsidRPr="00782EE0">
        <w:rPr>
          <w:rFonts w:ascii="Arial" w:hAnsi="Arial" w:cs="Arial"/>
          <w:sz w:val="24"/>
          <w:szCs w:val="24"/>
          <w:lang w:val="sr-Latn-ME"/>
        </w:rPr>
        <w:t>stava 1“ zamjenjuju se riječima: „</w:t>
      </w:r>
      <w:r w:rsidR="00BB5E7B" w:rsidRPr="00782EE0">
        <w:rPr>
          <w:rFonts w:ascii="Arial" w:hAnsi="Arial" w:cs="Arial"/>
          <w:sz w:val="24"/>
          <w:szCs w:val="24"/>
          <w:lang w:val="sr-Latn-ME"/>
        </w:rPr>
        <w:t xml:space="preserve">iz </w:t>
      </w:r>
      <w:r w:rsidRPr="00782EE0">
        <w:rPr>
          <w:rFonts w:ascii="Arial" w:hAnsi="Arial" w:cs="Arial"/>
          <w:sz w:val="24"/>
          <w:szCs w:val="24"/>
          <w:lang w:val="sr-Latn-ME"/>
        </w:rPr>
        <w:t xml:space="preserve">stava 4“. </w:t>
      </w:r>
    </w:p>
    <w:p w14:paraId="298B26F2" w14:textId="28F26C21" w:rsidR="00CB1B70" w:rsidRPr="00782EE0" w:rsidRDefault="00CB1B70" w:rsidP="00F55AF7">
      <w:pPr>
        <w:spacing w:after="0" w:line="240" w:lineRule="auto"/>
        <w:jc w:val="both"/>
        <w:rPr>
          <w:rFonts w:ascii="Arial" w:hAnsi="Arial" w:cs="Arial"/>
          <w:sz w:val="24"/>
          <w:szCs w:val="24"/>
          <w:lang w:val="sr-Latn-ME"/>
        </w:rPr>
      </w:pPr>
    </w:p>
    <w:p w14:paraId="7F855C9B" w14:textId="3022CB24" w:rsidR="006A13FC" w:rsidRPr="00782EE0" w:rsidRDefault="00D876B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7 </w:t>
      </w:r>
      <w:r w:rsidR="006C4E6F" w:rsidRPr="00782EE0">
        <w:rPr>
          <w:rFonts w:ascii="Arial" w:hAnsi="Arial" w:cs="Arial"/>
          <w:sz w:val="24"/>
          <w:szCs w:val="24"/>
          <w:lang w:val="sr-Latn-ME"/>
        </w:rPr>
        <w:t xml:space="preserve">u </w:t>
      </w:r>
      <w:r w:rsidRPr="00782EE0">
        <w:rPr>
          <w:rFonts w:ascii="Arial" w:hAnsi="Arial" w:cs="Arial"/>
          <w:sz w:val="24"/>
          <w:szCs w:val="24"/>
          <w:lang w:val="sr-Latn-ME"/>
        </w:rPr>
        <w:t>uvodn</w:t>
      </w:r>
      <w:r w:rsidR="006C4E6F" w:rsidRPr="00782EE0">
        <w:rPr>
          <w:rFonts w:ascii="Arial" w:hAnsi="Arial" w:cs="Arial"/>
          <w:sz w:val="24"/>
          <w:szCs w:val="24"/>
          <w:lang w:val="sr-Latn-ME"/>
        </w:rPr>
        <w:t>oj</w:t>
      </w:r>
      <w:r w:rsidRPr="00782EE0">
        <w:rPr>
          <w:rFonts w:ascii="Arial" w:hAnsi="Arial" w:cs="Arial"/>
          <w:sz w:val="24"/>
          <w:szCs w:val="24"/>
          <w:lang w:val="sr-Latn-ME"/>
        </w:rPr>
        <w:t xml:space="preserve"> rečenic</w:t>
      </w:r>
      <w:r w:rsidR="006C4E6F" w:rsidRPr="00782EE0">
        <w:rPr>
          <w:rFonts w:ascii="Arial" w:hAnsi="Arial" w:cs="Arial"/>
          <w:sz w:val="24"/>
          <w:szCs w:val="24"/>
          <w:lang w:val="sr-Latn-ME"/>
        </w:rPr>
        <w:t xml:space="preserve">i riječi: „O pokretanju postupka sanacije“ zamjenjuju se riječima: „O ispunjenosti uslova iz stava 1 tač.1 i 2 ovog člana“. </w:t>
      </w:r>
      <w:r w:rsidRPr="00782EE0">
        <w:rPr>
          <w:rFonts w:ascii="Arial" w:hAnsi="Arial" w:cs="Arial"/>
          <w:sz w:val="24"/>
          <w:szCs w:val="24"/>
          <w:lang w:val="sr-Latn-ME"/>
        </w:rPr>
        <w:t xml:space="preserve"> </w:t>
      </w:r>
    </w:p>
    <w:p w14:paraId="3A3EB50C" w14:textId="77777777" w:rsidR="00F55AF7" w:rsidRPr="00782EE0" w:rsidRDefault="00F55AF7" w:rsidP="00F55AF7">
      <w:pPr>
        <w:spacing w:after="0" w:line="240" w:lineRule="auto"/>
        <w:jc w:val="both"/>
        <w:rPr>
          <w:rFonts w:ascii="Arial" w:hAnsi="Arial" w:cs="Arial"/>
          <w:sz w:val="24"/>
          <w:szCs w:val="24"/>
          <w:lang w:val="sr-Latn-ME"/>
        </w:rPr>
      </w:pPr>
    </w:p>
    <w:p w14:paraId="27053582" w14:textId="015116F0" w:rsidR="00D44291" w:rsidRPr="00782EE0" w:rsidRDefault="006A13FC"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8</w:t>
      </w:r>
      <w:r w:rsidR="00F55AF7" w:rsidRPr="00782EE0">
        <w:rPr>
          <w:rFonts w:ascii="Arial" w:hAnsi="Arial" w:cs="Arial"/>
          <w:sz w:val="24"/>
          <w:szCs w:val="24"/>
          <w:lang w:val="sr-Latn-ME"/>
        </w:rPr>
        <w:t xml:space="preserve"> poslije </w:t>
      </w:r>
      <w:r w:rsidRPr="00782EE0">
        <w:rPr>
          <w:rFonts w:ascii="Arial" w:hAnsi="Arial" w:cs="Arial"/>
          <w:sz w:val="24"/>
          <w:szCs w:val="24"/>
          <w:lang w:val="sr-Latn-ME"/>
        </w:rPr>
        <w:t>riječi</w:t>
      </w:r>
      <w:r w:rsidR="00ED0682" w:rsidRPr="00782EE0">
        <w:rPr>
          <w:rFonts w:ascii="Arial" w:hAnsi="Arial" w:cs="Arial"/>
          <w:sz w:val="24"/>
          <w:szCs w:val="24"/>
          <w:lang w:val="sr-Latn-ME"/>
        </w:rPr>
        <w:t>:</w:t>
      </w:r>
      <w:r w:rsidRPr="00782EE0">
        <w:rPr>
          <w:rFonts w:ascii="Arial" w:hAnsi="Arial" w:cs="Arial"/>
          <w:sz w:val="24"/>
          <w:szCs w:val="24"/>
          <w:lang w:val="sr-Latn-ME"/>
        </w:rPr>
        <w:t xml:space="preserve"> „stavom 1“ dodaju se</w:t>
      </w:r>
      <w:r w:rsidR="00F55AF7" w:rsidRPr="00782EE0">
        <w:rPr>
          <w:rFonts w:ascii="Arial" w:hAnsi="Arial" w:cs="Arial"/>
          <w:sz w:val="24"/>
          <w:szCs w:val="24"/>
          <w:lang w:val="sr-Latn-ME"/>
        </w:rPr>
        <w:t xml:space="preserve"> </w:t>
      </w:r>
      <w:r w:rsidRPr="00782EE0">
        <w:rPr>
          <w:rFonts w:ascii="Arial" w:hAnsi="Arial" w:cs="Arial"/>
          <w:sz w:val="24"/>
          <w:szCs w:val="24"/>
          <w:lang w:val="sr-Latn-ME"/>
        </w:rPr>
        <w:t>riječi</w:t>
      </w:r>
      <w:r w:rsidR="00CF2A8B" w:rsidRPr="00782EE0">
        <w:rPr>
          <w:rFonts w:ascii="Arial" w:hAnsi="Arial" w:cs="Arial"/>
          <w:sz w:val="24"/>
          <w:szCs w:val="24"/>
          <w:lang w:val="sr-Latn-ME"/>
        </w:rPr>
        <w:t>:</w:t>
      </w:r>
      <w:r w:rsidRPr="00782EE0">
        <w:rPr>
          <w:rFonts w:ascii="Arial" w:hAnsi="Arial" w:cs="Arial"/>
          <w:sz w:val="24"/>
          <w:szCs w:val="24"/>
          <w:lang w:val="sr-Latn-ME"/>
        </w:rPr>
        <w:t xml:space="preserve"> „tač</w:t>
      </w:r>
      <w:r w:rsidR="00E0660F" w:rsidRPr="00782EE0">
        <w:rPr>
          <w:rFonts w:ascii="Arial" w:hAnsi="Arial" w:cs="Arial"/>
          <w:sz w:val="24"/>
          <w:szCs w:val="24"/>
          <w:lang w:val="sr-Latn-ME"/>
        </w:rPr>
        <w:t>.</w:t>
      </w:r>
      <w:r w:rsidRPr="00782EE0">
        <w:rPr>
          <w:rFonts w:ascii="Arial" w:hAnsi="Arial" w:cs="Arial"/>
          <w:sz w:val="24"/>
          <w:szCs w:val="24"/>
          <w:lang w:val="sr-Latn-ME"/>
        </w:rPr>
        <w:t xml:space="preserve"> 1 i 2“.</w:t>
      </w:r>
    </w:p>
    <w:p w14:paraId="6486A57A" w14:textId="77777777" w:rsidR="002F1005" w:rsidRPr="00782EE0" w:rsidRDefault="002F1005" w:rsidP="00F55AF7">
      <w:pPr>
        <w:spacing w:after="0" w:line="240" w:lineRule="auto"/>
        <w:jc w:val="both"/>
        <w:rPr>
          <w:rFonts w:ascii="Arial" w:hAnsi="Arial" w:cs="Arial"/>
          <w:sz w:val="24"/>
          <w:szCs w:val="24"/>
          <w:highlight w:val="yellow"/>
          <w:lang w:val="sr-Latn-ME"/>
        </w:rPr>
      </w:pPr>
    </w:p>
    <w:p w14:paraId="3B910563" w14:textId="77777777" w:rsidR="00F55AF7" w:rsidRPr="00782EE0" w:rsidRDefault="00F55AF7" w:rsidP="00F55AF7">
      <w:pPr>
        <w:spacing w:after="0" w:line="240" w:lineRule="auto"/>
        <w:jc w:val="both"/>
        <w:rPr>
          <w:rFonts w:ascii="Arial" w:hAnsi="Arial" w:cs="Arial"/>
          <w:sz w:val="24"/>
          <w:szCs w:val="24"/>
          <w:lang w:val="sr-Latn-ME"/>
        </w:rPr>
      </w:pPr>
    </w:p>
    <w:p w14:paraId="45887A6F" w14:textId="41E7CAF7" w:rsidR="00F55AF7" w:rsidRDefault="006A13FC"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22</w:t>
      </w:r>
    </w:p>
    <w:p w14:paraId="74623620" w14:textId="77777777" w:rsidR="00B12A88" w:rsidRPr="00782EE0" w:rsidRDefault="00B12A88" w:rsidP="006820EF">
      <w:pPr>
        <w:spacing w:after="0" w:line="240" w:lineRule="auto"/>
        <w:jc w:val="center"/>
        <w:rPr>
          <w:rFonts w:ascii="Arial" w:hAnsi="Arial" w:cs="Arial"/>
          <w:b/>
          <w:sz w:val="24"/>
          <w:szCs w:val="24"/>
          <w:lang w:val="sr-Latn-ME"/>
        </w:rPr>
      </w:pPr>
    </w:p>
    <w:p w14:paraId="1FCDDB81" w14:textId="0A4488C3" w:rsidR="00F55AF7" w:rsidRPr="00782EE0" w:rsidRDefault="00F55AF7"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36</w:t>
      </w:r>
      <w:r w:rsidR="00C95218" w:rsidRPr="00782EE0">
        <w:rPr>
          <w:rFonts w:ascii="Arial" w:hAnsi="Arial" w:cs="Arial"/>
          <w:sz w:val="24"/>
          <w:szCs w:val="24"/>
          <w:lang w:val="sr-Latn-ME"/>
        </w:rPr>
        <w:t xml:space="preserve"> stav </w:t>
      </w:r>
      <w:r w:rsidRPr="00782EE0">
        <w:rPr>
          <w:rFonts w:ascii="Arial" w:hAnsi="Arial" w:cs="Arial"/>
          <w:sz w:val="24"/>
          <w:szCs w:val="24"/>
          <w:lang w:val="sr-Latn-ME"/>
        </w:rPr>
        <w:t xml:space="preserve">stav 1 </w:t>
      </w:r>
      <w:r w:rsidR="00C95218" w:rsidRPr="00782EE0">
        <w:rPr>
          <w:rFonts w:ascii="Arial" w:hAnsi="Arial" w:cs="Arial"/>
          <w:sz w:val="24"/>
          <w:szCs w:val="24"/>
          <w:lang w:val="sr-Latn-ME"/>
        </w:rPr>
        <w:t xml:space="preserve">mijenja se </w:t>
      </w:r>
      <w:r w:rsidRPr="00782EE0">
        <w:rPr>
          <w:rFonts w:ascii="Arial" w:hAnsi="Arial" w:cs="Arial"/>
          <w:sz w:val="24"/>
          <w:szCs w:val="24"/>
          <w:lang w:val="sr-Latn-ME"/>
        </w:rPr>
        <w:t>i glasi:</w:t>
      </w:r>
    </w:p>
    <w:p w14:paraId="376A9BE9" w14:textId="77777777" w:rsidR="00F55AF7" w:rsidRPr="00782EE0" w:rsidRDefault="00F55AF7" w:rsidP="00F55AF7">
      <w:pPr>
        <w:spacing w:after="0" w:line="240" w:lineRule="auto"/>
        <w:jc w:val="both"/>
        <w:rPr>
          <w:rFonts w:ascii="Arial" w:hAnsi="Arial" w:cs="Arial"/>
          <w:sz w:val="24"/>
          <w:szCs w:val="24"/>
          <w:lang w:val="sr-Latn-ME"/>
        </w:rPr>
      </w:pPr>
    </w:p>
    <w:p w14:paraId="0FEC0E64" w14:textId="4035A14F" w:rsidR="00F55AF7" w:rsidRPr="00782EE0" w:rsidRDefault="00F55AF7" w:rsidP="002D22DC">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„(1) O pokretanj</w:t>
      </w:r>
      <w:r w:rsidR="002D22DC" w:rsidRPr="00782EE0">
        <w:rPr>
          <w:rFonts w:ascii="Arial" w:hAnsi="Arial" w:cs="Arial"/>
          <w:sz w:val="24"/>
          <w:szCs w:val="24"/>
          <w:lang w:val="sr-Latn-ME"/>
        </w:rPr>
        <w:t>u</w:t>
      </w:r>
      <w:r w:rsidRPr="00782EE0">
        <w:rPr>
          <w:rFonts w:ascii="Arial" w:hAnsi="Arial" w:cs="Arial"/>
          <w:sz w:val="24"/>
          <w:szCs w:val="24"/>
          <w:lang w:val="sr-Latn-ME"/>
        </w:rPr>
        <w:t xml:space="preserve"> postupka sanacije, kada su ispunjeni uslovi iz člana 35 stav 1 ovog zakona Savjet Centralne banke</w:t>
      </w:r>
      <w:r w:rsidR="002D22DC" w:rsidRPr="00782EE0">
        <w:rPr>
          <w:rFonts w:ascii="Arial" w:hAnsi="Arial" w:cs="Arial"/>
          <w:sz w:val="24"/>
          <w:szCs w:val="24"/>
          <w:lang w:val="sr-Latn-ME"/>
        </w:rPr>
        <w:t xml:space="preserve"> odlučuje rješenjem</w:t>
      </w:r>
      <w:r w:rsidRPr="00782EE0">
        <w:rPr>
          <w:rFonts w:ascii="Arial" w:hAnsi="Arial" w:cs="Arial"/>
          <w:sz w:val="24"/>
          <w:szCs w:val="24"/>
          <w:lang w:val="sr-Latn-ME"/>
        </w:rPr>
        <w:t>.“</w:t>
      </w:r>
    </w:p>
    <w:p w14:paraId="6DF0D683" w14:textId="77777777" w:rsidR="00F55AF7" w:rsidRPr="00782EE0" w:rsidRDefault="00F55AF7" w:rsidP="00F55AF7">
      <w:pPr>
        <w:spacing w:after="0" w:line="240" w:lineRule="auto"/>
        <w:jc w:val="both"/>
        <w:rPr>
          <w:rFonts w:ascii="Arial" w:hAnsi="Arial" w:cs="Arial"/>
          <w:sz w:val="24"/>
          <w:szCs w:val="24"/>
          <w:lang w:val="sr-Latn-ME"/>
        </w:rPr>
      </w:pPr>
    </w:p>
    <w:p w14:paraId="6DF456F1" w14:textId="3687D815" w:rsidR="0019262F" w:rsidRPr="00782EE0" w:rsidRDefault="0019262F"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3 riječi: „koja nema članove sa sjedištem u stranoj državi“ zamjenjuju se riječima: „koja nije prekogranična“</w:t>
      </w:r>
      <w:r w:rsidR="00A36446" w:rsidRPr="00782EE0">
        <w:rPr>
          <w:rFonts w:ascii="Arial" w:hAnsi="Arial" w:cs="Arial"/>
          <w:sz w:val="24"/>
          <w:szCs w:val="24"/>
          <w:lang w:val="sr-Latn-ME"/>
        </w:rPr>
        <w:t>, a riječi: „odnosno stečaj,“ brišu se</w:t>
      </w:r>
      <w:r w:rsidRPr="00782EE0">
        <w:rPr>
          <w:rFonts w:ascii="Arial" w:hAnsi="Arial" w:cs="Arial"/>
          <w:sz w:val="24"/>
          <w:szCs w:val="24"/>
          <w:lang w:val="sr-Latn-ME"/>
        </w:rPr>
        <w:t xml:space="preserve">. </w:t>
      </w:r>
    </w:p>
    <w:p w14:paraId="27125EF8" w14:textId="77777777" w:rsidR="0019262F" w:rsidRPr="00782EE0" w:rsidRDefault="0019262F" w:rsidP="00F55AF7">
      <w:pPr>
        <w:spacing w:after="0" w:line="240" w:lineRule="auto"/>
        <w:jc w:val="both"/>
        <w:rPr>
          <w:rFonts w:ascii="Arial" w:hAnsi="Arial" w:cs="Arial"/>
          <w:sz w:val="24"/>
          <w:szCs w:val="24"/>
          <w:lang w:val="sr-Latn-ME"/>
        </w:rPr>
      </w:pPr>
    </w:p>
    <w:p w14:paraId="4B6244AB" w14:textId="3C857FE5" w:rsidR="00F55AF7" w:rsidRPr="00782EE0" w:rsidRDefault="00F65423"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S</w:t>
      </w:r>
      <w:r w:rsidR="00F55AF7" w:rsidRPr="00782EE0">
        <w:rPr>
          <w:rFonts w:ascii="Arial" w:hAnsi="Arial" w:cs="Arial"/>
          <w:sz w:val="24"/>
          <w:szCs w:val="24"/>
          <w:lang w:val="sr-Latn-ME"/>
        </w:rPr>
        <w:t xml:space="preserve">tav 6 </w:t>
      </w:r>
      <w:r w:rsidRPr="00782EE0">
        <w:rPr>
          <w:rFonts w:ascii="Arial" w:hAnsi="Arial" w:cs="Arial"/>
          <w:sz w:val="24"/>
          <w:szCs w:val="24"/>
          <w:lang w:val="sr-Latn-ME"/>
        </w:rPr>
        <w:t xml:space="preserve">mijenja se </w:t>
      </w:r>
      <w:r w:rsidR="00F55AF7" w:rsidRPr="00782EE0">
        <w:rPr>
          <w:rFonts w:ascii="Arial" w:hAnsi="Arial" w:cs="Arial"/>
          <w:sz w:val="24"/>
          <w:szCs w:val="24"/>
          <w:lang w:val="sr-Latn-ME"/>
        </w:rPr>
        <w:t>i glasi:</w:t>
      </w:r>
    </w:p>
    <w:p w14:paraId="13F12F50" w14:textId="77777777" w:rsidR="00F55AF7" w:rsidRPr="00782EE0" w:rsidRDefault="00F55AF7" w:rsidP="00F55AF7">
      <w:pPr>
        <w:spacing w:after="0" w:line="240" w:lineRule="auto"/>
        <w:jc w:val="both"/>
        <w:rPr>
          <w:rFonts w:ascii="Arial" w:hAnsi="Arial" w:cs="Arial"/>
          <w:sz w:val="24"/>
          <w:szCs w:val="24"/>
          <w:lang w:val="sr-Latn-ME"/>
        </w:rPr>
      </w:pPr>
    </w:p>
    <w:p w14:paraId="26B0C5B7" w14:textId="14795F7E" w:rsidR="00F55AF7" w:rsidRPr="00782EE0" w:rsidRDefault="00F55AF7" w:rsidP="00F65423">
      <w:pPr>
        <w:spacing w:line="240" w:lineRule="auto"/>
        <w:jc w:val="both"/>
        <w:rPr>
          <w:rFonts w:ascii="Arial" w:hAnsi="Arial" w:cs="Arial"/>
          <w:sz w:val="24"/>
          <w:szCs w:val="24"/>
          <w:lang w:val="sr-Latn-ME"/>
        </w:rPr>
      </w:pPr>
      <w:r w:rsidRPr="00782EE0">
        <w:rPr>
          <w:rFonts w:ascii="Arial" w:hAnsi="Arial" w:cs="Arial"/>
          <w:sz w:val="24"/>
          <w:szCs w:val="24"/>
          <w:lang w:val="sr-Latn-ME"/>
        </w:rPr>
        <w:t>„</w:t>
      </w:r>
      <w:r w:rsidR="00CF1C4B" w:rsidRPr="00782EE0">
        <w:rPr>
          <w:rFonts w:ascii="Arial" w:hAnsi="Arial" w:cs="Arial"/>
          <w:sz w:val="24"/>
          <w:szCs w:val="24"/>
          <w:lang w:val="sr-Latn-ME"/>
        </w:rPr>
        <w:t>(</w:t>
      </w:r>
      <w:r w:rsidRPr="00782EE0">
        <w:rPr>
          <w:rFonts w:ascii="Arial" w:hAnsi="Arial" w:cs="Arial"/>
          <w:sz w:val="24"/>
          <w:szCs w:val="24"/>
          <w:lang w:val="sr-Latn-ME"/>
        </w:rPr>
        <w:t>6) Preduzimanje mjera rane intervencije u skladu sa zakonom kojim se uređuje poslovanje kreditnih institucija, ne predstavlja uslov za pokretanje postupka sanacije“</w:t>
      </w:r>
      <w:r w:rsidR="00F65423" w:rsidRPr="00782EE0">
        <w:rPr>
          <w:rFonts w:ascii="Arial" w:hAnsi="Arial" w:cs="Arial"/>
          <w:sz w:val="24"/>
          <w:szCs w:val="24"/>
          <w:lang w:val="sr-Latn-ME"/>
        </w:rPr>
        <w:t>.</w:t>
      </w:r>
    </w:p>
    <w:p w14:paraId="669DB30D" w14:textId="77777777" w:rsidR="00F55AF7" w:rsidRPr="00782EE0" w:rsidRDefault="00F55AF7" w:rsidP="00F55AF7">
      <w:pPr>
        <w:spacing w:line="240" w:lineRule="auto"/>
        <w:jc w:val="center"/>
        <w:rPr>
          <w:rFonts w:ascii="Arial" w:hAnsi="Arial" w:cs="Arial"/>
          <w:b/>
          <w:sz w:val="24"/>
          <w:szCs w:val="24"/>
          <w:lang w:val="sr-Latn-ME"/>
        </w:rPr>
      </w:pPr>
    </w:p>
    <w:p w14:paraId="4AEAF50E" w14:textId="4A886AB5" w:rsidR="00F55AF7" w:rsidRDefault="006A13FC"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23</w:t>
      </w:r>
    </w:p>
    <w:p w14:paraId="6E728E66" w14:textId="77777777" w:rsidR="00B12A88" w:rsidRPr="00782EE0" w:rsidRDefault="00B12A88" w:rsidP="006820EF">
      <w:pPr>
        <w:spacing w:after="0" w:line="240" w:lineRule="auto"/>
        <w:jc w:val="center"/>
        <w:rPr>
          <w:rFonts w:ascii="Arial" w:hAnsi="Arial" w:cs="Arial"/>
          <w:b/>
          <w:sz w:val="24"/>
          <w:szCs w:val="24"/>
          <w:lang w:val="sr-Latn-ME"/>
        </w:rPr>
      </w:pPr>
    </w:p>
    <w:p w14:paraId="28FE6A7F" w14:textId="401A6B3E" w:rsidR="003D185C" w:rsidRPr="00782EE0" w:rsidRDefault="00F55AF7"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37 </w:t>
      </w:r>
      <w:r w:rsidR="003D185C" w:rsidRPr="00782EE0">
        <w:rPr>
          <w:rFonts w:ascii="Arial" w:hAnsi="Arial" w:cs="Arial"/>
          <w:sz w:val="24"/>
          <w:szCs w:val="24"/>
          <w:lang w:val="sr-Latn-ME"/>
        </w:rPr>
        <w:t>stav 4 tačka 3 riječi: „stav 3“ zamjenjuju se riječima: „stav 4“.</w:t>
      </w:r>
    </w:p>
    <w:p w14:paraId="5AE3E56E" w14:textId="77777777" w:rsidR="003D185C" w:rsidRPr="00782EE0" w:rsidRDefault="003D185C" w:rsidP="006820EF">
      <w:pPr>
        <w:spacing w:after="0" w:line="240" w:lineRule="auto"/>
        <w:jc w:val="both"/>
        <w:rPr>
          <w:rFonts w:ascii="Arial" w:hAnsi="Arial" w:cs="Arial"/>
          <w:sz w:val="24"/>
          <w:szCs w:val="24"/>
          <w:lang w:val="sr-Latn-ME"/>
        </w:rPr>
      </w:pPr>
    </w:p>
    <w:p w14:paraId="32C7F32D" w14:textId="63EB86B1" w:rsidR="00F55AF7" w:rsidRPr="00782EE0" w:rsidRDefault="003D185C"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F55AF7" w:rsidRPr="00782EE0">
        <w:rPr>
          <w:rFonts w:ascii="Arial" w:hAnsi="Arial" w:cs="Arial"/>
          <w:sz w:val="24"/>
          <w:szCs w:val="24"/>
          <w:lang w:val="sr-Latn-ME"/>
        </w:rPr>
        <w:t>stav</w:t>
      </w:r>
      <w:r w:rsidRPr="00782EE0">
        <w:rPr>
          <w:rFonts w:ascii="Arial" w:hAnsi="Arial" w:cs="Arial"/>
          <w:sz w:val="24"/>
          <w:szCs w:val="24"/>
          <w:lang w:val="sr-Latn-ME"/>
        </w:rPr>
        <w:t>u</w:t>
      </w:r>
      <w:r w:rsidR="00F55AF7" w:rsidRPr="00782EE0">
        <w:rPr>
          <w:rFonts w:ascii="Arial" w:hAnsi="Arial" w:cs="Arial"/>
          <w:sz w:val="24"/>
          <w:szCs w:val="24"/>
          <w:lang w:val="sr-Latn-ME"/>
        </w:rPr>
        <w:t xml:space="preserve"> 6 </w:t>
      </w:r>
      <w:r w:rsidR="00F65423" w:rsidRPr="00782EE0">
        <w:rPr>
          <w:rFonts w:ascii="Arial" w:hAnsi="Arial" w:cs="Arial"/>
          <w:sz w:val="24"/>
          <w:szCs w:val="24"/>
          <w:lang w:val="sr-Latn-ME"/>
        </w:rPr>
        <w:t xml:space="preserve">u uvodnoj rečenici </w:t>
      </w:r>
      <w:r w:rsidR="00F55AF7" w:rsidRPr="00782EE0">
        <w:rPr>
          <w:rFonts w:ascii="Arial" w:hAnsi="Arial" w:cs="Arial"/>
          <w:sz w:val="24"/>
          <w:szCs w:val="24"/>
          <w:lang w:val="sr-Latn-ME"/>
        </w:rPr>
        <w:t xml:space="preserve"> riječi</w:t>
      </w:r>
      <w:r w:rsidR="00F65423" w:rsidRPr="00782EE0">
        <w:rPr>
          <w:rFonts w:ascii="Arial" w:hAnsi="Arial" w:cs="Arial"/>
          <w:sz w:val="24"/>
          <w:szCs w:val="24"/>
          <w:lang w:val="sr-Latn-ME"/>
        </w:rPr>
        <w:t>:</w:t>
      </w:r>
      <w:r w:rsidR="00F55AF7" w:rsidRPr="00782EE0">
        <w:rPr>
          <w:rFonts w:ascii="Arial" w:hAnsi="Arial" w:cs="Arial"/>
          <w:sz w:val="24"/>
          <w:szCs w:val="24"/>
          <w:lang w:val="sr-Latn-ME"/>
        </w:rPr>
        <w:t xml:space="preserve"> „</w:t>
      </w:r>
      <w:bookmarkStart w:id="17" w:name="OLE_LINK3"/>
      <w:bookmarkStart w:id="18" w:name="OLE_LINK4"/>
      <w:r w:rsidR="007F1E3C" w:rsidRPr="00782EE0">
        <w:rPr>
          <w:rFonts w:ascii="Arial" w:hAnsi="Arial" w:cs="Arial"/>
          <w:sz w:val="24"/>
          <w:szCs w:val="24"/>
          <w:lang w:val="sr-Latn-ME"/>
        </w:rPr>
        <w:t xml:space="preserve">grupe iz </w:t>
      </w:r>
      <w:bookmarkEnd w:id="17"/>
      <w:bookmarkEnd w:id="18"/>
      <w:r w:rsidR="00F55AF7" w:rsidRPr="00782EE0">
        <w:rPr>
          <w:rFonts w:ascii="Arial" w:hAnsi="Arial" w:cs="Arial"/>
          <w:sz w:val="24"/>
          <w:szCs w:val="24"/>
          <w:lang w:val="sr-Latn-ME"/>
        </w:rPr>
        <w:t xml:space="preserve">stava 5“ </w:t>
      </w:r>
      <w:r w:rsidR="00F65423" w:rsidRPr="00782EE0">
        <w:rPr>
          <w:rFonts w:ascii="Arial" w:hAnsi="Arial" w:cs="Arial"/>
          <w:sz w:val="24"/>
          <w:szCs w:val="24"/>
          <w:lang w:val="sr-Latn-ME"/>
        </w:rPr>
        <w:t>zamjenjuju se</w:t>
      </w:r>
      <w:r w:rsidR="00F55AF7" w:rsidRPr="00782EE0">
        <w:rPr>
          <w:rFonts w:ascii="Arial" w:hAnsi="Arial" w:cs="Arial"/>
          <w:sz w:val="24"/>
          <w:szCs w:val="24"/>
          <w:lang w:val="sr-Latn-ME"/>
        </w:rPr>
        <w:t xml:space="preserve"> riječi</w:t>
      </w:r>
      <w:r w:rsidR="00F65423" w:rsidRPr="00782EE0">
        <w:rPr>
          <w:rFonts w:ascii="Arial" w:hAnsi="Arial" w:cs="Arial"/>
          <w:sz w:val="24"/>
          <w:szCs w:val="24"/>
          <w:lang w:val="sr-Latn-ME"/>
        </w:rPr>
        <w:t>ma:</w:t>
      </w:r>
      <w:r w:rsidR="00F55AF7" w:rsidRPr="00782EE0">
        <w:rPr>
          <w:rFonts w:ascii="Arial" w:hAnsi="Arial" w:cs="Arial"/>
          <w:sz w:val="24"/>
          <w:szCs w:val="24"/>
          <w:lang w:val="sr-Latn-ME"/>
        </w:rPr>
        <w:t xml:space="preserve"> „</w:t>
      </w:r>
      <w:r w:rsidR="007F1E3C" w:rsidRPr="00782EE0">
        <w:rPr>
          <w:rFonts w:ascii="Arial" w:hAnsi="Arial" w:cs="Arial"/>
          <w:sz w:val="24"/>
          <w:szCs w:val="24"/>
          <w:lang w:val="sr-Latn-ME"/>
        </w:rPr>
        <w:t xml:space="preserve">grupe iz </w:t>
      </w:r>
      <w:r w:rsidR="00F55AF7" w:rsidRPr="00782EE0">
        <w:rPr>
          <w:rFonts w:ascii="Arial" w:hAnsi="Arial" w:cs="Arial"/>
          <w:sz w:val="24"/>
          <w:szCs w:val="24"/>
          <w:lang w:val="sr-Latn-ME"/>
        </w:rPr>
        <w:t>stava 4“.</w:t>
      </w:r>
    </w:p>
    <w:p w14:paraId="3BC8DE10" w14:textId="77777777" w:rsidR="006820EF" w:rsidRPr="00782EE0" w:rsidRDefault="006820EF" w:rsidP="00F55AF7">
      <w:pPr>
        <w:spacing w:line="240" w:lineRule="auto"/>
        <w:jc w:val="both"/>
        <w:rPr>
          <w:rFonts w:ascii="Arial" w:hAnsi="Arial" w:cs="Arial"/>
          <w:sz w:val="24"/>
          <w:szCs w:val="24"/>
          <w:lang w:val="sr-Latn-ME"/>
        </w:rPr>
      </w:pPr>
    </w:p>
    <w:p w14:paraId="412C2681" w14:textId="5C067717" w:rsidR="0068441E" w:rsidRDefault="0068441E" w:rsidP="00DF6285">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w:t>
      </w:r>
      <w:r w:rsidR="00BA67E3" w:rsidRPr="00782EE0">
        <w:rPr>
          <w:rFonts w:ascii="Arial" w:hAnsi="Arial" w:cs="Arial"/>
          <w:b/>
          <w:sz w:val="24"/>
          <w:szCs w:val="24"/>
          <w:lang w:val="sr-Latn-ME"/>
        </w:rPr>
        <w:t xml:space="preserve"> </w:t>
      </w:r>
      <w:r w:rsidR="003D1018" w:rsidRPr="00782EE0">
        <w:rPr>
          <w:rFonts w:ascii="Arial" w:hAnsi="Arial" w:cs="Arial"/>
          <w:b/>
          <w:sz w:val="24"/>
          <w:szCs w:val="24"/>
          <w:lang w:val="sr-Latn-ME"/>
        </w:rPr>
        <w:t>24</w:t>
      </w:r>
    </w:p>
    <w:p w14:paraId="7F13822C" w14:textId="77777777" w:rsidR="00B12A88" w:rsidRPr="00782EE0" w:rsidRDefault="00B12A88" w:rsidP="00DF6285">
      <w:pPr>
        <w:spacing w:after="0" w:line="240" w:lineRule="auto"/>
        <w:jc w:val="center"/>
        <w:rPr>
          <w:rFonts w:ascii="Arial" w:hAnsi="Arial" w:cs="Arial"/>
          <w:b/>
          <w:sz w:val="24"/>
          <w:szCs w:val="24"/>
          <w:lang w:val="sr-Latn-ME"/>
        </w:rPr>
      </w:pPr>
    </w:p>
    <w:p w14:paraId="5CDCBA9C" w14:textId="06B9FC97" w:rsidR="0068441E" w:rsidRPr="00782EE0" w:rsidRDefault="0068441E" w:rsidP="00DF6285">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41 stav 8 </w:t>
      </w:r>
      <w:r w:rsidR="00C356B9" w:rsidRPr="00782EE0">
        <w:rPr>
          <w:rFonts w:ascii="Arial" w:hAnsi="Arial" w:cs="Arial"/>
          <w:sz w:val="24"/>
          <w:szCs w:val="24"/>
          <w:lang w:val="sr-Latn-ME"/>
        </w:rPr>
        <w:t xml:space="preserve">poslije </w:t>
      </w:r>
      <w:r w:rsidR="00C356B9" w:rsidRPr="00782EE0">
        <w:rPr>
          <w:rFonts w:ascii="Arial" w:hAnsi="Arial" w:cs="Arial"/>
          <w:sz w:val="24"/>
          <w:szCs w:val="24"/>
        </w:rPr>
        <w:t>rije</w:t>
      </w:r>
      <w:r w:rsidR="00C356B9" w:rsidRPr="00782EE0">
        <w:rPr>
          <w:rFonts w:ascii="Arial" w:hAnsi="Arial" w:cs="Arial"/>
          <w:sz w:val="24"/>
          <w:szCs w:val="24"/>
          <w:lang w:val="sr-Latn-ME"/>
        </w:rPr>
        <w:t>či „donošenja“ stavlja se tačka, a preostali dio teksta briše se</w:t>
      </w:r>
      <w:r w:rsidRPr="00782EE0">
        <w:rPr>
          <w:rFonts w:ascii="Arial" w:hAnsi="Arial" w:cs="Arial"/>
          <w:sz w:val="24"/>
          <w:szCs w:val="24"/>
          <w:lang w:val="sr-Latn-ME"/>
        </w:rPr>
        <w:t xml:space="preserve">. </w:t>
      </w:r>
    </w:p>
    <w:p w14:paraId="23FBE80D" w14:textId="24F81906" w:rsidR="006A13FC" w:rsidRPr="00782EE0" w:rsidRDefault="006A13FC" w:rsidP="006A13FC">
      <w:pPr>
        <w:spacing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25</w:t>
      </w:r>
    </w:p>
    <w:p w14:paraId="12020534" w14:textId="7AC64A94" w:rsidR="002A550B" w:rsidRPr="00782EE0" w:rsidRDefault="002A550B" w:rsidP="006A13FC">
      <w:pPr>
        <w:spacing w:line="240" w:lineRule="auto"/>
        <w:jc w:val="both"/>
        <w:rPr>
          <w:rFonts w:ascii="Arial" w:hAnsi="Arial" w:cs="Arial"/>
          <w:sz w:val="24"/>
          <w:szCs w:val="24"/>
          <w:lang w:val="sr-Latn-ME"/>
        </w:rPr>
      </w:pPr>
      <w:r w:rsidRPr="00782EE0">
        <w:rPr>
          <w:rFonts w:ascii="Arial" w:hAnsi="Arial" w:cs="Arial"/>
          <w:sz w:val="24"/>
          <w:szCs w:val="24"/>
          <w:lang w:val="sr-Latn-ME"/>
        </w:rPr>
        <w:t>U članu 42 stav 1 poslije riječi „Protiv“ dodaju se riječi</w:t>
      </w:r>
      <w:r w:rsidR="00DF128B" w:rsidRPr="00782EE0">
        <w:rPr>
          <w:rFonts w:ascii="Arial" w:hAnsi="Arial" w:cs="Arial"/>
          <w:sz w:val="24"/>
          <w:szCs w:val="24"/>
          <w:lang w:val="sr-Latn-ME"/>
        </w:rPr>
        <w:t>:</w:t>
      </w:r>
      <w:r w:rsidRPr="00782EE0">
        <w:rPr>
          <w:rFonts w:ascii="Arial" w:hAnsi="Arial" w:cs="Arial"/>
          <w:sz w:val="24"/>
          <w:szCs w:val="24"/>
          <w:lang w:val="sr-Latn-ME"/>
        </w:rPr>
        <w:t xml:space="preserve"> „rješenja kojim se izriču mjere za sprječavanje krize, rješenj</w:t>
      </w:r>
      <w:r w:rsidR="00DF128B" w:rsidRPr="00782EE0">
        <w:rPr>
          <w:rFonts w:ascii="Arial" w:hAnsi="Arial" w:cs="Arial"/>
          <w:sz w:val="24"/>
          <w:szCs w:val="24"/>
          <w:lang w:val="sr-Latn-ME"/>
        </w:rPr>
        <w:t>a</w:t>
      </w:r>
      <w:r w:rsidRPr="00782EE0">
        <w:rPr>
          <w:rFonts w:ascii="Arial" w:hAnsi="Arial" w:cs="Arial"/>
          <w:sz w:val="24"/>
          <w:szCs w:val="24"/>
          <w:lang w:val="sr-Latn-ME"/>
        </w:rPr>
        <w:t xml:space="preserve"> kojim se izriču mjere za upravljanje krizom i“.</w:t>
      </w:r>
    </w:p>
    <w:p w14:paraId="699EF7AC" w14:textId="526E180C" w:rsidR="0068441E" w:rsidRPr="00782EE0" w:rsidRDefault="00E135A2" w:rsidP="006A13FC">
      <w:pPr>
        <w:spacing w:line="240" w:lineRule="auto"/>
        <w:jc w:val="both"/>
        <w:rPr>
          <w:rFonts w:ascii="Arial" w:hAnsi="Arial" w:cs="Arial"/>
          <w:sz w:val="24"/>
          <w:szCs w:val="24"/>
          <w:lang w:val="sr-Latn-ME"/>
        </w:rPr>
      </w:pPr>
      <w:r w:rsidRPr="00782EE0">
        <w:rPr>
          <w:rFonts w:ascii="Arial" w:hAnsi="Arial" w:cs="Arial"/>
          <w:sz w:val="24"/>
          <w:szCs w:val="24"/>
          <w:lang w:val="sr-Latn-ME"/>
        </w:rPr>
        <w:t>U s</w:t>
      </w:r>
      <w:r w:rsidR="0068441E" w:rsidRPr="00782EE0">
        <w:rPr>
          <w:rFonts w:ascii="Arial" w:hAnsi="Arial" w:cs="Arial"/>
          <w:sz w:val="24"/>
          <w:szCs w:val="24"/>
          <w:lang w:val="sr-Latn-ME"/>
        </w:rPr>
        <w:t>tav</w:t>
      </w:r>
      <w:r w:rsidRPr="00782EE0">
        <w:rPr>
          <w:rFonts w:ascii="Arial" w:hAnsi="Arial" w:cs="Arial"/>
          <w:sz w:val="24"/>
          <w:szCs w:val="24"/>
          <w:lang w:val="sr-Latn-ME"/>
        </w:rPr>
        <w:t>u</w:t>
      </w:r>
      <w:r w:rsidR="0068441E" w:rsidRPr="00782EE0">
        <w:rPr>
          <w:rFonts w:ascii="Arial" w:hAnsi="Arial" w:cs="Arial"/>
          <w:sz w:val="24"/>
          <w:szCs w:val="24"/>
          <w:lang w:val="sr-Latn-ME"/>
        </w:rPr>
        <w:t xml:space="preserve"> 2 </w:t>
      </w:r>
      <w:r w:rsidRPr="00782EE0">
        <w:rPr>
          <w:rFonts w:ascii="Arial" w:hAnsi="Arial" w:cs="Arial"/>
          <w:sz w:val="24"/>
          <w:szCs w:val="24"/>
          <w:lang w:val="sr-Latn-ME"/>
        </w:rPr>
        <w:t>riječ „</w:t>
      </w:r>
      <w:r w:rsidR="00E43C41" w:rsidRPr="00782EE0">
        <w:rPr>
          <w:rFonts w:ascii="Arial" w:hAnsi="Arial" w:cs="Arial"/>
          <w:sz w:val="24"/>
          <w:szCs w:val="24"/>
          <w:lang w:val="sr-Latn-ME"/>
        </w:rPr>
        <w:t>Rok</w:t>
      </w:r>
      <w:r w:rsidRPr="00782EE0">
        <w:rPr>
          <w:rFonts w:ascii="Arial" w:hAnsi="Arial" w:cs="Arial"/>
          <w:sz w:val="24"/>
          <w:szCs w:val="24"/>
          <w:lang w:val="sr-Latn-ME"/>
        </w:rPr>
        <w:t xml:space="preserve">“ </w:t>
      </w:r>
      <w:r w:rsidR="00E43C41" w:rsidRPr="00782EE0">
        <w:rPr>
          <w:rFonts w:ascii="Arial" w:hAnsi="Arial" w:cs="Arial"/>
          <w:sz w:val="24"/>
          <w:szCs w:val="24"/>
          <w:lang w:val="sr-Latn-ME"/>
        </w:rPr>
        <w:t>zamjenjuje se riječima: „Licima kojima se rješenja i odluke dostavljaju javnim objavljivanjem, rok“</w:t>
      </w:r>
      <w:r w:rsidR="0068441E" w:rsidRPr="00782EE0">
        <w:rPr>
          <w:rFonts w:ascii="Arial" w:hAnsi="Arial" w:cs="Arial"/>
          <w:sz w:val="24"/>
          <w:szCs w:val="24"/>
          <w:lang w:val="sr-Latn-ME"/>
        </w:rPr>
        <w:t xml:space="preserve">. </w:t>
      </w:r>
    </w:p>
    <w:p w14:paraId="728E647E" w14:textId="5E9AC13C" w:rsidR="002A550B" w:rsidRPr="00782EE0" w:rsidRDefault="002A550B" w:rsidP="006A13FC">
      <w:pPr>
        <w:spacing w:line="240" w:lineRule="auto"/>
        <w:jc w:val="both"/>
        <w:rPr>
          <w:rFonts w:ascii="Arial" w:hAnsi="Arial" w:cs="Arial"/>
          <w:sz w:val="24"/>
          <w:szCs w:val="24"/>
          <w:lang w:val="sr-Latn-ME"/>
        </w:rPr>
      </w:pPr>
      <w:r w:rsidRPr="00782EE0">
        <w:rPr>
          <w:rFonts w:ascii="Arial" w:hAnsi="Arial" w:cs="Arial"/>
          <w:sz w:val="24"/>
          <w:szCs w:val="24"/>
          <w:lang w:val="sr-Latn-ME"/>
        </w:rPr>
        <w:t>U stavu 3 poslije riječi „izvršenje“ dodaju se riječi</w:t>
      </w:r>
      <w:r w:rsidR="0068441E" w:rsidRPr="00782EE0">
        <w:rPr>
          <w:rFonts w:ascii="Arial" w:hAnsi="Arial" w:cs="Arial"/>
          <w:sz w:val="24"/>
          <w:szCs w:val="24"/>
          <w:lang w:val="sr-Latn-ME"/>
        </w:rPr>
        <w:t>:</w:t>
      </w:r>
      <w:r w:rsidRPr="00782EE0">
        <w:rPr>
          <w:rFonts w:ascii="Arial" w:hAnsi="Arial" w:cs="Arial"/>
          <w:sz w:val="24"/>
          <w:szCs w:val="24"/>
          <w:lang w:val="sr-Latn-ME"/>
        </w:rPr>
        <w:t xml:space="preserve"> „rješenja kojim se izriču mjere za sprječavanje krize, rješenja kojim se izriču mjere za upravljanje krizom i“.</w:t>
      </w:r>
    </w:p>
    <w:p w14:paraId="5BB23659" w14:textId="77777777" w:rsidR="002A550B" w:rsidRPr="00782EE0" w:rsidRDefault="002A550B" w:rsidP="006A13FC">
      <w:pPr>
        <w:spacing w:line="240" w:lineRule="auto"/>
        <w:jc w:val="both"/>
        <w:rPr>
          <w:rFonts w:ascii="Arial" w:hAnsi="Arial" w:cs="Arial"/>
          <w:sz w:val="24"/>
          <w:szCs w:val="24"/>
          <w:highlight w:val="yellow"/>
          <w:lang w:val="sr-Latn-ME"/>
        </w:rPr>
      </w:pPr>
    </w:p>
    <w:p w14:paraId="5EDBE8D8" w14:textId="5CE4AF67" w:rsidR="00F55AF7" w:rsidRPr="00782EE0" w:rsidRDefault="002A550B"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26</w:t>
      </w:r>
    </w:p>
    <w:p w14:paraId="0A90A0FE" w14:textId="77777777" w:rsidR="00DF128B" w:rsidRPr="00782EE0" w:rsidRDefault="00DF128B" w:rsidP="006820EF">
      <w:pPr>
        <w:spacing w:after="0" w:line="240" w:lineRule="auto"/>
        <w:jc w:val="center"/>
        <w:rPr>
          <w:rFonts w:ascii="Arial" w:hAnsi="Arial" w:cs="Arial"/>
          <w:b/>
          <w:sz w:val="24"/>
          <w:szCs w:val="24"/>
          <w:lang w:val="sr-Latn-ME"/>
        </w:rPr>
      </w:pPr>
    </w:p>
    <w:p w14:paraId="3580919E" w14:textId="4C50088B" w:rsidR="00F55AF7" w:rsidRPr="00782EE0" w:rsidRDefault="00F55AF7" w:rsidP="006820EF">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43 st</w:t>
      </w:r>
      <w:r w:rsidR="00EA61FD" w:rsidRPr="00782EE0">
        <w:rPr>
          <w:rFonts w:ascii="Arial" w:hAnsi="Arial" w:cs="Arial"/>
          <w:sz w:val="24"/>
          <w:szCs w:val="24"/>
          <w:lang w:val="sr-Latn-ME"/>
        </w:rPr>
        <w:t>.</w:t>
      </w:r>
      <w:r w:rsidRPr="00782EE0">
        <w:rPr>
          <w:rFonts w:ascii="Arial" w:hAnsi="Arial" w:cs="Arial"/>
          <w:sz w:val="24"/>
          <w:szCs w:val="24"/>
          <w:lang w:val="sr-Latn-ME"/>
        </w:rPr>
        <w:t xml:space="preserve"> 4 i 5 </w:t>
      </w:r>
      <w:r w:rsidR="00EA61FD" w:rsidRPr="00782EE0">
        <w:rPr>
          <w:rFonts w:ascii="Arial" w:hAnsi="Arial" w:cs="Arial"/>
          <w:sz w:val="24"/>
          <w:szCs w:val="24"/>
          <w:lang w:val="sr-Latn-ME"/>
        </w:rPr>
        <w:t xml:space="preserve">mijenjaju se </w:t>
      </w:r>
      <w:r w:rsidRPr="00782EE0">
        <w:rPr>
          <w:rFonts w:ascii="Arial" w:hAnsi="Arial" w:cs="Arial"/>
          <w:sz w:val="24"/>
          <w:szCs w:val="24"/>
          <w:lang w:val="sr-Latn-ME"/>
        </w:rPr>
        <w:t>i glase:</w:t>
      </w:r>
    </w:p>
    <w:p w14:paraId="4E66AF70" w14:textId="77777777" w:rsidR="00C60736" w:rsidRPr="00782EE0" w:rsidRDefault="00C60736" w:rsidP="006820EF">
      <w:pPr>
        <w:spacing w:after="0" w:line="240" w:lineRule="auto"/>
        <w:jc w:val="both"/>
        <w:rPr>
          <w:rFonts w:ascii="Arial" w:hAnsi="Arial" w:cs="Arial"/>
          <w:sz w:val="24"/>
          <w:szCs w:val="24"/>
          <w:lang w:val="sr-Latn-ME"/>
        </w:rPr>
      </w:pPr>
    </w:p>
    <w:p w14:paraId="205F2A80" w14:textId="60617BC4" w:rsidR="00F55AF7" w:rsidRPr="00782EE0" w:rsidRDefault="002A550B" w:rsidP="00F55AF7">
      <w:pPr>
        <w:spacing w:after="0" w:line="240" w:lineRule="auto"/>
        <w:ind w:left="720"/>
        <w:jc w:val="both"/>
        <w:rPr>
          <w:rFonts w:ascii="Arial" w:hAnsi="Arial" w:cs="Arial"/>
          <w:sz w:val="24"/>
          <w:szCs w:val="24"/>
          <w:lang w:val="sr-Latn-ME"/>
        </w:rPr>
      </w:pPr>
      <w:r w:rsidRPr="00782EE0">
        <w:rPr>
          <w:rFonts w:ascii="Arial" w:hAnsi="Arial" w:cs="Arial"/>
          <w:sz w:val="24"/>
          <w:szCs w:val="24"/>
          <w:lang w:val="sr-Latn-ME"/>
        </w:rPr>
        <w:t>„(4) Ako je kreditna institucija zavisno društvo mješovitog holdinga u direktnom ili indirektnom vlasništvu posredničkog finansijskog holdinga</w:t>
      </w:r>
      <w:r w:rsidR="00F71766" w:rsidRPr="00782EE0">
        <w:rPr>
          <w:rFonts w:ascii="Arial" w:hAnsi="Arial" w:cs="Arial"/>
          <w:sz w:val="24"/>
          <w:szCs w:val="24"/>
          <w:lang w:val="sr-Latn-ME"/>
        </w:rPr>
        <w:t xml:space="preserve">, </w:t>
      </w:r>
      <w:r w:rsidR="00C9728D" w:rsidRPr="00782EE0">
        <w:rPr>
          <w:rFonts w:ascii="Arial" w:hAnsi="Arial" w:cs="Arial"/>
          <w:sz w:val="24"/>
          <w:szCs w:val="24"/>
          <w:lang w:val="sr-Latn-ME"/>
        </w:rPr>
        <w:t xml:space="preserve">Centralna banka može planom  sanacije </w:t>
      </w:r>
      <w:r w:rsidR="00531E3F" w:rsidRPr="00782EE0">
        <w:rPr>
          <w:rFonts w:ascii="Arial" w:hAnsi="Arial" w:cs="Arial"/>
          <w:sz w:val="24"/>
          <w:szCs w:val="24"/>
          <w:lang w:val="sr-Latn-ME"/>
        </w:rPr>
        <w:t>taj</w:t>
      </w:r>
      <w:r w:rsidRPr="00782EE0">
        <w:rPr>
          <w:rFonts w:ascii="Arial" w:hAnsi="Arial" w:cs="Arial"/>
          <w:sz w:val="24"/>
          <w:szCs w:val="24"/>
          <w:lang w:val="sr-Latn-ME"/>
        </w:rPr>
        <w:t xml:space="preserve"> posrednički finan</w:t>
      </w:r>
      <w:r w:rsidR="00F71766" w:rsidRPr="00782EE0">
        <w:rPr>
          <w:rFonts w:ascii="Arial" w:hAnsi="Arial" w:cs="Arial"/>
          <w:sz w:val="24"/>
          <w:szCs w:val="24"/>
          <w:lang w:val="sr-Latn-ME"/>
        </w:rPr>
        <w:t>s</w:t>
      </w:r>
      <w:r w:rsidRPr="00782EE0">
        <w:rPr>
          <w:rFonts w:ascii="Arial" w:hAnsi="Arial" w:cs="Arial"/>
          <w:sz w:val="24"/>
          <w:szCs w:val="24"/>
          <w:lang w:val="sr-Latn-ME"/>
        </w:rPr>
        <w:t>ijski holding odrediti kao subjek</w:t>
      </w:r>
      <w:r w:rsidR="003E76A1" w:rsidRPr="00782EE0">
        <w:rPr>
          <w:rFonts w:ascii="Arial" w:hAnsi="Arial" w:cs="Arial"/>
          <w:sz w:val="24"/>
          <w:szCs w:val="24"/>
          <w:lang w:val="sr-Latn-ME"/>
        </w:rPr>
        <w:t>a</w:t>
      </w:r>
      <w:r w:rsidRPr="00782EE0">
        <w:rPr>
          <w:rFonts w:ascii="Arial" w:hAnsi="Arial" w:cs="Arial"/>
          <w:sz w:val="24"/>
          <w:szCs w:val="24"/>
          <w:lang w:val="sr-Latn-ME"/>
        </w:rPr>
        <w:t xml:space="preserve">t </w:t>
      </w:r>
      <w:r w:rsidR="00F71766" w:rsidRPr="00782EE0">
        <w:rPr>
          <w:rFonts w:ascii="Arial" w:hAnsi="Arial" w:cs="Arial"/>
          <w:sz w:val="24"/>
          <w:szCs w:val="24"/>
          <w:lang w:val="sr-Latn-ME"/>
        </w:rPr>
        <w:t xml:space="preserve">sanacije, </w:t>
      </w:r>
      <w:r w:rsidRPr="00782EE0">
        <w:rPr>
          <w:rFonts w:ascii="Arial" w:hAnsi="Arial" w:cs="Arial"/>
          <w:sz w:val="24"/>
          <w:szCs w:val="24"/>
          <w:lang w:val="sr-Latn-ME"/>
        </w:rPr>
        <w:t xml:space="preserve">u </w:t>
      </w:r>
      <w:r w:rsidR="00531E3F" w:rsidRPr="00782EE0">
        <w:rPr>
          <w:rFonts w:ascii="Arial" w:hAnsi="Arial" w:cs="Arial"/>
          <w:sz w:val="24"/>
          <w:szCs w:val="24"/>
          <w:lang w:val="sr-Latn-ME"/>
        </w:rPr>
        <w:t xml:space="preserve">kom </w:t>
      </w:r>
      <w:r w:rsidRPr="00782EE0">
        <w:rPr>
          <w:rFonts w:ascii="Arial" w:hAnsi="Arial" w:cs="Arial"/>
          <w:sz w:val="24"/>
          <w:szCs w:val="24"/>
          <w:lang w:val="sr-Latn-ME"/>
        </w:rPr>
        <w:t xml:space="preserve">slučaju </w:t>
      </w:r>
      <w:r w:rsidR="00531E3F" w:rsidRPr="00782EE0">
        <w:rPr>
          <w:rFonts w:ascii="Arial" w:hAnsi="Arial" w:cs="Arial"/>
          <w:sz w:val="24"/>
          <w:szCs w:val="24"/>
          <w:lang w:val="sr-Latn-ME"/>
        </w:rPr>
        <w:t xml:space="preserve">se </w:t>
      </w:r>
      <w:r w:rsidRPr="00782EE0">
        <w:rPr>
          <w:rFonts w:ascii="Arial" w:hAnsi="Arial" w:cs="Arial"/>
          <w:sz w:val="24"/>
          <w:szCs w:val="24"/>
          <w:lang w:val="sr-Latn-ME"/>
        </w:rPr>
        <w:t xml:space="preserve">mjere sanacije neće primijeniti u odnosu na mješoviti holding, </w:t>
      </w:r>
      <w:r w:rsidR="00F71766" w:rsidRPr="00782EE0">
        <w:rPr>
          <w:rFonts w:ascii="Arial" w:hAnsi="Arial" w:cs="Arial"/>
          <w:sz w:val="24"/>
          <w:szCs w:val="24"/>
          <w:lang w:val="sr-Latn-ME"/>
        </w:rPr>
        <w:t xml:space="preserve">a </w:t>
      </w:r>
      <w:r w:rsidRPr="00782EE0">
        <w:rPr>
          <w:rFonts w:ascii="Arial" w:hAnsi="Arial" w:cs="Arial"/>
          <w:sz w:val="24"/>
          <w:szCs w:val="24"/>
          <w:lang w:val="sr-Latn-ME"/>
        </w:rPr>
        <w:t>Centralna banka može donijeti rješenje o pokretanju postupka sanacije nad posredničkim finansijskim holdingom.</w:t>
      </w:r>
    </w:p>
    <w:p w14:paraId="7DEE2AA4" w14:textId="77777777" w:rsidR="00F55AF7" w:rsidRPr="00782EE0" w:rsidRDefault="00F55AF7" w:rsidP="00F55AF7">
      <w:pPr>
        <w:spacing w:after="0" w:line="240" w:lineRule="auto"/>
        <w:ind w:left="720"/>
        <w:jc w:val="both"/>
        <w:rPr>
          <w:rFonts w:ascii="Arial" w:hAnsi="Arial" w:cs="Arial"/>
          <w:sz w:val="24"/>
          <w:szCs w:val="24"/>
          <w:lang w:val="sr-Latn-ME"/>
        </w:rPr>
      </w:pPr>
    </w:p>
    <w:p w14:paraId="34E6D3FC" w14:textId="59101E29" w:rsidR="002A550B" w:rsidRPr="00782EE0" w:rsidRDefault="00F55AF7" w:rsidP="002A550B">
      <w:pPr>
        <w:spacing w:after="0" w:line="240" w:lineRule="auto"/>
        <w:ind w:left="720"/>
        <w:jc w:val="both"/>
        <w:rPr>
          <w:rFonts w:ascii="Arial" w:hAnsi="Arial" w:cs="Arial"/>
          <w:sz w:val="24"/>
          <w:szCs w:val="24"/>
          <w:lang w:val="sr-Latn-ME"/>
        </w:rPr>
      </w:pPr>
      <w:r w:rsidRPr="00782EE0">
        <w:rPr>
          <w:rFonts w:ascii="Arial" w:hAnsi="Arial" w:cs="Arial"/>
          <w:sz w:val="24"/>
          <w:szCs w:val="24"/>
          <w:lang w:val="sr-Latn-ME"/>
        </w:rPr>
        <w:lastRenderedPageBreak/>
        <w:t xml:space="preserve">(5) </w:t>
      </w:r>
      <w:r w:rsidR="002A550B" w:rsidRPr="00782EE0">
        <w:rPr>
          <w:rFonts w:ascii="Arial" w:hAnsi="Arial" w:cs="Arial"/>
          <w:sz w:val="24"/>
          <w:szCs w:val="24"/>
          <w:lang w:val="sr-Latn-ME"/>
        </w:rPr>
        <w:t xml:space="preserve">Ako </w:t>
      </w:r>
      <w:r w:rsidR="00A44D9F" w:rsidRPr="00782EE0">
        <w:rPr>
          <w:rFonts w:ascii="Arial" w:hAnsi="Arial" w:cs="Arial"/>
          <w:sz w:val="24"/>
          <w:szCs w:val="24"/>
          <w:lang w:val="sr-Latn-ME"/>
        </w:rPr>
        <w:t xml:space="preserve">za </w:t>
      </w:r>
      <w:r w:rsidR="002A550B" w:rsidRPr="00782EE0">
        <w:rPr>
          <w:rFonts w:ascii="Arial" w:hAnsi="Arial" w:cs="Arial"/>
          <w:sz w:val="24"/>
          <w:szCs w:val="24"/>
          <w:lang w:val="sr-Latn-ME"/>
        </w:rPr>
        <w:t>pravno lice iz člana 3 tač. 3 ili 4 ovog zakona n</w:t>
      </w:r>
      <w:r w:rsidR="00A44D9F" w:rsidRPr="00782EE0">
        <w:rPr>
          <w:rFonts w:ascii="Arial" w:hAnsi="Arial" w:cs="Arial"/>
          <w:sz w:val="24"/>
          <w:szCs w:val="24"/>
          <w:lang w:val="sr-Latn-ME"/>
        </w:rPr>
        <w:t>ijesu</w:t>
      </w:r>
      <w:r w:rsidR="002A550B" w:rsidRPr="00782EE0">
        <w:rPr>
          <w:rFonts w:ascii="Arial" w:hAnsi="Arial" w:cs="Arial"/>
          <w:sz w:val="24"/>
          <w:szCs w:val="24"/>
          <w:lang w:val="sr-Latn-ME"/>
        </w:rPr>
        <w:t xml:space="preserve"> ispunj</w:t>
      </w:r>
      <w:r w:rsidR="00A44D9F" w:rsidRPr="00782EE0">
        <w:rPr>
          <w:rFonts w:ascii="Arial" w:hAnsi="Arial" w:cs="Arial"/>
          <w:sz w:val="24"/>
          <w:szCs w:val="24"/>
          <w:lang w:val="sr-Latn-ME"/>
        </w:rPr>
        <w:t>eni</w:t>
      </w:r>
      <w:r w:rsidR="002A550B" w:rsidRPr="00782EE0">
        <w:rPr>
          <w:rFonts w:ascii="Arial" w:hAnsi="Arial" w:cs="Arial"/>
          <w:sz w:val="24"/>
          <w:szCs w:val="24"/>
          <w:lang w:val="sr-Latn-ME"/>
        </w:rPr>
        <w:t xml:space="preserve"> uslov</w:t>
      </w:r>
      <w:r w:rsidR="00A44D9F" w:rsidRPr="00782EE0">
        <w:rPr>
          <w:rFonts w:ascii="Arial" w:hAnsi="Arial" w:cs="Arial"/>
          <w:sz w:val="24"/>
          <w:szCs w:val="24"/>
          <w:lang w:val="sr-Latn-ME"/>
        </w:rPr>
        <w:t>i</w:t>
      </w:r>
      <w:r w:rsidR="002A550B" w:rsidRPr="00782EE0">
        <w:rPr>
          <w:rFonts w:ascii="Arial" w:hAnsi="Arial" w:cs="Arial"/>
          <w:sz w:val="24"/>
          <w:szCs w:val="24"/>
          <w:lang w:val="sr-Latn-ME"/>
        </w:rPr>
        <w:t xml:space="preserve"> iz člana 35 stav 1 ovog zakona, Centralna banka može donijeti rješenje o pokretanju postupka sanacije nad tim </w:t>
      </w:r>
      <w:r w:rsidR="000E7861" w:rsidRPr="00782EE0">
        <w:rPr>
          <w:rFonts w:ascii="Arial" w:hAnsi="Arial" w:cs="Arial"/>
          <w:sz w:val="24"/>
          <w:szCs w:val="24"/>
          <w:lang w:val="sr-Latn-ME"/>
        </w:rPr>
        <w:t xml:space="preserve">pravnim licem, </w:t>
      </w:r>
      <w:r w:rsidR="002A550B" w:rsidRPr="00782EE0">
        <w:rPr>
          <w:rFonts w:ascii="Arial" w:hAnsi="Arial" w:cs="Arial"/>
          <w:sz w:val="24"/>
          <w:szCs w:val="24"/>
          <w:lang w:val="sr-Latn-ME"/>
        </w:rPr>
        <w:t xml:space="preserve">ako su </w:t>
      </w:r>
      <w:r w:rsidR="00F71766" w:rsidRPr="00782EE0">
        <w:rPr>
          <w:rFonts w:ascii="Arial" w:hAnsi="Arial" w:cs="Arial"/>
          <w:sz w:val="24"/>
          <w:szCs w:val="24"/>
          <w:lang w:val="sr-Latn-ME"/>
        </w:rPr>
        <w:t xml:space="preserve">ispunjeni svi </w:t>
      </w:r>
      <w:r w:rsidR="002A550B" w:rsidRPr="00782EE0">
        <w:rPr>
          <w:rFonts w:ascii="Arial" w:hAnsi="Arial" w:cs="Arial"/>
          <w:sz w:val="24"/>
          <w:szCs w:val="24"/>
          <w:lang w:val="sr-Latn-ME"/>
        </w:rPr>
        <w:t>sl</w:t>
      </w:r>
      <w:r w:rsidR="00F71766" w:rsidRPr="00782EE0">
        <w:rPr>
          <w:rFonts w:ascii="Arial" w:hAnsi="Arial" w:cs="Arial"/>
          <w:sz w:val="24"/>
          <w:szCs w:val="24"/>
          <w:lang w:val="sr-Latn-ME"/>
        </w:rPr>
        <w:t>j</w:t>
      </w:r>
      <w:r w:rsidR="002A550B" w:rsidRPr="00782EE0">
        <w:rPr>
          <w:rFonts w:ascii="Arial" w:hAnsi="Arial" w:cs="Arial"/>
          <w:sz w:val="24"/>
          <w:szCs w:val="24"/>
          <w:lang w:val="sr-Latn-ME"/>
        </w:rPr>
        <w:t>edeći uslovi:</w:t>
      </w:r>
    </w:p>
    <w:p w14:paraId="165F2E82" w14:textId="13590C31" w:rsidR="002A550B" w:rsidRPr="00782EE0" w:rsidRDefault="002A550B" w:rsidP="002A550B">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1) </w:t>
      </w:r>
      <w:r w:rsidR="001544AE" w:rsidRPr="00782EE0">
        <w:rPr>
          <w:rFonts w:ascii="Arial" w:hAnsi="Arial" w:cs="Arial"/>
          <w:sz w:val="24"/>
          <w:szCs w:val="24"/>
          <w:lang w:val="sr-Latn-ME"/>
        </w:rPr>
        <w:t xml:space="preserve">to </w:t>
      </w:r>
      <w:r w:rsidRPr="00782EE0">
        <w:rPr>
          <w:rFonts w:ascii="Arial" w:hAnsi="Arial" w:cs="Arial"/>
          <w:sz w:val="24"/>
          <w:szCs w:val="24"/>
          <w:lang w:val="sr-Latn-ME"/>
        </w:rPr>
        <w:t>pravno lice je subjek</w:t>
      </w:r>
      <w:r w:rsidR="003E76A1" w:rsidRPr="00782EE0">
        <w:rPr>
          <w:rFonts w:ascii="Arial" w:hAnsi="Arial" w:cs="Arial"/>
          <w:sz w:val="24"/>
          <w:szCs w:val="24"/>
          <w:lang w:val="sr-Latn-ME"/>
        </w:rPr>
        <w:t>a</w:t>
      </w:r>
      <w:r w:rsidRPr="00782EE0">
        <w:rPr>
          <w:rFonts w:ascii="Arial" w:hAnsi="Arial" w:cs="Arial"/>
          <w:sz w:val="24"/>
          <w:szCs w:val="24"/>
          <w:lang w:val="sr-Latn-ME"/>
        </w:rPr>
        <w:t>t</w:t>
      </w:r>
      <w:r w:rsidR="00F71766" w:rsidRPr="00782EE0">
        <w:rPr>
          <w:rFonts w:ascii="Arial" w:hAnsi="Arial" w:cs="Arial"/>
          <w:sz w:val="24"/>
          <w:szCs w:val="24"/>
          <w:lang w:val="sr-Latn-ME"/>
        </w:rPr>
        <w:t xml:space="preserve"> sanacije</w:t>
      </w:r>
      <w:r w:rsidRPr="00782EE0">
        <w:rPr>
          <w:rFonts w:ascii="Arial" w:hAnsi="Arial" w:cs="Arial"/>
          <w:sz w:val="24"/>
          <w:szCs w:val="24"/>
          <w:lang w:val="sr-Latn-ME"/>
        </w:rPr>
        <w:t>;</w:t>
      </w:r>
    </w:p>
    <w:p w14:paraId="5C880166" w14:textId="4AF0741B" w:rsidR="002A550B" w:rsidRPr="00782EE0" w:rsidRDefault="002A550B" w:rsidP="002A550B">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2) jedno ili više zavisnih društava </w:t>
      </w:r>
      <w:r w:rsidR="00A44D9F" w:rsidRPr="00782EE0">
        <w:rPr>
          <w:rFonts w:ascii="Arial" w:hAnsi="Arial" w:cs="Arial"/>
          <w:sz w:val="24"/>
          <w:szCs w:val="24"/>
          <w:lang w:val="sr-Latn-ME"/>
        </w:rPr>
        <w:t xml:space="preserve">tog </w:t>
      </w:r>
      <w:r w:rsidR="001544AE" w:rsidRPr="00782EE0">
        <w:rPr>
          <w:rFonts w:ascii="Arial" w:hAnsi="Arial" w:cs="Arial"/>
          <w:sz w:val="24"/>
          <w:szCs w:val="24"/>
          <w:lang w:val="sr-Latn-ME"/>
        </w:rPr>
        <w:t>pravnog lica</w:t>
      </w:r>
      <w:r w:rsidR="00F71766" w:rsidRPr="00782EE0">
        <w:rPr>
          <w:rFonts w:ascii="Arial" w:hAnsi="Arial" w:cs="Arial"/>
          <w:sz w:val="24"/>
          <w:szCs w:val="24"/>
          <w:lang w:val="sr-Latn-ME"/>
        </w:rPr>
        <w:t xml:space="preserve"> </w:t>
      </w:r>
      <w:r w:rsidRPr="00782EE0">
        <w:rPr>
          <w:rFonts w:ascii="Arial" w:hAnsi="Arial" w:cs="Arial"/>
          <w:sz w:val="24"/>
          <w:szCs w:val="24"/>
          <w:lang w:val="sr-Latn-ME"/>
        </w:rPr>
        <w:t>su institucije</w:t>
      </w:r>
      <w:r w:rsidR="00F71766" w:rsidRPr="00782EE0">
        <w:rPr>
          <w:rFonts w:ascii="Arial" w:hAnsi="Arial" w:cs="Arial"/>
          <w:sz w:val="24"/>
          <w:szCs w:val="24"/>
          <w:lang w:val="sr-Latn-ME"/>
        </w:rPr>
        <w:t xml:space="preserve"> koje </w:t>
      </w:r>
      <w:r w:rsidRPr="00782EE0">
        <w:rPr>
          <w:rFonts w:ascii="Arial" w:hAnsi="Arial" w:cs="Arial"/>
          <w:sz w:val="24"/>
          <w:szCs w:val="24"/>
          <w:lang w:val="sr-Latn-ME"/>
        </w:rPr>
        <w:t>nisu subjekti</w:t>
      </w:r>
      <w:r w:rsidR="00F71766" w:rsidRPr="00782EE0">
        <w:rPr>
          <w:rFonts w:ascii="Arial" w:hAnsi="Arial" w:cs="Arial"/>
          <w:sz w:val="24"/>
          <w:szCs w:val="24"/>
          <w:lang w:val="sr-Latn-ME"/>
        </w:rPr>
        <w:t xml:space="preserve"> sanacije</w:t>
      </w:r>
      <w:r w:rsidR="001544AE" w:rsidRPr="00782EE0">
        <w:rPr>
          <w:rFonts w:ascii="Arial" w:hAnsi="Arial" w:cs="Arial"/>
          <w:sz w:val="24"/>
          <w:szCs w:val="24"/>
          <w:lang w:val="sr-Latn-ME"/>
        </w:rPr>
        <w:t xml:space="preserve">, ali </w:t>
      </w:r>
      <w:r w:rsidRPr="00782EE0">
        <w:rPr>
          <w:rFonts w:ascii="Arial" w:hAnsi="Arial" w:cs="Arial"/>
          <w:sz w:val="24"/>
          <w:szCs w:val="24"/>
          <w:lang w:val="sr-Latn-ME"/>
        </w:rPr>
        <w:t xml:space="preserve">ispunjavaju uslove </w:t>
      </w:r>
      <w:r w:rsidR="001544AE" w:rsidRPr="00782EE0">
        <w:rPr>
          <w:rFonts w:ascii="Arial" w:hAnsi="Arial" w:cs="Arial"/>
          <w:sz w:val="24"/>
          <w:szCs w:val="24"/>
          <w:lang w:val="sr-Latn-ME"/>
        </w:rPr>
        <w:t>iz člana</w:t>
      </w:r>
      <w:r w:rsidRPr="00782EE0">
        <w:rPr>
          <w:rFonts w:ascii="Arial" w:hAnsi="Arial" w:cs="Arial"/>
          <w:sz w:val="24"/>
          <w:szCs w:val="24"/>
          <w:lang w:val="sr-Latn-ME"/>
        </w:rPr>
        <w:t xml:space="preserve"> 35 stav 1 ovog zakona;</w:t>
      </w:r>
    </w:p>
    <w:p w14:paraId="68AA8D87" w14:textId="5BBBCD3A" w:rsidR="00F55AF7" w:rsidRPr="00782EE0" w:rsidRDefault="002A550B" w:rsidP="002A550B">
      <w:pPr>
        <w:spacing w:after="0" w:line="240" w:lineRule="auto"/>
        <w:ind w:left="1440"/>
        <w:jc w:val="both"/>
        <w:rPr>
          <w:rFonts w:ascii="Arial" w:hAnsi="Arial" w:cs="Arial"/>
          <w:sz w:val="24"/>
          <w:szCs w:val="24"/>
          <w:lang w:val="sr-Latn-ME"/>
        </w:rPr>
      </w:pPr>
      <w:r w:rsidRPr="00782EE0">
        <w:rPr>
          <w:rFonts w:ascii="Arial" w:hAnsi="Arial" w:cs="Arial"/>
          <w:sz w:val="24"/>
          <w:szCs w:val="24"/>
          <w:lang w:val="sr-Latn-ME"/>
        </w:rPr>
        <w:t xml:space="preserve">3) </w:t>
      </w:r>
      <w:r w:rsidR="001544AE" w:rsidRPr="00782EE0">
        <w:rPr>
          <w:rFonts w:ascii="Arial" w:hAnsi="Arial" w:cs="Arial"/>
          <w:sz w:val="24"/>
          <w:szCs w:val="24"/>
          <w:lang w:val="sr-Latn-ME"/>
        </w:rPr>
        <w:t>propadanje</w:t>
      </w:r>
      <w:r w:rsidRPr="00782EE0">
        <w:rPr>
          <w:rFonts w:ascii="Arial" w:hAnsi="Arial" w:cs="Arial"/>
          <w:sz w:val="24"/>
          <w:szCs w:val="24"/>
          <w:lang w:val="sr-Latn-ME"/>
        </w:rPr>
        <w:t xml:space="preserve"> zavisnih društava iz tačke 2 ovog stava ugrožava sanacionu grupu u cjelini, a mjere sanacije </w:t>
      </w:r>
      <w:r w:rsidR="00545A8E" w:rsidRPr="00782EE0">
        <w:rPr>
          <w:rFonts w:ascii="Arial" w:hAnsi="Arial" w:cs="Arial"/>
          <w:sz w:val="24"/>
          <w:szCs w:val="24"/>
          <w:lang w:val="sr-Latn-ME"/>
        </w:rPr>
        <w:t>prema pravnom licu</w:t>
      </w:r>
      <w:r w:rsidR="00494D7F" w:rsidRPr="00782EE0">
        <w:rPr>
          <w:rFonts w:ascii="Arial" w:hAnsi="Arial" w:cs="Arial"/>
          <w:sz w:val="24"/>
          <w:szCs w:val="24"/>
          <w:lang w:val="sr-Latn-ME"/>
        </w:rPr>
        <w:t xml:space="preserve"> </w:t>
      </w:r>
      <w:r w:rsidRPr="00782EE0">
        <w:rPr>
          <w:rFonts w:ascii="Arial" w:hAnsi="Arial" w:cs="Arial"/>
          <w:sz w:val="24"/>
          <w:szCs w:val="24"/>
          <w:lang w:val="sr-Latn-ME"/>
        </w:rPr>
        <w:t xml:space="preserve">su neophodne za sanaciju </w:t>
      </w:r>
      <w:r w:rsidR="00494D7F" w:rsidRPr="00782EE0">
        <w:rPr>
          <w:rFonts w:ascii="Arial" w:hAnsi="Arial" w:cs="Arial"/>
          <w:sz w:val="24"/>
          <w:szCs w:val="24"/>
          <w:lang w:val="sr-Latn-ME"/>
        </w:rPr>
        <w:t xml:space="preserve">tih </w:t>
      </w:r>
      <w:r w:rsidRPr="00782EE0">
        <w:rPr>
          <w:rFonts w:ascii="Arial" w:hAnsi="Arial" w:cs="Arial"/>
          <w:sz w:val="24"/>
          <w:szCs w:val="24"/>
          <w:lang w:val="sr-Latn-ME"/>
        </w:rPr>
        <w:t xml:space="preserve">zavisnih društava </w:t>
      </w:r>
      <w:r w:rsidR="00244ED3" w:rsidRPr="00782EE0">
        <w:rPr>
          <w:rFonts w:ascii="Arial" w:hAnsi="Arial" w:cs="Arial"/>
          <w:sz w:val="24"/>
          <w:szCs w:val="24"/>
          <w:lang w:val="sr-Latn-ME"/>
        </w:rPr>
        <w:t>i</w:t>
      </w:r>
      <w:r w:rsidR="00561AFD" w:rsidRPr="00782EE0">
        <w:rPr>
          <w:rFonts w:ascii="Arial" w:hAnsi="Arial" w:cs="Arial"/>
          <w:sz w:val="24"/>
          <w:szCs w:val="24"/>
          <w:lang w:val="sr-Latn-ME"/>
        </w:rPr>
        <w:t>li</w:t>
      </w:r>
      <w:r w:rsidR="00244ED3" w:rsidRPr="00782EE0">
        <w:rPr>
          <w:rFonts w:ascii="Arial" w:hAnsi="Arial" w:cs="Arial"/>
          <w:sz w:val="24"/>
          <w:szCs w:val="24"/>
          <w:lang w:val="sr-Latn-ME"/>
        </w:rPr>
        <w:t xml:space="preserve"> </w:t>
      </w:r>
      <w:r w:rsidRPr="00782EE0">
        <w:rPr>
          <w:rFonts w:ascii="Arial" w:hAnsi="Arial" w:cs="Arial"/>
          <w:sz w:val="24"/>
          <w:szCs w:val="24"/>
          <w:lang w:val="sr-Latn-ME"/>
        </w:rPr>
        <w:t>sanacione grupe kao cjeline</w:t>
      </w:r>
      <w:r w:rsidR="00F55AF7" w:rsidRPr="00782EE0">
        <w:rPr>
          <w:rFonts w:ascii="Arial" w:hAnsi="Arial" w:cs="Arial"/>
          <w:sz w:val="24"/>
          <w:szCs w:val="24"/>
          <w:lang w:val="sr-Latn-ME"/>
        </w:rPr>
        <w:t>.“</w:t>
      </w:r>
      <w:r w:rsidR="00C60736" w:rsidRPr="00782EE0">
        <w:rPr>
          <w:rFonts w:ascii="Arial" w:hAnsi="Arial" w:cs="Arial"/>
          <w:sz w:val="24"/>
          <w:szCs w:val="24"/>
          <w:lang w:val="sr-Latn-ME"/>
        </w:rPr>
        <w:t>.</w:t>
      </w:r>
    </w:p>
    <w:p w14:paraId="72046E53" w14:textId="77777777" w:rsidR="00F55AF7" w:rsidRPr="00782EE0" w:rsidRDefault="00F55AF7" w:rsidP="00F55AF7">
      <w:pPr>
        <w:spacing w:after="0" w:line="240" w:lineRule="auto"/>
        <w:jc w:val="both"/>
        <w:rPr>
          <w:rFonts w:ascii="Arial" w:hAnsi="Arial" w:cs="Arial"/>
          <w:sz w:val="24"/>
          <w:szCs w:val="24"/>
          <w:lang w:val="sr-Latn-ME"/>
        </w:rPr>
      </w:pPr>
    </w:p>
    <w:p w14:paraId="2F0950C7" w14:textId="2832B2D8" w:rsidR="00F55AF7" w:rsidRPr="00782EE0" w:rsidRDefault="00F55AF7"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Stav 6 briše</w:t>
      </w:r>
      <w:r w:rsidR="00DF128B" w:rsidRPr="00782EE0">
        <w:rPr>
          <w:rFonts w:ascii="Arial" w:hAnsi="Arial" w:cs="Arial"/>
          <w:sz w:val="24"/>
          <w:szCs w:val="24"/>
          <w:lang w:val="sr-Latn-ME"/>
        </w:rPr>
        <w:t xml:space="preserve"> se</w:t>
      </w:r>
      <w:r w:rsidRPr="00782EE0">
        <w:rPr>
          <w:rFonts w:ascii="Arial" w:hAnsi="Arial" w:cs="Arial"/>
          <w:sz w:val="24"/>
          <w:szCs w:val="24"/>
          <w:lang w:val="sr-Latn-ME"/>
        </w:rPr>
        <w:t>.</w:t>
      </w:r>
    </w:p>
    <w:p w14:paraId="136CA80E" w14:textId="77777777" w:rsidR="00F55AF7" w:rsidRPr="00782EE0" w:rsidRDefault="00F55AF7" w:rsidP="00F55AF7">
      <w:pPr>
        <w:spacing w:after="0" w:line="240" w:lineRule="auto"/>
        <w:jc w:val="both"/>
        <w:rPr>
          <w:rFonts w:ascii="Arial" w:hAnsi="Arial" w:cs="Arial"/>
          <w:sz w:val="24"/>
          <w:szCs w:val="24"/>
          <w:lang w:val="sr-Latn-ME"/>
        </w:rPr>
      </w:pPr>
    </w:p>
    <w:p w14:paraId="4A77D8AF" w14:textId="7ABD6C8D" w:rsidR="00F55AF7" w:rsidRDefault="00F55AF7" w:rsidP="00F55AF7">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27</w:t>
      </w:r>
    </w:p>
    <w:p w14:paraId="4FFA4659" w14:textId="77777777" w:rsidR="00DF6285" w:rsidRPr="00782EE0" w:rsidRDefault="00DF6285" w:rsidP="00F55AF7">
      <w:pPr>
        <w:spacing w:after="0" w:line="240" w:lineRule="auto"/>
        <w:jc w:val="center"/>
        <w:rPr>
          <w:rFonts w:ascii="Arial" w:hAnsi="Arial" w:cs="Arial"/>
          <w:b/>
          <w:sz w:val="24"/>
          <w:szCs w:val="24"/>
          <w:lang w:val="sr-Latn-ME"/>
        </w:rPr>
      </w:pPr>
    </w:p>
    <w:p w14:paraId="72C082DE" w14:textId="48DD639C" w:rsidR="00F55AF7" w:rsidRPr="00782EE0" w:rsidRDefault="00F55AF7"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w:t>
      </w:r>
      <w:r w:rsidR="000B4D7F" w:rsidRPr="00782EE0">
        <w:rPr>
          <w:rFonts w:ascii="Arial" w:hAnsi="Arial" w:cs="Arial"/>
          <w:sz w:val="24"/>
          <w:szCs w:val="24"/>
          <w:lang w:val="sr-Latn-ME"/>
        </w:rPr>
        <w:t>44</w:t>
      </w:r>
      <w:r w:rsidRPr="00782EE0">
        <w:rPr>
          <w:rFonts w:ascii="Arial" w:hAnsi="Arial" w:cs="Arial"/>
          <w:sz w:val="24"/>
          <w:szCs w:val="24"/>
          <w:lang w:val="sr-Latn-ME"/>
        </w:rPr>
        <w:t xml:space="preserve"> stav 1 poslije riječi</w:t>
      </w:r>
      <w:r w:rsidR="00DF128B" w:rsidRPr="00782EE0">
        <w:rPr>
          <w:rFonts w:ascii="Arial" w:hAnsi="Arial" w:cs="Arial"/>
          <w:sz w:val="24"/>
          <w:szCs w:val="24"/>
          <w:lang w:val="sr-Latn-ME"/>
        </w:rPr>
        <w:t>:</w:t>
      </w:r>
      <w:r w:rsidRPr="00782EE0">
        <w:rPr>
          <w:rFonts w:ascii="Arial" w:hAnsi="Arial" w:cs="Arial"/>
          <w:sz w:val="24"/>
          <w:szCs w:val="24"/>
          <w:lang w:val="sr-Latn-ME"/>
        </w:rPr>
        <w:t xml:space="preserve"> „instrumenata kapitala“ dodaju se riječi</w:t>
      </w:r>
      <w:r w:rsidR="00C60736" w:rsidRPr="00782EE0">
        <w:rPr>
          <w:rFonts w:ascii="Arial" w:hAnsi="Arial" w:cs="Arial"/>
          <w:sz w:val="24"/>
          <w:szCs w:val="24"/>
          <w:lang w:val="sr-Latn-ME"/>
        </w:rPr>
        <w:t>:</w:t>
      </w:r>
      <w:r w:rsidRPr="00782EE0">
        <w:rPr>
          <w:rFonts w:ascii="Arial" w:hAnsi="Arial" w:cs="Arial"/>
          <w:sz w:val="24"/>
          <w:szCs w:val="24"/>
          <w:lang w:val="sr-Latn-ME"/>
        </w:rPr>
        <w:t xml:space="preserve"> „i kvalifikovanih obaveza </w:t>
      </w:r>
      <w:r w:rsidR="0087416F" w:rsidRPr="00782EE0">
        <w:rPr>
          <w:rFonts w:ascii="Arial" w:hAnsi="Arial" w:cs="Arial"/>
          <w:sz w:val="24"/>
          <w:szCs w:val="24"/>
          <w:lang w:val="sr-Latn-ME"/>
        </w:rPr>
        <w:t>iz člana</w:t>
      </w:r>
      <w:r w:rsidRPr="00782EE0">
        <w:rPr>
          <w:rFonts w:ascii="Arial" w:hAnsi="Arial" w:cs="Arial"/>
          <w:sz w:val="24"/>
          <w:szCs w:val="24"/>
          <w:lang w:val="sr-Latn-ME"/>
        </w:rPr>
        <w:t xml:space="preserve"> 48 ovog zakona“</w:t>
      </w:r>
      <w:r w:rsidR="00DF128B" w:rsidRPr="00782EE0">
        <w:rPr>
          <w:rFonts w:ascii="Arial" w:hAnsi="Arial" w:cs="Arial"/>
          <w:sz w:val="24"/>
          <w:szCs w:val="24"/>
          <w:lang w:val="sr-Latn-ME"/>
        </w:rPr>
        <w:t>.</w:t>
      </w:r>
    </w:p>
    <w:p w14:paraId="5E6981EC" w14:textId="77777777" w:rsidR="00F55AF7" w:rsidRPr="00782EE0" w:rsidRDefault="00F55AF7" w:rsidP="00F55AF7">
      <w:pPr>
        <w:spacing w:after="0" w:line="240" w:lineRule="auto"/>
        <w:jc w:val="both"/>
        <w:rPr>
          <w:rFonts w:ascii="Arial" w:hAnsi="Arial" w:cs="Arial"/>
          <w:sz w:val="24"/>
          <w:szCs w:val="24"/>
          <w:lang w:val="sr-Latn-ME"/>
        </w:rPr>
      </w:pPr>
    </w:p>
    <w:p w14:paraId="10AA1D91" w14:textId="70432F69" w:rsidR="00F55AF7" w:rsidRPr="00782EE0" w:rsidRDefault="00F55AF7"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3 tačka 1 poslije riječi</w:t>
      </w:r>
      <w:r w:rsidR="00DF128B" w:rsidRPr="00782EE0">
        <w:rPr>
          <w:rFonts w:ascii="Arial" w:hAnsi="Arial" w:cs="Arial"/>
          <w:sz w:val="24"/>
          <w:szCs w:val="24"/>
          <w:lang w:val="sr-Latn-ME"/>
        </w:rPr>
        <w:t>:</w:t>
      </w:r>
      <w:r w:rsidRPr="00782EE0">
        <w:rPr>
          <w:rFonts w:ascii="Arial" w:hAnsi="Arial" w:cs="Arial"/>
          <w:sz w:val="24"/>
          <w:szCs w:val="24"/>
          <w:lang w:val="sr-Latn-ME"/>
        </w:rPr>
        <w:t xml:space="preserve"> „instrumenata kapitala“ dodaju se riječi</w:t>
      </w:r>
      <w:r w:rsidR="00C60736" w:rsidRPr="00782EE0">
        <w:rPr>
          <w:rFonts w:ascii="Arial" w:hAnsi="Arial" w:cs="Arial"/>
          <w:sz w:val="24"/>
          <w:szCs w:val="24"/>
          <w:lang w:val="sr-Latn-ME"/>
        </w:rPr>
        <w:t>:</w:t>
      </w:r>
      <w:r w:rsidRPr="00782EE0">
        <w:rPr>
          <w:rFonts w:ascii="Arial" w:hAnsi="Arial" w:cs="Arial"/>
          <w:sz w:val="24"/>
          <w:szCs w:val="24"/>
          <w:lang w:val="sr-Latn-ME"/>
        </w:rPr>
        <w:t xml:space="preserve"> „i kvalifikovanih obaveza </w:t>
      </w:r>
      <w:r w:rsidR="0087416F" w:rsidRPr="00782EE0">
        <w:rPr>
          <w:rFonts w:ascii="Arial" w:hAnsi="Arial" w:cs="Arial"/>
          <w:sz w:val="24"/>
          <w:szCs w:val="24"/>
          <w:lang w:val="sr-Latn-ME"/>
        </w:rPr>
        <w:t xml:space="preserve">iz člana </w:t>
      </w:r>
      <w:r w:rsidRPr="00782EE0">
        <w:rPr>
          <w:rFonts w:ascii="Arial" w:hAnsi="Arial" w:cs="Arial"/>
          <w:sz w:val="24"/>
          <w:szCs w:val="24"/>
          <w:lang w:val="sr-Latn-ME"/>
        </w:rPr>
        <w:t>48 ovog zakona“</w:t>
      </w:r>
      <w:r w:rsidR="00561AFD" w:rsidRPr="00782EE0">
        <w:rPr>
          <w:rFonts w:ascii="Arial" w:hAnsi="Arial" w:cs="Arial"/>
          <w:sz w:val="24"/>
          <w:szCs w:val="24"/>
          <w:lang w:val="sr-Latn-ME"/>
        </w:rPr>
        <w:t>.</w:t>
      </w:r>
    </w:p>
    <w:p w14:paraId="119DFC85" w14:textId="77777777" w:rsidR="00C60736" w:rsidRPr="00782EE0" w:rsidRDefault="00C60736" w:rsidP="00F55AF7">
      <w:pPr>
        <w:spacing w:after="0" w:line="240" w:lineRule="auto"/>
        <w:jc w:val="both"/>
        <w:rPr>
          <w:rFonts w:ascii="Arial" w:hAnsi="Arial" w:cs="Arial"/>
          <w:sz w:val="24"/>
          <w:szCs w:val="24"/>
          <w:lang w:val="sr-Latn-ME"/>
        </w:rPr>
      </w:pPr>
    </w:p>
    <w:p w14:paraId="663DDE2B" w14:textId="74ED2626" w:rsidR="00E90057" w:rsidRPr="00782EE0" w:rsidRDefault="00E90057"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2 riječi</w:t>
      </w:r>
      <w:r w:rsidR="00561AFD" w:rsidRPr="00782EE0">
        <w:rPr>
          <w:rFonts w:ascii="Arial" w:hAnsi="Arial" w:cs="Arial"/>
          <w:sz w:val="24"/>
          <w:szCs w:val="24"/>
          <w:lang w:val="sr-Latn-ME"/>
        </w:rPr>
        <w:t>:</w:t>
      </w:r>
      <w:r w:rsidRPr="00782EE0">
        <w:rPr>
          <w:rFonts w:ascii="Arial" w:hAnsi="Arial" w:cs="Arial"/>
          <w:sz w:val="24"/>
          <w:szCs w:val="24"/>
          <w:lang w:val="sr-Latn-ME"/>
        </w:rPr>
        <w:t xml:space="preserve"> „člana 2 ovog zakona“ zamjenjuju se riječima</w:t>
      </w:r>
      <w:r w:rsidR="00C60736" w:rsidRPr="00782EE0">
        <w:rPr>
          <w:rFonts w:ascii="Arial" w:hAnsi="Arial" w:cs="Arial"/>
          <w:sz w:val="24"/>
          <w:szCs w:val="24"/>
          <w:lang w:val="sr-Latn-ME"/>
        </w:rPr>
        <w:t>:</w:t>
      </w:r>
      <w:r w:rsidRPr="00782EE0">
        <w:rPr>
          <w:rFonts w:ascii="Arial" w:hAnsi="Arial" w:cs="Arial"/>
          <w:sz w:val="24"/>
          <w:szCs w:val="24"/>
          <w:lang w:val="sr-Latn-ME"/>
        </w:rPr>
        <w:t xml:space="preserve"> „stava 2 ovog člana“.</w:t>
      </w:r>
    </w:p>
    <w:p w14:paraId="6E8112CD" w14:textId="77777777" w:rsidR="00E90057" w:rsidRPr="00782EE0" w:rsidRDefault="00E90057" w:rsidP="00F55AF7">
      <w:pPr>
        <w:spacing w:after="0" w:line="240" w:lineRule="auto"/>
        <w:jc w:val="both"/>
        <w:rPr>
          <w:rFonts w:ascii="Arial" w:hAnsi="Arial" w:cs="Arial"/>
          <w:sz w:val="24"/>
          <w:szCs w:val="24"/>
          <w:lang w:val="sr-Latn-ME"/>
        </w:rPr>
      </w:pPr>
    </w:p>
    <w:p w14:paraId="68BB33FD" w14:textId="1BE61E96" w:rsidR="00F55AF7" w:rsidRPr="00782EE0" w:rsidRDefault="00F55AF7"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3 poslije riječi</w:t>
      </w:r>
      <w:r w:rsidR="00221D90" w:rsidRPr="00782EE0">
        <w:rPr>
          <w:rFonts w:ascii="Arial" w:hAnsi="Arial" w:cs="Arial"/>
          <w:sz w:val="24"/>
          <w:szCs w:val="24"/>
          <w:lang w:val="sr-Latn-ME"/>
        </w:rPr>
        <w:t>:</w:t>
      </w:r>
      <w:r w:rsidRPr="00782EE0">
        <w:rPr>
          <w:rFonts w:ascii="Arial" w:hAnsi="Arial" w:cs="Arial"/>
          <w:sz w:val="24"/>
          <w:szCs w:val="24"/>
          <w:lang w:val="sr-Latn-ME"/>
        </w:rPr>
        <w:t xml:space="preserve"> „vlasničkih instrumenata“ dodaju se riječi</w:t>
      </w:r>
      <w:r w:rsidR="0087416F" w:rsidRPr="00782EE0">
        <w:rPr>
          <w:rFonts w:ascii="Arial" w:hAnsi="Arial" w:cs="Arial"/>
          <w:sz w:val="24"/>
          <w:szCs w:val="24"/>
          <w:lang w:val="sr-Latn-ME"/>
        </w:rPr>
        <w:t>:</w:t>
      </w:r>
      <w:r w:rsidRPr="00782EE0">
        <w:rPr>
          <w:rFonts w:ascii="Arial" w:hAnsi="Arial" w:cs="Arial"/>
          <w:sz w:val="24"/>
          <w:szCs w:val="24"/>
          <w:lang w:val="sr-Latn-ME"/>
        </w:rPr>
        <w:t xml:space="preserve"> „i kvalifikovanih obaveza </w:t>
      </w:r>
      <w:r w:rsidR="0087416F" w:rsidRPr="00782EE0">
        <w:rPr>
          <w:rFonts w:ascii="Arial" w:hAnsi="Arial" w:cs="Arial"/>
          <w:sz w:val="24"/>
          <w:szCs w:val="24"/>
          <w:lang w:val="sr-Latn-ME"/>
        </w:rPr>
        <w:t xml:space="preserve">iz člana </w:t>
      </w:r>
      <w:r w:rsidRPr="00782EE0">
        <w:rPr>
          <w:rFonts w:ascii="Arial" w:hAnsi="Arial" w:cs="Arial"/>
          <w:sz w:val="24"/>
          <w:szCs w:val="24"/>
          <w:lang w:val="sr-Latn-ME"/>
        </w:rPr>
        <w:t>48 ovog zakona“, poslije riječi</w:t>
      </w:r>
      <w:r w:rsidR="00221D90" w:rsidRPr="00782EE0">
        <w:rPr>
          <w:rFonts w:ascii="Arial" w:hAnsi="Arial" w:cs="Arial"/>
          <w:sz w:val="24"/>
          <w:szCs w:val="24"/>
          <w:lang w:val="sr-Latn-ME"/>
        </w:rPr>
        <w:t>:</w:t>
      </w:r>
      <w:r w:rsidRPr="00782EE0">
        <w:rPr>
          <w:rFonts w:ascii="Arial" w:hAnsi="Arial" w:cs="Arial"/>
          <w:sz w:val="24"/>
          <w:szCs w:val="24"/>
          <w:lang w:val="sr-Latn-ME"/>
        </w:rPr>
        <w:t xml:space="preserve"> „</w:t>
      </w:r>
      <w:r w:rsidR="00C60736" w:rsidRPr="00782EE0">
        <w:rPr>
          <w:rFonts w:ascii="Arial" w:hAnsi="Arial" w:cs="Arial"/>
          <w:sz w:val="24"/>
          <w:szCs w:val="24"/>
          <w:lang w:val="sr-Latn-ME"/>
        </w:rPr>
        <w:t xml:space="preserve"> relevantnih </w:t>
      </w:r>
      <w:r w:rsidRPr="00782EE0">
        <w:rPr>
          <w:rFonts w:ascii="Arial" w:hAnsi="Arial" w:cs="Arial"/>
          <w:sz w:val="24"/>
          <w:szCs w:val="24"/>
          <w:lang w:val="sr-Latn-ME"/>
        </w:rPr>
        <w:t>instrumenata kapitala“ dodaju se riječi</w:t>
      </w:r>
      <w:r w:rsidR="00221D90" w:rsidRPr="00782EE0">
        <w:rPr>
          <w:rFonts w:ascii="Arial" w:hAnsi="Arial" w:cs="Arial"/>
          <w:sz w:val="24"/>
          <w:szCs w:val="24"/>
          <w:lang w:val="sr-Latn-ME"/>
        </w:rPr>
        <w:t>:</w:t>
      </w:r>
      <w:r w:rsidRPr="00782EE0">
        <w:rPr>
          <w:rFonts w:ascii="Arial" w:hAnsi="Arial" w:cs="Arial"/>
          <w:sz w:val="24"/>
          <w:szCs w:val="24"/>
          <w:lang w:val="sr-Latn-ME"/>
        </w:rPr>
        <w:t xml:space="preserve"> „i kvalifikovanih obaveza </w:t>
      </w:r>
      <w:r w:rsidR="0087416F" w:rsidRPr="00782EE0">
        <w:rPr>
          <w:rFonts w:ascii="Arial" w:hAnsi="Arial" w:cs="Arial"/>
          <w:sz w:val="24"/>
          <w:szCs w:val="24"/>
          <w:lang w:val="sr-Latn-ME"/>
        </w:rPr>
        <w:t xml:space="preserve">iz člana </w:t>
      </w:r>
      <w:r w:rsidRPr="00782EE0">
        <w:rPr>
          <w:rFonts w:ascii="Arial" w:hAnsi="Arial" w:cs="Arial"/>
          <w:sz w:val="24"/>
          <w:szCs w:val="24"/>
          <w:lang w:val="sr-Latn-ME"/>
        </w:rPr>
        <w:t>48 ovog zakona“</w:t>
      </w:r>
      <w:r w:rsidR="00137063" w:rsidRPr="00782EE0">
        <w:rPr>
          <w:rFonts w:ascii="Arial" w:hAnsi="Arial" w:cs="Arial"/>
          <w:sz w:val="24"/>
          <w:szCs w:val="24"/>
          <w:lang w:val="sr-Latn-ME"/>
        </w:rPr>
        <w:t xml:space="preserve">, a riječi „ovlašćenje za smanjenje vrijednosti ili konverziju relevantnih instrumenata kapitala“ zamjenjuju se riječima „ovlašćenje za smanjenje vrijednosti ili konverziju“ </w:t>
      </w:r>
      <w:r w:rsidR="0087416F" w:rsidRPr="00782EE0">
        <w:rPr>
          <w:rFonts w:ascii="Arial" w:hAnsi="Arial" w:cs="Arial"/>
          <w:sz w:val="24"/>
          <w:szCs w:val="24"/>
          <w:lang w:val="sr-Latn-ME"/>
        </w:rPr>
        <w:t>.</w:t>
      </w:r>
    </w:p>
    <w:p w14:paraId="70C651F1" w14:textId="77777777" w:rsidR="002A550B" w:rsidRPr="00782EE0" w:rsidRDefault="002A550B" w:rsidP="00F55AF7">
      <w:pPr>
        <w:spacing w:after="0" w:line="240" w:lineRule="auto"/>
        <w:jc w:val="both"/>
        <w:rPr>
          <w:rFonts w:ascii="Arial" w:hAnsi="Arial" w:cs="Arial"/>
          <w:sz w:val="24"/>
          <w:szCs w:val="24"/>
          <w:lang w:val="sr-Latn-ME"/>
        </w:rPr>
      </w:pPr>
    </w:p>
    <w:p w14:paraId="03426D03" w14:textId="2CB3A00C" w:rsidR="000B4D7F" w:rsidRPr="00782EE0" w:rsidRDefault="000B4D7F"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4 riječi</w:t>
      </w:r>
      <w:r w:rsidR="00221D90" w:rsidRPr="00782EE0">
        <w:rPr>
          <w:rFonts w:ascii="Arial" w:hAnsi="Arial" w:cs="Arial"/>
          <w:sz w:val="24"/>
          <w:szCs w:val="24"/>
          <w:lang w:val="sr-Latn-ME"/>
        </w:rPr>
        <w:t>:</w:t>
      </w:r>
      <w:r w:rsidRPr="00782EE0">
        <w:rPr>
          <w:rFonts w:ascii="Arial" w:hAnsi="Arial" w:cs="Arial"/>
          <w:sz w:val="24"/>
          <w:szCs w:val="24"/>
          <w:lang w:val="sr-Latn-ME"/>
        </w:rPr>
        <w:t xml:space="preserve"> „kvalifikovane obaveze“ zamjenjuju se riječima</w:t>
      </w:r>
      <w:r w:rsidR="0087416F" w:rsidRPr="00782EE0">
        <w:rPr>
          <w:rFonts w:ascii="Arial" w:hAnsi="Arial" w:cs="Arial"/>
          <w:sz w:val="24"/>
          <w:szCs w:val="24"/>
          <w:lang w:val="sr-Latn-ME"/>
        </w:rPr>
        <w:t>:</w:t>
      </w:r>
      <w:r w:rsidRPr="00782EE0">
        <w:rPr>
          <w:rFonts w:ascii="Arial" w:hAnsi="Arial" w:cs="Arial"/>
          <w:sz w:val="24"/>
          <w:szCs w:val="24"/>
          <w:lang w:val="sr-Latn-ME"/>
        </w:rPr>
        <w:t xml:space="preserve"> „obaveze prihvatljive za </w:t>
      </w:r>
      <w:r w:rsidR="0087416F" w:rsidRPr="00782EE0">
        <w:rPr>
          <w:rFonts w:ascii="Arial" w:hAnsi="Arial" w:cs="Arial"/>
          <w:sz w:val="24"/>
          <w:szCs w:val="24"/>
          <w:lang w:val="sr-Latn-ME"/>
        </w:rPr>
        <w:t xml:space="preserve">instrument </w:t>
      </w:r>
      <w:r w:rsidRPr="00782EE0">
        <w:rPr>
          <w:rFonts w:ascii="Arial" w:hAnsi="Arial" w:cs="Arial"/>
          <w:sz w:val="24"/>
          <w:szCs w:val="24"/>
          <w:lang w:val="sr-Latn-ME"/>
        </w:rPr>
        <w:t>intern</w:t>
      </w:r>
      <w:r w:rsidR="0087416F" w:rsidRPr="00782EE0">
        <w:rPr>
          <w:rFonts w:ascii="Arial" w:hAnsi="Arial" w:cs="Arial"/>
          <w:sz w:val="24"/>
          <w:szCs w:val="24"/>
          <w:lang w:val="sr-Latn-ME"/>
        </w:rPr>
        <w:t>e</w:t>
      </w:r>
      <w:r w:rsidRPr="00782EE0">
        <w:rPr>
          <w:rFonts w:ascii="Arial" w:hAnsi="Arial" w:cs="Arial"/>
          <w:sz w:val="24"/>
          <w:szCs w:val="24"/>
          <w:lang w:val="sr-Latn-ME"/>
        </w:rPr>
        <w:t xml:space="preserve"> sanacij</w:t>
      </w:r>
      <w:r w:rsidR="0087416F" w:rsidRPr="00782EE0">
        <w:rPr>
          <w:rFonts w:ascii="Arial" w:hAnsi="Arial" w:cs="Arial"/>
          <w:sz w:val="24"/>
          <w:szCs w:val="24"/>
          <w:lang w:val="sr-Latn-ME"/>
        </w:rPr>
        <w:t>e</w:t>
      </w:r>
      <w:r w:rsidRPr="00782EE0">
        <w:rPr>
          <w:rFonts w:ascii="Arial" w:hAnsi="Arial" w:cs="Arial"/>
          <w:sz w:val="24"/>
          <w:szCs w:val="24"/>
          <w:lang w:val="sr-Latn-ME"/>
        </w:rPr>
        <w:t>“.</w:t>
      </w:r>
    </w:p>
    <w:p w14:paraId="265CB347" w14:textId="77777777" w:rsidR="000B4D7F" w:rsidRPr="00782EE0" w:rsidRDefault="000B4D7F" w:rsidP="00F55AF7">
      <w:pPr>
        <w:spacing w:after="0" w:line="240" w:lineRule="auto"/>
        <w:jc w:val="both"/>
        <w:rPr>
          <w:rFonts w:ascii="Arial" w:hAnsi="Arial" w:cs="Arial"/>
          <w:sz w:val="24"/>
          <w:szCs w:val="24"/>
          <w:lang w:val="sr-Latn-ME"/>
        </w:rPr>
      </w:pPr>
    </w:p>
    <w:p w14:paraId="67F6D8B1" w14:textId="79F8C9F5" w:rsidR="00221D90" w:rsidRPr="00782EE0" w:rsidRDefault="00221D90"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7 riječi: „o gubicima“ zamjenjuju se riječima: „o svim gubicima“, a poslije riječi: „instrumenata kapitala“ dodaju se riječi: „i kvalifikovanih obaveza </w:t>
      </w:r>
      <w:r w:rsidR="0087416F" w:rsidRPr="00782EE0">
        <w:rPr>
          <w:rFonts w:ascii="Arial" w:hAnsi="Arial" w:cs="Arial"/>
          <w:sz w:val="24"/>
          <w:szCs w:val="24"/>
          <w:lang w:val="sr-Latn-ME"/>
        </w:rPr>
        <w:t>iz člana 48 ovog zakona</w:t>
      </w:r>
      <w:r w:rsidRPr="00782EE0">
        <w:rPr>
          <w:rFonts w:ascii="Arial" w:hAnsi="Arial" w:cs="Arial"/>
          <w:sz w:val="24"/>
          <w:szCs w:val="24"/>
          <w:lang w:val="sr-Latn-ME"/>
        </w:rPr>
        <w:t xml:space="preserve">“. </w:t>
      </w:r>
    </w:p>
    <w:p w14:paraId="15270EFF" w14:textId="77777777" w:rsidR="000B4D7F" w:rsidRPr="00782EE0" w:rsidRDefault="000B4D7F" w:rsidP="00F55AF7">
      <w:pPr>
        <w:spacing w:after="0" w:line="240" w:lineRule="auto"/>
        <w:jc w:val="both"/>
        <w:rPr>
          <w:rFonts w:ascii="Arial" w:hAnsi="Arial" w:cs="Arial"/>
          <w:sz w:val="24"/>
          <w:szCs w:val="24"/>
          <w:lang w:val="sr-Latn-ME"/>
        </w:rPr>
      </w:pPr>
    </w:p>
    <w:p w14:paraId="16771BD7" w14:textId="5A1DC4B8" w:rsidR="00E90057" w:rsidRPr="00782EE0" w:rsidRDefault="00E90057"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4 riječi</w:t>
      </w:r>
      <w:r w:rsidR="00216CD7" w:rsidRPr="00782EE0">
        <w:rPr>
          <w:rFonts w:ascii="Arial" w:hAnsi="Arial" w:cs="Arial"/>
          <w:sz w:val="24"/>
          <w:szCs w:val="24"/>
          <w:lang w:val="sr-Latn-ME"/>
        </w:rPr>
        <w:t>:</w:t>
      </w:r>
      <w:r w:rsidRPr="00782EE0">
        <w:rPr>
          <w:rFonts w:ascii="Arial" w:hAnsi="Arial" w:cs="Arial"/>
          <w:sz w:val="24"/>
          <w:szCs w:val="24"/>
          <w:lang w:val="sr-Latn-ME"/>
        </w:rPr>
        <w:t xml:space="preserve"> „relevantnih intrumenata kapitala“</w:t>
      </w:r>
      <w:r w:rsidR="00216CD7" w:rsidRPr="00782EE0">
        <w:rPr>
          <w:rFonts w:ascii="Arial" w:hAnsi="Arial" w:cs="Arial"/>
          <w:sz w:val="24"/>
          <w:szCs w:val="24"/>
          <w:lang w:val="sr-Latn-ME"/>
        </w:rPr>
        <w:t xml:space="preserve"> brišu se.</w:t>
      </w:r>
    </w:p>
    <w:p w14:paraId="7273BA5B" w14:textId="77777777" w:rsidR="00E90057" w:rsidRPr="00782EE0" w:rsidRDefault="00E90057" w:rsidP="00F55AF7">
      <w:pPr>
        <w:spacing w:after="0" w:line="240" w:lineRule="auto"/>
        <w:jc w:val="both"/>
        <w:rPr>
          <w:rFonts w:ascii="Arial" w:hAnsi="Arial" w:cs="Arial"/>
          <w:sz w:val="24"/>
          <w:szCs w:val="24"/>
          <w:highlight w:val="yellow"/>
          <w:lang w:val="sr-Latn-ME"/>
        </w:rPr>
      </w:pPr>
    </w:p>
    <w:p w14:paraId="5CC11830" w14:textId="654F57B0" w:rsidR="000B4D7F" w:rsidRDefault="00E90057" w:rsidP="000B4D7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28</w:t>
      </w:r>
    </w:p>
    <w:p w14:paraId="2FE3F226" w14:textId="77777777" w:rsidR="00B12A88" w:rsidRPr="00782EE0" w:rsidRDefault="00B12A88" w:rsidP="000B4D7F">
      <w:pPr>
        <w:spacing w:after="0" w:line="240" w:lineRule="auto"/>
        <w:jc w:val="center"/>
        <w:rPr>
          <w:rFonts w:ascii="Arial" w:hAnsi="Arial" w:cs="Arial"/>
          <w:b/>
          <w:sz w:val="24"/>
          <w:szCs w:val="24"/>
          <w:lang w:val="sr-Latn-ME"/>
        </w:rPr>
      </w:pPr>
    </w:p>
    <w:p w14:paraId="7E162F93" w14:textId="06E98BE4" w:rsidR="00E30E56" w:rsidRPr="00782EE0" w:rsidRDefault="000B4D7F"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45 stav 3</w:t>
      </w:r>
      <w:r w:rsidR="00E30E56" w:rsidRPr="00782EE0">
        <w:rPr>
          <w:rFonts w:ascii="Arial" w:hAnsi="Arial" w:cs="Arial"/>
          <w:sz w:val="24"/>
          <w:szCs w:val="24"/>
          <w:lang w:val="sr-Latn-ME"/>
        </w:rPr>
        <w:t xml:space="preserve"> poslije riječi: „instrumenata kapitala“ dodaju se riječi: „i kvalifikovanih o</w:t>
      </w:r>
      <w:r w:rsidR="001B1DFB" w:rsidRPr="00782EE0">
        <w:rPr>
          <w:rFonts w:ascii="Arial" w:hAnsi="Arial" w:cs="Arial"/>
          <w:sz w:val="24"/>
          <w:szCs w:val="24"/>
          <w:lang w:val="sr-Latn-ME"/>
        </w:rPr>
        <w:t>baveza iz člana 48 ovog zakona“.</w:t>
      </w:r>
    </w:p>
    <w:p w14:paraId="17FD60FA" w14:textId="77777777" w:rsidR="00E30E56" w:rsidRPr="00782EE0" w:rsidRDefault="00E30E56" w:rsidP="00F55AF7">
      <w:pPr>
        <w:spacing w:after="0" w:line="240" w:lineRule="auto"/>
        <w:jc w:val="both"/>
        <w:rPr>
          <w:rFonts w:ascii="Arial" w:hAnsi="Arial" w:cs="Arial"/>
          <w:sz w:val="24"/>
          <w:szCs w:val="24"/>
          <w:lang w:val="sr-Latn-ME"/>
        </w:rPr>
      </w:pPr>
    </w:p>
    <w:p w14:paraId="5907A3C5" w14:textId="1CB26997" w:rsidR="00E30E56" w:rsidRPr="00782EE0" w:rsidRDefault="00E30E56"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5 tačka 3 poslije riječi: „kreditnim institucijama“ dodaju se zarez i riječi: „odnosno pravnim licem iz člana 3 tač. 2, 3 i 4 ovog zakona“</w:t>
      </w:r>
      <w:r w:rsidR="00EC3E9F" w:rsidRPr="00782EE0">
        <w:rPr>
          <w:rFonts w:ascii="Arial" w:hAnsi="Arial" w:cs="Arial"/>
          <w:sz w:val="24"/>
          <w:szCs w:val="24"/>
          <w:lang w:val="sr-Latn-ME"/>
        </w:rPr>
        <w:t>.</w:t>
      </w:r>
    </w:p>
    <w:p w14:paraId="6E2CC034" w14:textId="77777777" w:rsidR="00E30E56" w:rsidRPr="00782EE0" w:rsidRDefault="00E30E56" w:rsidP="00F55AF7">
      <w:pPr>
        <w:spacing w:after="0" w:line="240" w:lineRule="auto"/>
        <w:jc w:val="both"/>
        <w:rPr>
          <w:rFonts w:ascii="Arial" w:hAnsi="Arial" w:cs="Arial"/>
          <w:sz w:val="24"/>
          <w:szCs w:val="24"/>
          <w:lang w:val="sr-Latn-ME"/>
        </w:rPr>
      </w:pPr>
    </w:p>
    <w:p w14:paraId="76C9CF43" w14:textId="5BD080B8" w:rsidR="000B4D7F" w:rsidRPr="00782EE0" w:rsidRDefault="00E30E56"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U st. </w:t>
      </w:r>
      <w:r w:rsidR="000B4D7F" w:rsidRPr="00782EE0">
        <w:rPr>
          <w:rFonts w:ascii="Arial" w:hAnsi="Arial" w:cs="Arial"/>
          <w:sz w:val="24"/>
          <w:szCs w:val="24"/>
          <w:lang w:val="sr-Latn-ME"/>
        </w:rPr>
        <w:t xml:space="preserve">8 i 9 </w:t>
      </w:r>
      <w:r w:rsidR="007A1767" w:rsidRPr="00782EE0">
        <w:rPr>
          <w:rFonts w:ascii="Arial" w:hAnsi="Arial" w:cs="Arial"/>
          <w:sz w:val="24"/>
          <w:szCs w:val="24"/>
          <w:lang w:val="sr-Latn-ME"/>
        </w:rPr>
        <w:t xml:space="preserve">se </w:t>
      </w:r>
      <w:r w:rsidR="000B4D7F" w:rsidRPr="00782EE0">
        <w:rPr>
          <w:rFonts w:ascii="Arial" w:hAnsi="Arial" w:cs="Arial"/>
          <w:sz w:val="24"/>
          <w:szCs w:val="24"/>
          <w:lang w:val="sr-Latn-ME"/>
        </w:rPr>
        <w:t>riječi</w:t>
      </w:r>
      <w:r w:rsidR="00216CD7" w:rsidRPr="00782EE0">
        <w:rPr>
          <w:rFonts w:ascii="Arial" w:hAnsi="Arial" w:cs="Arial"/>
          <w:sz w:val="24"/>
          <w:szCs w:val="24"/>
          <w:lang w:val="sr-Latn-ME"/>
        </w:rPr>
        <w:t>:</w:t>
      </w:r>
      <w:r w:rsidR="000B4D7F" w:rsidRPr="00782EE0">
        <w:rPr>
          <w:rFonts w:ascii="Arial" w:hAnsi="Arial" w:cs="Arial"/>
          <w:sz w:val="24"/>
          <w:szCs w:val="24"/>
          <w:lang w:val="sr-Latn-ME"/>
        </w:rPr>
        <w:t xml:space="preserve"> „</w:t>
      </w:r>
      <w:r w:rsidR="007A1767" w:rsidRPr="00782EE0">
        <w:rPr>
          <w:rFonts w:ascii="Arial" w:hAnsi="Arial" w:cs="Arial"/>
          <w:sz w:val="24"/>
          <w:szCs w:val="24"/>
          <w:lang w:val="sr-Latn-ME"/>
        </w:rPr>
        <w:t xml:space="preserve">relevantnih </w:t>
      </w:r>
      <w:r w:rsidR="000B4D7F" w:rsidRPr="00782EE0">
        <w:rPr>
          <w:rFonts w:ascii="Arial" w:hAnsi="Arial" w:cs="Arial"/>
          <w:sz w:val="24"/>
          <w:szCs w:val="24"/>
          <w:lang w:val="sr-Latn-ME"/>
        </w:rPr>
        <w:t xml:space="preserve">instrumenata kapitala“ </w:t>
      </w:r>
      <w:r w:rsidR="007A1767" w:rsidRPr="00782EE0">
        <w:rPr>
          <w:rFonts w:ascii="Arial" w:hAnsi="Arial" w:cs="Arial"/>
          <w:sz w:val="24"/>
          <w:szCs w:val="24"/>
          <w:lang w:val="sr-Latn-ME"/>
        </w:rPr>
        <w:t>zamjenjuju riječima</w:t>
      </w:r>
      <w:r w:rsidR="00216CD7" w:rsidRPr="00782EE0">
        <w:rPr>
          <w:rFonts w:ascii="Arial" w:hAnsi="Arial" w:cs="Arial"/>
          <w:sz w:val="24"/>
          <w:szCs w:val="24"/>
          <w:lang w:val="sr-Latn-ME"/>
        </w:rPr>
        <w:t>:</w:t>
      </w:r>
      <w:r w:rsidR="000B4D7F" w:rsidRPr="00782EE0">
        <w:rPr>
          <w:rFonts w:ascii="Arial" w:hAnsi="Arial" w:cs="Arial"/>
          <w:sz w:val="24"/>
          <w:szCs w:val="24"/>
          <w:lang w:val="sr-Latn-ME"/>
        </w:rPr>
        <w:t xml:space="preserve"> „</w:t>
      </w:r>
      <w:r w:rsidR="007A1767" w:rsidRPr="00782EE0">
        <w:rPr>
          <w:rFonts w:ascii="Arial" w:hAnsi="Arial" w:cs="Arial"/>
          <w:sz w:val="24"/>
          <w:szCs w:val="24"/>
          <w:lang w:val="sr-Latn-ME"/>
        </w:rPr>
        <w:t xml:space="preserve">instrumenata kapitala </w:t>
      </w:r>
      <w:r w:rsidR="000B4D7F" w:rsidRPr="00782EE0">
        <w:rPr>
          <w:rFonts w:ascii="Arial" w:hAnsi="Arial" w:cs="Arial"/>
          <w:sz w:val="24"/>
          <w:szCs w:val="24"/>
          <w:lang w:val="sr-Latn-ME"/>
        </w:rPr>
        <w:t xml:space="preserve">i kvalifikovanih obaveza </w:t>
      </w:r>
      <w:r w:rsidR="0087416F" w:rsidRPr="00782EE0">
        <w:rPr>
          <w:rFonts w:ascii="Arial" w:hAnsi="Arial" w:cs="Arial"/>
          <w:sz w:val="24"/>
          <w:szCs w:val="24"/>
          <w:lang w:val="sr-Latn-ME"/>
        </w:rPr>
        <w:t xml:space="preserve">iz člana </w:t>
      </w:r>
      <w:r w:rsidR="000B4D7F" w:rsidRPr="00782EE0">
        <w:rPr>
          <w:rFonts w:ascii="Arial" w:hAnsi="Arial" w:cs="Arial"/>
          <w:sz w:val="24"/>
          <w:szCs w:val="24"/>
          <w:lang w:val="sr-Latn-ME"/>
        </w:rPr>
        <w:t>48 ovog zakona“.</w:t>
      </w:r>
    </w:p>
    <w:p w14:paraId="372137C6" w14:textId="77777777" w:rsidR="000B4D7F" w:rsidRPr="00782EE0" w:rsidRDefault="000B4D7F" w:rsidP="00F55AF7">
      <w:pPr>
        <w:spacing w:after="0" w:line="240" w:lineRule="auto"/>
        <w:jc w:val="both"/>
        <w:rPr>
          <w:rFonts w:ascii="Arial" w:hAnsi="Arial" w:cs="Arial"/>
          <w:sz w:val="24"/>
          <w:szCs w:val="24"/>
          <w:lang w:val="sr-Latn-ME"/>
        </w:rPr>
      </w:pPr>
    </w:p>
    <w:p w14:paraId="10657947" w14:textId="0A99909E" w:rsidR="000B4D7F" w:rsidRPr="00782EE0" w:rsidRDefault="000B4D7F" w:rsidP="00F55AF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w:t>
      </w:r>
      <w:r w:rsidR="002A6BAC" w:rsidRPr="00782EE0">
        <w:rPr>
          <w:rFonts w:ascii="Arial" w:hAnsi="Arial" w:cs="Arial"/>
          <w:sz w:val="24"/>
          <w:szCs w:val="24"/>
          <w:lang w:val="sr-Latn-ME"/>
        </w:rPr>
        <w:t xml:space="preserve">stava 10 dodaju se </w:t>
      </w:r>
      <w:r w:rsidR="00527C34" w:rsidRPr="00782EE0">
        <w:rPr>
          <w:rFonts w:ascii="Arial" w:hAnsi="Arial" w:cs="Arial"/>
          <w:sz w:val="24"/>
          <w:szCs w:val="24"/>
          <w:lang w:val="sr-Latn-ME"/>
        </w:rPr>
        <w:t>dva</w:t>
      </w:r>
      <w:r w:rsidR="00216CD7" w:rsidRPr="00782EE0">
        <w:rPr>
          <w:rFonts w:ascii="Arial" w:hAnsi="Arial" w:cs="Arial"/>
          <w:sz w:val="24"/>
          <w:szCs w:val="24"/>
          <w:lang w:val="sr-Latn-ME"/>
        </w:rPr>
        <w:t xml:space="preserve"> nova stava koj</w:t>
      </w:r>
      <w:r w:rsidR="00EC3E9F" w:rsidRPr="00782EE0">
        <w:rPr>
          <w:rFonts w:ascii="Arial" w:hAnsi="Arial" w:cs="Arial"/>
          <w:sz w:val="24"/>
          <w:szCs w:val="24"/>
          <w:lang w:val="sr-Latn-ME"/>
        </w:rPr>
        <w:t>i</w:t>
      </w:r>
      <w:r w:rsidR="00216CD7" w:rsidRPr="00782EE0">
        <w:rPr>
          <w:rFonts w:ascii="Arial" w:hAnsi="Arial" w:cs="Arial"/>
          <w:sz w:val="24"/>
          <w:szCs w:val="24"/>
          <w:lang w:val="sr-Latn-ME"/>
        </w:rPr>
        <w:t xml:space="preserve"> </w:t>
      </w:r>
      <w:r w:rsidR="002A6BAC" w:rsidRPr="00782EE0">
        <w:rPr>
          <w:rFonts w:ascii="Arial" w:hAnsi="Arial" w:cs="Arial"/>
          <w:sz w:val="24"/>
          <w:szCs w:val="24"/>
          <w:lang w:val="sr-Latn-ME"/>
        </w:rPr>
        <w:t>glase:</w:t>
      </w:r>
    </w:p>
    <w:p w14:paraId="1FEA642C" w14:textId="77777777" w:rsidR="002A6BAC" w:rsidRPr="00782EE0" w:rsidRDefault="002A6BAC" w:rsidP="00EC3E9F">
      <w:pPr>
        <w:spacing w:after="0" w:line="240" w:lineRule="auto"/>
        <w:jc w:val="both"/>
        <w:rPr>
          <w:rFonts w:ascii="Arial" w:hAnsi="Arial" w:cs="Arial"/>
          <w:sz w:val="24"/>
          <w:szCs w:val="24"/>
          <w:lang w:val="sr-Latn-ME"/>
        </w:rPr>
      </w:pPr>
    </w:p>
    <w:p w14:paraId="0952532D" w14:textId="404DA9D5" w:rsidR="00E90057" w:rsidRPr="00782EE0" w:rsidRDefault="00EC3E9F" w:rsidP="00EC3E9F">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E90057" w:rsidRPr="00782EE0">
        <w:rPr>
          <w:rFonts w:ascii="Arial" w:hAnsi="Arial" w:cs="Arial"/>
          <w:sz w:val="24"/>
          <w:szCs w:val="24"/>
          <w:lang w:val="sr-Latn-ME"/>
        </w:rPr>
        <w:t>(</w:t>
      </w:r>
      <w:r w:rsidR="00A74D90" w:rsidRPr="00782EE0">
        <w:rPr>
          <w:rFonts w:ascii="Arial" w:hAnsi="Arial" w:cs="Arial"/>
          <w:sz w:val="24"/>
          <w:szCs w:val="24"/>
          <w:lang w:val="sr-Latn-ME"/>
        </w:rPr>
        <w:t>11</w:t>
      </w:r>
      <w:r w:rsidR="00E90057" w:rsidRPr="00782EE0">
        <w:rPr>
          <w:rFonts w:ascii="Arial" w:hAnsi="Arial" w:cs="Arial"/>
          <w:sz w:val="24"/>
          <w:szCs w:val="24"/>
          <w:lang w:val="sr-Latn-ME"/>
        </w:rPr>
        <w:t>) Na postupak izbora nezavisnog procjenjivača ne primjenjuje se zakon kojim se uređuju javne nabavke.</w:t>
      </w:r>
    </w:p>
    <w:p w14:paraId="403BED99" w14:textId="77777777" w:rsidR="00EC3E9F" w:rsidRPr="00782EE0" w:rsidRDefault="00EC3E9F" w:rsidP="00EC3E9F">
      <w:pPr>
        <w:spacing w:after="0" w:line="240" w:lineRule="auto"/>
        <w:jc w:val="both"/>
        <w:rPr>
          <w:rFonts w:ascii="Arial" w:hAnsi="Arial" w:cs="Arial"/>
          <w:sz w:val="24"/>
          <w:szCs w:val="24"/>
          <w:lang w:val="sr-Latn-ME"/>
        </w:rPr>
      </w:pPr>
    </w:p>
    <w:p w14:paraId="364D91A2" w14:textId="5616ECB5" w:rsidR="002A6BAC" w:rsidRPr="00782EE0" w:rsidRDefault="00E90057" w:rsidP="00EC3E9F">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A74D90" w:rsidRPr="00782EE0">
        <w:rPr>
          <w:rFonts w:ascii="Arial" w:hAnsi="Arial" w:cs="Arial"/>
          <w:sz w:val="24"/>
          <w:szCs w:val="24"/>
          <w:lang w:val="sr-Latn-ME"/>
        </w:rPr>
        <w:t>12</w:t>
      </w:r>
      <w:r w:rsidRPr="00782EE0">
        <w:rPr>
          <w:rFonts w:ascii="Arial" w:hAnsi="Arial" w:cs="Arial"/>
          <w:sz w:val="24"/>
          <w:szCs w:val="24"/>
          <w:lang w:val="sr-Latn-ME"/>
        </w:rPr>
        <w:t>) Troškov</w:t>
      </w:r>
      <w:r w:rsidR="0095075B" w:rsidRPr="00782EE0">
        <w:rPr>
          <w:rFonts w:ascii="Arial" w:hAnsi="Arial" w:cs="Arial"/>
          <w:sz w:val="24"/>
          <w:szCs w:val="24"/>
          <w:lang w:val="sr-Latn-ME"/>
        </w:rPr>
        <w:t>i</w:t>
      </w:r>
      <w:r w:rsidRPr="00782EE0">
        <w:rPr>
          <w:rFonts w:ascii="Arial" w:hAnsi="Arial" w:cs="Arial"/>
          <w:sz w:val="24"/>
          <w:szCs w:val="24"/>
          <w:lang w:val="sr-Latn-ME"/>
        </w:rPr>
        <w:t xml:space="preserve"> procjene </w:t>
      </w:r>
      <w:r w:rsidR="00A74D90" w:rsidRPr="00782EE0">
        <w:rPr>
          <w:rFonts w:ascii="Arial" w:hAnsi="Arial" w:cs="Arial"/>
          <w:sz w:val="24"/>
          <w:szCs w:val="24"/>
          <w:lang w:val="sr-Latn-ME"/>
        </w:rPr>
        <w:t xml:space="preserve">padaju na teret </w:t>
      </w:r>
      <w:r w:rsidRPr="00782EE0">
        <w:rPr>
          <w:rFonts w:ascii="Arial" w:hAnsi="Arial" w:cs="Arial"/>
          <w:sz w:val="24"/>
          <w:szCs w:val="24"/>
          <w:lang w:val="sr-Latn-ME"/>
        </w:rPr>
        <w:t>kreditn</w:t>
      </w:r>
      <w:r w:rsidR="00A74D90" w:rsidRPr="00782EE0">
        <w:rPr>
          <w:rFonts w:ascii="Arial" w:hAnsi="Arial" w:cs="Arial"/>
          <w:sz w:val="24"/>
          <w:szCs w:val="24"/>
          <w:lang w:val="sr-Latn-ME"/>
        </w:rPr>
        <w:t>e</w:t>
      </w:r>
      <w:r w:rsidRPr="00782EE0">
        <w:rPr>
          <w:rFonts w:ascii="Arial" w:hAnsi="Arial" w:cs="Arial"/>
          <w:sz w:val="24"/>
          <w:szCs w:val="24"/>
          <w:lang w:val="sr-Latn-ME"/>
        </w:rPr>
        <w:t xml:space="preserve"> institucij</w:t>
      </w:r>
      <w:r w:rsidR="00A74D90" w:rsidRPr="00782EE0">
        <w:rPr>
          <w:rFonts w:ascii="Arial" w:hAnsi="Arial" w:cs="Arial"/>
          <w:sz w:val="24"/>
          <w:szCs w:val="24"/>
          <w:lang w:val="sr-Latn-ME"/>
        </w:rPr>
        <w:t>e</w:t>
      </w:r>
      <w:r w:rsidRPr="00782EE0">
        <w:rPr>
          <w:rFonts w:ascii="Arial" w:hAnsi="Arial" w:cs="Arial"/>
          <w:sz w:val="24"/>
          <w:szCs w:val="24"/>
          <w:lang w:val="sr-Latn-ME"/>
        </w:rPr>
        <w:t xml:space="preserve"> ili pravno</w:t>
      </w:r>
      <w:r w:rsidR="00A74D90" w:rsidRPr="00782EE0">
        <w:rPr>
          <w:rFonts w:ascii="Arial" w:hAnsi="Arial" w:cs="Arial"/>
          <w:sz w:val="24"/>
          <w:szCs w:val="24"/>
          <w:lang w:val="sr-Latn-ME"/>
        </w:rPr>
        <w:t>g</w:t>
      </w:r>
      <w:r w:rsidRPr="00782EE0">
        <w:rPr>
          <w:rFonts w:ascii="Arial" w:hAnsi="Arial" w:cs="Arial"/>
          <w:sz w:val="24"/>
          <w:szCs w:val="24"/>
          <w:lang w:val="sr-Latn-ME"/>
        </w:rPr>
        <w:t xml:space="preserve"> lic</w:t>
      </w:r>
      <w:r w:rsidR="00A74D90" w:rsidRPr="00782EE0">
        <w:rPr>
          <w:rFonts w:ascii="Arial" w:hAnsi="Arial" w:cs="Arial"/>
          <w:sz w:val="24"/>
          <w:szCs w:val="24"/>
          <w:lang w:val="sr-Latn-ME"/>
        </w:rPr>
        <w:t>a</w:t>
      </w:r>
      <w:r w:rsidRPr="00782EE0">
        <w:rPr>
          <w:rFonts w:ascii="Arial" w:hAnsi="Arial" w:cs="Arial"/>
          <w:sz w:val="24"/>
          <w:szCs w:val="24"/>
          <w:lang w:val="sr-Latn-ME"/>
        </w:rPr>
        <w:t xml:space="preserve"> iz člana 3 tač. 2, 3 i 4 ovog zakona, koj</w:t>
      </w:r>
      <w:r w:rsidR="00FD6233" w:rsidRPr="00782EE0">
        <w:rPr>
          <w:rFonts w:ascii="Arial" w:hAnsi="Arial" w:cs="Arial"/>
          <w:sz w:val="24"/>
          <w:szCs w:val="24"/>
          <w:lang w:val="sr-Latn-ME"/>
        </w:rPr>
        <w:t>e</w:t>
      </w:r>
      <w:r w:rsidRPr="00782EE0">
        <w:rPr>
          <w:rFonts w:ascii="Arial" w:hAnsi="Arial" w:cs="Arial"/>
          <w:sz w:val="24"/>
          <w:szCs w:val="24"/>
          <w:lang w:val="sr-Latn-ME"/>
        </w:rPr>
        <w:t xml:space="preserve"> je predmet nezavisne procjene.“</w:t>
      </w:r>
      <w:r w:rsidR="00EC3E9F" w:rsidRPr="00782EE0">
        <w:rPr>
          <w:rFonts w:ascii="Arial" w:hAnsi="Arial" w:cs="Arial"/>
          <w:sz w:val="24"/>
          <w:szCs w:val="24"/>
          <w:lang w:val="sr-Latn-ME"/>
        </w:rPr>
        <w:t>.</w:t>
      </w:r>
    </w:p>
    <w:p w14:paraId="58D8B4BD" w14:textId="77777777" w:rsidR="00E90057" w:rsidRPr="00782EE0" w:rsidRDefault="00E90057" w:rsidP="00E90057">
      <w:pPr>
        <w:spacing w:after="0" w:line="240" w:lineRule="auto"/>
        <w:ind w:left="720"/>
        <w:jc w:val="both"/>
        <w:rPr>
          <w:rFonts w:ascii="Arial" w:hAnsi="Arial" w:cs="Arial"/>
          <w:sz w:val="24"/>
          <w:szCs w:val="24"/>
          <w:lang w:val="sr-Latn-ME"/>
        </w:rPr>
      </w:pPr>
    </w:p>
    <w:p w14:paraId="0C9A9C0B" w14:textId="098F2AC4" w:rsidR="002A6BAC" w:rsidRPr="00782EE0" w:rsidRDefault="002A6BAC" w:rsidP="002A6BAC">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11 poslije riječi „procjenjivač“ dodaju se riječi</w:t>
      </w:r>
      <w:r w:rsidR="00216CD7" w:rsidRPr="00782EE0">
        <w:rPr>
          <w:rFonts w:ascii="Arial" w:hAnsi="Arial" w:cs="Arial"/>
          <w:sz w:val="24"/>
          <w:szCs w:val="24"/>
          <w:lang w:val="sr-Latn-ME"/>
        </w:rPr>
        <w:t>:</w:t>
      </w:r>
      <w:r w:rsidRPr="00782EE0">
        <w:rPr>
          <w:rFonts w:ascii="Arial" w:hAnsi="Arial" w:cs="Arial"/>
          <w:sz w:val="24"/>
          <w:szCs w:val="24"/>
          <w:lang w:val="sr-Latn-ME"/>
        </w:rPr>
        <w:t xml:space="preserve"> „i način </w:t>
      </w:r>
      <w:r w:rsidR="00FD6233" w:rsidRPr="00782EE0">
        <w:rPr>
          <w:rFonts w:ascii="Arial" w:hAnsi="Arial" w:cs="Arial"/>
          <w:sz w:val="24"/>
          <w:szCs w:val="24"/>
          <w:lang w:val="sr-Latn-ME"/>
        </w:rPr>
        <w:t xml:space="preserve">njegovog </w:t>
      </w:r>
      <w:r w:rsidRPr="00782EE0">
        <w:rPr>
          <w:rFonts w:ascii="Arial" w:hAnsi="Arial" w:cs="Arial"/>
          <w:sz w:val="24"/>
          <w:szCs w:val="24"/>
          <w:lang w:val="sr-Latn-ME"/>
        </w:rPr>
        <w:t>izbora“.</w:t>
      </w:r>
    </w:p>
    <w:p w14:paraId="4D193238" w14:textId="77777777" w:rsidR="00216CD7" w:rsidRPr="00782EE0" w:rsidRDefault="00216CD7" w:rsidP="002A6BAC">
      <w:pPr>
        <w:spacing w:after="0" w:line="240" w:lineRule="auto"/>
        <w:jc w:val="both"/>
        <w:rPr>
          <w:rFonts w:ascii="Arial" w:hAnsi="Arial" w:cs="Arial"/>
          <w:sz w:val="24"/>
          <w:szCs w:val="24"/>
          <w:lang w:val="sr-Latn-ME"/>
        </w:rPr>
      </w:pPr>
    </w:p>
    <w:p w14:paraId="51D6E7D1" w14:textId="58E32D23" w:rsidR="00216CD7" w:rsidRPr="00782EE0" w:rsidRDefault="00216CD7" w:rsidP="002A6BA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Dosadašnji stav 11 postaje stav </w:t>
      </w:r>
      <w:r w:rsidR="00A74D90" w:rsidRPr="00782EE0">
        <w:rPr>
          <w:rFonts w:ascii="Arial" w:hAnsi="Arial" w:cs="Arial"/>
          <w:sz w:val="24"/>
          <w:szCs w:val="24"/>
          <w:lang w:val="sr-Latn-ME"/>
        </w:rPr>
        <w:t>13</w:t>
      </w:r>
      <w:r w:rsidRPr="00782EE0">
        <w:rPr>
          <w:rFonts w:ascii="Arial" w:hAnsi="Arial" w:cs="Arial"/>
          <w:sz w:val="24"/>
          <w:szCs w:val="24"/>
          <w:lang w:val="sr-Latn-ME"/>
        </w:rPr>
        <w:t xml:space="preserve">. </w:t>
      </w:r>
    </w:p>
    <w:p w14:paraId="2260FC42" w14:textId="77777777" w:rsidR="002A6BAC" w:rsidRPr="00782EE0" w:rsidRDefault="002A6BAC" w:rsidP="002A6BAC">
      <w:pPr>
        <w:spacing w:after="0" w:line="240" w:lineRule="auto"/>
        <w:jc w:val="both"/>
        <w:rPr>
          <w:rFonts w:ascii="Arial" w:hAnsi="Arial" w:cs="Arial"/>
          <w:sz w:val="24"/>
          <w:szCs w:val="24"/>
          <w:lang w:val="sr-Latn-ME"/>
        </w:rPr>
      </w:pPr>
    </w:p>
    <w:p w14:paraId="7DBA3488" w14:textId="448B06E9" w:rsidR="002A6BAC" w:rsidRPr="00782EE0" w:rsidRDefault="00E90057" w:rsidP="002A6BAC">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29</w:t>
      </w:r>
    </w:p>
    <w:p w14:paraId="4A0F1B29" w14:textId="77777777" w:rsidR="00B8730F" w:rsidRPr="00782EE0" w:rsidRDefault="00B8730F" w:rsidP="002A6BAC">
      <w:pPr>
        <w:spacing w:after="0" w:line="240" w:lineRule="auto"/>
        <w:jc w:val="center"/>
        <w:rPr>
          <w:rFonts w:ascii="Arial" w:hAnsi="Arial" w:cs="Arial"/>
          <w:b/>
          <w:sz w:val="24"/>
          <w:szCs w:val="24"/>
          <w:lang w:val="sr-Latn-ME"/>
        </w:rPr>
      </w:pPr>
    </w:p>
    <w:p w14:paraId="4ABCA0BD" w14:textId="1893291C" w:rsidR="00B8730F" w:rsidRPr="00782EE0" w:rsidRDefault="002A6BAC" w:rsidP="002A6BAC">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46</w:t>
      </w:r>
      <w:r w:rsidR="00B8730F" w:rsidRPr="00782EE0">
        <w:rPr>
          <w:rFonts w:ascii="Arial" w:hAnsi="Arial" w:cs="Arial"/>
          <w:sz w:val="24"/>
          <w:szCs w:val="24"/>
          <w:lang w:val="sr-Latn-ME"/>
        </w:rPr>
        <w:t xml:space="preserve"> stav 2 riječi: „organ za sanaciju“</w:t>
      </w:r>
      <w:r w:rsidR="00B72CCE" w:rsidRPr="00782EE0">
        <w:rPr>
          <w:rFonts w:ascii="Arial" w:hAnsi="Arial" w:cs="Arial"/>
          <w:sz w:val="24"/>
          <w:szCs w:val="24"/>
          <w:lang w:val="sr-Latn-ME"/>
        </w:rPr>
        <w:t xml:space="preserve"> </w:t>
      </w:r>
      <w:r w:rsidR="00B8730F" w:rsidRPr="00782EE0">
        <w:rPr>
          <w:rFonts w:ascii="Arial" w:hAnsi="Arial" w:cs="Arial"/>
          <w:sz w:val="24"/>
          <w:szCs w:val="24"/>
          <w:lang w:val="sr-Latn-ME"/>
        </w:rPr>
        <w:t xml:space="preserve">zamjenjuju se riječima: „Centralna banka“, a poslije riječi: „člana 3“ dodaju se riječi: „tač. 2, 3 i 4“. </w:t>
      </w:r>
    </w:p>
    <w:p w14:paraId="641BF016" w14:textId="77777777" w:rsidR="00B8730F" w:rsidRPr="00782EE0" w:rsidRDefault="00B8730F" w:rsidP="002A6BAC">
      <w:pPr>
        <w:spacing w:after="0" w:line="240" w:lineRule="auto"/>
        <w:jc w:val="both"/>
        <w:rPr>
          <w:rFonts w:ascii="Arial" w:hAnsi="Arial" w:cs="Arial"/>
          <w:sz w:val="24"/>
          <w:szCs w:val="24"/>
          <w:lang w:val="sr-Latn-ME"/>
        </w:rPr>
      </w:pPr>
    </w:p>
    <w:p w14:paraId="6B7E4D53" w14:textId="5C7B3CFD" w:rsidR="002A6BAC" w:rsidRPr="00782EE0" w:rsidRDefault="00B8730F" w:rsidP="002A6BA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2A6BAC" w:rsidRPr="00782EE0">
        <w:rPr>
          <w:rFonts w:ascii="Arial" w:hAnsi="Arial" w:cs="Arial"/>
          <w:sz w:val="24"/>
          <w:szCs w:val="24"/>
          <w:lang w:val="sr-Latn-ME"/>
        </w:rPr>
        <w:t>stav</w:t>
      </w:r>
      <w:r w:rsidRPr="00782EE0">
        <w:rPr>
          <w:rFonts w:ascii="Arial" w:hAnsi="Arial" w:cs="Arial"/>
          <w:sz w:val="24"/>
          <w:szCs w:val="24"/>
          <w:lang w:val="sr-Latn-ME"/>
        </w:rPr>
        <w:t>u</w:t>
      </w:r>
      <w:r w:rsidR="002A6BAC" w:rsidRPr="00782EE0">
        <w:rPr>
          <w:rFonts w:ascii="Arial" w:hAnsi="Arial" w:cs="Arial"/>
          <w:sz w:val="24"/>
          <w:szCs w:val="24"/>
          <w:lang w:val="sr-Latn-ME"/>
        </w:rPr>
        <w:t xml:space="preserve"> 3 riječi</w:t>
      </w:r>
      <w:r w:rsidR="004B18F0" w:rsidRPr="00782EE0">
        <w:rPr>
          <w:rFonts w:ascii="Arial" w:hAnsi="Arial" w:cs="Arial"/>
          <w:sz w:val="24"/>
          <w:szCs w:val="24"/>
          <w:lang w:val="sr-Latn-ME"/>
        </w:rPr>
        <w:t>:</w:t>
      </w:r>
      <w:r w:rsidR="002A6BAC" w:rsidRPr="00782EE0">
        <w:rPr>
          <w:rFonts w:ascii="Arial" w:hAnsi="Arial" w:cs="Arial"/>
          <w:sz w:val="24"/>
          <w:szCs w:val="24"/>
          <w:lang w:val="sr-Latn-ME"/>
        </w:rPr>
        <w:t xml:space="preserve"> „članom 45</w:t>
      </w:r>
      <w:r w:rsidR="002A6BAC" w:rsidRPr="00782EE0">
        <w:rPr>
          <w:rFonts w:ascii="Arial" w:hAnsi="Arial" w:cs="Arial"/>
          <w:sz w:val="24"/>
          <w:szCs w:val="24"/>
        </w:rPr>
        <w:t xml:space="preserve"> </w:t>
      </w:r>
      <w:r w:rsidR="002A6BAC" w:rsidRPr="00782EE0">
        <w:rPr>
          <w:rFonts w:ascii="Arial" w:hAnsi="Arial" w:cs="Arial"/>
          <w:sz w:val="24"/>
          <w:szCs w:val="24"/>
          <w:lang w:val="sr-Latn-ME"/>
        </w:rPr>
        <w:t xml:space="preserve">st. 2, 3 i 4“ </w:t>
      </w:r>
      <w:r w:rsidR="004B18F0" w:rsidRPr="00782EE0">
        <w:rPr>
          <w:rFonts w:ascii="Arial" w:hAnsi="Arial" w:cs="Arial"/>
          <w:sz w:val="24"/>
          <w:szCs w:val="24"/>
          <w:lang w:val="sr-Latn-ME"/>
        </w:rPr>
        <w:t>zamjenjuju se</w:t>
      </w:r>
      <w:r w:rsidR="002A6BAC" w:rsidRPr="00782EE0">
        <w:rPr>
          <w:rFonts w:ascii="Arial" w:hAnsi="Arial" w:cs="Arial"/>
          <w:sz w:val="24"/>
          <w:szCs w:val="24"/>
          <w:lang w:val="sr-Latn-ME"/>
        </w:rPr>
        <w:t xml:space="preserve"> ri</w:t>
      </w:r>
      <w:r w:rsidR="00E90057" w:rsidRPr="00782EE0">
        <w:rPr>
          <w:rFonts w:ascii="Arial" w:hAnsi="Arial" w:cs="Arial"/>
          <w:sz w:val="24"/>
          <w:szCs w:val="24"/>
          <w:lang w:val="sr-Latn-ME"/>
        </w:rPr>
        <w:t>ječi</w:t>
      </w:r>
      <w:r w:rsidR="004B18F0" w:rsidRPr="00782EE0">
        <w:rPr>
          <w:rFonts w:ascii="Arial" w:hAnsi="Arial" w:cs="Arial"/>
          <w:sz w:val="24"/>
          <w:szCs w:val="24"/>
          <w:lang w:val="sr-Latn-ME"/>
        </w:rPr>
        <w:t>ma:</w:t>
      </w:r>
      <w:r w:rsidR="00E90057" w:rsidRPr="00782EE0">
        <w:rPr>
          <w:rFonts w:ascii="Arial" w:hAnsi="Arial" w:cs="Arial"/>
          <w:sz w:val="24"/>
          <w:szCs w:val="24"/>
          <w:lang w:val="sr-Latn-ME"/>
        </w:rPr>
        <w:t xml:space="preserve"> „članom 44 stav 2“</w:t>
      </w:r>
      <w:r w:rsidR="004B18F0" w:rsidRPr="00782EE0">
        <w:rPr>
          <w:rFonts w:ascii="Arial" w:hAnsi="Arial" w:cs="Arial"/>
          <w:sz w:val="24"/>
          <w:szCs w:val="24"/>
          <w:lang w:val="sr-Latn-ME"/>
        </w:rPr>
        <w:t>, a</w:t>
      </w:r>
      <w:r w:rsidR="002A6BAC" w:rsidRPr="00782EE0">
        <w:rPr>
          <w:rFonts w:ascii="Arial" w:hAnsi="Arial" w:cs="Arial"/>
          <w:sz w:val="24"/>
          <w:szCs w:val="24"/>
          <w:lang w:val="sr-Latn-ME"/>
        </w:rPr>
        <w:t xml:space="preserve"> riječi</w:t>
      </w:r>
      <w:r w:rsidR="004B18F0" w:rsidRPr="00782EE0">
        <w:rPr>
          <w:rFonts w:ascii="Arial" w:hAnsi="Arial" w:cs="Arial"/>
          <w:sz w:val="24"/>
          <w:szCs w:val="24"/>
          <w:lang w:val="sr-Latn-ME"/>
        </w:rPr>
        <w:t>:</w:t>
      </w:r>
      <w:r w:rsidR="002A6BAC" w:rsidRPr="00782EE0">
        <w:rPr>
          <w:rFonts w:ascii="Arial" w:hAnsi="Arial" w:cs="Arial"/>
          <w:sz w:val="24"/>
          <w:szCs w:val="24"/>
          <w:lang w:val="sr-Latn-ME"/>
        </w:rPr>
        <w:t xml:space="preserve"> „članom 45 st. 1, 5 i 7“ </w:t>
      </w:r>
      <w:r w:rsidR="004B18F0" w:rsidRPr="00782EE0">
        <w:rPr>
          <w:rFonts w:ascii="Arial" w:hAnsi="Arial" w:cs="Arial"/>
          <w:sz w:val="24"/>
          <w:szCs w:val="24"/>
          <w:lang w:val="sr-Latn-ME"/>
        </w:rPr>
        <w:t>zamjenjuju se riječima</w:t>
      </w:r>
      <w:r w:rsidR="00E73839" w:rsidRPr="00782EE0">
        <w:rPr>
          <w:rFonts w:ascii="Arial" w:hAnsi="Arial" w:cs="Arial"/>
          <w:sz w:val="24"/>
          <w:szCs w:val="24"/>
          <w:lang w:val="sr-Latn-ME"/>
        </w:rPr>
        <w:t>:</w:t>
      </w:r>
      <w:r w:rsidR="002A6BAC" w:rsidRPr="00782EE0">
        <w:rPr>
          <w:rFonts w:ascii="Arial" w:hAnsi="Arial" w:cs="Arial"/>
          <w:sz w:val="24"/>
          <w:szCs w:val="24"/>
          <w:lang w:val="sr-Latn-ME"/>
        </w:rPr>
        <w:t xml:space="preserve"> „članom 45 st. 5 i 7“.</w:t>
      </w:r>
    </w:p>
    <w:p w14:paraId="6769562C" w14:textId="77777777" w:rsidR="002A6BAC" w:rsidRPr="00782EE0" w:rsidRDefault="002A6BAC" w:rsidP="002A6BAC">
      <w:pPr>
        <w:spacing w:after="0" w:line="240" w:lineRule="auto"/>
        <w:jc w:val="both"/>
        <w:rPr>
          <w:rFonts w:ascii="Arial" w:hAnsi="Arial" w:cs="Arial"/>
          <w:sz w:val="24"/>
          <w:szCs w:val="24"/>
          <w:lang w:val="sr-Latn-ME"/>
        </w:rPr>
      </w:pPr>
    </w:p>
    <w:p w14:paraId="4F1BBAEA" w14:textId="1B9E6C45" w:rsidR="002A6BAC" w:rsidRDefault="00E90057" w:rsidP="002A6BAC">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30</w:t>
      </w:r>
    </w:p>
    <w:p w14:paraId="27AC4C77" w14:textId="77777777" w:rsidR="00B12A88" w:rsidRPr="00782EE0" w:rsidRDefault="00B12A88" w:rsidP="002A6BAC">
      <w:pPr>
        <w:spacing w:after="0" w:line="240" w:lineRule="auto"/>
        <w:jc w:val="center"/>
        <w:rPr>
          <w:rFonts w:ascii="Arial" w:hAnsi="Arial" w:cs="Arial"/>
          <w:b/>
          <w:sz w:val="24"/>
          <w:szCs w:val="24"/>
          <w:lang w:val="sr-Latn-ME"/>
        </w:rPr>
      </w:pPr>
    </w:p>
    <w:p w14:paraId="75DE702E" w14:textId="5E59A540" w:rsidR="002A6BAC" w:rsidRPr="00782EE0" w:rsidRDefault="002A6BAC" w:rsidP="002A6BAC">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47 stav 2 poslije riječi</w:t>
      </w:r>
      <w:r w:rsidR="00F32FBE" w:rsidRPr="00782EE0">
        <w:rPr>
          <w:rFonts w:ascii="Arial" w:hAnsi="Arial" w:cs="Arial"/>
          <w:sz w:val="24"/>
          <w:szCs w:val="24"/>
          <w:lang w:val="sr-Latn-ME"/>
        </w:rPr>
        <w:t>:</w:t>
      </w:r>
      <w:r w:rsidRPr="00782EE0">
        <w:rPr>
          <w:rFonts w:ascii="Arial" w:hAnsi="Arial" w:cs="Arial"/>
          <w:sz w:val="24"/>
          <w:szCs w:val="24"/>
          <w:lang w:val="sr-Latn-ME"/>
        </w:rPr>
        <w:t xml:space="preserve"> „instrumenata kapitala“ dodaju se riječi</w:t>
      </w:r>
      <w:r w:rsidR="00F32FBE" w:rsidRPr="00782EE0">
        <w:rPr>
          <w:rFonts w:ascii="Arial" w:hAnsi="Arial" w:cs="Arial"/>
          <w:sz w:val="24"/>
          <w:szCs w:val="24"/>
          <w:lang w:val="sr-Latn-ME"/>
        </w:rPr>
        <w:t>:</w:t>
      </w:r>
      <w:r w:rsidRPr="00782EE0">
        <w:rPr>
          <w:rFonts w:ascii="Arial" w:hAnsi="Arial" w:cs="Arial"/>
          <w:sz w:val="24"/>
          <w:szCs w:val="24"/>
          <w:lang w:val="sr-Latn-ME"/>
        </w:rPr>
        <w:t xml:space="preserve"> „i kvalifikovanih obaveza </w:t>
      </w:r>
      <w:r w:rsidR="0087416F" w:rsidRPr="00782EE0">
        <w:rPr>
          <w:rFonts w:ascii="Arial" w:hAnsi="Arial" w:cs="Arial"/>
          <w:sz w:val="24"/>
          <w:szCs w:val="24"/>
          <w:lang w:val="sr-Latn-ME"/>
        </w:rPr>
        <w:t xml:space="preserve">iz člana </w:t>
      </w:r>
      <w:r w:rsidRPr="00782EE0">
        <w:rPr>
          <w:rFonts w:ascii="Arial" w:hAnsi="Arial" w:cs="Arial"/>
          <w:sz w:val="24"/>
          <w:szCs w:val="24"/>
          <w:lang w:val="sr-Latn-ME"/>
        </w:rPr>
        <w:t>48 ovog zakona“.</w:t>
      </w:r>
    </w:p>
    <w:p w14:paraId="7182985B" w14:textId="77777777" w:rsidR="002A6BAC" w:rsidRPr="00782EE0" w:rsidRDefault="002A6BAC" w:rsidP="002A6BAC">
      <w:pPr>
        <w:spacing w:after="0" w:line="240" w:lineRule="auto"/>
        <w:jc w:val="both"/>
        <w:rPr>
          <w:rFonts w:ascii="Arial" w:hAnsi="Arial" w:cs="Arial"/>
          <w:sz w:val="24"/>
          <w:szCs w:val="24"/>
          <w:highlight w:val="yellow"/>
          <w:lang w:val="sr-Latn-ME"/>
        </w:rPr>
      </w:pPr>
    </w:p>
    <w:p w14:paraId="3A1BE0CE" w14:textId="77777777" w:rsidR="00E90057" w:rsidRPr="00782EE0" w:rsidRDefault="00E90057" w:rsidP="002A6BAC">
      <w:pPr>
        <w:spacing w:after="0" w:line="240" w:lineRule="auto"/>
        <w:jc w:val="center"/>
        <w:rPr>
          <w:rFonts w:ascii="Arial" w:hAnsi="Arial" w:cs="Arial"/>
          <w:b/>
          <w:sz w:val="24"/>
          <w:szCs w:val="24"/>
          <w:highlight w:val="yellow"/>
          <w:lang w:val="sr-Latn-ME"/>
        </w:rPr>
      </w:pPr>
    </w:p>
    <w:p w14:paraId="5A8C2184" w14:textId="78CBA5F1" w:rsidR="002A6BAC" w:rsidRDefault="002A6BAC" w:rsidP="002A6BAC">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w:t>
      </w:r>
      <w:r w:rsidR="00E90057" w:rsidRPr="00782EE0">
        <w:rPr>
          <w:rFonts w:ascii="Arial" w:hAnsi="Arial" w:cs="Arial"/>
          <w:b/>
          <w:sz w:val="24"/>
          <w:szCs w:val="24"/>
          <w:lang w:val="sr-Latn-ME"/>
        </w:rPr>
        <w:t xml:space="preserve">an </w:t>
      </w:r>
      <w:r w:rsidR="003D1018" w:rsidRPr="00782EE0">
        <w:rPr>
          <w:rFonts w:ascii="Arial" w:hAnsi="Arial" w:cs="Arial"/>
          <w:b/>
          <w:sz w:val="24"/>
          <w:szCs w:val="24"/>
          <w:lang w:val="sr-Latn-ME"/>
        </w:rPr>
        <w:t>31</w:t>
      </w:r>
    </w:p>
    <w:p w14:paraId="37A9FB1F" w14:textId="77777777" w:rsidR="00B12A88" w:rsidRPr="00782EE0" w:rsidRDefault="00B12A88" w:rsidP="002A6BAC">
      <w:pPr>
        <w:spacing w:after="0" w:line="240" w:lineRule="auto"/>
        <w:jc w:val="center"/>
        <w:rPr>
          <w:rFonts w:ascii="Arial" w:hAnsi="Arial" w:cs="Arial"/>
          <w:b/>
          <w:sz w:val="24"/>
          <w:szCs w:val="24"/>
          <w:lang w:val="sr-Latn-ME"/>
        </w:rPr>
      </w:pPr>
    </w:p>
    <w:p w14:paraId="4CEEA742" w14:textId="1C391C21" w:rsidR="002A6BAC" w:rsidRPr="00782EE0" w:rsidRDefault="00F32FBE" w:rsidP="002A6BA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nazivu </w:t>
      </w:r>
      <w:r w:rsidR="002A6BAC" w:rsidRPr="00782EE0">
        <w:rPr>
          <w:rFonts w:ascii="Arial" w:hAnsi="Arial" w:cs="Arial"/>
          <w:sz w:val="24"/>
          <w:szCs w:val="24"/>
          <w:lang w:val="sr-Latn-ME"/>
        </w:rPr>
        <w:t xml:space="preserve">poglavlja VI </w:t>
      </w:r>
      <w:r w:rsidR="00F50E8D" w:rsidRPr="00782EE0">
        <w:rPr>
          <w:rFonts w:ascii="Arial" w:hAnsi="Arial" w:cs="Arial"/>
          <w:sz w:val="24"/>
          <w:szCs w:val="24"/>
          <w:lang w:val="sr-Latn-ME"/>
        </w:rPr>
        <w:t xml:space="preserve">i člana 48 </w:t>
      </w:r>
      <w:r w:rsidRPr="00782EE0">
        <w:rPr>
          <w:rFonts w:ascii="Arial" w:hAnsi="Arial" w:cs="Arial"/>
          <w:sz w:val="24"/>
          <w:szCs w:val="24"/>
          <w:lang w:val="sr-Latn-ME"/>
        </w:rPr>
        <w:t>poslije riječi „KAPITALA“ dodaju se riječi</w:t>
      </w:r>
      <w:r w:rsidR="002A6BAC" w:rsidRPr="00782EE0">
        <w:rPr>
          <w:rFonts w:ascii="Arial" w:hAnsi="Arial" w:cs="Arial"/>
          <w:sz w:val="24"/>
          <w:szCs w:val="24"/>
          <w:lang w:val="sr-Latn-ME"/>
        </w:rPr>
        <w:t>:</w:t>
      </w:r>
      <w:r w:rsidRPr="00782EE0">
        <w:rPr>
          <w:rFonts w:ascii="Arial" w:hAnsi="Arial" w:cs="Arial"/>
          <w:sz w:val="24"/>
          <w:szCs w:val="24"/>
          <w:lang w:val="sr-Latn-ME"/>
        </w:rPr>
        <w:t xml:space="preserve"> „I KVALIFIKOVANIH OBAVEZA“.</w:t>
      </w:r>
    </w:p>
    <w:p w14:paraId="05F4D6E9" w14:textId="55F8DAC1" w:rsidR="002A6BAC" w:rsidRPr="00782EE0" w:rsidRDefault="002A6BAC" w:rsidP="002A6BAC">
      <w:pPr>
        <w:spacing w:after="0" w:line="240" w:lineRule="auto"/>
        <w:ind w:left="720"/>
        <w:jc w:val="both"/>
        <w:rPr>
          <w:rFonts w:ascii="Arial" w:hAnsi="Arial" w:cs="Arial"/>
          <w:sz w:val="24"/>
          <w:szCs w:val="24"/>
          <w:lang w:val="sr-Latn-ME"/>
        </w:rPr>
      </w:pPr>
    </w:p>
    <w:p w14:paraId="4178DF0F" w14:textId="39BA2411" w:rsidR="002A6BAC" w:rsidRPr="00782EE0" w:rsidRDefault="00F32FBE" w:rsidP="002A6BAC">
      <w:pPr>
        <w:spacing w:after="0" w:line="240" w:lineRule="auto"/>
        <w:jc w:val="both"/>
        <w:rPr>
          <w:rFonts w:ascii="Arial" w:hAnsi="Arial" w:cs="Arial"/>
          <w:sz w:val="24"/>
          <w:szCs w:val="24"/>
          <w:lang w:val="sr-Latn-ME"/>
        </w:rPr>
      </w:pPr>
      <w:r w:rsidRPr="00782EE0">
        <w:rPr>
          <w:rFonts w:ascii="Arial" w:hAnsi="Arial" w:cs="Arial"/>
          <w:sz w:val="24"/>
          <w:szCs w:val="24"/>
          <w:lang w:val="sr-Latn-ME"/>
        </w:rPr>
        <w:t>S</w:t>
      </w:r>
      <w:r w:rsidR="002A6BAC" w:rsidRPr="00782EE0">
        <w:rPr>
          <w:rFonts w:ascii="Arial" w:hAnsi="Arial" w:cs="Arial"/>
          <w:sz w:val="24"/>
          <w:szCs w:val="24"/>
          <w:lang w:val="sr-Latn-ME"/>
        </w:rPr>
        <w:t xml:space="preserve">tav 1 </w:t>
      </w:r>
      <w:r w:rsidRPr="00782EE0">
        <w:rPr>
          <w:rFonts w:ascii="Arial" w:hAnsi="Arial" w:cs="Arial"/>
          <w:sz w:val="24"/>
          <w:szCs w:val="24"/>
          <w:lang w:val="sr-Latn-ME"/>
        </w:rPr>
        <w:t xml:space="preserve">mijenja se </w:t>
      </w:r>
      <w:r w:rsidR="002A6BAC" w:rsidRPr="00782EE0">
        <w:rPr>
          <w:rFonts w:ascii="Arial" w:hAnsi="Arial" w:cs="Arial"/>
          <w:sz w:val="24"/>
          <w:szCs w:val="24"/>
          <w:lang w:val="sr-Latn-ME"/>
        </w:rPr>
        <w:t>i glasi:</w:t>
      </w:r>
    </w:p>
    <w:p w14:paraId="551227D4" w14:textId="77777777" w:rsidR="002A6BAC" w:rsidRPr="00782EE0" w:rsidRDefault="002A6BAC" w:rsidP="00D575BD">
      <w:pPr>
        <w:spacing w:after="0" w:line="240" w:lineRule="auto"/>
        <w:jc w:val="both"/>
        <w:rPr>
          <w:rFonts w:ascii="Arial" w:hAnsi="Arial" w:cs="Arial"/>
          <w:sz w:val="24"/>
          <w:szCs w:val="24"/>
          <w:lang w:val="sr-Latn-ME"/>
        </w:rPr>
      </w:pPr>
    </w:p>
    <w:p w14:paraId="348EC0A4" w14:textId="07CB7DB6" w:rsidR="002A6BAC" w:rsidRPr="00782EE0" w:rsidRDefault="002A6BAC" w:rsidP="00D575B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w:t>
      </w:r>
      <w:r w:rsidR="00E90057" w:rsidRPr="00782EE0">
        <w:rPr>
          <w:rFonts w:ascii="Arial" w:hAnsi="Arial" w:cs="Arial"/>
          <w:sz w:val="24"/>
          <w:szCs w:val="24"/>
          <w:lang w:val="sr-Latn-ME"/>
        </w:rPr>
        <w:t>Centralna banka može da izvrši smanjenje vrijednosti ili konverziju instrumenata kapitala i kvalifikovanih obaveza, prije primjene mjera sanacije ili u kombinaciji sa mjerama sanacije, ako su ispunjeni uslovi za sanaciju iz člana 35 stav 1</w:t>
      </w:r>
      <w:r w:rsidR="00876DEA" w:rsidRPr="00782EE0">
        <w:rPr>
          <w:rFonts w:ascii="Arial" w:hAnsi="Arial" w:cs="Arial"/>
          <w:sz w:val="24"/>
          <w:szCs w:val="24"/>
          <w:lang w:val="sr-Latn-ME"/>
        </w:rPr>
        <w:t>, odnosno</w:t>
      </w:r>
      <w:r w:rsidR="002F7B15" w:rsidRPr="00782EE0">
        <w:rPr>
          <w:rFonts w:ascii="Arial" w:hAnsi="Arial" w:cs="Arial"/>
          <w:sz w:val="24"/>
          <w:szCs w:val="24"/>
          <w:lang w:val="sr-Latn-ME"/>
        </w:rPr>
        <w:t xml:space="preserve"> </w:t>
      </w:r>
      <w:r w:rsidR="00E90057" w:rsidRPr="00782EE0">
        <w:rPr>
          <w:rFonts w:ascii="Arial" w:hAnsi="Arial" w:cs="Arial"/>
          <w:sz w:val="24"/>
          <w:szCs w:val="24"/>
          <w:lang w:val="sr-Latn-ME"/>
        </w:rPr>
        <w:t>člana 43 ovog zakona.“</w:t>
      </w:r>
    </w:p>
    <w:p w14:paraId="63811823" w14:textId="77777777" w:rsidR="002A6BAC" w:rsidRPr="00782EE0" w:rsidRDefault="002A6BAC" w:rsidP="002A6BAC">
      <w:pPr>
        <w:spacing w:after="0" w:line="240" w:lineRule="auto"/>
        <w:jc w:val="both"/>
        <w:rPr>
          <w:rFonts w:ascii="Arial" w:hAnsi="Arial" w:cs="Arial"/>
          <w:sz w:val="24"/>
          <w:szCs w:val="24"/>
          <w:lang w:val="sr-Latn-ME"/>
        </w:rPr>
      </w:pPr>
    </w:p>
    <w:p w14:paraId="6A87D845" w14:textId="22437D51" w:rsidR="002A6BAC" w:rsidRPr="00782EE0" w:rsidRDefault="002A6BAC" w:rsidP="002A6BAC">
      <w:pPr>
        <w:spacing w:after="0" w:line="240" w:lineRule="auto"/>
        <w:jc w:val="both"/>
        <w:rPr>
          <w:rFonts w:ascii="Arial" w:hAnsi="Arial" w:cs="Arial"/>
          <w:sz w:val="24"/>
          <w:szCs w:val="24"/>
          <w:lang w:val="sr-Latn-ME"/>
        </w:rPr>
      </w:pPr>
      <w:r w:rsidRPr="00782EE0">
        <w:rPr>
          <w:rFonts w:ascii="Arial" w:hAnsi="Arial" w:cs="Arial"/>
          <w:sz w:val="24"/>
          <w:szCs w:val="24"/>
          <w:lang w:val="sr-Latn-ME"/>
        </w:rPr>
        <w:t>Posl</w:t>
      </w:r>
      <w:r w:rsidR="00E90057" w:rsidRPr="00782EE0">
        <w:rPr>
          <w:rFonts w:ascii="Arial" w:hAnsi="Arial" w:cs="Arial"/>
          <w:sz w:val="24"/>
          <w:szCs w:val="24"/>
          <w:lang w:val="sr-Latn-ME"/>
        </w:rPr>
        <w:t>ij</w:t>
      </w:r>
      <w:r w:rsidRPr="00782EE0">
        <w:rPr>
          <w:rFonts w:ascii="Arial" w:hAnsi="Arial" w:cs="Arial"/>
          <w:sz w:val="24"/>
          <w:szCs w:val="24"/>
          <w:lang w:val="sr-Latn-ME"/>
        </w:rPr>
        <w:t>e stava 1 dodaj</w:t>
      </w:r>
      <w:r w:rsidR="00F32FBE" w:rsidRPr="00782EE0">
        <w:rPr>
          <w:rFonts w:ascii="Arial" w:hAnsi="Arial" w:cs="Arial"/>
          <w:sz w:val="24"/>
          <w:szCs w:val="24"/>
          <w:lang w:val="sr-Latn-ME"/>
        </w:rPr>
        <w:t xml:space="preserve">e se pet novih stavova koji glase: </w:t>
      </w:r>
    </w:p>
    <w:p w14:paraId="7880BBEF" w14:textId="77777777" w:rsidR="002A6BAC" w:rsidRPr="00782EE0" w:rsidRDefault="002A6BAC" w:rsidP="002A6BAC">
      <w:pPr>
        <w:spacing w:after="0" w:line="240" w:lineRule="auto"/>
        <w:jc w:val="both"/>
        <w:rPr>
          <w:rFonts w:ascii="Arial" w:hAnsi="Arial" w:cs="Arial"/>
          <w:sz w:val="24"/>
          <w:szCs w:val="24"/>
          <w:lang w:val="sr-Latn-ME"/>
        </w:rPr>
      </w:pPr>
    </w:p>
    <w:p w14:paraId="7DB6BD1A" w14:textId="64270D10" w:rsidR="00E90057" w:rsidRPr="00782EE0" w:rsidRDefault="002A6BAC" w:rsidP="00D575BD">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E90057" w:rsidRPr="00782EE0">
        <w:rPr>
          <w:rFonts w:ascii="Arial" w:hAnsi="Arial" w:cs="Arial"/>
          <w:sz w:val="24"/>
          <w:szCs w:val="24"/>
          <w:lang w:val="sr-Latn-ME"/>
        </w:rPr>
        <w:t>(</w:t>
      </w:r>
      <w:r w:rsidR="00F32FBE" w:rsidRPr="00782EE0">
        <w:rPr>
          <w:rFonts w:ascii="Arial" w:hAnsi="Arial" w:cs="Arial"/>
          <w:sz w:val="24"/>
          <w:szCs w:val="24"/>
          <w:lang w:val="sr-Latn-ME"/>
        </w:rPr>
        <w:t>2</w:t>
      </w:r>
      <w:r w:rsidR="00E90057" w:rsidRPr="00782EE0">
        <w:rPr>
          <w:rFonts w:ascii="Arial" w:hAnsi="Arial" w:cs="Arial"/>
          <w:sz w:val="24"/>
          <w:szCs w:val="24"/>
          <w:lang w:val="sr-Latn-ME"/>
        </w:rPr>
        <w:t>) Ako je subjek</w:t>
      </w:r>
      <w:r w:rsidR="003E76A1" w:rsidRPr="00782EE0">
        <w:rPr>
          <w:rFonts w:ascii="Arial" w:hAnsi="Arial" w:cs="Arial"/>
          <w:sz w:val="24"/>
          <w:szCs w:val="24"/>
          <w:lang w:val="sr-Latn-ME"/>
        </w:rPr>
        <w:t>a</w:t>
      </w:r>
      <w:r w:rsidR="00E90057" w:rsidRPr="00782EE0">
        <w:rPr>
          <w:rFonts w:ascii="Arial" w:hAnsi="Arial" w:cs="Arial"/>
          <w:sz w:val="24"/>
          <w:szCs w:val="24"/>
          <w:lang w:val="sr-Latn-ME"/>
        </w:rPr>
        <w:t>t</w:t>
      </w:r>
      <w:r w:rsidR="00754489" w:rsidRPr="00782EE0">
        <w:rPr>
          <w:rFonts w:ascii="Arial" w:hAnsi="Arial" w:cs="Arial"/>
          <w:sz w:val="24"/>
          <w:szCs w:val="24"/>
          <w:lang w:val="sr-Latn-ME"/>
        </w:rPr>
        <w:t xml:space="preserve"> sanacije</w:t>
      </w:r>
      <w:r w:rsidR="00E90057" w:rsidRPr="00782EE0">
        <w:rPr>
          <w:rFonts w:ascii="Arial" w:hAnsi="Arial" w:cs="Arial"/>
          <w:sz w:val="24"/>
          <w:szCs w:val="24"/>
          <w:lang w:val="sr-Latn-ME"/>
        </w:rPr>
        <w:t xml:space="preserve"> relevantne instrumente kapitala i kvalifikovane obaveze stekao indirektno</w:t>
      </w:r>
      <w:r w:rsidR="00754489" w:rsidRPr="00782EE0">
        <w:rPr>
          <w:rFonts w:ascii="Arial" w:hAnsi="Arial" w:cs="Arial"/>
          <w:sz w:val="24"/>
          <w:szCs w:val="24"/>
          <w:lang w:val="sr-Latn-ME"/>
        </w:rPr>
        <w:t>,</w:t>
      </w:r>
      <w:r w:rsidR="00E90057" w:rsidRPr="00782EE0">
        <w:rPr>
          <w:rFonts w:ascii="Arial" w:hAnsi="Arial" w:cs="Arial"/>
          <w:sz w:val="24"/>
          <w:szCs w:val="24"/>
          <w:lang w:val="sr-Latn-ME"/>
        </w:rPr>
        <w:t xml:space="preserve"> </w:t>
      </w:r>
      <w:r w:rsidR="009A55FC" w:rsidRPr="00782EE0">
        <w:rPr>
          <w:rFonts w:ascii="Arial" w:hAnsi="Arial" w:cs="Arial"/>
          <w:sz w:val="24"/>
          <w:szCs w:val="24"/>
          <w:lang w:val="sr-Latn-ME"/>
        </w:rPr>
        <w:t xml:space="preserve">preko </w:t>
      </w:r>
      <w:r w:rsidR="00E90057" w:rsidRPr="00782EE0">
        <w:rPr>
          <w:rFonts w:ascii="Arial" w:hAnsi="Arial" w:cs="Arial"/>
          <w:sz w:val="24"/>
          <w:szCs w:val="24"/>
          <w:lang w:val="sr-Latn-ME"/>
        </w:rPr>
        <w:t>drugih član</w:t>
      </w:r>
      <w:r w:rsidR="00876DEA" w:rsidRPr="00782EE0">
        <w:rPr>
          <w:rFonts w:ascii="Arial" w:hAnsi="Arial" w:cs="Arial"/>
          <w:sz w:val="24"/>
          <w:szCs w:val="24"/>
          <w:lang w:val="sr-Latn-ME"/>
        </w:rPr>
        <w:t>ova</w:t>
      </w:r>
      <w:r w:rsidR="00E90057" w:rsidRPr="00782EE0">
        <w:rPr>
          <w:rFonts w:ascii="Arial" w:hAnsi="Arial" w:cs="Arial"/>
          <w:sz w:val="24"/>
          <w:szCs w:val="24"/>
          <w:lang w:val="sr-Latn-ME"/>
        </w:rPr>
        <w:t xml:space="preserve"> iste sanacione grupe, </w:t>
      </w:r>
      <w:r w:rsidR="00754489" w:rsidRPr="00782EE0">
        <w:rPr>
          <w:rFonts w:ascii="Arial" w:hAnsi="Arial" w:cs="Arial"/>
          <w:sz w:val="24"/>
          <w:szCs w:val="24"/>
          <w:lang w:val="sr-Latn-ME"/>
        </w:rPr>
        <w:t xml:space="preserve">smanjenje vrijednosti ili konverzija </w:t>
      </w:r>
      <w:r w:rsidR="00E90057" w:rsidRPr="00782EE0">
        <w:rPr>
          <w:rFonts w:ascii="Arial" w:hAnsi="Arial" w:cs="Arial"/>
          <w:sz w:val="24"/>
          <w:szCs w:val="24"/>
          <w:lang w:val="sr-Latn-ME"/>
        </w:rPr>
        <w:t xml:space="preserve">iz stava 1 ovog člana </w:t>
      </w:r>
      <w:r w:rsidR="00754489" w:rsidRPr="00782EE0">
        <w:rPr>
          <w:rFonts w:ascii="Arial" w:hAnsi="Arial" w:cs="Arial"/>
          <w:sz w:val="24"/>
          <w:szCs w:val="24"/>
          <w:lang w:val="sr-Latn-ME"/>
        </w:rPr>
        <w:t xml:space="preserve">vrši </w:t>
      </w:r>
      <w:r w:rsidR="00E90057" w:rsidRPr="00782EE0">
        <w:rPr>
          <w:rFonts w:ascii="Arial" w:hAnsi="Arial" w:cs="Arial"/>
          <w:sz w:val="24"/>
          <w:szCs w:val="24"/>
          <w:lang w:val="sr-Latn-ME"/>
        </w:rPr>
        <w:t xml:space="preserve">se </w:t>
      </w:r>
      <w:r w:rsidR="00754489" w:rsidRPr="00782EE0">
        <w:rPr>
          <w:rFonts w:ascii="Arial" w:hAnsi="Arial" w:cs="Arial"/>
          <w:sz w:val="24"/>
          <w:szCs w:val="24"/>
          <w:lang w:val="sr-Latn-ME"/>
        </w:rPr>
        <w:t xml:space="preserve">istovremeno </w:t>
      </w:r>
      <w:r w:rsidR="00E90057" w:rsidRPr="00782EE0">
        <w:rPr>
          <w:rFonts w:ascii="Arial" w:hAnsi="Arial" w:cs="Arial"/>
          <w:sz w:val="24"/>
          <w:szCs w:val="24"/>
          <w:lang w:val="sr-Latn-ME"/>
        </w:rPr>
        <w:t>s</w:t>
      </w:r>
      <w:r w:rsidR="00754489" w:rsidRPr="00782EE0">
        <w:rPr>
          <w:rFonts w:ascii="Arial" w:hAnsi="Arial" w:cs="Arial"/>
          <w:sz w:val="24"/>
          <w:szCs w:val="24"/>
          <w:lang w:val="sr-Latn-ME"/>
        </w:rPr>
        <w:t>a</w:t>
      </w:r>
      <w:r w:rsidR="00E90057" w:rsidRPr="00782EE0">
        <w:rPr>
          <w:rFonts w:ascii="Arial" w:hAnsi="Arial" w:cs="Arial"/>
          <w:sz w:val="24"/>
          <w:szCs w:val="24"/>
          <w:lang w:val="sr-Latn-ME"/>
        </w:rPr>
        <w:t xml:space="preserve"> smanjenje</w:t>
      </w:r>
      <w:r w:rsidR="00754489" w:rsidRPr="00782EE0">
        <w:rPr>
          <w:rFonts w:ascii="Arial" w:hAnsi="Arial" w:cs="Arial"/>
          <w:sz w:val="24"/>
          <w:szCs w:val="24"/>
          <w:lang w:val="sr-Latn-ME"/>
        </w:rPr>
        <w:t>m</w:t>
      </w:r>
      <w:r w:rsidR="00E90057" w:rsidRPr="00782EE0">
        <w:rPr>
          <w:rFonts w:ascii="Arial" w:hAnsi="Arial" w:cs="Arial"/>
          <w:sz w:val="24"/>
          <w:szCs w:val="24"/>
          <w:lang w:val="sr-Latn-ME"/>
        </w:rPr>
        <w:t xml:space="preserve"> i</w:t>
      </w:r>
      <w:r w:rsidR="00754489" w:rsidRPr="00782EE0">
        <w:rPr>
          <w:rFonts w:ascii="Arial" w:hAnsi="Arial" w:cs="Arial"/>
          <w:sz w:val="24"/>
          <w:szCs w:val="24"/>
          <w:lang w:val="sr-Latn-ME"/>
        </w:rPr>
        <w:t>li</w:t>
      </w:r>
      <w:r w:rsidR="00E90057" w:rsidRPr="00782EE0">
        <w:rPr>
          <w:rFonts w:ascii="Arial" w:hAnsi="Arial" w:cs="Arial"/>
          <w:sz w:val="24"/>
          <w:szCs w:val="24"/>
          <w:lang w:val="sr-Latn-ME"/>
        </w:rPr>
        <w:t xml:space="preserve"> konverzij</w:t>
      </w:r>
      <w:r w:rsidR="00754489" w:rsidRPr="00782EE0">
        <w:rPr>
          <w:rFonts w:ascii="Arial" w:hAnsi="Arial" w:cs="Arial"/>
          <w:sz w:val="24"/>
          <w:szCs w:val="24"/>
          <w:lang w:val="sr-Latn-ME"/>
        </w:rPr>
        <w:t>om</w:t>
      </w:r>
      <w:r w:rsidR="00E90057" w:rsidRPr="00782EE0">
        <w:rPr>
          <w:rFonts w:ascii="Arial" w:hAnsi="Arial" w:cs="Arial"/>
          <w:sz w:val="24"/>
          <w:szCs w:val="24"/>
          <w:lang w:val="sr-Latn-ME"/>
        </w:rPr>
        <w:t xml:space="preserve"> na </w:t>
      </w:r>
      <w:r w:rsidR="00E90057" w:rsidRPr="00782EE0">
        <w:rPr>
          <w:rFonts w:ascii="Arial" w:hAnsi="Arial" w:cs="Arial"/>
          <w:sz w:val="24"/>
          <w:szCs w:val="24"/>
          <w:lang w:val="sr-Latn-ME"/>
        </w:rPr>
        <w:lastRenderedPageBreak/>
        <w:t xml:space="preserve">nivou matičnog društva kreditne institucije koje je izdalo </w:t>
      </w:r>
      <w:r w:rsidR="00876DEA" w:rsidRPr="00782EE0">
        <w:rPr>
          <w:rFonts w:ascii="Arial" w:hAnsi="Arial" w:cs="Arial"/>
          <w:sz w:val="24"/>
          <w:szCs w:val="24"/>
          <w:lang w:val="sr-Latn-ME"/>
        </w:rPr>
        <w:t xml:space="preserve">te </w:t>
      </w:r>
      <w:r w:rsidR="00E90057" w:rsidRPr="00782EE0">
        <w:rPr>
          <w:rFonts w:ascii="Arial" w:hAnsi="Arial" w:cs="Arial"/>
          <w:sz w:val="24"/>
          <w:szCs w:val="24"/>
          <w:lang w:val="sr-Latn-ME"/>
        </w:rPr>
        <w:t>instrumente kapitala i kvalifikovane obaveze ili na nivou drugih matičnih društava koja nisu subjekti</w:t>
      </w:r>
      <w:r w:rsidR="00754489" w:rsidRPr="00782EE0">
        <w:rPr>
          <w:rFonts w:ascii="Arial" w:hAnsi="Arial" w:cs="Arial"/>
          <w:sz w:val="24"/>
          <w:szCs w:val="24"/>
          <w:lang w:val="sr-Latn-ME"/>
        </w:rPr>
        <w:t xml:space="preserve"> sanacije</w:t>
      </w:r>
      <w:r w:rsidR="00E90057" w:rsidRPr="00782EE0">
        <w:rPr>
          <w:rFonts w:ascii="Arial" w:hAnsi="Arial" w:cs="Arial"/>
          <w:sz w:val="24"/>
          <w:szCs w:val="24"/>
          <w:lang w:val="sr-Latn-ME"/>
        </w:rPr>
        <w:t>, kako bi se gubici efikasno prenijeli na subjek</w:t>
      </w:r>
      <w:r w:rsidR="00266DD4" w:rsidRPr="00782EE0">
        <w:rPr>
          <w:rFonts w:ascii="Arial" w:hAnsi="Arial" w:cs="Arial"/>
          <w:sz w:val="24"/>
          <w:szCs w:val="24"/>
          <w:lang w:val="sr-Latn-ME"/>
        </w:rPr>
        <w:t>a</w:t>
      </w:r>
      <w:r w:rsidR="00E90057" w:rsidRPr="00782EE0">
        <w:rPr>
          <w:rFonts w:ascii="Arial" w:hAnsi="Arial" w:cs="Arial"/>
          <w:sz w:val="24"/>
          <w:szCs w:val="24"/>
          <w:lang w:val="sr-Latn-ME"/>
        </w:rPr>
        <w:t>t</w:t>
      </w:r>
      <w:r w:rsidR="009A55FC" w:rsidRPr="00782EE0">
        <w:rPr>
          <w:rFonts w:ascii="Arial" w:hAnsi="Arial" w:cs="Arial"/>
          <w:sz w:val="24"/>
          <w:szCs w:val="24"/>
          <w:lang w:val="sr-Latn-ME"/>
        </w:rPr>
        <w:t xml:space="preserve"> sanacije i </w:t>
      </w:r>
      <w:r w:rsidR="00E90057" w:rsidRPr="00782EE0">
        <w:rPr>
          <w:rFonts w:ascii="Arial" w:hAnsi="Arial" w:cs="Arial"/>
          <w:sz w:val="24"/>
          <w:szCs w:val="24"/>
          <w:lang w:val="sr-Latn-ME"/>
        </w:rPr>
        <w:t>omogućilo uspostavljanje adekvatnog nivoa kapitala subjekta koji je izdao instrumente kapitala i kvalifikovane obaveze.</w:t>
      </w:r>
    </w:p>
    <w:p w14:paraId="66818342" w14:textId="77777777" w:rsidR="00E90057" w:rsidRPr="00782EE0" w:rsidRDefault="00E90057" w:rsidP="00D575BD">
      <w:pPr>
        <w:spacing w:after="0" w:line="240" w:lineRule="auto"/>
        <w:jc w:val="both"/>
        <w:rPr>
          <w:rFonts w:ascii="Arial" w:hAnsi="Arial" w:cs="Arial"/>
          <w:sz w:val="24"/>
          <w:szCs w:val="24"/>
          <w:lang w:val="sr-Latn-ME"/>
        </w:rPr>
      </w:pPr>
    </w:p>
    <w:p w14:paraId="11955BB6" w14:textId="60C7083F" w:rsidR="00E90057" w:rsidRPr="00782EE0" w:rsidRDefault="00E90057" w:rsidP="00D575BD">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F32FBE" w:rsidRPr="00782EE0">
        <w:rPr>
          <w:rFonts w:ascii="Arial" w:hAnsi="Arial" w:cs="Arial"/>
          <w:sz w:val="24"/>
          <w:szCs w:val="24"/>
          <w:lang w:val="sr-Latn-ME"/>
        </w:rPr>
        <w:t>3</w:t>
      </w:r>
      <w:r w:rsidRPr="00782EE0">
        <w:rPr>
          <w:rFonts w:ascii="Arial" w:hAnsi="Arial" w:cs="Arial"/>
          <w:sz w:val="24"/>
          <w:szCs w:val="24"/>
          <w:lang w:val="sr-Latn-ME"/>
        </w:rPr>
        <w:t>) Nakon smanjenj</w:t>
      </w:r>
      <w:r w:rsidR="00E81497" w:rsidRPr="00782EE0">
        <w:rPr>
          <w:rFonts w:ascii="Arial" w:hAnsi="Arial" w:cs="Arial"/>
          <w:sz w:val="24"/>
          <w:szCs w:val="24"/>
          <w:lang w:val="sr-Latn-ME"/>
        </w:rPr>
        <w:t>a vrijednosti</w:t>
      </w:r>
      <w:r w:rsidRPr="00782EE0">
        <w:rPr>
          <w:rFonts w:ascii="Arial" w:hAnsi="Arial" w:cs="Arial"/>
          <w:sz w:val="24"/>
          <w:szCs w:val="24"/>
          <w:lang w:val="sr-Latn-ME"/>
        </w:rPr>
        <w:t xml:space="preserve"> ili konverzij</w:t>
      </w:r>
      <w:r w:rsidR="00E81497" w:rsidRPr="00782EE0">
        <w:rPr>
          <w:rFonts w:ascii="Arial" w:hAnsi="Arial" w:cs="Arial"/>
          <w:sz w:val="24"/>
          <w:szCs w:val="24"/>
          <w:lang w:val="sr-Latn-ME"/>
        </w:rPr>
        <w:t xml:space="preserve">e iz stava 1 ovog člana, </w:t>
      </w:r>
      <w:r w:rsidRPr="00782EE0">
        <w:rPr>
          <w:rFonts w:ascii="Arial" w:hAnsi="Arial" w:cs="Arial"/>
          <w:sz w:val="24"/>
          <w:szCs w:val="24"/>
          <w:lang w:val="sr-Latn-ME"/>
        </w:rPr>
        <w:t>Centralna banka je dužna da bez odlaganja, obezbijedi nezavisnu procjenu vrijednosti imovine</w:t>
      </w:r>
      <w:r w:rsidR="00E81497" w:rsidRPr="00782EE0">
        <w:rPr>
          <w:rFonts w:ascii="Arial" w:hAnsi="Arial" w:cs="Arial"/>
          <w:sz w:val="24"/>
          <w:szCs w:val="24"/>
          <w:lang w:val="sr-Latn-ME"/>
        </w:rPr>
        <w:t xml:space="preserve"> </w:t>
      </w:r>
      <w:r w:rsidR="00876DEA" w:rsidRPr="00782EE0">
        <w:rPr>
          <w:rFonts w:ascii="Arial" w:hAnsi="Arial" w:cs="Arial"/>
          <w:sz w:val="24"/>
          <w:szCs w:val="24"/>
          <w:lang w:val="sr-Latn-ME"/>
        </w:rPr>
        <w:t>na način utvrđen</w:t>
      </w:r>
      <w:r w:rsidRPr="00782EE0">
        <w:rPr>
          <w:rFonts w:ascii="Arial" w:hAnsi="Arial" w:cs="Arial"/>
          <w:sz w:val="24"/>
          <w:szCs w:val="24"/>
          <w:lang w:val="sr-Latn-ME"/>
        </w:rPr>
        <w:t xml:space="preserve"> članom 138 ovog zakona, uz primjenu zaštitnih mjera za akcionare i povjerioce iz člana 139 ovog zakona.</w:t>
      </w:r>
    </w:p>
    <w:p w14:paraId="29EC1BB4" w14:textId="77777777" w:rsidR="00E90057" w:rsidRPr="00782EE0" w:rsidRDefault="00E90057" w:rsidP="00D575BD">
      <w:pPr>
        <w:spacing w:after="0" w:line="240" w:lineRule="auto"/>
        <w:jc w:val="both"/>
        <w:rPr>
          <w:rFonts w:ascii="Arial" w:hAnsi="Arial" w:cs="Arial"/>
          <w:sz w:val="24"/>
          <w:szCs w:val="24"/>
          <w:lang w:val="sr-Latn-ME"/>
        </w:rPr>
      </w:pPr>
    </w:p>
    <w:p w14:paraId="61EF7FE9" w14:textId="0CE9F83E" w:rsidR="00E90057" w:rsidRPr="00782EE0" w:rsidRDefault="00E90057" w:rsidP="00D575BD">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F32FBE" w:rsidRPr="00782EE0">
        <w:rPr>
          <w:rFonts w:ascii="Arial" w:hAnsi="Arial" w:cs="Arial"/>
          <w:sz w:val="24"/>
          <w:szCs w:val="24"/>
          <w:lang w:val="sr-Latn-ME"/>
        </w:rPr>
        <w:t>4</w:t>
      </w:r>
      <w:r w:rsidRPr="00782EE0">
        <w:rPr>
          <w:rFonts w:ascii="Arial" w:hAnsi="Arial" w:cs="Arial"/>
          <w:sz w:val="24"/>
          <w:szCs w:val="24"/>
          <w:lang w:val="sr-Latn-ME"/>
        </w:rPr>
        <w:t xml:space="preserve">) </w:t>
      </w:r>
      <w:r w:rsidR="005F1769" w:rsidRPr="00782EE0">
        <w:rPr>
          <w:rFonts w:ascii="Arial" w:hAnsi="Arial" w:cs="Arial"/>
          <w:sz w:val="24"/>
          <w:szCs w:val="24"/>
          <w:lang w:val="sr-Latn-ME"/>
        </w:rPr>
        <w:t>S</w:t>
      </w:r>
      <w:r w:rsidRPr="00782EE0">
        <w:rPr>
          <w:rFonts w:ascii="Arial" w:hAnsi="Arial" w:cs="Arial"/>
          <w:sz w:val="24"/>
          <w:szCs w:val="24"/>
          <w:lang w:val="sr-Latn-ME"/>
        </w:rPr>
        <w:t>manjenj</w:t>
      </w:r>
      <w:r w:rsidR="005F1769" w:rsidRPr="00782EE0">
        <w:rPr>
          <w:rFonts w:ascii="Arial" w:hAnsi="Arial" w:cs="Arial"/>
          <w:sz w:val="24"/>
          <w:szCs w:val="24"/>
          <w:lang w:val="sr-Latn-ME"/>
        </w:rPr>
        <w:t>e</w:t>
      </w:r>
      <w:r w:rsidRPr="00782EE0">
        <w:rPr>
          <w:rFonts w:ascii="Arial" w:hAnsi="Arial" w:cs="Arial"/>
          <w:sz w:val="24"/>
          <w:szCs w:val="24"/>
          <w:lang w:val="sr-Latn-ME"/>
        </w:rPr>
        <w:t xml:space="preserve"> vrijednosti ili konverzij</w:t>
      </w:r>
      <w:r w:rsidR="005F1769" w:rsidRPr="00782EE0">
        <w:rPr>
          <w:rFonts w:ascii="Arial" w:hAnsi="Arial" w:cs="Arial"/>
          <w:sz w:val="24"/>
          <w:szCs w:val="24"/>
          <w:lang w:val="sr-Latn-ME"/>
        </w:rPr>
        <w:t>a</w:t>
      </w:r>
      <w:r w:rsidR="00097B1E" w:rsidRPr="00782EE0">
        <w:rPr>
          <w:rFonts w:ascii="Arial" w:hAnsi="Arial" w:cs="Arial"/>
          <w:sz w:val="24"/>
          <w:szCs w:val="24"/>
          <w:lang w:val="sr-Latn-ME"/>
        </w:rPr>
        <w:t xml:space="preserve"> kvalifikovanih obaveza</w:t>
      </w:r>
      <w:r w:rsidR="005F1769" w:rsidRPr="00782EE0">
        <w:rPr>
          <w:rFonts w:ascii="Arial" w:hAnsi="Arial" w:cs="Arial"/>
          <w:sz w:val="24"/>
          <w:szCs w:val="24"/>
          <w:lang w:val="sr-Latn-ME"/>
        </w:rPr>
        <w:t xml:space="preserve"> iz stava 1 ovog člana, </w:t>
      </w:r>
      <w:r w:rsidRPr="00782EE0">
        <w:rPr>
          <w:rFonts w:ascii="Arial" w:hAnsi="Arial" w:cs="Arial"/>
          <w:sz w:val="24"/>
          <w:szCs w:val="24"/>
          <w:lang w:val="sr-Latn-ME"/>
        </w:rPr>
        <w:t xml:space="preserve">može se </w:t>
      </w:r>
      <w:r w:rsidR="005F1769" w:rsidRPr="00782EE0">
        <w:rPr>
          <w:rFonts w:ascii="Arial" w:hAnsi="Arial" w:cs="Arial"/>
          <w:sz w:val="24"/>
          <w:szCs w:val="24"/>
          <w:lang w:val="sr-Latn-ME"/>
        </w:rPr>
        <w:t xml:space="preserve">vršiti </w:t>
      </w:r>
      <w:r w:rsidRPr="00782EE0">
        <w:rPr>
          <w:rFonts w:ascii="Arial" w:hAnsi="Arial" w:cs="Arial"/>
          <w:sz w:val="24"/>
          <w:szCs w:val="24"/>
          <w:lang w:val="sr-Latn-ME"/>
        </w:rPr>
        <w:t xml:space="preserve">samo </w:t>
      </w:r>
      <w:r w:rsidR="00876DEA" w:rsidRPr="00782EE0">
        <w:rPr>
          <w:rFonts w:ascii="Arial" w:hAnsi="Arial" w:cs="Arial"/>
          <w:sz w:val="24"/>
          <w:szCs w:val="24"/>
          <w:lang w:val="sr-Latn-ME"/>
        </w:rPr>
        <w:t>za</w:t>
      </w:r>
      <w:r w:rsidRPr="00782EE0">
        <w:rPr>
          <w:rFonts w:ascii="Arial" w:hAnsi="Arial" w:cs="Arial"/>
          <w:sz w:val="24"/>
          <w:szCs w:val="24"/>
          <w:lang w:val="sr-Latn-ME"/>
        </w:rPr>
        <w:t xml:space="preserve"> kvalifikovane </w:t>
      </w:r>
      <w:r w:rsidR="00600EE7" w:rsidRPr="00782EE0">
        <w:rPr>
          <w:rFonts w:ascii="Arial" w:hAnsi="Arial" w:cs="Arial"/>
          <w:sz w:val="24"/>
          <w:szCs w:val="24"/>
          <w:lang w:val="sr-Latn-ME"/>
        </w:rPr>
        <w:t xml:space="preserve">obaveze </w:t>
      </w:r>
      <w:r w:rsidR="005F1769" w:rsidRPr="00782EE0">
        <w:rPr>
          <w:rFonts w:ascii="Arial" w:hAnsi="Arial" w:cs="Arial"/>
          <w:sz w:val="24"/>
          <w:szCs w:val="24"/>
          <w:lang w:val="sr-Latn-ME"/>
        </w:rPr>
        <w:t xml:space="preserve">iz člana </w:t>
      </w:r>
      <w:r w:rsidRPr="00782EE0">
        <w:rPr>
          <w:rFonts w:ascii="Arial" w:hAnsi="Arial" w:cs="Arial"/>
          <w:sz w:val="24"/>
          <w:szCs w:val="24"/>
          <w:lang w:val="sr-Latn-ME"/>
        </w:rPr>
        <w:t>29 ovog zakona</w:t>
      </w:r>
      <w:r w:rsidR="002028EB" w:rsidRPr="00782EE0">
        <w:rPr>
          <w:rFonts w:ascii="Arial" w:hAnsi="Arial" w:cs="Arial"/>
          <w:sz w:val="24"/>
          <w:szCs w:val="24"/>
          <w:lang w:val="sr-Latn-ME"/>
        </w:rPr>
        <w:t xml:space="preserve"> koje ispunjavaju uslove za kvalifikovane obaveze za minimalni</w:t>
      </w:r>
      <w:r w:rsidR="00422694" w:rsidRPr="00782EE0">
        <w:rPr>
          <w:rFonts w:ascii="Arial" w:hAnsi="Arial" w:cs="Arial"/>
          <w:sz w:val="24"/>
          <w:szCs w:val="24"/>
          <w:lang w:val="sr-Latn-ME"/>
        </w:rPr>
        <w:t>m</w:t>
      </w:r>
      <w:r w:rsidR="002028EB" w:rsidRPr="00782EE0">
        <w:rPr>
          <w:rFonts w:ascii="Arial" w:hAnsi="Arial" w:cs="Arial"/>
          <w:sz w:val="24"/>
          <w:szCs w:val="24"/>
          <w:lang w:val="sr-Latn-ME"/>
        </w:rPr>
        <w:t xml:space="preserve"> zahtjev</w:t>
      </w:r>
      <w:r w:rsidR="00422694" w:rsidRPr="00782EE0">
        <w:rPr>
          <w:rFonts w:ascii="Arial" w:hAnsi="Arial" w:cs="Arial"/>
          <w:sz w:val="24"/>
          <w:szCs w:val="24"/>
          <w:lang w:val="sr-Latn-ME"/>
        </w:rPr>
        <w:t>om</w:t>
      </w:r>
      <w:r w:rsidR="002028EB" w:rsidRPr="00782EE0">
        <w:rPr>
          <w:rFonts w:ascii="Arial" w:hAnsi="Arial" w:cs="Arial"/>
          <w:sz w:val="24"/>
          <w:szCs w:val="24"/>
          <w:lang w:val="sr-Latn-ME"/>
        </w:rPr>
        <w:t xml:space="preserve"> za regulatornim kapitalom i kvalifikovan</w:t>
      </w:r>
      <w:r w:rsidR="005B2BCF" w:rsidRPr="00782EE0">
        <w:rPr>
          <w:rFonts w:ascii="Arial" w:hAnsi="Arial" w:cs="Arial"/>
          <w:sz w:val="24"/>
          <w:szCs w:val="24"/>
          <w:lang w:val="sr-Latn-ME"/>
        </w:rPr>
        <w:t>e</w:t>
      </w:r>
      <w:r w:rsidR="002028EB" w:rsidRPr="00782EE0">
        <w:rPr>
          <w:rFonts w:ascii="Arial" w:hAnsi="Arial" w:cs="Arial"/>
          <w:sz w:val="24"/>
          <w:szCs w:val="24"/>
          <w:lang w:val="sr-Latn-ME"/>
        </w:rPr>
        <w:t xml:space="preserve"> obavez</w:t>
      </w:r>
      <w:r w:rsidR="005B2BCF" w:rsidRPr="00782EE0">
        <w:rPr>
          <w:rFonts w:ascii="Arial" w:hAnsi="Arial" w:cs="Arial"/>
          <w:sz w:val="24"/>
          <w:szCs w:val="24"/>
          <w:lang w:val="sr-Latn-ME"/>
        </w:rPr>
        <w:t>e</w:t>
      </w:r>
      <w:r w:rsidR="002028EB" w:rsidRPr="00782EE0">
        <w:rPr>
          <w:rFonts w:ascii="Arial" w:hAnsi="Arial" w:cs="Arial"/>
          <w:sz w:val="24"/>
          <w:szCs w:val="24"/>
          <w:lang w:val="sr-Latn-ME"/>
        </w:rPr>
        <w:t xml:space="preserve"> za kreditnu instituciju </w:t>
      </w:r>
      <w:r w:rsidR="001F7815" w:rsidRPr="00782EE0">
        <w:rPr>
          <w:rFonts w:ascii="Arial" w:hAnsi="Arial" w:cs="Arial"/>
          <w:sz w:val="24"/>
          <w:szCs w:val="24"/>
          <w:lang w:val="sr-Latn-ME"/>
        </w:rPr>
        <w:t xml:space="preserve">koja nije subjekat sanacije, a </w:t>
      </w:r>
      <w:r w:rsidR="002028EB" w:rsidRPr="00782EE0">
        <w:rPr>
          <w:rFonts w:ascii="Arial" w:hAnsi="Arial" w:cs="Arial"/>
          <w:sz w:val="24"/>
          <w:szCs w:val="24"/>
          <w:lang w:val="sr-Latn-ME"/>
        </w:rPr>
        <w:t xml:space="preserve">koja je zavisno društvo </w:t>
      </w:r>
      <w:r w:rsidR="001F7815" w:rsidRPr="00782EE0">
        <w:rPr>
          <w:rFonts w:ascii="Arial" w:hAnsi="Arial" w:cs="Arial"/>
          <w:sz w:val="24"/>
          <w:szCs w:val="24"/>
          <w:lang w:val="sr-Latn-ME"/>
        </w:rPr>
        <w:t>subjekta sanacije</w:t>
      </w:r>
      <w:r w:rsidR="002028EB" w:rsidRPr="00782EE0">
        <w:rPr>
          <w:rFonts w:ascii="Arial" w:hAnsi="Arial" w:cs="Arial"/>
          <w:sz w:val="24"/>
          <w:szCs w:val="24"/>
          <w:lang w:val="sr-Latn-ME"/>
        </w:rPr>
        <w:t xml:space="preserve"> iz Crne Gore ili </w:t>
      </w:r>
      <w:r w:rsidR="001F7815" w:rsidRPr="00782EE0">
        <w:rPr>
          <w:rFonts w:ascii="Arial" w:hAnsi="Arial" w:cs="Arial"/>
          <w:sz w:val="24"/>
          <w:szCs w:val="24"/>
          <w:lang w:val="sr-Latn-ME"/>
        </w:rPr>
        <w:t>subjekta sanacije</w:t>
      </w:r>
      <w:r w:rsidR="002028EB" w:rsidRPr="00782EE0">
        <w:rPr>
          <w:rFonts w:ascii="Arial" w:hAnsi="Arial" w:cs="Arial"/>
          <w:sz w:val="24"/>
          <w:szCs w:val="24"/>
          <w:lang w:val="sr-Latn-ME"/>
        </w:rPr>
        <w:t xml:space="preserve"> iz treće zemlje</w:t>
      </w:r>
      <w:r w:rsidRPr="00782EE0">
        <w:rPr>
          <w:rFonts w:ascii="Arial" w:hAnsi="Arial" w:cs="Arial"/>
          <w:sz w:val="24"/>
          <w:szCs w:val="24"/>
          <w:lang w:val="sr-Latn-ME"/>
        </w:rPr>
        <w:t xml:space="preserve">, pri čemu preostalo dospijeće </w:t>
      </w:r>
      <w:r w:rsidR="005F1769" w:rsidRPr="00782EE0">
        <w:rPr>
          <w:rFonts w:ascii="Arial" w:hAnsi="Arial" w:cs="Arial"/>
          <w:sz w:val="24"/>
          <w:szCs w:val="24"/>
          <w:lang w:val="sr-Latn-ME"/>
        </w:rPr>
        <w:t xml:space="preserve">tih obaveza </w:t>
      </w:r>
      <w:r w:rsidRPr="00782EE0">
        <w:rPr>
          <w:rFonts w:ascii="Arial" w:hAnsi="Arial" w:cs="Arial"/>
          <w:sz w:val="24"/>
          <w:szCs w:val="24"/>
          <w:lang w:val="sr-Latn-ME"/>
        </w:rPr>
        <w:t>mora biti duže od godinu dana.</w:t>
      </w:r>
    </w:p>
    <w:p w14:paraId="3C0AFE56" w14:textId="77777777" w:rsidR="00E90057" w:rsidRPr="00782EE0" w:rsidRDefault="00E90057" w:rsidP="00D575BD">
      <w:pPr>
        <w:spacing w:after="0" w:line="240" w:lineRule="auto"/>
        <w:jc w:val="both"/>
        <w:rPr>
          <w:rFonts w:ascii="Arial" w:hAnsi="Arial" w:cs="Arial"/>
          <w:sz w:val="24"/>
          <w:szCs w:val="24"/>
          <w:lang w:val="sr-Latn-ME"/>
        </w:rPr>
      </w:pPr>
    </w:p>
    <w:p w14:paraId="0CCC0A47" w14:textId="4EF89B8D" w:rsidR="00E90057" w:rsidRPr="00782EE0" w:rsidRDefault="00E90057" w:rsidP="00D575BD">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F32FBE" w:rsidRPr="00782EE0">
        <w:rPr>
          <w:rFonts w:ascii="Arial" w:hAnsi="Arial" w:cs="Arial"/>
          <w:sz w:val="24"/>
          <w:szCs w:val="24"/>
          <w:lang w:val="sr-Latn-ME"/>
        </w:rPr>
        <w:t>5</w:t>
      </w:r>
      <w:r w:rsidRPr="00782EE0">
        <w:rPr>
          <w:rFonts w:ascii="Arial" w:hAnsi="Arial" w:cs="Arial"/>
          <w:sz w:val="24"/>
          <w:szCs w:val="24"/>
          <w:lang w:val="sr-Latn-ME"/>
        </w:rPr>
        <w:t xml:space="preserve">) </w:t>
      </w:r>
      <w:r w:rsidR="001E0A47" w:rsidRPr="00782EE0">
        <w:rPr>
          <w:rFonts w:ascii="Arial" w:hAnsi="Arial" w:cs="Arial"/>
          <w:sz w:val="24"/>
          <w:szCs w:val="24"/>
          <w:lang w:val="sr-Latn-ME"/>
        </w:rPr>
        <w:t xml:space="preserve">U slučaju </w:t>
      </w:r>
      <w:r w:rsidRPr="00782EE0">
        <w:rPr>
          <w:rFonts w:ascii="Arial" w:hAnsi="Arial" w:cs="Arial"/>
          <w:sz w:val="24"/>
          <w:szCs w:val="24"/>
          <w:lang w:val="sr-Latn-ME"/>
        </w:rPr>
        <w:t xml:space="preserve">iz stava 1 ovog člana, Centralna banka </w:t>
      </w:r>
      <w:r w:rsidR="001E0A47" w:rsidRPr="00782EE0">
        <w:rPr>
          <w:rFonts w:ascii="Arial" w:hAnsi="Arial" w:cs="Arial"/>
          <w:sz w:val="24"/>
          <w:szCs w:val="24"/>
          <w:lang w:val="sr-Latn-ME"/>
        </w:rPr>
        <w:t>uzima u obzir</w:t>
      </w:r>
      <w:r w:rsidR="005D7AC3" w:rsidRPr="00782EE0">
        <w:rPr>
          <w:rFonts w:ascii="Arial" w:hAnsi="Arial" w:cs="Arial"/>
          <w:sz w:val="24"/>
          <w:szCs w:val="24"/>
          <w:lang w:val="sr-Latn-ME"/>
        </w:rPr>
        <w:t xml:space="preserve"> zaštitne mjere iz čl.  </w:t>
      </w:r>
      <w:r w:rsidRPr="00782EE0">
        <w:rPr>
          <w:rFonts w:ascii="Arial" w:hAnsi="Arial" w:cs="Arial"/>
          <w:sz w:val="24"/>
          <w:szCs w:val="24"/>
          <w:lang w:val="sr-Latn-ME"/>
        </w:rPr>
        <w:t>137 do 144 ovog zakona</w:t>
      </w:r>
      <w:r w:rsidR="005D7AC3" w:rsidRPr="00782EE0">
        <w:rPr>
          <w:rFonts w:ascii="Arial" w:hAnsi="Arial" w:cs="Arial"/>
          <w:sz w:val="24"/>
          <w:szCs w:val="24"/>
          <w:lang w:val="sr-Latn-ME"/>
        </w:rPr>
        <w:t>.</w:t>
      </w:r>
      <w:r w:rsidRPr="00782EE0">
        <w:rPr>
          <w:rFonts w:ascii="Arial" w:hAnsi="Arial" w:cs="Arial"/>
          <w:sz w:val="24"/>
          <w:szCs w:val="24"/>
          <w:lang w:val="sr-Latn-ME"/>
        </w:rPr>
        <w:t xml:space="preserve"> </w:t>
      </w:r>
    </w:p>
    <w:p w14:paraId="0AB301E4" w14:textId="77777777" w:rsidR="00E90057" w:rsidRPr="00782EE0" w:rsidRDefault="00E90057" w:rsidP="00D575BD">
      <w:pPr>
        <w:spacing w:after="0" w:line="240" w:lineRule="auto"/>
        <w:jc w:val="both"/>
        <w:rPr>
          <w:rFonts w:ascii="Arial" w:hAnsi="Arial" w:cs="Arial"/>
          <w:sz w:val="24"/>
          <w:szCs w:val="24"/>
          <w:lang w:val="sr-Latn-ME"/>
        </w:rPr>
      </w:pPr>
    </w:p>
    <w:p w14:paraId="105C2EDE" w14:textId="64B4D5E8" w:rsidR="002A6BAC" w:rsidRPr="00782EE0" w:rsidRDefault="00E90057" w:rsidP="00D575BD">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F32FBE" w:rsidRPr="00782EE0">
        <w:rPr>
          <w:rFonts w:ascii="Arial" w:hAnsi="Arial" w:cs="Arial"/>
          <w:sz w:val="24"/>
          <w:szCs w:val="24"/>
          <w:lang w:val="sr-Latn-ME"/>
        </w:rPr>
        <w:t>6</w:t>
      </w:r>
      <w:r w:rsidRPr="00782EE0">
        <w:rPr>
          <w:rFonts w:ascii="Arial" w:hAnsi="Arial" w:cs="Arial"/>
          <w:sz w:val="24"/>
          <w:szCs w:val="24"/>
          <w:lang w:val="sr-Latn-ME"/>
        </w:rPr>
        <w:t>) Kada se mjera sanacije preduzima u odnosu na subjek</w:t>
      </w:r>
      <w:r w:rsidR="002028EB" w:rsidRPr="00782EE0">
        <w:rPr>
          <w:rFonts w:ascii="Arial" w:hAnsi="Arial" w:cs="Arial"/>
          <w:sz w:val="24"/>
          <w:szCs w:val="24"/>
          <w:lang w:val="sr-Latn-ME"/>
        </w:rPr>
        <w:t>a</w:t>
      </w:r>
      <w:r w:rsidRPr="00782EE0">
        <w:rPr>
          <w:rFonts w:ascii="Arial" w:hAnsi="Arial" w:cs="Arial"/>
          <w:sz w:val="24"/>
          <w:szCs w:val="24"/>
          <w:lang w:val="sr-Latn-ME"/>
        </w:rPr>
        <w:t>t sanacije ili</w:t>
      </w:r>
      <w:r w:rsidR="003B6E03" w:rsidRPr="00782EE0">
        <w:rPr>
          <w:rFonts w:ascii="Arial" w:hAnsi="Arial" w:cs="Arial"/>
          <w:sz w:val="24"/>
          <w:szCs w:val="24"/>
          <w:lang w:val="sr-Latn-ME"/>
        </w:rPr>
        <w:t xml:space="preserve"> kada </w:t>
      </w:r>
      <w:r w:rsidR="005D7AC3" w:rsidRPr="00782EE0">
        <w:rPr>
          <w:rFonts w:ascii="Arial" w:hAnsi="Arial" w:cs="Arial"/>
          <w:sz w:val="24"/>
          <w:szCs w:val="24"/>
          <w:lang w:val="sr-Latn-ME"/>
        </w:rPr>
        <w:t>ta mjera nije predviđena</w:t>
      </w:r>
      <w:r w:rsidRPr="00782EE0">
        <w:rPr>
          <w:rFonts w:ascii="Arial" w:hAnsi="Arial" w:cs="Arial"/>
          <w:sz w:val="24"/>
          <w:szCs w:val="24"/>
          <w:lang w:val="sr-Latn-ME"/>
        </w:rPr>
        <w:t xml:space="preserve"> plan</w:t>
      </w:r>
      <w:r w:rsidR="005D7AC3" w:rsidRPr="00782EE0">
        <w:rPr>
          <w:rFonts w:ascii="Arial" w:hAnsi="Arial" w:cs="Arial"/>
          <w:sz w:val="24"/>
          <w:szCs w:val="24"/>
          <w:lang w:val="sr-Latn-ME"/>
        </w:rPr>
        <w:t>om</w:t>
      </w:r>
      <w:r w:rsidRPr="00782EE0">
        <w:rPr>
          <w:rFonts w:ascii="Arial" w:hAnsi="Arial" w:cs="Arial"/>
          <w:sz w:val="24"/>
          <w:szCs w:val="24"/>
          <w:lang w:val="sr-Latn-ME"/>
        </w:rPr>
        <w:t xml:space="preserve"> sanacije </w:t>
      </w:r>
      <w:r w:rsidR="00A335C7" w:rsidRPr="00782EE0">
        <w:rPr>
          <w:rFonts w:ascii="Arial" w:hAnsi="Arial" w:cs="Arial"/>
          <w:sz w:val="24"/>
          <w:szCs w:val="24"/>
          <w:lang w:val="sr-Latn-ME"/>
        </w:rPr>
        <w:t>za</w:t>
      </w:r>
      <w:r w:rsidRPr="00782EE0">
        <w:rPr>
          <w:rFonts w:ascii="Arial" w:hAnsi="Arial" w:cs="Arial"/>
          <w:sz w:val="24"/>
          <w:szCs w:val="24"/>
          <w:lang w:val="sr-Latn-ME"/>
        </w:rPr>
        <w:t xml:space="preserve"> kreditnu instituciju ili pravno lice iz člana 3 tač. 2, 3 i 4 ovog zakona koj</w:t>
      </w:r>
      <w:r w:rsidR="009C0C37" w:rsidRPr="00782EE0">
        <w:rPr>
          <w:rFonts w:ascii="Arial" w:hAnsi="Arial" w:cs="Arial"/>
          <w:sz w:val="24"/>
          <w:szCs w:val="24"/>
          <w:lang w:val="sr-Latn-ME"/>
        </w:rPr>
        <w:t>e</w:t>
      </w:r>
      <w:r w:rsidRPr="00782EE0">
        <w:rPr>
          <w:rFonts w:ascii="Arial" w:hAnsi="Arial" w:cs="Arial"/>
          <w:sz w:val="24"/>
          <w:szCs w:val="24"/>
          <w:lang w:val="sr-Latn-ME"/>
        </w:rPr>
        <w:t xml:space="preserve"> nije subjekt</w:t>
      </w:r>
      <w:r w:rsidR="005D7AC3" w:rsidRPr="00782EE0">
        <w:rPr>
          <w:rFonts w:ascii="Arial" w:hAnsi="Arial" w:cs="Arial"/>
          <w:sz w:val="24"/>
          <w:szCs w:val="24"/>
          <w:lang w:val="sr-Latn-ME"/>
        </w:rPr>
        <w:t xml:space="preserve"> sanacije</w:t>
      </w:r>
      <w:r w:rsidRPr="00782EE0">
        <w:rPr>
          <w:rFonts w:ascii="Arial" w:hAnsi="Arial" w:cs="Arial"/>
          <w:sz w:val="24"/>
          <w:szCs w:val="24"/>
          <w:lang w:val="sr-Latn-ME"/>
        </w:rPr>
        <w:t xml:space="preserve">, </w:t>
      </w:r>
      <w:r w:rsidR="005D7AC3" w:rsidRPr="00782EE0">
        <w:rPr>
          <w:rFonts w:ascii="Arial" w:hAnsi="Arial" w:cs="Arial"/>
          <w:sz w:val="24"/>
          <w:szCs w:val="24"/>
          <w:lang w:val="sr-Latn-ME"/>
        </w:rPr>
        <w:t xml:space="preserve">vrijednost </w:t>
      </w:r>
      <w:r w:rsidRPr="00782EE0">
        <w:rPr>
          <w:rFonts w:ascii="Arial" w:hAnsi="Arial" w:cs="Arial"/>
          <w:sz w:val="24"/>
          <w:szCs w:val="24"/>
          <w:lang w:val="sr-Latn-ME"/>
        </w:rPr>
        <w:t>koj</w:t>
      </w:r>
      <w:r w:rsidR="005D7AC3" w:rsidRPr="00782EE0">
        <w:rPr>
          <w:rFonts w:ascii="Arial" w:hAnsi="Arial" w:cs="Arial"/>
          <w:sz w:val="24"/>
          <w:szCs w:val="24"/>
          <w:lang w:val="sr-Latn-ME"/>
        </w:rPr>
        <w:t>a</w:t>
      </w:r>
      <w:r w:rsidRPr="00782EE0">
        <w:rPr>
          <w:rFonts w:ascii="Arial" w:hAnsi="Arial" w:cs="Arial"/>
          <w:sz w:val="24"/>
          <w:szCs w:val="24"/>
          <w:lang w:val="sr-Latn-ME"/>
        </w:rPr>
        <w:t xml:space="preserve"> se smanjuje</w:t>
      </w:r>
      <w:r w:rsidR="005D7AC3" w:rsidRPr="00782EE0">
        <w:rPr>
          <w:rFonts w:ascii="Arial" w:hAnsi="Arial" w:cs="Arial"/>
          <w:sz w:val="24"/>
          <w:szCs w:val="24"/>
          <w:lang w:val="sr-Latn-ME"/>
        </w:rPr>
        <w:t xml:space="preserve"> </w:t>
      </w:r>
      <w:r w:rsidRPr="00782EE0">
        <w:rPr>
          <w:rFonts w:ascii="Arial" w:hAnsi="Arial" w:cs="Arial"/>
          <w:sz w:val="24"/>
          <w:szCs w:val="24"/>
          <w:lang w:val="sr-Latn-ME"/>
        </w:rPr>
        <w:t xml:space="preserve">ili konvertuje u skladu sa članom 49 stav 3 </w:t>
      </w:r>
      <w:r w:rsidR="005D7AC3" w:rsidRPr="00782EE0">
        <w:rPr>
          <w:rFonts w:ascii="Arial" w:hAnsi="Arial" w:cs="Arial"/>
          <w:sz w:val="24"/>
          <w:szCs w:val="24"/>
          <w:lang w:val="sr-Latn-ME"/>
        </w:rPr>
        <w:t xml:space="preserve">ovog zakona </w:t>
      </w:r>
      <w:r w:rsidRPr="00782EE0">
        <w:rPr>
          <w:rFonts w:ascii="Arial" w:hAnsi="Arial" w:cs="Arial"/>
          <w:sz w:val="24"/>
          <w:szCs w:val="24"/>
          <w:lang w:val="sr-Latn-ME"/>
        </w:rPr>
        <w:t xml:space="preserve">na nivou te kreditne institucije ili pravnog lica iz člana 3 tač. 2, 3 i 4 ovog zakona se računa u </w:t>
      </w:r>
      <w:r w:rsidR="005D7AC3" w:rsidRPr="00782EE0">
        <w:rPr>
          <w:rFonts w:ascii="Arial" w:hAnsi="Arial" w:cs="Arial"/>
          <w:sz w:val="24"/>
          <w:szCs w:val="24"/>
          <w:lang w:val="sr-Latn-ME"/>
        </w:rPr>
        <w:t>iznose iz</w:t>
      </w:r>
      <w:r w:rsidR="00B74EE8" w:rsidRPr="00782EE0">
        <w:rPr>
          <w:rFonts w:ascii="Arial" w:hAnsi="Arial" w:cs="Arial"/>
          <w:sz w:val="24"/>
          <w:szCs w:val="24"/>
          <w:lang w:val="sr-Latn-ME"/>
        </w:rPr>
        <w:t xml:space="preserve"> </w:t>
      </w:r>
      <w:r w:rsidRPr="00782EE0">
        <w:rPr>
          <w:rFonts w:ascii="Arial" w:hAnsi="Arial" w:cs="Arial"/>
          <w:sz w:val="24"/>
          <w:szCs w:val="24"/>
          <w:lang w:val="sr-Latn-ME"/>
        </w:rPr>
        <w:t>član</w:t>
      </w:r>
      <w:r w:rsidR="005D7AC3" w:rsidRPr="00782EE0">
        <w:rPr>
          <w:rFonts w:ascii="Arial" w:hAnsi="Arial" w:cs="Arial"/>
          <w:sz w:val="24"/>
          <w:szCs w:val="24"/>
          <w:lang w:val="sr-Latn-ME"/>
        </w:rPr>
        <w:t>a</w:t>
      </w:r>
      <w:r w:rsidRPr="00782EE0">
        <w:rPr>
          <w:rFonts w:ascii="Arial" w:hAnsi="Arial" w:cs="Arial"/>
          <w:sz w:val="24"/>
          <w:szCs w:val="24"/>
          <w:lang w:val="sr-Latn-ME"/>
        </w:rPr>
        <w:t xml:space="preserve"> 69 stav 2</w:t>
      </w:r>
      <w:r w:rsidR="009C0C37" w:rsidRPr="00782EE0">
        <w:rPr>
          <w:rFonts w:ascii="Arial" w:hAnsi="Arial" w:cs="Arial"/>
          <w:sz w:val="24"/>
          <w:szCs w:val="24"/>
          <w:lang w:val="sr-Latn-ME"/>
        </w:rPr>
        <w:t xml:space="preserve"> tačka 1</w:t>
      </w:r>
      <w:r w:rsidRPr="00782EE0">
        <w:rPr>
          <w:rFonts w:ascii="Arial" w:hAnsi="Arial" w:cs="Arial"/>
          <w:sz w:val="24"/>
          <w:szCs w:val="24"/>
          <w:lang w:val="sr-Latn-ME"/>
        </w:rPr>
        <w:t>, član</w:t>
      </w:r>
      <w:r w:rsidR="005D7AC3" w:rsidRPr="00782EE0">
        <w:rPr>
          <w:rFonts w:ascii="Arial" w:hAnsi="Arial" w:cs="Arial"/>
          <w:sz w:val="24"/>
          <w:szCs w:val="24"/>
          <w:lang w:val="sr-Latn-ME"/>
        </w:rPr>
        <w:t>a</w:t>
      </w:r>
      <w:r w:rsidRPr="00782EE0">
        <w:rPr>
          <w:rFonts w:ascii="Arial" w:hAnsi="Arial" w:cs="Arial"/>
          <w:sz w:val="24"/>
          <w:szCs w:val="24"/>
          <w:lang w:val="sr-Latn-ME"/>
        </w:rPr>
        <w:t xml:space="preserve"> 96 stav 2 tačk</w:t>
      </w:r>
      <w:r w:rsidR="005D7AC3" w:rsidRPr="00782EE0">
        <w:rPr>
          <w:rFonts w:ascii="Arial" w:hAnsi="Arial" w:cs="Arial"/>
          <w:sz w:val="24"/>
          <w:szCs w:val="24"/>
          <w:lang w:val="sr-Latn-ME"/>
        </w:rPr>
        <w:t>a</w:t>
      </w:r>
      <w:r w:rsidRPr="00782EE0">
        <w:rPr>
          <w:rFonts w:ascii="Arial" w:hAnsi="Arial" w:cs="Arial"/>
          <w:sz w:val="24"/>
          <w:szCs w:val="24"/>
          <w:lang w:val="sr-Latn-ME"/>
        </w:rPr>
        <w:t xml:space="preserve"> 1 </w:t>
      </w:r>
      <w:r w:rsidR="005D7AC3" w:rsidRPr="00782EE0">
        <w:rPr>
          <w:rFonts w:ascii="Arial" w:hAnsi="Arial" w:cs="Arial"/>
          <w:sz w:val="24"/>
          <w:szCs w:val="24"/>
          <w:lang w:val="sr-Latn-ME"/>
        </w:rPr>
        <w:t>i stav</w:t>
      </w:r>
      <w:r w:rsidRPr="00782EE0">
        <w:rPr>
          <w:rFonts w:ascii="Arial" w:hAnsi="Arial" w:cs="Arial"/>
          <w:sz w:val="24"/>
          <w:szCs w:val="24"/>
          <w:lang w:val="sr-Latn-ME"/>
        </w:rPr>
        <w:t xml:space="preserve"> 6 tačk</w:t>
      </w:r>
      <w:r w:rsidR="005D7AC3" w:rsidRPr="00782EE0">
        <w:rPr>
          <w:rFonts w:ascii="Arial" w:hAnsi="Arial" w:cs="Arial"/>
          <w:sz w:val="24"/>
          <w:szCs w:val="24"/>
          <w:lang w:val="sr-Latn-ME"/>
        </w:rPr>
        <w:t>a</w:t>
      </w:r>
      <w:r w:rsidRPr="00782EE0">
        <w:rPr>
          <w:rFonts w:ascii="Arial" w:hAnsi="Arial" w:cs="Arial"/>
          <w:sz w:val="24"/>
          <w:szCs w:val="24"/>
          <w:lang w:val="sr-Latn-ME"/>
        </w:rPr>
        <w:t xml:space="preserve"> 1 ovog zakona</w:t>
      </w:r>
      <w:r w:rsidR="005D7AC3" w:rsidRPr="00782EE0">
        <w:rPr>
          <w:rFonts w:ascii="Arial" w:hAnsi="Arial" w:cs="Arial"/>
          <w:sz w:val="24"/>
          <w:szCs w:val="24"/>
          <w:lang w:val="sr-Latn-ME"/>
        </w:rPr>
        <w:t>,</w:t>
      </w:r>
      <w:r w:rsidRPr="00782EE0">
        <w:rPr>
          <w:rFonts w:ascii="Arial" w:hAnsi="Arial" w:cs="Arial"/>
          <w:sz w:val="24"/>
          <w:szCs w:val="24"/>
          <w:lang w:val="sr-Latn-ME"/>
        </w:rPr>
        <w:t xml:space="preserve"> koji se primjenjuje na </w:t>
      </w:r>
      <w:r w:rsidR="005D7AC3" w:rsidRPr="00782EE0">
        <w:rPr>
          <w:rFonts w:ascii="Arial" w:hAnsi="Arial" w:cs="Arial"/>
          <w:sz w:val="24"/>
          <w:szCs w:val="24"/>
          <w:lang w:val="sr-Latn-ME"/>
        </w:rPr>
        <w:t xml:space="preserve">tu </w:t>
      </w:r>
      <w:r w:rsidRPr="00782EE0">
        <w:rPr>
          <w:rFonts w:ascii="Arial" w:hAnsi="Arial" w:cs="Arial"/>
          <w:sz w:val="24"/>
          <w:szCs w:val="24"/>
          <w:lang w:val="sr-Latn-ME"/>
        </w:rPr>
        <w:t>kreditnu instituciju</w:t>
      </w:r>
      <w:r w:rsidR="0038228E" w:rsidRPr="00782EE0">
        <w:rPr>
          <w:rFonts w:ascii="Arial" w:hAnsi="Arial" w:cs="Arial"/>
          <w:sz w:val="24"/>
          <w:szCs w:val="24"/>
          <w:lang w:val="sr-Latn-ME"/>
        </w:rPr>
        <w:t xml:space="preserve">, odnosno to </w:t>
      </w:r>
      <w:r w:rsidRPr="00782EE0">
        <w:rPr>
          <w:rFonts w:ascii="Arial" w:hAnsi="Arial" w:cs="Arial"/>
          <w:sz w:val="24"/>
          <w:szCs w:val="24"/>
          <w:lang w:val="sr-Latn-ME"/>
        </w:rPr>
        <w:t>pravno lice.“</w:t>
      </w:r>
      <w:r w:rsidR="003B6E03" w:rsidRPr="00782EE0">
        <w:rPr>
          <w:rFonts w:ascii="Arial" w:hAnsi="Arial" w:cs="Arial"/>
          <w:sz w:val="24"/>
          <w:szCs w:val="24"/>
          <w:lang w:val="sr-Latn-ME"/>
        </w:rPr>
        <w:t>.</w:t>
      </w:r>
    </w:p>
    <w:p w14:paraId="3B7EC67A" w14:textId="77777777" w:rsidR="00E90057" w:rsidRPr="00782EE0" w:rsidRDefault="00E90057" w:rsidP="00E90057">
      <w:pPr>
        <w:spacing w:after="0" w:line="240" w:lineRule="auto"/>
        <w:ind w:left="720"/>
        <w:jc w:val="both"/>
        <w:rPr>
          <w:rFonts w:ascii="Arial" w:hAnsi="Arial" w:cs="Arial"/>
          <w:sz w:val="24"/>
          <w:szCs w:val="24"/>
          <w:lang w:val="sr-Latn-ME"/>
        </w:rPr>
      </w:pPr>
    </w:p>
    <w:p w14:paraId="09910945" w14:textId="5A455169" w:rsidR="002A6BAC" w:rsidRPr="00782EE0" w:rsidRDefault="00C072B2" w:rsidP="002A6BAC">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w:t>
      </w:r>
      <w:r w:rsidR="00F32FBE" w:rsidRPr="00782EE0">
        <w:rPr>
          <w:rFonts w:ascii="Arial" w:hAnsi="Arial" w:cs="Arial"/>
          <w:sz w:val="24"/>
          <w:szCs w:val="24"/>
          <w:lang w:val="sr-Latn-ME"/>
        </w:rPr>
        <w:t>u</w:t>
      </w:r>
      <w:r w:rsidRPr="00782EE0">
        <w:rPr>
          <w:rFonts w:ascii="Arial" w:hAnsi="Arial" w:cs="Arial"/>
          <w:sz w:val="24"/>
          <w:szCs w:val="24"/>
          <w:lang w:val="sr-Latn-ME"/>
        </w:rPr>
        <w:t xml:space="preserve"> 2</w:t>
      </w:r>
      <w:r w:rsidR="00F32FBE" w:rsidRPr="00782EE0">
        <w:rPr>
          <w:rFonts w:ascii="Arial" w:hAnsi="Arial" w:cs="Arial"/>
          <w:sz w:val="24"/>
          <w:szCs w:val="24"/>
          <w:lang w:val="sr-Latn-ME"/>
        </w:rPr>
        <w:t xml:space="preserve"> u uvodnoj rečenici</w:t>
      </w:r>
      <w:r w:rsidRPr="00782EE0">
        <w:rPr>
          <w:rFonts w:ascii="Arial" w:hAnsi="Arial" w:cs="Arial"/>
          <w:sz w:val="24"/>
          <w:szCs w:val="24"/>
          <w:lang w:val="sr-Latn-ME"/>
        </w:rPr>
        <w:t xml:space="preserve"> poslije riječi</w:t>
      </w:r>
      <w:r w:rsidR="00F32FBE" w:rsidRPr="00782EE0">
        <w:rPr>
          <w:rFonts w:ascii="Arial" w:hAnsi="Arial" w:cs="Arial"/>
          <w:sz w:val="24"/>
          <w:szCs w:val="24"/>
          <w:lang w:val="sr-Latn-ME"/>
        </w:rPr>
        <w:t>:</w:t>
      </w:r>
      <w:r w:rsidRPr="00782EE0">
        <w:rPr>
          <w:rFonts w:ascii="Arial" w:hAnsi="Arial" w:cs="Arial"/>
          <w:sz w:val="24"/>
          <w:szCs w:val="24"/>
          <w:lang w:val="sr-Latn-ME"/>
        </w:rPr>
        <w:t xml:space="preserve"> „instrumenata kapitala“ dodaju se riječi</w:t>
      </w:r>
      <w:r w:rsidR="003B6E03" w:rsidRPr="00782EE0">
        <w:rPr>
          <w:rFonts w:ascii="Arial" w:hAnsi="Arial" w:cs="Arial"/>
          <w:sz w:val="24"/>
          <w:szCs w:val="24"/>
          <w:lang w:val="sr-Latn-ME"/>
        </w:rPr>
        <w:t>:</w:t>
      </w:r>
      <w:r w:rsidRPr="00782EE0">
        <w:rPr>
          <w:rFonts w:ascii="Arial" w:hAnsi="Arial" w:cs="Arial"/>
          <w:sz w:val="24"/>
          <w:szCs w:val="24"/>
          <w:lang w:val="sr-Latn-ME"/>
        </w:rPr>
        <w:t xml:space="preserve"> „i kvalifikovanih obaveza iz stava </w:t>
      </w:r>
      <w:r w:rsidR="00F32FBE" w:rsidRPr="00782EE0">
        <w:rPr>
          <w:rFonts w:ascii="Arial" w:hAnsi="Arial" w:cs="Arial"/>
          <w:sz w:val="24"/>
          <w:szCs w:val="24"/>
          <w:lang w:val="sr-Latn-ME"/>
        </w:rPr>
        <w:t xml:space="preserve">4 </w:t>
      </w:r>
      <w:r w:rsidRPr="00782EE0">
        <w:rPr>
          <w:rFonts w:ascii="Arial" w:hAnsi="Arial" w:cs="Arial"/>
          <w:sz w:val="24"/>
          <w:szCs w:val="24"/>
          <w:lang w:val="sr-Latn-ME"/>
        </w:rPr>
        <w:t>ovog člana“.</w:t>
      </w:r>
    </w:p>
    <w:p w14:paraId="1C1D5278" w14:textId="77777777" w:rsidR="00C072B2" w:rsidRPr="00782EE0" w:rsidRDefault="00C072B2" w:rsidP="002A6BAC">
      <w:pPr>
        <w:spacing w:after="0" w:line="240" w:lineRule="auto"/>
        <w:jc w:val="both"/>
        <w:rPr>
          <w:rFonts w:ascii="Arial" w:hAnsi="Arial" w:cs="Arial"/>
          <w:sz w:val="24"/>
          <w:szCs w:val="24"/>
          <w:lang w:val="sr-Latn-ME"/>
        </w:rPr>
      </w:pPr>
    </w:p>
    <w:p w14:paraId="2BF17420" w14:textId="50C8177A" w:rsidR="00C072B2" w:rsidRPr="00782EE0" w:rsidRDefault="00F32FBE" w:rsidP="002A6BAC">
      <w:pPr>
        <w:spacing w:after="0" w:line="240" w:lineRule="auto"/>
        <w:jc w:val="both"/>
        <w:rPr>
          <w:rFonts w:ascii="Arial" w:hAnsi="Arial" w:cs="Arial"/>
          <w:sz w:val="24"/>
          <w:szCs w:val="24"/>
          <w:lang w:val="sr-Latn-ME"/>
        </w:rPr>
      </w:pPr>
      <w:r w:rsidRPr="00782EE0">
        <w:rPr>
          <w:rFonts w:ascii="Arial" w:hAnsi="Arial" w:cs="Arial"/>
          <w:sz w:val="24"/>
          <w:szCs w:val="24"/>
          <w:lang w:val="sr-Latn-ME"/>
        </w:rPr>
        <w:t>T</w:t>
      </w:r>
      <w:r w:rsidR="00C072B2" w:rsidRPr="00782EE0">
        <w:rPr>
          <w:rFonts w:ascii="Arial" w:hAnsi="Arial" w:cs="Arial"/>
          <w:sz w:val="24"/>
          <w:szCs w:val="24"/>
          <w:lang w:val="sr-Latn-ME"/>
        </w:rPr>
        <w:t>ačka 1</w:t>
      </w:r>
      <w:r w:rsidRPr="00782EE0">
        <w:rPr>
          <w:rFonts w:ascii="Arial" w:hAnsi="Arial" w:cs="Arial"/>
          <w:sz w:val="24"/>
          <w:szCs w:val="24"/>
          <w:lang w:val="sr-Latn-ME"/>
        </w:rPr>
        <w:t xml:space="preserve"> mijenja se</w:t>
      </w:r>
      <w:r w:rsidR="00B74EE8" w:rsidRPr="00782EE0">
        <w:rPr>
          <w:rFonts w:ascii="Arial" w:hAnsi="Arial" w:cs="Arial"/>
          <w:sz w:val="24"/>
          <w:szCs w:val="24"/>
          <w:lang w:val="sr-Latn-ME"/>
        </w:rPr>
        <w:t xml:space="preserve"> </w:t>
      </w:r>
      <w:r w:rsidR="00C072B2" w:rsidRPr="00782EE0">
        <w:rPr>
          <w:rFonts w:ascii="Arial" w:hAnsi="Arial" w:cs="Arial"/>
          <w:sz w:val="24"/>
          <w:szCs w:val="24"/>
          <w:lang w:val="sr-Latn-ME"/>
        </w:rPr>
        <w:t>i glasi:</w:t>
      </w:r>
    </w:p>
    <w:p w14:paraId="6900C1BF" w14:textId="77777777" w:rsidR="00C072B2" w:rsidRPr="00782EE0" w:rsidRDefault="00C072B2" w:rsidP="002A6BAC">
      <w:pPr>
        <w:spacing w:after="0" w:line="240" w:lineRule="auto"/>
        <w:jc w:val="both"/>
        <w:rPr>
          <w:rFonts w:ascii="Arial" w:hAnsi="Arial" w:cs="Arial"/>
          <w:sz w:val="24"/>
          <w:szCs w:val="24"/>
          <w:lang w:val="sr-Latn-ME"/>
        </w:rPr>
      </w:pPr>
    </w:p>
    <w:p w14:paraId="5D159939" w14:textId="6B700687" w:rsidR="00C072B2" w:rsidRPr="00782EE0" w:rsidRDefault="00C072B2" w:rsidP="00D575B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w:t>
      </w:r>
      <w:r w:rsidR="00F32FBE" w:rsidRPr="00782EE0">
        <w:rPr>
          <w:rFonts w:ascii="Arial" w:hAnsi="Arial" w:cs="Arial"/>
          <w:sz w:val="24"/>
          <w:szCs w:val="24"/>
          <w:lang w:val="sr-Latn-ME"/>
        </w:rPr>
        <w:t xml:space="preserve">su </w:t>
      </w:r>
      <w:r w:rsidR="00BC0D08" w:rsidRPr="00782EE0">
        <w:rPr>
          <w:rFonts w:ascii="Arial" w:hAnsi="Arial" w:cs="Arial"/>
          <w:sz w:val="24"/>
          <w:szCs w:val="24"/>
          <w:lang w:val="sr-Latn-ME"/>
        </w:rPr>
        <w:t>ispunjeni uslovi iz člana 35 stav 1 i člana 43 ovog zakona;“</w:t>
      </w:r>
      <w:r w:rsidR="00F32FBE" w:rsidRPr="00782EE0">
        <w:rPr>
          <w:rFonts w:ascii="Arial" w:hAnsi="Arial" w:cs="Arial"/>
          <w:sz w:val="24"/>
          <w:szCs w:val="24"/>
          <w:lang w:val="sr-Latn-ME"/>
        </w:rPr>
        <w:t>.</w:t>
      </w:r>
    </w:p>
    <w:p w14:paraId="20A3FB92" w14:textId="77777777" w:rsidR="00C072B2" w:rsidRPr="00782EE0" w:rsidRDefault="00C072B2" w:rsidP="00C072B2">
      <w:pPr>
        <w:spacing w:after="0" w:line="240" w:lineRule="auto"/>
        <w:jc w:val="both"/>
        <w:rPr>
          <w:rFonts w:ascii="Arial" w:hAnsi="Arial" w:cs="Arial"/>
          <w:sz w:val="24"/>
          <w:szCs w:val="24"/>
          <w:lang w:val="sr-Latn-ME"/>
        </w:rPr>
      </w:pPr>
    </w:p>
    <w:p w14:paraId="4DF6DE0A" w14:textId="62338FEB" w:rsidR="00C072B2" w:rsidRPr="00782EE0" w:rsidRDefault="00C072B2" w:rsidP="00C072B2">
      <w:pPr>
        <w:spacing w:after="0" w:line="240" w:lineRule="auto"/>
        <w:jc w:val="both"/>
        <w:rPr>
          <w:rFonts w:ascii="Arial" w:hAnsi="Arial" w:cs="Arial"/>
          <w:sz w:val="24"/>
          <w:szCs w:val="24"/>
          <w:lang w:val="sr-Latn-ME"/>
        </w:rPr>
      </w:pPr>
      <w:r w:rsidRPr="00782EE0">
        <w:rPr>
          <w:rFonts w:ascii="Arial" w:hAnsi="Arial" w:cs="Arial"/>
          <w:sz w:val="24"/>
          <w:szCs w:val="24"/>
          <w:lang w:val="sr-Latn-ME"/>
        </w:rPr>
        <w:t>Posle tačke 1</w:t>
      </w:r>
      <w:r w:rsidR="00F32FBE" w:rsidRPr="00782EE0">
        <w:rPr>
          <w:rFonts w:ascii="Arial" w:hAnsi="Arial" w:cs="Arial"/>
          <w:sz w:val="24"/>
          <w:szCs w:val="24"/>
          <w:lang w:val="sr-Latn-ME"/>
        </w:rPr>
        <w:t xml:space="preserve"> </w:t>
      </w:r>
      <w:r w:rsidRPr="00782EE0">
        <w:rPr>
          <w:rFonts w:ascii="Arial" w:hAnsi="Arial" w:cs="Arial"/>
          <w:sz w:val="24"/>
          <w:szCs w:val="24"/>
          <w:lang w:val="sr-Latn-ME"/>
        </w:rPr>
        <w:t xml:space="preserve">dodaje se </w:t>
      </w:r>
      <w:r w:rsidR="00F32FBE" w:rsidRPr="00782EE0">
        <w:rPr>
          <w:rFonts w:ascii="Arial" w:hAnsi="Arial" w:cs="Arial"/>
          <w:sz w:val="24"/>
          <w:szCs w:val="24"/>
          <w:lang w:val="sr-Latn-ME"/>
        </w:rPr>
        <w:t xml:space="preserve">nova </w:t>
      </w:r>
      <w:r w:rsidRPr="00782EE0">
        <w:rPr>
          <w:rFonts w:ascii="Arial" w:hAnsi="Arial" w:cs="Arial"/>
          <w:sz w:val="24"/>
          <w:szCs w:val="24"/>
          <w:lang w:val="sr-Latn-ME"/>
        </w:rPr>
        <w:t>tačka, koja glasi:</w:t>
      </w:r>
    </w:p>
    <w:p w14:paraId="12B102D9" w14:textId="77777777" w:rsidR="00C072B2" w:rsidRPr="00782EE0" w:rsidRDefault="00C072B2" w:rsidP="00C072B2">
      <w:pPr>
        <w:spacing w:after="0" w:line="240" w:lineRule="auto"/>
        <w:jc w:val="both"/>
        <w:rPr>
          <w:rFonts w:ascii="Arial" w:hAnsi="Arial" w:cs="Arial"/>
          <w:sz w:val="24"/>
          <w:szCs w:val="24"/>
          <w:lang w:val="sr-Latn-ME"/>
        </w:rPr>
      </w:pPr>
    </w:p>
    <w:p w14:paraId="2BC6F0D0" w14:textId="06EC1682" w:rsidR="00C072B2" w:rsidRPr="00782EE0" w:rsidRDefault="00C072B2" w:rsidP="00D575BD">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BC0D08" w:rsidRPr="00782EE0">
        <w:rPr>
          <w:rFonts w:ascii="Arial" w:hAnsi="Arial" w:cs="Arial"/>
          <w:sz w:val="24"/>
          <w:szCs w:val="24"/>
          <w:lang w:val="sr-Latn-ME"/>
        </w:rPr>
        <w:t xml:space="preserve">1a) kreditna institucija ili pravno lice iz člana </w:t>
      </w:r>
      <w:r w:rsidR="00BF0794" w:rsidRPr="00782EE0">
        <w:rPr>
          <w:rFonts w:ascii="Arial" w:hAnsi="Arial" w:cs="Arial"/>
          <w:sz w:val="24"/>
          <w:szCs w:val="24"/>
          <w:lang w:val="sr-Latn-ME"/>
        </w:rPr>
        <w:t xml:space="preserve">3 tač. </w:t>
      </w:r>
      <w:r w:rsidR="00BC0D08" w:rsidRPr="00782EE0">
        <w:rPr>
          <w:rFonts w:ascii="Arial" w:hAnsi="Arial" w:cs="Arial"/>
          <w:sz w:val="24"/>
          <w:szCs w:val="24"/>
          <w:lang w:val="sr-Latn-ME"/>
        </w:rPr>
        <w:t>2, 3  i 4 ovog zakona ne</w:t>
      </w:r>
      <w:r w:rsidR="00FB7F32" w:rsidRPr="00782EE0">
        <w:rPr>
          <w:rFonts w:ascii="Arial" w:hAnsi="Arial" w:cs="Arial"/>
          <w:sz w:val="24"/>
          <w:szCs w:val="24"/>
          <w:lang w:val="sr-Latn-ME"/>
        </w:rPr>
        <w:t xml:space="preserve"> može</w:t>
      </w:r>
      <w:r w:rsidR="00B74EE8" w:rsidRPr="00782EE0">
        <w:rPr>
          <w:rFonts w:ascii="Arial" w:hAnsi="Arial" w:cs="Arial"/>
          <w:sz w:val="24"/>
          <w:szCs w:val="24"/>
          <w:lang w:val="sr-Latn-ME"/>
        </w:rPr>
        <w:t xml:space="preserve"> </w:t>
      </w:r>
      <w:r w:rsidR="00BC0D08" w:rsidRPr="00782EE0">
        <w:rPr>
          <w:rFonts w:ascii="Arial" w:hAnsi="Arial" w:cs="Arial"/>
          <w:sz w:val="24"/>
          <w:szCs w:val="24"/>
          <w:lang w:val="sr-Latn-ME"/>
        </w:rPr>
        <w:t>da nastavi redovno poslovanje</w:t>
      </w:r>
      <w:r w:rsidR="00FB7F32" w:rsidRPr="00782EE0">
        <w:rPr>
          <w:rFonts w:ascii="Arial" w:hAnsi="Arial" w:cs="Arial"/>
          <w:sz w:val="24"/>
          <w:szCs w:val="24"/>
          <w:lang w:val="sr-Latn-ME"/>
        </w:rPr>
        <w:t>,</w:t>
      </w:r>
      <w:r w:rsidR="00BC0D08" w:rsidRPr="00782EE0">
        <w:rPr>
          <w:rFonts w:ascii="Arial" w:hAnsi="Arial" w:cs="Arial"/>
          <w:sz w:val="24"/>
          <w:szCs w:val="24"/>
          <w:lang w:val="sr-Latn-ME"/>
        </w:rPr>
        <w:t xml:space="preserve"> ako se ne izvrši smanjenje vrijednosti ili konverzija relevantnih instrumenata kapitala i kvalifikovanih obaveza iz stava </w:t>
      </w:r>
      <w:r w:rsidR="00FB7F32" w:rsidRPr="00782EE0">
        <w:rPr>
          <w:rFonts w:ascii="Arial" w:hAnsi="Arial" w:cs="Arial"/>
          <w:sz w:val="24"/>
          <w:szCs w:val="24"/>
          <w:lang w:val="sr-Latn-ME"/>
        </w:rPr>
        <w:t xml:space="preserve">4 </w:t>
      </w:r>
      <w:r w:rsidR="00BC0D08" w:rsidRPr="00782EE0">
        <w:rPr>
          <w:rFonts w:ascii="Arial" w:hAnsi="Arial" w:cs="Arial"/>
          <w:sz w:val="24"/>
          <w:szCs w:val="24"/>
          <w:lang w:val="sr-Latn-ME"/>
        </w:rPr>
        <w:t>ovog člana;“</w:t>
      </w:r>
      <w:r w:rsidR="00FB7F32" w:rsidRPr="00782EE0">
        <w:rPr>
          <w:rFonts w:ascii="Arial" w:hAnsi="Arial" w:cs="Arial"/>
          <w:sz w:val="24"/>
          <w:szCs w:val="24"/>
          <w:lang w:val="sr-Latn-ME"/>
        </w:rPr>
        <w:t>.</w:t>
      </w:r>
    </w:p>
    <w:p w14:paraId="706EFF4D" w14:textId="77777777" w:rsidR="0089559C" w:rsidRPr="00782EE0" w:rsidRDefault="0089559C" w:rsidP="00C072B2">
      <w:pPr>
        <w:spacing w:after="0" w:line="240" w:lineRule="auto"/>
        <w:jc w:val="both"/>
        <w:rPr>
          <w:rFonts w:ascii="Arial" w:hAnsi="Arial" w:cs="Arial"/>
          <w:sz w:val="24"/>
          <w:szCs w:val="24"/>
          <w:lang w:val="sr-Latn-ME"/>
        </w:rPr>
      </w:pPr>
    </w:p>
    <w:p w14:paraId="4C5DDA16" w14:textId="43B757C9" w:rsidR="005168BE" w:rsidRPr="00782EE0" w:rsidRDefault="005168BE" w:rsidP="00C072B2">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3 </w:t>
      </w:r>
      <w:r w:rsidR="00FB7F32" w:rsidRPr="00782EE0">
        <w:rPr>
          <w:rFonts w:ascii="Arial" w:hAnsi="Arial" w:cs="Arial"/>
          <w:sz w:val="24"/>
          <w:szCs w:val="24"/>
          <w:lang w:val="sr-Latn-ME"/>
        </w:rPr>
        <w:t xml:space="preserve">u uvodnoj rečenici </w:t>
      </w:r>
      <w:r w:rsidRPr="00782EE0">
        <w:rPr>
          <w:rFonts w:ascii="Arial" w:hAnsi="Arial" w:cs="Arial"/>
          <w:sz w:val="24"/>
          <w:szCs w:val="24"/>
          <w:lang w:val="sr-Latn-ME"/>
        </w:rPr>
        <w:t>poslije riječi</w:t>
      </w:r>
      <w:r w:rsidR="00FB7F32" w:rsidRPr="00782EE0">
        <w:rPr>
          <w:rFonts w:ascii="Arial" w:hAnsi="Arial" w:cs="Arial"/>
          <w:sz w:val="24"/>
          <w:szCs w:val="24"/>
          <w:lang w:val="sr-Latn-ME"/>
        </w:rPr>
        <w:t>:</w:t>
      </w:r>
      <w:r w:rsidRPr="00782EE0">
        <w:rPr>
          <w:rFonts w:ascii="Arial" w:hAnsi="Arial" w:cs="Arial"/>
          <w:sz w:val="24"/>
          <w:szCs w:val="24"/>
          <w:lang w:val="sr-Latn-ME"/>
        </w:rPr>
        <w:t xml:space="preserve"> „instrumenata kapitala“</w:t>
      </w:r>
      <w:r w:rsidR="005D174D" w:rsidRPr="00782EE0">
        <w:rPr>
          <w:rFonts w:ascii="Arial" w:hAnsi="Arial" w:cs="Arial"/>
          <w:sz w:val="24"/>
          <w:szCs w:val="24"/>
          <w:lang w:val="sr-Latn-ME"/>
        </w:rPr>
        <w:t xml:space="preserve"> briše se zarez i</w:t>
      </w:r>
      <w:r w:rsidRPr="00782EE0">
        <w:rPr>
          <w:rFonts w:ascii="Arial" w:hAnsi="Arial" w:cs="Arial"/>
          <w:sz w:val="24"/>
          <w:szCs w:val="24"/>
          <w:lang w:val="sr-Latn-ME"/>
        </w:rPr>
        <w:t xml:space="preserve"> dodaju riječi</w:t>
      </w:r>
      <w:r w:rsidR="002A156C" w:rsidRPr="00782EE0">
        <w:rPr>
          <w:rFonts w:ascii="Arial" w:hAnsi="Arial" w:cs="Arial"/>
          <w:sz w:val="24"/>
          <w:szCs w:val="24"/>
          <w:lang w:val="sr-Latn-ME"/>
        </w:rPr>
        <w:t>:</w:t>
      </w:r>
      <w:r w:rsidRPr="00782EE0">
        <w:rPr>
          <w:rFonts w:ascii="Arial" w:hAnsi="Arial" w:cs="Arial"/>
          <w:sz w:val="24"/>
          <w:szCs w:val="24"/>
          <w:lang w:val="sr-Latn-ME"/>
        </w:rPr>
        <w:t xml:space="preserve"> „i kvalifikovanih obaveza iz stava </w:t>
      </w:r>
      <w:r w:rsidR="00FB7F32" w:rsidRPr="00782EE0">
        <w:rPr>
          <w:rFonts w:ascii="Arial" w:hAnsi="Arial" w:cs="Arial"/>
          <w:sz w:val="24"/>
          <w:szCs w:val="24"/>
          <w:lang w:val="sr-Latn-ME"/>
        </w:rPr>
        <w:t xml:space="preserve">4 </w:t>
      </w:r>
      <w:r w:rsidRPr="00782EE0">
        <w:rPr>
          <w:rFonts w:ascii="Arial" w:hAnsi="Arial" w:cs="Arial"/>
          <w:sz w:val="24"/>
          <w:szCs w:val="24"/>
          <w:lang w:val="sr-Latn-ME"/>
        </w:rPr>
        <w:t>ovog člana</w:t>
      </w:r>
      <w:r w:rsidR="005D174D" w:rsidRPr="00782EE0">
        <w:rPr>
          <w:rFonts w:ascii="Arial" w:hAnsi="Arial" w:cs="Arial"/>
          <w:sz w:val="24"/>
          <w:szCs w:val="24"/>
          <w:lang w:val="sr-Latn-ME"/>
        </w:rPr>
        <w:t>, i to</w:t>
      </w:r>
      <w:r w:rsidRPr="00782EE0">
        <w:rPr>
          <w:rFonts w:ascii="Arial" w:hAnsi="Arial" w:cs="Arial"/>
          <w:sz w:val="24"/>
          <w:szCs w:val="24"/>
          <w:lang w:val="sr-Latn-ME"/>
        </w:rPr>
        <w:t>“</w:t>
      </w:r>
      <w:r w:rsidR="00FB7F32" w:rsidRPr="00782EE0">
        <w:rPr>
          <w:rFonts w:ascii="Arial" w:hAnsi="Arial" w:cs="Arial"/>
          <w:sz w:val="24"/>
          <w:szCs w:val="24"/>
          <w:lang w:val="sr-Latn-ME"/>
        </w:rPr>
        <w:t>.</w:t>
      </w:r>
    </w:p>
    <w:p w14:paraId="47846B16" w14:textId="77777777" w:rsidR="00BC0D08" w:rsidRPr="00782EE0" w:rsidRDefault="00BC0D08" w:rsidP="00C072B2">
      <w:pPr>
        <w:spacing w:after="0" w:line="240" w:lineRule="auto"/>
        <w:jc w:val="both"/>
        <w:rPr>
          <w:rFonts w:ascii="Arial" w:hAnsi="Arial" w:cs="Arial"/>
          <w:sz w:val="24"/>
          <w:szCs w:val="24"/>
          <w:lang w:val="sr-Latn-ME"/>
        </w:rPr>
      </w:pPr>
    </w:p>
    <w:p w14:paraId="4072F5DC" w14:textId="7E02BDE4" w:rsidR="00BC0D08" w:rsidRPr="00782EE0" w:rsidRDefault="00900244" w:rsidP="00BC0D08">
      <w:pPr>
        <w:spacing w:after="0" w:line="240" w:lineRule="auto"/>
        <w:jc w:val="both"/>
        <w:rPr>
          <w:rFonts w:ascii="Arial" w:hAnsi="Arial" w:cs="Arial"/>
          <w:sz w:val="24"/>
          <w:szCs w:val="24"/>
          <w:lang w:val="sr-Latn-ME"/>
        </w:rPr>
      </w:pPr>
      <w:r w:rsidRPr="00DB6667">
        <w:rPr>
          <w:rFonts w:ascii="Arial" w:hAnsi="Arial" w:cs="Arial"/>
          <w:sz w:val="24"/>
          <w:szCs w:val="24"/>
          <w:lang w:val="sr-Latn-ME"/>
        </w:rPr>
        <w:t xml:space="preserve">St. </w:t>
      </w:r>
      <w:r w:rsidR="00BC0D08" w:rsidRPr="00DB6667">
        <w:rPr>
          <w:rFonts w:ascii="Arial" w:hAnsi="Arial" w:cs="Arial"/>
          <w:sz w:val="24"/>
          <w:szCs w:val="24"/>
          <w:lang w:val="sr-Latn-ME"/>
        </w:rPr>
        <w:t xml:space="preserve">4 </w:t>
      </w:r>
      <w:r w:rsidRPr="00DB6667">
        <w:rPr>
          <w:rFonts w:ascii="Arial" w:hAnsi="Arial" w:cs="Arial"/>
          <w:sz w:val="24"/>
          <w:szCs w:val="24"/>
          <w:lang w:val="sr-Latn-ME"/>
        </w:rPr>
        <w:t xml:space="preserve">i 5 </w:t>
      </w:r>
      <w:r w:rsidR="00BC0D08" w:rsidRPr="00DB6667">
        <w:rPr>
          <w:rFonts w:ascii="Arial" w:hAnsi="Arial" w:cs="Arial"/>
          <w:sz w:val="24"/>
          <w:szCs w:val="24"/>
          <w:lang w:val="sr-Latn-ME"/>
        </w:rPr>
        <w:t>briš</w:t>
      </w:r>
      <w:r w:rsidRPr="00DB6667">
        <w:rPr>
          <w:rFonts w:ascii="Arial" w:hAnsi="Arial" w:cs="Arial"/>
          <w:sz w:val="24"/>
          <w:szCs w:val="24"/>
          <w:lang w:val="sr-Latn-ME"/>
        </w:rPr>
        <w:t>u</w:t>
      </w:r>
      <w:r w:rsidR="00FA743A" w:rsidRPr="00DB6667">
        <w:rPr>
          <w:rFonts w:ascii="Arial" w:hAnsi="Arial" w:cs="Arial"/>
          <w:sz w:val="24"/>
          <w:szCs w:val="24"/>
          <w:lang w:val="sr-Latn-ME"/>
        </w:rPr>
        <w:t xml:space="preserve"> se</w:t>
      </w:r>
      <w:r w:rsidR="00BC0D08" w:rsidRPr="00DB6667">
        <w:rPr>
          <w:rFonts w:ascii="Arial" w:hAnsi="Arial" w:cs="Arial"/>
          <w:sz w:val="24"/>
          <w:szCs w:val="24"/>
          <w:lang w:val="sr-Latn-ME"/>
        </w:rPr>
        <w:t>.</w:t>
      </w:r>
    </w:p>
    <w:p w14:paraId="3EEAA455" w14:textId="77777777" w:rsidR="009264B7" w:rsidRPr="00782EE0" w:rsidRDefault="009264B7" w:rsidP="00BC0D08">
      <w:pPr>
        <w:spacing w:after="0" w:line="240" w:lineRule="auto"/>
        <w:jc w:val="both"/>
        <w:rPr>
          <w:rFonts w:ascii="Arial" w:hAnsi="Arial" w:cs="Arial"/>
          <w:sz w:val="24"/>
          <w:szCs w:val="24"/>
          <w:lang w:val="sr-Latn-ME"/>
        </w:rPr>
      </w:pPr>
    </w:p>
    <w:p w14:paraId="31316541" w14:textId="3FE62511" w:rsidR="00FA743A" w:rsidRPr="00782EE0" w:rsidRDefault="00FA743A" w:rsidP="00BC0D08">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6 poslije riječi: „instrumente kapitala“ dodaju se riječi: „ili kvalifikovane obaveze iz stava 4 ovog </w:t>
      </w:r>
      <w:r w:rsidR="000F6063" w:rsidRPr="00782EE0">
        <w:rPr>
          <w:rFonts w:ascii="Arial" w:hAnsi="Arial" w:cs="Arial"/>
          <w:sz w:val="24"/>
          <w:szCs w:val="24"/>
          <w:lang w:val="sr-Latn-ME"/>
        </w:rPr>
        <w:t>člana</w:t>
      </w:r>
      <w:r w:rsidRPr="00782EE0">
        <w:rPr>
          <w:rFonts w:ascii="Arial" w:hAnsi="Arial" w:cs="Arial"/>
          <w:sz w:val="24"/>
          <w:szCs w:val="24"/>
          <w:lang w:val="sr-Latn-ME"/>
        </w:rPr>
        <w:t>“, a poslije riječi: „regulatornim kapitalom“ dodaju se riječi: „ili kvalifikovanim obavezama u skladu sa članom 29 ovog zakona</w:t>
      </w:r>
      <w:r w:rsidR="00244D33" w:rsidRPr="00782EE0">
        <w:rPr>
          <w:rFonts w:ascii="Arial" w:hAnsi="Arial" w:cs="Arial"/>
          <w:sz w:val="24"/>
          <w:szCs w:val="24"/>
          <w:lang w:val="sr-Latn-ME"/>
        </w:rPr>
        <w:t xml:space="preserve"> za zavisna društva koja nisu subjekti sanacije</w:t>
      </w:r>
      <w:r w:rsidR="000F6063" w:rsidRPr="00782EE0">
        <w:rPr>
          <w:rFonts w:ascii="Arial" w:hAnsi="Arial" w:cs="Arial"/>
          <w:sz w:val="24"/>
          <w:szCs w:val="24"/>
          <w:lang w:val="sr-Latn-ME"/>
        </w:rPr>
        <w:t>,</w:t>
      </w:r>
      <w:r w:rsidRPr="00782EE0">
        <w:rPr>
          <w:rFonts w:ascii="Arial" w:hAnsi="Arial" w:cs="Arial"/>
          <w:sz w:val="24"/>
          <w:szCs w:val="24"/>
          <w:lang w:val="sr-Latn-ME"/>
        </w:rPr>
        <w:t>“</w:t>
      </w:r>
      <w:r w:rsidR="009264B7" w:rsidRPr="00782EE0">
        <w:rPr>
          <w:rFonts w:ascii="Arial" w:hAnsi="Arial" w:cs="Arial"/>
          <w:sz w:val="24"/>
          <w:szCs w:val="24"/>
          <w:lang w:val="sr-Latn-ME"/>
        </w:rPr>
        <w:t>, a riječi: „stava 2</w:t>
      </w:r>
      <w:r w:rsidR="00244D33" w:rsidRPr="00782EE0">
        <w:rPr>
          <w:rFonts w:ascii="Arial" w:hAnsi="Arial" w:cs="Arial"/>
          <w:sz w:val="24"/>
          <w:szCs w:val="24"/>
          <w:lang w:val="sr-Latn-ME"/>
        </w:rPr>
        <w:t xml:space="preserve"> tačka 4</w:t>
      </w:r>
      <w:r w:rsidR="009264B7" w:rsidRPr="00782EE0">
        <w:rPr>
          <w:rFonts w:ascii="Arial" w:hAnsi="Arial" w:cs="Arial"/>
          <w:sz w:val="24"/>
          <w:szCs w:val="24"/>
          <w:lang w:val="sr-Latn-ME"/>
        </w:rPr>
        <w:t xml:space="preserve">“ zamjenjuju se riječima: „stava </w:t>
      </w:r>
      <w:r w:rsidR="00244D33" w:rsidRPr="00782EE0">
        <w:rPr>
          <w:rFonts w:ascii="Arial" w:hAnsi="Arial" w:cs="Arial"/>
          <w:sz w:val="24"/>
          <w:szCs w:val="24"/>
          <w:lang w:val="sr-Latn-ME"/>
        </w:rPr>
        <w:t>7</w:t>
      </w:r>
      <w:r w:rsidR="009264B7" w:rsidRPr="00782EE0">
        <w:rPr>
          <w:rFonts w:ascii="Arial" w:hAnsi="Arial" w:cs="Arial"/>
          <w:sz w:val="24"/>
          <w:szCs w:val="24"/>
          <w:lang w:val="sr-Latn-ME"/>
        </w:rPr>
        <w:t>“</w:t>
      </w:r>
      <w:r w:rsidRPr="00782EE0">
        <w:rPr>
          <w:rFonts w:ascii="Arial" w:hAnsi="Arial" w:cs="Arial"/>
          <w:sz w:val="24"/>
          <w:szCs w:val="24"/>
          <w:lang w:val="sr-Latn-ME"/>
        </w:rPr>
        <w:t>.</w:t>
      </w:r>
    </w:p>
    <w:p w14:paraId="0394D962" w14:textId="77777777" w:rsidR="00BC0D08" w:rsidRPr="00782EE0" w:rsidRDefault="00BC0D08" w:rsidP="00BC0D08">
      <w:pPr>
        <w:spacing w:after="0" w:line="240" w:lineRule="auto"/>
        <w:jc w:val="both"/>
        <w:rPr>
          <w:rFonts w:ascii="Arial" w:hAnsi="Arial" w:cs="Arial"/>
          <w:sz w:val="24"/>
          <w:szCs w:val="24"/>
          <w:lang w:val="sr-Latn-ME"/>
        </w:rPr>
      </w:pPr>
    </w:p>
    <w:p w14:paraId="13FA6571" w14:textId="5D0BEE28" w:rsidR="001F7815" w:rsidRPr="00782EE0" w:rsidRDefault="001F7815" w:rsidP="00BC0D08">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7 riječi: „stav</w:t>
      </w:r>
      <w:r w:rsidR="001834F2" w:rsidRPr="00782EE0">
        <w:rPr>
          <w:rFonts w:ascii="Arial" w:hAnsi="Arial" w:cs="Arial"/>
          <w:sz w:val="24"/>
          <w:szCs w:val="24"/>
          <w:lang w:val="sr-Latn-ME"/>
        </w:rPr>
        <w:t>a</w:t>
      </w:r>
      <w:r w:rsidRPr="00782EE0">
        <w:rPr>
          <w:rFonts w:ascii="Arial" w:hAnsi="Arial" w:cs="Arial"/>
          <w:sz w:val="24"/>
          <w:szCs w:val="24"/>
          <w:lang w:val="sr-Latn-ME"/>
        </w:rPr>
        <w:t xml:space="preserve"> 2“ zamjenjuju se riječima „stav</w:t>
      </w:r>
      <w:r w:rsidR="009264B7" w:rsidRPr="00782EE0">
        <w:rPr>
          <w:rFonts w:ascii="Arial" w:hAnsi="Arial" w:cs="Arial"/>
          <w:sz w:val="24"/>
          <w:szCs w:val="24"/>
          <w:lang w:val="sr-Latn-ME"/>
        </w:rPr>
        <w:t>a</w:t>
      </w:r>
      <w:r w:rsidRPr="00782EE0">
        <w:rPr>
          <w:rFonts w:ascii="Arial" w:hAnsi="Arial" w:cs="Arial"/>
          <w:sz w:val="24"/>
          <w:szCs w:val="24"/>
          <w:lang w:val="sr-Latn-ME"/>
        </w:rPr>
        <w:t xml:space="preserve"> </w:t>
      </w:r>
      <w:r w:rsidR="00930CAB" w:rsidRPr="00782EE0">
        <w:rPr>
          <w:rFonts w:ascii="Arial" w:hAnsi="Arial" w:cs="Arial"/>
          <w:sz w:val="24"/>
          <w:szCs w:val="24"/>
          <w:lang w:val="sr-Latn-ME"/>
        </w:rPr>
        <w:t>7</w:t>
      </w:r>
      <w:r w:rsidRPr="00782EE0">
        <w:rPr>
          <w:rFonts w:ascii="Arial" w:hAnsi="Arial" w:cs="Arial"/>
          <w:sz w:val="24"/>
          <w:szCs w:val="24"/>
          <w:lang w:val="sr-Latn-ME"/>
        </w:rPr>
        <w:t>“</w:t>
      </w:r>
      <w:r w:rsidR="005C5A04" w:rsidRPr="00782EE0">
        <w:rPr>
          <w:rFonts w:ascii="Arial" w:hAnsi="Arial" w:cs="Arial"/>
          <w:sz w:val="24"/>
          <w:szCs w:val="24"/>
          <w:lang w:val="sr-Latn-ME"/>
        </w:rPr>
        <w:t>, a riječi: „kapitalnih zahtjeva“ zamjenjuju se riječima: „zahtjeva za kapitalom“</w:t>
      </w:r>
      <w:r w:rsidR="002A156C" w:rsidRPr="00782EE0">
        <w:rPr>
          <w:rFonts w:ascii="Arial" w:hAnsi="Arial" w:cs="Arial"/>
          <w:sz w:val="24"/>
          <w:szCs w:val="24"/>
          <w:lang w:val="sr-Latn-ME"/>
        </w:rPr>
        <w:t>.</w:t>
      </w:r>
    </w:p>
    <w:p w14:paraId="2AF3218A" w14:textId="77777777" w:rsidR="001F7815" w:rsidRPr="00782EE0" w:rsidRDefault="001F7815" w:rsidP="00BC0D08">
      <w:pPr>
        <w:spacing w:after="0" w:line="240" w:lineRule="auto"/>
        <w:jc w:val="both"/>
        <w:rPr>
          <w:rFonts w:ascii="Arial" w:hAnsi="Arial" w:cs="Arial"/>
          <w:sz w:val="24"/>
          <w:szCs w:val="24"/>
          <w:lang w:val="sr-Latn-ME"/>
        </w:rPr>
      </w:pPr>
    </w:p>
    <w:p w14:paraId="2FACC1F4" w14:textId="0FCDF5E4" w:rsidR="00FA743A" w:rsidRPr="00782EE0" w:rsidRDefault="00FA743A" w:rsidP="00BC0D08">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Dosadašnji st. </w:t>
      </w:r>
      <w:r w:rsidR="002A156C" w:rsidRPr="00782EE0">
        <w:rPr>
          <w:rFonts w:ascii="Arial" w:hAnsi="Arial" w:cs="Arial"/>
          <w:sz w:val="24"/>
          <w:szCs w:val="24"/>
          <w:lang w:val="sr-Latn-ME"/>
        </w:rPr>
        <w:t xml:space="preserve">2, 3, </w:t>
      </w:r>
      <w:r w:rsidRPr="00782EE0">
        <w:rPr>
          <w:rFonts w:ascii="Arial" w:hAnsi="Arial" w:cs="Arial"/>
          <w:sz w:val="24"/>
          <w:szCs w:val="24"/>
          <w:lang w:val="sr-Latn-ME"/>
        </w:rPr>
        <w:t>6 i 7 postaju st.</w:t>
      </w:r>
      <w:r w:rsidR="00930CAB" w:rsidRPr="00782EE0">
        <w:rPr>
          <w:rFonts w:ascii="Arial" w:hAnsi="Arial" w:cs="Arial"/>
          <w:sz w:val="24"/>
          <w:szCs w:val="24"/>
          <w:lang w:val="sr-Latn-ME"/>
        </w:rPr>
        <w:t xml:space="preserve"> </w:t>
      </w:r>
      <w:r w:rsidR="00244D33" w:rsidRPr="00782EE0">
        <w:rPr>
          <w:rFonts w:ascii="Arial" w:hAnsi="Arial" w:cs="Arial"/>
          <w:sz w:val="24"/>
          <w:szCs w:val="24"/>
          <w:lang w:val="sr-Latn-ME"/>
        </w:rPr>
        <w:t>7 do 1</w:t>
      </w:r>
      <w:r w:rsidR="00942079">
        <w:rPr>
          <w:rFonts w:ascii="Arial" w:hAnsi="Arial" w:cs="Arial"/>
          <w:sz w:val="24"/>
          <w:szCs w:val="24"/>
          <w:lang w:val="sr-Latn-ME"/>
        </w:rPr>
        <w:t>0</w:t>
      </w:r>
      <w:r w:rsidRPr="00782EE0">
        <w:rPr>
          <w:rFonts w:ascii="Arial" w:hAnsi="Arial" w:cs="Arial"/>
          <w:sz w:val="24"/>
          <w:szCs w:val="24"/>
          <w:lang w:val="sr-Latn-ME"/>
        </w:rPr>
        <w:t>.</w:t>
      </w:r>
    </w:p>
    <w:p w14:paraId="687EEB2C" w14:textId="77777777" w:rsidR="005168BE" w:rsidRPr="00782EE0" w:rsidRDefault="005168BE" w:rsidP="00C072B2">
      <w:pPr>
        <w:spacing w:after="0" w:line="240" w:lineRule="auto"/>
        <w:jc w:val="both"/>
        <w:rPr>
          <w:rFonts w:ascii="Arial" w:hAnsi="Arial" w:cs="Arial"/>
          <w:sz w:val="24"/>
          <w:szCs w:val="24"/>
          <w:lang w:val="sr-Latn-ME"/>
        </w:rPr>
      </w:pPr>
    </w:p>
    <w:p w14:paraId="6810F3D0" w14:textId="6BAFA5D7" w:rsidR="005168BE" w:rsidRPr="00782EE0" w:rsidRDefault="00BC0D08" w:rsidP="000F69D7">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32</w:t>
      </w:r>
    </w:p>
    <w:p w14:paraId="6D6663ED" w14:textId="009C416D" w:rsidR="005168BE" w:rsidRPr="00782EE0" w:rsidRDefault="005168BE" w:rsidP="00C072B2">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49 stav 1 posl</w:t>
      </w:r>
      <w:r w:rsidR="000F69D7" w:rsidRPr="00782EE0">
        <w:rPr>
          <w:rFonts w:ascii="Arial" w:hAnsi="Arial" w:cs="Arial"/>
          <w:sz w:val="24"/>
          <w:szCs w:val="24"/>
          <w:lang w:val="sr-Latn-ME"/>
        </w:rPr>
        <w:t>ij</w:t>
      </w:r>
      <w:r w:rsidRPr="00782EE0">
        <w:rPr>
          <w:rFonts w:ascii="Arial" w:hAnsi="Arial" w:cs="Arial"/>
          <w:sz w:val="24"/>
          <w:szCs w:val="24"/>
          <w:lang w:val="sr-Latn-ME"/>
        </w:rPr>
        <w:t>e riječi</w:t>
      </w:r>
      <w:r w:rsidR="00FA743A" w:rsidRPr="00782EE0">
        <w:rPr>
          <w:rFonts w:ascii="Arial" w:hAnsi="Arial" w:cs="Arial"/>
          <w:sz w:val="24"/>
          <w:szCs w:val="24"/>
          <w:lang w:val="sr-Latn-ME"/>
        </w:rPr>
        <w:t>:</w:t>
      </w:r>
      <w:r w:rsidRPr="00782EE0">
        <w:rPr>
          <w:rFonts w:ascii="Arial" w:hAnsi="Arial" w:cs="Arial"/>
          <w:sz w:val="24"/>
          <w:szCs w:val="24"/>
          <w:lang w:val="sr-Latn-ME"/>
        </w:rPr>
        <w:t xml:space="preserve"> „</w:t>
      </w:r>
      <w:r w:rsidR="00103D33" w:rsidRPr="00782EE0">
        <w:rPr>
          <w:rFonts w:ascii="Arial" w:hAnsi="Arial" w:cs="Arial"/>
          <w:sz w:val="24"/>
          <w:szCs w:val="24"/>
          <w:lang w:val="sr-Latn-ME"/>
        </w:rPr>
        <w:t>smanjenja vrijednosti</w:t>
      </w:r>
      <w:r w:rsidRPr="00782EE0">
        <w:rPr>
          <w:rFonts w:ascii="Arial" w:hAnsi="Arial" w:cs="Arial"/>
          <w:sz w:val="24"/>
          <w:szCs w:val="24"/>
          <w:lang w:val="sr-Latn-ME"/>
        </w:rPr>
        <w:t>“ dodaju se riječi</w:t>
      </w:r>
      <w:r w:rsidR="00FA743A" w:rsidRPr="00782EE0">
        <w:rPr>
          <w:rFonts w:ascii="Arial" w:hAnsi="Arial" w:cs="Arial"/>
          <w:sz w:val="24"/>
          <w:szCs w:val="24"/>
          <w:lang w:val="sr-Latn-ME"/>
        </w:rPr>
        <w:t>:</w:t>
      </w:r>
      <w:r w:rsidRPr="00782EE0">
        <w:rPr>
          <w:rFonts w:ascii="Arial" w:hAnsi="Arial" w:cs="Arial"/>
          <w:sz w:val="24"/>
          <w:szCs w:val="24"/>
          <w:lang w:val="sr-Latn-ME"/>
        </w:rPr>
        <w:t xml:space="preserve"> </w:t>
      </w:r>
      <w:r w:rsidR="00103D33" w:rsidRPr="00782EE0">
        <w:rPr>
          <w:rFonts w:ascii="Arial" w:hAnsi="Arial" w:cs="Arial"/>
          <w:sz w:val="24"/>
          <w:szCs w:val="24"/>
          <w:lang w:val="sr-Latn-ME"/>
        </w:rPr>
        <w:t xml:space="preserve">„ili konverzije“, a riječi: „ili konverzije relevantnih instrumenata kapitala“ zamjenjuju se riječima: </w:t>
      </w:r>
      <w:r w:rsidRPr="00782EE0">
        <w:rPr>
          <w:rFonts w:ascii="Arial" w:hAnsi="Arial" w:cs="Arial"/>
          <w:sz w:val="24"/>
          <w:szCs w:val="24"/>
          <w:lang w:val="sr-Latn-ME"/>
        </w:rPr>
        <w:t>„</w:t>
      </w:r>
      <w:r w:rsidR="00103D33" w:rsidRPr="00782EE0">
        <w:rPr>
          <w:rFonts w:ascii="Arial" w:hAnsi="Arial" w:cs="Arial"/>
          <w:sz w:val="24"/>
          <w:szCs w:val="24"/>
          <w:lang w:val="sr-Latn-ME"/>
        </w:rPr>
        <w:t xml:space="preserve">i </w:t>
      </w:r>
      <w:r w:rsidR="0043341A" w:rsidRPr="00782EE0">
        <w:rPr>
          <w:rFonts w:ascii="Arial" w:hAnsi="Arial" w:cs="Arial"/>
          <w:sz w:val="24"/>
          <w:szCs w:val="24"/>
          <w:lang w:val="sr-Latn-ME"/>
        </w:rPr>
        <w:t xml:space="preserve">kvalifikovanih obaveza </w:t>
      </w:r>
      <w:r w:rsidR="0087416F" w:rsidRPr="00782EE0">
        <w:rPr>
          <w:rFonts w:ascii="Arial" w:hAnsi="Arial" w:cs="Arial"/>
          <w:sz w:val="24"/>
          <w:szCs w:val="24"/>
          <w:lang w:val="sr-Latn-ME"/>
        </w:rPr>
        <w:t xml:space="preserve">iz člana </w:t>
      </w:r>
      <w:r w:rsidR="0043341A" w:rsidRPr="00782EE0">
        <w:rPr>
          <w:rFonts w:ascii="Arial" w:hAnsi="Arial" w:cs="Arial"/>
          <w:sz w:val="24"/>
          <w:szCs w:val="24"/>
          <w:lang w:val="sr-Latn-ME"/>
        </w:rPr>
        <w:t xml:space="preserve">48 stav </w:t>
      </w:r>
      <w:r w:rsidR="00F06608" w:rsidRPr="00782EE0">
        <w:rPr>
          <w:rFonts w:ascii="Arial" w:hAnsi="Arial" w:cs="Arial"/>
          <w:sz w:val="24"/>
          <w:szCs w:val="24"/>
          <w:lang w:val="sr-Latn-ME"/>
        </w:rPr>
        <w:t xml:space="preserve">4 </w:t>
      </w:r>
      <w:r w:rsidR="0043341A" w:rsidRPr="00782EE0">
        <w:rPr>
          <w:rFonts w:ascii="Arial" w:hAnsi="Arial" w:cs="Arial"/>
          <w:sz w:val="24"/>
          <w:szCs w:val="24"/>
          <w:lang w:val="sr-Latn-ME"/>
        </w:rPr>
        <w:t xml:space="preserve">ovog </w:t>
      </w:r>
      <w:r w:rsidR="00F06608" w:rsidRPr="00782EE0">
        <w:rPr>
          <w:rFonts w:ascii="Arial" w:hAnsi="Arial" w:cs="Arial"/>
          <w:sz w:val="24"/>
          <w:szCs w:val="24"/>
          <w:lang w:val="sr-Latn-ME"/>
        </w:rPr>
        <w:t>z</w:t>
      </w:r>
      <w:r w:rsidR="0043341A" w:rsidRPr="00782EE0">
        <w:rPr>
          <w:rFonts w:ascii="Arial" w:hAnsi="Arial" w:cs="Arial"/>
          <w:sz w:val="24"/>
          <w:szCs w:val="24"/>
          <w:lang w:val="sr-Latn-ME"/>
        </w:rPr>
        <w:t>akona</w:t>
      </w:r>
      <w:r w:rsidRPr="00782EE0">
        <w:rPr>
          <w:rFonts w:ascii="Arial" w:hAnsi="Arial" w:cs="Arial"/>
          <w:sz w:val="24"/>
          <w:szCs w:val="24"/>
          <w:lang w:val="sr-Latn-ME"/>
        </w:rPr>
        <w:t>“.</w:t>
      </w:r>
    </w:p>
    <w:p w14:paraId="0C14747C" w14:textId="77777777" w:rsidR="0043341A" w:rsidRPr="00782EE0" w:rsidRDefault="0043341A" w:rsidP="00C072B2">
      <w:pPr>
        <w:spacing w:after="0" w:line="240" w:lineRule="auto"/>
        <w:jc w:val="both"/>
        <w:rPr>
          <w:rFonts w:ascii="Arial" w:hAnsi="Arial" w:cs="Arial"/>
          <w:sz w:val="24"/>
          <w:szCs w:val="24"/>
          <w:lang w:val="sr-Latn-ME"/>
        </w:rPr>
      </w:pPr>
    </w:p>
    <w:p w14:paraId="07C5766B" w14:textId="1A4D50B0" w:rsidR="0043341A" w:rsidRPr="00782EE0" w:rsidRDefault="0043341A" w:rsidP="00C072B2">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Stav 2 mijenja </w:t>
      </w:r>
      <w:r w:rsidR="005F43DB" w:rsidRPr="00782EE0">
        <w:rPr>
          <w:rFonts w:ascii="Arial" w:hAnsi="Arial" w:cs="Arial"/>
          <w:sz w:val="24"/>
          <w:szCs w:val="24"/>
          <w:lang w:val="sr-Latn-ME"/>
        </w:rPr>
        <w:t xml:space="preserve">se </w:t>
      </w:r>
      <w:r w:rsidRPr="00782EE0">
        <w:rPr>
          <w:rFonts w:ascii="Arial" w:hAnsi="Arial" w:cs="Arial"/>
          <w:sz w:val="24"/>
          <w:szCs w:val="24"/>
          <w:lang w:val="sr-Latn-ME"/>
        </w:rPr>
        <w:t>i glasi:</w:t>
      </w:r>
    </w:p>
    <w:p w14:paraId="3D5C9148" w14:textId="77777777" w:rsidR="0043341A" w:rsidRPr="00782EE0" w:rsidRDefault="0043341A" w:rsidP="00C072B2">
      <w:pPr>
        <w:spacing w:after="0" w:line="240" w:lineRule="auto"/>
        <w:jc w:val="both"/>
        <w:rPr>
          <w:rFonts w:ascii="Arial" w:hAnsi="Arial" w:cs="Arial"/>
          <w:sz w:val="24"/>
          <w:szCs w:val="24"/>
          <w:lang w:val="sr-Latn-ME"/>
        </w:rPr>
      </w:pPr>
    </w:p>
    <w:p w14:paraId="233E49A8" w14:textId="006F33B0" w:rsidR="0043341A" w:rsidRPr="00782EE0" w:rsidRDefault="0043341A" w:rsidP="00BA7B39">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„(2) </w:t>
      </w:r>
      <w:r w:rsidR="00103D33" w:rsidRPr="00782EE0">
        <w:rPr>
          <w:rFonts w:ascii="Arial" w:hAnsi="Arial" w:cs="Arial"/>
          <w:sz w:val="24"/>
          <w:szCs w:val="24"/>
          <w:lang w:val="sr-Latn-ME"/>
        </w:rPr>
        <w:t>Na osnovu p</w:t>
      </w:r>
      <w:r w:rsidRPr="00782EE0">
        <w:rPr>
          <w:rFonts w:ascii="Arial" w:hAnsi="Arial" w:cs="Arial"/>
          <w:sz w:val="24"/>
          <w:szCs w:val="24"/>
          <w:lang w:val="sr-Latn-ME"/>
        </w:rPr>
        <w:t>rocjen</w:t>
      </w:r>
      <w:r w:rsidR="00103D33" w:rsidRPr="00782EE0">
        <w:rPr>
          <w:rFonts w:ascii="Arial" w:hAnsi="Arial" w:cs="Arial"/>
          <w:sz w:val="24"/>
          <w:szCs w:val="24"/>
          <w:lang w:val="sr-Latn-ME"/>
        </w:rPr>
        <w:t>e</w:t>
      </w:r>
      <w:r w:rsidRPr="00782EE0">
        <w:rPr>
          <w:rFonts w:ascii="Arial" w:hAnsi="Arial" w:cs="Arial"/>
          <w:sz w:val="24"/>
          <w:szCs w:val="24"/>
          <w:lang w:val="sr-Latn-ME"/>
        </w:rPr>
        <w:t xml:space="preserve"> vrijednosti iz stava 1 ovog člana</w:t>
      </w:r>
      <w:r w:rsidR="00103D33" w:rsidRPr="00782EE0">
        <w:rPr>
          <w:rFonts w:ascii="Arial" w:hAnsi="Arial" w:cs="Arial"/>
          <w:sz w:val="24"/>
          <w:szCs w:val="24"/>
          <w:lang w:val="sr-Latn-ME"/>
        </w:rPr>
        <w:t>,</w:t>
      </w:r>
      <w:r w:rsidRPr="00782EE0">
        <w:rPr>
          <w:rFonts w:ascii="Arial" w:hAnsi="Arial" w:cs="Arial"/>
          <w:sz w:val="24"/>
          <w:szCs w:val="24"/>
          <w:lang w:val="sr-Latn-ME"/>
        </w:rPr>
        <w:t xml:space="preserve"> </w:t>
      </w:r>
      <w:r w:rsidR="00103D33" w:rsidRPr="00782EE0">
        <w:rPr>
          <w:rFonts w:ascii="Arial" w:hAnsi="Arial" w:cs="Arial"/>
          <w:sz w:val="24"/>
          <w:szCs w:val="24"/>
          <w:lang w:val="sr-Latn-ME"/>
        </w:rPr>
        <w:t>utvrđuje se</w:t>
      </w:r>
      <w:r w:rsidRPr="00782EE0">
        <w:rPr>
          <w:rFonts w:ascii="Arial" w:hAnsi="Arial" w:cs="Arial"/>
          <w:sz w:val="24"/>
          <w:szCs w:val="24"/>
          <w:lang w:val="sr-Latn-ME"/>
        </w:rPr>
        <w:t xml:space="preserve"> iznos smanjenja vrijednosti relevantnih instrumenata kapitala i kvalifikovanih obaveza </w:t>
      </w:r>
      <w:r w:rsidR="0087416F" w:rsidRPr="00782EE0">
        <w:rPr>
          <w:rFonts w:ascii="Arial" w:hAnsi="Arial" w:cs="Arial"/>
          <w:sz w:val="24"/>
          <w:szCs w:val="24"/>
          <w:lang w:val="sr-Latn-ME"/>
        </w:rPr>
        <w:t xml:space="preserve">iz člana </w:t>
      </w:r>
      <w:r w:rsidRPr="00782EE0">
        <w:rPr>
          <w:rFonts w:ascii="Arial" w:hAnsi="Arial" w:cs="Arial"/>
          <w:sz w:val="24"/>
          <w:szCs w:val="24"/>
          <w:lang w:val="sr-Latn-ME"/>
        </w:rPr>
        <w:t>48 stav</w:t>
      </w:r>
      <w:r w:rsidR="00103D33" w:rsidRPr="00782EE0">
        <w:rPr>
          <w:rFonts w:ascii="Arial" w:hAnsi="Arial" w:cs="Arial"/>
          <w:sz w:val="24"/>
          <w:szCs w:val="24"/>
          <w:lang w:val="sr-Latn-ME"/>
        </w:rPr>
        <w:t xml:space="preserve"> 4 </w:t>
      </w:r>
      <w:r w:rsidRPr="00782EE0">
        <w:rPr>
          <w:rFonts w:ascii="Arial" w:hAnsi="Arial" w:cs="Arial"/>
          <w:sz w:val="24"/>
          <w:szCs w:val="24"/>
          <w:lang w:val="sr-Latn-ME"/>
        </w:rPr>
        <w:t xml:space="preserve">ovog </w:t>
      </w:r>
      <w:r w:rsidR="00103D33" w:rsidRPr="00782EE0">
        <w:rPr>
          <w:rFonts w:ascii="Arial" w:hAnsi="Arial" w:cs="Arial"/>
          <w:sz w:val="24"/>
          <w:szCs w:val="24"/>
          <w:lang w:val="sr-Latn-ME"/>
        </w:rPr>
        <w:t>z</w:t>
      </w:r>
      <w:r w:rsidRPr="00782EE0">
        <w:rPr>
          <w:rFonts w:ascii="Arial" w:hAnsi="Arial" w:cs="Arial"/>
          <w:sz w:val="24"/>
          <w:szCs w:val="24"/>
          <w:lang w:val="sr-Latn-ME"/>
        </w:rPr>
        <w:t>akona u cilju pokrića gubitka na teret instrumenata kapitala</w:t>
      </w:r>
      <w:r w:rsidR="00103D33" w:rsidRPr="00782EE0">
        <w:rPr>
          <w:rFonts w:ascii="Arial" w:hAnsi="Arial" w:cs="Arial"/>
          <w:sz w:val="24"/>
          <w:szCs w:val="24"/>
          <w:lang w:val="sr-Latn-ME"/>
        </w:rPr>
        <w:t>, kao i</w:t>
      </w:r>
      <w:r w:rsidRPr="00782EE0">
        <w:rPr>
          <w:rFonts w:ascii="Arial" w:hAnsi="Arial" w:cs="Arial"/>
          <w:sz w:val="24"/>
          <w:szCs w:val="24"/>
          <w:lang w:val="sr-Latn-ME"/>
        </w:rPr>
        <w:t xml:space="preserve"> nivo konverzije </w:t>
      </w:r>
      <w:r w:rsidR="00103D33" w:rsidRPr="00782EE0">
        <w:rPr>
          <w:rFonts w:ascii="Arial" w:hAnsi="Arial" w:cs="Arial"/>
          <w:sz w:val="24"/>
          <w:szCs w:val="24"/>
          <w:lang w:val="sr-Latn-ME"/>
        </w:rPr>
        <w:t xml:space="preserve">tih </w:t>
      </w:r>
      <w:r w:rsidRPr="00782EE0">
        <w:rPr>
          <w:rFonts w:ascii="Arial" w:hAnsi="Arial" w:cs="Arial"/>
          <w:sz w:val="24"/>
          <w:szCs w:val="24"/>
          <w:lang w:val="sr-Latn-ME"/>
        </w:rPr>
        <w:t>instrumenata kapitala i kvalifikovanih obaveza u instrumente redovnog osnovnog kapitala</w:t>
      </w:r>
      <w:r w:rsidR="00103D33" w:rsidRPr="00782EE0">
        <w:rPr>
          <w:rFonts w:ascii="Arial" w:hAnsi="Arial" w:cs="Arial"/>
          <w:sz w:val="24"/>
          <w:szCs w:val="24"/>
          <w:lang w:val="sr-Latn-ME"/>
        </w:rPr>
        <w:t xml:space="preserve">, </w:t>
      </w:r>
      <w:r w:rsidR="00D571CA" w:rsidRPr="00782EE0">
        <w:rPr>
          <w:rFonts w:ascii="Arial" w:hAnsi="Arial" w:cs="Arial"/>
          <w:sz w:val="24"/>
          <w:szCs w:val="24"/>
          <w:lang w:val="sr-Latn-ME"/>
        </w:rPr>
        <w:t>radi</w:t>
      </w:r>
      <w:r w:rsidRPr="00782EE0">
        <w:rPr>
          <w:rFonts w:ascii="Arial" w:hAnsi="Arial" w:cs="Arial"/>
          <w:sz w:val="24"/>
          <w:szCs w:val="24"/>
          <w:lang w:val="sr-Latn-ME"/>
        </w:rPr>
        <w:t xml:space="preserve"> uspostavljanja adekvatnog nivoa kapitala kreditne institucije ili pravnog lica iz člana 3 tač. 2, 3 i 4 ovog zakona.“</w:t>
      </w:r>
      <w:r w:rsidR="000A6F6E" w:rsidRPr="00782EE0">
        <w:rPr>
          <w:rFonts w:ascii="Arial" w:hAnsi="Arial" w:cs="Arial"/>
          <w:sz w:val="24"/>
          <w:szCs w:val="24"/>
          <w:lang w:val="sr-Latn-ME"/>
        </w:rPr>
        <w:t>.</w:t>
      </w:r>
    </w:p>
    <w:p w14:paraId="279C64FC" w14:textId="77777777" w:rsidR="005168BE" w:rsidRPr="00782EE0" w:rsidRDefault="005168BE" w:rsidP="00C072B2">
      <w:pPr>
        <w:spacing w:after="0" w:line="240" w:lineRule="auto"/>
        <w:jc w:val="both"/>
        <w:rPr>
          <w:rFonts w:ascii="Arial" w:hAnsi="Arial" w:cs="Arial"/>
          <w:sz w:val="24"/>
          <w:szCs w:val="24"/>
          <w:lang w:val="sr-Latn-ME"/>
        </w:rPr>
      </w:pPr>
    </w:p>
    <w:p w14:paraId="35DADECE" w14:textId="37704067" w:rsidR="005168BE" w:rsidRPr="00782EE0" w:rsidRDefault="005168BE" w:rsidP="00C072B2">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5F43DB" w:rsidRPr="00782EE0">
        <w:rPr>
          <w:rFonts w:ascii="Arial" w:hAnsi="Arial" w:cs="Arial"/>
          <w:sz w:val="24"/>
          <w:szCs w:val="24"/>
          <w:lang w:val="sr-Latn-ME"/>
        </w:rPr>
        <w:t>stavu 3 u uvodnoj rečenici</w:t>
      </w:r>
      <w:r w:rsidRPr="00782EE0">
        <w:rPr>
          <w:rFonts w:ascii="Arial" w:hAnsi="Arial" w:cs="Arial"/>
          <w:sz w:val="24"/>
          <w:szCs w:val="24"/>
          <w:lang w:val="sr-Latn-ME"/>
        </w:rPr>
        <w:t xml:space="preserve"> posl</w:t>
      </w:r>
      <w:r w:rsidR="000F69D7" w:rsidRPr="00782EE0">
        <w:rPr>
          <w:rFonts w:ascii="Arial" w:hAnsi="Arial" w:cs="Arial"/>
          <w:sz w:val="24"/>
          <w:szCs w:val="24"/>
          <w:lang w:val="sr-Latn-ME"/>
        </w:rPr>
        <w:t>ij</w:t>
      </w:r>
      <w:r w:rsidRPr="00782EE0">
        <w:rPr>
          <w:rFonts w:ascii="Arial" w:hAnsi="Arial" w:cs="Arial"/>
          <w:sz w:val="24"/>
          <w:szCs w:val="24"/>
          <w:lang w:val="sr-Latn-ME"/>
        </w:rPr>
        <w:t>e riječi</w:t>
      </w:r>
      <w:r w:rsidR="005F43DB" w:rsidRPr="00782EE0">
        <w:rPr>
          <w:rFonts w:ascii="Arial" w:hAnsi="Arial" w:cs="Arial"/>
          <w:sz w:val="24"/>
          <w:szCs w:val="24"/>
          <w:lang w:val="sr-Latn-ME"/>
        </w:rPr>
        <w:t>:</w:t>
      </w:r>
      <w:r w:rsidRPr="00782EE0">
        <w:rPr>
          <w:rFonts w:ascii="Arial" w:hAnsi="Arial" w:cs="Arial"/>
          <w:sz w:val="24"/>
          <w:szCs w:val="24"/>
          <w:lang w:val="sr-Latn-ME"/>
        </w:rPr>
        <w:t xml:space="preserve"> „instrumenata kapitala“ dodaju se riječi</w:t>
      </w:r>
      <w:r w:rsidR="005F43DB" w:rsidRPr="00782EE0">
        <w:rPr>
          <w:rFonts w:ascii="Arial" w:hAnsi="Arial" w:cs="Arial"/>
          <w:sz w:val="24"/>
          <w:szCs w:val="24"/>
          <w:lang w:val="sr-Latn-ME"/>
        </w:rPr>
        <w:t>:</w:t>
      </w:r>
      <w:r w:rsidRPr="00782EE0">
        <w:rPr>
          <w:rFonts w:ascii="Arial" w:hAnsi="Arial" w:cs="Arial"/>
          <w:sz w:val="24"/>
          <w:szCs w:val="24"/>
          <w:lang w:val="sr-Latn-ME"/>
        </w:rPr>
        <w:t xml:space="preserve"> „i kvalifikovanih obaveza“.</w:t>
      </w:r>
    </w:p>
    <w:p w14:paraId="28A254B6" w14:textId="77777777" w:rsidR="005168BE" w:rsidRPr="00782EE0" w:rsidRDefault="005168BE" w:rsidP="00C072B2">
      <w:pPr>
        <w:spacing w:after="0" w:line="240" w:lineRule="auto"/>
        <w:jc w:val="both"/>
        <w:rPr>
          <w:rFonts w:ascii="Arial" w:hAnsi="Arial" w:cs="Arial"/>
          <w:sz w:val="24"/>
          <w:szCs w:val="24"/>
          <w:lang w:val="sr-Latn-ME"/>
        </w:rPr>
      </w:pPr>
    </w:p>
    <w:p w14:paraId="69419202" w14:textId="7975214E" w:rsidR="005168BE" w:rsidRPr="00782EE0" w:rsidRDefault="005168BE" w:rsidP="00C072B2">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w:t>
      </w:r>
      <w:r w:rsidR="0043341A" w:rsidRPr="00782EE0">
        <w:rPr>
          <w:rFonts w:ascii="Arial" w:hAnsi="Arial" w:cs="Arial"/>
          <w:sz w:val="24"/>
          <w:szCs w:val="24"/>
          <w:lang w:val="sr-Latn-ME"/>
        </w:rPr>
        <w:t>i</w:t>
      </w:r>
      <w:r w:rsidRPr="00782EE0">
        <w:rPr>
          <w:rFonts w:ascii="Arial" w:hAnsi="Arial" w:cs="Arial"/>
          <w:sz w:val="24"/>
          <w:szCs w:val="24"/>
          <w:lang w:val="sr-Latn-ME"/>
        </w:rPr>
        <w:t xml:space="preserve"> 2 </w:t>
      </w:r>
      <w:r w:rsidR="000F69D7" w:rsidRPr="00782EE0">
        <w:rPr>
          <w:rFonts w:ascii="Arial" w:hAnsi="Arial" w:cs="Arial"/>
          <w:sz w:val="24"/>
          <w:szCs w:val="24"/>
          <w:lang w:val="sr-Latn-ME"/>
        </w:rPr>
        <w:t>poslije riječi</w:t>
      </w:r>
      <w:r w:rsidR="005F43DB" w:rsidRPr="00782EE0">
        <w:rPr>
          <w:rFonts w:ascii="Arial" w:hAnsi="Arial" w:cs="Arial"/>
          <w:sz w:val="24"/>
          <w:szCs w:val="24"/>
          <w:lang w:val="sr-Latn-ME"/>
        </w:rPr>
        <w:t>:</w:t>
      </w:r>
      <w:r w:rsidR="000F69D7" w:rsidRPr="00782EE0">
        <w:rPr>
          <w:rFonts w:ascii="Arial" w:hAnsi="Arial" w:cs="Arial"/>
          <w:sz w:val="24"/>
          <w:szCs w:val="24"/>
          <w:lang w:val="sr-Latn-ME"/>
        </w:rPr>
        <w:t xml:space="preserve"> „</w:t>
      </w:r>
      <w:r w:rsidR="005F43DB" w:rsidRPr="00782EE0">
        <w:rPr>
          <w:rFonts w:ascii="Arial" w:hAnsi="Arial" w:cs="Arial"/>
          <w:sz w:val="24"/>
          <w:szCs w:val="24"/>
          <w:lang w:val="sr-Latn-ME"/>
        </w:rPr>
        <w:t xml:space="preserve">u </w:t>
      </w:r>
      <w:r w:rsidR="000F69D7" w:rsidRPr="00782EE0">
        <w:rPr>
          <w:rFonts w:ascii="Arial" w:hAnsi="Arial" w:cs="Arial"/>
          <w:sz w:val="24"/>
          <w:szCs w:val="24"/>
          <w:lang w:val="sr-Latn-ME"/>
        </w:rPr>
        <w:t>in</w:t>
      </w:r>
      <w:r w:rsidR="0043341A" w:rsidRPr="00782EE0">
        <w:rPr>
          <w:rFonts w:ascii="Arial" w:hAnsi="Arial" w:cs="Arial"/>
          <w:sz w:val="24"/>
          <w:szCs w:val="24"/>
          <w:lang w:val="sr-Latn-ME"/>
        </w:rPr>
        <w:t>s</w:t>
      </w:r>
      <w:r w:rsidR="000F69D7" w:rsidRPr="00782EE0">
        <w:rPr>
          <w:rFonts w:ascii="Arial" w:hAnsi="Arial" w:cs="Arial"/>
          <w:sz w:val="24"/>
          <w:szCs w:val="24"/>
          <w:lang w:val="sr-Latn-ME"/>
        </w:rPr>
        <w:t>trumente“ dodaje se riječ „redovnog“.</w:t>
      </w:r>
    </w:p>
    <w:p w14:paraId="138B50DD" w14:textId="77777777" w:rsidR="000F69D7" w:rsidRPr="00782EE0" w:rsidRDefault="000F69D7" w:rsidP="00C072B2">
      <w:pPr>
        <w:spacing w:after="0" w:line="240" w:lineRule="auto"/>
        <w:jc w:val="both"/>
        <w:rPr>
          <w:rFonts w:ascii="Arial" w:hAnsi="Arial" w:cs="Arial"/>
          <w:sz w:val="24"/>
          <w:szCs w:val="24"/>
          <w:lang w:val="sr-Latn-ME"/>
        </w:rPr>
      </w:pPr>
    </w:p>
    <w:p w14:paraId="6D4C0F08" w14:textId="1C2B7E3B" w:rsidR="005F43DB" w:rsidRPr="00782EE0" w:rsidRDefault="005F43DB" w:rsidP="00C072B2">
      <w:pPr>
        <w:spacing w:after="0" w:line="240" w:lineRule="auto"/>
        <w:jc w:val="both"/>
        <w:rPr>
          <w:rFonts w:ascii="Arial" w:hAnsi="Arial" w:cs="Arial"/>
          <w:sz w:val="24"/>
          <w:szCs w:val="24"/>
          <w:lang w:val="sr-Latn-ME"/>
        </w:rPr>
      </w:pPr>
      <w:r w:rsidRPr="00782EE0">
        <w:rPr>
          <w:rFonts w:ascii="Arial" w:hAnsi="Arial" w:cs="Arial"/>
          <w:sz w:val="24"/>
          <w:szCs w:val="24"/>
          <w:lang w:val="sr-Latn-ME"/>
        </w:rPr>
        <w:t>Na kraju tačke 3 tačka se zamjenjuje</w:t>
      </w:r>
      <w:r w:rsidR="005322ED" w:rsidRPr="00782EE0">
        <w:rPr>
          <w:rFonts w:ascii="Arial" w:hAnsi="Arial" w:cs="Arial"/>
          <w:sz w:val="24"/>
          <w:szCs w:val="24"/>
          <w:lang w:val="sr-Latn-ME"/>
        </w:rPr>
        <w:t xml:space="preserve"> tačkom</w:t>
      </w:r>
      <w:r w:rsidRPr="00782EE0">
        <w:rPr>
          <w:rFonts w:ascii="Arial" w:hAnsi="Arial" w:cs="Arial"/>
          <w:sz w:val="24"/>
          <w:szCs w:val="24"/>
          <w:lang w:val="sr-Latn-ME"/>
        </w:rPr>
        <w:t xml:space="preserve"> zarez.</w:t>
      </w:r>
    </w:p>
    <w:p w14:paraId="4BC73DD0" w14:textId="77777777" w:rsidR="000A6F6E" w:rsidRPr="00782EE0" w:rsidRDefault="000A6F6E" w:rsidP="00C072B2">
      <w:pPr>
        <w:spacing w:after="0" w:line="240" w:lineRule="auto"/>
        <w:jc w:val="both"/>
        <w:rPr>
          <w:rFonts w:ascii="Arial" w:hAnsi="Arial" w:cs="Arial"/>
          <w:sz w:val="24"/>
          <w:szCs w:val="24"/>
          <w:lang w:val="sr-Latn-ME"/>
        </w:rPr>
      </w:pPr>
    </w:p>
    <w:p w14:paraId="62A9E49B" w14:textId="283D1446" w:rsidR="000F69D7" w:rsidRPr="00782EE0" w:rsidRDefault="005F43DB" w:rsidP="00C072B2">
      <w:pPr>
        <w:spacing w:after="0" w:line="240" w:lineRule="auto"/>
        <w:jc w:val="both"/>
        <w:rPr>
          <w:rFonts w:ascii="Arial" w:hAnsi="Arial" w:cs="Arial"/>
          <w:sz w:val="24"/>
          <w:szCs w:val="24"/>
          <w:lang w:val="sr-Latn-ME"/>
        </w:rPr>
      </w:pPr>
      <w:r w:rsidRPr="00782EE0">
        <w:rPr>
          <w:rFonts w:ascii="Arial" w:hAnsi="Arial" w:cs="Arial"/>
          <w:sz w:val="24"/>
          <w:szCs w:val="24"/>
          <w:lang w:val="sr-Latn-ME"/>
        </w:rPr>
        <w:t>Poslije tačke 3 dodaje se nova tačka koja glasi</w:t>
      </w:r>
      <w:r w:rsidR="000F69D7" w:rsidRPr="00782EE0">
        <w:rPr>
          <w:rFonts w:ascii="Arial" w:hAnsi="Arial" w:cs="Arial"/>
          <w:sz w:val="24"/>
          <w:szCs w:val="24"/>
          <w:lang w:val="sr-Latn-ME"/>
        </w:rPr>
        <w:t>:</w:t>
      </w:r>
    </w:p>
    <w:p w14:paraId="2AB40299" w14:textId="77777777" w:rsidR="000F69D7" w:rsidRPr="00782EE0" w:rsidRDefault="000F69D7" w:rsidP="00C072B2">
      <w:pPr>
        <w:spacing w:after="0" w:line="240" w:lineRule="auto"/>
        <w:jc w:val="both"/>
        <w:rPr>
          <w:rFonts w:ascii="Arial" w:hAnsi="Arial" w:cs="Arial"/>
          <w:sz w:val="24"/>
          <w:szCs w:val="24"/>
          <w:lang w:val="sr-Latn-ME"/>
        </w:rPr>
      </w:pPr>
    </w:p>
    <w:p w14:paraId="56D47DD3" w14:textId="5A72B856" w:rsidR="000F69D7" w:rsidRPr="00782EE0" w:rsidRDefault="000F69D7" w:rsidP="005F43DB">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„4) </w:t>
      </w:r>
      <w:r w:rsidR="004369E4" w:rsidRPr="00782EE0">
        <w:rPr>
          <w:rFonts w:ascii="Arial" w:hAnsi="Arial" w:cs="Arial"/>
          <w:sz w:val="24"/>
          <w:szCs w:val="24"/>
          <w:lang w:val="sr-Latn-ME"/>
        </w:rPr>
        <w:t xml:space="preserve">gubici utvrđeni procjenom vrijednosti iz člana 44 stav 1 ovog zakona koji nijesu pokriveni na način iz tač. 1 do 3 ovog stava pokrivaju se smanjenjem glavnice kvalifikovanih obaveza iz člana 48 stav </w:t>
      </w:r>
      <w:r w:rsidR="005322ED" w:rsidRPr="00782EE0">
        <w:rPr>
          <w:rFonts w:ascii="Arial" w:hAnsi="Arial" w:cs="Arial"/>
          <w:sz w:val="24"/>
          <w:szCs w:val="24"/>
          <w:lang w:val="sr-Latn-ME"/>
        </w:rPr>
        <w:t xml:space="preserve">4 </w:t>
      </w:r>
      <w:r w:rsidR="004369E4" w:rsidRPr="00782EE0">
        <w:rPr>
          <w:rFonts w:ascii="Arial" w:hAnsi="Arial" w:cs="Arial"/>
          <w:sz w:val="24"/>
          <w:szCs w:val="24"/>
          <w:lang w:val="sr-Latn-ME"/>
        </w:rPr>
        <w:t xml:space="preserve">ovog zakona, </w:t>
      </w:r>
      <w:r w:rsidR="005322ED" w:rsidRPr="00782EE0">
        <w:rPr>
          <w:rFonts w:ascii="Arial" w:hAnsi="Arial" w:cs="Arial"/>
          <w:sz w:val="24"/>
          <w:szCs w:val="24"/>
          <w:lang w:val="sr-Latn-ME"/>
        </w:rPr>
        <w:t xml:space="preserve">u kom slučaju </w:t>
      </w:r>
      <w:r w:rsidR="004369E4" w:rsidRPr="00782EE0">
        <w:rPr>
          <w:rFonts w:ascii="Arial" w:hAnsi="Arial" w:cs="Arial"/>
          <w:sz w:val="24"/>
          <w:szCs w:val="24"/>
          <w:lang w:val="sr-Latn-ME"/>
        </w:rPr>
        <w:t>se sprovodi konverzija tih kvalifikovanih obaveza u instrumente redovnog osnovnog kapitala u mjeri u kojoj je to moguće i potrebno radi postizanja ciljeva sanacije iz člana 12 ovog zakona.“</w:t>
      </w:r>
      <w:r w:rsidR="000A6F6E" w:rsidRPr="00782EE0">
        <w:rPr>
          <w:rFonts w:ascii="Arial" w:hAnsi="Arial" w:cs="Arial"/>
          <w:sz w:val="24"/>
          <w:szCs w:val="24"/>
          <w:lang w:val="sr-Latn-ME"/>
        </w:rPr>
        <w:t>.</w:t>
      </w:r>
    </w:p>
    <w:p w14:paraId="2B2518FA" w14:textId="1FCBCCDE" w:rsidR="000F69D7" w:rsidRPr="00782EE0" w:rsidRDefault="000F69D7" w:rsidP="000F69D7">
      <w:pPr>
        <w:spacing w:after="0" w:line="240" w:lineRule="auto"/>
        <w:jc w:val="both"/>
        <w:rPr>
          <w:rFonts w:ascii="Arial" w:hAnsi="Arial" w:cs="Arial"/>
          <w:sz w:val="24"/>
          <w:szCs w:val="24"/>
          <w:lang w:val="sr-Latn-ME"/>
        </w:rPr>
      </w:pPr>
    </w:p>
    <w:p w14:paraId="687F2581" w14:textId="4B45EDCC" w:rsidR="004061D9" w:rsidRPr="00782EE0" w:rsidRDefault="004061D9" w:rsidP="000F69D7">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4 u uvodnoj rečenici, poslije riječi: „instrumenata kapitala“ dodaju se riječi: „ili kvalifikovanih obaveza iz člana 48 stav 4 ovog zakona“.</w:t>
      </w:r>
    </w:p>
    <w:p w14:paraId="54C09462" w14:textId="205109CC" w:rsidR="004061D9" w:rsidRPr="00782EE0" w:rsidRDefault="004061D9" w:rsidP="000F69D7">
      <w:pPr>
        <w:spacing w:after="0" w:line="240" w:lineRule="auto"/>
        <w:jc w:val="both"/>
        <w:rPr>
          <w:rFonts w:ascii="Arial" w:hAnsi="Arial" w:cs="Arial"/>
          <w:sz w:val="24"/>
          <w:szCs w:val="24"/>
          <w:highlight w:val="green"/>
          <w:lang w:val="sr-Latn-ME"/>
        </w:rPr>
      </w:pPr>
    </w:p>
    <w:p w14:paraId="5FF1AACD" w14:textId="31E55283" w:rsidR="004061D9" w:rsidRPr="00782EE0" w:rsidRDefault="004061D9" w:rsidP="000F69D7">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2 poslije riječi: „relevantnog instrumenta kapitala“ dodaju se riječi: „„ili kvalifikovanih obaveza iz člana 48 stav 4 ovog zakona“.</w:t>
      </w:r>
    </w:p>
    <w:p w14:paraId="34BB52D1" w14:textId="77777777" w:rsidR="00770660" w:rsidRPr="00782EE0" w:rsidRDefault="00770660" w:rsidP="000F69D7">
      <w:pPr>
        <w:spacing w:after="0" w:line="240" w:lineRule="auto"/>
        <w:jc w:val="both"/>
        <w:rPr>
          <w:rFonts w:ascii="Arial" w:hAnsi="Arial" w:cs="Arial"/>
          <w:sz w:val="24"/>
          <w:szCs w:val="24"/>
          <w:lang w:val="sr-Latn-ME"/>
        </w:rPr>
      </w:pPr>
    </w:p>
    <w:p w14:paraId="70E3E37A" w14:textId="7BC1EF71" w:rsidR="004061D9" w:rsidRPr="00782EE0" w:rsidRDefault="004061D9" w:rsidP="000F69D7">
      <w:pPr>
        <w:spacing w:after="0" w:line="240" w:lineRule="auto"/>
        <w:jc w:val="both"/>
        <w:rPr>
          <w:rFonts w:ascii="Arial" w:hAnsi="Arial" w:cs="Arial"/>
          <w:sz w:val="24"/>
          <w:szCs w:val="24"/>
        </w:rPr>
      </w:pPr>
      <w:r w:rsidRPr="00782EE0">
        <w:rPr>
          <w:rFonts w:ascii="Arial" w:hAnsi="Arial" w:cs="Arial"/>
          <w:sz w:val="24"/>
          <w:szCs w:val="24"/>
          <w:lang w:val="sr-Latn-ME"/>
        </w:rPr>
        <w:lastRenderedPageBreak/>
        <w:t>U alineji 1 poslije riječi: „</w:t>
      </w:r>
      <w:r w:rsidR="003975A4" w:rsidRPr="00782EE0">
        <w:rPr>
          <w:rFonts w:ascii="Arial" w:hAnsi="Arial" w:cs="Arial"/>
          <w:sz w:val="24"/>
          <w:szCs w:val="24"/>
          <w:lang w:val="sr-Latn-ME"/>
        </w:rPr>
        <w:t xml:space="preserve">tog </w:t>
      </w:r>
      <w:r w:rsidRPr="00782EE0">
        <w:rPr>
          <w:rFonts w:ascii="Arial" w:hAnsi="Arial" w:cs="Arial"/>
          <w:sz w:val="24"/>
          <w:szCs w:val="24"/>
          <w:lang w:val="sr-Latn-ME"/>
        </w:rPr>
        <w:t>instrumenta“ dodaju</w:t>
      </w:r>
      <w:r w:rsidR="003975A4" w:rsidRPr="00782EE0">
        <w:rPr>
          <w:rFonts w:ascii="Arial" w:hAnsi="Arial" w:cs="Arial"/>
          <w:sz w:val="24"/>
          <w:szCs w:val="24"/>
          <w:lang w:val="sr-Latn-ME"/>
        </w:rPr>
        <w:t xml:space="preserve"> se riječi: „</w:t>
      </w:r>
      <w:r w:rsidRPr="00782EE0">
        <w:rPr>
          <w:rFonts w:ascii="Arial" w:hAnsi="Arial" w:cs="Arial"/>
          <w:sz w:val="24"/>
          <w:szCs w:val="24"/>
          <w:lang w:val="sr-Latn-ME"/>
        </w:rPr>
        <w:t>ili kvalifikovanih obaveza iz člana 48 stav 4 ovog zakona,“</w:t>
      </w:r>
      <w:r w:rsidR="003975A4" w:rsidRPr="00782EE0">
        <w:rPr>
          <w:rFonts w:ascii="Arial" w:hAnsi="Arial" w:cs="Arial"/>
          <w:sz w:val="24"/>
          <w:szCs w:val="24"/>
          <w:lang w:val="sr-Latn-ME"/>
        </w:rPr>
        <w:t>, a riječi: „relevantnog instrumenta kapitala“ brišu se.</w:t>
      </w:r>
    </w:p>
    <w:p w14:paraId="288E356B" w14:textId="538F071F" w:rsidR="004061D9" w:rsidRPr="00782EE0" w:rsidRDefault="004061D9" w:rsidP="000F69D7">
      <w:pPr>
        <w:spacing w:after="0" w:line="240" w:lineRule="auto"/>
        <w:jc w:val="both"/>
        <w:rPr>
          <w:rFonts w:ascii="Arial" w:hAnsi="Arial" w:cs="Arial"/>
          <w:sz w:val="24"/>
          <w:szCs w:val="24"/>
          <w:lang w:val="sr-Latn-ME"/>
        </w:rPr>
      </w:pPr>
    </w:p>
    <w:p w14:paraId="790D49BA" w14:textId="7EC52A2A" w:rsidR="004061D9" w:rsidRPr="00782EE0" w:rsidRDefault="004061D9" w:rsidP="004061D9">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5 poslije riječi: „instrumenata kapitala“ dodaju se riječi: „ili kvalifikovanih obaveza iz člana 48 stav 4 ovog zakona</w:t>
      </w:r>
      <w:r w:rsidR="003574E3" w:rsidRPr="00782EE0">
        <w:rPr>
          <w:rFonts w:ascii="Arial" w:hAnsi="Arial" w:cs="Arial"/>
          <w:sz w:val="24"/>
          <w:szCs w:val="24"/>
          <w:lang w:val="sr-Latn-ME"/>
        </w:rPr>
        <w:t>“</w:t>
      </w:r>
      <w:r w:rsidR="003975A4" w:rsidRPr="00782EE0">
        <w:rPr>
          <w:rFonts w:ascii="Arial" w:hAnsi="Arial" w:cs="Arial"/>
          <w:sz w:val="24"/>
          <w:szCs w:val="24"/>
          <w:lang w:val="sr-Latn-ME"/>
        </w:rPr>
        <w:t>, a riječi: „tih instrumenata“ brišu se.</w:t>
      </w:r>
    </w:p>
    <w:p w14:paraId="79CCCE76" w14:textId="77777777" w:rsidR="00770660" w:rsidRPr="00782EE0" w:rsidRDefault="00770660" w:rsidP="004061D9">
      <w:pPr>
        <w:spacing w:after="0" w:line="240" w:lineRule="auto"/>
        <w:jc w:val="both"/>
        <w:rPr>
          <w:rFonts w:ascii="Arial" w:hAnsi="Arial" w:cs="Arial"/>
          <w:sz w:val="24"/>
          <w:szCs w:val="24"/>
          <w:lang w:val="sr-Latn-ME"/>
        </w:rPr>
      </w:pPr>
    </w:p>
    <w:p w14:paraId="2DCAE2AA" w14:textId="2E1AA7DB" w:rsidR="005F43DB" w:rsidRPr="00782EE0" w:rsidRDefault="005F43DB" w:rsidP="000F69D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6 u uvodnoj rečenici poslije riječi: „instrumenti kapitala“ dodaju se riječi: „i kvalifikovane obaveze iz člana 48 stav 4 ovog zakona“. </w:t>
      </w:r>
    </w:p>
    <w:p w14:paraId="4FA65A71" w14:textId="26B2F662" w:rsidR="003975A4" w:rsidRPr="00782EE0" w:rsidRDefault="003975A4" w:rsidP="000F69D7">
      <w:pPr>
        <w:spacing w:after="0" w:line="240" w:lineRule="auto"/>
        <w:jc w:val="both"/>
        <w:rPr>
          <w:rFonts w:ascii="Arial" w:hAnsi="Arial" w:cs="Arial"/>
          <w:sz w:val="24"/>
          <w:szCs w:val="24"/>
          <w:highlight w:val="yellow"/>
          <w:lang w:val="sr-Latn-ME"/>
        </w:rPr>
      </w:pPr>
    </w:p>
    <w:p w14:paraId="7F2D54EF" w14:textId="6490C1FA" w:rsidR="003975A4" w:rsidRPr="00782EE0" w:rsidRDefault="003975A4" w:rsidP="003975A4">
      <w:pPr>
        <w:spacing w:after="0" w:line="240" w:lineRule="auto"/>
        <w:jc w:val="both"/>
        <w:rPr>
          <w:rFonts w:ascii="Arial" w:hAnsi="Arial" w:cs="Arial"/>
          <w:sz w:val="24"/>
          <w:szCs w:val="24"/>
        </w:rPr>
      </w:pPr>
      <w:r w:rsidRPr="00782EE0">
        <w:rPr>
          <w:rFonts w:ascii="Arial" w:hAnsi="Arial" w:cs="Arial"/>
          <w:sz w:val="24"/>
          <w:szCs w:val="24"/>
          <w:lang w:val="sr-Latn-ME"/>
        </w:rPr>
        <w:t>U tački 3 riječi: „</w:t>
      </w:r>
      <w:r w:rsidR="003574E3" w:rsidRPr="00782EE0">
        <w:rPr>
          <w:rFonts w:ascii="Arial" w:hAnsi="Arial" w:cs="Arial"/>
          <w:sz w:val="24"/>
          <w:szCs w:val="24"/>
          <w:lang w:val="sr-Latn-ME"/>
        </w:rPr>
        <w:t>relevantnih</w:t>
      </w:r>
      <w:r w:rsidRPr="00782EE0">
        <w:rPr>
          <w:rFonts w:ascii="Arial" w:hAnsi="Arial" w:cs="Arial"/>
          <w:sz w:val="24"/>
          <w:szCs w:val="24"/>
          <w:lang w:val="sr-Latn-ME"/>
        </w:rPr>
        <w:t xml:space="preserve"> instrumen</w:t>
      </w:r>
      <w:r w:rsidR="003574E3" w:rsidRPr="00782EE0">
        <w:rPr>
          <w:rFonts w:ascii="Arial" w:hAnsi="Arial" w:cs="Arial"/>
          <w:sz w:val="24"/>
          <w:szCs w:val="24"/>
          <w:lang w:val="sr-Latn-ME"/>
        </w:rPr>
        <w:t>a</w:t>
      </w:r>
      <w:r w:rsidRPr="00782EE0">
        <w:rPr>
          <w:rFonts w:ascii="Arial" w:hAnsi="Arial" w:cs="Arial"/>
          <w:sz w:val="24"/>
          <w:szCs w:val="24"/>
          <w:lang w:val="sr-Latn-ME"/>
        </w:rPr>
        <w:t>ta kapitala“ brišu se.</w:t>
      </w:r>
    </w:p>
    <w:p w14:paraId="7FFB011E" w14:textId="77777777" w:rsidR="005F43DB" w:rsidRPr="00782EE0" w:rsidRDefault="005F43DB" w:rsidP="000F69D7">
      <w:pPr>
        <w:spacing w:after="0" w:line="240" w:lineRule="auto"/>
        <w:jc w:val="both"/>
        <w:rPr>
          <w:rFonts w:ascii="Arial" w:hAnsi="Arial" w:cs="Arial"/>
          <w:sz w:val="24"/>
          <w:szCs w:val="24"/>
          <w:highlight w:val="yellow"/>
          <w:lang w:val="sr-Latn-ME"/>
        </w:rPr>
      </w:pPr>
    </w:p>
    <w:p w14:paraId="3DFA8C42" w14:textId="31F2DD91" w:rsidR="005F43DB" w:rsidRPr="00782EE0" w:rsidRDefault="005F43DB" w:rsidP="000F69D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0F69D7" w:rsidRPr="00782EE0">
        <w:rPr>
          <w:rFonts w:ascii="Arial" w:hAnsi="Arial" w:cs="Arial"/>
          <w:sz w:val="24"/>
          <w:szCs w:val="24"/>
          <w:lang w:val="sr-Latn-ME"/>
        </w:rPr>
        <w:t>tačk</w:t>
      </w:r>
      <w:r w:rsidRPr="00782EE0">
        <w:rPr>
          <w:rFonts w:ascii="Arial" w:hAnsi="Arial" w:cs="Arial"/>
          <w:sz w:val="24"/>
          <w:szCs w:val="24"/>
          <w:lang w:val="sr-Latn-ME"/>
        </w:rPr>
        <w:t>i</w:t>
      </w:r>
      <w:r w:rsidR="000F69D7" w:rsidRPr="00782EE0">
        <w:rPr>
          <w:rFonts w:ascii="Arial" w:hAnsi="Arial" w:cs="Arial"/>
          <w:sz w:val="24"/>
          <w:szCs w:val="24"/>
          <w:lang w:val="sr-Latn-ME"/>
        </w:rPr>
        <w:t xml:space="preserve"> 4</w:t>
      </w:r>
      <w:r w:rsidRPr="00782EE0">
        <w:rPr>
          <w:rFonts w:ascii="Arial" w:hAnsi="Arial" w:cs="Arial"/>
          <w:sz w:val="24"/>
          <w:szCs w:val="24"/>
          <w:lang w:val="sr-Latn-ME"/>
        </w:rPr>
        <w:t xml:space="preserve"> poslije riječi: „</w:t>
      </w:r>
      <w:r w:rsidR="00AB4491" w:rsidRPr="00782EE0">
        <w:rPr>
          <w:rFonts w:ascii="Arial" w:hAnsi="Arial" w:cs="Arial"/>
          <w:sz w:val="24"/>
          <w:szCs w:val="24"/>
          <w:lang w:val="sr-Latn-ME"/>
        </w:rPr>
        <w:t xml:space="preserve">relevantni </w:t>
      </w:r>
      <w:r w:rsidRPr="00782EE0">
        <w:rPr>
          <w:rFonts w:ascii="Arial" w:hAnsi="Arial" w:cs="Arial"/>
          <w:sz w:val="24"/>
          <w:szCs w:val="24"/>
          <w:lang w:val="sr-Latn-ME"/>
        </w:rPr>
        <w:t>instrument kapitala“ dodaju se riječi: „ili svaku kvalifikovanu obavezu iz člana 48 stav 4 ovog zakona,“.</w:t>
      </w:r>
    </w:p>
    <w:p w14:paraId="1388F6A0" w14:textId="77777777" w:rsidR="000F69D7" w:rsidRPr="00782EE0" w:rsidRDefault="000F69D7" w:rsidP="000F69D7">
      <w:pPr>
        <w:spacing w:after="0" w:line="240" w:lineRule="auto"/>
        <w:jc w:val="both"/>
        <w:rPr>
          <w:rFonts w:ascii="Arial" w:hAnsi="Arial" w:cs="Arial"/>
          <w:sz w:val="24"/>
          <w:szCs w:val="24"/>
          <w:lang w:val="sr-Latn-ME"/>
        </w:rPr>
      </w:pPr>
    </w:p>
    <w:p w14:paraId="086A12DF" w14:textId="1B6EF21C" w:rsidR="004369E4" w:rsidRPr="00782EE0" w:rsidRDefault="004369E4" w:rsidP="000F69D7">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7 riječi</w:t>
      </w:r>
      <w:r w:rsidR="00471467" w:rsidRPr="00782EE0">
        <w:rPr>
          <w:rFonts w:ascii="Arial" w:hAnsi="Arial" w:cs="Arial"/>
          <w:sz w:val="24"/>
          <w:szCs w:val="24"/>
          <w:lang w:val="sr-Latn-ME"/>
        </w:rPr>
        <w:t>:</w:t>
      </w:r>
      <w:r w:rsidRPr="00782EE0">
        <w:rPr>
          <w:rFonts w:ascii="Arial" w:hAnsi="Arial" w:cs="Arial"/>
          <w:sz w:val="24"/>
          <w:szCs w:val="24"/>
          <w:lang w:val="sr-Latn-ME"/>
        </w:rPr>
        <w:t xml:space="preserve"> „stava 2“ zamjenjuju se riječima</w:t>
      </w:r>
      <w:r w:rsidR="00471467" w:rsidRPr="00782EE0">
        <w:rPr>
          <w:rFonts w:ascii="Arial" w:hAnsi="Arial" w:cs="Arial"/>
          <w:sz w:val="24"/>
          <w:szCs w:val="24"/>
          <w:lang w:val="sr-Latn-ME"/>
        </w:rPr>
        <w:t>:</w:t>
      </w:r>
      <w:r w:rsidRPr="00782EE0">
        <w:rPr>
          <w:rFonts w:ascii="Arial" w:hAnsi="Arial" w:cs="Arial"/>
          <w:sz w:val="24"/>
          <w:szCs w:val="24"/>
          <w:lang w:val="sr-Latn-ME"/>
        </w:rPr>
        <w:t xml:space="preserve"> „st</w:t>
      </w:r>
      <w:r w:rsidR="00471467" w:rsidRPr="00782EE0">
        <w:rPr>
          <w:rFonts w:ascii="Arial" w:hAnsi="Arial" w:cs="Arial"/>
          <w:sz w:val="24"/>
          <w:szCs w:val="24"/>
          <w:lang w:val="sr-Latn-ME"/>
        </w:rPr>
        <w:t>.</w:t>
      </w:r>
      <w:r w:rsidRPr="00782EE0">
        <w:rPr>
          <w:rFonts w:ascii="Arial" w:hAnsi="Arial" w:cs="Arial"/>
          <w:sz w:val="24"/>
          <w:szCs w:val="24"/>
          <w:lang w:val="sr-Latn-ME"/>
        </w:rPr>
        <w:t xml:space="preserve"> 5 i 6“.</w:t>
      </w:r>
    </w:p>
    <w:p w14:paraId="6862B812" w14:textId="77777777" w:rsidR="004369E4" w:rsidRPr="00782EE0" w:rsidRDefault="004369E4" w:rsidP="000F69D7">
      <w:pPr>
        <w:spacing w:after="0" w:line="240" w:lineRule="auto"/>
        <w:jc w:val="both"/>
        <w:rPr>
          <w:rFonts w:ascii="Arial" w:hAnsi="Arial" w:cs="Arial"/>
          <w:sz w:val="24"/>
          <w:szCs w:val="24"/>
          <w:lang w:val="sr-Latn-ME"/>
        </w:rPr>
      </w:pPr>
    </w:p>
    <w:p w14:paraId="7379247F" w14:textId="190CE9A7" w:rsidR="000F69D7" w:rsidRPr="00782EE0" w:rsidRDefault="000F69D7" w:rsidP="005322ED">
      <w:pPr>
        <w:spacing w:after="0" w:line="240" w:lineRule="auto"/>
        <w:jc w:val="both"/>
        <w:rPr>
          <w:rFonts w:ascii="Arial" w:hAnsi="Arial" w:cs="Arial"/>
          <w:sz w:val="24"/>
          <w:szCs w:val="24"/>
          <w:lang w:val="sr-Latn-ME"/>
        </w:rPr>
      </w:pPr>
    </w:p>
    <w:p w14:paraId="097A1945" w14:textId="0783A154" w:rsidR="000F69D7" w:rsidRDefault="004369E4" w:rsidP="000F69D7">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33</w:t>
      </w:r>
    </w:p>
    <w:p w14:paraId="5FD0B7EE" w14:textId="77777777" w:rsidR="00B12A88" w:rsidRPr="00782EE0" w:rsidRDefault="00B12A88" w:rsidP="000F69D7">
      <w:pPr>
        <w:spacing w:after="0" w:line="240" w:lineRule="auto"/>
        <w:jc w:val="center"/>
        <w:rPr>
          <w:rFonts w:ascii="Arial" w:hAnsi="Arial" w:cs="Arial"/>
          <w:b/>
          <w:sz w:val="24"/>
          <w:szCs w:val="24"/>
          <w:lang w:val="sr-Latn-ME"/>
        </w:rPr>
      </w:pPr>
    </w:p>
    <w:p w14:paraId="25B4F71A" w14:textId="4A51528A" w:rsidR="003B444C" w:rsidRPr="00782EE0" w:rsidRDefault="000B504C" w:rsidP="000F69D7">
      <w:pPr>
        <w:spacing w:after="0" w:line="240" w:lineRule="auto"/>
        <w:jc w:val="both"/>
        <w:rPr>
          <w:rFonts w:ascii="Arial" w:hAnsi="Arial" w:cs="Arial"/>
          <w:sz w:val="24"/>
          <w:szCs w:val="24"/>
          <w:lang w:val="sr-Latn-ME"/>
        </w:rPr>
      </w:pPr>
      <w:r w:rsidRPr="00782EE0">
        <w:rPr>
          <w:rFonts w:ascii="Arial" w:hAnsi="Arial" w:cs="Arial"/>
          <w:sz w:val="24"/>
          <w:szCs w:val="24"/>
          <w:lang w:val="sr-Latn-ME"/>
        </w:rPr>
        <w:t>U nazivu člana 50 poslije riječi</w:t>
      </w:r>
      <w:r w:rsidR="00575BB3" w:rsidRPr="00782EE0">
        <w:rPr>
          <w:rFonts w:ascii="Arial" w:hAnsi="Arial" w:cs="Arial"/>
          <w:sz w:val="24"/>
          <w:szCs w:val="24"/>
          <w:lang w:val="sr-Latn-ME"/>
        </w:rPr>
        <w:t>:</w:t>
      </w:r>
      <w:r w:rsidRPr="00782EE0">
        <w:rPr>
          <w:rFonts w:ascii="Arial" w:hAnsi="Arial" w:cs="Arial"/>
          <w:sz w:val="24"/>
          <w:szCs w:val="24"/>
          <w:lang w:val="sr-Latn-ME"/>
        </w:rPr>
        <w:t xml:space="preserve"> „</w:t>
      </w:r>
      <w:r w:rsidR="00721B5D" w:rsidRPr="00782EE0">
        <w:rPr>
          <w:rFonts w:ascii="Arial" w:hAnsi="Arial" w:cs="Arial"/>
          <w:sz w:val="24"/>
          <w:szCs w:val="24"/>
          <w:lang w:val="sr-Latn-ME"/>
        </w:rPr>
        <w:t xml:space="preserve">instrumenata </w:t>
      </w:r>
      <w:r w:rsidRPr="00782EE0">
        <w:rPr>
          <w:rFonts w:ascii="Arial" w:hAnsi="Arial" w:cs="Arial"/>
          <w:sz w:val="24"/>
          <w:szCs w:val="24"/>
          <w:lang w:val="sr-Latn-ME"/>
        </w:rPr>
        <w:t>kapitala“ dodaju se riječi</w:t>
      </w:r>
      <w:r w:rsidR="00575BB3" w:rsidRPr="00782EE0">
        <w:rPr>
          <w:rFonts w:ascii="Arial" w:hAnsi="Arial" w:cs="Arial"/>
          <w:sz w:val="24"/>
          <w:szCs w:val="24"/>
          <w:lang w:val="sr-Latn-ME"/>
        </w:rPr>
        <w:t>:</w:t>
      </w:r>
      <w:r w:rsidRPr="00782EE0">
        <w:rPr>
          <w:rFonts w:ascii="Arial" w:hAnsi="Arial" w:cs="Arial"/>
          <w:sz w:val="24"/>
          <w:szCs w:val="24"/>
          <w:lang w:val="sr-Latn-ME"/>
        </w:rPr>
        <w:t xml:space="preserve"> </w:t>
      </w:r>
      <w:r w:rsidR="00721B5D" w:rsidRPr="00782EE0">
        <w:rPr>
          <w:rFonts w:ascii="Arial" w:hAnsi="Arial" w:cs="Arial"/>
          <w:sz w:val="24"/>
          <w:szCs w:val="24"/>
          <w:lang w:val="sr-Latn-ME"/>
        </w:rPr>
        <w:t>„</w:t>
      </w:r>
      <w:r w:rsidRPr="00782EE0">
        <w:rPr>
          <w:rFonts w:ascii="Arial" w:hAnsi="Arial" w:cs="Arial"/>
          <w:sz w:val="24"/>
          <w:szCs w:val="24"/>
          <w:lang w:val="sr-Latn-ME"/>
        </w:rPr>
        <w:t>i kvalifikovanih obaveza</w:t>
      </w:r>
      <w:r w:rsidR="00721B5D" w:rsidRPr="00782EE0">
        <w:rPr>
          <w:rFonts w:ascii="Arial" w:hAnsi="Arial" w:cs="Arial"/>
          <w:sz w:val="24"/>
          <w:szCs w:val="24"/>
          <w:lang w:val="sr-Latn-ME"/>
        </w:rPr>
        <w:t>“.</w:t>
      </w:r>
    </w:p>
    <w:p w14:paraId="0136B303" w14:textId="77777777" w:rsidR="00930CAB" w:rsidRPr="00782EE0" w:rsidRDefault="00930CAB" w:rsidP="000F69D7">
      <w:pPr>
        <w:spacing w:after="0" w:line="240" w:lineRule="auto"/>
        <w:jc w:val="both"/>
        <w:rPr>
          <w:rFonts w:ascii="Arial" w:hAnsi="Arial" w:cs="Arial"/>
          <w:sz w:val="24"/>
          <w:szCs w:val="24"/>
          <w:lang w:val="sr-Latn-ME"/>
        </w:rPr>
      </w:pPr>
    </w:p>
    <w:p w14:paraId="036CB89C" w14:textId="3797818A" w:rsidR="00721B5D" w:rsidRPr="00782EE0" w:rsidRDefault="00721B5D" w:rsidP="000F69D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B25A62" w:rsidRPr="00782EE0">
        <w:rPr>
          <w:rFonts w:ascii="Arial" w:hAnsi="Arial" w:cs="Arial"/>
          <w:sz w:val="24"/>
          <w:szCs w:val="24"/>
          <w:lang w:val="sr-Latn-ME"/>
        </w:rPr>
        <w:t>stavu</w:t>
      </w:r>
      <w:r w:rsidRPr="00782EE0">
        <w:rPr>
          <w:rFonts w:ascii="Arial" w:hAnsi="Arial" w:cs="Arial"/>
          <w:sz w:val="24"/>
          <w:szCs w:val="24"/>
          <w:lang w:val="sr-Latn-ME"/>
        </w:rPr>
        <w:t xml:space="preserve"> 1</w:t>
      </w:r>
      <w:r w:rsidRPr="00782EE0">
        <w:rPr>
          <w:rFonts w:ascii="Arial" w:hAnsi="Arial" w:cs="Arial"/>
          <w:sz w:val="24"/>
          <w:szCs w:val="24"/>
        </w:rPr>
        <w:t xml:space="preserve"> </w:t>
      </w:r>
      <w:r w:rsidRPr="00782EE0">
        <w:rPr>
          <w:rFonts w:ascii="Arial" w:hAnsi="Arial" w:cs="Arial"/>
          <w:sz w:val="24"/>
          <w:szCs w:val="24"/>
          <w:lang w:val="sr-Latn-ME"/>
        </w:rPr>
        <w:t>poslije riječi</w:t>
      </w:r>
      <w:r w:rsidR="00575BB3" w:rsidRPr="00782EE0">
        <w:rPr>
          <w:rFonts w:ascii="Arial" w:hAnsi="Arial" w:cs="Arial"/>
          <w:sz w:val="24"/>
          <w:szCs w:val="24"/>
          <w:lang w:val="sr-Latn-ME"/>
        </w:rPr>
        <w:t>:</w:t>
      </w:r>
      <w:r w:rsidRPr="00782EE0">
        <w:rPr>
          <w:rFonts w:ascii="Arial" w:hAnsi="Arial" w:cs="Arial"/>
          <w:sz w:val="24"/>
          <w:szCs w:val="24"/>
          <w:lang w:val="sr-Latn-ME"/>
        </w:rPr>
        <w:t xml:space="preserve"> „instrumenata kapitala“ dodaju se riječi</w:t>
      </w:r>
      <w:r w:rsidR="00575BB3" w:rsidRPr="00782EE0">
        <w:rPr>
          <w:rFonts w:ascii="Arial" w:hAnsi="Arial" w:cs="Arial"/>
          <w:sz w:val="24"/>
          <w:szCs w:val="24"/>
          <w:lang w:val="sr-Latn-ME"/>
        </w:rPr>
        <w:t>:</w:t>
      </w:r>
      <w:r w:rsidRPr="00782EE0">
        <w:rPr>
          <w:rFonts w:ascii="Arial" w:hAnsi="Arial" w:cs="Arial"/>
          <w:sz w:val="24"/>
          <w:szCs w:val="24"/>
          <w:lang w:val="sr-Latn-ME"/>
        </w:rPr>
        <w:t xml:space="preserve"> „i kvalifikovanih obaveza“.</w:t>
      </w:r>
    </w:p>
    <w:p w14:paraId="4474C13F" w14:textId="6AEB0710" w:rsidR="00721B5D" w:rsidRPr="00782EE0" w:rsidRDefault="00721B5D" w:rsidP="000F69D7">
      <w:pPr>
        <w:spacing w:after="0" w:line="240" w:lineRule="auto"/>
        <w:jc w:val="both"/>
        <w:rPr>
          <w:rFonts w:ascii="Arial" w:hAnsi="Arial" w:cs="Arial"/>
          <w:sz w:val="24"/>
          <w:szCs w:val="24"/>
          <w:lang w:val="sr-Latn-ME"/>
        </w:rPr>
      </w:pPr>
    </w:p>
    <w:p w14:paraId="557AD285" w14:textId="7298C64A" w:rsidR="00721B5D" w:rsidRPr="00782EE0" w:rsidRDefault="00721B5D" w:rsidP="000F69D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B25A62" w:rsidRPr="00782EE0">
        <w:rPr>
          <w:rFonts w:ascii="Arial" w:hAnsi="Arial" w:cs="Arial"/>
          <w:sz w:val="24"/>
          <w:szCs w:val="24"/>
          <w:lang w:val="sr-Latn-ME"/>
        </w:rPr>
        <w:t>stavu</w:t>
      </w:r>
      <w:r w:rsidRPr="00782EE0">
        <w:rPr>
          <w:rFonts w:ascii="Arial" w:hAnsi="Arial" w:cs="Arial"/>
          <w:sz w:val="24"/>
          <w:szCs w:val="24"/>
          <w:lang w:val="sr-Latn-ME"/>
        </w:rPr>
        <w:t xml:space="preserve"> </w:t>
      </w:r>
      <w:r w:rsidR="00B25A62" w:rsidRPr="00782EE0">
        <w:rPr>
          <w:rFonts w:ascii="Arial" w:hAnsi="Arial" w:cs="Arial"/>
          <w:sz w:val="24"/>
          <w:szCs w:val="24"/>
          <w:lang w:val="sr-Latn-ME"/>
        </w:rPr>
        <w:t>2</w:t>
      </w:r>
      <w:r w:rsidRPr="00782EE0">
        <w:rPr>
          <w:rFonts w:ascii="Arial" w:hAnsi="Arial" w:cs="Arial"/>
          <w:sz w:val="24"/>
          <w:szCs w:val="24"/>
          <w:lang w:val="sr-Latn-ME"/>
        </w:rPr>
        <w:t xml:space="preserve"> tačk</w:t>
      </w:r>
      <w:r w:rsidR="0078702A" w:rsidRPr="00782EE0">
        <w:rPr>
          <w:rFonts w:ascii="Arial" w:hAnsi="Arial" w:cs="Arial"/>
          <w:sz w:val="24"/>
          <w:szCs w:val="24"/>
          <w:lang w:val="sr-Latn-ME"/>
        </w:rPr>
        <w:t>a</w:t>
      </w:r>
      <w:r w:rsidRPr="00782EE0">
        <w:rPr>
          <w:rFonts w:ascii="Arial" w:hAnsi="Arial" w:cs="Arial"/>
          <w:sz w:val="24"/>
          <w:szCs w:val="24"/>
          <w:lang w:val="sr-Latn-ME"/>
        </w:rPr>
        <w:t xml:space="preserve"> 3 poslije riječi „kapitala“ dodaju se riječi</w:t>
      </w:r>
      <w:r w:rsidR="0078702A" w:rsidRPr="00782EE0">
        <w:rPr>
          <w:rFonts w:ascii="Arial" w:hAnsi="Arial" w:cs="Arial"/>
          <w:sz w:val="24"/>
          <w:szCs w:val="24"/>
          <w:lang w:val="sr-Latn-ME"/>
        </w:rPr>
        <w:t>:</w:t>
      </w:r>
      <w:r w:rsidRPr="00782EE0">
        <w:rPr>
          <w:rFonts w:ascii="Arial" w:hAnsi="Arial" w:cs="Arial"/>
          <w:sz w:val="24"/>
          <w:szCs w:val="24"/>
          <w:lang w:val="sr-Latn-ME"/>
        </w:rPr>
        <w:t xml:space="preserve"> „</w:t>
      </w:r>
      <w:r w:rsidR="008C14F7" w:rsidRPr="00782EE0">
        <w:rPr>
          <w:rFonts w:ascii="Arial" w:hAnsi="Arial" w:cs="Arial"/>
          <w:sz w:val="24"/>
          <w:szCs w:val="24"/>
          <w:lang w:val="sr-Latn-ME"/>
        </w:rPr>
        <w:t xml:space="preserve">i kvalifikovanih obaveza </w:t>
      </w:r>
      <w:r w:rsidRPr="00782EE0">
        <w:rPr>
          <w:rFonts w:ascii="Arial" w:hAnsi="Arial" w:cs="Arial"/>
          <w:sz w:val="24"/>
          <w:szCs w:val="24"/>
        </w:rPr>
        <w:t xml:space="preserve">koji nisu </w:t>
      </w:r>
      <w:r w:rsidR="00575BB3" w:rsidRPr="00782EE0">
        <w:rPr>
          <w:rFonts w:ascii="Arial" w:hAnsi="Arial" w:cs="Arial"/>
          <w:sz w:val="24"/>
          <w:szCs w:val="24"/>
        </w:rPr>
        <w:t>obuhvaćeni</w:t>
      </w:r>
      <w:r w:rsidRPr="00782EE0">
        <w:rPr>
          <w:rFonts w:ascii="Arial" w:hAnsi="Arial" w:cs="Arial"/>
          <w:sz w:val="24"/>
          <w:szCs w:val="24"/>
        </w:rPr>
        <w:t xml:space="preserve"> tačk</w:t>
      </w:r>
      <w:r w:rsidR="00575BB3" w:rsidRPr="00782EE0">
        <w:rPr>
          <w:rFonts w:ascii="Arial" w:hAnsi="Arial" w:cs="Arial"/>
          <w:sz w:val="24"/>
          <w:szCs w:val="24"/>
        </w:rPr>
        <w:t>om</w:t>
      </w:r>
      <w:r w:rsidRPr="00782EE0">
        <w:rPr>
          <w:rFonts w:ascii="Arial" w:hAnsi="Arial" w:cs="Arial"/>
          <w:sz w:val="24"/>
          <w:szCs w:val="24"/>
        </w:rPr>
        <w:t xml:space="preserve"> 2 ovog </w:t>
      </w:r>
      <w:r w:rsidR="000365BB" w:rsidRPr="00782EE0">
        <w:rPr>
          <w:rFonts w:ascii="Arial" w:hAnsi="Arial" w:cs="Arial"/>
          <w:sz w:val="24"/>
          <w:szCs w:val="24"/>
        </w:rPr>
        <w:t>stava</w:t>
      </w:r>
      <w:r w:rsidRPr="00782EE0">
        <w:rPr>
          <w:rFonts w:ascii="Arial" w:hAnsi="Arial" w:cs="Arial"/>
          <w:sz w:val="24"/>
          <w:szCs w:val="24"/>
          <w:lang w:val="sr-Latn-ME"/>
        </w:rPr>
        <w:t>“.</w:t>
      </w:r>
    </w:p>
    <w:p w14:paraId="2748EE03" w14:textId="499A1179" w:rsidR="000B504C" w:rsidRPr="00782EE0" w:rsidRDefault="000B504C" w:rsidP="000F69D7">
      <w:pPr>
        <w:spacing w:after="0" w:line="240" w:lineRule="auto"/>
        <w:jc w:val="both"/>
        <w:rPr>
          <w:rFonts w:ascii="Arial" w:hAnsi="Arial" w:cs="Arial"/>
          <w:sz w:val="24"/>
          <w:szCs w:val="24"/>
          <w:lang w:val="sr-Latn-ME"/>
        </w:rPr>
      </w:pPr>
    </w:p>
    <w:p w14:paraId="369D1FBB" w14:textId="02005685" w:rsidR="00721B5D" w:rsidRPr="00782EE0" w:rsidRDefault="00721B5D" w:rsidP="00721B5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34</w:t>
      </w:r>
    </w:p>
    <w:p w14:paraId="22FB04E7" w14:textId="594453BD" w:rsidR="00721B5D" w:rsidRPr="00782EE0" w:rsidRDefault="00721B5D" w:rsidP="00721B5D">
      <w:pPr>
        <w:spacing w:after="0" w:line="240" w:lineRule="auto"/>
        <w:jc w:val="center"/>
        <w:rPr>
          <w:rFonts w:ascii="Arial" w:hAnsi="Arial" w:cs="Arial"/>
          <w:b/>
          <w:sz w:val="24"/>
          <w:szCs w:val="24"/>
          <w:lang w:val="sr-Latn-ME"/>
        </w:rPr>
      </w:pPr>
    </w:p>
    <w:p w14:paraId="3853E229" w14:textId="09E8B608" w:rsidR="00721B5D" w:rsidRPr="00782EE0" w:rsidRDefault="00721B5D" w:rsidP="00721B5D">
      <w:pPr>
        <w:spacing w:after="0" w:line="240" w:lineRule="auto"/>
        <w:jc w:val="both"/>
        <w:rPr>
          <w:rFonts w:ascii="Arial" w:hAnsi="Arial" w:cs="Arial"/>
          <w:sz w:val="24"/>
          <w:szCs w:val="24"/>
          <w:lang w:val="sr-Latn-ME"/>
        </w:rPr>
      </w:pPr>
      <w:r w:rsidRPr="00782EE0">
        <w:rPr>
          <w:rFonts w:ascii="Arial" w:hAnsi="Arial" w:cs="Arial"/>
          <w:sz w:val="24"/>
          <w:szCs w:val="24"/>
          <w:lang w:val="sr-Latn-ME"/>
        </w:rPr>
        <w:t>U nazivu člana 51 poslije riječi</w:t>
      </w:r>
      <w:r w:rsidR="0054236B" w:rsidRPr="00782EE0">
        <w:rPr>
          <w:rFonts w:ascii="Arial" w:hAnsi="Arial" w:cs="Arial"/>
          <w:sz w:val="24"/>
          <w:szCs w:val="24"/>
          <w:lang w:val="sr-Latn-ME"/>
        </w:rPr>
        <w:t>:</w:t>
      </w:r>
      <w:r w:rsidRPr="00782EE0">
        <w:rPr>
          <w:rFonts w:ascii="Arial" w:hAnsi="Arial" w:cs="Arial"/>
          <w:sz w:val="24"/>
          <w:szCs w:val="24"/>
          <w:lang w:val="sr-Latn-ME"/>
        </w:rPr>
        <w:t xml:space="preserve"> „instrumenata kapitala“ dodaju se riječi</w:t>
      </w:r>
      <w:r w:rsidR="0054236B" w:rsidRPr="00782EE0">
        <w:rPr>
          <w:rFonts w:ascii="Arial" w:hAnsi="Arial" w:cs="Arial"/>
          <w:sz w:val="24"/>
          <w:szCs w:val="24"/>
          <w:lang w:val="sr-Latn-ME"/>
        </w:rPr>
        <w:t>:</w:t>
      </w:r>
      <w:r w:rsidRPr="00782EE0">
        <w:rPr>
          <w:rFonts w:ascii="Arial" w:hAnsi="Arial" w:cs="Arial"/>
          <w:sz w:val="24"/>
          <w:szCs w:val="24"/>
          <w:lang w:val="sr-Latn-ME"/>
        </w:rPr>
        <w:t xml:space="preserve"> „i kvalifikovanih obaveza“.</w:t>
      </w:r>
    </w:p>
    <w:p w14:paraId="1F3B0D20" w14:textId="29533777" w:rsidR="000F69D7" w:rsidRPr="00782EE0" w:rsidRDefault="000F69D7" w:rsidP="000F69D7">
      <w:pPr>
        <w:spacing w:after="0" w:line="240" w:lineRule="auto"/>
        <w:jc w:val="both"/>
        <w:rPr>
          <w:rFonts w:ascii="Arial" w:hAnsi="Arial" w:cs="Arial"/>
          <w:sz w:val="24"/>
          <w:szCs w:val="24"/>
          <w:lang w:val="sr-Latn-ME"/>
        </w:rPr>
      </w:pPr>
    </w:p>
    <w:p w14:paraId="37733C39" w14:textId="69FBFC51" w:rsidR="000F69D7" w:rsidRPr="00782EE0" w:rsidRDefault="0029522A" w:rsidP="000F69D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2 </w:t>
      </w:r>
      <w:r w:rsidR="0078702A" w:rsidRPr="00782EE0">
        <w:rPr>
          <w:rFonts w:ascii="Arial" w:hAnsi="Arial" w:cs="Arial"/>
          <w:sz w:val="24"/>
          <w:szCs w:val="24"/>
          <w:lang w:val="sr-Latn-ME"/>
        </w:rPr>
        <w:t xml:space="preserve">poslije </w:t>
      </w:r>
      <w:r w:rsidRPr="00782EE0">
        <w:rPr>
          <w:rFonts w:ascii="Arial" w:hAnsi="Arial" w:cs="Arial"/>
          <w:sz w:val="24"/>
          <w:szCs w:val="24"/>
          <w:lang w:val="sr-Latn-ME"/>
        </w:rPr>
        <w:t>riječi</w:t>
      </w:r>
      <w:r w:rsidR="0078702A" w:rsidRPr="00782EE0">
        <w:rPr>
          <w:rFonts w:ascii="Arial" w:hAnsi="Arial" w:cs="Arial"/>
          <w:sz w:val="24"/>
          <w:szCs w:val="24"/>
          <w:lang w:val="sr-Latn-ME"/>
        </w:rPr>
        <w:t>:</w:t>
      </w:r>
      <w:r w:rsidRPr="00782EE0">
        <w:rPr>
          <w:rFonts w:ascii="Arial" w:hAnsi="Arial" w:cs="Arial"/>
          <w:sz w:val="24"/>
          <w:szCs w:val="24"/>
          <w:lang w:val="sr-Latn-ME"/>
        </w:rPr>
        <w:t xml:space="preserve"> „relevantnih instrumenata kapitala“ dodaju se riječi</w:t>
      </w:r>
      <w:r w:rsidR="0078702A" w:rsidRPr="00782EE0">
        <w:rPr>
          <w:rFonts w:ascii="Arial" w:hAnsi="Arial" w:cs="Arial"/>
          <w:sz w:val="24"/>
          <w:szCs w:val="24"/>
          <w:lang w:val="sr-Latn-ME"/>
        </w:rPr>
        <w:t>:</w:t>
      </w:r>
      <w:r w:rsidRPr="00782EE0">
        <w:rPr>
          <w:rFonts w:ascii="Arial" w:hAnsi="Arial" w:cs="Arial"/>
          <w:sz w:val="24"/>
          <w:szCs w:val="24"/>
          <w:lang w:val="sr-Latn-ME"/>
        </w:rPr>
        <w:t xml:space="preserve"> „i kvalifikovanih obaveza“.</w:t>
      </w:r>
    </w:p>
    <w:p w14:paraId="5ADA2801" w14:textId="70B3064B" w:rsidR="000F69D7" w:rsidRDefault="00DE7DAA" w:rsidP="000F69D7">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35</w:t>
      </w:r>
    </w:p>
    <w:p w14:paraId="1F056B13" w14:textId="77777777" w:rsidR="00B12A88" w:rsidRPr="00782EE0" w:rsidRDefault="00B12A88" w:rsidP="000F69D7">
      <w:pPr>
        <w:spacing w:after="0" w:line="240" w:lineRule="auto"/>
        <w:jc w:val="center"/>
        <w:rPr>
          <w:rFonts w:ascii="Arial" w:hAnsi="Arial" w:cs="Arial"/>
          <w:b/>
          <w:sz w:val="24"/>
          <w:szCs w:val="24"/>
          <w:lang w:val="sr-Latn-ME"/>
        </w:rPr>
      </w:pPr>
    </w:p>
    <w:p w14:paraId="18179287" w14:textId="3E2489EE" w:rsidR="00471467" w:rsidRPr="00782EE0" w:rsidRDefault="00471467" w:rsidP="0047146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nazivu člana 52 poslije riječi: „instrumenata kapitala“ dodaju se riječi: „i kvalifikovanih obaveza“. </w:t>
      </w:r>
    </w:p>
    <w:p w14:paraId="19E13CCD" w14:textId="77777777" w:rsidR="000F69D7" w:rsidRPr="00782EE0" w:rsidRDefault="000F69D7" w:rsidP="000F69D7">
      <w:pPr>
        <w:spacing w:after="0" w:line="240" w:lineRule="auto"/>
        <w:jc w:val="both"/>
        <w:rPr>
          <w:rFonts w:ascii="Arial" w:hAnsi="Arial" w:cs="Arial"/>
          <w:b/>
          <w:sz w:val="24"/>
          <w:szCs w:val="24"/>
          <w:lang w:val="sr-Latn-ME"/>
        </w:rPr>
      </w:pPr>
    </w:p>
    <w:p w14:paraId="70E6552B" w14:textId="01C7AD93" w:rsidR="000F69D7" w:rsidRPr="00782EE0" w:rsidRDefault="004369E4" w:rsidP="000F69D7">
      <w:pPr>
        <w:spacing w:after="0" w:line="240" w:lineRule="auto"/>
        <w:jc w:val="both"/>
        <w:rPr>
          <w:rFonts w:ascii="Arial" w:hAnsi="Arial" w:cs="Arial"/>
          <w:sz w:val="24"/>
          <w:szCs w:val="24"/>
          <w:lang w:val="sr-Latn-ME"/>
        </w:rPr>
      </w:pPr>
      <w:r w:rsidRPr="00782EE0">
        <w:rPr>
          <w:rFonts w:ascii="Arial" w:hAnsi="Arial" w:cs="Arial"/>
          <w:sz w:val="24"/>
          <w:szCs w:val="24"/>
          <w:lang w:val="sr-Latn-ME"/>
        </w:rPr>
        <w:t>Stav 1</w:t>
      </w:r>
      <w:r w:rsidR="000F69D7" w:rsidRPr="00782EE0">
        <w:rPr>
          <w:rFonts w:ascii="Arial" w:hAnsi="Arial" w:cs="Arial"/>
          <w:sz w:val="24"/>
          <w:szCs w:val="24"/>
          <w:lang w:val="sr-Latn-ME"/>
        </w:rPr>
        <w:t xml:space="preserve"> mijenja se glasi:</w:t>
      </w:r>
    </w:p>
    <w:p w14:paraId="4F5E4483" w14:textId="77777777" w:rsidR="000F69D7" w:rsidRPr="00782EE0" w:rsidRDefault="000F69D7" w:rsidP="000F69D7">
      <w:pPr>
        <w:spacing w:after="0" w:line="240" w:lineRule="auto"/>
        <w:jc w:val="both"/>
        <w:rPr>
          <w:rFonts w:ascii="Arial" w:hAnsi="Arial" w:cs="Arial"/>
          <w:sz w:val="24"/>
          <w:szCs w:val="24"/>
          <w:lang w:val="sr-Latn-ME"/>
        </w:rPr>
      </w:pPr>
    </w:p>
    <w:p w14:paraId="6E773306" w14:textId="1454655B" w:rsidR="004369E4" w:rsidRPr="00782EE0" w:rsidRDefault="004369E4" w:rsidP="007907BB">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Prije </w:t>
      </w:r>
      <w:r w:rsidR="0095285A" w:rsidRPr="00782EE0">
        <w:rPr>
          <w:rFonts w:ascii="Arial" w:hAnsi="Arial" w:cs="Arial"/>
          <w:sz w:val="24"/>
          <w:szCs w:val="24"/>
          <w:lang w:val="sr-Latn-ME"/>
        </w:rPr>
        <w:t xml:space="preserve">utvrđivanja </w:t>
      </w:r>
      <w:r w:rsidRPr="00782EE0">
        <w:rPr>
          <w:rFonts w:ascii="Arial" w:hAnsi="Arial" w:cs="Arial"/>
          <w:sz w:val="24"/>
          <w:szCs w:val="24"/>
          <w:lang w:val="sr-Latn-ME"/>
        </w:rPr>
        <w:t xml:space="preserve">okolnosti iz člana 48 stav </w:t>
      </w:r>
      <w:r w:rsidR="0029522A" w:rsidRPr="00782EE0">
        <w:rPr>
          <w:rFonts w:ascii="Arial" w:hAnsi="Arial" w:cs="Arial"/>
          <w:sz w:val="24"/>
          <w:szCs w:val="24"/>
          <w:lang w:val="sr-Latn-ME"/>
        </w:rPr>
        <w:t>7</w:t>
      </w:r>
      <w:r w:rsidRPr="00782EE0">
        <w:rPr>
          <w:rFonts w:ascii="Arial" w:hAnsi="Arial" w:cs="Arial"/>
          <w:sz w:val="24"/>
          <w:szCs w:val="24"/>
          <w:lang w:val="sr-Latn-ME"/>
        </w:rPr>
        <w:t xml:space="preserve"> tač</w:t>
      </w:r>
      <w:r w:rsidR="00471467" w:rsidRPr="00782EE0">
        <w:rPr>
          <w:rFonts w:ascii="Arial" w:hAnsi="Arial" w:cs="Arial"/>
          <w:sz w:val="24"/>
          <w:szCs w:val="24"/>
          <w:lang w:val="sr-Latn-ME"/>
        </w:rPr>
        <w:t>.</w:t>
      </w:r>
      <w:r w:rsidRPr="00782EE0">
        <w:rPr>
          <w:rFonts w:ascii="Arial" w:hAnsi="Arial" w:cs="Arial"/>
          <w:sz w:val="24"/>
          <w:szCs w:val="24"/>
          <w:lang w:val="sr-Latn-ME"/>
        </w:rPr>
        <w:t xml:space="preserve"> 2 do 5 ovog zakona za kreditnu instituciju </w:t>
      </w:r>
      <w:r w:rsidR="000303CA" w:rsidRPr="00782EE0">
        <w:rPr>
          <w:rFonts w:ascii="Arial" w:hAnsi="Arial" w:cs="Arial"/>
          <w:sz w:val="24"/>
          <w:szCs w:val="24"/>
          <w:lang w:val="sr-Latn-ME"/>
        </w:rPr>
        <w:t>ili pravno lic</w:t>
      </w:r>
      <w:r w:rsidR="00F36DDC" w:rsidRPr="00782EE0">
        <w:rPr>
          <w:rFonts w:ascii="Arial" w:hAnsi="Arial" w:cs="Arial"/>
          <w:sz w:val="24"/>
          <w:szCs w:val="24"/>
          <w:lang w:val="sr-Latn-ME"/>
        </w:rPr>
        <w:t>e</w:t>
      </w:r>
      <w:r w:rsidR="000303CA" w:rsidRPr="00782EE0">
        <w:rPr>
          <w:rFonts w:ascii="Arial" w:hAnsi="Arial" w:cs="Arial"/>
          <w:sz w:val="24"/>
          <w:szCs w:val="24"/>
          <w:lang w:val="sr-Latn-ME"/>
        </w:rPr>
        <w:t xml:space="preserve"> iz člana 3 tač. 2, 3 i 4 ovog zakona </w:t>
      </w:r>
      <w:r w:rsidRPr="00782EE0">
        <w:rPr>
          <w:rFonts w:ascii="Arial" w:hAnsi="Arial" w:cs="Arial"/>
          <w:sz w:val="24"/>
          <w:szCs w:val="24"/>
          <w:lang w:val="sr-Latn-ME"/>
        </w:rPr>
        <w:t>sa sjedištem u Crnoj Gori koj</w:t>
      </w:r>
      <w:r w:rsidR="00F36DDC" w:rsidRPr="00782EE0">
        <w:rPr>
          <w:rFonts w:ascii="Arial" w:hAnsi="Arial" w:cs="Arial"/>
          <w:sz w:val="24"/>
          <w:szCs w:val="24"/>
          <w:lang w:val="sr-Latn-ME"/>
        </w:rPr>
        <w:t>i</w:t>
      </w:r>
      <w:r w:rsidRPr="00782EE0">
        <w:rPr>
          <w:rFonts w:ascii="Arial" w:hAnsi="Arial" w:cs="Arial"/>
          <w:sz w:val="24"/>
          <w:szCs w:val="24"/>
          <w:lang w:val="sr-Latn-ME"/>
        </w:rPr>
        <w:t xml:space="preserve"> </w:t>
      </w:r>
      <w:r w:rsidR="00F36DDC" w:rsidRPr="00782EE0">
        <w:rPr>
          <w:rFonts w:ascii="Arial" w:hAnsi="Arial" w:cs="Arial"/>
          <w:sz w:val="24"/>
          <w:szCs w:val="24"/>
          <w:lang w:val="sr-Latn-ME"/>
        </w:rPr>
        <w:t xml:space="preserve">su </w:t>
      </w:r>
      <w:r w:rsidRPr="00782EE0">
        <w:rPr>
          <w:rFonts w:ascii="Arial" w:hAnsi="Arial" w:cs="Arial"/>
          <w:sz w:val="24"/>
          <w:szCs w:val="24"/>
          <w:lang w:val="sr-Latn-ME"/>
        </w:rPr>
        <w:t>zavisn</w:t>
      </w:r>
      <w:r w:rsidR="00F36DDC" w:rsidRPr="00782EE0">
        <w:rPr>
          <w:rFonts w:ascii="Arial" w:hAnsi="Arial" w:cs="Arial"/>
          <w:sz w:val="24"/>
          <w:szCs w:val="24"/>
          <w:lang w:val="sr-Latn-ME"/>
        </w:rPr>
        <w:t>a</w:t>
      </w:r>
      <w:r w:rsidRPr="00782EE0">
        <w:rPr>
          <w:rFonts w:ascii="Arial" w:hAnsi="Arial" w:cs="Arial"/>
          <w:sz w:val="24"/>
          <w:szCs w:val="24"/>
          <w:lang w:val="sr-Latn-ME"/>
        </w:rPr>
        <w:t xml:space="preserve"> društv</w:t>
      </w:r>
      <w:r w:rsidR="00F36DDC" w:rsidRPr="00782EE0">
        <w:rPr>
          <w:rFonts w:ascii="Arial" w:hAnsi="Arial" w:cs="Arial"/>
          <w:sz w:val="24"/>
          <w:szCs w:val="24"/>
          <w:lang w:val="sr-Latn-ME"/>
        </w:rPr>
        <w:t>a</w:t>
      </w:r>
      <w:r w:rsidRPr="00782EE0">
        <w:rPr>
          <w:rFonts w:ascii="Arial" w:hAnsi="Arial" w:cs="Arial"/>
          <w:sz w:val="24"/>
          <w:szCs w:val="24"/>
          <w:lang w:val="sr-Latn-ME"/>
        </w:rPr>
        <w:t xml:space="preserve"> matičnog društva sa sjedištem u drugoj državi članici</w:t>
      </w:r>
      <w:r w:rsidR="007907BB" w:rsidRPr="00782EE0">
        <w:rPr>
          <w:rFonts w:ascii="Arial" w:hAnsi="Arial" w:cs="Arial"/>
          <w:sz w:val="24"/>
          <w:szCs w:val="24"/>
          <w:lang w:val="sr-Latn-ME"/>
        </w:rPr>
        <w:t xml:space="preserve"> </w:t>
      </w:r>
      <w:r w:rsidRPr="00782EE0">
        <w:rPr>
          <w:rFonts w:ascii="Arial" w:hAnsi="Arial" w:cs="Arial"/>
          <w:sz w:val="24"/>
          <w:szCs w:val="24"/>
          <w:lang w:val="sr-Latn-ME"/>
        </w:rPr>
        <w:t xml:space="preserve">koje izdaje relevantne instrumente kapitala ili kvalifikovane obaveze iz člana 48 stav </w:t>
      </w:r>
      <w:r w:rsidR="00471467" w:rsidRPr="00782EE0">
        <w:rPr>
          <w:rFonts w:ascii="Arial" w:hAnsi="Arial" w:cs="Arial"/>
          <w:sz w:val="24"/>
          <w:szCs w:val="24"/>
          <w:lang w:val="sr-Latn-ME"/>
        </w:rPr>
        <w:t xml:space="preserve">4 </w:t>
      </w:r>
      <w:r w:rsidRPr="00782EE0">
        <w:rPr>
          <w:rFonts w:ascii="Arial" w:hAnsi="Arial" w:cs="Arial"/>
          <w:sz w:val="24"/>
          <w:szCs w:val="24"/>
          <w:lang w:val="sr-Latn-ME"/>
        </w:rPr>
        <w:t>ovog zakona</w:t>
      </w:r>
      <w:r w:rsidR="007907BB" w:rsidRPr="00782EE0">
        <w:rPr>
          <w:rFonts w:ascii="Arial" w:hAnsi="Arial" w:cs="Arial"/>
          <w:sz w:val="24"/>
          <w:szCs w:val="24"/>
          <w:lang w:val="sr-Latn-ME"/>
        </w:rPr>
        <w:t xml:space="preserve"> sa ciljem</w:t>
      </w:r>
      <w:r w:rsidRPr="00782EE0">
        <w:rPr>
          <w:rFonts w:ascii="Arial" w:hAnsi="Arial" w:cs="Arial"/>
          <w:sz w:val="24"/>
          <w:szCs w:val="24"/>
          <w:lang w:val="sr-Latn-ME"/>
        </w:rPr>
        <w:t xml:space="preserve"> ispunjavanja min</w:t>
      </w:r>
      <w:r w:rsidR="0095285A" w:rsidRPr="00782EE0">
        <w:rPr>
          <w:rFonts w:ascii="Arial" w:hAnsi="Arial" w:cs="Arial"/>
          <w:sz w:val="24"/>
          <w:szCs w:val="24"/>
          <w:lang w:val="sr-Latn-ME"/>
        </w:rPr>
        <w:t>i</w:t>
      </w:r>
      <w:r w:rsidRPr="00782EE0">
        <w:rPr>
          <w:rFonts w:ascii="Arial" w:hAnsi="Arial" w:cs="Arial"/>
          <w:sz w:val="24"/>
          <w:szCs w:val="24"/>
          <w:lang w:val="sr-Latn-ME"/>
        </w:rPr>
        <w:t>malnog zahtjeva</w:t>
      </w:r>
      <w:r w:rsidR="00FB245B" w:rsidRPr="00782EE0">
        <w:rPr>
          <w:rFonts w:ascii="Arial" w:hAnsi="Arial" w:cs="Arial"/>
          <w:sz w:val="24"/>
          <w:szCs w:val="24"/>
          <w:lang w:val="sr-Latn-ME"/>
        </w:rPr>
        <w:t xml:space="preserve"> za regulatornim kapitalom i kvalifikovanim </w:t>
      </w:r>
      <w:r w:rsidR="00FB245B" w:rsidRPr="00782EE0">
        <w:rPr>
          <w:rFonts w:ascii="Arial" w:hAnsi="Arial" w:cs="Arial"/>
          <w:sz w:val="24"/>
          <w:szCs w:val="24"/>
          <w:lang w:val="sr-Latn-ME"/>
        </w:rPr>
        <w:lastRenderedPageBreak/>
        <w:t>obavezama</w:t>
      </w:r>
      <w:r w:rsidRPr="00782EE0">
        <w:rPr>
          <w:rFonts w:ascii="Arial" w:hAnsi="Arial" w:cs="Arial"/>
          <w:sz w:val="24"/>
          <w:szCs w:val="24"/>
          <w:lang w:val="sr-Latn-ME"/>
        </w:rPr>
        <w:t xml:space="preserve"> </w:t>
      </w:r>
      <w:r w:rsidR="0095285A" w:rsidRPr="00782EE0">
        <w:rPr>
          <w:rFonts w:ascii="Arial" w:hAnsi="Arial" w:cs="Arial"/>
          <w:sz w:val="24"/>
          <w:szCs w:val="24"/>
          <w:lang w:val="sr-Latn-ME"/>
        </w:rPr>
        <w:t>iz</w:t>
      </w:r>
      <w:r w:rsidRPr="00782EE0">
        <w:rPr>
          <w:rFonts w:ascii="Arial" w:hAnsi="Arial" w:cs="Arial"/>
          <w:sz w:val="24"/>
          <w:szCs w:val="24"/>
          <w:lang w:val="sr-Latn-ME"/>
        </w:rPr>
        <w:t xml:space="preserve"> član</w:t>
      </w:r>
      <w:r w:rsidR="0095285A" w:rsidRPr="00782EE0">
        <w:rPr>
          <w:rFonts w:ascii="Arial" w:hAnsi="Arial" w:cs="Arial"/>
          <w:sz w:val="24"/>
          <w:szCs w:val="24"/>
          <w:lang w:val="sr-Latn-ME"/>
        </w:rPr>
        <w:t>a</w:t>
      </w:r>
      <w:r w:rsidRPr="00782EE0">
        <w:rPr>
          <w:rFonts w:ascii="Arial" w:hAnsi="Arial" w:cs="Arial"/>
          <w:sz w:val="24"/>
          <w:szCs w:val="24"/>
          <w:lang w:val="sr-Latn-ME"/>
        </w:rPr>
        <w:t xml:space="preserve"> 32 stav </w:t>
      </w:r>
      <w:r w:rsidR="000303CA" w:rsidRPr="00782EE0">
        <w:rPr>
          <w:rFonts w:ascii="Arial" w:hAnsi="Arial" w:cs="Arial"/>
          <w:sz w:val="24"/>
          <w:szCs w:val="24"/>
          <w:lang w:val="sr-Latn-ME"/>
        </w:rPr>
        <w:t>6</w:t>
      </w:r>
      <w:r w:rsidRPr="00782EE0">
        <w:rPr>
          <w:rFonts w:ascii="Arial" w:hAnsi="Arial" w:cs="Arial"/>
          <w:sz w:val="24"/>
          <w:szCs w:val="24"/>
          <w:lang w:val="sr-Latn-ME"/>
        </w:rPr>
        <w:t xml:space="preserve"> tačka 3</w:t>
      </w:r>
      <w:r w:rsidR="0095285A" w:rsidRPr="00782EE0">
        <w:rPr>
          <w:rFonts w:ascii="Arial" w:hAnsi="Arial" w:cs="Arial"/>
          <w:sz w:val="24"/>
          <w:szCs w:val="24"/>
          <w:lang w:val="sr-Latn-ME"/>
        </w:rPr>
        <w:t xml:space="preserve"> </w:t>
      </w:r>
      <w:r w:rsidRPr="00782EE0">
        <w:rPr>
          <w:rFonts w:ascii="Arial" w:hAnsi="Arial" w:cs="Arial"/>
          <w:sz w:val="24"/>
          <w:szCs w:val="24"/>
          <w:lang w:val="sr-Latn-ME"/>
        </w:rPr>
        <w:t xml:space="preserve">ovog zakona, a koji su priznati za svrhu ispunjavanja zahtjeva za regulatornim kapitalom na pojedinačnoj i konsolidovanoj osnovi, Centralna banka dužna </w:t>
      </w:r>
      <w:r w:rsidR="007907BB" w:rsidRPr="00782EE0">
        <w:rPr>
          <w:rFonts w:ascii="Arial" w:hAnsi="Arial" w:cs="Arial"/>
          <w:sz w:val="24"/>
          <w:szCs w:val="24"/>
          <w:lang w:val="sr-Latn-ME"/>
        </w:rPr>
        <w:t xml:space="preserve">je </w:t>
      </w:r>
      <w:r w:rsidRPr="00782EE0">
        <w:rPr>
          <w:rFonts w:ascii="Arial" w:hAnsi="Arial" w:cs="Arial"/>
          <w:sz w:val="24"/>
          <w:szCs w:val="24"/>
          <w:lang w:val="sr-Latn-ME"/>
        </w:rPr>
        <w:t>da:</w:t>
      </w:r>
    </w:p>
    <w:p w14:paraId="049F2ED8" w14:textId="77777777" w:rsidR="007907BB" w:rsidRPr="00782EE0" w:rsidRDefault="007907BB" w:rsidP="007907BB">
      <w:pPr>
        <w:spacing w:after="0" w:line="240" w:lineRule="auto"/>
        <w:jc w:val="both"/>
        <w:rPr>
          <w:rFonts w:ascii="Arial" w:hAnsi="Arial" w:cs="Arial"/>
          <w:sz w:val="24"/>
          <w:szCs w:val="24"/>
          <w:lang w:val="sr-Latn-ME"/>
        </w:rPr>
      </w:pPr>
    </w:p>
    <w:p w14:paraId="6DED5A6C" w14:textId="4E13E44B" w:rsidR="004369E4" w:rsidRPr="00782EE0" w:rsidRDefault="004369E4" w:rsidP="007907BB">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nakon </w:t>
      </w:r>
      <w:r w:rsidR="0065763C" w:rsidRPr="00782EE0">
        <w:rPr>
          <w:rFonts w:ascii="Arial" w:hAnsi="Arial" w:cs="Arial"/>
          <w:sz w:val="24"/>
          <w:szCs w:val="24"/>
          <w:lang w:val="sr-Latn-ME"/>
        </w:rPr>
        <w:t xml:space="preserve">konsultacija </w:t>
      </w:r>
      <w:r w:rsidRPr="00782EE0">
        <w:rPr>
          <w:rFonts w:ascii="Arial" w:hAnsi="Arial" w:cs="Arial"/>
          <w:sz w:val="24"/>
          <w:szCs w:val="24"/>
          <w:lang w:val="sr-Latn-ME"/>
        </w:rPr>
        <w:t>sa relevantni</w:t>
      </w:r>
      <w:r w:rsidR="007907BB" w:rsidRPr="00782EE0">
        <w:rPr>
          <w:rFonts w:ascii="Arial" w:hAnsi="Arial" w:cs="Arial"/>
          <w:sz w:val="24"/>
          <w:szCs w:val="24"/>
          <w:lang w:val="sr-Latn-ME"/>
        </w:rPr>
        <w:t>m</w:t>
      </w:r>
      <w:r w:rsidRPr="00782EE0">
        <w:rPr>
          <w:rFonts w:ascii="Arial" w:hAnsi="Arial" w:cs="Arial"/>
          <w:sz w:val="24"/>
          <w:szCs w:val="24"/>
          <w:lang w:val="sr-Latn-ME"/>
        </w:rPr>
        <w:t xml:space="preserve"> organ</w:t>
      </w:r>
      <w:r w:rsidR="007907BB" w:rsidRPr="00782EE0">
        <w:rPr>
          <w:rFonts w:ascii="Arial" w:hAnsi="Arial" w:cs="Arial"/>
          <w:sz w:val="24"/>
          <w:szCs w:val="24"/>
          <w:lang w:val="sr-Latn-ME"/>
        </w:rPr>
        <w:t>om</w:t>
      </w:r>
      <w:r w:rsidRPr="00782EE0">
        <w:rPr>
          <w:rFonts w:ascii="Arial" w:hAnsi="Arial" w:cs="Arial"/>
          <w:sz w:val="24"/>
          <w:szCs w:val="24"/>
          <w:lang w:val="sr-Latn-ME"/>
        </w:rPr>
        <w:t xml:space="preserve"> za sanaciju</w:t>
      </w:r>
      <w:r w:rsidR="00F651C4" w:rsidRPr="00782EE0">
        <w:rPr>
          <w:rFonts w:ascii="Arial" w:hAnsi="Arial" w:cs="Arial"/>
          <w:sz w:val="24"/>
          <w:szCs w:val="24"/>
          <w:lang w:val="sr-Latn-ME"/>
        </w:rPr>
        <w:t xml:space="preserve"> te kreditne institucije ili pravnog lica iz člana 3 tač. 2, 3 i 4 ovog zakona</w:t>
      </w:r>
      <w:r w:rsidR="007907BB" w:rsidRPr="00782EE0">
        <w:rPr>
          <w:rFonts w:ascii="Arial" w:hAnsi="Arial" w:cs="Arial"/>
          <w:sz w:val="24"/>
          <w:szCs w:val="24"/>
          <w:lang w:val="sr-Latn-ME"/>
        </w:rPr>
        <w:t xml:space="preserve">, </w:t>
      </w:r>
      <w:r w:rsidRPr="00782EE0">
        <w:rPr>
          <w:rFonts w:ascii="Arial" w:hAnsi="Arial" w:cs="Arial"/>
          <w:sz w:val="24"/>
          <w:szCs w:val="24"/>
          <w:lang w:val="sr-Latn-ME"/>
        </w:rPr>
        <w:t xml:space="preserve">u roku od 24 </w:t>
      </w:r>
      <w:r w:rsidR="00585E39" w:rsidRPr="00782EE0">
        <w:rPr>
          <w:rFonts w:ascii="Arial" w:hAnsi="Arial" w:cs="Arial"/>
          <w:sz w:val="24"/>
          <w:szCs w:val="24"/>
          <w:lang w:val="sr-Latn-ME"/>
        </w:rPr>
        <w:t>časa</w:t>
      </w:r>
      <w:r w:rsidR="00F36DDC" w:rsidRPr="00782EE0">
        <w:rPr>
          <w:rFonts w:ascii="Arial" w:hAnsi="Arial" w:cs="Arial"/>
          <w:sz w:val="24"/>
          <w:szCs w:val="24"/>
          <w:lang w:val="sr-Latn-ME"/>
        </w:rPr>
        <w:t xml:space="preserve"> od završetka tih konsultacija</w:t>
      </w:r>
      <w:r w:rsidR="00585E39" w:rsidRPr="00782EE0">
        <w:rPr>
          <w:rFonts w:ascii="Arial" w:hAnsi="Arial" w:cs="Arial"/>
          <w:sz w:val="24"/>
          <w:szCs w:val="24"/>
          <w:lang w:val="sr-Latn-ME"/>
        </w:rPr>
        <w:t xml:space="preserve"> </w:t>
      </w:r>
      <w:r w:rsidRPr="00782EE0">
        <w:rPr>
          <w:rFonts w:ascii="Arial" w:hAnsi="Arial" w:cs="Arial"/>
          <w:sz w:val="24"/>
          <w:szCs w:val="24"/>
          <w:lang w:val="sr-Latn-ME"/>
        </w:rPr>
        <w:t xml:space="preserve">o </w:t>
      </w:r>
      <w:r w:rsidR="0065763C" w:rsidRPr="00782EE0">
        <w:rPr>
          <w:rFonts w:ascii="Arial" w:hAnsi="Arial" w:cs="Arial"/>
          <w:sz w:val="24"/>
          <w:szCs w:val="24"/>
          <w:lang w:val="sr-Latn-ME"/>
        </w:rPr>
        <w:t xml:space="preserve">toj </w:t>
      </w:r>
      <w:r w:rsidRPr="00782EE0">
        <w:rPr>
          <w:rFonts w:ascii="Arial" w:hAnsi="Arial" w:cs="Arial"/>
          <w:sz w:val="24"/>
          <w:szCs w:val="24"/>
          <w:lang w:val="sr-Latn-ME"/>
        </w:rPr>
        <w:t xml:space="preserve">namjeri </w:t>
      </w:r>
      <w:r w:rsidR="00F651C4" w:rsidRPr="00782EE0">
        <w:rPr>
          <w:rFonts w:ascii="Arial" w:hAnsi="Arial" w:cs="Arial"/>
          <w:sz w:val="24"/>
          <w:szCs w:val="24"/>
          <w:lang w:val="sr-Latn-ME"/>
        </w:rPr>
        <w:t>obavijesti</w:t>
      </w:r>
      <w:r w:rsidRPr="00782EE0">
        <w:rPr>
          <w:rFonts w:ascii="Arial" w:hAnsi="Arial" w:cs="Arial"/>
          <w:sz w:val="24"/>
          <w:szCs w:val="24"/>
          <w:lang w:val="sr-Latn-ME"/>
        </w:rPr>
        <w:t>:</w:t>
      </w:r>
    </w:p>
    <w:p w14:paraId="70442B63" w14:textId="77777777" w:rsidR="007907BB" w:rsidRPr="00782EE0" w:rsidRDefault="007907BB" w:rsidP="007907BB">
      <w:pPr>
        <w:spacing w:after="0" w:line="240" w:lineRule="auto"/>
        <w:jc w:val="both"/>
        <w:rPr>
          <w:rFonts w:ascii="Arial" w:hAnsi="Arial" w:cs="Arial"/>
          <w:sz w:val="24"/>
          <w:szCs w:val="24"/>
          <w:lang w:val="sr-Latn-ME"/>
        </w:rPr>
      </w:pPr>
    </w:p>
    <w:p w14:paraId="45B2DB25" w14:textId="239BF51C" w:rsidR="004369E4" w:rsidRPr="00782EE0" w:rsidRDefault="004369E4" w:rsidP="007907BB">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nadležni organ </w:t>
      </w:r>
      <w:r w:rsidR="0065763C" w:rsidRPr="00782EE0">
        <w:rPr>
          <w:rFonts w:ascii="Arial" w:hAnsi="Arial" w:cs="Arial"/>
          <w:sz w:val="24"/>
          <w:szCs w:val="24"/>
          <w:lang w:val="sr-Latn-ME"/>
        </w:rPr>
        <w:t xml:space="preserve">za konsolidaciju </w:t>
      </w:r>
      <w:r w:rsidRPr="00782EE0">
        <w:rPr>
          <w:rFonts w:ascii="Arial" w:hAnsi="Arial" w:cs="Arial"/>
          <w:sz w:val="24"/>
          <w:szCs w:val="24"/>
          <w:lang w:val="sr-Latn-ME"/>
        </w:rPr>
        <w:t>i mjerodavni organ u toj državi članici, ako je</w:t>
      </w:r>
      <w:r w:rsidR="008E1BF9" w:rsidRPr="00782EE0">
        <w:rPr>
          <w:rFonts w:ascii="Arial" w:hAnsi="Arial" w:cs="Arial"/>
          <w:sz w:val="24"/>
          <w:szCs w:val="24"/>
          <w:lang w:val="sr-Latn-ME"/>
        </w:rPr>
        <w:t xml:space="preserve"> </w:t>
      </w:r>
      <w:r w:rsidRPr="00782EE0">
        <w:rPr>
          <w:rFonts w:ascii="Arial" w:hAnsi="Arial" w:cs="Arial"/>
          <w:sz w:val="24"/>
          <w:szCs w:val="24"/>
          <w:lang w:val="sr-Latn-ME"/>
        </w:rPr>
        <w:t>različit, i</w:t>
      </w:r>
    </w:p>
    <w:p w14:paraId="533A6310" w14:textId="645A2BBF" w:rsidR="007907BB" w:rsidRPr="00782EE0" w:rsidRDefault="004369E4" w:rsidP="007907BB">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relevantni organ za sanaciju </w:t>
      </w:r>
      <w:r w:rsidR="0065763C" w:rsidRPr="00782EE0">
        <w:rPr>
          <w:rFonts w:ascii="Arial" w:hAnsi="Arial" w:cs="Arial"/>
          <w:sz w:val="24"/>
          <w:szCs w:val="24"/>
          <w:lang w:val="sr-Latn-ME"/>
        </w:rPr>
        <w:t>drugih</w:t>
      </w:r>
      <w:r w:rsidRPr="00782EE0">
        <w:rPr>
          <w:rFonts w:ascii="Arial" w:hAnsi="Arial" w:cs="Arial"/>
          <w:sz w:val="24"/>
          <w:szCs w:val="24"/>
          <w:lang w:val="sr-Latn-ME"/>
        </w:rPr>
        <w:t xml:space="preserve"> član</w:t>
      </w:r>
      <w:r w:rsidR="007907BB" w:rsidRPr="00782EE0">
        <w:rPr>
          <w:rFonts w:ascii="Arial" w:hAnsi="Arial" w:cs="Arial"/>
          <w:sz w:val="24"/>
          <w:szCs w:val="24"/>
          <w:lang w:val="sr-Latn-ME"/>
        </w:rPr>
        <w:t>ova</w:t>
      </w:r>
      <w:r w:rsidRPr="00782EE0">
        <w:rPr>
          <w:rFonts w:ascii="Arial" w:hAnsi="Arial" w:cs="Arial"/>
          <w:sz w:val="24"/>
          <w:szCs w:val="24"/>
          <w:lang w:val="sr-Latn-ME"/>
        </w:rPr>
        <w:t xml:space="preserve"> iste sanacione grupe koje su direktno ili indirektno stekle </w:t>
      </w:r>
      <w:r w:rsidR="0065763C" w:rsidRPr="00782EE0">
        <w:rPr>
          <w:rFonts w:ascii="Arial" w:hAnsi="Arial" w:cs="Arial"/>
          <w:sz w:val="24"/>
          <w:szCs w:val="24"/>
          <w:lang w:val="sr-Latn-ME"/>
        </w:rPr>
        <w:t xml:space="preserve">kvalifikovane </w:t>
      </w:r>
      <w:r w:rsidRPr="00782EE0">
        <w:rPr>
          <w:rFonts w:ascii="Arial" w:hAnsi="Arial" w:cs="Arial"/>
          <w:sz w:val="24"/>
          <w:szCs w:val="24"/>
          <w:lang w:val="sr-Latn-ME"/>
        </w:rPr>
        <w:t>obaveze iz člana 29 ovog zakona</w:t>
      </w:r>
      <w:r w:rsidR="0065763C" w:rsidRPr="00782EE0">
        <w:rPr>
          <w:rFonts w:ascii="Arial" w:hAnsi="Arial" w:cs="Arial"/>
          <w:sz w:val="24"/>
          <w:szCs w:val="24"/>
          <w:lang w:val="sr-Latn-ME"/>
        </w:rPr>
        <w:t xml:space="preserve"> </w:t>
      </w:r>
      <w:r w:rsidR="00F36DDC" w:rsidRPr="00782EE0">
        <w:rPr>
          <w:rFonts w:ascii="Arial" w:hAnsi="Arial" w:cs="Arial"/>
          <w:sz w:val="24"/>
          <w:szCs w:val="24"/>
          <w:lang w:val="sr-Latn-ME"/>
        </w:rPr>
        <w:t xml:space="preserve">od </w:t>
      </w:r>
      <w:r w:rsidR="0065763C" w:rsidRPr="00782EE0">
        <w:rPr>
          <w:rFonts w:ascii="Arial" w:hAnsi="Arial" w:cs="Arial"/>
          <w:sz w:val="24"/>
          <w:szCs w:val="24"/>
          <w:lang w:val="sr-Latn-ME"/>
        </w:rPr>
        <w:t>subjekata</w:t>
      </w:r>
      <w:r w:rsidRPr="00782EE0">
        <w:rPr>
          <w:rFonts w:ascii="Arial" w:hAnsi="Arial" w:cs="Arial"/>
          <w:sz w:val="24"/>
          <w:szCs w:val="24"/>
          <w:lang w:val="sr-Latn-ME"/>
        </w:rPr>
        <w:t xml:space="preserve"> iz člana 32 stav </w:t>
      </w:r>
      <w:r w:rsidR="000A0ADF" w:rsidRPr="00782EE0">
        <w:rPr>
          <w:rFonts w:ascii="Arial" w:hAnsi="Arial" w:cs="Arial"/>
          <w:sz w:val="24"/>
          <w:szCs w:val="24"/>
          <w:lang w:val="sr-Latn-ME"/>
        </w:rPr>
        <w:t>6</w:t>
      </w:r>
      <w:r w:rsidRPr="00782EE0">
        <w:rPr>
          <w:rFonts w:ascii="Arial" w:hAnsi="Arial" w:cs="Arial"/>
          <w:sz w:val="24"/>
          <w:szCs w:val="24"/>
          <w:lang w:val="sr-Latn-ME"/>
        </w:rPr>
        <w:t xml:space="preserve"> tačk</w:t>
      </w:r>
      <w:r w:rsidR="0065763C" w:rsidRPr="00782EE0">
        <w:rPr>
          <w:rFonts w:ascii="Arial" w:hAnsi="Arial" w:cs="Arial"/>
          <w:sz w:val="24"/>
          <w:szCs w:val="24"/>
          <w:lang w:val="sr-Latn-ME"/>
        </w:rPr>
        <w:t>a</w:t>
      </w:r>
      <w:r w:rsidRPr="00782EE0">
        <w:rPr>
          <w:rFonts w:ascii="Arial" w:hAnsi="Arial" w:cs="Arial"/>
          <w:sz w:val="24"/>
          <w:szCs w:val="24"/>
          <w:lang w:val="sr-Latn-ME"/>
        </w:rPr>
        <w:t xml:space="preserve"> 3 ovog zakona</w:t>
      </w:r>
      <w:r w:rsidR="007907BB" w:rsidRPr="00782EE0">
        <w:rPr>
          <w:rFonts w:ascii="Arial" w:hAnsi="Arial" w:cs="Arial"/>
          <w:sz w:val="24"/>
          <w:szCs w:val="24"/>
          <w:lang w:val="sr-Latn-ME"/>
        </w:rPr>
        <w:t>;</w:t>
      </w:r>
    </w:p>
    <w:p w14:paraId="798DE24B" w14:textId="63AB996E" w:rsidR="004369E4" w:rsidRPr="00782EE0" w:rsidRDefault="004369E4" w:rsidP="007907BB">
      <w:pPr>
        <w:spacing w:after="0" w:line="240" w:lineRule="auto"/>
        <w:jc w:val="both"/>
        <w:rPr>
          <w:rFonts w:ascii="Arial" w:hAnsi="Arial" w:cs="Arial"/>
          <w:sz w:val="24"/>
          <w:szCs w:val="24"/>
          <w:lang w:val="sr-Latn-ME"/>
        </w:rPr>
      </w:pPr>
    </w:p>
    <w:p w14:paraId="532F5EDE" w14:textId="04C11793" w:rsidR="000F69D7" w:rsidRPr="00782EE0" w:rsidRDefault="004369E4" w:rsidP="007907BB">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2) o namjeri utvrđivanja okolnosti iz člana 48 stav </w:t>
      </w:r>
      <w:r w:rsidR="000303CA" w:rsidRPr="00782EE0">
        <w:rPr>
          <w:rFonts w:ascii="Arial" w:hAnsi="Arial" w:cs="Arial"/>
          <w:sz w:val="24"/>
          <w:szCs w:val="24"/>
          <w:lang w:val="sr-Latn-ME"/>
        </w:rPr>
        <w:t>7</w:t>
      </w:r>
      <w:r w:rsidRPr="00782EE0">
        <w:rPr>
          <w:rFonts w:ascii="Arial" w:hAnsi="Arial" w:cs="Arial"/>
          <w:sz w:val="24"/>
          <w:szCs w:val="24"/>
          <w:lang w:val="sr-Latn-ME"/>
        </w:rPr>
        <w:t xml:space="preserve"> tačk</w:t>
      </w:r>
      <w:r w:rsidR="00471467" w:rsidRPr="00782EE0">
        <w:rPr>
          <w:rFonts w:ascii="Arial" w:hAnsi="Arial" w:cs="Arial"/>
          <w:sz w:val="24"/>
          <w:szCs w:val="24"/>
          <w:lang w:val="sr-Latn-ME"/>
        </w:rPr>
        <w:t>a</w:t>
      </w:r>
      <w:r w:rsidRPr="00782EE0">
        <w:rPr>
          <w:rFonts w:ascii="Arial" w:hAnsi="Arial" w:cs="Arial"/>
          <w:sz w:val="24"/>
          <w:szCs w:val="24"/>
          <w:lang w:val="sr-Latn-ME"/>
        </w:rPr>
        <w:t xml:space="preserve"> 3 ovog zakona bez odlaganja </w:t>
      </w:r>
      <w:r w:rsidR="00A0795D" w:rsidRPr="00782EE0">
        <w:rPr>
          <w:rFonts w:ascii="Arial" w:hAnsi="Arial" w:cs="Arial"/>
          <w:sz w:val="24"/>
          <w:szCs w:val="24"/>
          <w:lang w:val="sr-Latn-ME"/>
        </w:rPr>
        <w:t xml:space="preserve">obavijesti </w:t>
      </w:r>
      <w:r w:rsidRPr="00782EE0">
        <w:rPr>
          <w:rFonts w:ascii="Arial" w:hAnsi="Arial" w:cs="Arial"/>
          <w:sz w:val="24"/>
          <w:szCs w:val="24"/>
          <w:lang w:val="sr-Latn-ME"/>
        </w:rPr>
        <w:t xml:space="preserve">nadležni i mjerodavni organ, ako je različit, za svaku kreditnu instituciju ili pravno lice iz člana 3 tač. 2, 3 i 4 ovog zakona koji su emitovali relevantne instrumente kapitala </w:t>
      </w:r>
      <w:r w:rsidR="000A0ADF" w:rsidRPr="00782EE0">
        <w:rPr>
          <w:rFonts w:ascii="Arial" w:hAnsi="Arial" w:cs="Arial"/>
          <w:sz w:val="24"/>
          <w:szCs w:val="24"/>
          <w:lang w:val="sr-Latn-ME"/>
        </w:rPr>
        <w:t>i kvalifikov</w:t>
      </w:r>
      <w:r w:rsidR="00BF022C" w:rsidRPr="00782EE0">
        <w:rPr>
          <w:rFonts w:ascii="Arial" w:hAnsi="Arial" w:cs="Arial"/>
          <w:sz w:val="24"/>
          <w:szCs w:val="24"/>
          <w:lang w:val="sr-Latn-ME"/>
        </w:rPr>
        <w:t>a</w:t>
      </w:r>
      <w:r w:rsidR="000A0ADF" w:rsidRPr="00782EE0">
        <w:rPr>
          <w:rFonts w:ascii="Arial" w:hAnsi="Arial" w:cs="Arial"/>
          <w:sz w:val="24"/>
          <w:szCs w:val="24"/>
          <w:lang w:val="sr-Latn-ME"/>
        </w:rPr>
        <w:t xml:space="preserve">nih obaveza </w:t>
      </w:r>
      <w:r w:rsidR="00C377FF" w:rsidRPr="00782EE0">
        <w:rPr>
          <w:rFonts w:ascii="Arial" w:hAnsi="Arial" w:cs="Arial"/>
          <w:sz w:val="24"/>
          <w:szCs w:val="24"/>
          <w:lang w:val="sr-Latn-ME"/>
        </w:rPr>
        <w:t xml:space="preserve">za koje se </w:t>
      </w:r>
      <w:r w:rsidRPr="00782EE0">
        <w:rPr>
          <w:rFonts w:ascii="Arial" w:hAnsi="Arial" w:cs="Arial"/>
          <w:sz w:val="24"/>
          <w:szCs w:val="24"/>
          <w:lang w:val="sr-Latn-ME"/>
        </w:rPr>
        <w:t>planira smanjenje vrijednosti ili konverzija u slučaju utvrđivanja te okolnosti.</w:t>
      </w:r>
      <w:r w:rsidR="000F69D7" w:rsidRPr="00782EE0">
        <w:rPr>
          <w:rFonts w:ascii="Arial" w:hAnsi="Arial" w:cs="Arial"/>
          <w:sz w:val="24"/>
          <w:szCs w:val="24"/>
          <w:lang w:val="sr-Latn-ME"/>
        </w:rPr>
        <w:t>“</w:t>
      </w:r>
    </w:p>
    <w:p w14:paraId="5B573BCB" w14:textId="77777777" w:rsidR="000F69D7" w:rsidRPr="00782EE0" w:rsidRDefault="000F69D7" w:rsidP="007907BB">
      <w:pPr>
        <w:spacing w:after="0" w:line="240" w:lineRule="auto"/>
        <w:jc w:val="both"/>
        <w:rPr>
          <w:rFonts w:ascii="Arial" w:hAnsi="Arial" w:cs="Arial"/>
          <w:sz w:val="24"/>
          <w:szCs w:val="24"/>
          <w:lang w:val="sr-Latn-ME"/>
        </w:rPr>
      </w:pPr>
    </w:p>
    <w:p w14:paraId="3C9DD016" w14:textId="12827A99" w:rsidR="000F69D7" w:rsidRPr="00782EE0" w:rsidRDefault="000F69D7" w:rsidP="000F69D7">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2 poslije riječi</w:t>
      </w:r>
      <w:r w:rsidR="00471467" w:rsidRPr="00782EE0">
        <w:rPr>
          <w:rFonts w:ascii="Arial" w:hAnsi="Arial" w:cs="Arial"/>
          <w:sz w:val="24"/>
          <w:szCs w:val="24"/>
          <w:lang w:val="sr-Latn-ME"/>
        </w:rPr>
        <w:t>:</w:t>
      </w:r>
      <w:r w:rsidRPr="00782EE0">
        <w:rPr>
          <w:rFonts w:ascii="Arial" w:hAnsi="Arial" w:cs="Arial"/>
          <w:sz w:val="24"/>
          <w:szCs w:val="24"/>
          <w:lang w:val="sr-Latn-ME"/>
        </w:rPr>
        <w:t xml:space="preserve"> „instrumenata kapitala“ dodaju se riječi</w:t>
      </w:r>
      <w:r w:rsidR="00471467" w:rsidRPr="00782EE0">
        <w:rPr>
          <w:rFonts w:ascii="Arial" w:hAnsi="Arial" w:cs="Arial"/>
          <w:sz w:val="24"/>
          <w:szCs w:val="24"/>
          <w:lang w:val="sr-Latn-ME"/>
        </w:rPr>
        <w:t>:</w:t>
      </w:r>
      <w:r w:rsidRPr="00782EE0">
        <w:rPr>
          <w:rFonts w:ascii="Arial" w:hAnsi="Arial" w:cs="Arial"/>
          <w:sz w:val="24"/>
          <w:szCs w:val="24"/>
          <w:lang w:val="sr-Latn-ME"/>
        </w:rPr>
        <w:t xml:space="preserve"> „i kvalifikovanih obaveza“.</w:t>
      </w:r>
    </w:p>
    <w:p w14:paraId="0D44A0B4" w14:textId="77777777" w:rsidR="000F69D7" w:rsidRPr="00782EE0" w:rsidRDefault="000F69D7" w:rsidP="000F69D7">
      <w:pPr>
        <w:spacing w:after="0" w:line="240" w:lineRule="auto"/>
        <w:jc w:val="both"/>
        <w:rPr>
          <w:rFonts w:ascii="Arial" w:hAnsi="Arial" w:cs="Arial"/>
          <w:sz w:val="24"/>
          <w:szCs w:val="24"/>
          <w:lang w:val="sr-Latn-ME"/>
        </w:rPr>
      </w:pPr>
    </w:p>
    <w:p w14:paraId="1CD5E286" w14:textId="27398ED8" w:rsidR="000F69D7" w:rsidRPr="00782EE0" w:rsidRDefault="000F69D7" w:rsidP="000F69D7">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3</w:t>
      </w:r>
      <w:r w:rsidR="00C44DFB" w:rsidRPr="00782EE0">
        <w:rPr>
          <w:rFonts w:ascii="Arial" w:hAnsi="Arial" w:cs="Arial"/>
          <w:sz w:val="24"/>
          <w:szCs w:val="24"/>
          <w:lang w:val="sr-Latn-ME"/>
        </w:rPr>
        <w:t xml:space="preserve"> riječi</w:t>
      </w:r>
      <w:r w:rsidR="00471467" w:rsidRPr="00782EE0">
        <w:rPr>
          <w:rFonts w:ascii="Arial" w:hAnsi="Arial" w:cs="Arial"/>
          <w:sz w:val="24"/>
          <w:szCs w:val="24"/>
          <w:lang w:val="sr-Latn-ME"/>
        </w:rPr>
        <w:t>:</w:t>
      </w:r>
      <w:r w:rsidR="00C44DFB" w:rsidRPr="00782EE0">
        <w:rPr>
          <w:rFonts w:ascii="Arial" w:hAnsi="Arial" w:cs="Arial"/>
          <w:sz w:val="24"/>
          <w:szCs w:val="24"/>
          <w:lang w:val="sr-Latn-ME"/>
        </w:rPr>
        <w:t xml:space="preserve"> „</w:t>
      </w:r>
      <w:r w:rsidR="004A3332" w:rsidRPr="00782EE0">
        <w:rPr>
          <w:rFonts w:ascii="Arial" w:hAnsi="Arial" w:cs="Arial"/>
          <w:sz w:val="24"/>
          <w:szCs w:val="24"/>
          <w:lang w:val="sr-Latn-ME"/>
        </w:rPr>
        <w:t xml:space="preserve">stav 2 </w:t>
      </w:r>
      <w:r w:rsidR="00C44DFB" w:rsidRPr="00782EE0">
        <w:rPr>
          <w:rFonts w:ascii="Arial" w:hAnsi="Arial" w:cs="Arial"/>
          <w:sz w:val="24"/>
          <w:szCs w:val="24"/>
          <w:lang w:val="sr-Latn-ME"/>
        </w:rPr>
        <w:t>tač. 2, 3 i 4“ zamjenjuju se riječima</w:t>
      </w:r>
      <w:r w:rsidR="00471467" w:rsidRPr="00782EE0">
        <w:rPr>
          <w:rFonts w:ascii="Arial" w:hAnsi="Arial" w:cs="Arial"/>
          <w:sz w:val="24"/>
          <w:szCs w:val="24"/>
          <w:lang w:val="sr-Latn-ME"/>
        </w:rPr>
        <w:t>:</w:t>
      </w:r>
      <w:r w:rsidR="00C44DFB" w:rsidRPr="00782EE0">
        <w:rPr>
          <w:rFonts w:ascii="Arial" w:hAnsi="Arial" w:cs="Arial"/>
          <w:sz w:val="24"/>
          <w:szCs w:val="24"/>
          <w:lang w:val="sr-Latn-ME"/>
        </w:rPr>
        <w:t xml:space="preserve"> „</w:t>
      </w:r>
      <w:r w:rsidR="004A3332" w:rsidRPr="00782EE0">
        <w:rPr>
          <w:rFonts w:ascii="Arial" w:hAnsi="Arial" w:cs="Arial"/>
          <w:sz w:val="24"/>
          <w:szCs w:val="24"/>
          <w:lang w:val="sr-Latn-ME"/>
        </w:rPr>
        <w:t xml:space="preserve">stav 7 </w:t>
      </w:r>
      <w:r w:rsidR="00C44DFB" w:rsidRPr="00782EE0">
        <w:rPr>
          <w:rFonts w:ascii="Arial" w:hAnsi="Arial" w:cs="Arial"/>
          <w:sz w:val="24"/>
          <w:szCs w:val="24"/>
          <w:lang w:val="sr-Latn-ME"/>
        </w:rPr>
        <w:t>tač. 3, 4 i 5“</w:t>
      </w:r>
      <w:r w:rsidR="00471467" w:rsidRPr="00782EE0">
        <w:rPr>
          <w:rFonts w:ascii="Arial" w:hAnsi="Arial" w:cs="Arial"/>
          <w:sz w:val="24"/>
          <w:szCs w:val="24"/>
          <w:lang w:val="sr-Latn-ME"/>
        </w:rPr>
        <w:t>.</w:t>
      </w:r>
    </w:p>
    <w:p w14:paraId="6629CB9C" w14:textId="3AE0AB3F" w:rsidR="004A3332" w:rsidRPr="00782EE0" w:rsidRDefault="004A3332" w:rsidP="000F69D7">
      <w:pPr>
        <w:spacing w:after="0" w:line="240" w:lineRule="auto"/>
        <w:jc w:val="both"/>
        <w:rPr>
          <w:rFonts w:ascii="Arial" w:hAnsi="Arial" w:cs="Arial"/>
          <w:sz w:val="24"/>
          <w:szCs w:val="24"/>
          <w:lang w:val="sr-Latn-ME"/>
        </w:rPr>
      </w:pPr>
    </w:p>
    <w:p w14:paraId="58166D05" w14:textId="1F8B74BF" w:rsidR="004A3332" w:rsidRPr="00782EE0" w:rsidRDefault="004A3332" w:rsidP="000F69D7">
      <w:pPr>
        <w:spacing w:after="0" w:line="240" w:lineRule="auto"/>
        <w:jc w:val="both"/>
        <w:rPr>
          <w:rFonts w:ascii="Arial" w:hAnsi="Arial" w:cs="Arial"/>
          <w:sz w:val="24"/>
          <w:szCs w:val="24"/>
          <w:lang w:val="sr-Latn-ME"/>
        </w:rPr>
      </w:pPr>
      <w:r w:rsidRPr="00782EE0">
        <w:rPr>
          <w:rFonts w:ascii="Arial" w:hAnsi="Arial" w:cs="Arial"/>
          <w:sz w:val="24"/>
          <w:szCs w:val="24"/>
          <w:lang w:val="sr-Latn-ME"/>
        </w:rPr>
        <w:t>U st. 4, 5</w:t>
      </w:r>
      <w:r w:rsidR="00F36DDC" w:rsidRPr="00782EE0">
        <w:rPr>
          <w:rFonts w:ascii="Arial" w:hAnsi="Arial" w:cs="Arial"/>
          <w:sz w:val="24"/>
          <w:szCs w:val="24"/>
          <w:lang w:val="sr-Latn-ME"/>
        </w:rPr>
        <w:t xml:space="preserve"> i </w:t>
      </w:r>
      <w:r w:rsidRPr="00782EE0">
        <w:rPr>
          <w:rFonts w:ascii="Arial" w:hAnsi="Arial" w:cs="Arial"/>
          <w:sz w:val="24"/>
          <w:szCs w:val="24"/>
          <w:lang w:val="sr-Latn-ME"/>
        </w:rPr>
        <w:t>7 riječi</w:t>
      </w:r>
      <w:r w:rsidR="00F36DDC" w:rsidRPr="00782EE0">
        <w:rPr>
          <w:rFonts w:ascii="Arial" w:hAnsi="Arial" w:cs="Arial"/>
          <w:sz w:val="24"/>
          <w:szCs w:val="24"/>
          <w:lang w:val="sr-Latn-ME"/>
        </w:rPr>
        <w:t>:</w:t>
      </w:r>
      <w:r w:rsidRPr="00782EE0">
        <w:rPr>
          <w:rFonts w:ascii="Arial" w:hAnsi="Arial" w:cs="Arial"/>
          <w:sz w:val="24"/>
          <w:szCs w:val="24"/>
          <w:lang w:val="sr-Latn-ME"/>
        </w:rPr>
        <w:t xml:space="preserve"> „stav 2“ zamjenjuju se riječima: „stav 7“.</w:t>
      </w:r>
    </w:p>
    <w:p w14:paraId="545FECF2" w14:textId="77777777" w:rsidR="00C44DFB" w:rsidRPr="00782EE0" w:rsidRDefault="00C44DFB" w:rsidP="000F69D7">
      <w:pPr>
        <w:spacing w:after="0" w:line="240" w:lineRule="auto"/>
        <w:jc w:val="both"/>
        <w:rPr>
          <w:rFonts w:ascii="Arial" w:hAnsi="Arial" w:cs="Arial"/>
          <w:sz w:val="24"/>
          <w:szCs w:val="24"/>
          <w:lang w:val="sr-Latn-ME"/>
        </w:rPr>
      </w:pPr>
    </w:p>
    <w:p w14:paraId="7F11D794" w14:textId="40DCC36F" w:rsidR="00C44DFB" w:rsidRPr="00782EE0" w:rsidRDefault="00C44DFB" w:rsidP="000F69D7">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8 poslije riječi „</w:t>
      </w:r>
      <w:r w:rsidR="00DE7DAA" w:rsidRPr="00782EE0">
        <w:rPr>
          <w:rFonts w:ascii="Arial" w:hAnsi="Arial" w:cs="Arial"/>
          <w:sz w:val="24"/>
          <w:szCs w:val="24"/>
          <w:lang w:val="sr-Latn-ME"/>
        </w:rPr>
        <w:t>Ako</w:t>
      </w:r>
      <w:r w:rsidRPr="00782EE0">
        <w:rPr>
          <w:rFonts w:ascii="Arial" w:hAnsi="Arial" w:cs="Arial"/>
          <w:sz w:val="24"/>
          <w:szCs w:val="24"/>
          <w:lang w:val="sr-Latn-ME"/>
        </w:rPr>
        <w:t>“ dodaju se riječi</w:t>
      </w:r>
      <w:r w:rsidR="00471467" w:rsidRPr="00782EE0">
        <w:rPr>
          <w:rFonts w:ascii="Arial" w:hAnsi="Arial" w:cs="Arial"/>
          <w:sz w:val="24"/>
          <w:szCs w:val="24"/>
          <w:lang w:val="sr-Latn-ME"/>
        </w:rPr>
        <w:t>:</w:t>
      </w:r>
      <w:r w:rsidRPr="00782EE0">
        <w:rPr>
          <w:rFonts w:ascii="Arial" w:hAnsi="Arial" w:cs="Arial"/>
          <w:sz w:val="24"/>
          <w:szCs w:val="24"/>
          <w:lang w:val="sr-Latn-ME"/>
        </w:rPr>
        <w:t xml:space="preserve"> „</w:t>
      </w:r>
      <w:r w:rsidR="00DE7DAA" w:rsidRPr="00782EE0">
        <w:rPr>
          <w:rFonts w:ascii="Arial" w:hAnsi="Arial" w:cs="Arial"/>
          <w:sz w:val="24"/>
          <w:szCs w:val="24"/>
          <w:lang w:val="sr-Latn-ME"/>
        </w:rPr>
        <w:t xml:space="preserve">u slučaju iz stava 1 tačka </w:t>
      </w:r>
      <w:r w:rsidR="00640D0E" w:rsidRPr="00782EE0">
        <w:rPr>
          <w:rFonts w:ascii="Arial" w:hAnsi="Arial" w:cs="Arial"/>
          <w:sz w:val="24"/>
          <w:szCs w:val="24"/>
          <w:lang w:val="sr-Latn-ME"/>
        </w:rPr>
        <w:t xml:space="preserve">1, </w:t>
      </w:r>
      <w:r w:rsidR="00DE7DAA" w:rsidRPr="00782EE0">
        <w:rPr>
          <w:rFonts w:ascii="Arial" w:hAnsi="Arial" w:cs="Arial"/>
          <w:sz w:val="24"/>
          <w:szCs w:val="24"/>
          <w:lang w:val="sr-Latn-ME"/>
        </w:rPr>
        <w:t>a</w:t>
      </w:r>
      <w:r w:rsidRPr="00782EE0">
        <w:rPr>
          <w:rFonts w:ascii="Arial" w:hAnsi="Arial" w:cs="Arial"/>
          <w:sz w:val="24"/>
          <w:szCs w:val="24"/>
          <w:lang w:val="sr-Latn-ME"/>
        </w:rPr>
        <w:t>“</w:t>
      </w:r>
      <w:r w:rsidR="004A3332" w:rsidRPr="00782EE0">
        <w:rPr>
          <w:rFonts w:ascii="Arial" w:hAnsi="Arial" w:cs="Arial"/>
          <w:sz w:val="24"/>
          <w:szCs w:val="24"/>
          <w:lang w:val="sr-Latn-ME"/>
        </w:rPr>
        <w:t>, a riječi</w:t>
      </w:r>
      <w:r w:rsidR="00244F3E" w:rsidRPr="00782EE0">
        <w:rPr>
          <w:rFonts w:ascii="Arial" w:hAnsi="Arial" w:cs="Arial"/>
          <w:sz w:val="24"/>
          <w:szCs w:val="24"/>
          <w:lang w:val="sr-Latn-ME"/>
        </w:rPr>
        <w:t>:</w:t>
      </w:r>
      <w:r w:rsidR="004A3332" w:rsidRPr="00782EE0">
        <w:rPr>
          <w:rFonts w:ascii="Arial" w:hAnsi="Arial" w:cs="Arial"/>
          <w:sz w:val="24"/>
          <w:szCs w:val="24"/>
          <w:lang w:val="sr-Latn-ME"/>
        </w:rPr>
        <w:t xml:space="preserve"> „stav 2“ zamjenjuju se riječima</w:t>
      </w:r>
      <w:r w:rsidR="00244F3E" w:rsidRPr="00782EE0">
        <w:rPr>
          <w:rFonts w:ascii="Arial" w:hAnsi="Arial" w:cs="Arial"/>
          <w:sz w:val="24"/>
          <w:szCs w:val="24"/>
          <w:lang w:val="sr-Latn-ME"/>
        </w:rPr>
        <w:t>:</w:t>
      </w:r>
      <w:r w:rsidR="004A3332" w:rsidRPr="00782EE0">
        <w:rPr>
          <w:rFonts w:ascii="Arial" w:hAnsi="Arial" w:cs="Arial"/>
          <w:sz w:val="24"/>
          <w:szCs w:val="24"/>
          <w:lang w:val="sr-Latn-ME"/>
        </w:rPr>
        <w:t xml:space="preserve"> „stav 7“</w:t>
      </w:r>
      <w:r w:rsidR="00471467" w:rsidRPr="00782EE0">
        <w:rPr>
          <w:rFonts w:ascii="Arial" w:hAnsi="Arial" w:cs="Arial"/>
          <w:sz w:val="24"/>
          <w:szCs w:val="24"/>
          <w:lang w:val="sr-Latn-ME"/>
        </w:rPr>
        <w:t>.</w:t>
      </w:r>
    </w:p>
    <w:p w14:paraId="19D7062B" w14:textId="77777777" w:rsidR="00F36DDC" w:rsidRPr="00782EE0" w:rsidRDefault="00F36DDC" w:rsidP="000F69D7">
      <w:pPr>
        <w:spacing w:after="0" w:line="240" w:lineRule="auto"/>
        <w:jc w:val="both"/>
        <w:rPr>
          <w:rFonts w:ascii="Arial" w:hAnsi="Arial" w:cs="Arial"/>
          <w:sz w:val="24"/>
          <w:szCs w:val="24"/>
          <w:lang w:val="sr-Latn-ME"/>
        </w:rPr>
      </w:pPr>
    </w:p>
    <w:p w14:paraId="775C68C0" w14:textId="7ED39444" w:rsidR="00F36DDC" w:rsidRPr="00782EE0" w:rsidRDefault="00F36DDC" w:rsidP="000F69D7">
      <w:pPr>
        <w:spacing w:after="0" w:line="240" w:lineRule="auto"/>
        <w:jc w:val="both"/>
        <w:rPr>
          <w:rFonts w:ascii="Arial" w:hAnsi="Arial" w:cs="Arial"/>
          <w:sz w:val="24"/>
          <w:szCs w:val="24"/>
          <w:u w:val="single"/>
          <w:lang w:val="sr-Latn-ME"/>
        </w:rPr>
      </w:pPr>
      <w:r w:rsidRPr="00782EE0">
        <w:rPr>
          <w:rFonts w:ascii="Arial" w:hAnsi="Arial" w:cs="Arial"/>
          <w:sz w:val="24"/>
          <w:szCs w:val="24"/>
          <w:lang w:val="sr-Latn-ME"/>
        </w:rPr>
        <w:t>U st. 9 i 12 riječi: „stav 2“ zamjenjuju se riječima: „stav 7“.</w:t>
      </w:r>
    </w:p>
    <w:p w14:paraId="6A883689" w14:textId="77777777" w:rsidR="00C44DFB" w:rsidRPr="00782EE0" w:rsidRDefault="00C44DFB" w:rsidP="000F69D7">
      <w:pPr>
        <w:spacing w:after="0" w:line="240" w:lineRule="auto"/>
        <w:jc w:val="both"/>
        <w:rPr>
          <w:rFonts w:ascii="Arial" w:hAnsi="Arial" w:cs="Arial"/>
          <w:sz w:val="24"/>
          <w:szCs w:val="24"/>
          <w:highlight w:val="yellow"/>
          <w:lang w:val="sr-Latn-ME"/>
        </w:rPr>
      </w:pPr>
    </w:p>
    <w:p w14:paraId="27E68951" w14:textId="4C0045A6" w:rsidR="00904F40" w:rsidRPr="00782EE0" w:rsidRDefault="00904F40" w:rsidP="00904F4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w:t>
      </w:r>
      <w:r w:rsidR="008D3958" w:rsidRPr="00782EE0">
        <w:rPr>
          <w:rFonts w:ascii="Arial" w:hAnsi="Arial" w:cs="Arial"/>
          <w:b/>
          <w:sz w:val="24"/>
          <w:szCs w:val="24"/>
          <w:lang w:val="sr-Latn-ME"/>
        </w:rPr>
        <w:t xml:space="preserve">lan </w:t>
      </w:r>
      <w:r w:rsidR="003D1018" w:rsidRPr="00782EE0">
        <w:rPr>
          <w:rFonts w:ascii="Arial" w:hAnsi="Arial" w:cs="Arial"/>
          <w:b/>
          <w:sz w:val="24"/>
          <w:szCs w:val="24"/>
          <w:lang w:val="sr-Latn-ME"/>
        </w:rPr>
        <w:t>36</w:t>
      </w:r>
    </w:p>
    <w:p w14:paraId="68670086" w14:textId="77777777" w:rsidR="00904F40" w:rsidRPr="00782EE0" w:rsidRDefault="00904F40" w:rsidP="009E30BD">
      <w:pPr>
        <w:tabs>
          <w:tab w:val="left" w:pos="8397"/>
        </w:tabs>
        <w:spacing w:after="0" w:line="240" w:lineRule="auto"/>
        <w:rPr>
          <w:rFonts w:ascii="Arial" w:hAnsi="Arial" w:cs="Arial"/>
          <w:sz w:val="24"/>
          <w:szCs w:val="24"/>
          <w:lang w:val="sr-Latn-ME"/>
        </w:rPr>
      </w:pPr>
    </w:p>
    <w:p w14:paraId="1D965376" w14:textId="77777777" w:rsidR="00244F3E" w:rsidRPr="00782EE0" w:rsidRDefault="00904F40" w:rsidP="009E30BD">
      <w:pPr>
        <w:tabs>
          <w:tab w:val="left" w:pos="8397"/>
        </w:tabs>
        <w:spacing w:after="0" w:line="240" w:lineRule="auto"/>
        <w:rPr>
          <w:rFonts w:ascii="Arial" w:hAnsi="Arial" w:cs="Arial"/>
          <w:sz w:val="24"/>
          <w:szCs w:val="24"/>
          <w:lang w:val="sr-Latn-ME"/>
        </w:rPr>
      </w:pPr>
      <w:r w:rsidRPr="00782EE0">
        <w:rPr>
          <w:rFonts w:ascii="Arial" w:hAnsi="Arial" w:cs="Arial"/>
          <w:sz w:val="24"/>
          <w:szCs w:val="24"/>
          <w:lang w:val="sr-Latn-ME"/>
        </w:rPr>
        <w:t>U članu 54 stav 2 riječi: „stav 2“ zamjenjuju se riječima: „stav 7“.</w:t>
      </w:r>
    </w:p>
    <w:p w14:paraId="38AF98A2" w14:textId="2B0C8599" w:rsidR="0068336A" w:rsidRPr="00782EE0" w:rsidRDefault="009E30BD" w:rsidP="009E30BD">
      <w:pPr>
        <w:tabs>
          <w:tab w:val="left" w:pos="8397"/>
        </w:tabs>
        <w:spacing w:after="0" w:line="240" w:lineRule="auto"/>
        <w:rPr>
          <w:rFonts w:ascii="Arial" w:hAnsi="Arial" w:cs="Arial"/>
          <w:b/>
          <w:sz w:val="24"/>
          <w:szCs w:val="24"/>
          <w:lang w:val="sr-Latn-ME"/>
        </w:rPr>
      </w:pPr>
      <w:r w:rsidRPr="00782EE0">
        <w:rPr>
          <w:rFonts w:ascii="Arial" w:hAnsi="Arial" w:cs="Arial"/>
          <w:b/>
          <w:sz w:val="24"/>
          <w:szCs w:val="24"/>
          <w:lang w:val="sr-Latn-ME"/>
        </w:rPr>
        <w:tab/>
      </w:r>
    </w:p>
    <w:p w14:paraId="06A103A9" w14:textId="417CD8A2" w:rsidR="00C44DFB" w:rsidRPr="00782EE0" w:rsidRDefault="00DE7DAA" w:rsidP="00C44DFB">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37</w:t>
      </w:r>
    </w:p>
    <w:p w14:paraId="24A915FC" w14:textId="77777777" w:rsidR="0068336A" w:rsidRPr="00782EE0" w:rsidRDefault="0068336A" w:rsidP="00C44DFB">
      <w:pPr>
        <w:spacing w:after="0" w:line="240" w:lineRule="auto"/>
        <w:jc w:val="center"/>
        <w:rPr>
          <w:rFonts w:ascii="Arial" w:hAnsi="Arial" w:cs="Arial"/>
          <w:b/>
          <w:sz w:val="24"/>
          <w:szCs w:val="24"/>
          <w:lang w:val="sr-Latn-ME"/>
        </w:rPr>
      </w:pPr>
    </w:p>
    <w:p w14:paraId="6A160E5C" w14:textId="0C4A904B" w:rsidR="00C44DFB" w:rsidRPr="00782EE0" w:rsidRDefault="00C44DFB" w:rsidP="00C44DFB">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58 stav 1 riječ „od“ zamjenjuje se riječ</w:t>
      </w:r>
      <w:r w:rsidR="00471467" w:rsidRPr="00782EE0">
        <w:rPr>
          <w:rFonts w:ascii="Arial" w:hAnsi="Arial" w:cs="Arial"/>
          <w:sz w:val="24"/>
          <w:szCs w:val="24"/>
          <w:lang w:val="sr-Latn-ME"/>
        </w:rPr>
        <w:t>ju</w:t>
      </w:r>
      <w:r w:rsidRPr="00782EE0">
        <w:rPr>
          <w:rFonts w:ascii="Arial" w:hAnsi="Arial" w:cs="Arial"/>
          <w:sz w:val="24"/>
          <w:szCs w:val="24"/>
          <w:lang w:val="sr-Latn-ME"/>
        </w:rPr>
        <w:t xml:space="preserve"> „do“.</w:t>
      </w:r>
    </w:p>
    <w:p w14:paraId="6B31C074" w14:textId="77777777" w:rsidR="00C44DFB" w:rsidRPr="00782EE0" w:rsidRDefault="00C44DFB" w:rsidP="00C44DFB">
      <w:pPr>
        <w:spacing w:after="0" w:line="240" w:lineRule="auto"/>
        <w:jc w:val="both"/>
        <w:rPr>
          <w:rFonts w:ascii="Arial" w:hAnsi="Arial" w:cs="Arial"/>
          <w:sz w:val="24"/>
          <w:szCs w:val="24"/>
          <w:lang w:val="sr-Latn-ME"/>
        </w:rPr>
      </w:pPr>
    </w:p>
    <w:p w14:paraId="18F26681" w14:textId="5DCECACB" w:rsidR="00CB2FFD" w:rsidRPr="00782EE0" w:rsidRDefault="00CB2FFD" w:rsidP="00C44DFB">
      <w:pPr>
        <w:spacing w:after="0" w:line="240" w:lineRule="auto"/>
        <w:jc w:val="both"/>
        <w:rPr>
          <w:rFonts w:ascii="Arial" w:hAnsi="Arial" w:cs="Arial"/>
          <w:sz w:val="24"/>
          <w:szCs w:val="24"/>
          <w:lang w:val="sr-Latn-ME"/>
        </w:rPr>
      </w:pPr>
    </w:p>
    <w:p w14:paraId="3AA7DB74" w14:textId="132695DD" w:rsidR="004F6CF7" w:rsidRDefault="00DE7DAA" w:rsidP="00C44DFB">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38</w:t>
      </w:r>
    </w:p>
    <w:p w14:paraId="4A4FF575" w14:textId="77777777" w:rsidR="00B12A88" w:rsidRPr="00782EE0" w:rsidRDefault="00B12A88" w:rsidP="00C44DFB">
      <w:pPr>
        <w:spacing w:after="0" w:line="240" w:lineRule="auto"/>
        <w:jc w:val="center"/>
        <w:rPr>
          <w:rFonts w:ascii="Arial" w:hAnsi="Arial" w:cs="Arial"/>
          <w:b/>
          <w:sz w:val="24"/>
          <w:szCs w:val="24"/>
          <w:lang w:val="sr-Latn-ME"/>
        </w:rPr>
      </w:pPr>
    </w:p>
    <w:p w14:paraId="180A2F23" w14:textId="1262A586" w:rsidR="00DE7DAA" w:rsidRPr="00782EE0" w:rsidRDefault="00DE7DAA" w:rsidP="00C44DFB">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68 stav 1 tačka 4 mijenja se i glasi:</w:t>
      </w:r>
    </w:p>
    <w:p w14:paraId="59BF0530" w14:textId="77777777" w:rsidR="00DE7DAA" w:rsidRPr="00782EE0" w:rsidRDefault="00DE7DAA" w:rsidP="00C44DFB">
      <w:pPr>
        <w:spacing w:after="0" w:line="240" w:lineRule="auto"/>
        <w:jc w:val="both"/>
        <w:rPr>
          <w:rFonts w:ascii="Arial" w:hAnsi="Arial" w:cs="Arial"/>
          <w:sz w:val="24"/>
          <w:szCs w:val="24"/>
          <w:lang w:val="sr-Latn-ME"/>
        </w:rPr>
      </w:pPr>
    </w:p>
    <w:p w14:paraId="1036FA7A" w14:textId="54F43422" w:rsidR="00DE7DAA" w:rsidRPr="00782EE0" w:rsidRDefault="00DE7DAA" w:rsidP="002F01FB">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„4) instrument interne sanacije ("bail in"), koji obuhvata postupak izvršavanja ovlašćenja smanjenja vrijednosti ili konverzije obaveza prihvatljivih za </w:t>
      </w:r>
      <w:r w:rsidR="002C0BC1" w:rsidRPr="00782EE0">
        <w:rPr>
          <w:rFonts w:ascii="Arial" w:hAnsi="Arial" w:cs="Arial"/>
          <w:sz w:val="24"/>
          <w:szCs w:val="24"/>
          <w:lang w:val="sr-Latn-ME"/>
        </w:rPr>
        <w:t xml:space="preserve">instrument </w:t>
      </w:r>
      <w:r w:rsidRPr="00782EE0">
        <w:rPr>
          <w:rFonts w:ascii="Arial" w:hAnsi="Arial" w:cs="Arial"/>
          <w:sz w:val="24"/>
          <w:szCs w:val="24"/>
          <w:lang w:val="sr-Latn-ME"/>
        </w:rPr>
        <w:t>intern</w:t>
      </w:r>
      <w:r w:rsidR="002C0BC1" w:rsidRPr="00782EE0">
        <w:rPr>
          <w:rFonts w:ascii="Arial" w:hAnsi="Arial" w:cs="Arial"/>
          <w:sz w:val="24"/>
          <w:szCs w:val="24"/>
          <w:lang w:val="sr-Latn-ME"/>
        </w:rPr>
        <w:t>e</w:t>
      </w:r>
      <w:r w:rsidRPr="00782EE0">
        <w:rPr>
          <w:rFonts w:ascii="Arial" w:hAnsi="Arial" w:cs="Arial"/>
          <w:sz w:val="24"/>
          <w:szCs w:val="24"/>
          <w:lang w:val="sr-Latn-ME"/>
        </w:rPr>
        <w:t xml:space="preserve"> sanacij</w:t>
      </w:r>
      <w:r w:rsidR="002C0BC1" w:rsidRPr="00782EE0">
        <w:rPr>
          <w:rFonts w:ascii="Arial" w:hAnsi="Arial" w:cs="Arial"/>
          <w:sz w:val="24"/>
          <w:szCs w:val="24"/>
          <w:lang w:val="sr-Latn-ME"/>
        </w:rPr>
        <w:t>e</w:t>
      </w:r>
      <w:r w:rsidRPr="00782EE0">
        <w:rPr>
          <w:rFonts w:ascii="Arial" w:hAnsi="Arial" w:cs="Arial"/>
          <w:sz w:val="24"/>
          <w:szCs w:val="24"/>
          <w:lang w:val="sr-Latn-ME"/>
        </w:rPr>
        <w:t xml:space="preserve"> u skladu sa članom 93 ovog zakona.“</w:t>
      </w:r>
    </w:p>
    <w:p w14:paraId="2833CD59" w14:textId="77777777" w:rsidR="00DE7DAA" w:rsidRPr="00782EE0" w:rsidRDefault="00DE7DAA" w:rsidP="00C44DFB">
      <w:pPr>
        <w:spacing w:after="0" w:line="240" w:lineRule="auto"/>
        <w:jc w:val="both"/>
        <w:rPr>
          <w:rFonts w:ascii="Arial" w:hAnsi="Arial" w:cs="Arial"/>
          <w:sz w:val="24"/>
          <w:szCs w:val="24"/>
          <w:lang w:val="sr-Latn-ME"/>
        </w:rPr>
      </w:pPr>
    </w:p>
    <w:p w14:paraId="66599D8E" w14:textId="34FDE207" w:rsidR="00C44DFB" w:rsidRPr="00782EE0" w:rsidRDefault="00C44DFB" w:rsidP="00C44DFB">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w:t>
      </w:r>
      <w:r w:rsidR="00DE7DAA" w:rsidRPr="00782EE0">
        <w:rPr>
          <w:rFonts w:ascii="Arial" w:hAnsi="Arial" w:cs="Arial"/>
          <w:sz w:val="24"/>
          <w:szCs w:val="24"/>
          <w:lang w:val="sr-Latn-ME"/>
        </w:rPr>
        <w:t>u</w:t>
      </w:r>
      <w:r w:rsidRPr="00782EE0">
        <w:rPr>
          <w:rFonts w:ascii="Arial" w:hAnsi="Arial" w:cs="Arial"/>
          <w:sz w:val="24"/>
          <w:szCs w:val="24"/>
          <w:lang w:val="sr-Latn-ME"/>
        </w:rPr>
        <w:t xml:space="preserve"> 2 riječ „ključnim“ zamjenjuje se riječ</w:t>
      </w:r>
      <w:r w:rsidR="00471467" w:rsidRPr="00782EE0">
        <w:rPr>
          <w:rFonts w:ascii="Arial" w:hAnsi="Arial" w:cs="Arial"/>
          <w:sz w:val="24"/>
          <w:szCs w:val="24"/>
          <w:lang w:val="sr-Latn-ME"/>
        </w:rPr>
        <w:t>ju</w:t>
      </w:r>
      <w:r w:rsidRPr="00782EE0">
        <w:rPr>
          <w:rFonts w:ascii="Arial" w:hAnsi="Arial" w:cs="Arial"/>
          <w:sz w:val="24"/>
          <w:szCs w:val="24"/>
          <w:lang w:val="sr-Latn-ME"/>
        </w:rPr>
        <w:t xml:space="preserve"> „kritičnim“.</w:t>
      </w:r>
    </w:p>
    <w:p w14:paraId="16FE42B4" w14:textId="77777777" w:rsidR="00C44DFB" w:rsidRPr="00782EE0" w:rsidRDefault="00C44DFB" w:rsidP="00C44DFB">
      <w:pPr>
        <w:spacing w:after="0" w:line="240" w:lineRule="auto"/>
        <w:jc w:val="both"/>
        <w:rPr>
          <w:rFonts w:ascii="Arial" w:hAnsi="Arial" w:cs="Arial"/>
          <w:sz w:val="24"/>
          <w:szCs w:val="24"/>
          <w:highlight w:val="yellow"/>
          <w:lang w:val="sr-Latn-ME"/>
        </w:rPr>
      </w:pPr>
    </w:p>
    <w:p w14:paraId="3351BF5E" w14:textId="5418B633" w:rsidR="00C44DFB" w:rsidRDefault="00DE7DAA" w:rsidP="00C44DFB">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39</w:t>
      </w:r>
    </w:p>
    <w:p w14:paraId="53129F83" w14:textId="77777777" w:rsidR="00B12A88" w:rsidRPr="00782EE0" w:rsidRDefault="00B12A88" w:rsidP="00C44DFB">
      <w:pPr>
        <w:spacing w:after="0" w:line="240" w:lineRule="auto"/>
        <w:jc w:val="center"/>
        <w:rPr>
          <w:rFonts w:ascii="Arial" w:hAnsi="Arial" w:cs="Arial"/>
          <w:b/>
          <w:sz w:val="24"/>
          <w:szCs w:val="24"/>
          <w:lang w:val="sr-Latn-ME"/>
        </w:rPr>
      </w:pPr>
    </w:p>
    <w:p w14:paraId="62275A07" w14:textId="0A6B7633" w:rsidR="00C44DFB" w:rsidRPr="00782EE0" w:rsidRDefault="00C44DFB" w:rsidP="00C44DFB">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69 stav 2 tačka 1 riječi</w:t>
      </w:r>
      <w:r w:rsidR="00471467" w:rsidRPr="00782EE0">
        <w:rPr>
          <w:rFonts w:ascii="Arial" w:hAnsi="Arial" w:cs="Arial"/>
          <w:sz w:val="24"/>
          <w:szCs w:val="24"/>
          <w:lang w:val="sr-Latn-ME"/>
        </w:rPr>
        <w:t>:</w:t>
      </w:r>
      <w:r w:rsidRPr="00782EE0">
        <w:rPr>
          <w:rFonts w:ascii="Arial" w:hAnsi="Arial" w:cs="Arial"/>
          <w:sz w:val="24"/>
          <w:szCs w:val="24"/>
          <w:lang w:val="sr-Latn-ME"/>
        </w:rPr>
        <w:t xml:space="preserve"> „kvalifikovanih obaveza“ zamjenjuju se riječima</w:t>
      </w:r>
      <w:r w:rsidR="00471467" w:rsidRPr="00782EE0">
        <w:rPr>
          <w:rFonts w:ascii="Arial" w:hAnsi="Arial" w:cs="Arial"/>
          <w:sz w:val="24"/>
          <w:szCs w:val="24"/>
          <w:lang w:val="sr-Latn-ME"/>
        </w:rPr>
        <w:t>:</w:t>
      </w:r>
      <w:r w:rsidRPr="00782EE0">
        <w:rPr>
          <w:rFonts w:ascii="Arial" w:hAnsi="Arial" w:cs="Arial"/>
          <w:sz w:val="24"/>
          <w:szCs w:val="24"/>
          <w:lang w:val="sr-Latn-ME"/>
        </w:rPr>
        <w:t xml:space="preserve"> „obaveza prihvatljivih za </w:t>
      </w:r>
      <w:r w:rsidR="00B25A62" w:rsidRPr="00782EE0">
        <w:rPr>
          <w:rFonts w:ascii="Arial" w:hAnsi="Arial" w:cs="Arial"/>
          <w:sz w:val="24"/>
          <w:szCs w:val="24"/>
          <w:lang w:val="sr-Latn-ME"/>
        </w:rPr>
        <w:t>instrument interne</w:t>
      </w:r>
      <w:r w:rsidRPr="00782EE0">
        <w:rPr>
          <w:rFonts w:ascii="Arial" w:hAnsi="Arial" w:cs="Arial"/>
          <w:sz w:val="24"/>
          <w:szCs w:val="24"/>
          <w:lang w:val="sr-Latn-ME"/>
        </w:rPr>
        <w:t xml:space="preserve"> </w:t>
      </w:r>
      <w:r w:rsidR="00B25A62" w:rsidRPr="00782EE0">
        <w:rPr>
          <w:rFonts w:ascii="Arial" w:hAnsi="Arial" w:cs="Arial"/>
          <w:sz w:val="24"/>
          <w:szCs w:val="24"/>
          <w:lang w:val="sr-Latn-ME"/>
        </w:rPr>
        <w:t>sanacije</w:t>
      </w:r>
      <w:r w:rsidRPr="00782EE0">
        <w:rPr>
          <w:rFonts w:ascii="Arial" w:hAnsi="Arial" w:cs="Arial"/>
          <w:sz w:val="24"/>
          <w:szCs w:val="24"/>
          <w:lang w:val="sr-Latn-ME"/>
        </w:rPr>
        <w:t>“</w:t>
      </w:r>
      <w:r w:rsidR="00471467" w:rsidRPr="00782EE0">
        <w:rPr>
          <w:rFonts w:ascii="Arial" w:hAnsi="Arial" w:cs="Arial"/>
          <w:sz w:val="24"/>
          <w:szCs w:val="24"/>
          <w:lang w:val="sr-Latn-ME"/>
        </w:rPr>
        <w:t>.</w:t>
      </w:r>
    </w:p>
    <w:p w14:paraId="69261187" w14:textId="75154029" w:rsidR="00471467" w:rsidRPr="00782EE0" w:rsidRDefault="00471467" w:rsidP="00C44DFB">
      <w:pPr>
        <w:spacing w:after="0" w:line="240" w:lineRule="auto"/>
        <w:jc w:val="both"/>
        <w:rPr>
          <w:rFonts w:ascii="Arial" w:hAnsi="Arial" w:cs="Arial"/>
          <w:sz w:val="24"/>
          <w:szCs w:val="24"/>
          <w:lang w:val="sr-Latn-ME"/>
        </w:rPr>
      </w:pPr>
    </w:p>
    <w:p w14:paraId="5F69073F" w14:textId="19797FE6" w:rsidR="0097473A" w:rsidRPr="00782EE0" w:rsidRDefault="0097473A" w:rsidP="0097473A">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40</w:t>
      </w:r>
    </w:p>
    <w:p w14:paraId="5B47D56D" w14:textId="77777777" w:rsidR="0097473A" w:rsidRPr="00782EE0" w:rsidRDefault="0097473A" w:rsidP="0097473A">
      <w:pPr>
        <w:spacing w:after="0" w:line="240" w:lineRule="auto"/>
        <w:rPr>
          <w:rFonts w:ascii="Arial" w:hAnsi="Arial" w:cs="Arial"/>
          <w:b/>
          <w:sz w:val="24"/>
          <w:szCs w:val="24"/>
          <w:lang w:val="sr-Latn-ME"/>
        </w:rPr>
      </w:pPr>
    </w:p>
    <w:p w14:paraId="6DD392C2" w14:textId="5E4B4FA5" w:rsidR="0097473A" w:rsidRPr="00782EE0" w:rsidRDefault="0097473A" w:rsidP="0097473A">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70 stav 1 tačka 1 alineja 5 riječi: „pravo prioriteta postojećih akcionara na sticanje novih akcija kreditne institucije“ zamjenjuju se riječima: „pravo preče kupovine postojećih akcionara u postupku nove emisije akcija“. </w:t>
      </w:r>
    </w:p>
    <w:p w14:paraId="4B4B5A88" w14:textId="57630C4A" w:rsidR="0097473A" w:rsidRPr="00782EE0" w:rsidRDefault="0097473A" w:rsidP="00C44DFB">
      <w:pPr>
        <w:spacing w:after="0" w:line="240" w:lineRule="auto"/>
        <w:jc w:val="both"/>
        <w:rPr>
          <w:rFonts w:ascii="Arial" w:hAnsi="Arial" w:cs="Arial"/>
          <w:sz w:val="24"/>
          <w:szCs w:val="24"/>
          <w:highlight w:val="yellow"/>
          <w:lang w:val="sr-Latn-ME"/>
        </w:rPr>
      </w:pPr>
    </w:p>
    <w:p w14:paraId="094A217A" w14:textId="652C5931" w:rsidR="002B2AD0" w:rsidRPr="00782EE0" w:rsidRDefault="002B2AD0" w:rsidP="002B2AD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41</w:t>
      </w:r>
    </w:p>
    <w:p w14:paraId="45282533" w14:textId="32DDC02E" w:rsidR="002B2AD0" w:rsidRPr="00782EE0" w:rsidRDefault="002B2AD0" w:rsidP="002B2AD0">
      <w:pPr>
        <w:spacing w:after="0" w:line="240" w:lineRule="auto"/>
        <w:rPr>
          <w:rFonts w:ascii="Arial" w:hAnsi="Arial" w:cs="Arial"/>
          <w:b/>
          <w:sz w:val="24"/>
          <w:szCs w:val="24"/>
          <w:lang w:val="sr-Latn-ME"/>
        </w:rPr>
      </w:pPr>
    </w:p>
    <w:p w14:paraId="3027FE0E" w14:textId="3D867844" w:rsidR="002B2AD0" w:rsidRPr="00782EE0" w:rsidRDefault="002B2AD0" w:rsidP="002B2AD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72 stav 1 riječi: „Sanacioni fond“ zamjenjuju se riječima: „Centralna banka za račun Sanacionog fonda“. </w:t>
      </w:r>
    </w:p>
    <w:p w14:paraId="10420713" w14:textId="77777777" w:rsidR="002B2AD0" w:rsidRPr="00782EE0" w:rsidRDefault="002B2AD0" w:rsidP="002B2AD0">
      <w:pPr>
        <w:spacing w:after="0" w:line="240" w:lineRule="auto"/>
        <w:rPr>
          <w:rFonts w:ascii="Arial" w:hAnsi="Arial" w:cs="Arial"/>
          <w:b/>
          <w:sz w:val="24"/>
          <w:szCs w:val="24"/>
          <w:lang w:val="sr-Latn-ME"/>
        </w:rPr>
      </w:pPr>
    </w:p>
    <w:p w14:paraId="7318AFD2" w14:textId="7166A74E" w:rsidR="00225323" w:rsidRPr="00782EE0" w:rsidRDefault="00225323" w:rsidP="0022532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42</w:t>
      </w:r>
    </w:p>
    <w:p w14:paraId="151DF757" w14:textId="77777777" w:rsidR="00225323" w:rsidRPr="00782EE0" w:rsidRDefault="00225323" w:rsidP="00225323">
      <w:pPr>
        <w:spacing w:after="0" w:line="240" w:lineRule="auto"/>
        <w:rPr>
          <w:rFonts w:ascii="Arial" w:hAnsi="Arial" w:cs="Arial"/>
          <w:b/>
          <w:sz w:val="24"/>
          <w:szCs w:val="24"/>
          <w:lang w:val="sr-Latn-ME"/>
        </w:rPr>
      </w:pPr>
    </w:p>
    <w:p w14:paraId="39A67562" w14:textId="440A7D62" w:rsidR="00225323" w:rsidRPr="00782EE0" w:rsidRDefault="00225323" w:rsidP="0022532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75 </w:t>
      </w:r>
      <w:r w:rsidR="0050668B" w:rsidRPr="00782EE0">
        <w:rPr>
          <w:rFonts w:ascii="Arial" w:hAnsi="Arial" w:cs="Arial"/>
          <w:sz w:val="24"/>
          <w:szCs w:val="24"/>
          <w:lang w:val="sr-Latn-ME"/>
        </w:rPr>
        <w:t>stav 7 riječi</w:t>
      </w:r>
      <w:r w:rsidR="00597C30" w:rsidRPr="00782EE0">
        <w:rPr>
          <w:rFonts w:ascii="Arial" w:hAnsi="Arial" w:cs="Arial"/>
          <w:sz w:val="24"/>
          <w:szCs w:val="24"/>
          <w:lang w:val="sr-Latn-ME"/>
        </w:rPr>
        <w:t>:</w:t>
      </w:r>
      <w:r w:rsidR="0050668B" w:rsidRPr="00782EE0">
        <w:rPr>
          <w:rFonts w:ascii="Arial" w:hAnsi="Arial" w:cs="Arial"/>
          <w:sz w:val="24"/>
          <w:szCs w:val="24"/>
          <w:lang w:val="sr-Latn-ME"/>
        </w:rPr>
        <w:t xml:space="preserve"> „nema pravo glasa“ zamijenjuju se riječima</w:t>
      </w:r>
      <w:r w:rsidR="00FE3368" w:rsidRPr="00782EE0">
        <w:rPr>
          <w:rFonts w:ascii="Arial" w:hAnsi="Arial" w:cs="Arial"/>
          <w:sz w:val="24"/>
          <w:szCs w:val="24"/>
          <w:lang w:val="sr-Latn-ME"/>
        </w:rPr>
        <w:t xml:space="preserve">: </w:t>
      </w:r>
      <w:r w:rsidR="0050668B" w:rsidRPr="00782EE0">
        <w:rPr>
          <w:rFonts w:ascii="Arial" w:hAnsi="Arial" w:cs="Arial"/>
          <w:sz w:val="24"/>
          <w:szCs w:val="24"/>
          <w:lang w:val="sr-Latn-ME"/>
        </w:rPr>
        <w:t xml:space="preserve">„nije u obavezi </w:t>
      </w:r>
      <w:r w:rsidR="00FE3368" w:rsidRPr="00782EE0">
        <w:rPr>
          <w:rFonts w:ascii="Arial" w:hAnsi="Arial" w:cs="Arial"/>
          <w:sz w:val="24"/>
          <w:szCs w:val="24"/>
          <w:lang w:val="sr-Latn-ME"/>
        </w:rPr>
        <w:t xml:space="preserve">da koristi ta prava niti ima </w:t>
      </w:r>
      <w:r w:rsidR="0050668B" w:rsidRPr="00782EE0">
        <w:rPr>
          <w:rFonts w:ascii="Arial" w:hAnsi="Arial" w:cs="Arial"/>
          <w:sz w:val="24"/>
          <w:szCs w:val="24"/>
          <w:lang w:val="sr-Latn-ME"/>
        </w:rPr>
        <w:t>odgovornost zbog koriš</w:t>
      </w:r>
      <w:r w:rsidR="00FE3368" w:rsidRPr="00782EE0">
        <w:rPr>
          <w:rFonts w:ascii="Arial" w:hAnsi="Arial" w:cs="Arial"/>
          <w:sz w:val="24"/>
          <w:szCs w:val="24"/>
          <w:lang w:val="sr-Latn-ME"/>
        </w:rPr>
        <w:t>ć</w:t>
      </w:r>
      <w:r w:rsidR="0050668B" w:rsidRPr="00782EE0">
        <w:rPr>
          <w:rFonts w:ascii="Arial" w:hAnsi="Arial" w:cs="Arial"/>
          <w:sz w:val="24"/>
          <w:szCs w:val="24"/>
          <w:lang w:val="sr-Latn-ME"/>
        </w:rPr>
        <w:t xml:space="preserve">enja ili nekorišćenja </w:t>
      </w:r>
      <w:r w:rsidR="00FE3368" w:rsidRPr="00782EE0">
        <w:rPr>
          <w:rFonts w:ascii="Arial" w:hAnsi="Arial" w:cs="Arial"/>
          <w:sz w:val="24"/>
          <w:szCs w:val="24"/>
          <w:lang w:val="sr-Latn-ME"/>
        </w:rPr>
        <w:t xml:space="preserve">tih </w:t>
      </w:r>
      <w:r w:rsidR="0050668B" w:rsidRPr="00782EE0">
        <w:rPr>
          <w:rFonts w:ascii="Arial" w:hAnsi="Arial" w:cs="Arial"/>
          <w:sz w:val="24"/>
          <w:szCs w:val="24"/>
          <w:lang w:val="sr-Latn-ME"/>
        </w:rPr>
        <w:t>glasačkih prava.“</w:t>
      </w:r>
    </w:p>
    <w:p w14:paraId="41F213F5" w14:textId="77777777" w:rsidR="00225323" w:rsidRPr="00782EE0" w:rsidRDefault="00225323" w:rsidP="00225323">
      <w:pPr>
        <w:spacing w:after="0" w:line="240" w:lineRule="auto"/>
        <w:rPr>
          <w:rFonts w:ascii="Arial" w:hAnsi="Arial" w:cs="Arial"/>
          <w:b/>
          <w:sz w:val="24"/>
          <w:szCs w:val="24"/>
          <w:lang w:val="sr-Latn-ME"/>
        </w:rPr>
      </w:pPr>
    </w:p>
    <w:p w14:paraId="1AB5B96E" w14:textId="4CF2F82A" w:rsidR="00C44DFB" w:rsidRDefault="00DE7DAA" w:rsidP="00DE7DAA">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43</w:t>
      </w:r>
    </w:p>
    <w:p w14:paraId="20273741" w14:textId="77777777" w:rsidR="00B12A88" w:rsidRPr="00782EE0" w:rsidRDefault="00B12A88" w:rsidP="00DE7DAA">
      <w:pPr>
        <w:spacing w:after="0" w:line="240" w:lineRule="auto"/>
        <w:jc w:val="center"/>
        <w:rPr>
          <w:rFonts w:ascii="Arial" w:hAnsi="Arial" w:cs="Arial"/>
          <w:b/>
          <w:sz w:val="24"/>
          <w:szCs w:val="24"/>
          <w:lang w:val="sr-Latn-ME"/>
        </w:rPr>
      </w:pPr>
    </w:p>
    <w:p w14:paraId="4897603E" w14:textId="30387BCD" w:rsidR="00DE7DAA" w:rsidRPr="00782EE0" w:rsidRDefault="00DE7DAA" w:rsidP="00C44DFB">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84 stav 5 riječi</w:t>
      </w:r>
      <w:r w:rsidR="00471467" w:rsidRPr="00782EE0">
        <w:rPr>
          <w:rFonts w:ascii="Arial" w:hAnsi="Arial" w:cs="Arial"/>
          <w:sz w:val="24"/>
          <w:szCs w:val="24"/>
          <w:lang w:val="sr-Latn-ME"/>
        </w:rPr>
        <w:t>:</w:t>
      </w:r>
      <w:r w:rsidRPr="00782EE0">
        <w:rPr>
          <w:rFonts w:ascii="Arial" w:hAnsi="Arial" w:cs="Arial"/>
          <w:sz w:val="24"/>
          <w:szCs w:val="24"/>
          <w:lang w:val="sr-Latn-ME"/>
        </w:rPr>
        <w:t xml:space="preserve"> „stav</w:t>
      </w:r>
      <w:r w:rsidR="003F473C" w:rsidRPr="00782EE0">
        <w:rPr>
          <w:rFonts w:ascii="Arial" w:hAnsi="Arial" w:cs="Arial"/>
          <w:sz w:val="24"/>
          <w:szCs w:val="24"/>
          <w:lang w:val="sr-Latn-ME"/>
        </w:rPr>
        <w:t>a</w:t>
      </w:r>
      <w:r w:rsidRPr="00782EE0">
        <w:rPr>
          <w:rFonts w:ascii="Arial" w:hAnsi="Arial" w:cs="Arial"/>
          <w:sz w:val="24"/>
          <w:szCs w:val="24"/>
          <w:lang w:val="sr-Latn-ME"/>
        </w:rPr>
        <w:t xml:space="preserve"> 4“ zamjenjuj</w:t>
      </w:r>
      <w:r w:rsidR="00471467" w:rsidRPr="00782EE0">
        <w:rPr>
          <w:rFonts w:ascii="Arial" w:hAnsi="Arial" w:cs="Arial"/>
          <w:sz w:val="24"/>
          <w:szCs w:val="24"/>
          <w:lang w:val="sr-Latn-ME"/>
        </w:rPr>
        <w:t>u</w:t>
      </w:r>
      <w:r w:rsidRPr="00782EE0">
        <w:rPr>
          <w:rFonts w:ascii="Arial" w:hAnsi="Arial" w:cs="Arial"/>
          <w:sz w:val="24"/>
          <w:szCs w:val="24"/>
          <w:lang w:val="sr-Latn-ME"/>
        </w:rPr>
        <w:t xml:space="preserve"> se riječima</w:t>
      </w:r>
      <w:r w:rsidR="00471467" w:rsidRPr="00782EE0">
        <w:rPr>
          <w:rFonts w:ascii="Arial" w:hAnsi="Arial" w:cs="Arial"/>
          <w:sz w:val="24"/>
          <w:szCs w:val="24"/>
          <w:lang w:val="sr-Latn-ME"/>
        </w:rPr>
        <w:t>:</w:t>
      </w:r>
      <w:r w:rsidRPr="00782EE0">
        <w:rPr>
          <w:rFonts w:ascii="Arial" w:hAnsi="Arial" w:cs="Arial"/>
          <w:sz w:val="24"/>
          <w:szCs w:val="24"/>
          <w:lang w:val="sr-Latn-ME"/>
        </w:rPr>
        <w:t xml:space="preserve"> „stava 3“.</w:t>
      </w:r>
    </w:p>
    <w:p w14:paraId="7253F599" w14:textId="77777777" w:rsidR="00DE7DAA" w:rsidRPr="00782EE0" w:rsidRDefault="00DE7DAA" w:rsidP="00C44DFB">
      <w:pPr>
        <w:spacing w:after="0" w:line="240" w:lineRule="auto"/>
        <w:jc w:val="both"/>
        <w:rPr>
          <w:rFonts w:ascii="Arial" w:hAnsi="Arial" w:cs="Arial"/>
          <w:sz w:val="24"/>
          <w:szCs w:val="24"/>
          <w:lang w:val="sr-Latn-ME"/>
        </w:rPr>
      </w:pPr>
    </w:p>
    <w:p w14:paraId="1A01EEF0" w14:textId="5ED94665" w:rsidR="00DE7DAA" w:rsidRDefault="00DE7DAA" w:rsidP="00DE7DAA">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44</w:t>
      </w:r>
    </w:p>
    <w:p w14:paraId="506E67C2" w14:textId="77777777" w:rsidR="00B12A88" w:rsidRPr="00782EE0" w:rsidRDefault="00B12A88" w:rsidP="00DE7DAA">
      <w:pPr>
        <w:spacing w:after="0" w:line="240" w:lineRule="auto"/>
        <w:jc w:val="center"/>
        <w:rPr>
          <w:rFonts w:ascii="Arial" w:hAnsi="Arial" w:cs="Arial"/>
          <w:b/>
          <w:sz w:val="24"/>
          <w:szCs w:val="24"/>
          <w:lang w:val="sr-Latn-ME"/>
        </w:rPr>
      </w:pPr>
    </w:p>
    <w:p w14:paraId="57382682" w14:textId="6178E2B4" w:rsidR="00DE7DAA" w:rsidRPr="00782EE0" w:rsidRDefault="00DE7DAA" w:rsidP="00DE7DAA">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85 stav 5 </w:t>
      </w:r>
      <w:r w:rsidR="00471467" w:rsidRPr="00782EE0">
        <w:rPr>
          <w:rFonts w:ascii="Arial" w:hAnsi="Arial" w:cs="Arial"/>
          <w:sz w:val="24"/>
          <w:szCs w:val="24"/>
          <w:lang w:val="sr-Latn-ME"/>
        </w:rPr>
        <w:t>riječi:</w:t>
      </w:r>
      <w:r w:rsidR="001341B5" w:rsidRPr="00782EE0">
        <w:rPr>
          <w:rFonts w:ascii="Arial" w:hAnsi="Arial" w:cs="Arial"/>
          <w:sz w:val="24"/>
          <w:szCs w:val="24"/>
          <w:lang w:val="sr-Latn-ME"/>
        </w:rPr>
        <w:t xml:space="preserve"> „na njene organa upravljanja ili više rukovodstvo“</w:t>
      </w:r>
      <w:r w:rsidR="00471467" w:rsidRPr="00782EE0">
        <w:rPr>
          <w:rFonts w:ascii="Arial" w:hAnsi="Arial" w:cs="Arial"/>
          <w:sz w:val="24"/>
          <w:szCs w:val="24"/>
          <w:lang w:val="sr-Latn-ME"/>
        </w:rPr>
        <w:t xml:space="preserve"> </w:t>
      </w:r>
      <w:r w:rsidR="001341B5" w:rsidRPr="00782EE0">
        <w:rPr>
          <w:rFonts w:ascii="Arial" w:hAnsi="Arial" w:cs="Arial"/>
          <w:sz w:val="24"/>
          <w:szCs w:val="24"/>
          <w:lang w:val="sr-Latn-ME"/>
        </w:rPr>
        <w:t>zamjenjuju se riječima:</w:t>
      </w:r>
      <w:r w:rsidRPr="00782EE0">
        <w:rPr>
          <w:rFonts w:ascii="Arial" w:hAnsi="Arial" w:cs="Arial"/>
          <w:sz w:val="24"/>
          <w:szCs w:val="24"/>
          <w:lang w:val="sr-Latn-ME"/>
        </w:rPr>
        <w:t xml:space="preserve">„ </w:t>
      </w:r>
      <w:r w:rsidR="00597C30" w:rsidRPr="00782EE0">
        <w:rPr>
          <w:rFonts w:ascii="Arial" w:hAnsi="Arial" w:cs="Arial"/>
          <w:sz w:val="24"/>
          <w:szCs w:val="24"/>
          <w:lang w:val="sr-Latn-ME"/>
        </w:rPr>
        <w:t xml:space="preserve">ni </w:t>
      </w:r>
      <w:r w:rsidR="001341B5" w:rsidRPr="00782EE0">
        <w:rPr>
          <w:rFonts w:ascii="Arial" w:hAnsi="Arial" w:cs="Arial"/>
          <w:sz w:val="24"/>
          <w:szCs w:val="24"/>
          <w:lang w:val="sr-Latn-ME"/>
        </w:rPr>
        <w:t xml:space="preserve">na učešće u upravljanju prelaznom kreditnom institucijom, </w:t>
      </w:r>
      <w:r w:rsidRPr="00782EE0">
        <w:rPr>
          <w:rFonts w:ascii="Arial" w:hAnsi="Arial" w:cs="Arial"/>
          <w:sz w:val="24"/>
          <w:szCs w:val="24"/>
          <w:lang w:val="sr-Latn-ME"/>
        </w:rPr>
        <w:t xml:space="preserve">osim prava na zaštitne mjere </w:t>
      </w:r>
      <w:r w:rsidR="0047016D" w:rsidRPr="00782EE0">
        <w:rPr>
          <w:rFonts w:ascii="Arial" w:hAnsi="Arial" w:cs="Arial"/>
          <w:sz w:val="24"/>
          <w:szCs w:val="24"/>
          <w:lang w:val="sr-Latn-ME"/>
        </w:rPr>
        <w:t xml:space="preserve">u skladu sa </w:t>
      </w:r>
      <w:r w:rsidRPr="00782EE0">
        <w:rPr>
          <w:rFonts w:ascii="Arial" w:hAnsi="Arial" w:cs="Arial"/>
          <w:sz w:val="24"/>
          <w:szCs w:val="24"/>
          <w:lang w:val="sr-Latn-ME"/>
        </w:rPr>
        <w:t>čl. 137 do 144 ovog zakona.“</w:t>
      </w:r>
    </w:p>
    <w:p w14:paraId="202A2158" w14:textId="77777777" w:rsidR="00DE7DAA" w:rsidRPr="00782EE0" w:rsidRDefault="00DE7DAA" w:rsidP="00DE7DAA">
      <w:pPr>
        <w:spacing w:after="0" w:line="240" w:lineRule="auto"/>
        <w:jc w:val="both"/>
        <w:rPr>
          <w:rFonts w:ascii="Arial" w:hAnsi="Arial" w:cs="Arial"/>
          <w:sz w:val="24"/>
          <w:szCs w:val="24"/>
          <w:lang w:val="sr-Latn-ME"/>
        </w:rPr>
      </w:pPr>
    </w:p>
    <w:p w14:paraId="0B4DF7D3" w14:textId="6D8854F3" w:rsidR="00DE7DAA" w:rsidRPr="00782EE0" w:rsidRDefault="00DE7DAA" w:rsidP="00DE7DAA">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45</w:t>
      </w:r>
    </w:p>
    <w:p w14:paraId="0AFD0EAF" w14:textId="77777777" w:rsidR="00231F29" w:rsidRPr="00782EE0" w:rsidRDefault="00231F29" w:rsidP="00DE7DAA">
      <w:pPr>
        <w:spacing w:after="0" w:line="240" w:lineRule="auto"/>
        <w:jc w:val="center"/>
        <w:rPr>
          <w:rFonts w:ascii="Arial" w:hAnsi="Arial" w:cs="Arial"/>
          <w:b/>
          <w:sz w:val="24"/>
          <w:szCs w:val="24"/>
          <w:lang w:val="sr-Latn-ME"/>
        </w:rPr>
      </w:pPr>
    </w:p>
    <w:p w14:paraId="1E58356E" w14:textId="2D6D7DB4" w:rsidR="005F4D85" w:rsidRPr="00782EE0" w:rsidRDefault="00DE7DAA" w:rsidP="00DE7DAA">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86 stav </w:t>
      </w:r>
      <w:r w:rsidR="00231F29" w:rsidRPr="00782EE0">
        <w:rPr>
          <w:rFonts w:ascii="Arial" w:hAnsi="Arial" w:cs="Arial"/>
          <w:sz w:val="24"/>
          <w:szCs w:val="24"/>
          <w:lang w:val="sr-Latn-ME"/>
        </w:rPr>
        <w:t>1 riječi: „pri osnivanju“ brišu se.</w:t>
      </w:r>
    </w:p>
    <w:p w14:paraId="4681B0F4" w14:textId="77777777" w:rsidR="005F4D85" w:rsidRPr="00782EE0" w:rsidRDefault="005F4D85" w:rsidP="00DE7DAA">
      <w:pPr>
        <w:spacing w:after="0" w:line="240" w:lineRule="auto"/>
        <w:jc w:val="both"/>
        <w:rPr>
          <w:rFonts w:ascii="Arial" w:hAnsi="Arial" w:cs="Arial"/>
          <w:sz w:val="24"/>
          <w:szCs w:val="24"/>
          <w:lang w:val="sr-Latn-ME"/>
        </w:rPr>
      </w:pPr>
    </w:p>
    <w:p w14:paraId="49291EBC" w14:textId="0C226112" w:rsidR="00DE7DAA" w:rsidRPr="00782EE0" w:rsidRDefault="005F4D85" w:rsidP="00DE7DAA">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w:t>
      </w:r>
      <w:r w:rsidR="00DE7DAA" w:rsidRPr="00782EE0">
        <w:rPr>
          <w:rFonts w:ascii="Arial" w:hAnsi="Arial" w:cs="Arial"/>
          <w:sz w:val="24"/>
          <w:szCs w:val="24"/>
          <w:lang w:val="sr-Latn-ME"/>
        </w:rPr>
        <w:t>3</w:t>
      </w:r>
      <w:r w:rsidR="00055058" w:rsidRPr="00782EE0">
        <w:rPr>
          <w:rFonts w:ascii="Arial" w:hAnsi="Arial" w:cs="Arial"/>
          <w:sz w:val="24"/>
          <w:szCs w:val="24"/>
          <w:lang w:val="sr-Latn-ME"/>
        </w:rPr>
        <w:t xml:space="preserve"> </w:t>
      </w:r>
      <w:r w:rsidR="00DE7DAA" w:rsidRPr="00782EE0">
        <w:rPr>
          <w:rFonts w:ascii="Arial" w:hAnsi="Arial" w:cs="Arial"/>
          <w:sz w:val="24"/>
          <w:szCs w:val="24"/>
          <w:lang w:val="sr-Latn-ME"/>
        </w:rPr>
        <w:t>riječ „ključnih“ zamjenjuje se riječ</w:t>
      </w:r>
      <w:r w:rsidR="00055058" w:rsidRPr="00782EE0">
        <w:rPr>
          <w:rFonts w:ascii="Arial" w:hAnsi="Arial" w:cs="Arial"/>
          <w:sz w:val="24"/>
          <w:szCs w:val="24"/>
          <w:lang w:val="sr-Latn-ME"/>
        </w:rPr>
        <w:t>ju</w:t>
      </w:r>
      <w:r w:rsidR="00DE7DAA" w:rsidRPr="00782EE0">
        <w:rPr>
          <w:rFonts w:ascii="Arial" w:hAnsi="Arial" w:cs="Arial"/>
          <w:sz w:val="24"/>
          <w:szCs w:val="24"/>
          <w:lang w:val="sr-Latn-ME"/>
        </w:rPr>
        <w:t xml:space="preserve"> „kritičnih“.</w:t>
      </w:r>
    </w:p>
    <w:p w14:paraId="498CFE45" w14:textId="6AE12F15" w:rsidR="00DE7DAA" w:rsidRPr="00782EE0" w:rsidRDefault="00DE7DAA" w:rsidP="00DE7DAA">
      <w:pPr>
        <w:spacing w:after="0" w:line="240" w:lineRule="auto"/>
        <w:jc w:val="both"/>
        <w:rPr>
          <w:rFonts w:ascii="Arial" w:hAnsi="Arial" w:cs="Arial"/>
          <w:sz w:val="24"/>
          <w:szCs w:val="24"/>
          <w:lang w:val="sr-Latn-ME"/>
        </w:rPr>
      </w:pPr>
    </w:p>
    <w:p w14:paraId="41036D17" w14:textId="6D36B956" w:rsidR="00C44DFB" w:rsidRDefault="00DE7DAA" w:rsidP="00C44DFB">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46</w:t>
      </w:r>
    </w:p>
    <w:p w14:paraId="67710BDB" w14:textId="77777777" w:rsidR="00B12A88" w:rsidRPr="00782EE0" w:rsidRDefault="00B12A88" w:rsidP="00C44DFB">
      <w:pPr>
        <w:spacing w:after="0" w:line="240" w:lineRule="auto"/>
        <w:jc w:val="center"/>
        <w:rPr>
          <w:rFonts w:ascii="Arial" w:hAnsi="Arial" w:cs="Arial"/>
          <w:b/>
          <w:sz w:val="24"/>
          <w:szCs w:val="24"/>
          <w:lang w:val="sr-Latn-ME"/>
        </w:rPr>
      </w:pPr>
    </w:p>
    <w:p w14:paraId="3B7CE4E5" w14:textId="5AB750B1" w:rsidR="00C44DFB" w:rsidRPr="00782EE0" w:rsidRDefault="00C44DFB" w:rsidP="00C44DFB">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88 stav 3 tačka 2 riječ „ključnih“ zamjenjuje se riječ</w:t>
      </w:r>
      <w:r w:rsidR="00B610A8" w:rsidRPr="00782EE0">
        <w:rPr>
          <w:rFonts w:ascii="Arial" w:hAnsi="Arial" w:cs="Arial"/>
          <w:sz w:val="24"/>
          <w:szCs w:val="24"/>
          <w:lang w:val="sr-Latn-ME"/>
        </w:rPr>
        <w:t>ju</w:t>
      </w:r>
      <w:r w:rsidRPr="00782EE0">
        <w:rPr>
          <w:rFonts w:ascii="Arial" w:hAnsi="Arial" w:cs="Arial"/>
          <w:sz w:val="24"/>
          <w:szCs w:val="24"/>
          <w:lang w:val="sr-Latn-ME"/>
        </w:rPr>
        <w:t xml:space="preserve"> „kritičnih“.</w:t>
      </w:r>
    </w:p>
    <w:p w14:paraId="4166015A" w14:textId="6C37EE6C" w:rsidR="00C44DFB" w:rsidRDefault="00C44DFB" w:rsidP="00C44DFB">
      <w:pPr>
        <w:spacing w:after="0" w:line="240" w:lineRule="auto"/>
        <w:jc w:val="both"/>
        <w:rPr>
          <w:rFonts w:ascii="Arial" w:hAnsi="Arial" w:cs="Arial"/>
          <w:sz w:val="24"/>
          <w:szCs w:val="24"/>
          <w:lang w:val="sr-Latn-ME"/>
        </w:rPr>
      </w:pPr>
    </w:p>
    <w:p w14:paraId="38C28A9D" w14:textId="77777777" w:rsidR="000176AF" w:rsidRPr="00782EE0" w:rsidRDefault="000176AF" w:rsidP="00C44DFB">
      <w:pPr>
        <w:spacing w:after="0" w:line="240" w:lineRule="auto"/>
        <w:jc w:val="both"/>
        <w:rPr>
          <w:rFonts w:ascii="Arial" w:hAnsi="Arial" w:cs="Arial"/>
          <w:sz w:val="24"/>
          <w:szCs w:val="24"/>
          <w:lang w:val="sr-Latn-ME"/>
        </w:rPr>
      </w:pPr>
    </w:p>
    <w:p w14:paraId="0DD63EEC" w14:textId="77777777" w:rsidR="00E2477F" w:rsidRPr="00782EE0" w:rsidRDefault="00E2477F" w:rsidP="00C44DFB">
      <w:pPr>
        <w:spacing w:after="0" w:line="240" w:lineRule="auto"/>
        <w:jc w:val="both"/>
        <w:rPr>
          <w:rFonts w:ascii="Arial" w:hAnsi="Arial" w:cs="Arial"/>
          <w:sz w:val="24"/>
          <w:szCs w:val="24"/>
          <w:lang w:val="sr-Latn-ME"/>
        </w:rPr>
      </w:pPr>
    </w:p>
    <w:p w14:paraId="6F388CB8" w14:textId="3D10FC26" w:rsidR="00E2477F" w:rsidRDefault="00E2477F" w:rsidP="00E2477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lastRenderedPageBreak/>
        <w:t xml:space="preserve">Član </w:t>
      </w:r>
      <w:r w:rsidR="003D1018" w:rsidRPr="00782EE0">
        <w:rPr>
          <w:rFonts w:ascii="Arial" w:hAnsi="Arial" w:cs="Arial"/>
          <w:b/>
          <w:sz w:val="24"/>
          <w:szCs w:val="24"/>
          <w:lang w:val="sr-Latn-ME"/>
        </w:rPr>
        <w:t>47</w:t>
      </w:r>
    </w:p>
    <w:p w14:paraId="4FA60609" w14:textId="108068AD" w:rsidR="00527D24" w:rsidRDefault="00527D24" w:rsidP="00E2477F">
      <w:pPr>
        <w:spacing w:after="0" w:line="240" w:lineRule="auto"/>
        <w:jc w:val="center"/>
        <w:rPr>
          <w:rFonts w:ascii="Arial" w:hAnsi="Arial" w:cs="Arial"/>
          <w:b/>
          <w:sz w:val="24"/>
          <w:szCs w:val="24"/>
          <w:lang w:val="sr-Latn-ME"/>
        </w:rPr>
      </w:pPr>
    </w:p>
    <w:p w14:paraId="293C7CB5" w14:textId="36FDF9F5" w:rsidR="00527D24" w:rsidRDefault="00527D24" w:rsidP="00527D24">
      <w:pPr>
        <w:spacing w:after="0" w:line="240" w:lineRule="auto"/>
        <w:jc w:val="both"/>
        <w:rPr>
          <w:rFonts w:ascii="Arial" w:hAnsi="Arial" w:cs="Arial"/>
          <w:sz w:val="24"/>
          <w:szCs w:val="24"/>
          <w:lang w:val="sr-Latn-ME"/>
        </w:rPr>
      </w:pPr>
      <w:r>
        <w:rPr>
          <w:rFonts w:ascii="Arial" w:hAnsi="Arial" w:cs="Arial"/>
          <w:sz w:val="24"/>
          <w:szCs w:val="24"/>
          <w:lang w:val="sr-Latn-ME"/>
        </w:rPr>
        <w:t>U članu 90 stav 2 tačka 2 mijenja se i glasi:</w:t>
      </w:r>
    </w:p>
    <w:p w14:paraId="486B0EC2" w14:textId="2349B35C" w:rsidR="00527D24" w:rsidRDefault="00527D24" w:rsidP="00527D24">
      <w:pPr>
        <w:spacing w:after="0" w:line="240" w:lineRule="auto"/>
        <w:jc w:val="both"/>
        <w:rPr>
          <w:rFonts w:ascii="Arial" w:hAnsi="Arial" w:cs="Arial"/>
          <w:sz w:val="24"/>
          <w:szCs w:val="24"/>
          <w:lang w:val="sr-Latn-ME"/>
        </w:rPr>
      </w:pPr>
    </w:p>
    <w:p w14:paraId="5D728A31" w14:textId="7CA7F5C8" w:rsidR="00527D24" w:rsidRPr="00527D24" w:rsidRDefault="00527D24" w:rsidP="00A16034">
      <w:pPr>
        <w:spacing w:after="0" w:line="240" w:lineRule="auto"/>
        <w:ind w:left="720"/>
        <w:jc w:val="both"/>
        <w:rPr>
          <w:rFonts w:ascii="Arial" w:hAnsi="Arial" w:cs="Arial"/>
          <w:sz w:val="24"/>
          <w:szCs w:val="24"/>
          <w:lang w:val="sr-Latn-ME"/>
        </w:rPr>
      </w:pPr>
      <w:r w:rsidRPr="00DB6667">
        <w:rPr>
          <w:rFonts w:ascii="Arial" w:hAnsi="Arial" w:cs="Arial"/>
          <w:sz w:val="24"/>
          <w:szCs w:val="24"/>
          <w:lang w:val="sr-Latn-ME"/>
        </w:rPr>
        <w:t>„2) konverzijom instrumenata kapitala, odnosno obaveza prihvatljivih za intrument interne sanacije kreditne institucije u sanaciji, kada se u skladu sa ovim zakonom prilikom primjene instrumenta interne sanacije, konverzijom in</w:t>
      </w:r>
      <w:r w:rsidR="007C67EA" w:rsidRPr="00DB6667">
        <w:rPr>
          <w:rFonts w:ascii="Arial" w:hAnsi="Arial" w:cs="Arial"/>
          <w:sz w:val="24"/>
          <w:szCs w:val="24"/>
          <w:lang w:val="sr-Latn-ME"/>
        </w:rPr>
        <w:t>s</w:t>
      </w:r>
      <w:r w:rsidRPr="00DB6667">
        <w:rPr>
          <w:rFonts w:ascii="Arial" w:hAnsi="Arial" w:cs="Arial"/>
          <w:sz w:val="24"/>
          <w:szCs w:val="24"/>
          <w:lang w:val="sr-Latn-ME"/>
        </w:rPr>
        <w:t>trumenata kapitala, odnosno obaveza prihvatljivih za in</w:t>
      </w:r>
      <w:r w:rsidR="007C67EA" w:rsidRPr="00DB6667">
        <w:rPr>
          <w:rFonts w:ascii="Arial" w:hAnsi="Arial" w:cs="Arial"/>
          <w:sz w:val="24"/>
          <w:szCs w:val="24"/>
          <w:lang w:val="sr-Latn-ME"/>
        </w:rPr>
        <w:t>s</w:t>
      </w:r>
      <w:r w:rsidRPr="00DB6667">
        <w:rPr>
          <w:rFonts w:ascii="Arial" w:hAnsi="Arial" w:cs="Arial"/>
          <w:sz w:val="24"/>
          <w:szCs w:val="24"/>
          <w:lang w:val="sr-Latn-ME"/>
        </w:rPr>
        <w:t>trument interne sanacije imaocima tih intrumenata obezbjeđuju akcije ili udjeli društva za upravljanje imovinom.“</w:t>
      </w:r>
      <w:r w:rsidR="007C67EA" w:rsidRPr="00DB6667">
        <w:rPr>
          <w:rFonts w:ascii="Arial" w:hAnsi="Arial" w:cs="Arial"/>
          <w:sz w:val="24"/>
          <w:szCs w:val="24"/>
          <w:lang w:val="sr-Latn-ME"/>
        </w:rPr>
        <w:t>.</w:t>
      </w:r>
    </w:p>
    <w:p w14:paraId="677B5665" w14:textId="77777777" w:rsidR="00E2477F" w:rsidRPr="00782EE0" w:rsidRDefault="00E2477F" w:rsidP="00C44DFB">
      <w:pPr>
        <w:spacing w:after="0" w:line="240" w:lineRule="auto"/>
        <w:jc w:val="both"/>
        <w:rPr>
          <w:rFonts w:ascii="Arial" w:hAnsi="Arial" w:cs="Arial"/>
          <w:sz w:val="24"/>
          <w:szCs w:val="24"/>
          <w:lang w:val="sr-Latn-ME"/>
        </w:rPr>
      </w:pPr>
    </w:p>
    <w:p w14:paraId="58FA0D98" w14:textId="77777777" w:rsidR="00527D24" w:rsidRPr="00527D24" w:rsidRDefault="00527D24" w:rsidP="00527D24">
      <w:pPr>
        <w:tabs>
          <w:tab w:val="left" w:pos="5137"/>
        </w:tabs>
        <w:spacing w:after="0" w:line="240" w:lineRule="auto"/>
        <w:jc w:val="center"/>
        <w:rPr>
          <w:rFonts w:ascii="Arial" w:hAnsi="Arial" w:cs="Arial"/>
          <w:b/>
          <w:sz w:val="24"/>
          <w:szCs w:val="24"/>
          <w:lang w:val="sr-Latn-ME"/>
        </w:rPr>
      </w:pPr>
      <w:r w:rsidRPr="00527D24">
        <w:rPr>
          <w:rFonts w:ascii="Arial" w:hAnsi="Arial" w:cs="Arial"/>
          <w:b/>
          <w:sz w:val="24"/>
          <w:szCs w:val="24"/>
          <w:lang w:val="sr-Latn-ME"/>
        </w:rPr>
        <w:t>Član 48</w:t>
      </w:r>
    </w:p>
    <w:p w14:paraId="4C09AB0E" w14:textId="77777777" w:rsidR="00527D24" w:rsidRDefault="00527D24" w:rsidP="00E2477F">
      <w:pPr>
        <w:tabs>
          <w:tab w:val="left" w:pos="5137"/>
        </w:tabs>
        <w:spacing w:after="0" w:line="240" w:lineRule="auto"/>
        <w:jc w:val="both"/>
        <w:rPr>
          <w:rFonts w:ascii="Arial" w:hAnsi="Arial" w:cs="Arial"/>
          <w:sz w:val="24"/>
          <w:szCs w:val="24"/>
          <w:lang w:val="sr-Latn-ME"/>
        </w:rPr>
      </w:pPr>
    </w:p>
    <w:p w14:paraId="14364303" w14:textId="492C857B" w:rsidR="00E2477F" w:rsidRPr="00782EE0" w:rsidRDefault="00E2477F" w:rsidP="00E2477F">
      <w:pPr>
        <w:tabs>
          <w:tab w:val="left" w:pos="5137"/>
        </w:tabs>
        <w:spacing w:after="0" w:line="240" w:lineRule="auto"/>
        <w:jc w:val="both"/>
        <w:rPr>
          <w:rFonts w:ascii="Arial" w:hAnsi="Arial" w:cs="Arial"/>
          <w:sz w:val="24"/>
          <w:szCs w:val="24"/>
          <w:lang w:val="sr-Latn-ME"/>
        </w:rPr>
      </w:pPr>
      <w:r w:rsidRPr="00782EE0">
        <w:rPr>
          <w:rFonts w:ascii="Arial" w:hAnsi="Arial" w:cs="Arial"/>
          <w:sz w:val="24"/>
          <w:szCs w:val="24"/>
          <w:lang w:val="sr-Latn-ME"/>
        </w:rPr>
        <w:t>U članu 93 stav 2 riječi: „</w:t>
      </w:r>
      <w:r w:rsidR="002C5657" w:rsidRPr="00782EE0">
        <w:rPr>
          <w:rFonts w:ascii="Arial" w:hAnsi="Arial" w:cs="Arial"/>
          <w:sz w:val="24"/>
          <w:szCs w:val="24"/>
          <w:lang w:val="sr-Latn-ME"/>
        </w:rPr>
        <w:t xml:space="preserve">člana 113 </w:t>
      </w:r>
      <w:r w:rsidRPr="00782EE0">
        <w:rPr>
          <w:rFonts w:ascii="Arial" w:hAnsi="Arial" w:cs="Arial"/>
          <w:sz w:val="24"/>
          <w:szCs w:val="24"/>
          <w:lang w:val="sr-Latn-ME"/>
        </w:rPr>
        <w:t xml:space="preserve">stav 1“ </w:t>
      </w:r>
      <w:r w:rsidR="002C5657" w:rsidRPr="00782EE0">
        <w:rPr>
          <w:rFonts w:ascii="Arial" w:hAnsi="Arial" w:cs="Arial"/>
          <w:sz w:val="24"/>
          <w:szCs w:val="24"/>
          <w:lang w:val="sr-Latn-ME"/>
        </w:rPr>
        <w:t>zamjenjuju se riječima: „člana 113“</w:t>
      </w:r>
      <w:r w:rsidRPr="00782EE0">
        <w:rPr>
          <w:rFonts w:ascii="Arial" w:hAnsi="Arial" w:cs="Arial"/>
          <w:sz w:val="24"/>
          <w:szCs w:val="24"/>
          <w:lang w:val="sr-Latn-ME"/>
        </w:rPr>
        <w:t>.</w:t>
      </w:r>
    </w:p>
    <w:p w14:paraId="546460F6" w14:textId="77777777" w:rsidR="00E2477F" w:rsidRPr="00782EE0" w:rsidRDefault="00E2477F" w:rsidP="00C44DFB">
      <w:pPr>
        <w:spacing w:after="0" w:line="240" w:lineRule="auto"/>
        <w:jc w:val="center"/>
        <w:rPr>
          <w:rFonts w:ascii="Arial" w:hAnsi="Arial" w:cs="Arial"/>
          <w:b/>
          <w:sz w:val="24"/>
          <w:szCs w:val="24"/>
          <w:lang w:val="sr-Latn-ME"/>
        </w:rPr>
      </w:pPr>
    </w:p>
    <w:p w14:paraId="014EC393" w14:textId="485FFB81" w:rsidR="00C44DFB" w:rsidRDefault="00DE7DAA" w:rsidP="00C44DFB">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49</w:t>
      </w:r>
    </w:p>
    <w:p w14:paraId="38F436DC" w14:textId="77777777" w:rsidR="00B12A88" w:rsidRPr="00782EE0" w:rsidRDefault="00B12A88" w:rsidP="00C44DFB">
      <w:pPr>
        <w:spacing w:after="0" w:line="240" w:lineRule="auto"/>
        <w:jc w:val="center"/>
        <w:rPr>
          <w:rFonts w:ascii="Arial" w:hAnsi="Arial" w:cs="Arial"/>
          <w:b/>
          <w:sz w:val="24"/>
          <w:szCs w:val="24"/>
          <w:lang w:val="sr-Latn-ME"/>
        </w:rPr>
      </w:pPr>
    </w:p>
    <w:p w14:paraId="45B184C4" w14:textId="6DBA7357" w:rsidR="00C44DFB" w:rsidRPr="00782EE0" w:rsidRDefault="00055058" w:rsidP="00C44DFB">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Naziv </w:t>
      </w:r>
      <w:r w:rsidR="00C44DFB" w:rsidRPr="00782EE0">
        <w:rPr>
          <w:rFonts w:ascii="Arial" w:hAnsi="Arial" w:cs="Arial"/>
          <w:sz w:val="24"/>
          <w:szCs w:val="24"/>
          <w:lang w:val="sr-Latn-ME"/>
        </w:rPr>
        <w:t>člana 94 mijenja se i glasi:</w:t>
      </w:r>
    </w:p>
    <w:p w14:paraId="463F2D0B" w14:textId="77777777" w:rsidR="00C44DFB" w:rsidRPr="00782EE0" w:rsidRDefault="00C44DFB" w:rsidP="00C44DFB">
      <w:pPr>
        <w:spacing w:after="0" w:line="240" w:lineRule="auto"/>
        <w:jc w:val="both"/>
        <w:rPr>
          <w:rFonts w:ascii="Arial" w:hAnsi="Arial" w:cs="Arial"/>
          <w:sz w:val="24"/>
          <w:szCs w:val="24"/>
          <w:lang w:val="sr-Latn-ME"/>
        </w:rPr>
      </w:pPr>
    </w:p>
    <w:p w14:paraId="00AFDC23" w14:textId="68825224" w:rsidR="00C44DFB" w:rsidRPr="00782EE0" w:rsidRDefault="00C44DFB" w:rsidP="00DA21C8">
      <w:pPr>
        <w:spacing w:after="0" w:line="240" w:lineRule="auto"/>
        <w:jc w:val="both"/>
        <w:rPr>
          <w:rFonts w:ascii="Arial" w:hAnsi="Arial" w:cs="Arial"/>
          <w:b/>
          <w:sz w:val="24"/>
          <w:szCs w:val="24"/>
          <w:lang w:val="sr-Latn-ME"/>
        </w:rPr>
      </w:pPr>
      <w:r w:rsidRPr="00782EE0">
        <w:rPr>
          <w:rFonts w:ascii="Arial" w:hAnsi="Arial" w:cs="Arial"/>
          <w:b/>
          <w:sz w:val="24"/>
          <w:szCs w:val="24"/>
          <w:lang w:val="sr-Latn-ME"/>
        </w:rPr>
        <w:t xml:space="preserve">„Obaveze prihvatljive za </w:t>
      </w:r>
      <w:r w:rsidR="003062C9" w:rsidRPr="00782EE0">
        <w:rPr>
          <w:rFonts w:ascii="Arial" w:hAnsi="Arial" w:cs="Arial"/>
          <w:b/>
          <w:sz w:val="24"/>
          <w:szCs w:val="24"/>
          <w:lang w:val="sr-Latn-ME"/>
        </w:rPr>
        <w:t xml:space="preserve">instrument </w:t>
      </w:r>
      <w:r w:rsidRPr="00782EE0">
        <w:rPr>
          <w:rFonts w:ascii="Arial" w:hAnsi="Arial" w:cs="Arial"/>
          <w:b/>
          <w:sz w:val="24"/>
          <w:szCs w:val="24"/>
          <w:lang w:val="sr-Latn-ME"/>
        </w:rPr>
        <w:t>in</w:t>
      </w:r>
      <w:r w:rsidR="00C93282" w:rsidRPr="00782EE0">
        <w:rPr>
          <w:rFonts w:ascii="Arial" w:hAnsi="Arial" w:cs="Arial"/>
          <w:b/>
          <w:sz w:val="24"/>
          <w:szCs w:val="24"/>
          <w:lang w:val="sr-Latn-ME"/>
        </w:rPr>
        <w:t>t</w:t>
      </w:r>
      <w:r w:rsidRPr="00782EE0">
        <w:rPr>
          <w:rFonts w:ascii="Arial" w:hAnsi="Arial" w:cs="Arial"/>
          <w:b/>
          <w:sz w:val="24"/>
          <w:szCs w:val="24"/>
          <w:lang w:val="sr-Latn-ME"/>
        </w:rPr>
        <w:t>ern</w:t>
      </w:r>
      <w:r w:rsidR="003062C9" w:rsidRPr="00782EE0">
        <w:rPr>
          <w:rFonts w:ascii="Arial" w:hAnsi="Arial" w:cs="Arial"/>
          <w:b/>
          <w:sz w:val="24"/>
          <w:szCs w:val="24"/>
          <w:lang w:val="sr-Latn-ME"/>
        </w:rPr>
        <w:t>e</w:t>
      </w:r>
      <w:r w:rsidRPr="00782EE0">
        <w:rPr>
          <w:rFonts w:ascii="Arial" w:hAnsi="Arial" w:cs="Arial"/>
          <w:b/>
          <w:sz w:val="24"/>
          <w:szCs w:val="24"/>
          <w:lang w:val="sr-Latn-ME"/>
        </w:rPr>
        <w:t xml:space="preserve"> sanacij</w:t>
      </w:r>
      <w:r w:rsidR="003062C9" w:rsidRPr="00782EE0">
        <w:rPr>
          <w:rFonts w:ascii="Arial" w:hAnsi="Arial" w:cs="Arial"/>
          <w:b/>
          <w:sz w:val="24"/>
          <w:szCs w:val="24"/>
          <w:lang w:val="sr-Latn-ME"/>
        </w:rPr>
        <w:t>e</w:t>
      </w:r>
      <w:r w:rsidRPr="00782EE0">
        <w:rPr>
          <w:rFonts w:ascii="Arial" w:hAnsi="Arial" w:cs="Arial"/>
          <w:b/>
          <w:sz w:val="24"/>
          <w:szCs w:val="24"/>
          <w:lang w:val="sr-Latn-ME"/>
        </w:rPr>
        <w:t>“</w:t>
      </w:r>
    </w:p>
    <w:p w14:paraId="759CD5B9" w14:textId="77777777" w:rsidR="00C44DFB" w:rsidRPr="00782EE0" w:rsidRDefault="00C44DFB" w:rsidP="00C44DFB">
      <w:pPr>
        <w:spacing w:after="0" w:line="240" w:lineRule="auto"/>
        <w:jc w:val="both"/>
        <w:rPr>
          <w:rFonts w:ascii="Arial" w:hAnsi="Arial" w:cs="Arial"/>
          <w:sz w:val="24"/>
          <w:szCs w:val="24"/>
          <w:lang w:val="sr-Latn-ME"/>
        </w:rPr>
      </w:pPr>
    </w:p>
    <w:p w14:paraId="5B916D86" w14:textId="36AB4709" w:rsidR="00055058" w:rsidRPr="00782EE0" w:rsidRDefault="003062C9" w:rsidP="00C44DFB">
      <w:pPr>
        <w:spacing w:after="0" w:line="240" w:lineRule="auto"/>
        <w:jc w:val="both"/>
        <w:rPr>
          <w:rFonts w:ascii="Arial" w:hAnsi="Arial" w:cs="Arial"/>
          <w:sz w:val="24"/>
          <w:szCs w:val="24"/>
          <w:lang w:val="sr-Latn-ME"/>
        </w:rPr>
      </w:pPr>
      <w:r w:rsidRPr="00782EE0">
        <w:rPr>
          <w:rFonts w:ascii="Arial" w:hAnsi="Arial" w:cs="Arial"/>
          <w:sz w:val="24"/>
          <w:szCs w:val="24"/>
          <w:lang w:val="sr-Latn-ME"/>
        </w:rPr>
        <w:t>U st</w:t>
      </w:r>
      <w:r w:rsidR="00007DC4" w:rsidRPr="00782EE0">
        <w:rPr>
          <w:rFonts w:ascii="Arial" w:hAnsi="Arial" w:cs="Arial"/>
          <w:sz w:val="24"/>
          <w:szCs w:val="24"/>
          <w:lang w:val="sr-Latn-ME"/>
        </w:rPr>
        <w:t>avu</w:t>
      </w:r>
      <w:r w:rsidR="00055058" w:rsidRPr="00782EE0">
        <w:rPr>
          <w:rFonts w:ascii="Arial" w:hAnsi="Arial" w:cs="Arial"/>
          <w:sz w:val="24"/>
          <w:szCs w:val="24"/>
          <w:lang w:val="sr-Latn-ME"/>
        </w:rPr>
        <w:t xml:space="preserve"> 1 riječi: „kvalifikovane obaveze“ zamjenjuju se riječima: „obaveze prihvatljive za</w:t>
      </w:r>
      <w:r w:rsidRPr="00782EE0">
        <w:rPr>
          <w:rFonts w:ascii="Arial" w:hAnsi="Arial" w:cs="Arial"/>
          <w:sz w:val="24"/>
          <w:szCs w:val="24"/>
          <w:lang w:val="sr-Latn-ME"/>
        </w:rPr>
        <w:t xml:space="preserve"> instrument interne sanacije“.</w:t>
      </w:r>
      <w:r w:rsidR="00055058" w:rsidRPr="00782EE0">
        <w:rPr>
          <w:rFonts w:ascii="Arial" w:hAnsi="Arial" w:cs="Arial"/>
          <w:sz w:val="24"/>
          <w:szCs w:val="24"/>
          <w:lang w:val="sr-Latn-ME"/>
        </w:rPr>
        <w:t xml:space="preserve"> </w:t>
      </w:r>
    </w:p>
    <w:p w14:paraId="24B486F3" w14:textId="77777777" w:rsidR="00007DC4" w:rsidRPr="00782EE0" w:rsidRDefault="00007DC4" w:rsidP="00007DC4">
      <w:pPr>
        <w:spacing w:after="0" w:line="240" w:lineRule="auto"/>
        <w:jc w:val="both"/>
        <w:rPr>
          <w:rFonts w:ascii="Arial" w:hAnsi="Arial" w:cs="Arial"/>
          <w:sz w:val="24"/>
          <w:szCs w:val="24"/>
          <w:lang w:val="sr-Latn-ME"/>
        </w:rPr>
      </w:pPr>
    </w:p>
    <w:p w14:paraId="04E6C8DD" w14:textId="63D101EE" w:rsidR="00007DC4" w:rsidRPr="00782EE0" w:rsidRDefault="00007DC4" w:rsidP="00007DC4">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2 riječi: „Kvalifikovane obaveze“ zamjenjuju se riječima: „Obaveze prihvatljive za instrument interne sanacije“. </w:t>
      </w:r>
    </w:p>
    <w:p w14:paraId="70579C5F" w14:textId="77777777" w:rsidR="00055058" w:rsidRPr="00782EE0" w:rsidRDefault="00055058" w:rsidP="00C44DFB">
      <w:pPr>
        <w:spacing w:after="0" w:line="240" w:lineRule="auto"/>
        <w:jc w:val="both"/>
        <w:rPr>
          <w:rFonts w:ascii="Arial" w:hAnsi="Arial" w:cs="Arial"/>
          <w:sz w:val="24"/>
          <w:szCs w:val="24"/>
          <w:lang w:val="sr-Latn-ME"/>
        </w:rPr>
      </w:pPr>
    </w:p>
    <w:p w14:paraId="68BE7F24" w14:textId="0C4FE856" w:rsidR="002F3237" w:rsidRPr="00782EE0" w:rsidRDefault="002F3237" w:rsidP="00C44DFB">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6B5982" w:rsidRPr="00782EE0">
        <w:rPr>
          <w:rFonts w:ascii="Arial" w:hAnsi="Arial" w:cs="Arial"/>
          <w:sz w:val="24"/>
          <w:szCs w:val="24"/>
          <w:lang w:val="sr-Latn-ME"/>
        </w:rPr>
        <w:t xml:space="preserve">stavu 3 </w:t>
      </w:r>
      <w:r w:rsidRPr="00782EE0">
        <w:rPr>
          <w:rFonts w:ascii="Arial" w:hAnsi="Arial" w:cs="Arial"/>
          <w:sz w:val="24"/>
          <w:szCs w:val="24"/>
          <w:lang w:val="sr-Latn-ME"/>
        </w:rPr>
        <w:t>tačk</w:t>
      </w:r>
      <w:r w:rsidR="00007DC4" w:rsidRPr="00782EE0">
        <w:rPr>
          <w:rFonts w:ascii="Arial" w:hAnsi="Arial" w:cs="Arial"/>
          <w:sz w:val="24"/>
          <w:szCs w:val="24"/>
          <w:lang w:val="sr-Latn-ME"/>
        </w:rPr>
        <w:t>a</w:t>
      </w:r>
      <w:r w:rsidRPr="00782EE0">
        <w:rPr>
          <w:rFonts w:ascii="Arial" w:hAnsi="Arial" w:cs="Arial"/>
          <w:sz w:val="24"/>
          <w:szCs w:val="24"/>
          <w:lang w:val="sr-Latn-ME"/>
        </w:rPr>
        <w:t xml:space="preserve"> 7 u uvodnoj rečenici riječi: „nekom od sljedećih lica“ brišu se. </w:t>
      </w:r>
    </w:p>
    <w:p w14:paraId="0CB23A41" w14:textId="77777777" w:rsidR="002F3237" w:rsidRPr="00782EE0" w:rsidRDefault="002F3237" w:rsidP="00C44DFB">
      <w:pPr>
        <w:spacing w:after="0" w:line="240" w:lineRule="auto"/>
        <w:jc w:val="both"/>
        <w:rPr>
          <w:rFonts w:ascii="Arial" w:hAnsi="Arial" w:cs="Arial"/>
          <w:sz w:val="24"/>
          <w:szCs w:val="24"/>
          <w:lang w:val="sr-Latn-ME"/>
        </w:rPr>
      </w:pPr>
    </w:p>
    <w:p w14:paraId="7ACDED31" w14:textId="3C6F053D" w:rsidR="002F3237" w:rsidRPr="00782EE0" w:rsidRDefault="002F3237" w:rsidP="00C44DFB">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alineje </w:t>
      </w:r>
      <w:r w:rsidR="00080AE2" w:rsidRPr="00782EE0">
        <w:rPr>
          <w:rFonts w:ascii="Arial" w:hAnsi="Arial" w:cs="Arial"/>
          <w:sz w:val="24"/>
          <w:szCs w:val="24"/>
          <w:lang w:val="sr-Latn-ME"/>
        </w:rPr>
        <w:t xml:space="preserve">2 </w:t>
      </w:r>
      <w:r w:rsidRPr="00782EE0">
        <w:rPr>
          <w:rFonts w:ascii="Arial" w:hAnsi="Arial" w:cs="Arial"/>
          <w:sz w:val="24"/>
          <w:szCs w:val="24"/>
          <w:lang w:val="sr-Latn-ME"/>
        </w:rPr>
        <w:t>dodaje se nova alineja koja glasi:</w:t>
      </w:r>
    </w:p>
    <w:p w14:paraId="3B0C9D6D" w14:textId="77777777" w:rsidR="002F3237" w:rsidRPr="00782EE0" w:rsidRDefault="002F3237" w:rsidP="00C44DFB">
      <w:pPr>
        <w:spacing w:after="0" w:line="240" w:lineRule="auto"/>
        <w:jc w:val="both"/>
        <w:rPr>
          <w:rFonts w:ascii="Arial" w:hAnsi="Arial" w:cs="Arial"/>
          <w:sz w:val="24"/>
          <w:szCs w:val="24"/>
          <w:lang w:val="sr-Latn-ME"/>
        </w:rPr>
      </w:pPr>
    </w:p>
    <w:p w14:paraId="2B722611" w14:textId="0A28C33D" w:rsidR="002F3237" w:rsidRPr="00782EE0" w:rsidRDefault="002F3237" w:rsidP="002F3237">
      <w:pPr>
        <w:jc w:val="both"/>
        <w:rPr>
          <w:rFonts w:ascii="Arial" w:hAnsi="Arial" w:cs="Arial"/>
          <w:sz w:val="24"/>
          <w:szCs w:val="24"/>
          <w:lang w:val="sr-Latn-ME"/>
        </w:rPr>
      </w:pPr>
      <w:r w:rsidRPr="00782EE0">
        <w:rPr>
          <w:rFonts w:ascii="Arial" w:hAnsi="Arial" w:cs="Arial"/>
          <w:sz w:val="24"/>
          <w:szCs w:val="24"/>
          <w:lang w:val="sr-Latn-ME"/>
        </w:rPr>
        <w:t>„- Sanacionom fondu na osnovu uplate redovnih i vanrednih doprinosa u skladu sa odredbama ovog zakona</w:t>
      </w:r>
      <w:r w:rsidR="00080AE2" w:rsidRPr="00782EE0">
        <w:rPr>
          <w:rFonts w:ascii="Arial" w:hAnsi="Arial" w:cs="Arial"/>
          <w:sz w:val="24"/>
          <w:szCs w:val="24"/>
          <w:lang w:val="sr-Latn-ME"/>
        </w:rPr>
        <w:t>;</w:t>
      </w:r>
      <w:r w:rsidRPr="00782EE0">
        <w:rPr>
          <w:rFonts w:ascii="Arial" w:hAnsi="Arial" w:cs="Arial"/>
          <w:sz w:val="24"/>
          <w:szCs w:val="24"/>
          <w:lang w:val="sr-Latn-ME"/>
        </w:rPr>
        <w:t>“</w:t>
      </w:r>
      <w:r w:rsidR="00080AE2" w:rsidRPr="00782EE0">
        <w:rPr>
          <w:rFonts w:ascii="Arial" w:hAnsi="Arial" w:cs="Arial"/>
          <w:sz w:val="24"/>
          <w:szCs w:val="24"/>
          <w:lang w:val="sr-Latn-ME"/>
        </w:rPr>
        <w:t>.</w:t>
      </w:r>
    </w:p>
    <w:p w14:paraId="621D0659" w14:textId="619ED62D" w:rsidR="00080AE2" w:rsidRPr="00782EE0" w:rsidRDefault="00080AE2" w:rsidP="002F3237">
      <w:pPr>
        <w:jc w:val="both"/>
        <w:rPr>
          <w:rFonts w:ascii="Arial" w:hAnsi="Arial" w:cs="Arial"/>
          <w:sz w:val="24"/>
          <w:szCs w:val="24"/>
          <w:lang w:val="sr-Latn-ME"/>
        </w:rPr>
      </w:pPr>
      <w:r w:rsidRPr="00782EE0">
        <w:rPr>
          <w:rFonts w:ascii="Arial" w:hAnsi="Arial" w:cs="Arial"/>
          <w:sz w:val="24"/>
          <w:szCs w:val="24"/>
          <w:lang w:val="sr-Latn-ME"/>
        </w:rPr>
        <w:t xml:space="preserve">Na kraju alineje 4 koja postaje alineja 5 tačka na kraju teksta zamjenjuje se tačkom zarez. </w:t>
      </w:r>
    </w:p>
    <w:p w14:paraId="66DEDF8A" w14:textId="6CCBD0FA" w:rsidR="004B476A" w:rsidRPr="00782EE0" w:rsidRDefault="004B476A" w:rsidP="001503E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tačke 7 dodaju </w:t>
      </w:r>
      <w:r w:rsidR="00080AE2" w:rsidRPr="00782EE0">
        <w:rPr>
          <w:rFonts w:ascii="Arial" w:hAnsi="Arial" w:cs="Arial"/>
          <w:sz w:val="24"/>
          <w:szCs w:val="24"/>
          <w:lang w:val="sr-Latn-ME"/>
        </w:rPr>
        <w:t xml:space="preserve">se </w:t>
      </w:r>
      <w:r w:rsidRPr="00782EE0">
        <w:rPr>
          <w:rFonts w:ascii="Arial" w:hAnsi="Arial" w:cs="Arial"/>
          <w:sz w:val="24"/>
          <w:szCs w:val="24"/>
          <w:lang w:val="sr-Latn-ME"/>
        </w:rPr>
        <w:t>dvije nove tačke koje glase:</w:t>
      </w:r>
      <w:r w:rsidR="00C44DFB" w:rsidRPr="00782EE0">
        <w:rPr>
          <w:rFonts w:ascii="Arial" w:hAnsi="Arial" w:cs="Arial"/>
          <w:sz w:val="24"/>
          <w:szCs w:val="24"/>
          <w:lang w:val="sr-Latn-ME"/>
        </w:rPr>
        <w:t xml:space="preserve"> </w:t>
      </w:r>
    </w:p>
    <w:p w14:paraId="30CB8CDF" w14:textId="77777777" w:rsidR="0050668B" w:rsidRPr="00782EE0" w:rsidRDefault="0050668B" w:rsidP="001503E0">
      <w:pPr>
        <w:spacing w:after="0" w:line="240" w:lineRule="auto"/>
        <w:jc w:val="both"/>
        <w:rPr>
          <w:rFonts w:ascii="Arial" w:hAnsi="Arial" w:cs="Arial"/>
          <w:sz w:val="24"/>
          <w:szCs w:val="24"/>
          <w:lang w:val="sr-Latn-ME"/>
        </w:rPr>
      </w:pPr>
    </w:p>
    <w:p w14:paraId="663DC5DA" w14:textId="7090EB27" w:rsidR="00C44DFB" w:rsidRPr="00782EE0" w:rsidRDefault="004B476A" w:rsidP="001503E0">
      <w:pPr>
        <w:spacing w:after="0" w:line="240" w:lineRule="auto"/>
        <w:jc w:val="both"/>
        <w:rPr>
          <w:rFonts w:ascii="Arial" w:hAnsi="Arial" w:cs="Arial"/>
          <w:sz w:val="24"/>
          <w:szCs w:val="24"/>
          <w:lang w:val="sr-Latn-ME"/>
        </w:rPr>
      </w:pPr>
      <w:r w:rsidRPr="00782EE0">
        <w:rPr>
          <w:rFonts w:ascii="Arial" w:hAnsi="Arial" w:cs="Arial"/>
          <w:sz w:val="24"/>
          <w:szCs w:val="24"/>
          <w:lang w:val="sr-Latn-ME"/>
        </w:rPr>
        <w:t>„8) obaveza</w:t>
      </w:r>
      <w:r w:rsidR="003062C9" w:rsidRPr="00782EE0">
        <w:rPr>
          <w:rFonts w:ascii="Arial" w:hAnsi="Arial" w:cs="Arial"/>
          <w:sz w:val="24"/>
          <w:szCs w:val="24"/>
          <w:lang w:val="sr-Latn-ME"/>
        </w:rPr>
        <w:t xml:space="preserve"> </w:t>
      </w:r>
      <w:r w:rsidR="008D412C" w:rsidRPr="00782EE0">
        <w:rPr>
          <w:rFonts w:ascii="Arial" w:hAnsi="Arial" w:cs="Arial"/>
          <w:sz w:val="24"/>
          <w:szCs w:val="24"/>
          <w:lang w:val="sr-Latn-ME"/>
        </w:rPr>
        <w:t xml:space="preserve">prema centralnim ugovornim stranama koje imaju odobrenje za rad </w:t>
      </w:r>
      <w:r w:rsidRPr="00782EE0">
        <w:rPr>
          <w:rFonts w:ascii="Arial" w:hAnsi="Arial" w:cs="Arial"/>
          <w:sz w:val="24"/>
          <w:szCs w:val="24"/>
          <w:lang w:val="sr-Latn-ME"/>
        </w:rPr>
        <w:t xml:space="preserve">u </w:t>
      </w:r>
      <w:r w:rsidR="008D412C" w:rsidRPr="00782EE0">
        <w:rPr>
          <w:rFonts w:ascii="Arial" w:hAnsi="Arial" w:cs="Arial"/>
          <w:sz w:val="24"/>
          <w:szCs w:val="24"/>
          <w:lang w:val="sr-Latn-ME"/>
        </w:rPr>
        <w:t>Crnoj Gori ili u Evropskoj uniji</w:t>
      </w:r>
      <w:r w:rsidRPr="00782EE0">
        <w:rPr>
          <w:rFonts w:ascii="Arial" w:hAnsi="Arial" w:cs="Arial"/>
          <w:sz w:val="24"/>
          <w:szCs w:val="24"/>
          <w:lang w:val="sr-Latn-ME"/>
        </w:rPr>
        <w:t>, kao</w:t>
      </w:r>
      <w:r w:rsidR="008D412C" w:rsidRPr="00782EE0">
        <w:rPr>
          <w:rFonts w:ascii="Arial" w:hAnsi="Arial" w:cs="Arial"/>
          <w:sz w:val="24"/>
          <w:szCs w:val="24"/>
          <w:lang w:val="sr-Latn-ME"/>
        </w:rPr>
        <w:t xml:space="preserve"> i centralnim ugovornim stranama trećih zemalja koje je Evropski nadzorni organ za hartije od vrijednosti i tržište kapitala priznao</w:t>
      </w:r>
      <w:r w:rsidR="00BF69D0" w:rsidRPr="00782EE0">
        <w:rPr>
          <w:rFonts w:ascii="Arial" w:hAnsi="Arial" w:cs="Arial"/>
          <w:sz w:val="24"/>
          <w:szCs w:val="24"/>
          <w:lang w:val="sr-Latn-ME"/>
        </w:rPr>
        <w:t>;</w:t>
      </w:r>
    </w:p>
    <w:p w14:paraId="7FE47487" w14:textId="77777777" w:rsidR="00C44DFB" w:rsidRPr="00782EE0" w:rsidRDefault="00C44DFB" w:rsidP="00C44DFB">
      <w:pPr>
        <w:spacing w:after="0" w:line="240" w:lineRule="auto"/>
        <w:jc w:val="both"/>
        <w:rPr>
          <w:rFonts w:ascii="Arial" w:hAnsi="Arial" w:cs="Arial"/>
          <w:sz w:val="24"/>
          <w:szCs w:val="24"/>
          <w:lang w:val="sr-Latn-ME"/>
        </w:rPr>
      </w:pPr>
    </w:p>
    <w:p w14:paraId="7A5769F5" w14:textId="2F8C674C" w:rsidR="00C44DFB" w:rsidRPr="00782EE0" w:rsidRDefault="004B476A" w:rsidP="004B476A">
      <w:pPr>
        <w:spacing w:after="0" w:line="240" w:lineRule="auto"/>
        <w:jc w:val="both"/>
        <w:rPr>
          <w:rFonts w:ascii="Arial" w:hAnsi="Arial" w:cs="Arial"/>
          <w:sz w:val="24"/>
          <w:szCs w:val="24"/>
          <w:lang w:val="sr-Latn-ME"/>
        </w:rPr>
      </w:pPr>
      <w:r w:rsidRPr="00782EE0">
        <w:rPr>
          <w:rFonts w:ascii="Arial" w:hAnsi="Arial" w:cs="Arial"/>
          <w:sz w:val="24"/>
          <w:szCs w:val="24"/>
          <w:lang w:val="sr-Latn-ME"/>
        </w:rPr>
        <w:t>9</w:t>
      </w:r>
      <w:r w:rsidR="008D412C" w:rsidRPr="00782EE0">
        <w:rPr>
          <w:rFonts w:ascii="Arial" w:hAnsi="Arial" w:cs="Arial"/>
          <w:sz w:val="24"/>
          <w:szCs w:val="24"/>
          <w:lang w:val="sr-Latn-ME"/>
        </w:rPr>
        <w:t>) obavez</w:t>
      </w:r>
      <w:r w:rsidRPr="00782EE0">
        <w:rPr>
          <w:rFonts w:ascii="Arial" w:hAnsi="Arial" w:cs="Arial"/>
          <w:sz w:val="24"/>
          <w:szCs w:val="24"/>
          <w:lang w:val="sr-Latn-ME"/>
        </w:rPr>
        <w:t>a</w:t>
      </w:r>
      <w:r w:rsidR="008D412C" w:rsidRPr="00782EE0">
        <w:rPr>
          <w:rFonts w:ascii="Arial" w:hAnsi="Arial" w:cs="Arial"/>
          <w:sz w:val="24"/>
          <w:szCs w:val="24"/>
          <w:lang w:val="sr-Latn-ME"/>
        </w:rPr>
        <w:t xml:space="preserve"> kreditne institucije ili pravnog lica iz člana 3 tač. 2, 3 i 4 ovog zakona  prema članovima iste sanacione grupe</w:t>
      </w:r>
      <w:r w:rsidRPr="00782EE0">
        <w:rPr>
          <w:rFonts w:ascii="Arial" w:hAnsi="Arial" w:cs="Arial"/>
          <w:sz w:val="24"/>
          <w:szCs w:val="24"/>
          <w:lang w:val="sr-Latn-ME"/>
        </w:rPr>
        <w:t>,</w:t>
      </w:r>
      <w:r w:rsidR="008D412C" w:rsidRPr="00782EE0">
        <w:rPr>
          <w:rFonts w:ascii="Arial" w:hAnsi="Arial" w:cs="Arial"/>
          <w:sz w:val="24"/>
          <w:szCs w:val="24"/>
          <w:lang w:val="sr-Latn-ME"/>
        </w:rPr>
        <w:t xml:space="preserve"> a koj</w:t>
      </w:r>
      <w:r w:rsidR="00011BE9" w:rsidRPr="00782EE0">
        <w:rPr>
          <w:rFonts w:ascii="Arial" w:hAnsi="Arial" w:cs="Arial"/>
          <w:sz w:val="24"/>
          <w:szCs w:val="24"/>
          <w:lang w:val="sr-Latn-ME"/>
        </w:rPr>
        <w:t>i</w:t>
      </w:r>
      <w:r w:rsidR="008D412C" w:rsidRPr="00782EE0">
        <w:rPr>
          <w:rFonts w:ascii="Arial" w:hAnsi="Arial" w:cs="Arial"/>
          <w:sz w:val="24"/>
          <w:szCs w:val="24"/>
          <w:lang w:val="sr-Latn-ME"/>
        </w:rPr>
        <w:t xml:space="preserve"> nisu subjekti</w:t>
      </w:r>
      <w:r w:rsidRPr="00782EE0">
        <w:rPr>
          <w:rFonts w:ascii="Arial" w:hAnsi="Arial" w:cs="Arial"/>
          <w:sz w:val="24"/>
          <w:szCs w:val="24"/>
          <w:lang w:val="sr-Latn-ME"/>
        </w:rPr>
        <w:t xml:space="preserve"> sanacije</w:t>
      </w:r>
      <w:r w:rsidR="008D412C" w:rsidRPr="00782EE0">
        <w:rPr>
          <w:rFonts w:ascii="Arial" w:hAnsi="Arial" w:cs="Arial"/>
          <w:sz w:val="24"/>
          <w:szCs w:val="24"/>
          <w:lang w:val="sr-Latn-ME"/>
        </w:rPr>
        <w:t>, bez obzira na rok dospijeća, osim obavez</w:t>
      </w:r>
      <w:r w:rsidRPr="00782EE0">
        <w:rPr>
          <w:rFonts w:ascii="Arial" w:hAnsi="Arial" w:cs="Arial"/>
          <w:sz w:val="24"/>
          <w:szCs w:val="24"/>
          <w:lang w:val="sr-Latn-ME"/>
        </w:rPr>
        <w:t>a</w:t>
      </w:r>
      <w:r w:rsidR="008D412C" w:rsidRPr="00782EE0">
        <w:rPr>
          <w:rFonts w:ascii="Arial" w:hAnsi="Arial" w:cs="Arial"/>
          <w:sz w:val="24"/>
          <w:szCs w:val="24"/>
          <w:lang w:val="sr-Latn-ME"/>
        </w:rPr>
        <w:t xml:space="preserve"> koje su u nižem redu prioriteta u odnosu na red prioriteta neobezbijeđenih obaveza utvrđenog zakonom kojim se uređuje stečaj kreditni</w:t>
      </w:r>
      <w:r w:rsidRPr="00782EE0">
        <w:rPr>
          <w:rFonts w:ascii="Arial" w:hAnsi="Arial" w:cs="Arial"/>
          <w:sz w:val="24"/>
          <w:szCs w:val="24"/>
          <w:lang w:val="sr-Latn-ME"/>
        </w:rPr>
        <w:t>h</w:t>
      </w:r>
      <w:r w:rsidR="008D412C" w:rsidRPr="00782EE0">
        <w:rPr>
          <w:rFonts w:ascii="Arial" w:hAnsi="Arial" w:cs="Arial"/>
          <w:sz w:val="24"/>
          <w:szCs w:val="24"/>
          <w:lang w:val="sr-Latn-ME"/>
        </w:rPr>
        <w:t xml:space="preserve"> institucija</w:t>
      </w:r>
      <w:r w:rsidR="00D01B7D" w:rsidRPr="00782EE0">
        <w:rPr>
          <w:rFonts w:ascii="Arial" w:hAnsi="Arial" w:cs="Arial"/>
          <w:sz w:val="24"/>
          <w:szCs w:val="24"/>
          <w:lang w:val="sr-Latn-ME"/>
        </w:rPr>
        <w:t>.“</w:t>
      </w:r>
    </w:p>
    <w:p w14:paraId="1E175906" w14:textId="77777777" w:rsidR="002F3237" w:rsidRPr="00782EE0" w:rsidRDefault="002F3237" w:rsidP="00D01B7D">
      <w:pPr>
        <w:spacing w:after="0" w:line="240" w:lineRule="auto"/>
        <w:jc w:val="both"/>
        <w:rPr>
          <w:rFonts w:ascii="Arial" w:hAnsi="Arial" w:cs="Arial"/>
          <w:sz w:val="24"/>
          <w:szCs w:val="24"/>
          <w:lang w:val="sr-Latn-ME"/>
        </w:rPr>
      </w:pPr>
    </w:p>
    <w:p w14:paraId="4A1BBE85" w14:textId="1A5ADE7E" w:rsidR="00D01B7D" w:rsidRPr="00782EE0" w:rsidRDefault="00D01B7D" w:rsidP="00D01B7D">
      <w:pPr>
        <w:spacing w:after="0" w:line="240" w:lineRule="auto"/>
        <w:jc w:val="both"/>
        <w:rPr>
          <w:rFonts w:ascii="Arial" w:hAnsi="Arial" w:cs="Arial"/>
          <w:sz w:val="24"/>
          <w:szCs w:val="24"/>
          <w:lang w:val="sr-Latn-ME"/>
        </w:rPr>
      </w:pPr>
      <w:r w:rsidRPr="00782EE0">
        <w:rPr>
          <w:rFonts w:ascii="Arial" w:hAnsi="Arial" w:cs="Arial"/>
          <w:sz w:val="24"/>
          <w:szCs w:val="24"/>
          <w:lang w:val="sr-Latn-ME"/>
        </w:rPr>
        <w:t>Stav 4 briše</w:t>
      </w:r>
      <w:r w:rsidR="001503E0" w:rsidRPr="00782EE0">
        <w:rPr>
          <w:rFonts w:ascii="Arial" w:hAnsi="Arial" w:cs="Arial"/>
          <w:sz w:val="24"/>
          <w:szCs w:val="24"/>
          <w:lang w:val="sr-Latn-ME"/>
        </w:rPr>
        <w:t xml:space="preserve"> se</w:t>
      </w:r>
      <w:r w:rsidRPr="00782EE0">
        <w:rPr>
          <w:rFonts w:ascii="Arial" w:hAnsi="Arial" w:cs="Arial"/>
          <w:sz w:val="24"/>
          <w:szCs w:val="24"/>
          <w:lang w:val="sr-Latn-ME"/>
        </w:rPr>
        <w:t>.</w:t>
      </w:r>
    </w:p>
    <w:p w14:paraId="2568D07B" w14:textId="77777777" w:rsidR="00C44DFB" w:rsidRPr="00782EE0" w:rsidRDefault="00C44DFB" w:rsidP="00C44DFB">
      <w:pPr>
        <w:spacing w:after="0" w:line="240" w:lineRule="auto"/>
        <w:jc w:val="both"/>
        <w:rPr>
          <w:rFonts w:ascii="Arial" w:hAnsi="Arial" w:cs="Arial"/>
          <w:sz w:val="24"/>
          <w:szCs w:val="24"/>
          <w:lang w:val="sr-Latn-ME"/>
        </w:rPr>
      </w:pPr>
    </w:p>
    <w:p w14:paraId="4112C232" w14:textId="08404D69" w:rsidR="00C44DFB" w:rsidRDefault="008D412C" w:rsidP="00D01B7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50</w:t>
      </w:r>
    </w:p>
    <w:p w14:paraId="74E5EE37" w14:textId="77777777" w:rsidR="00B12A88" w:rsidRPr="00782EE0" w:rsidRDefault="00B12A88" w:rsidP="00D01B7D">
      <w:pPr>
        <w:spacing w:after="0" w:line="240" w:lineRule="auto"/>
        <w:jc w:val="center"/>
        <w:rPr>
          <w:rFonts w:ascii="Arial" w:hAnsi="Arial" w:cs="Arial"/>
          <w:b/>
          <w:sz w:val="24"/>
          <w:szCs w:val="24"/>
          <w:lang w:val="sr-Latn-ME"/>
        </w:rPr>
      </w:pPr>
    </w:p>
    <w:p w14:paraId="237E38AB" w14:textId="673D0710" w:rsidR="00D01B7D" w:rsidRPr="00782EE0" w:rsidRDefault="00600A82" w:rsidP="00C44DFB">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95 stav 1 tačka 2 riječi</w:t>
      </w:r>
      <w:r w:rsidR="00F53249" w:rsidRPr="00782EE0">
        <w:rPr>
          <w:rFonts w:ascii="Arial" w:hAnsi="Arial" w:cs="Arial"/>
          <w:sz w:val="24"/>
          <w:szCs w:val="24"/>
          <w:lang w:val="sr-Latn-ME"/>
        </w:rPr>
        <w:t>:</w:t>
      </w:r>
      <w:r w:rsidRPr="00782EE0">
        <w:rPr>
          <w:rFonts w:ascii="Arial" w:hAnsi="Arial" w:cs="Arial"/>
          <w:sz w:val="24"/>
          <w:szCs w:val="24"/>
          <w:lang w:val="sr-Latn-ME"/>
        </w:rPr>
        <w:t xml:space="preserve"> „ključnih funkcija</w:t>
      </w:r>
      <w:r w:rsidR="00F53249" w:rsidRPr="00782EE0">
        <w:rPr>
          <w:rFonts w:ascii="Arial" w:hAnsi="Arial" w:cs="Arial"/>
          <w:sz w:val="24"/>
          <w:szCs w:val="24"/>
          <w:lang w:val="sr-Latn-ME"/>
        </w:rPr>
        <w:t>“ zamjenjuju</w:t>
      </w:r>
      <w:r w:rsidRPr="00782EE0">
        <w:rPr>
          <w:rFonts w:ascii="Arial" w:hAnsi="Arial" w:cs="Arial"/>
          <w:sz w:val="24"/>
          <w:szCs w:val="24"/>
          <w:lang w:val="sr-Latn-ME"/>
        </w:rPr>
        <w:t xml:space="preserve"> se riječ</w:t>
      </w:r>
      <w:r w:rsidR="00F53249" w:rsidRPr="00782EE0">
        <w:rPr>
          <w:rFonts w:ascii="Arial" w:hAnsi="Arial" w:cs="Arial"/>
          <w:sz w:val="24"/>
          <w:szCs w:val="24"/>
          <w:lang w:val="sr-Latn-ME"/>
        </w:rPr>
        <w:t>ima:</w:t>
      </w:r>
      <w:r w:rsidRPr="00782EE0">
        <w:rPr>
          <w:rFonts w:ascii="Arial" w:hAnsi="Arial" w:cs="Arial"/>
          <w:sz w:val="24"/>
          <w:szCs w:val="24"/>
          <w:lang w:val="sr-Latn-ME"/>
        </w:rPr>
        <w:t xml:space="preserve"> „kritičnih funkcija“.</w:t>
      </w:r>
    </w:p>
    <w:p w14:paraId="2CEA4803" w14:textId="77777777" w:rsidR="00600A82" w:rsidRPr="00782EE0" w:rsidRDefault="00600A82" w:rsidP="00C44DFB">
      <w:pPr>
        <w:spacing w:after="0" w:line="240" w:lineRule="auto"/>
        <w:jc w:val="both"/>
        <w:rPr>
          <w:rFonts w:ascii="Arial" w:hAnsi="Arial" w:cs="Arial"/>
          <w:sz w:val="24"/>
          <w:szCs w:val="24"/>
          <w:lang w:val="sr-Latn-ME"/>
        </w:rPr>
      </w:pPr>
    </w:p>
    <w:p w14:paraId="00AABF2F" w14:textId="2D2DB762" w:rsidR="00A471FF" w:rsidRPr="00782EE0" w:rsidRDefault="00A471FF" w:rsidP="00C44DFB">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w:t>
      </w:r>
      <w:r w:rsidR="00D01B7D" w:rsidRPr="00782EE0">
        <w:rPr>
          <w:rFonts w:ascii="Arial" w:hAnsi="Arial" w:cs="Arial"/>
          <w:sz w:val="24"/>
          <w:szCs w:val="24"/>
          <w:lang w:val="sr-Latn-ME"/>
        </w:rPr>
        <w:t xml:space="preserve">2 </w:t>
      </w:r>
      <w:r w:rsidRPr="00782EE0">
        <w:rPr>
          <w:rFonts w:ascii="Arial" w:hAnsi="Arial" w:cs="Arial"/>
          <w:sz w:val="24"/>
          <w:szCs w:val="24"/>
          <w:lang w:val="sr-Latn-ME"/>
        </w:rPr>
        <w:t xml:space="preserve">poslije riječi: „ostale obaveze“ dodaju se riječi: „prihvatljive za instrument interne sanacije“, a riječi: „tačka 7“ zamjenjuju se riječima: „tačka 6“. </w:t>
      </w:r>
    </w:p>
    <w:p w14:paraId="560D5F4E" w14:textId="77777777" w:rsidR="008D412C" w:rsidRPr="00782EE0" w:rsidRDefault="008D412C" w:rsidP="008D412C">
      <w:pPr>
        <w:spacing w:after="0" w:line="240" w:lineRule="auto"/>
        <w:ind w:left="720"/>
        <w:jc w:val="both"/>
        <w:rPr>
          <w:rFonts w:ascii="Arial" w:hAnsi="Arial" w:cs="Arial"/>
          <w:sz w:val="24"/>
          <w:szCs w:val="24"/>
          <w:lang w:val="sr-Latn-ME"/>
        </w:rPr>
      </w:pPr>
    </w:p>
    <w:p w14:paraId="5A0E1651" w14:textId="46948386" w:rsidR="00D01B7D" w:rsidRPr="00782EE0" w:rsidRDefault="00D01B7D" w:rsidP="00D01B7D">
      <w:pPr>
        <w:spacing w:after="0" w:line="240" w:lineRule="auto"/>
        <w:jc w:val="both"/>
        <w:rPr>
          <w:rFonts w:ascii="Arial" w:hAnsi="Arial" w:cs="Arial"/>
          <w:sz w:val="24"/>
          <w:szCs w:val="24"/>
          <w:lang w:val="sr-Latn-ME"/>
        </w:rPr>
      </w:pPr>
      <w:r w:rsidRPr="00782EE0">
        <w:rPr>
          <w:rFonts w:ascii="Arial" w:hAnsi="Arial" w:cs="Arial"/>
          <w:sz w:val="24"/>
          <w:szCs w:val="24"/>
          <w:lang w:val="sr-Latn-ME"/>
        </w:rPr>
        <w:t>Posl</w:t>
      </w:r>
      <w:r w:rsidR="008D412C" w:rsidRPr="00782EE0">
        <w:rPr>
          <w:rFonts w:ascii="Arial" w:hAnsi="Arial" w:cs="Arial"/>
          <w:sz w:val="24"/>
          <w:szCs w:val="24"/>
          <w:lang w:val="sr-Latn-ME"/>
        </w:rPr>
        <w:t>ij</w:t>
      </w:r>
      <w:r w:rsidRPr="00782EE0">
        <w:rPr>
          <w:rFonts w:ascii="Arial" w:hAnsi="Arial" w:cs="Arial"/>
          <w:sz w:val="24"/>
          <w:szCs w:val="24"/>
          <w:lang w:val="sr-Latn-ME"/>
        </w:rPr>
        <w:t xml:space="preserve">e stava </w:t>
      </w:r>
      <w:r w:rsidR="0060028F" w:rsidRPr="00782EE0">
        <w:rPr>
          <w:rFonts w:ascii="Arial" w:hAnsi="Arial" w:cs="Arial"/>
          <w:sz w:val="24"/>
          <w:szCs w:val="24"/>
          <w:lang w:val="sr-Latn-ME"/>
        </w:rPr>
        <w:t xml:space="preserve">2 </w:t>
      </w:r>
      <w:r w:rsidRPr="00782EE0">
        <w:rPr>
          <w:rFonts w:ascii="Arial" w:hAnsi="Arial" w:cs="Arial"/>
          <w:sz w:val="24"/>
          <w:szCs w:val="24"/>
          <w:lang w:val="sr-Latn-ME"/>
        </w:rPr>
        <w:t xml:space="preserve">dodaje se </w:t>
      </w:r>
      <w:r w:rsidR="001503E0" w:rsidRPr="00782EE0">
        <w:rPr>
          <w:rFonts w:ascii="Arial" w:hAnsi="Arial" w:cs="Arial"/>
          <w:sz w:val="24"/>
          <w:szCs w:val="24"/>
          <w:lang w:val="sr-Latn-ME"/>
        </w:rPr>
        <w:t xml:space="preserve">novi </w:t>
      </w:r>
      <w:r w:rsidRPr="00782EE0">
        <w:rPr>
          <w:rFonts w:ascii="Arial" w:hAnsi="Arial" w:cs="Arial"/>
          <w:sz w:val="24"/>
          <w:szCs w:val="24"/>
          <w:lang w:val="sr-Latn-ME"/>
        </w:rPr>
        <w:t>stav koji glasi:</w:t>
      </w:r>
    </w:p>
    <w:p w14:paraId="697AF93D" w14:textId="77777777" w:rsidR="00D01B7D" w:rsidRPr="00782EE0" w:rsidRDefault="00D01B7D" w:rsidP="00D01B7D">
      <w:pPr>
        <w:spacing w:after="0" w:line="240" w:lineRule="auto"/>
        <w:jc w:val="both"/>
        <w:rPr>
          <w:rFonts w:ascii="Arial" w:hAnsi="Arial" w:cs="Arial"/>
          <w:sz w:val="24"/>
          <w:szCs w:val="24"/>
          <w:lang w:val="sr-Latn-ME"/>
        </w:rPr>
      </w:pPr>
    </w:p>
    <w:p w14:paraId="2DB894DE" w14:textId="029A350D" w:rsidR="00D01B7D" w:rsidRPr="00782EE0" w:rsidRDefault="00D01B7D" w:rsidP="00A471FF">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8D412C" w:rsidRPr="00782EE0">
        <w:rPr>
          <w:rFonts w:ascii="Arial" w:hAnsi="Arial" w:cs="Arial"/>
          <w:sz w:val="24"/>
          <w:szCs w:val="24"/>
          <w:lang w:val="sr-Latn-ME"/>
        </w:rPr>
        <w:t>(</w:t>
      </w:r>
      <w:r w:rsidR="001503E0" w:rsidRPr="00782EE0">
        <w:rPr>
          <w:rFonts w:ascii="Arial" w:hAnsi="Arial" w:cs="Arial"/>
          <w:sz w:val="24"/>
          <w:szCs w:val="24"/>
          <w:lang w:val="sr-Latn-ME"/>
        </w:rPr>
        <w:t>3</w:t>
      </w:r>
      <w:r w:rsidR="008D412C" w:rsidRPr="00782EE0">
        <w:rPr>
          <w:rFonts w:ascii="Arial" w:hAnsi="Arial" w:cs="Arial"/>
          <w:sz w:val="24"/>
          <w:szCs w:val="24"/>
          <w:lang w:val="sr-Latn-ME"/>
        </w:rPr>
        <w:t xml:space="preserve">) </w:t>
      </w:r>
      <w:r w:rsidR="0060028F" w:rsidRPr="00782EE0">
        <w:rPr>
          <w:rFonts w:ascii="Arial" w:hAnsi="Arial" w:cs="Arial"/>
          <w:sz w:val="24"/>
          <w:szCs w:val="24"/>
          <w:lang w:val="sr-Latn-ME"/>
        </w:rPr>
        <w:t>P</w:t>
      </w:r>
      <w:r w:rsidR="008D412C" w:rsidRPr="00782EE0">
        <w:rPr>
          <w:rFonts w:ascii="Arial" w:hAnsi="Arial" w:cs="Arial"/>
          <w:sz w:val="24"/>
          <w:szCs w:val="24"/>
          <w:lang w:val="sr-Latn-ME"/>
        </w:rPr>
        <w:t>ri donošenju odluke iz stava 1 ovog člana</w:t>
      </w:r>
      <w:r w:rsidR="007B3D02" w:rsidRPr="00782EE0">
        <w:rPr>
          <w:rFonts w:ascii="Arial" w:hAnsi="Arial" w:cs="Arial"/>
          <w:sz w:val="24"/>
          <w:szCs w:val="24"/>
          <w:lang w:val="sr-Latn-ME"/>
        </w:rPr>
        <w:t xml:space="preserve"> Centralna banka</w:t>
      </w:r>
      <w:r w:rsidR="008D412C" w:rsidRPr="00782EE0">
        <w:rPr>
          <w:rFonts w:ascii="Arial" w:hAnsi="Arial" w:cs="Arial"/>
          <w:sz w:val="24"/>
          <w:szCs w:val="24"/>
          <w:lang w:val="sr-Latn-ME"/>
        </w:rPr>
        <w:t xml:space="preserve"> </w:t>
      </w:r>
      <w:r w:rsidR="001B0F3B" w:rsidRPr="00782EE0">
        <w:rPr>
          <w:rFonts w:ascii="Arial" w:hAnsi="Arial" w:cs="Arial"/>
          <w:sz w:val="24"/>
          <w:szCs w:val="24"/>
          <w:lang w:val="sr-Latn-ME"/>
        </w:rPr>
        <w:t>razmatra</w:t>
      </w:r>
      <w:r w:rsidR="005B7266" w:rsidRPr="00782EE0">
        <w:rPr>
          <w:rFonts w:ascii="Arial" w:hAnsi="Arial" w:cs="Arial"/>
          <w:sz w:val="24"/>
          <w:szCs w:val="24"/>
          <w:lang w:val="sr-Latn-ME"/>
        </w:rPr>
        <w:t xml:space="preserve"> </w:t>
      </w:r>
      <w:r w:rsidR="008D412C" w:rsidRPr="00782EE0">
        <w:rPr>
          <w:rFonts w:ascii="Arial" w:hAnsi="Arial" w:cs="Arial"/>
          <w:sz w:val="24"/>
          <w:szCs w:val="24"/>
          <w:lang w:val="sr-Latn-ME"/>
        </w:rPr>
        <w:t xml:space="preserve"> isključenje obaveze prema </w:t>
      </w:r>
      <w:r w:rsidR="005B7266" w:rsidRPr="00782EE0">
        <w:rPr>
          <w:rFonts w:ascii="Arial" w:hAnsi="Arial" w:cs="Arial"/>
          <w:sz w:val="24"/>
          <w:szCs w:val="24"/>
          <w:lang w:val="sr-Latn-ME"/>
        </w:rPr>
        <w:t xml:space="preserve">pravnom licu iz člana 3 tač. 2, 3 i 4 ovog zakona ili </w:t>
      </w:r>
      <w:r w:rsidR="008D412C" w:rsidRPr="00782EE0">
        <w:rPr>
          <w:rFonts w:ascii="Arial" w:hAnsi="Arial" w:cs="Arial"/>
          <w:sz w:val="24"/>
          <w:szCs w:val="24"/>
          <w:lang w:val="sr-Latn-ME"/>
        </w:rPr>
        <w:t>kreditnoj instituciji  koja je dio iste sanacione grupe, ali nije subjek</w:t>
      </w:r>
      <w:r w:rsidR="007B3D02" w:rsidRPr="00782EE0">
        <w:rPr>
          <w:rFonts w:ascii="Arial" w:hAnsi="Arial" w:cs="Arial"/>
          <w:sz w:val="24"/>
          <w:szCs w:val="24"/>
          <w:lang w:val="sr-Latn-ME"/>
        </w:rPr>
        <w:t>a</w:t>
      </w:r>
      <w:r w:rsidR="008D412C" w:rsidRPr="00782EE0">
        <w:rPr>
          <w:rFonts w:ascii="Arial" w:hAnsi="Arial" w:cs="Arial"/>
          <w:sz w:val="24"/>
          <w:szCs w:val="24"/>
          <w:lang w:val="sr-Latn-ME"/>
        </w:rPr>
        <w:t>t</w:t>
      </w:r>
      <w:r w:rsidR="007B3D02" w:rsidRPr="00782EE0">
        <w:rPr>
          <w:rFonts w:ascii="Arial" w:hAnsi="Arial" w:cs="Arial"/>
          <w:sz w:val="24"/>
          <w:szCs w:val="24"/>
          <w:lang w:val="sr-Latn-ME"/>
        </w:rPr>
        <w:t xml:space="preserve"> sanacije</w:t>
      </w:r>
      <w:r w:rsidR="008D412C" w:rsidRPr="00782EE0">
        <w:rPr>
          <w:rFonts w:ascii="Arial" w:hAnsi="Arial" w:cs="Arial"/>
          <w:sz w:val="24"/>
          <w:szCs w:val="24"/>
          <w:lang w:val="sr-Latn-ME"/>
        </w:rPr>
        <w:t xml:space="preserve">, </w:t>
      </w:r>
      <w:r w:rsidR="00011BE9" w:rsidRPr="00782EE0">
        <w:rPr>
          <w:rFonts w:ascii="Arial" w:hAnsi="Arial" w:cs="Arial"/>
          <w:sz w:val="24"/>
          <w:szCs w:val="24"/>
          <w:lang w:val="sr-Latn-ME"/>
        </w:rPr>
        <w:t>a koja nije isključena u skladu sa članom 94 stav 3 tačka 9</w:t>
      </w:r>
      <w:r w:rsidR="008D412C" w:rsidRPr="00782EE0">
        <w:rPr>
          <w:rFonts w:ascii="Arial" w:hAnsi="Arial" w:cs="Arial"/>
          <w:sz w:val="24"/>
          <w:szCs w:val="24"/>
          <w:lang w:val="sr-Latn-ME"/>
        </w:rPr>
        <w:t xml:space="preserve"> ovog zakona</w:t>
      </w:r>
      <w:r w:rsidR="005B7266" w:rsidRPr="00782EE0">
        <w:rPr>
          <w:rFonts w:ascii="Arial" w:hAnsi="Arial" w:cs="Arial"/>
          <w:sz w:val="24"/>
          <w:szCs w:val="24"/>
          <w:lang w:val="sr-Latn-ME"/>
        </w:rPr>
        <w:t xml:space="preserve">, pri čemu </w:t>
      </w:r>
      <w:r w:rsidR="008D412C" w:rsidRPr="00782EE0">
        <w:rPr>
          <w:rFonts w:ascii="Arial" w:hAnsi="Arial" w:cs="Arial"/>
          <w:sz w:val="24"/>
          <w:szCs w:val="24"/>
          <w:lang w:val="sr-Latn-ME"/>
        </w:rPr>
        <w:t xml:space="preserve">vodi računa o procjeni organa za sanaciju za zavisno društvo o čijem je potraživanju riječ, da li u slučaju primjene instrumenta interne sanacije na te obaveze iznos stavki koji </w:t>
      </w:r>
      <w:r w:rsidR="005B7266" w:rsidRPr="00782EE0">
        <w:rPr>
          <w:rFonts w:ascii="Arial" w:hAnsi="Arial" w:cs="Arial"/>
          <w:sz w:val="24"/>
          <w:szCs w:val="24"/>
          <w:lang w:val="sr-Latn-ME"/>
        </w:rPr>
        <w:t>ispunjavaju</w:t>
      </w:r>
      <w:r w:rsidR="008D412C" w:rsidRPr="00782EE0">
        <w:rPr>
          <w:rFonts w:ascii="Arial" w:hAnsi="Arial" w:cs="Arial"/>
          <w:sz w:val="24"/>
          <w:szCs w:val="24"/>
          <w:lang w:val="sr-Latn-ME"/>
        </w:rPr>
        <w:t xml:space="preserve"> uslove za minimalni</w:t>
      </w:r>
      <w:r w:rsidR="005B7266" w:rsidRPr="00782EE0">
        <w:rPr>
          <w:rFonts w:ascii="Arial" w:hAnsi="Arial" w:cs="Arial"/>
          <w:sz w:val="24"/>
          <w:szCs w:val="24"/>
          <w:lang w:val="sr-Latn-ME"/>
        </w:rPr>
        <w:t>m</w:t>
      </w:r>
      <w:r w:rsidR="008D412C" w:rsidRPr="00782EE0">
        <w:rPr>
          <w:rFonts w:ascii="Arial" w:hAnsi="Arial" w:cs="Arial"/>
          <w:sz w:val="24"/>
          <w:szCs w:val="24"/>
          <w:lang w:val="sr-Latn-ME"/>
        </w:rPr>
        <w:t xml:space="preserve"> zahtjev</w:t>
      </w:r>
      <w:r w:rsidR="005B7266" w:rsidRPr="00782EE0">
        <w:rPr>
          <w:rFonts w:ascii="Arial" w:hAnsi="Arial" w:cs="Arial"/>
          <w:sz w:val="24"/>
          <w:szCs w:val="24"/>
          <w:lang w:val="sr-Latn-ME"/>
        </w:rPr>
        <w:t>om</w:t>
      </w:r>
      <w:r w:rsidR="008D412C" w:rsidRPr="00782EE0">
        <w:rPr>
          <w:rFonts w:ascii="Arial" w:hAnsi="Arial" w:cs="Arial"/>
          <w:sz w:val="24"/>
          <w:szCs w:val="24"/>
          <w:lang w:val="sr-Latn-ME"/>
        </w:rPr>
        <w:t xml:space="preserve"> za regulatornim kapitalom i kvalifikovanim obavezama odgovara uslovima za sprovođenje strategije sanacije</w:t>
      </w:r>
      <w:r w:rsidRPr="00782EE0">
        <w:rPr>
          <w:rFonts w:ascii="Arial" w:hAnsi="Arial" w:cs="Arial"/>
          <w:sz w:val="24"/>
          <w:szCs w:val="24"/>
          <w:lang w:val="sr-Latn-ME"/>
        </w:rPr>
        <w:t>.“</w:t>
      </w:r>
      <w:r w:rsidR="005B7266" w:rsidRPr="00782EE0">
        <w:rPr>
          <w:rFonts w:ascii="Arial" w:hAnsi="Arial" w:cs="Arial"/>
          <w:sz w:val="24"/>
          <w:szCs w:val="24"/>
          <w:lang w:val="sr-Latn-ME"/>
        </w:rPr>
        <w:t>.</w:t>
      </w:r>
    </w:p>
    <w:p w14:paraId="1D33DE38" w14:textId="77777777" w:rsidR="00D01B7D" w:rsidRPr="00782EE0" w:rsidRDefault="00D01B7D" w:rsidP="00D01B7D">
      <w:pPr>
        <w:spacing w:after="0" w:line="240" w:lineRule="auto"/>
        <w:jc w:val="center"/>
        <w:rPr>
          <w:rFonts w:ascii="Arial" w:hAnsi="Arial" w:cs="Arial"/>
          <w:b/>
          <w:sz w:val="24"/>
          <w:szCs w:val="24"/>
          <w:lang w:val="sr-Latn-ME"/>
        </w:rPr>
      </w:pPr>
    </w:p>
    <w:p w14:paraId="2E1F59EE" w14:textId="073176DC" w:rsidR="006E34CE" w:rsidRPr="00782EE0" w:rsidRDefault="006E34CE" w:rsidP="001503E0">
      <w:pPr>
        <w:spacing w:after="0" w:line="240" w:lineRule="auto"/>
        <w:rPr>
          <w:rFonts w:ascii="Arial" w:hAnsi="Arial" w:cs="Arial"/>
          <w:sz w:val="24"/>
          <w:szCs w:val="24"/>
          <w:lang w:val="sr-Latn-ME"/>
        </w:rPr>
      </w:pPr>
      <w:r w:rsidRPr="00782EE0">
        <w:rPr>
          <w:rFonts w:ascii="Arial" w:hAnsi="Arial" w:cs="Arial"/>
          <w:sz w:val="24"/>
          <w:szCs w:val="24"/>
          <w:lang w:val="sr-Latn-ME"/>
        </w:rPr>
        <w:t xml:space="preserve">U stavu 3 </w:t>
      </w:r>
      <w:r w:rsidR="005B7266" w:rsidRPr="00782EE0">
        <w:rPr>
          <w:rFonts w:ascii="Arial" w:hAnsi="Arial" w:cs="Arial"/>
          <w:sz w:val="24"/>
          <w:szCs w:val="24"/>
          <w:lang w:val="sr-Latn-ME"/>
        </w:rPr>
        <w:t xml:space="preserve">u uvodnoj rečenici </w:t>
      </w:r>
      <w:r w:rsidRPr="00782EE0">
        <w:rPr>
          <w:rFonts w:ascii="Arial" w:hAnsi="Arial" w:cs="Arial"/>
          <w:sz w:val="24"/>
          <w:szCs w:val="24"/>
          <w:lang w:val="sr-Latn-ME"/>
        </w:rPr>
        <w:t>riječi: „stava 1“, zamjenjuju se riječima: „st. 1 i 3.“</w:t>
      </w:r>
    </w:p>
    <w:p w14:paraId="0FA99936" w14:textId="373F7622" w:rsidR="008C7171" w:rsidRPr="00782EE0" w:rsidRDefault="008C7171" w:rsidP="001503E0">
      <w:pPr>
        <w:spacing w:after="0" w:line="240" w:lineRule="auto"/>
        <w:rPr>
          <w:rFonts w:ascii="Arial" w:hAnsi="Arial" w:cs="Arial"/>
          <w:sz w:val="24"/>
          <w:szCs w:val="24"/>
          <w:lang w:val="sr-Latn-ME"/>
        </w:rPr>
      </w:pPr>
    </w:p>
    <w:p w14:paraId="18A3D97C" w14:textId="71DAF3C6" w:rsidR="008C7171" w:rsidRPr="00782EE0" w:rsidRDefault="008C7171" w:rsidP="00436F7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1 </w:t>
      </w:r>
      <w:r w:rsidR="00F93436" w:rsidRPr="00782EE0">
        <w:rPr>
          <w:rFonts w:ascii="Arial" w:hAnsi="Arial" w:cs="Arial"/>
          <w:sz w:val="24"/>
          <w:szCs w:val="24"/>
          <w:lang w:val="sr-Latn-ME"/>
        </w:rPr>
        <w:t xml:space="preserve">riječ „pravilo“ zamjenjuje se riječju „princip“, a </w:t>
      </w:r>
      <w:r w:rsidRPr="00782EE0">
        <w:rPr>
          <w:rFonts w:ascii="Arial" w:hAnsi="Arial" w:cs="Arial"/>
          <w:sz w:val="24"/>
          <w:szCs w:val="24"/>
          <w:lang w:val="sr-Latn-ME"/>
        </w:rPr>
        <w:t>riječi</w:t>
      </w:r>
      <w:r w:rsidR="00436F73" w:rsidRPr="00782EE0">
        <w:rPr>
          <w:rFonts w:ascii="Arial" w:hAnsi="Arial" w:cs="Arial"/>
          <w:sz w:val="24"/>
          <w:szCs w:val="24"/>
          <w:lang w:val="sr-Latn-ME"/>
        </w:rPr>
        <w:t>:</w:t>
      </w:r>
      <w:r w:rsidRPr="00782EE0">
        <w:rPr>
          <w:rFonts w:ascii="Arial" w:hAnsi="Arial" w:cs="Arial"/>
          <w:sz w:val="24"/>
          <w:szCs w:val="24"/>
          <w:lang w:val="sr-Latn-ME"/>
        </w:rPr>
        <w:t xml:space="preserve"> „prema redosljedu prioriteta u skladu sa zakonom kojim se uređuje stečaj kreditnih institucija“ zamjenjuju se riječima</w:t>
      </w:r>
      <w:r w:rsidR="00436F73" w:rsidRPr="00782EE0">
        <w:rPr>
          <w:rFonts w:ascii="Arial" w:hAnsi="Arial" w:cs="Arial"/>
          <w:sz w:val="24"/>
          <w:szCs w:val="24"/>
          <w:lang w:val="sr-Latn-ME"/>
        </w:rPr>
        <w:t>:</w:t>
      </w:r>
      <w:r w:rsidRPr="00782EE0">
        <w:rPr>
          <w:rFonts w:ascii="Arial" w:hAnsi="Arial" w:cs="Arial"/>
          <w:sz w:val="24"/>
          <w:szCs w:val="24"/>
          <w:lang w:val="sr-Latn-ME"/>
        </w:rPr>
        <w:t xml:space="preserve"> „prema obrnutom redosljedu prioriteta, u odnosu na redosljed prioriteta za naplatu potraživanja utvrđen zakonom kojim se uređuje stečajni postupak nad kreditnim institucijama“</w:t>
      </w:r>
      <w:r w:rsidR="00436F73" w:rsidRPr="00782EE0">
        <w:rPr>
          <w:rFonts w:ascii="Arial" w:hAnsi="Arial" w:cs="Arial"/>
          <w:sz w:val="24"/>
          <w:szCs w:val="24"/>
          <w:lang w:val="sr-Latn-ME"/>
        </w:rPr>
        <w:t>.</w:t>
      </w:r>
    </w:p>
    <w:p w14:paraId="6AAC6DB6" w14:textId="77777777" w:rsidR="006E34CE" w:rsidRPr="00782EE0" w:rsidRDefault="006E34CE" w:rsidP="001503E0">
      <w:pPr>
        <w:spacing w:after="0" w:line="240" w:lineRule="auto"/>
        <w:rPr>
          <w:rFonts w:ascii="Arial" w:hAnsi="Arial" w:cs="Arial"/>
          <w:sz w:val="24"/>
          <w:szCs w:val="24"/>
          <w:lang w:val="sr-Latn-ME"/>
        </w:rPr>
      </w:pPr>
    </w:p>
    <w:p w14:paraId="405CC7D3" w14:textId="366C531B" w:rsidR="001503E0" w:rsidRPr="00782EE0" w:rsidRDefault="001503E0" w:rsidP="001503E0">
      <w:pPr>
        <w:spacing w:after="0" w:line="240" w:lineRule="auto"/>
        <w:rPr>
          <w:rFonts w:ascii="Arial" w:hAnsi="Arial" w:cs="Arial"/>
          <w:sz w:val="24"/>
          <w:szCs w:val="24"/>
          <w:lang w:val="sr-Latn-ME"/>
        </w:rPr>
      </w:pPr>
      <w:r w:rsidRPr="00782EE0">
        <w:rPr>
          <w:rFonts w:ascii="Arial" w:hAnsi="Arial" w:cs="Arial"/>
          <w:sz w:val="24"/>
          <w:szCs w:val="24"/>
          <w:lang w:val="sr-Latn-ME"/>
        </w:rPr>
        <w:t xml:space="preserve">Dosadašnji st. 3 i 4 postaju st. 4 i 5. </w:t>
      </w:r>
    </w:p>
    <w:p w14:paraId="74BD02C1" w14:textId="77777777" w:rsidR="001503E0" w:rsidRPr="00782EE0" w:rsidRDefault="001503E0" w:rsidP="001503E0">
      <w:pPr>
        <w:spacing w:after="0" w:line="240" w:lineRule="auto"/>
        <w:rPr>
          <w:rFonts w:ascii="Arial" w:hAnsi="Arial" w:cs="Arial"/>
          <w:sz w:val="24"/>
          <w:szCs w:val="24"/>
          <w:highlight w:val="yellow"/>
          <w:lang w:val="sr-Latn-ME"/>
        </w:rPr>
      </w:pPr>
    </w:p>
    <w:p w14:paraId="69E0CE74" w14:textId="734D3D79" w:rsidR="00C44DFB" w:rsidRDefault="008D412C" w:rsidP="00D01B7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5</w:t>
      </w:r>
      <w:r w:rsidR="00527D24">
        <w:rPr>
          <w:rFonts w:ascii="Arial" w:hAnsi="Arial" w:cs="Arial"/>
          <w:b/>
          <w:sz w:val="24"/>
          <w:szCs w:val="24"/>
          <w:lang w:val="sr-Latn-ME"/>
        </w:rPr>
        <w:t>1</w:t>
      </w:r>
    </w:p>
    <w:p w14:paraId="617B47CD" w14:textId="77777777" w:rsidR="00B12A88" w:rsidRPr="00782EE0" w:rsidRDefault="00B12A88" w:rsidP="00D01B7D">
      <w:pPr>
        <w:spacing w:after="0" w:line="240" w:lineRule="auto"/>
        <w:jc w:val="center"/>
        <w:rPr>
          <w:rFonts w:ascii="Arial" w:hAnsi="Arial" w:cs="Arial"/>
          <w:b/>
          <w:sz w:val="24"/>
          <w:szCs w:val="24"/>
          <w:lang w:val="sr-Latn-ME"/>
        </w:rPr>
      </w:pPr>
    </w:p>
    <w:p w14:paraId="705D163F" w14:textId="633B84C6" w:rsidR="00D01B7D" w:rsidRPr="00782EE0" w:rsidRDefault="00D01B7D" w:rsidP="001503E0">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96 stav 1</w:t>
      </w:r>
      <w:r w:rsidR="001503E0" w:rsidRPr="00782EE0">
        <w:rPr>
          <w:rFonts w:ascii="Arial" w:hAnsi="Arial" w:cs="Arial"/>
          <w:sz w:val="24"/>
          <w:szCs w:val="24"/>
          <w:lang w:val="sr-Latn-ME"/>
        </w:rPr>
        <w:t xml:space="preserve"> u uvodnoj rečenici</w:t>
      </w:r>
      <w:r w:rsidRPr="00782EE0">
        <w:rPr>
          <w:rFonts w:ascii="Arial" w:hAnsi="Arial" w:cs="Arial"/>
          <w:sz w:val="24"/>
          <w:szCs w:val="24"/>
          <w:lang w:val="sr-Latn-ME"/>
        </w:rPr>
        <w:t xml:space="preserve"> poslije riječi „obaveze“, dodaju se riječi</w:t>
      </w:r>
      <w:r w:rsidR="001503E0" w:rsidRPr="00782EE0">
        <w:rPr>
          <w:rFonts w:ascii="Arial" w:hAnsi="Arial" w:cs="Arial"/>
          <w:sz w:val="24"/>
          <w:szCs w:val="24"/>
          <w:lang w:val="sr-Latn-ME"/>
        </w:rPr>
        <w:t>:</w:t>
      </w:r>
      <w:r w:rsidRPr="00782EE0">
        <w:rPr>
          <w:rFonts w:ascii="Arial" w:hAnsi="Arial" w:cs="Arial"/>
          <w:sz w:val="24"/>
          <w:szCs w:val="24"/>
          <w:lang w:val="sr-Latn-ME"/>
        </w:rPr>
        <w:t xml:space="preserve"> „prihvatljive za </w:t>
      </w:r>
      <w:r w:rsidR="0060028F" w:rsidRPr="00782EE0">
        <w:rPr>
          <w:rFonts w:ascii="Arial" w:hAnsi="Arial" w:cs="Arial"/>
          <w:sz w:val="24"/>
          <w:szCs w:val="24"/>
          <w:lang w:val="sr-Latn-ME"/>
        </w:rPr>
        <w:t xml:space="preserve">instrument </w:t>
      </w:r>
      <w:r w:rsidRPr="00782EE0">
        <w:rPr>
          <w:rFonts w:ascii="Arial" w:hAnsi="Arial" w:cs="Arial"/>
          <w:sz w:val="24"/>
          <w:szCs w:val="24"/>
          <w:lang w:val="sr-Latn-ME"/>
        </w:rPr>
        <w:t>intern</w:t>
      </w:r>
      <w:r w:rsidR="0060028F" w:rsidRPr="00782EE0">
        <w:rPr>
          <w:rFonts w:ascii="Arial" w:hAnsi="Arial" w:cs="Arial"/>
          <w:sz w:val="24"/>
          <w:szCs w:val="24"/>
          <w:lang w:val="sr-Latn-ME"/>
        </w:rPr>
        <w:t>e</w:t>
      </w:r>
      <w:r w:rsidRPr="00782EE0">
        <w:rPr>
          <w:rFonts w:ascii="Arial" w:hAnsi="Arial" w:cs="Arial"/>
          <w:sz w:val="24"/>
          <w:szCs w:val="24"/>
          <w:lang w:val="sr-Latn-ME"/>
        </w:rPr>
        <w:t xml:space="preserve"> sanacij</w:t>
      </w:r>
      <w:r w:rsidR="0060028F" w:rsidRPr="00782EE0">
        <w:rPr>
          <w:rFonts w:ascii="Arial" w:hAnsi="Arial" w:cs="Arial"/>
          <w:sz w:val="24"/>
          <w:szCs w:val="24"/>
          <w:lang w:val="sr-Latn-ME"/>
        </w:rPr>
        <w:t>e</w:t>
      </w:r>
      <w:r w:rsidRPr="00782EE0">
        <w:rPr>
          <w:rFonts w:ascii="Arial" w:hAnsi="Arial" w:cs="Arial"/>
          <w:sz w:val="24"/>
          <w:szCs w:val="24"/>
          <w:lang w:val="sr-Latn-ME"/>
        </w:rPr>
        <w:t>“</w:t>
      </w:r>
      <w:r w:rsidR="001503E0" w:rsidRPr="00782EE0">
        <w:rPr>
          <w:rFonts w:ascii="Arial" w:hAnsi="Arial" w:cs="Arial"/>
          <w:sz w:val="24"/>
          <w:szCs w:val="24"/>
          <w:lang w:val="sr-Latn-ME"/>
        </w:rPr>
        <w:t>.</w:t>
      </w:r>
    </w:p>
    <w:p w14:paraId="3E2B747C" w14:textId="77777777" w:rsidR="00D01B7D" w:rsidRPr="00782EE0" w:rsidRDefault="00D01B7D" w:rsidP="00D01B7D">
      <w:pPr>
        <w:spacing w:after="0" w:line="240" w:lineRule="auto"/>
        <w:rPr>
          <w:rFonts w:ascii="Arial" w:hAnsi="Arial" w:cs="Arial"/>
          <w:sz w:val="24"/>
          <w:szCs w:val="24"/>
          <w:lang w:val="sr-Latn-ME"/>
        </w:rPr>
      </w:pPr>
    </w:p>
    <w:p w14:paraId="24208DCB" w14:textId="19752CF9" w:rsidR="00D01B7D" w:rsidRPr="00782EE0" w:rsidRDefault="001503E0" w:rsidP="00EB10EA">
      <w:pPr>
        <w:spacing w:after="0" w:line="240" w:lineRule="auto"/>
        <w:jc w:val="both"/>
        <w:rPr>
          <w:rFonts w:ascii="Arial" w:hAnsi="Arial" w:cs="Arial"/>
          <w:sz w:val="24"/>
          <w:szCs w:val="24"/>
          <w:lang w:val="sr-Latn-ME"/>
        </w:rPr>
      </w:pPr>
      <w:r w:rsidRPr="00782EE0">
        <w:rPr>
          <w:rFonts w:ascii="Arial" w:hAnsi="Arial" w:cs="Arial"/>
          <w:sz w:val="24"/>
          <w:szCs w:val="24"/>
          <w:lang w:val="sr-Latn-ME"/>
        </w:rPr>
        <w:t>U t</w:t>
      </w:r>
      <w:r w:rsidR="00D01B7D" w:rsidRPr="00782EE0">
        <w:rPr>
          <w:rFonts w:ascii="Arial" w:hAnsi="Arial" w:cs="Arial"/>
          <w:sz w:val="24"/>
          <w:szCs w:val="24"/>
          <w:lang w:val="sr-Latn-ME"/>
        </w:rPr>
        <w:t>ačk</w:t>
      </w:r>
      <w:r w:rsidRPr="00782EE0">
        <w:rPr>
          <w:rFonts w:ascii="Arial" w:hAnsi="Arial" w:cs="Arial"/>
          <w:sz w:val="24"/>
          <w:szCs w:val="24"/>
          <w:lang w:val="sr-Latn-ME"/>
        </w:rPr>
        <w:t>i</w:t>
      </w:r>
      <w:r w:rsidR="00D01B7D" w:rsidRPr="00782EE0">
        <w:rPr>
          <w:rFonts w:ascii="Arial" w:hAnsi="Arial" w:cs="Arial"/>
          <w:sz w:val="24"/>
          <w:szCs w:val="24"/>
          <w:lang w:val="sr-Latn-ME"/>
        </w:rPr>
        <w:t xml:space="preserve"> 1</w:t>
      </w:r>
      <w:r w:rsidRPr="00782EE0">
        <w:rPr>
          <w:rFonts w:ascii="Arial" w:hAnsi="Arial" w:cs="Arial"/>
          <w:sz w:val="24"/>
          <w:szCs w:val="24"/>
          <w:lang w:val="sr-Latn-ME"/>
        </w:rPr>
        <w:t xml:space="preserve"> riječi: „</w:t>
      </w:r>
      <w:r w:rsidR="00EB10EA" w:rsidRPr="00782EE0">
        <w:rPr>
          <w:rFonts w:ascii="Arial" w:hAnsi="Arial" w:cs="Arial"/>
          <w:sz w:val="24"/>
          <w:szCs w:val="24"/>
          <w:lang w:val="sr-Latn-ME"/>
        </w:rPr>
        <w:t xml:space="preserve">prenijeti na </w:t>
      </w:r>
      <w:r w:rsidR="0060028F" w:rsidRPr="00782EE0">
        <w:rPr>
          <w:rFonts w:ascii="Arial" w:hAnsi="Arial" w:cs="Arial"/>
          <w:sz w:val="24"/>
          <w:szCs w:val="24"/>
          <w:lang w:val="sr-Latn-ME"/>
        </w:rPr>
        <w:t>pre</w:t>
      </w:r>
      <w:r w:rsidR="00EB10EA" w:rsidRPr="00782EE0">
        <w:rPr>
          <w:rFonts w:ascii="Arial" w:hAnsi="Arial" w:cs="Arial"/>
          <w:sz w:val="24"/>
          <w:szCs w:val="24"/>
          <w:lang w:val="sr-Latn-ME"/>
        </w:rPr>
        <w:t>ostale povjerice</w:t>
      </w:r>
      <w:r w:rsidRPr="00782EE0">
        <w:rPr>
          <w:rFonts w:ascii="Arial" w:hAnsi="Arial" w:cs="Arial"/>
          <w:sz w:val="24"/>
          <w:szCs w:val="24"/>
          <w:lang w:val="sr-Latn-ME"/>
        </w:rPr>
        <w:t>“ zamjenjuju se riječima</w:t>
      </w:r>
      <w:r w:rsidR="00D01B7D" w:rsidRPr="00782EE0">
        <w:rPr>
          <w:rFonts w:ascii="Arial" w:hAnsi="Arial" w:cs="Arial"/>
          <w:sz w:val="24"/>
          <w:szCs w:val="24"/>
          <w:lang w:val="sr-Latn-ME"/>
        </w:rPr>
        <w:t>:</w:t>
      </w:r>
      <w:r w:rsidR="00EB10EA" w:rsidRPr="00782EE0">
        <w:rPr>
          <w:rFonts w:ascii="Arial" w:hAnsi="Arial" w:cs="Arial"/>
          <w:sz w:val="24"/>
          <w:szCs w:val="24"/>
          <w:lang w:val="sr-Latn-ME"/>
        </w:rPr>
        <w:t xml:space="preserve"> „pokriveni obavezama prihvatljivim za</w:t>
      </w:r>
      <w:r w:rsidR="0060028F" w:rsidRPr="00782EE0">
        <w:rPr>
          <w:rFonts w:ascii="Arial" w:hAnsi="Arial" w:cs="Arial"/>
          <w:sz w:val="24"/>
          <w:szCs w:val="24"/>
          <w:lang w:val="sr-Latn-ME"/>
        </w:rPr>
        <w:t xml:space="preserve"> instrument interne sanacije,</w:t>
      </w:r>
      <w:r w:rsidR="00EB10EA" w:rsidRPr="00782EE0">
        <w:rPr>
          <w:rFonts w:ascii="Arial" w:hAnsi="Arial" w:cs="Arial"/>
          <w:sz w:val="24"/>
          <w:szCs w:val="24"/>
          <w:lang w:val="sr-Latn-ME"/>
        </w:rPr>
        <w:t xml:space="preserve">“. </w:t>
      </w:r>
    </w:p>
    <w:p w14:paraId="5265243F" w14:textId="77777777" w:rsidR="00D01B7D" w:rsidRPr="00782EE0" w:rsidRDefault="00D01B7D" w:rsidP="00EB10EA">
      <w:pPr>
        <w:spacing w:after="0" w:line="240" w:lineRule="auto"/>
        <w:jc w:val="both"/>
        <w:rPr>
          <w:rFonts w:ascii="Arial" w:hAnsi="Arial" w:cs="Arial"/>
          <w:sz w:val="24"/>
          <w:szCs w:val="24"/>
          <w:highlight w:val="yellow"/>
          <w:lang w:val="sr-Latn-ME"/>
        </w:rPr>
      </w:pPr>
    </w:p>
    <w:p w14:paraId="7982DF84" w14:textId="77777777" w:rsidR="006820EF" w:rsidRPr="00782EE0" w:rsidRDefault="006820EF" w:rsidP="006820EF">
      <w:pPr>
        <w:spacing w:after="0" w:line="240" w:lineRule="auto"/>
        <w:rPr>
          <w:rFonts w:ascii="Arial" w:hAnsi="Arial" w:cs="Arial"/>
          <w:sz w:val="24"/>
          <w:szCs w:val="24"/>
        </w:rPr>
      </w:pPr>
    </w:p>
    <w:p w14:paraId="2CC5C5E9" w14:textId="0F806C6D" w:rsidR="00D01B7D" w:rsidRDefault="008D412C"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5</w:t>
      </w:r>
      <w:r w:rsidR="00527D24">
        <w:rPr>
          <w:rFonts w:ascii="Arial" w:hAnsi="Arial" w:cs="Arial"/>
          <w:b/>
          <w:sz w:val="24"/>
          <w:szCs w:val="24"/>
          <w:lang w:val="sr-Latn-ME"/>
        </w:rPr>
        <w:t>2</w:t>
      </w:r>
    </w:p>
    <w:p w14:paraId="3882E4FE" w14:textId="77777777" w:rsidR="00B12A88" w:rsidRPr="00782EE0" w:rsidRDefault="00B12A88" w:rsidP="006820EF">
      <w:pPr>
        <w:spacing w:after="0" w:line="240" w:lineRule="auto"/>
        <w:jc w:val="center"/>
        <w:rPr>
          <w:rFonts w:ascii="Arial" w:hAnsi="Arial" w:cs="Arial"/>
          <w:b/>
          <w:sz w:val="24"/>
          <w:szCs w:val="24"/>
          <w:lang w:val="sr-Latn-ME"/>
        </w:rPr>
      </w:pPr>
    </w:p>
    <w:p w14:paraId="3D1771F4" w14:textId="61C8A98D" w:rsidR="00E42608" w:rsidRPr="00782EE0" w:rsidRDefault="00D01B7D" w:rsidP="00EB10EA">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97 stav 1</w:t>
      </w:r>
      <w:r w:rsidR="00E42608" w:rsidRPr="00782EE0">
        <w:rPr>
          <w:rFonts w:ascii="Arial" w:hAnsi="Arial" w:cs="Arial"/>
          <w:sz w:val="24"/>
          <w:szCs w:val="24"/>
          <w:lang w:val="sr-Latn-ME"/>
        </w:rPr>
        <w:t xml:space="preserve"> u uvodnoj rečenici riječi: „organ za sanaciju“ zamjenjuju se riječima: „Centralna banka“. </w:t>
      </w:r>
    </w:p>
    <w:p w14:paraId="68780646" w14:textId="77777777" w:rsidR="00E42608" w:rsidRPr="00782EE0" w:rsidRDefault="00E42608" w:rsidP="00EB10EA">
      <w:pPr>
        <w:spacing w:after="0" w:line="240" w:lineRule="auto"/>
        <w:jc w:val="both"/>
        <w:rPr>
          <w:rFonts w:ascii="Arial" w:hAnsi="Arial" w:cs="Arial"/>
          <w:sz w:val="24"/>
          <w:szCs w:val="24"/>
          <w:lang w:val="sr-Latn-ME"/>
        </w:rPr>
      </w:pPr>
    </w:p>
    <w:p w14:paraId="3A465855" w14:textId="77BBEF5F" w:rsidR="00D01B7D" w:rsidRPr="00782EE0" w:rsidRDefault="00E42608" w:rsidP="00EB10EA">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D01B7D" w:rsidRPr="00782EE0">
        <w:rPr>
          <w:rFonts w:ascii="Arial" w:hAnsi="Arial" w:cs="Arial"/>
          <w:sz w:val="24"/>
          <w:szCs w:val="24"/>
          <w:lang w:val="sr-Latn-ME"/>
        </w:rPr>
        <w:t xml:space="preserve"> tač</w:t>
      </w:r>
      <w:r w:rsidR="00C129FE" w:rsidRPr="00782EE0">
        <w:rPr>
          <w:rFonts w:ascii="Arial" w:hAnsi="Arial" w:cs="Arial"/>
          <w:sz w:val="24"/>
          <w:szCs w:val="24"/>
          <w:lang w:val="sr-Latn-ME"/>
        </w:rPr>
        <w:t>.</w:t>
      </w:r>
      <w:r w:rsidR="00D01B7D" w:rsidRPr="00782EE0">
        <w:rPr>
          <w:rFonts w:ascii="Arial" w:hAnsi="Arial" w:cs="Arial"/>
          <w:sz w:val="24"/>
          <w:szCs w:val="24"/>
          <w:lang w:val="sr-Latn-ME"/>
        </w:rPr>
        <w:t xml:space="preserve"> 1</w:t>
      </w:r>
      <w:r w:rsidR="00C129FE" w:rsidRPr="00782EE0">
        <w:rPr>
          <w:rFonts w:ascii="Arial" w:hAnsi="Arial" w:cs="Arial"/>
          <w:sz w:val="24"/>
          <w:szCs w:val="24"/>
          <w:lang w:val="sr-Latn-ME"/>
        </w:rPr>
        <w:t xml:space="preserve"> i 2 </w:t>
      </w:r>
      <w:r w:rsidR="00D01B7D" w:rsidRPr="00782EE0">
        <w:rPr>
          <w:rFonts w:ascii="Arial" w:hAnsi="Arial" w:cs="Arial"/>
          <w:sz w:val="24"/>
          <w:szCs w:val="24"/>
          <w:lang w:val="sr-Latn-ME"/>
        </w:rPr>
        <w:t>riječi</w:t>
      </w:r>
      <w:r w:rsidR="00C83378" w:rsidRPr="00782EE0">
        <w:rPr>
          <w:rFonts w:ascii="Arial" w:hAnsi="Arial" w:cs="Arial"/>
          <w:sz w:val="24"/>
          <w:szCs w:val="24"/>
          <w:lang w:val="sr-Latn-ME"/>
        </w:rPr>
        <w:t>:</w:t>
      </w:r>
      <w:r w:rsidR="00D01B7D" w:rsidRPr="00782EE0">
        <w:rPr>
          <w:rFonts w:ascii="Arial" w:hAnsi="Arial" w:cs="Arial"/>
          <w:sz w:val="24"/>
          <w:szCs w:val="24"/>
          <w:lang w:val="sr-Latn-ME"/>
        </w:rPr>
        <w:t xml:space="preserve"> „</w:t>
      </w:r>
      <w:r w:rsidRPr="00782EE0">
        <w:rPr>
          <w:rFonts w:ascii="Arial" w:hAnsi="Arial" w:cs="Arial"/>
          <w:sz w:val="24"/>
          <w:szCs w:val="24"/>
          <w:lang w:val="sr-Latn-ME"/>
        </w:rPr>
        <w:t>na koje se primjenjuje</w:t>
      </w:r>
      <w:r w:rsidR="00D01B7D" w:rsidRPr="00782EE0">
        <w:rPr>
          <w:rFonts w:ascii="Arial" w:hAnsi="Arial" w:cs="Arial"/>
          <w:sz w:val="24"/>
          <w:szCs w:val="24"/>
          <w:lang w:val="sr-Latn-ME"/>
        </w:rPr>
        <w:t xml:space="preserve">“, </w:t>
      </w:r>
      <w:r w:rsidRPr="00782EE0">
        <w:rPr>
          <w:rFonts w:ascii="Arial" w:hAnsi="Arial" w:cs="Arial"/>
          <w:sz w:val="24"/>
          <w:szCs w:val="24"/>
          <w:lang w:val="sr-Latn-ME"/>
        </w:rPr>
        <w:t xml:space="preserve">zamjenjuju </w:t>
      </w:r>
      <w:r w:rsidR="00D01B7D" w:rsidRPr="00782EE0">
        <w:rPr>
          <w:rFonts w:ascii="Arial" w:hAnsi="Arial" w:cs="Arial"/>
          <w:sz w:val="24"/>
          <w:szCs w:val="24"/>
          <w:lang w:val="sr-Latn-ME"/>
        </w:rPr>
        <w:t>se riječi</w:t>
      </w:r>
      <w:r w:rsidRPr="00782EE0">
        <w:rPr>
          <w:rFonts w:ascii="Arial" w:hAnsi="Arial" w:cs="Arial"/>
          <w:sz w:val="24"/>
          <w:szCs w:val="24"/>
          <w:lang w:val="sr-Latn-ME"/>
        </w:rPr>
        <w:t>ma</w:t>
      </w:r>
      <w:r w:rsidR="00EB10EA" w:rsidRPr="00782EE0">
        <w:rPr>
          <w:rFonts w:ascii="Arial" w:hAnsi="Arial" w:cs="Arial"/>
          <w:sz w:val="24"/>
          <w:szCs w:val="24"/>
          <w:lang w:val="sr-Latn-ME"/>
        </w:rPr>
        <w:t xml:space="preserve">: </w:t>
      </w:r>
      <w:r w:rsidR="00D01B7D" w:rsidRPr="00782EE0">
        <w:rPr>
          <w:rFonts w:ascii="Arial" w:hAnsi="Arial" w:cs="Arial"/>
          <w:sz w:val="24"/>
          <w:szCs w:val="24"/>
          <w:lang w:val="sr-Latn-ME"/>
        </w:rPr>
        <w:t>„prihvatljive za“</w:t>
      </w:r>
      <w:r w:rsidR="00C31471" w:rsidRPr="00782EE0">
        <w:rPr>
          <w:rFonts w:ascii="Arial" w:hAnsi="Arial" w:cs="Arial"/>
          <w:sz w:val="24"/>
          <w:szCs w:val="24"/>
          <w:lang w:val="sr-Latn-ME"/>
        </w:rPr>
        <w:t xml:space="preserve"> u dogovarajućem padežu</w:t>
      </w:r>
      <w:r w:rsidR="00EB10EA" w:rsidRPr="00782EE0">
        <w:rPr>
          <w:rFonts w:ascii="Arial" w:hAnsi="Arial" w:cs="Arial"/>
          <w:sz w:val="24"/>
          <w:szCs w:val="24"/>
          <w:lang w:val="sr-Latn-ME"/>
        </w:rPr>
        <w:t>.</w:t>
      </w:r>
    </w:p>
    <w:p w14:paraId="2EDDAEBA" w14:textId="77777777" w:rsidR="008D412C" w:rsidRPr="00782EE0" w:rsidRDefault="008D412C" w:rsidP="00D01B7D">
      <w:pPr>
        <w:spacing w:after="0" w:line="240" w:lineRule="auto"/>
        <w:rPr>
          <w:rFonts w:ascii="Arial" w:hAnsi="Arial" w:cs="Arial"/>
          <w:sz w:val="24"/>
          <w:szCs w:val="24"/>
          <w:lang w:val="sr-Latn-ME"/>
        </w:rPr>
      </w:pPr>
    </w:p>
    <w:p w14:paraId="415B678C" w14:textId="41082592" w:rsidR="002155B3" w:rsidRPr="00782EE0" w:rsidRDefault="00EB10EA" w:rsidP="002155B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w:t>
      </w:r>
      <w:r w:rsidR="008D412C" w:rsidRPr="00782EE0">
        <w:rPr>
          <w:rFonts w:ascii="Arial" w:hAnsi="Arial" w:cs="Arial"/>
          <w:sz w:val="24"/>
          <w:szCs w:val="24"/>
          <w:lang w:val="sr-Latn-ME"/>
        </w:rPr>
        <w:t xml:space="preserve">2 </w:t>
      </w:r>
      <w:r w:rsidR="00C129FE" w:rsidRPr="00782EE0">
        <w:rPr>
          <w:rFonts w:ascii="Arial" w:hAnsi="Arial" w:cs="Arial"/>
          <w:sz w:val="24"/>
          <w:szCs w:val="24"/>
          <w:lang w:val="sr-Latn-ME"/>
        </w:rPr>
        <w:t>t</w:t>
      </w:r>
      <w:r w:rsidR="002155B3" w:rsidRPr="00782EE0">
        <w:rPr>
          <w:rFonts w:ascii="Arial" w:hAnsi="Arial" w:cs="Arial"/>
          <w:sz w:val="24"/>
          <w:szCs w:val="24"/>
          <w:lang w:val="sr-Latn-ME"/>
        </w:rPr>
        <w:t>ačka 1 mijenja se i glasi:</w:t>
      </w:r>
    </w:p>
    <w:p w14:paraId="4EBE4FE9" w14:textId="77777777" w:rsidR="00C83378" w:rsidRPr="00782EE0" w:rsidRDefault="00C83378" w:rsidP="002155B3">
      <w:pPr>
        <w:spacing w:after="0" w:line="240" w:lineRule="auto"/>
        <w:jc w:val="both"/>
        <w:rPr>
          <w:rFonts w:ascii="Arial" w:hAnsi="Arial" w:cs="Arial"/>
          <w:sz w:val="24"/>
          <w:szCs w:val="24"/>
          <w:lang w:val="sr-Latn-ME"/>
        </w:rPr>
      </w:pPr>
    </w:p>
    <w:p w14:paraId="146A1FA9" w14:textId="14C7C431" w:rsidR="008D412C" w:rsidRPr="00782EE0" w:rsidRDefault="002155B3" w:rsidP="00C83378">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8D412C" w:rsidRPr="00782EE0">
        <w:rPr>
          <w:rFonts w:ascii="Arial" w:hAnsi="Arial" w:cs="Arial"/>
          <w:sz w:val="24"/>
          <w:szCs w:val="24"/>
          <w:lang w:val="sr-Latn-ME"/>
        </w:rPr>
        <w:t xml:space="preserve">1) iznos </w:t>
      </w:r>
      <w:r w:rsidR="00C129FE" w:rsidRPr="00782EE0">
        <w:rPr>
          <w:rFonts w:ascii="Arial" w:hAnsi="Arial" w:cs="Arial"/>
          <w:sz w:val="24"/>
          <w:szCs w:val="24"/>
          <w:lang w:val="sr-Latn-ME"/>
        </w:rPr>
        <w:t xml:space="preserve">za </w:t>
      </w:r>
      <w:r w:rsidR="008D412C" w:rsidRPr="00782EE0">
        <w:rPr>
          <w:rFonts w:ascii="Arial" w:hAnsi="Arial" w:cs="Arial"/>
          <w:sz w:val="24"/>
          <w:szCs w:val="24"/>
          <w:lang w:val="sr-Latn-ME"/>
        </w:rPr>
        <w:t xml:space="preserve">koji se obaveze prihvatljive za </w:t>
      </w:r>
      <w:r w:rsidR="00C129FE" w:rsidRPr="00782EE0">
        <w:rPr>
          <w:rFonts w:ascii="Arial" w:hAnsi="Arial" w:cs="Arial"/>
          <w:sz w:val="24"/>
          <w:szCs w:val="24"/>
          <w:lang w:val="sr-Latn-ME"/>
        </w:rPr>
        <w:t xml:space="preserve">instrument </w:t>
      </w:r>
      <w:r w:rsidR="008D412C" w:rsidRPr="00782EE0">
        <w:rPr>
          <w:rFonts w:ascii="Arial" w:hAnsi="Arial" w:cs="Arial"/>
          <w:sz w:val="24"/>
          <w:szCs w:val="24"/>
          <w:lang w:val="sr-Latn-ME"/>
        </w:rPr>
        <w:t>intern</w:t>
      </w:r>
      <w:r w:rsidR="00C129FE" w:rsidRPr="00782EE0">
        <w:rPr>
          <w:rFonts w:ascii="Arial" w:hAnsi="Arial" w:cs="Arial"/>
          <w:sz w:val="24"/>
          <w:szCs w:val="24"/>
          <w:lang w:val="sr-Latn-ME"/>
        </w:rPr>
        <w:t>e</w:t>
      </w:r>
      <w:r w:rsidR="008D412C" w:rsidRPr="00782EE0">
        <w:rPr>
          <w:rFonts w:ascii="Arial" w:hAnsi="Arial" w:cs="Arial"/>
          <w:sz w:val="24"/>
          <w:szCs w:val="24"/>
          <w:lang w:val="sr-Latn-ME"/>
        </w:rPr>
        <w:t xml:space="preserve"> sanacij</w:t>
      </w:r>
      <w:r w:rsidR="00C129FE" w:rsidRPr="00782EE0">
        <w:rPr>
          <w:rFonts w:ascii="Arial" w:hAnsi="Arial" w:cs="Arial"/>
          <w:sz w:val="24"/>
          <w:szCs w:val="24"/>
          <w:lang w:val="sr-Latn-ME"/>
        </w:rPr>
        <w:t>e</w:t>
      </w:r>
      <w:r w:rsidR="008D412C" w:rsidRPr="00782EE0">
        <w:rPr>
          <w:rFonts w:ascii="Arial" w:hAnsi="Arial" w:cs="Arial"/>
          <w:sz w:val="24"/>
          <w:szCs w:val="24"/>
          <w:lang w:val="sr-Latn-ME"/>
        </w:rPr>
        <w:t xml:space="preserve"> moraju smanjiti ili konvertovati </w:t>
      </w:r>
      <w:r w:rsidR="00C129FE" w:rsidRPr="00782EE0">
        <w:rPr>
          <w:rFonts w:ascii="Arial" w:hAnsi="Arial" w:cs="Arial"/>
          <w:sz w:val="24"/>
          <w:szCs w:val="24"/>
          <w:lang w:val="sr-Latn-ME"/>
        </w:rPr>
        <w:t>radi</w:t>
      </w:r>
      <w:r w:rsidR="008D412C" w:rsidRPr="00782EE0">
        <w:rPr>
          <w:rFonts w:ascii="Arial" w:hAnsi="Arial" w:cs="Arial"/>
          <w:sz w:val="24"/>
          <w:szCs w:val="24"/>
          <w:lang w:val="sr-Latn-ME"/>
        </w:rPr>
        <w:t xml:space="preserve"> dostizanja </w:t>
      </w:r>
      <w:r w:rsidR="00C129FE" w:rsidRPr="00782EE0">
        <w:rPr>
          <w:rFonts w:ascii="Arial" w:hAnsi="Arial" w:cs="Arial"/>
          <w:sz w:val="24"/>
          <w:szCs w:val="24"/>
          <w:lang w:val="sr-Latn-ME"/>
        </w:rPr>
        <w:t xml:space="preserve">potrebnog </w:t>
      </w:r>
      <w:r w:rsidR="008D412C" w:rsidRPr="00782EE0">
        <w:rPr>
          <w:rFonts w:ascii="Arial" w:hAnsi="Arial" w:cs="Arial"/>
          <w:sz w:val="24"/>
          <w:szCs w:val="24"/>
          <w:lang w:val="sr-Latn-ME"/>
        </w:rPr>
        <w:t>iznosa koeficijenta adekvatnosti redovnog osnovnog kapitala kreditne institucije u sanaciji ili prelazne kredit</w:t>
      </w:r>
      <w:r w:rsidR="00C129FE" w:rsidRPr="00782EE0">
        <w:rPr>
          <w:rFonts w:ascii="Arial" w:hAnsi="Arial" w:cs="Arial"/>
          <w:sz w:val="24"/>
          <w:szCs w:val="24"/>
          <w:lang w:val="sr-Latn-ME"/>
        </w:rPr>
        <w:t>n</w:t>
      </w:r>
      <w:r w:rsidR="008D412C" w:rsidRPr="00782EE0">
        <w:rPr>
          <w:rFonts w:ascii="Arial" w:hAnsi="Arial" w:cs="Arial"/>
          <w:sz w:val="24"/>
          <w:szCs w:val="24"/>
          <w:lang w:val="sr-Latn-ME"/>
        </w:rPr>
        <w:t xml:space="preserve">e institucije, uzimajući u obzir </w:t>
      </w:r>
      <w:r w:rsidR="00C129FE" w:rsidRPr="00782EE0">
        <w:rPr>
          <w:rFonts w:ascii="Arial" w:hAnsi="Arial" w:cs="Arial"/>
          <w:sz w:val="24"/>
          <w:szCs w:val="24"/>
          <w:lang w:val="sr-Latn-ME"/>
        </w:rPr>
        <w:t>odredbu</w:t>
      </w:r>
      <w:r w:rsidR="008D412C" w:rsidRPr="00782EE0">
        <w:rPr>
          <w:rFonts w:ascii="Arial" w:hAnsi="Arial" w:cs="Arial"/>
          <w:sz w:val="24"/>
          <w:szCs w:val="24"/>
          <w:lang w:val="sr-Latn-ME"/>
        </w:rPr>
        <w:t xml:space="preserve"> član</w:t>
      </w:r>
      <w:r w:rsidR="00C129FE" w:rsidRPr="00782EE0">
        <w:rPr>
          <w:rFonts w:ascii="Arial" w:hAnsi="Arial" w:cs="Arial"/>
          <w:sz w:val="24"/>
          <w:szCs w:val="24"/>
          <w:lang w:val="sr-Latn-ME"/>
        </w:rPr>
        <w:t>a</w:t>
      </w:r>
      <w:r w:rsidR="008D412C" w:rsidRPr="00782EE0">
        <w:rPr>
          <w:rFonts w:ascii="Arial" w:hAnsi="Arial" w:cs="Arial"/>
          <w:sz w:val="24"/>
          <w:szCs w:val="24"/>
          <w:lang w:val="sr-Latn-ME"/>
        </w:rPr>
        <w:t xml:space="preserve"> 147 stav 1 tačka 4 ovog zakona;</w:t>
      </w:r>
      <w:r w:rsidRPr="00782EE0">
        <w:rPr>
          <w:rFonts w:ascii="Arial" w:hAnsi="Arial" w:cs="Arial"/>
          <w:sz w:val="24"/>
          <w:szCs w:val="24"/>
          <w:lang w:val="sr-Latn-ME"/>
        </w:rPr>
        <w:t xml:space="preserve">“. </w:t>
      </w:r>
    </w:p>
    <w:p w14:paraId="3F99810A" w14:textId="77777777" w:rsidR="00D01B7D" w:rsidRPr="00782EE0" w:rsidRDefault="00D01B7D" w:rsidP="00D01B7D">
      <w:pPr>
        <w:spacing w:after="0" w:line="240" w:lineRule="auto"/>
        <w:rPr>
          <w:rFonts w:ascii="Arial" w:hAnsi="Arial" w:cs="Arial"/>
          <w:sz w:val="24"/>
          <w:szCs w:val="24"/>
          <w:lang w:val="sr-Latn-ME"/>
        </w:rPr>
      </w:pPr>
    </w:p>
    <w:p w14:paraId="7EF8429B" w14:textId="453AB908" w:rsidR="00D01B7D" w:rsidRDefault="008D412C"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5</w:t>
      </w:r>
      <w:r w:rsidR="00527D24">
        <w:rPr>
          <w:rFonts w:ascii="Arial" w:hAnsi="Arial" w:cs="Arial"/>
          <w:b/>
          <w:sz w:val="24"/>
          <w:szCs w:val="24"/>
          <w:lang w:val="sr-Latn-ME"/>
        </w:rPr>
        <w:t>3</w:t>
      </w:r>
    </w:p>
    <w:p w14:paraId="5BABDA43" w14:textId="77777777" w:rsidR="00B12A88" w:rsidRPr="00782EE0" w:rsidRDefault="00B12A88" w:rsidP="006820EF">
      <w:pPr>
        <w:spacing w:after="0" w:line="240" w:lineRule="auto"/>
        <w:jc w:val="center"/>
        <w:rPr>
          <w:rFonts w:ascii="Arial" w:hAnsi="Arial" w:cs="Arial"/>
          <w:b/>
          <w:sz w:val="24"/>
          <w:szCs w:val="24"/>
          <w:lang w:val="sr-Latn-ME"/>
        </w:rPr>
      </w:pPr>
    </w:p>
    <w:p w14:paraId="15203CAE" w14:textId="79F5F6B7" w:rsidR="00D01B7D" w:rsidRPr="00782EE0" w:rsidRDefault="006820EF" w:rsidP="00FB585B">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98 stav 1 tačka 2</w:t>
      </w:r>
      <w:r w:rsidR="001739DC" w:rsidRPr="00782EE0">
        <w:rPr>
          <w:rFonts w:ascii="Arial" w:hAnsi="Arial" w:cs="Arial"/>
          <w:sz w:val="24"/>
          <w:szCs w:val="24"/>
          <w:lang w:val="sr-Latn-ME"/>
        </w:rPr>
        <w:t xml:space="preserve"> alineja 2 </w:t>
      </w:r>
      <w:r w:rsidRPr="00782EE0">
        <w:rPr>
          <w:rFonts w:ascii="Arial" w:hAnsi="Arial" w:cs="Arial"/>
          <w:sz w:val="24"/>
          <w:szCs w:val="24"/>
          <w:lang w:val="sr-Latn-ME"/>
        </w:rPr>
        <w:t>riječi</w:t>
      </w:r>
      <w:r w:rsidR="001739DC" w:rsidRPr="00782EE0">
        <w:rPr>
          <w:rFonts w:ascii="Arial" w:hAnsi="Arial" w:cs="Arial"/>
          <w:sz w:val="24"/>
          <w:szCs w:val="24"/>
          <w:lang w:val="sr-Latn-ME"/>
        </w:rPr>
        <w:t>:</w:t>
      </w:r>
      <w:r w:rsidRPr="00782EE0">
        <w:rPr>
          <w:rFonts w:ascii="Arial" w:hAnsi="Arial" w:cs="Arial"/>
          <w:sz w:val="24"/>
          <w:szCs w:val="24"/>
          <w:lang w:val="sr-Latn-ME"/>
        </w:rPr>
        <w:t xml:space="preserve"> „na koje se primjenjuje instrument interne sanacije“ zamjenjuju se riječima</w:t>
      </w:r>
      <w:r w:rsidR="001739DC" w:rsidRPr="00782EE0">
        <w:rPr>
          <w:rFonts w:ascii="Arial" w:hAnsi="Arial" w:cs="Arial"/>
          <w:sz w:val="24"/>
          <w:szCs w:val="24"/>
          <w:lang w:val="sr-Latn-ME"/>
        </w:rPr>
        <w:t>:</w:t>
      </w:r>
      <w:r w:rsidRPr="00782EE0">
        <w:rPr>
          <w:rFonts w:ascii="Arial" w:hAnsi="Arial" w:cs="Arial"/>
          <w:sz w:val="24"/>
          <w:szCs w:val="24"/>
          <w:lang w:val="sr-Latn-ME"/>
        </w:rPr>
        <w:t xml:space="preserve"> „obaveza prihvatljivih za </w:t>
      </w:r>
      <w:r w:rsidR="00FB585B" w:rsidRPr="00782EE0">
        <w:rPr>
          <w:rFonts w:ascii="Arial" w:hAnsi="Arial" w:cs="Arial"/>
          <w:sz w:val="24"/>
          <w:szCs w:val="24"/>
          <w:lang w:val="sr-Latn-ME"/>
        </w:rPr>
        <w:t xml:space="preserve">instrument </w:t>
      </w:r>
      <w:r w:rsidRPr="00782EE0">
        <w:rPr>
          <w:rFonts w:ascii="Arial" w:hAnsi="Arial" w:cs="Arial"/>
          <w:sz w:val="24"/>
          <w:szCs w:val="24"/>
          <w:lang w:val="sr-Latn-ME"/>
        </w:rPr>
        <w:t>intern</w:t>
      </w:r>
      <w:r w:rsidR="00FB585B" w:rsidRPr="00782EE0">
        <w:rPr>
          <w:rFonts w:ascii="Arial" w:hAnsi="Arial" w:cs="Arial"/>
          <w:sz w:val="24"/>
          <w:szCs w:val="24"/>
          <w:lang w:val="sr-Latn-ME"/>
        </w:rPr>
        <w:t>e</w:t>
      </w:r>
      <w:r w:rsidRPr="00782EE0">
        <w:rPr>
          <w:rFonts w:ascii="Arial" w:hAnsi="Arial" w:cs="Arial"/>
          <w:sz w:val="24"/>
          <w:szCs w:val="24"/>
          <w:lang w:val="sr-Latn-ME"/>
        </w:rPr>
        <w:t xml:space="preserve"> sanacij</w:t>
      </w:r>
      <w:r w:rsidR="00FB585B" w:rsidRPr="00782EE0">
        <w:rPr>
          <w:rFonts w:ascii="Arial" w:hAnsi="Arial" w:cs="Arial"/>
          <w:sz w:val="24"/>
          <w:szCs w:val="24"/>
          <w:lang w:val="sr-Latn-ME"/>
        </w:rPr>
        <w:t>e</w:t>
      </w:r>
      <w:r w:rsidRPr="00782EE0">
        <w:rPr>
          <w:rFonts w:ascii="Arial" w:hAnsi="Arial" w:cs="Arial"/>
          <w:sz w:val="24"/>
          <w:szCs w:val="24"/>
          <w:lang w:val="sr-Latn-ME"/>
        </w:rPr>
        <w:t>“</w:t>
      </w:r>
      <w:r w:rsidR="00FB585B" w:rsidRPr="00782EE0">
        <w:rPr>
          <w:rFonts w:ascii="Arial" w:hAnsi="Arial" w:cs="Arial"/>
          <w:sz w:val="24"/>
          <w:szCs w:val="24"/>
          <w:lang w:val="sr-Latn-ME"/>
        </w:rPr>
        <w:t>.</w:t>
      </w:r>
    </w:p>
    <w:p w14:paraId="10C4A92B" w14:textId="77777777" w:rsidR="008D412C" w:rsidRPr="00782EE0" w:rsidRDefault="008D412C" w:rsidP="00D01B7D">
      <w:pPr>
        <w:spacing w:after="0" w:line="240" w:lineRule="auto"/>
        <w:rPr>
          <w:rFonts w:ascii="Arial" w:hAnsi="Arial" w:cs="Arial"/>
          <w:sz w:val="24"/>
          <w:szCs w:val="24"/>
          <w:lang w:val="sr-Latn-ME"/>
        </w:rPr>
      </w:pPr>
    </w:p>
    <w:p w14:paraId="639A94CF" w14:textId="6C06BC5E" w:rsidR="008D412C" w:rsidRPr="00782EE0" w:rsidRDefault="001739DC" w:rsidP="00D01B7D">
      <w:pPr>
        <w:spacing w:after="0" w:line="240" w:lineRule="auto"/>
        <w:rPr>
          <w:rFonts w:ascii="Arial" w:hAnsi="Arial" w:cs="Arial"/>
          <w:sz w:val="24"/>
          <w:szCs w:val="24"/>
          <w:lang w:val="sr-Latn-ME"/>
        </w:rPr>
      </w:pPr>
      <w:r w:rsidRPr="00782EE0">
        <w:rPr>
          <w:rFonts w:ascii="Arial" w:hAnsi="Arial" w:cs="Arial"/>
          <w:sz w:val="24"/>
          <w:szCs w:val="24"/>
          <w:lang w:val="sr-Latn-ME"/>
        </w:rPr>
        <w:t>U stavu 3 uvodna rečenica mijenja se i glasi</w:t>
      </w:r>
      <w:r w:rsidR="008D412C" w:rsidRPr="00782EE0">
        <w:rPr>
          <w:rFonts w:ascii="Arial" w:hAnsi="Arial" w:cs="Arial"/>
          <w:sz w:val="24"/>
          <w:szCs w:val="24"/>
          <w:lang w:val="sr-Latn-ME"/>
        </w:rPr>
        <w:t>:</w:t>
      </w:r>
    </w:p>
    <w:p w14:paraId="3C4BC043" w14:textId="3A5EF747" w:rsidR="008D412C" w:rsidRPr="00782EE0" w:rsidRDefault="008D412C" w:rsidP="00D01B7D">
      <w:pPr>
        <w:spacing w:after="0" w:line="240" w:lineRule="auto"/>
        <w:rPr>
          <w:rFonts w:ascii="Arial" w:hAnsi="Arial" w:cs="Arial"/>
          <w:sz w:val="24"/>
          <w:szCs w:val="24"/>
          <w:lang w:val="sr-Latn-ME"/>
        </w:rPr>
      </w:pPr>
    </w:p>
    <w:p w14:paraId="411B95DE" w14:textId="1800526A" w:rsidR="008D412C" w:rsidRPr="00782EE0" w:rsidRDefault="008D412C" w:rsidP="00FB585B">
      <w:pPr>
        <w:spacing w:after="0" w:line="240" w:lineRule="auto"/>
        <w:jc w:val="both"/>
        <w:rPr>
          <w:rFonts w:ascii="Arial" w:hAnsi="Arial" w:cs="Arial"/>
          <w:sz w:val="24"/>
          <w:szCs w:val="24"/>
          <w:lang w:val="sr-Latn-ME"/>
        </w:rPr>
      </w:pPr>
      <w:r w:rsidRPr="00782EE0">
        <w:rPr>
          <w:rFonts w:ascii="Arial" w:hAnsi="Arial" w:cs="Arial"/>
          <w:sz w:val="24"/>
          <w:szCs w:val="24"/>
          <w:lang w:val="sr-Latn-ME"/>
        </w:rPr>
        <w:t>„Mjere iz stava 1 ovog člana odnose se</w:t>
      </w:r>
      <w:r w:rsidR="00585E39" w:rsidRPr="00782EE0">
        <w:rPr>
          <w:rFonts w:ascii="Arial" w:hAnsi="Arial" w:cs="Arial"/>
          <w:sz w:val="24"/>
          <w:szCs w:val="24"/>
          <w:lang w:val="sr-Latn-ME"/>
        </w:rPr>
        <w:t xml:space="preserve"> i</w:t>
      </w:r>
      <w:r w:rsidRPr="00782EE0">
        <w:rPr>
          <w:rFonts w:ascii="Arial" w:hAnsi="Arial" w:cs="Arial"/>
          <w:sz w:val="24"/>
          <w:szCs w:val="24"/>
          <w:lang w:val="sr-Latn-ME"/>
        </w:rPr>
        <w:t xml:space="preserve"> na akcionare i vlasnike drugih vlasničkih instr</w:t>
      </w:r>
      <w:r w:rsidR="00FB585B" w:rsidRPr="00782EE0">
        <w:rPr>
          <w:rFonts w:ascii="Arial" w:hAnsi="Arial" w:cs="Arial"/>
          <w:sz w:val="24"/>
          <w:szCs w:val="24"/>
          <w:lang w:val="sr-Latn-ME"/>
        </w:rPr>
        <w:t>u</w:t>
      </w:r>
      <w:r w:rsidRPr="00782EE0">
        <w:rPr>
          <w:rFonts w:ascii="Arial" w:hAnsi="Arial" w:cs="Arial"/>
          <w:sz w:val="24"/>
          <w:szCs w:val="24"/>
          <w:lang w:val="sr-Latn-ME"/>
        </w:rPr>
        <w:t>menata emitovanih ili dodijeljenih:“</w:t>
      </w:r>
      <w:r w:rsidR="001739DC" w:rsidRPr="00782EE0">
        <w:rPr>
          <w:rFonts w:ascii="Arial" w:hAnsi="Arial" w:cs="Arial"/>
          <w:sz w:val="24"/>
          <w:szCs w:val="24"/>
          <w:lang w:val="sr-Latn-ME"/>
        </w:rPr>
        <w:t>.</w:t>
      </w:r>
    </w:p>
    <w:p w14:paraId="5A514315" w14:textId="77777777" w:rsidR="008D412C" w:rsidRPr="00782EE0" w:rsidRDefault="008D412C" w:rsidP="008D412C">
      <w:pPr>
        <w:spacing w:after="0" w:line="240" w:lineRule="auto"/>
        <w:jc w:val="both"/>
        <w:rPr>
          <w:rFonts w:ascii="Arial" w:hAnsi="Arial" w:cs="Arial"/>
          <w:sz w:val="24"/>
          <w:szCs w:val="24"/>
          <w:lang w:val="sr-Latn-ME"/>
        </w:rPr>
      </w:pPr>
    </w:p>
    <w:p w14:paraId="7A8769DF" w14:textId="05C73FB3" w:rsidR="008D412C" w:rsidRPr="00782EE0" w:rsidRDefault="008D412C" w:rsidP="008D412C">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4 tačka 2 poslije riječi „stavke“ dodaje se riječ „redovnog“.</w:t>
      </w:r>
    </w:p>
    <w:p w14:paraId="4D965789" w14:textId="77777777" w:rsidR="00CE3534" w:rsidRPr="00782EE0" w:rsidRDefault="00CE3534" w:rsidP="008D412C">
      <w:pPr>
        <w:spacing w:after="0" w:line="240" w:lineRule="auto"/>
        <w:jc w:val="both"/>
        <w:rPr>
          <w:rFonts w:ascii="Arial" w:hAnsi="Arial" w:cs="Arial"/>
          <w:sz w:val="24"/>
          <w:szCs w:val="24"/>
          <w:lang w:val="sr-Latn-ME"/>
        </w:rPr>
      </w:pPr>
    </w:p>
    <w:p w14:paraId="47E3665B" w14:textId="1BA9083A" w:rsidR="00E84533" w:rsidRPr="00782EE0" w:rsidRDefault="00E84533" w:rsidP="008D412C">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3 riječi: „kvalifikovanih obaveza“ zamjenjuju se riječima: „obaveza prihvatlji</w:t>
      </w:r>
      <w:r w:rsidR="00CE3534" w:rsidRPr="00782EE0">
        <w:rPr>
          <w:rFonts w:ascii="Arial" w:hAnsi="Arial" w:cs="Arial"/>
          <w:sz w:val="24"/>
          <w:szCs w:val="24"/>
          <w:lang w:val="sr-Latn-ME"/>
        </w:rPr>
        <w:t>vi</w:t>
      </w:r>
      <w:r w:rsidRPr="00782EE0">
        <w:rPr>
          <w:rFonts w:ascii="Arial" w:hAnsi="Arial" w:cs="Arial"/>
          <w:sz w:val="24"/>
          <w:szCs w:val="24"/>
          <w:lang w:val="sr-Latn-ME"/>
        </w:rPr>
        <w:t>h za instrument interne sanacije“.</w:t>
      </w:r>
    </w:p>
    <w:p w14:paraId="1612030F" w14:textId="77777777" w:rsidR="007A1767" w:rsidRPr="00782EE0" w:rsidRDefault="007A1767" w:rsidP="008D412C">
      <w:pPr>
        <w:spacing w:after="0" w:line="240" w:lineRule="auto"/>
        <w:jc w:val="both"/>
        <w:rPr>
          <w:rFonts w:ascii="Arial" w:hAnsi="Arial" w:cs="Arial"/>
          <w:sz w:val="24"/>
          <w:szCs w:val="24"/>
          <w:lang w:val="sr-Latn-ME"/>
        </w:rPr>
      </w:pPr>
    </w:p>
    <w:p w14:paraId="4C0C20DA" w14:textId="087EB306" w:rsidR="007A1767" w:rsidRPr="00782EE0" w:rsidRDefault="007A1767" w:rsidP="008D412C">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5 riječ „relevantnih“ briše se.</w:t>
      </w:r>
    </w:p>
    <w:p w14:paraId="37F589C5" w14:textId="77777777" w:rsidR="00D01B7D" w:rsidRPr="00782EE0" w:rsidRDefault="00D01B7D" w:rsidP="00D01B7D">
      <w:pPr>
        <w:spacing w:after="0" w:line="240" w:lineRule="auto"/>
        <w:rPr>
          <w:rFonts w:ascii="Arial" w:hAnsi="Arial" w:cs="Arial"/>
          <w:sz w:val="24"/>
          <w:szCs w:val="24"/>
          <w:lang w:val="sr-Latn-ME"/>
        </w:rPr>
      </w:pPr>
    </w:p>
    <w:p w14:paraId="61B32AD9" w14:textId="2BC30D8F" w:rsidR="00D01B7D" w:rsidRPr="00782EE0" w:rsidRDefault="008D412C" w:rsidP="006820EF">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5</w:t>
      </w:r>
      <w:r w:rsidR="00527D24">
        <w:rPr>
          <w:rFonts w:ascii="Arial" w:hAnsi="Arial" w:cs="Arial"/>
          <w:b/>
          <w:sz w:val="24"/>
          <w:szCs w:val="24"/>
          <w:lang w:val="sr-Latn-ME"/>
        </w:rPr>
        <w:t>4</w:t>
      </w:r>
    </w:p>
    <w:p w14:paraId="53E25129" w14:textId="77777777" w:rsidR="001739DC" w:rsidRPr="00782EE0" w:rsidRDefault="001739DC" w:rsidP="006820EF">
      <w:pPr>
        <w:spacing w:after="0" w:line="240" w:lineRule="auto"/>
        <w:jc w:val="center"/>
        <w:rPr>
          <w:rFonts w:ascii="Arial" w:hAnsi="Arial" w:cs="Arial"/>
          <w:b/>
          <w:sz w:val="24"/>
          <w:szCs w:val="24"/>
          <w:lang w:val="sr-Latn-ME"/>
        </w:rPr>
      </w:pPr>
    </w:p>
    <w:p w14:paraId="5C876C38" w14:textId="7FA6B555" w:rsidR="00BD3A8D" w:rsidRPr="00782EE0" w:rsidRDefault="006820EF" w:rsidP="00613AF9">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99 stav 1</w:t>
      </w:r>
      <w:r w:rsidR="00BD3A8D" w:rsidRPr="00782EE0">
        <w:rPr>
          <w:rFonts w:ascii="Arial" w:hAnsi="Arial" w:cs="Arial"/>
          <w:sz w:val="24"/>
          <w:szCs w:val="24"/>
          <w:lang w:val="sr-Latn-ME"/>
        </w:rPr>
        <w:t xml:space="preserve"> u uvodnoj rečenici</w:t>
      </w:r>
      <w:r w:rsidRPr="00782EE0">
        <w:rPr>
          <w:rFonts w:ascii="Arial" w:hAnsi="Arial" w:cs="Arial"/>
          <w:sz w:val="24"/>
          <w:szCs w:val="24"/>
          <w:lang w:val="sr-Latn-ME"/>
        </w:rPr>
        <w:t xml:space="preserve"> </w:t>
      </w:r>
      <w:r w:rsidR="00BD3A8D" w:rsidRPr="00782EE0">
        <w:rPr>
          <w:rFonts w:ascii="Arial" w:hAnsi="Arial" w:cs="Arial"/>
          <w:sz w:val="24"/>
          <w:szCs w:val="24"/>
          <w:lang w:val="sr-Latn-ME"/>
        </w:rPr>
        <w:t xml:space="preserve">riječi: „ovim zakonom“ zamjenjuju se riječima: „ članom 94 stav 3 i članom 95 ovog zakona“. </w:t>
      </w:r>
    </w:p>
    <w:p w14:paraId="3EAD614D" w14:textId="77777777" w:rsidR="00CE3534" w:rsidRPr="00782EE0" w:rsidRDefault="00CE3534" w:rsidP="00613AF9">
      <w:pPr>
        <w:spacing w:after="0" w:line="240" w:lineRule="auto"/>
        <w:jc w:val="both"/>
        <w:rPr>
          <w:rFonts w:ascii="Arial" w:hAnsi="Arial" w:cs="Arial"/>
          <w:sz w:val="24"/>
          <w:szCs w:val="24"/>
          <w:lang w:val="sr-Latn-ME"/>
        </w:rPr>
      </w:pPr>
    </w:p>
    <w:p w14:paraId="31DEF35E" w14:textId="77777777" w:rsidR="003B3487" w:rsidRPr="00782EE0" w:rsidRDefault="00BD3A8D" w:rsidP="00BD3A8D">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1 poslije riječi „stavke“ dodaje se riječ „redovnog“, a poslije riječi: „članom 49“ dodaju se riječi: „stav 3 tačka 1“.</w:t>
      </w:r>
    </w:p>
    <w:p w14:paraId="7E047887" w14:textId="77777777" w:rsidR="003B3487" w:rsidRPr="00782EE0" w:rsidRDefault="003B3487" w:rsidP="00BD3A8D">
      <w:pPr>
        <w:spacing w:after="0" w:line="240" w:lineRule="auto"/>
        <w:jc w:val="both"/>
        <w:rPr>
          <w:rFonts w:ascii="Arial" w:hAnsi="Arial" w:cs="Arial"/>
          <w:sz w:val="24"/>
          <w:szCs w:val="24"/>
          <w:lang w:val="sr-Latn-ME"/>
        </w:rPr>
      </w:pPr>
    </w:p>
    <w:p w14:paraId="47F7F56B" w14:textId="1263140A" w:rsidR="00BD3A8D" w:rsidRPr="00782EE0" w:rsidRDefault="00BD3A8D" w:rsidP="00BD3A8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3 </w:t>
      </w:r>
      <w:r w:rsidR="00780B1C" w:rsidRPr="00782EE0">
        <w:rPr>
          <w:rFonts w:ascii="Arial" w:hAnsi="Arial" w:cs="Arial"/>
          <w:sz w:val="24"/>
          <w:szCs w:val="24"/>
          <w:lang w:val="sr-Latn-ME"/>
        </w:rPr>
        <w:t xml:space="preserve">riječi: „dodatnog osnovnog“ zamjenjuju se riječju „dopunskog“. </w:t>
      </w:r>
    </w:p>
    <w:p w14:paraId="280D9683" w14:textId="77777777" w:rsidR="00CE3534" w:rsidRPr="00782EE0" w:rsidRDefault="00CE3534" w:rsidP="00BD3A8D">
      <w:pPr>
        <w:spacing w:after="0" w:line="240" w:lineRule="auto"/>
        <w:jc w:val="both"/>
        <w:rPr>
          <w:rFonts w:ascii="Arial" w:hAnsi="Arial" w:cs="Arial"/>
          <w:sz w:val="24"/>
          <w:szCs w:val="24"/>
          <w:lang w:val="sr-Latn-ME"/>
        </w:rPr>
      </w:pPr>
    </w:p>
    <w:p w14:paraId="0C6CF842" w14:textId="7D248104" w:rsidR="00780B1C" w:rsidRPr="00782EE0" w:rsidRDefault="00780B1C" w:rsidP="00BD3A8D">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4 riječ „podređenog“ zamjenjuje se riječju „subordinisanog“, poslije riječi: „uključen u“ dodaje se riječ „dodatni“</w:t>
      </w:r>
      <w:r w:rsidR="00A73705" w:rsidRPr="00782EE0">
        <w:rPr>
          <w:rFonts w:ascii="Arial" w:hAnsi="Arial" w:cs="Arial"/>
          <w:sz w:val="24"/>
          <w:szCs w:val="24"/>
          <w:lang w:val="sr-Latn-ME"/>
        </w:rPr>
        <w:t>, a riječ</w:t>
      </w:r>
      <w:r w:rsidR="00ED21CC" w:rsidRPr="00782EE0">
        <w:rPr>
          <w:rFonts w:ascii="Arial" w:hAnsi="Arial" w:cs="Arial"/>
          <w:sz w:val="24"/>
          <w:szCs w:val="24"/>
          <w:lang w:val="sr-Latn-ME"/>
        </w:rPr>
        <w:t>i</w:t>
      </w:r>
      <w:r w:rsidR="00A73705" w:rsidRPr="00782EE0">
        <w:rPr>
          <w:rFonts w:ascii="Arial" w:hAnsi="Arial" w:cs="Arial"/>
          <w:sz w:val="24"/>
          <w:szCs w:val="24"/>
          <w:lang w:val="sr-Latn-ME"/>
        </w:rPr>
        <w:t xml:space="preserve"> „redoslj</w:t>
      </w:r>
      <w:r w:rsidR="00ED21CC" w:rsidRPr="00782EE0">
        <w:rPr>
          <w:rFonts w:ascii="Arial" w:hAnsi="Arial" w:cs="Arial"/>
          <w:sz w:val="24"/>
          <w:szCs w:val="24"/>
          <w:lang w:val="sr-Latn-ME"/>
        </w:rPr>
        <w:t>e</w:t>
      </w:r>
      <w:r w:rsidR="00A73705" w:rsidRPr="00782EE0">
        <w:rPr>
          <w:rFonts w:ascii="Arial" w:hAnsi="Arial" w:cs="Arial"/>
          <w:sz w:val="24"/>
          <w:szCs w:val="24"/>
          <w:lang w:val="sr-Latn-ME"/>
        </w:rPr>
        <w:t>dom</w:t>
      </w:r>
      <w:r w:rsidR="00ED21CC" w:rsidRPr="00782EE0">
        <w:rPr>
          <w:rFonts w:ascii="Arial" w:hAnsi="Arial" w:cs="Arial"/>
          <w:sz w:val="24"/>
          <w:szCs w:val="24"/>
          <w:lang w:val="sr-Latn-ME"/>
        </w:rPr>
        <w:t xml:space="preserve"> namirenja</w:t>
      </w:r>
      <w:r w:rsidR="00A73705" w:rsidRPr="00782EE0">
        <w:rPr>
          <w:rFonts w:ascii="Arial" w:hAnsi="Arial" w:cs="Arial"/>
          <w:sz w:val="24"/>
          <w:szCs w:val="24"/>
          <w:lang w:val="sr-Latn-ME"/>
        </w:rPr>
        <w:t>“</w:t>
      </w:r>
      <w:r w:rsidR="00ED21CC" w:rsidRPr="00782EE0">
        <w:rPr>
          <w:rFonts w:ascii="Arial" w:hAnsi="Arial" w:cs="Arial"/>
          <w:sz w:val="24"/>
          <w:szCs w:val="24"/>
          <w:lang w:val="sr-Latn-ME"/>
        </w:rPr>
        <w:t xml:space="preserve"> zamjenjuju</w:t>
      </w:r>
      <w:r w:rsidR="00A73705" w:rsidRPr="00782EE0">
        <w:rPr>
          <w:rFonts w:ascii="Arial" w:hAnsi="Arial" w:cs="Arial"/>
          <w:sz w:val="24"/>
          <w:szCs w:val="24"/>
          <w:lang w:val="sr-Latn-ME"/>
        </w:rPr>
        <w:t xml:space="preserve"> se „obrnutim</w:t>
      </w:r>
      <w:r w:rsidR="00ED21CC" w:rsidRPr="00782EE0">
        <w:rPr>
          <w:rFonts w:ascii="Arial" w:hAnsi="Arial" w:cs="Arial"/>
          <w:sz w:val="24"/>
          <w:szCs w:val="24"/>
          <w:lang w:val="sr-Latn-ME"/>
        </w:rPr>
        <w:t xml:space="preserve"> redosljedom namirenja</w:t>
      </w:r>
      <w:r w:rsidR="00A73705" w:rsidRPr="00782EE0">
        <w:rPr>
          <w:rFonts w:ascii="Arial" w:hAnsi="Arial" w:cs="Arial"/>
          <w:sz w:val="24"/>
          <w:szCs w:val="24"/>
          <w:lang w:val="sr-Latn-ME"/>
        </w:rPr>
        <w:t>“</w:t>
      </w:r>
      <w:r w:rsidRPr="00782EE0">
        <w:rPr>
          <w:rFonts w:ascii="Arial" w:hAnsi="Arial" w:cs="Arial"/>
          <w:sz w:val="24"/>
          <w:szCs w:val="24"/>
          <w:lang w:val="sr-Latn-ME"/>
        </w:rPr>
        <w:t xml:space="preserve">.  </w:t>
      </w:r>
    </w:p>
    <w:p w14:paraId="2C53E281" w14:textId="77777777" w:rsidR="00CE3534" w:rsidRPr="00782EE0" w:rsidRDefault="00CE3534" w:rsidP="00780B1C">
      <w:pPr>
        <w:spacing w:after="0" w:line="240" w:lineRule="auto"/>
        <w:jc w:val="both"/>
        <w:rPr>
          <w:rFonts w:ascii="Arial" w:hAnsi="Arial" w:cs="Arial"/>
          <w:sz w:val="24"/>
          <w:szCs w:val="24"/>
          <w:lang w:val="sr-Latn-ME"/>
        </w:rPr>
      </w:pPr>
    </w:p>
    <w:p w14:paraId="6CD21075" w14:textId="1864E27D" w:rsidR="00780B1C" w:rsidRPr="00782EE0" w:rsidRDefault="00780B1C" w:rsidP="00780B1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5 poslije riječi „obaveza“ dodaju se riječi: „prihvatljivih za </w:t>
      </w:r>
      <w:r w:rsidR="00FB585B" w:rsidRPr="00782EE0">
        <w:rPr>
          <w:rFonts w:ascii="Arial" w:hAnsi="Arial" w:cs="Arial"/>
          <w:sz w:val="24"/>
          <w:szCs w:val="24"/>
          <w:lang w:val="sr-Latn-ME"/>
        </w:rPr>
        <w:t>instrument interne sanacije</w:t>
      </w:r>
      <w:r w:rsidRPr="00782EE0">
        <w:rPr>
          <w:rFonts w:ascii="Arial" w:hAnsi="Arial" w:cs="Arial"/>
          <w:sz w:val="24"/>
          <w:szCs w:val="24"/>
          <w:lang w:val="sr-Latn-ME"/>
        </w:rPr>
        <w:t xml:space="preserve">“, </w:t>
      </w:r>
      <w:r w:rsidR="00ED21CC" w:rsidRPr="00782EE0">
        <w:rPr>
          <w:rFonts w:ascii="Arial" w:hAnsi="Arial" w:cs="Arial"/>
          <w:sz w:val="24"/>
          <w:szCs w:val="24"/>
          <w:lang w:val="sr-Latn-ME"/>
        </w:rPr>
        <w:t xml:space="preserve">riječi „redosljedom namirenja“ zamjenjuju se „obrnutim redosljedom namirenja“, </w:t>
      </w:r>
      <w:r w:rsidRPr="00782EE0">
        <w:rPr>
          <w:rFonts w:ascii="Arial" w:hAnsi="Arial" w:cs="Arial"/>
          <w:sz w:val="24"/>
          <w:szCs w:val="24"/>
          <w:lang w:val="sr-Latn-ME"/>
        </w:rPr>
        <w:t xml:space="preserve">a poslije riječi „gubitaka“ dodaju se </w:t>
      </w:r>
      <w:r w:rsidR="00FB585B" w:rsidRPr="00782EE0">
        <w:rPr>
          <w:rFonts w:ascii="Arial" w:hAnsi="Arial" w:cs="Arial"/>
          <w:sz w:val="24"/>
          <w:szCs w:val="24"/>
          <w:lang w:val="sr-Latn-ME"/>
        </w:rPr>
        <w:t xml:space="preserve">zarez i </w:t>
      </w:r>
      <w:r w:rsidRPr="00782EE0">
        <w:rPr>
          <w:rFonts w:ascii="Arial" w:hAnsi="Arial" w:cs="Arial"/>
          <w:sz w:val="24"/>
          <w:szCs w:val="24"/>
          <w:lang w:val="sr-Latn-ME"/>
        </w:rPr>
        <w:t>riječi: „u cilju dostizanja zbira iznosa iz člana 9</w:t>
      </w:r>
      <w:r w:rsidR="00FB585B" w:rsidRPr="00782EE0">
        <w:rPr>
          <w:rFonts w:ascii="Arial" w:hAnsi="Arial" w:cs="Arial"/>
          <w:sz w:val="24"/>
          <w:szCs w:val="24"/>
          <w:lang w:val="sr-Latn-ME"/>
        </w:rPr>
        <w:t>8 stav 4 tač. 2 i 3 ovog zakona</w:t>
      </w:r>
      <w:r w:rsidRPr="00782EE0">
        <w:rPr>
          <w:rFonts w:ascii="Arial" w:hAnsi="Arial" w:cs="Arial"/>
          <w:sz w:val="24"/>
          <w:szCs w:val="24"/>
          <w:lang w:val="sr-Latn-ME"/>
        </w:rPr>
        <w:t>“</w:t>
      </w:r>
      <w:r w:rsidR="00FB585B" w:rsidRPr="00782EE0">
        <w:rPr>
          <w:rFonts w:ascii="Arial" w:hAnsi="Arial" w:cs="Arial"/>
          <w:sz w:val="24"/>
          <w:szCs w:val="24"/>
          <w:lang w:val="sr-Latn-ME"/>
        </w:rPr>
        <w:t>.</w:t>
      </w:r>
    </w:p>
    <w:p w14:paraId="29252A35" w14:textId="77777777" w:rsidR="00CE3534" w:rsidRPr="00782EE0" w:rsidRDefault="00CE3534" w:rsidP="00ED1E37">
      <w:pPr>
        <w:spacing w:after="0" w:line="240" w:lineRule="auto"/>
        <w:jc w:val="both"/>
        <w:rPr>
          <w:rFonts w:ascii="Arial" w:hAnsi="Arial" w:cs="Arial"/>
          <w:sz w:val="24"/>
          <w:szCs w:val="24"/>
          <w:lang w:val="sr-Latn-ME"/>
        </w:rPr>
      </w:pPr>
    </w:p>
    <w:p w14:paraId="1BABD806" w14:textId="404B41A9" w:rsidR="00F01680" w:rsidRPr="00782EE0" w:rsidRDefault="00F01680" w:rsidP="00ED1E37">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2 riječi</w:t>
      </w:r>
      <w:r w:rsidR="00ED1E37" w:rsidRPr="00782EE0">
        <w:rPr>
          <w:rFonts w:ascii="Arial" w:hAnsi="Arial" w:cs="Arial"/>
          <w:sz w:val="24"/>
          <w:szCs w:val="24"/>
          <w:lang w:val="sr-Latn-ME"/>
        </w:rPr>
        <w:t>:</w:t>
      </w:r>
      <w:r w:rsidRPr="00782EE0">
        <w:rPr>
          <w:rFonts w:ascii="Arial" w:hAnsi="Arial" w:cs="Arial"/>
          <w:sz w:val="24"/>
          <w:szCs w:val="24"/>
          <w:lang w:val="sr-Latn-ME"/>
        </w:rPr>
        <w:t xml:space="preserve"> „</w:t>
      </w:r>
      <w:r w:rsidR="00ED1E37" w:rsidRPr="00782EE0">
        <w:rPr>
          <w:rFonts w:ascii="Arial" w:hAnsi="Arial" w:cs="Arial"/>
          <w:sz w:val="24"/>
          <w:szCs w:val="24"/>
          <w:lang w:val="sr-Latn-ME"/>
        </w:rPr>
        <w:t>na koje se primjenjuje</w:t>
      </w:r>
      <w:r w:rsidRPr="00782EE0">
        <w:rPr>
          <w:rFonts w:ascii="Arial" w:hAnsi="Arial" w:cs="Arial"/>
          <w:sz w:val="24"/>
          <w:szCs w:val="24"/>
          <w:lang w:val="sr-Latn-ME"/>
        </w:rPr>
        <w:t xml:space="preserve">“, </w:t>
      </w:r>
      <w:r w:rsidR="00171829" w:rsidRPr="00782EE0">
        <w:rPr>
          <w:rFonts w:ascii="Arial" w:hAnsi="Arial" w:cs="Arial"/>
          <w:sz w:val="24"/>
          <w:szCs w:val="24"/>
          <w:lang w:val="sr-Latn-ME"/>
        </w:rPr>
        <w:t>zamjenjuju se</w:t>
      </w:r>
      <w:r w:rsidRPr="00782EE0">
        <w:rPr>
          <w:rFonts w:ascii="Arial" w:hAnsi="Arial" w:cs="Arial"/>
          <w:sz w:val="24"/>
          <w:szCs w:val="24"/>
          <w:lang w:val="sr-Latn-ME"/>
        </w:rPr>
        <w:t xml:space="preserve"> riječi</w:t>
      </w:r>
      <w:r w:rsidR="00171829" w:rsidRPr="00782EE0">
        <w:rPr>
          <w:rFonts w:ascii="Arial" w:hAnsi="Arial" w:cs="Arial"/>
          <w:sz w:val="24"/>
          <w:szCs w:val="24"/>
          <w:lang w:val="sr-Latn-ME"/>
        </w:rPr>
        <w:t>ma</w:t>
      </w:r>
      <w:r w:rsidR="000D5150" w:rsidRPr="00782EE0">
        <w:rPr>
          <w:rFonts w:ascii="Arial" w:hAnsi="Arial" w:cs="Arial"/>
          <w:sz w:val="24"/>
          <w:szCs w:val="24"/>
          <w:lang w:val="sr-Latn-ME"/>
        </w:rPr>
        <w:t>:</w:t>
      </w:r>
      <w:r w:rsidRPr="00782EE0">
        <w:rPr>
          <w:rFonts w:ascii="Arial" w:hAnsi="Arial" w:cs="Arial"/>
          <w:sz w:val="24"/>
          <w:szCs w:val="24"/>
          <w:lang w:val="sr-Latn-ME"/>
        </w:rPr>
        <w:t xml:space="preserve"> „prihvatljive za“</w:t>
      </w:r>
      <w:r w:rsidR="000D5150" w:rsidRPr="00782EE0">
        <w:rPr>
          <w:rFonts w:ascii="Arial" w:hAnsi="Arial" w:cs="Arial"/>
          <w:sz w:val="24"/>
          <w:szCs w:val="24"/>
          <w:lang w:val="sr-Latn-ME"/>
        </w:rPr>
        <w:t>.</w:t>
      </w:r>
    </w:p>
    <w:p w14:paraId="2A8B1FAB" w14:textId="77777777" w:rsidR="00F01680" w:rsidRPr="00782EE0" w:rsidRDefault="00F01680" w:rsidP="00D01B7D">
      <w:pPr>
        <w:spacing w:after="0" w:line="240" w:lineRule="auto"/>
        <w:rPr>
          <w:rFonts w:ascii="Arial" w:hAnsi="Arial" w:cs="Arial"/>
          <w:sz w:val="24"/>
          <w:szCs w:val="24"/>
          <w:lang w:val="sr-Latn-ME"/>
        </w:rPr>
      </w:pPr>
    </w:p>
    <w:p w14:paraId="6AD5CB55" w14:textId="2222C25E" w:rsidR="00780455" w:rsidRPr="00782EE0" w:rsidRDefault="000D5150" w:rsidP="00ED1E37">
      <w:pPr>
        <w:tabs>
          <w:tab w:val="left" w:pos="1053"/>
        </w:tabs>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U stavu 3 poslije riječi: „u skladu sa“ dodaju se riječi: „članom 94 stav 3 i“, a riječi: „na koje se primjenjuje ovaj instrument“ zamjenjuju se riječima: „prihvatljive za </w:t>
      </w:r>
      <w:r w:rsidR="00ED1E37" w:rsidRPr="00782EE0">
        <w:rPr>
          <w:rFonts w:ascii="Arial" w:hAnsi="Arial" w:cs="Arial"/>
          <w:sz w:val="24"/>
          <w:szCs w:val="24"/>
          <w:lang w:val="sr-Latn-ME"/>
        </w:rPr>
        <w:t>instrument interne sanacije</w:t>
      </w:r>
      <w:r w:rsidRPr="00782EE0">
        <w:rPr>
          <w:rFonts w:ascii="Arial" w:hAnsi="Arial" w:cs="Arial"/>
          <w:sz w:val="24"/>
          <w:szCs w:val="24"/>
          <w:lang w:val="sr-Latn-ME"/>
        </w:rPr>
        <w:t xml:space="preserve">,“. </w:t>
      </w:r>
    </w:p>
    <w:p w14:paraId="7075A2EE" w14:textId="77777777" w:rsidR="00F01680" w:rsidRPr="00782EE0" w:rsidRDefault="00F01680" w:rsidP="00171829">
      <w:pPr>
        <w:spacing w:after="0" w:line="240" w:lineRule="auto"/>
        <w:jc w:val="both"/>
        <w:rPr>
          <w:rFonts w:ascii="Arial" w:hAnsi="Arial" w:cs="Arial"/>
          <w:sz w:val="24"/>
          <w:szCs w:val="24"/>
          <w:lang w:val="sr-Latn-ME"/>
        </w:rPr>
      </w:pPr>
    </w:p>
    <w:p w14:paraId="6BF86CE9" w14:textId="62F97150" w:rsidR="00F01680" w:rsidRPr="00782EE0" w:rsidRDefault="00F01680" w:rsidP="00171829">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4</w:t>
      </w:r>
      <w:r w:rsidR="00ED1E37" w:rsidRPr="00782EE0">
        <w:rPr>
          <w:rFonts w:ascii="Arial" w:hAnsi="Arial" w:cs="Arial"/>
          <w:sz w:val="24"/>
          <w:szCs w:val="24"/>
          <w:lang w:val="sr-Latn-ME"/>
        </w:rPr>
        <w:t xml:space="preserve"> u uvodnoj rečenici</w:t>
      </w:r>
      <w:r w:rsidRPr="00782EE0">
        <w:rPr>
          <w:rFonts w:ascii="Arial" w:hAnsi="Arial" w:cs="Arial"/>
          <w:sz w:val="24"/>
          <w:szCs w:val="24"/>
          <w:lang w:val="sr-Latn-ME"/>
        </w:rPr>
        <w:t xml:space="preserve"> poslije riječi</w:t>
      </w:r>
      <w:r w:rsidR="000D5150" w:rsidRPr="00782EE0">
        <w:rPr>
          <w:rFonts w:ascii="Arial" w:hAnsi="Arial" w:cs="Arial"/>
          <w:sz w:val="24"/>
          <w:szCs w:val="24"/>
          <w:lang w:val="sr-Latn-ME"/>
        </w:rPr>
        <w:t>:</w:t>
      </w:r>
      <w:r w:rsidRPr="00782EE0">
        <w:rPr>
          <w:rFonts w:ascii="Arial" w:hAnsi="Arial" w:cs="Arial"/>
          <w:sz w:val="24"/>
          <w:szCs w:val="24"/>
          <w:lang w:val="sr-Latn-ME"/>
        </w:rPr>
        <w:t xml:space="preserve"> „</w:t>
      </w:r>
      <w:r w:rsidR="00ED1E37" w:rsidRPr="00782EE0">
        <w:rPr>
          <w:rFonts w:ascii="Arial" w:hAnsi="Arial" w:cs="Arial"/>
          <w:sz w:val="24"/>
          <w:szCs w:val="24"/>
          <w:lang w:val="sr-Latn-ME"/>
        </w:rPr>
        <w:t xml:space="preserve">obaveze iz </w:t>
      </w:r>
      <w:r w:rsidRPr="00782EE0">
        <w:rPr>
          <w:rFonts w:ascii="Arial" w:hAnsi="Arial" w:cs="Arial"/>
          <w:sz w:val="24"/>
          <w:szCs w:val="24"/>
          <w:lang w:val="sr-Latn-ME"/>
        </w:rPr>
        <w:t>stava 1“, dodaju se riječi</w:t>
      </w:r>
      <w:r w:rsidR="000D5150" w:rsidRPr="00782EE0">
        <w:rPr>
          <w:rFonts w:ascii="Arial" w:hAnsi="Arial" w:cs="Arial"/>
          <w:sz w:val="24"/>
          <w:szCs w:val="24"/>
          <w:lang w:val="sr-Latn-ME"/>
        </w:rPr>
        <w:t>:</w:t>
      </w:r>
      <w:r w:rsidRPr="00782EE0">
        <w:rPr>
          <w:rFonts w:ascii="Arial" w:hAnsi="Arial" w:cs="Arial"/>
          <w:sz w:val="24"/>
          <w:szCs w:val="24"/>
          <w:lang w:val="sr-Latn-ME"/>
        </w:rPr>
        <w:t xml:space="preserve"> „tačk</w:t>
      </w:r>
      <w:r w:rsidR="000D5150" w:rsidRPr="00782EE0">
        <w:rPr>
          <w:rFonts w:ascii="Arial" w:hAnsi="Arial" w:cs="Arial"/>
          <w:sz w:val="24"/>
          <w:szCs w:val="24"/>
          <w:lang w:val="sr-Latn-ME"/>
        </w:rPr>
        <w:t>a</w:t>
      </w:r>
      <w:r w:rsidRPr="00782EE0">
        <w:rPr>
          <w:rFonts w:ascii="Arial" w:hAnsi="Arial" w:cs="Arial"/>
          <w:sz w:val="24"/>
          <w:szCs w:val="24"/>
          <w:lang w:val="sr-Latn-ME"/>
        </w:rPr>
        <w:t xml:space="preserve"> 5“</w:t>
      </w:r>
      <w:r w:rsidR="000D5150" w:rsidRPr="00782EE0">
        <w:rPr>
          <w:rFonts w:ascii="Arial" w:hAnsi="Arial" w:cs="Arial"/>
          <w:sz w:val="24"/>
          <w:szCs w:val="24"/>
          <w:lang w:val="sr-Latn-ME"/>
        </w:rPr>
        <w:t xml:space="preserve">. </w:t>
      </w:r>
    </w:p>
    <w:p w14:paraId="34770894" w14:textId="77777777" w:rsidR="00F01680" w:rsidRPr="00782EE0" w:rsidRDefault="00F01680" w:rsidP="00D01B7D">
      <w:pPr>
        <w:spacing w:after="0" w:line="240" w:lineRule="auto"/>
        <w:rPr>
          <w:rFonts w:ascii="Arial" w:hAnsi="Arial" w:cs="Arial"/>
          <w:sz w:val="24"/>
          <w:szCs w:val="24"/>
          <w:lang w:val="sr-Latn-ME"/>
        </w:rPr>
      </w:pPr>
    </w:p>
    <w:p w14:paraId="5590D8D3" w14:textId="1EEA5202" w:rsidR="00F01680" w:rsidRDefault="00780455" w:rsidP="00F0168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5</w:t>
      </w:r>
      <w:r w:rsidR="00527D24">
        <w:rPr>
          <w:rFonts w:ascii="Arial" w:hAnsi="Arial" w:cs="Arial"/>
          <w:b/>
          <w:sz w:val="24"/>
          <w:szCs w:val="24"/>
          <w:lang w:val="sr-Latn-ME"/>
        </w:rPr>
        <w:t>5</w:t>
      </w:r>
    </w:p>
    <w:p w14:paraId="23D75F9F" w14:textId="77777777" w:rsidR="00B12A88" w:rsidRPr="00782EE0" w:rsidRDefault="00B12A88" w:rsidP="00F01680">
      <w:pPr>
        <w:spacing w:after="0" w:line="240" w:lineRule="auto"/>
        <w:jc w:val="center"/>
        <w:rPr>
          <w:rFonts w:ascii="Arial" w:hAnsi="Arial" w:cs="Arial"/>
          <w:b/>
          <w:sz w:val="24"/>
          <w:szCs w:val="24"/>
          <w:lang w:val="sr-Latn-ME"/>
        </w:rPr>
      </w:pPr>
    </w:p>
    <w:p w14:paraId="6DAE61C3" w14:textId="26563377" w:rsidR="00ED1E37" w:rsidRPr="00782EE0" w:rsidRDefault="000B641D" w:rsidP="00171829">
      <w:pPr>
        <w:spacing w:after="0" w:line="240" w:lineRule="auto"/>
        <w:jc w:val="both"/>
        <w:rPr>
          <w:rFonts w:ascii="Arial" w:hAnsi="Arial" w:cs="Arial"/>
          <w:sz w:val="24"/>
          <w:szCs w:val="24"/>
          <w:lang w:val="sr-Latn-ME"/>
        </w:rPr>
      </w:pPr>
      <w:r w:rsidRPr="00782EE0">
        <w:rPr>
          <w:rFonts w:ascii="Arial" w:hAnsi="Arial" w:cs="Arial"/>
          <w:sz w:val="24"/>
          <w:szCs w:val="24"/>
          <w:lang w:val="sr-Latn-ME"/>
        </w:rPr>
        <w:t>U č</w:t>
      </w:r>
      <w:r w:rsidR="00F01680" w:rsidRPr="00782EE0">
        <w:rPr>
          <w:rFonts w:ascii="Arial" w:hAnsi="Arial" w:cs="Arial"/>
          <w:sz w:val="24"/>
          <w:szCs w:val="24"/>
          <w:lang w:val="sr-Latn-ME"/>
        </w:rPr>
        <w:t>lan</w:t>
      </w:r>
      <w:r w:rsidRPr="00782EE0">
        <w:rPr>
          <w:rFonts w:ascii="Arial" w:hAnsi="Arial" w:cs="Arial"/>
          <w:sz w:val="24"/>
          <w:szCs w:val="24"/>
          <w:lang w:val="sr-Latn-ME"/>
        </w:rPr>
        <w:t>u</w:t>
      </w:r>
      <w:r w:rsidR="00F01680" w:rsidRPr="00782EE0">
        <w:rPr>
          <w:rFonts w:ascii="Arial" w:hAnsi="Arial" w:cs="Arial"/>
          <w:sz w:val="24"/>
          <w:szCs w:val="24"/>
          <w:lang w:val="sr-Latn-ME"/>
        </w:rPr>
        <w:t xml:space="preserve"> 101</w:t>
      </w:r>
      <w:r w:rsidR="00C52844" w:rsidRPr="00782EE0">
        <w:rPr>
          <w:rFonts w:ascii="Arial" w:hAnsi="Arial" w:cs="Arial"/>
          <w:sz w:val="24"/>
          <w:szCs w:val="24"/>
          <w:lang w:val="sr-Latn-ME"/>
        </w:rPr>
        <w:t xml:space="preserve"> </w:t>
      </w:r>
      <w:r w:rsidR="00F01680" w:rsidRPr="00782EE0">
        <w:rPr>
          <w:rFonts w:ascii="Arial" w:hAnsi="Arial" w:cs="Arial"/>
          <w:sz w:val="24"/>
          <w:szCs w:val="24"/>
          <w:lang w:val="sr-Latn-ME"/>
        </w:rPr>
        <w:t xml:space="preserve">stav 1 </w:t>
      </w:r>
      <w:r w:rsidR="00BA28D1" w:rsidRPr="00782EE0">
        <w:rPr>
          <w:rFonts w:ascii="Arial" w:hAnsi="Arial" w:cs="Arial"/>
          <w:sz w:val="24"/>
          <w:szCs w:val="24"/>
          <w:lang w:val="sr-Latn-ME"/>
        </w:rPr>
        <w:t>poslije</w:t>
      </w:r>
      <w:r w:rsidR="004D0CCA" w:rsidRPr="00782EE0">
        <w:rPr>
          <w:rFonts w:ascii="Arial" w:hAnsi="Arial" w:cs="Arial"/>
          <w:sz w:val="24"/>
          <w:szCs w:val="24"/>
          <w:lang w:val="sr-Latn-ME"/>
        </w:rPr>
        <w:t xml:space="preserve"> riječi</w:t>
      </w:r>
      <w:r w:rsidR="002F58AD" w:rsidRPr="00782EE0">
        <w:rPr>
          <w:rFonts w:ascii="Arial" w:hAnsi="Arial" w:cs="Arial"/>
          <w:sz w:val="24"/>
          <w:szCs w:val="24"/>
          <w:lang w:val="sr-Latn-ME"/>
        </w:rPr>
        <w:t>:</w:t>
      </w:r>
      <w:r w:rsidR="004D0CCA" w:rsidRPr="00782EE0">
        <w:rPr>
          <w:rFonts w:ascii="Arial" w:hAnsi="Arial" w:cs="Arial"/>
          <w:sz w:val="24"/>
          <w:szCs w:val="24"/>
          <w:lang w:val="sr-Latn-ME"/>
        </w:rPr>
        <w:t xml:space="preserve"> </w:t>
      </w:r>
      <w:r w:rsidRPr="00782EE0">
        <w:rPr>
          <w:rFonts w:ascii="Arial" w:hAnsi="Arial" w:cs="Arial"/>
          <w:sz w:val="24"/>
          <w:szCs w:val="24"/>
          <w:lang w:val="sr-Latn-ME"/>
        </w:rPr>
        <w:t>„relevantnih</w:t>
      </w:r>
      <w:r w:rsidR="007D7F73" w:rsidRPr="00782EE0">
        <w:rPr>
          <w:rFonts w:ascii="Arial" w:hAnsi="Arial" w:cs="Arial"/>
          <w:sz w:val="24"/>
          <w:szCs w:val="24"/>
          <w:lang w:val="sr-Latn-ME"/>
        </w:rPr>
        <w:t xml:space="preserve"> instrumenata kapitala</w:t>
      </w:r>
      <w:r w:rsidRPr="00782EE0">
        <w:rPr>
          <w:rFonts w:ascii="Arial" w:hAnsi="Arial" w:cs="Arial"/>
          <w:sz w:val="24"/>
          <w:szCs w:val="24"/>
          <w:lang w:val="sr-Latn-ME"/>
        </w:rPr>
        <w:t xml:space="preserve">“ </w:t>
      </w:r>
      <w:r w:rsidR="004D0CCA" w:rsidRPr="00782EE0">
        <w:rPr>
          <w:rFonts w:ascii="Arial" w:hAnsi="Arial" w:cs="Arial"/>
          <w:sz w:val="24"/>
          <w:szCs w:val="24"/>
          <w:lang w:val="sr-Latn-ME"/>
        </w:rPr>
        <w:t>dodaju se riječi: „</w:t>
      </w:r>
      <w:r w:rsidR="0097426A" w:rsidRPr="00782EE0">
        <w:rPr>
          <w:rFonts w:ascii="Arial" w:hAnsi="Arial" w:cs="Arial"/>
          <w:sz w:val="24"/>
          <w:szCs w:val="24"/>
          <w:lang w:val="sr-Latn-ME"/>
        </w:rPr>
        <w:t xml:space="preserve"> i </w:t>
      </w:r>
      <w:r w:rsidR="00ED1E37" w:rsidRPr="00782EE0">
        <w:rPr>
          <w:rFonts w:ascii="Arial" w:hAnsi="Arial" w:cs="Arial"/>
          <w:sz w:val="24"/>
          <w:szCs w:val="24"/>
          <w:lang w:val="sr-Latn-ME"/>
        </w:rPr>
        <w:t xml:space="preserve">kvalifikovanih obaveza iz člana 48 stav </w:t>
      </w:r>
      <w:r w:rsidR="00E92B16" w:rsidRPr="00782EE0">
        <w:rPr>
          <w:rFonts w:ascii="Arial" w:hAnsi="Arial" w:cs="Arial"/>
          <w:sz w:val="24"/>
          <w:szCs w:val="24"/>
          <w:lang w:val="sr-Latn-ME"/>
        </w:rPr>
        <w:t>7</w:t>
      </w:r>
      <w:r w:rsidR="00ED1E37" w:rsidRPr="00782EE0">
        <w:rPr>
          <w:rFonts w:ascii="Arial" w:hAnsi="Arial" w:cs="Arial"/>
          <w:sz w:val="24"/>
          <w:szCs w:val="24"/>
          <w:lang w:val="sr-Latn-ME"/>
        </w:rPr>
        <w:t xml:space="preserve"> i</w:t>
      </w:r>
      <w:r w:rsidR="007D7F73" w:rsidRPr="00782EE0">
        <w:rPr>
          <w:rFonts w:ascii="Arial" w:hAnsi="Arial" w:cs="Arial"/>
          <w:sz w:val="24"/>
          <w:szCs w:val="24"/>
          <w:lang w:val="sr-Latn-ME"/>
        </w:rPr>
        <w:t xml:space="preserve"> obaveza prihvatljivih za instrument interne sanacije</w:t>
      </w:r>
      <w:r w:rsidR="00ED1E37" w:rsidRPr="00782EE0">
        <w:rPr>
          <w:rFonts w:ascii="Arial" w:hAnsi="Arial" w:cs="Arial"/>
          <w:sz w:val="24"/>
          <w:szCs w:val="24"/>
          <w:lang w:val="sr-Latn-ME"/>
        </w:rPr>
        <w:t>“.</w:t>
      </w:r>
    </w:p>
    <w:p w14:paraId="35EF8911" w14:textId="77777777" w:rsidR="00F01680" w:rsidRPr="00782EE0" w:rsidRDefault="00F01680" w:rsidP="00D01B7D">
      <w:pPr>
        <w:spacing w:after="0" w:line="240" w:lineRule="auto"/>
        <w:rPr>
          <w:rFonts w:ascii="Arial" w:hAnsi="Arial" w:cs="Arial"/>
          <w:sz w:val="24"/>
          <w:szCs w:val="24"/>
          <w:lang w:val="sr-Latn-ME"/>
        </w:rPr>
      </w:pPr>
    </w:p>
    <w:p w14:paraId="416A27F1" w14:textId="37978E23" w:rsidR="00780455" w:rsidRPr="00782EE0" w:rsidRDefault="00780455" w:rsidP="00D01B7D">
      <w:pPr>
        <w:spacing w:after="0" w:line="240" w:lineRule="auto"/>
        <w:rPr>
          <w:rFonts w:ascii="Arial" w:hAnsi="Arial" w:cs="Arial"/>
          <w:sz w:val="24"/>
          <w:szCs w:val="24"/>
          <w:lang w:val="sr-Latn-ME"/>
        </w:rPr>
      </w:pPr>
      <w:r w:rsidRPr="00782EE0">
        <w:rPr>
          <w:rFonts w:ascii="Arial" w:hAnsi="Arial" w:cs="Arial"/>
          <w:sz w:val="24"/>
          <w:szCs w:val="24"/>
          <w:lang w:val="sr-Latn-ME"/>
        </w:rPr>
        <w:t>U stavu 3 riječ</w:t>
      </w:r>
      <w:r w:rsidR="00C52844" w:rsidRPr="00782EE0">
        <w:rPr>
          <w:rFonts w:ascii="Arial" w:hAnsi="Arial" w:cs="Arial"/>
          <w:sz w:val="24"/>
          <w:szCs w:val="24"/>
          <w:lang w:val="sr-Latn-ME"/>
        </w:rPr>
        <w:t>i:</w:t>
      </w:r>
      <w:r w:rsidRPr="00782EE0">
        <w:rPr>
          <w:rFonts w:ascii="Arial" w:hAnsi="Arial" w:cs="Arial"/>
          <w:sz w:val="24"/>
          <w:szCs w:val="24"/>
          <w:lang w:val="sr-Latn-ME"/>
        </w:rPr>
        <w:t xml:space="preserve"> „za</w:t>
      </w:r>
      <w:r w:rsidR="00C52844" w:rsidRPr="00782EE0">
        <w:rPr>
          <w:rFonts w:ascii="Arial" w:hAnsi="Arial" w:cs="Arial"/>
          <w:sz w:val="24"/>
          <w:szCs w:val="24"/>
          <w:lang w:val="sr-Latn-ME"/>
        </w:rPr>
        <w:t xml:space="preserve"> obaveze</w:t>
      </w:r>
      <w:r w:rsidRPr="00782EE0">
        <w:rPr>
          <w:rFonts w:ascii="Arial" w:hAnsi="Arial" w:cs="Arial"/>
          <w:sz w:val="24"/>
          <w:szCs w:val="24"/>
          <w:lang w:val="sr-Latn-ME"/>
        </w:rPr>
        <w:t>“ zamjenjuj</w:t>
      </w:r>
      <w:r w:rsidR="00C52844" w:rsidRPr="00782EE0">
        <w:rPr>
          <w:rFonts w:ascii="Arial" w:hAnsi="Arial" w:cs="Arial"/>
          <w:sz w:val="24"/>
          <w:szCs w:val="24"/>
          <w:lang w:val="sr-Latn-ME"/>
        </w:rPr>
        <w:t>u</w:t>
      </w:r>
      <w:r w:rsidRPr="00782EE0">
        <w:rPr>
          <w:rFonts w:ascii="Arial" w:hAnsi="Arial" w:cs="Arial"/>
          <w:sz w:val="24"/>
          <w:szCs w:val="24"/>
          <w:lang w:val="sr-Latn-ME"/>
        </w:rPr>
        <w:t xml:space="preserve"> se </w:t>
      </w:r>
      <w:r w:rsidR="00C52844" w:rsidRPr="00782EE0">
        <w:rPr>
          <w:rFonts w:ascii="Arial" w:hAnsi="Arial" w:cs="Arial"/>
          <w:sz w:val="24"/>
          <w:szCs w:val="24"/>
          <w:lang w:val="sr-Latn-ME"/>
        </w:rPr>
        <w:t>riječima:</w:t>
      </w:r>
      <w:r w:rsidRPr="00782EE0">
        <w:rPr>
          <w:rFonts w:ascii="Arial" w:hAnsi="Arial" w:cs="Arial"/>
          <w:sz w:val="24"/>
          <w:szCs w:val="24"/>
          <w:lang w:val="sr-Latn-ME"/>
        </w:rPr>
        <w:t xml:space="preserve"> „na</w:t>
      </w:r>
      <w:r w:rsidR="00C52844" w:rsidRPr="00782EE0">
        <w:rPr>
          <w:rFonts w:ascii="Arial" w:hAnsi="Arial" w:cs="Arial"/>
          <w:sz w:val="24"/>
          <w:szCs w:val="24"/>
          <w:lang w:val="sr-Latn-ME"/>
        </w:rPr>
        <w:t xml:space="preserve"> obaveze</w:t>
      </w:r>
      <w:r w:rsidRPr="00782EE0">
        <w:rPr>
          <w:rFonts w:ascii="Arial" w:hAnsi="Arial" w:cs="Arial"/>
          <w:sz w:val="24"/>
          <w:szCs w:val="24"/>
          <w:lang w:val="sr-Latn-ME"/>
        </w:rPr>
        <w:t>“.</w:t>
      </w:r>
    </w:p>
    <w:p w14:paraId="208B2F6E" w14:textId="77777777" w:rsidR="00780455" w:rsidRPr="00782EE0" w:rsidRDefault="00780455" w:rsidP="00D01B7D">
      <w:pPr>
        <w:spacing w:after="0" w:line="240" w:lineRule="auto"/>
        <w:rPr>
          <w:rFonts w:ascii="Arial" w:hAnsi="Arial" w:cs="Arial"/>
          <w:sz w:val="24"/>
          <w:szCs w:val="24"/>
          <w:lang w:val="sr-Latn-ME"/>
        </w:rPr>
      </w:pPr>
    </w:p>
    <w:p w14:paraId="16A75180" w14:textId="1EE74E7D" w:rsidR="00F01680" w:rsidRDefault="00780455" w:rsidP="00F0168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5</w:t>
      </w:r>
      <w:r w:rsidR="00527D24">
        <w:rPr>
          <w:rFonts w:ascii="Arial" w:hAnsi="Arial" w:cs="Arial"/>
          <w:b/>
          <w:sz w:val="24"/>
          <w:szCs w:val="24"/>
          <w:lang w:val="sr-Latn-ME"/>
        </w:rPr>
        <w:t>6</w:t>
      </w:r>
    </w:p>
    <w:p w14:paraId="1B59D0F3" w14:textId="77777777" w:rsidR="00B12A88" w:rsidRPr="00782EE0" w:rsidRDefault="00B12A88" w:rsidP="00F01680">
      <w:pPr>
        <w:spacing w:after="0" w:line="240" w:lineRule="auto"/>
        <w:jc w:val="center"/>
        <w:rPr>
          <w:rFonts w:ascii="Arial" w:hAnsi="Arial" w:cs="Arial"/>
          <w:b/>
          <w:sz w:val="24"/>
          <w:szCs w:val="24"/>
          <w:lang w:val="sr-Latn-ME"/>
        </w:rPr>
      </w:pPr>
    </w:p>
    <w:p w14:paraId="2BEE5A5E" w14:textId="64EECB4E" w:rsidR="00F01680" w:rsidRPr="00782EE0" w:rsidRDefault="00780455" w:rsidP="001A655C">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107 stav 1 riječi</w:t>
      </w:r>
      <w:r w:rsidR="00B018CF" w:rsidRPr="00782EE0">
        <w:rPr>
          <w:rFonts w:ascii="Arial" w:hAnsi="Arial" w:cs="Arial"/>
          <w:sz w:val="24"/>
          <w:szCs w:val="24"/>
          <w:lang w:val="sr-Latn-ME"/>
        </w:rPr>
        <w:t>:</w:t>
      </w:r>
      <w:r w:rsidRPr="00782EE0">
        <w:rPr>
          <w:rFonts w:ascii="Arial" w:hAnsi="Arial" w:cs="Arial"/>
          <w:sz w:val="24"/>
          <w:szCs w:val="24"/>
          <w:lang w:val="sr-Latn-ME"/>
        </w:rPr>
        <w:t xml:space="preserve"> „</w:t>
      </w:r>
      <w:r w:rsidR="00F01680" w:rsidRPr="00782EE0">
        <w:rPr>
          <w:rFonts w:ascii="Arial" w:hAnsi="Arial" w:cs="Arial"/>
          <w:sz w:val="24"/>
          <w:szCs w:val="24"/>
          <w:lang w:val="sr-Latn-ME"/>
        </w:rPr>
        <w:t>člana 113 stav 1 tač. 6 do 10“ zamjenjuju se riječima</w:t>
      </w:r>
      <w:r w:rsidR="00B018CF" w:rsidRPr="00782EE0">
        <w:rPr>
          <w:rFonts w:ascii="Arial" w:hAnsi="Arial" w:cs="Arial"/>
          <w:sz w:val="24"/>
          <w:szCs w:val="24"/>
          <w:lang w:val="sr-Latn-ME"/>
        </w:rPr>
        <w:t>:</w:t>
      </w:r>
      <w:r w:rsidR="00F01680" w:rsidRPr="00782EE0">
        <w:rPr>
          <w:rFonts w:ascii="Arial" w:hAnsi="Arial" w:cs="Arial"/>
          <w:sz w:val="24"/>
          <w:szCs w:val="24"/>
          <w:lang w:val="sr-Latn-ME"/>
        </w:rPr>
        <w:t xml:space="preserve"> „člana 113 stav 1 tač. 6 do 8</w:t>
      </w:r>
      <w:r w:rsidR="0025736E" w:rsidRPr="00782EE0">
        <w:rPr>
          <w:rFonts w:ascii="Arial" w:hAnsi="Arial" w:cs="Arial"/>
          <w:sz w:val="24"/>
          <w:szCs w:val="24"/>
          <w:lang w:val="sr-Latn-ME"/>
        </w:rPr>
        <w:t xml:space="preserve"> </w:t>
      </w:r>
      <w:r w:rsidR="00B018CF" w:rsidRPr="00782EE0">
        <w:rPr>
          <w:rFonts w:ascii="Arial" w:hAnsi="Arial" w:cs="Arial"/>
          <w:sz w:val="24"/>
          <w:szCs w:val="24"/>
          <w:lang w:val="sr-Latn-ME"/>
        </w:rPr>
        <w:t>i</w:t>
      </w:r>
      <w:r w:rsidR="00F01680" w:rsidRPr="00782EE0">
        <w:rPr>
          <w:rFonts w:ascii="Arial" w:hAnsi="Arial" w:cs="Arial"/>
          <w:sz w:val="24"/>
          <w:szCs w:val="24"/>
          <w:lang w:val="sr-Latn-ME"/>
        </w:rPr>
        <w:t xml:space="preserve"> stav 3 tač</w:t>
      </w:r>
      <w:r w:rsidR="00B018CF" w:rsidRPr="00782EE0">
        <w:rPr>
          <w:rFonts w:ascii="Arial" w:hAnsi="Arial" w:cs="Arial"/>
          <w:sz w:val="24"/>
          <w:szCs w:val="24"/>
          <w:lang w:val="sr-Latn-ME"/>
        </w:rPr>
        <w:t>.</w:t>
      </w:r>
      <w:r w:rsidR="00F01680" w:rsidRPr="00782EE0">
        <w:rPr>
          <w:rFonts w:ascii="Arial" w:hAnsi="Arial" w:cs="Arial"/>
          <w:sz w:val="24"/>
          <w:szCs w:val="24"/>
          <w:lang w:val="sr-Latn-ME"/>
        </w:rPr>
        <w:t xml:space="preserve"> 1 i 2“</w:t>
      </w:r>
      <w:r w:rsidR="00B018CF" w:rsidRPr="00782EE0">
        <w:rPr>
          <w:rFonts w:ascii="Arial" w:hAnsi="Arial" w:cs="Arial"/>
          <w:sz w:val="24"/>
          <w:szCs w:val="24"/>
          <w:lang w:val="sr-Latn-ME"/>
        </w:rPr>
        <w:t>.</w:t>
      </w:r>
    </w:p>
    <w:p w14:paraId="720D8AD5" w14:textId="77777777" w:rsidR="00F01680" w:rsidRPr="00782EE0" w:rsidRDefault="00F01680" w:rsidP="001A655C">
      <w:pPr>
        <w:spacing w:after="0" w:line="240" w:lineRule="auto"/>
        <w:jc w:val="both"/>
        <w:rPr>
          <w:rFonts w:ascii="Arial" w:hAnsi="Arial" w:cs="Arial"/>
          <w:sz w:val="24"/>
          <w:szCs w:val="24"/>
          <w:lang w:val="sr-Latn-ME"/>
        </w:rPr>
      </w:pPr>
    </w:p>
    <w:p w14:paraId="0C94008C" w14:textId="48158AD7" w:rsidR="00F01680" w:rsidRPr="00782EE0" w:rsidRDefault="00780455" w:rsidP="001A655C">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2</w:t>
      </w:r>
      <w:r w:rsidR="007E319E" w:rsidRPr="00782EE0">
        <w:rPr>
          <w:rFonts w:ascii="Arial" w:hAnsi="Arial" w:cs="Arial"/>
          <w:sz w:val="24"/>
          <w:szCs w:val="24"/>
          <w:lang w:val="sr-Latn-ME"/>
        </w:rPr>
        <w:t xml:space="preserve"> u uvodnoj rečenici</w:t>
      </w:r>
      <w:r w:rsidRPr="00782EE0">
        <w:rPr>
          <w:rFonts w:ascii="Arial" w:hAnsi="Arial" w:cs="Arial"/>
          <w:sz w:val="24"/>
          <w:szCs w:val="24"/>
          <w:lang w:val="sr-Latn-ME"/>
        </w:rPr>
        <w:t xml:space="preserve"> riječi</w:t>
      </w:r>
      <w:r w:rsidR="007E319E" w:rsidRPr="00782EE0">
        <w:rPr>
          <w:rFonts w:ascii="Arial" w:hAnsi="Arial" w:cs="Arial"/>
          <w:sz w:val="24"/>
          <w:szCs w:val="24"/>
          <w:lang w:val="sr-Latn-ME"/>
        </w:rPr>
        <w:t>:</w:t>
      </w:r>
      <w:r w:rsidRPr="00782EE0">
        <w:rPr>
          <w:rFonts w:ascii="Arial" w:hAnsi="Arial" w:cs="Arial"/>
          <w:sz w:val="24"/>
          <w:szCs w:val="24"/>
          <w:lang w:val="sr-Latn-ME"/>
        </w:rPr>
        <w:t xml:space="preserve"> „</w:t>
      </w:r>
      <w:r w:rsidR="00F01680" w:rsidRPr="00782EE0">
        <w:rPr>
          <w:rFonts w:ascii="Arial" w:hAnsi="Arial" w:cs="Arial"/>
          <w:sz w:val="24"/>
          <w:szCs w:val="24"/>
          <w:lang w:val="sr-Latn-ME"/>
        </w:rPr>
        <w:t>člana 113 stav 1 tač. 6 do 10“ zamjenjuju se riječima „člana 113 stav 1 tač. 6 do 8 i stav 3 tač</w:t>
      </w:r>
      <w:r w:rsidR="00DC6D11" w:rsidRPr="00782EE0">
        <w:rPr>
          <w:rFonts w:ascii="Arial" w:hAnsi="Arial" w:cs="Arial"/>
          <w:sz w:val="24"/>
          <w:szCs w:val="24"/>
          <w:lang w:val="sr-Latn-ME"/>
        </w:rPr>
        <w:t>.</w:t>
      </w:r>
      <w:r w:rsidR="00F01680" w:rsidRPr="00782EE0">
        <w:rPr>
          <w:rFonts w:ascii="Arial" w:hAnsi="Arial" w:cs="Arial"/>
          <w:sz w:val="24"/>
          <w:szCs w:val="24"/>
          <w:lang w:val="sr-Latn-ME"/>
        </w:rPr>
        <w:t xml:space="preserve"> 1 i 2“</w:t>
      </w:r>
      <w:r w:rsidR="001A655C" w:rsidRPr="00782EE0">
        <w:rPr>
          <w:rFonts w:ascii="Arial" w:hAnsi="Arial" w:cs="Arial"/>
          <w:sz w:val="24"/>
          <w:szCs w:val="24"/>
          <w:lang w:val="sr-Latn-ME"/>
        </w:rPr>
        <w:t>.</w:t>
      </w:r>
    </w:p>
    <w:p w14:paraId="24E5B561" w14:textId="77777777" w:rsidR="00F01680" w:rsidRPr="00782EE0" w:rsidRDefault="00F01680" w:rsidP="00D01B7D">
      <w:pPr>
        <w:spacing w:after="0" w:line="240" w:lineRule="auto"/>
        <w:rPr>
          <w:rFonts w:ascii="Arial" w:hAnsi="Arial" w:cs="Arial"/>
          <w:sz w:val="24"/>
          <w:szCs w:val="24"/>
          <w:lang w:val="sr-Latn-ME"/>
        </w:rPr>
      </w:pPr>
    </w:p>
    <w:p w14:paraId="1B6C1EC3" w14:textId="2FC6886F" w:rsidR="00F01680" w:rsidRDefault="008F4F96" w:rsidP="00F0168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5</w:t>
      </w:r>
      <w:r w:rsidR="00527D24">
        <w:rPr>
          <w:rFonts w:ascii="Arial" w:hAnsi="Arial" w:cs="Arial"/>
          <w:b/>
          <w:sz w:val="24"/>
          <w:szCs w:val="24"/>
          <w:lang w:val="sr-Latn-ME"/>
        </w:rPr>
        <w:t>7</w:t>
      </w:r>
    </w:p>
    <w:p w14:paraId="3C69FD75" w14:textId="77777777" w:rsidR="00B12A88" w:rsidRPr="00782EE0" w:rsidRDefault="00B12A88" w:rsidP="00F01680">
      <w:pPr>
        <w:spacing w:after="0" w:line="240" w:lineRule="auto"/>
        <w:jc w:val="center"/>
        <w:rPr>
          <w:rFonts w:ascii="Arial" w:hAnsi="Arial" w:cs="Arial"/>
          <w:b/>
          <w:sz w:val="24"/>
          <w:szCs w:val="24"/>
          <w:lang w:val="sr-Latn-ME"/>
        </w:rPr>
      </w:pPr>
    </w:p>
    <w:p w14:paraId="1DE4CE1F" w14:textId="2231ED75" w:rsidR="00F01680" w:rsidRPr="00782EE0" w:rsidRDefault="00F01680" w:rsidP="00D01B7D">
      <w:pPr>
        <w:spacing w:after="0" w:line="240" w:lineRule="auto"/>
        <w:rPr>
          <w:rFonts w:ascii="Arial" w:hAnsi="Arial" w:cs="Arial"/>
          <w:sz w:val="24"/>
          <w:szCs w:val="24"/>
          <w:lang w:val="sr-Latn-ME"/>
        </w:rPr>
      </w:pPr>
      <w:r w:rsidRPr="00782EE0">
        <w:rPr>
          <w:rFonts w:ascii="Arial" w:hAnsi="Arial" w:cs="Arial"/>
          <w:sz w:val="24"/>
          <w:szCs w:val="24"/>
          <w:lang w:val="sr-Latn-ME"/>
        </w:rPr>
        <w:t>Član 108 mijenja se i glasi:</w:t>
      </w:r>
    </w:p>
    <w:p w14:paraId="6DC44656" w14:textId="77777777" w:rsidR="00F01680" w:rsidRPr="00782EE0" w:rsidRDefault="00F01680" w:rsidP="00D01B7D">
      <w:pPr>
        <w:spacing w:after="0" w:line="240" w:lineRule="auto"/>
        <w:rPr>
          <w:rFonts w:ascii="Arial" w:hAnsi="Arial" w:cs="Arial"/>
          <w:sz w:val="24"/>
          <w:szCs w:val="24"/>
          <w:lang w:val="sr-Latn-ME"/>
        </w:rPr>
      </w:pPr>
    </w:p>
    <w:p w14:paraId="1DCB5199" w14:textId="78CDEE79" w:rsidR="00780455" w:rsidRPr="00782EE0" w:rsidRDefault="004548A0" w:rsidP="00780455">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w:t>
      </w:r>
      <w:r w:rsidR="00780455" w:rsidRPr="00782EE0">
        <w:rPr>
          <w:rFonts w:ascii="Arial" w:hAnsi="Arial" w:cs="Arial"/>
          <w:b/>
          <w:sz w:val="24"/>
          <w:szCs w:val="24"/>
          <w:lang w:val="sr-Latn-ME"/>
        </w:rPr>
        <w:t>Ugovorno priznavanje instrumenta interne sanacije u obavezama koje su uređene pravom treće zemlje</w:t>
      </w:r>
    </w:p>
    <w:p w14:paraId="1C0613E8" w14:textId="17F06E51" w:rsidR="00780455" w:rsidRPr="00782EE0" w:rsidRDefault="00780455" w:rsidP="00780455">
      <w:pPr>
        <w:spacing w:after="0" w:line="240" w:lineRule="auto"/>
        <w:jc w:val="center"/>
        <w:rPr>
          <w:rFonts w:ascii="Arial" w:hAnsi="Arial" w:cs="Arial"/>
          <w:b/>
          <w:sz w:val="24"/>
          <w:szCs w:val="24"/>
          <w:lang w:val="sr-Latn-ME"/>
        </w:rPr>
      </w:pPr>
    </w:p>
    <w:p w14:paraId="30365D09" w14:textId="1BC8FDCD" w:rsidR="00780455" w:rsidRDefault="00780455" w:rsidP="00780455">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108</w:t>
      </w:r>
    </w:p>
    <w:p w14:paraId="08BD6F54" w14:textId="77777777" w:rsidR="00B12A88" w:rsidRPr="00782EE0" w:rsidRDefault="00B12A88" w:rsidP="00780455">
      <w:pPr>
        <w:spacing w:after="0" w:line="240" w:lineRule="auto"/>
        <w:jc w:val="center"/>
        <w:rPr>
          <w:rFonts w:ascii="Arial" w:hAnsi="Arial" w:cs="Arial"/>
          <w:b/>
          <w:sz w:val="24"/>
          <w:szCs w:val="24"/>
          <w:lang w:val="sr-Latn-ME"/>
        </w:rPr>
      </w:pPr>
    </w:p>
    <w:p w14:paraId="309BED20" w14:textId="25C717B1" w:rsidR="00780455" w:rsidRPr="00782EE0" w:rsidRDefault="00780455" w:rsidP="00780455">
      <w:pPr>
        <w:spacing w:after="0" w:line="240" w:lineRule="auto"/>
        <w:jc w:val="both"/>
        <w:rPr>
          <w:rFonts w:ascii="Arial" w:hAnsi="Arial" w:cs="Arial"/>
          <w:sz w:val="24"/>
          <w:szCs w:val="24"/>
          <w:lang w:val="sr-Latn-ME"/>
        </w:rPr>
      </w:pPr>
      <w:r w:rsidRPr="00782EE0">
        <w:rPr>
          <w:rFonts w:ascii="Arial" w:hAnsi="Arial" w:cs="Arial"/>
          <w:sz w:val="24"/>
          <w:szCs w:val="24"/>
          <w:lang w:val="sr-Latn-ME"/>
        </w:rPr>
        <w:t>(1) Kreditna institucija i pravno lice iz člana 3 tač. 2, 3 i 4 ovog zakona, dužna je da obezbijedi da ugovor zaključen sa licem iz treće zemlje</w:t>
      </w:r>
      <w:r w:rsidR="008562A2" w:rsidRPr="00782EE0">
        <w:rPr>
          <w:rFonts w:ascii="Arial" w:hAnsi="Arial" w:cs="Arial"/>
          <w:sz w:val="24"/>
          <w:szCs w:val="24"/>
          <w:lang w:val="sr-Latn-ME"/>
        </w:rPr>
        <w:t xml:space="preserve"> i na koji se primjenjuje pravo treće zemlje</w:t>
      </w:r>
      <w:r w:rsidRPr="00782EE0">
        <w:rPr>
          <w:rFonts w:ascii="Arial" w:hAnsi="Arial" w:cs="Arial"/>
          <w:sz w:val="24"/>
          <w:szCs w:val="24"/>
          <w:lang w:val="sr-Latn-ME"/>
        </w:rPr>
        <w:t xml:space="preserve"> sadrži odredbu da obaveza koja proizilazi iz tog ugovornog odnosa može biti predmet smanjenja ili konverzije i da povjerilac ili druga ugovorna strana pristaju na smanjenje glavnice i nepodmirenog iznosa, konverzijom ili poništenjem te obaveze u slučaju primjene instrumenta interne sanacije.</w:t>
      </w:r>
    </w:p>
    <w:p w14:paraId="68E4A9B5" w14:textId="77777777" w:rsidR="00780455" w:rsidRPr="00782EE0" w:rsidRDefault="00780455" w:rsidP="00780455">
      <w:pPr>
        <w:spacing w:after="0" w:line="240" w:lineRule="auto"/>
        <w:jc w:val="both"/>
        <w:rPr>
          <w:rFonts w:ascii="Arial" w:hAnsi="Arial" w:cs="Arial"/>
          <w:sz w:val="24"/>
          <w:szCs w:val="24"/>
          <w:lang w:val="sr-Latn-ME"/>
        </w:rPr>
      </w:pPr>
    </w:p>
    <w:p w14:paraId="274F70BA" w14:textId="77777777" w:rsidR="00780455" w:rsidRPr="00782EE0" w:rsidRDefault="00780455" w:rsidP="00780455">
      <w:pPr>
        <w:spacing w:after="0" w:line="240" w:lineRule="auto"/>
        <w:jc w:val="both"/>
        <w:rPr>
          <w:rFonts w:ascii="Arial" w:hAnsi="Arial" w:cs="Arial"/>
          <w:sz w:val="24"/>
          <w:szCs w:val="24"/>
          <w:lang w:val="sr-Latn-ME"/>
        </w:rPr>
      </w:pPr>
      <w:r w:rsidRPr="00782EE0">
        <w:rPr>
          <w:rFonts w:ascii="Arial" w:hAnsi="Arial" w:cs="Arial"/>
          <w:sz w:val="24"/>
          <w:szCs w:val="24"/>
          <w:lang w:val="sr-Latn-ME"/>
        </w:rPr>
        <w:t>(2) Odredba stava 1 ovog člana primjenjuje se na sve obaveze koje:</w:t>
      </w:r>
    </w:p>
    <w:p w14:paraId="2DA45F98" w14:textId="706F6529" w:rsidR="00780455" w:rsidRPr="00782EE0" w:rsidRDefault="00780455" w:rsidP="008F4F96">
      <w:pPr>
        <w:spacing w:after="0" w:line="240" w:lineRule="auto"/>
        <w:ind w:left="720"/>
        <w:jc w:val="both"/>
        <w:rPr>
          <w:rFonts w:ascii="Arial" w:hAnsi="Arial" w:cs="Arial"/>
          <w:sz w:val="24"/>
          <w:szCs w:val="24"/>
          <w:lang w:val="sr-Latn-ME"/>
        </w:rPr>
      </w:pPr>
      <w:r w:rsidRPr="00782EE0">
        <w:rPr>
          <w:rFonts w:ascii="Arial" w:hAnsi="Arial" w:cs="Arial"/>
          <w:sz w:val="24"/>
          <w:szCs w:val="24"/>
          <w:lang w:val="sr-Latn-ME"/>
        </w:rPr>
        <w:t>1) nisu isključene u skladu sa članom 94 stav 3 ovog zakona;</w:t>
      </w:r>
    </w:p>
    <w:p w14:paraId="17E8A23B" w14:textId="77777777" w:rsidR="007907B6" w:rsidRPr="00782EE0" w:rsidRDefault="00780455" w:rsidP="008F4F96">
      <w:pPr>
        <w:spacing w:after="0" w:line="240" w:lineRule="auto"/>
        <w:ind w:left="720"/>
        <w:jc w:val="both"/>
        <w:rPr>
          <w:rFonts w:ascii="Arial" w:hAnsi="Arial" w:cs="Arial"/>
          <w:sz w:val="24"/>
          <w:szCs w:val="24"/>
          <w:lang w:val="sr-Latn-ME"/>
        </w:rPr>
      </w:pPr>
      <w:r w:rsidRPr="00782EE0">
        <w:rPr>
          <w:rFonts w:ascii="Arial" w:hAnsi="Arial" w:cs="Arial"/>
          <w:sz w:val="24"/>
          <w:szCs w:val="24"/>
          <w:lang w:val="sr-Latn-ME"/>
        </w:rPr>
        <w:t>2) nisu dio zaštićenog depozita fizičkih lica, mikro, malih i srednjih privrednih društava</w:t>
      </w:r>
      <w:r w:rsidR="007907B6" w:rsidRPr="00782EE0">
        <w:rPr>
          <w:rFonts w:ascii="Arial" w:hAnsi="Arial" w:cs="Arial"/>
          <w:sz w:val="24"/>
          <w:szCs w:val="24"/>
          <w:lang w:val="sr-Latn-ME"/>
        </w:rPr>
        <w:t xml:space="preserve">: </w:t>
      </w:r>
    </w:p>
    <w:p w14:paraId="3AA0530B" w14:textId="4F8F17F8" w:rsidR="007907B6" w:rsidRPr="00782EE0" w:rsidRDefault="007907B6" w:rsidP="008F4F96">
      <w:pPr>
        <w:spacing w:after="0" w:line="240" w:lineRule="auto"/>
        <w:ind w:left="720"/>
        <w:jc w:val="both"/>
        <w:rPr>
          <w:rFonts w:ascii="Arial" w:hAnsi="Arial" w:cs="Arial"/>
          <w:sz w:val="24"/>
          <w:szCs w:val="24"/>
          <w:lang w:val="sr-Latn-ME"/>
        </w:rPr>
      </w:pPr>
      <w:r w:rsidRPr="00782EE0">
        <w:rPr>
          <w:rFonts w:ascii="Arial" w:hAnsi="Arial" w:cs="Arial"/>
          <w:sz w:val="24"/>
          <w:szCs w:val="24"/>
          <w:lang w:val="sr-Latn-ME"/>
        </w:rPr>
        <w:t>-</w:t>
      </w:r>
      <w:r w:rsidR="00780455" w:rsidRPr="00782EE0">
        <w:rPr>
          <w:rFonts w:ascii="Arial" w:hAnsi="Arial" w:cs="Arial"/>
          <w:sz w:val="24"/>
          <w:szCs w:val="24"/>
          <w:lang w:val="sr-Latn-ME"/>
        </w:rPr>
        <w:t xml:space="preserve"> koji prelazi iznos </w:t>
      </w:r>
      <w:r w:rsidRPr="00782EE0">
        <w:rPr>
          <w:rFonts w:ascii="Arial" w:hAnsi="Arial" w:cs="Arial"/>
          <w:sz w:val="24"/>
          <w:szCs w:val="24"/>
          <w:lang w:val="sr-Latn-ME"/>
        </w:rPr>
        <w:t xml:space="preserve">garantovanog depozita </w:t>
      </w:r>
      <w:r w:rsidR="00A6496B" w:rsidRPr="00782EE0">
        <w:rPr>
          <w:rFonts w:ascii="Arial" w:hAnsi="Arial" w:cs="Arial"/>
          <w:sz w:val="24"/>
          <w:szCs w:val="24"/>
          <w:lang w:val="sr-Latn-ME"/>
        </w:rPr>
        <w:t xml:space="preserve">utvrđen </w:t>
      </w:r>
      <w:r w:rsidR="00E86D66" w:rsidRPr="00782EE0">
        <w:rPr>
          <w:rFonts w:ascii="Arial" w:hAnsi="Arial" w:cs="Arial"/>
          <w:sz w:val="24"/>
          <w:szCs w:val="24"/>
          <w:lang w:val="sr-Latn-ME"/>
        </w:rPr>
        <w:t xml:space="preserve">zakonom </w:t>
      </w:r>
      <w:r w:rsidR="00780455" w:rsidRPr="00782EE0">
        <w:rPr>
          <w:rFonts w:ascii="Arial" w:hAnsi="Arial" w:cs="Arial"/>
          <w:sz w:val="24"/>
          <w:szCs w:val="24"/>
          <w:lang w:val="sr-Latn-ME"/>
        </w:rPr>
        <w:t xml:space="preserve">kojim se uređuje zaštita depozita ili </w:t>
      </w:r>
    </w:p>
    <w:p w14:paraId="15F423C3" w14:textId="30356510" w:rsidR="00780455" w:rsidRPr="00782EE0" w:rsidRDefault="007907B6" w:rsidP="008F4F96">
      <w:pPr>
        <w:spacing w:after="0" w:line="240" w:lineRule="auto"/>
        <w:ind w:left="720"/>
        <w:jc w:val="both"/>
        <w:rPr>
          <w:rFonts w:ascii="Arial" w:hAnsi="Arial" w:cs="Arial"/>
          <w:sz w:val="24"/>
          <w:szCs w:val="24"/>
          <w:lang w:val="sr-Latn-ME"/>
        </w:rPr>
      </w:pPr>
      <w:r w:rsidRPr="00782EE0">
        <w:rPr>
          <w:rFonts w:ascii="Arial" w:hAnsi="Arial" w:cs="Arial"/>
          <w:sz w:val="24"/>
          <w:szCs w:val="24"/>
          <w:lang w:val="sr-Latn-ME"/>
        </w:rPr>
        <w:lastRenderedPageBreak/>
        <w:t xml:space="preserve">- </w:t>
      </w:r>
      <w:r w:rsidR="00780455" w:rsidRPr="00782EE0">
        <w:rPr>
          <w:rFonts w:ascii="Arial" w:hAnsi="Arial" w:cs="Arial"/>
          <w:sz w:val="24"/>
          <w:szCs w:val="24"/>
          <w:lang w:val="sr-Latn-ME"/>
        </w:rPr>
        <w:t xml:space="preserve">koji bi bili zaštićeni depoziti da nisu položeni u filijali kreditne institucije koja se nalazi u trećoj zemlji, a koji prelazi iznos pokrića </w:t>
      </w:r>
      <w:r w:rsidRPr="00782EE0">
        <w:rPr>
          <w:rFonts w:ascii="Arial" w:hAnsi="Arial" w:cs="Arial"/>
          <w:sz w:val="24"/>
          <w:szCs w:val="24"/>
          <w:lang w:val="sr-Latn-ME"/>
        </w:rPr>
        <w:t xml:space="preserve">utvrđen zakonom </w:t>
      </w:r>
      <w:r w:rsidR="00780455" w:rsidRPr="00782EE0">
        <w:rPr>
          <w:rFonts w:ascii="Arial" w:hAnsi="Arial" w:cs="Arial"/>
          <w:sz w:val="24"/>
          <w:szCs w:val="24"/>
          <w:lang w:val="sr-Latn-ME"/>
        </w:rPr>
        <w:t>kojim se uređuje zaštita depozita;</w:t>
      </w:r>
    </w:p>
    <w:p w14:paraId="520CA5A3" w14:textId="0B72DF92" w:rsidR="00780455" w:rsidRPr="00782EE0" w:rsidRDefault="00780455" w:rsidP="008F4F96">
      <w:pPr>
        <w:spacing w:after="0" w:line="240" w:lineRule="auto"/>
        <w:ind w:left="720"/>
        <w:jc w:val="both"/>
        <w:rPr>
          <w:rFonts w:ascii="Arial" w:hAnsi="Arial" w:cs="Arial"/>
          <w:sz w:val="24"/>
          <w:szCs w:val="24"/>
          <w:lang w:val="sr-Latn-ME"/>
        </w:rPr>
      </w:pPr>
      <w:r w:rsidRPr="00782EE0">
        <w:rPr>
          <w:rFonts w:ascii="Arial" w:hAnsi="Arial" w:cs="Arial"/>
          <w:sz w:val="24"/>
          <w:szCs w:val="24"/>
          <w:lang w:val="sr-Latn-ME"/>
        </w:rPr>
        <w:t xml:space="preserve">3) </w:t>
      </w:r>
      <w:r w:rsidR="00E86D66" w:rsidRPr="00782EE0">
        <w:rPr>
          <w:rFonts w:ascii="Arial" w:hAnsi="Arial" w:cs="Arial"/>
          <w:sz w:val="24"/>
          <w:szCs w:val="24"/>
          <w:lang w:val="sr-Latn-ME"/>
        </w:rPr>
        <w:t xml:space="preserve">su </w:t>
      </w:r>
      <w:r w:rsidRPr="00782EE0">
        <w:rPr>
          <w:rFonts w:ascii="Arial" w:hAnsi="Arial" w:cs="Arial"/>
          <w:sz w:val="24"/>
          <w:szCs w:val="24"/>
          <w:lang w:val="sr-Latn-ME"/>
        </w:rPr>
        <w:t>uređene pravom treće zemlje</w:t>
      </w:r>
      <w:r w:rsidR="002477E9" w:rsidRPr="00782EE0">
        <w:rPr>
          <w:rFonts w:ascii="Arial" w:hAnsi="Arial" w:cs="Arial"/>
          <w:sz w:val="24"/>
          <w:szCs w:val="24"/>
          <w:lang w:val="sr-Latn-ME"/>
        </w:rPr>
        <w:t>;</w:t>
      </w:r>
      <w:r w:rsidRPr="00782EE0">
        <w:rPr>
          <w:rFonts w:ascii="Arial" w:hAnsi="Arial" w:cs="Arial"/>
          <w:sz w:val="24"/>
          <w:szCs w:val="24"/>
          <w:lang w:val="sr-Latn-ME"/>
        </w:rPr>
        <w:t xml:space="preserve"> i</w:t>
      </w:r>
    </w:p>
    <w:p w14:paraId="4A3B4817" w14:textId="47A17BEC" w:rsidR="00780455" w:rsidRPr="00782EE0" w:rsidRDefault="00780455" w:rsidP="008F4F96">
      <w:pPr>
        <w:spacing w:after="0" w:line="240" w:lineRule="auto"/>
        <w:ind w:left="720"/>
        <w:jc w:val="both"/>
        <w:rPr>
          <w:rFonts w:ascii="Arial" w:hAnsi="Arial" w:cs="Arial"/>
          <w:sz w:val="24"/>
          <w:szCs w:val="24"/>
          <w:lang w:val="sr-Latn-ME"/>
        </w:rPr>
      </w:pPr>
      <w:r w:rsidRPr="00782EE0">
        <w:rPr>
          <w:rFonts w:ascii="Arial" w:hAnsi="Arial" w:cs="Arial"/>
          <w:sz w:val="24"/>
          <w:szCs w:val="24"/>
          <w:lang w:val="sr-Latn-ME"/>
        </w:rPr>
        <w:t xml:space="preserve">4) </w:t>
      </w:r>
      <w:r w:rsidR="00E86D66" w:rsidRPr="00782EE0">
        <w:rPr>
          <w:rFonts w:ascii="Arial" w:hAnsi="Arial" w:cs="Arial"/>
          <w:sz w:val="24"/>
          <w:szCs w:val="24"/>
          <w:lang w:val="sr-Latn-ME"/>
        </w:rPr>
        <w:t xml:space="preserve">su </w:t>
      </w:r>
      <w:r w:rsidRPr="00782EE0">
        <w:rPr>
          <w:rFonts w:ascii="Arial" w:hAnsi="Arial" w:cs="Arial"/>
          <w:sz w:val="24"/>
          <w:szCs w:val="24"/>
          <w:lang w:val="sr-Latn-ME"/>
        </w:rPr>
        <w:t xml:space="preserve">nastale nakon </w:t>
      </w:r>
      <w:r w:rsidR="00A6496B" w:rsidRPr="00782EE0">
        <w:rPr>
          <w:rFonts w:ascii="Arial" w:hAnsi="Arial" w:cs="Arial"/>
          <w:sz w:val="24"/>
          <w:szCs w:val="24"/>
          <w:lang w:val="sr-Latn-ME"/>
        </w:rPr>
        <w:t>3. januara 2020. godine</w:t>
      </w:r>
      <w:r w:rsidRPr="00782EE0">
        <w:rPr>
          <w:rFonts w:ascii="Arial" w:hAnsi="Arial" w:cs="Arial"/>
          <w:sz w:val="24"/>
          <w:szCs w:val="24"/>
          <w:lang w:val="sr-Latn-ME"/>
        </w:rPr>
        <w:t>.</w:t>
      </w:r>
    </w:p>
    <w:p w14:paraId="5F496715" w14:textId="77777777" w:rsidR="008F4F96" w:rsidRPr="00782EE0" w:rsidRDefault="008F4F96" w:rsidP="008F4F96">
      <w:pPr>
        <w:spacing w:after="0" w:line="240" w:lineRule="auto"/>
        <w:ind w:left="720"/>
        <w:jc w:val="both"/>
        <w:rPr>
          <w:rFonts w:ascii="Arial" w:hAnsi="Arial" w:cs="Arial"/>
          <w:sz w:val="24"/>
          <w:szCs w:val="24"/>
          <w:lang w:val="sr-Latn-ME"/>
        </w:rPr>
      </w:pPr>
    </w:p>
    <w:p w14:paraId="351346D9" w14:textId="0070C2F1" w:rsidR="00F34086" w:rsidRPr="00782EE0" w:rsidRDefault="00780455" w:rsidP="00780455">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F34086" w:rsidRPr="00782EE0">
        <w:rPr>
          <w:rFonts w:ascii="Arial" w:hAnsi="Arial" w:cs="Arial"/>
          <w:sz w:val="24"/>
          <w:szCs w:val="24"/>
          <w:lang w:val="sr-Latn-ME"/>
        </w:rPr>
        <w:t>3</w:t>
      </w:r>
      <w:r w:rsidRPr="00782EE0">
        <w:rPr>
          <w:rFonts w:ascii="Arial" w:hAnsi="Arial" w:cs="Arial"/>
          <w:sz w:val="24"/>
          <w:szCs w:val="24"/>
          <w:lang w:val="sr-Latn-ME"/>
        </w:rPr>
        <w:t xml:space="preserve">) </w:t>
      </w:r>
      <w:r w:rsidR="00F34086" w:rsidRPr="00782EE0">
        <w:rPr>
          <w:rFonts w:ascii="Arial" w:hAnsi="Arial" w:cs="Arial"/>
          <w:sz w:val="24"/>
          <w:szCs w:val="24"/>
          <w:lang w:val="sr-Latn-ME"/>
        </w:rPr>
        <w:t xml:space="preserve">Centralna banka može odrediti da kreditna institucija ili pravno lice iz člana 3 tač. 2, 3 i 4 ovog zakona nije dužna da zaključi ugovor u skladu sa stavom 1 ovog člana, ako: </w:t>
      </w:r>
    </w:p>
    <w:p w14:paraId="0984811C" w14:textId="11A956F6" w:rsidR="00F34086" w:rsidRPr="00782EE0" w:rsidRDefault="00EA49CB" w:rsidP="00EA49CB">
      <w:pPr>
        <w:spacing w:after="0" w:line="240" w:lineRule="auto"/>
        <w:ind w:left="720"/>
        <w:jc w:val="both"/>
        <w:rPr>
          <w:rFonts w:ascii="Arial" w:hAnsi="Arial" w:cs="Arial"/>
          <w:sz w:val="24"/>
          <w:szCs w:val="24"/>
          <w:lang w:val="sr-Latn-ME"/>
        </w:rPr>
      </w:pPr>
      <w:r w:rsidRPr="00782EE0">
        <w:rPr>
          <w:rFonts w:ascii="Arial" w:hAnsi="Arial" w:cs="Arial"/>
          <w:sz w:val="24"/>
          <w:szCs w:val="24"/>
          <w:lang w:val="sr-Latn-ME"/>
        </w:rPr>
        <w:t xml:space="preserve">1) </w:t>
      </w:r>
      <w:r w:rsidR="00F34086" w:rsidRPr="00782EE0">
        <w:rPr>
          <w:rFonts w:ascii="Arial" w:hAnsi="Arial" w:cs="Arial"/>
          <w:sz w:val="24"/>
          <w:szCs w:val="24"/>
          <w:lang w:val="sr-Latn-ME"/>
        </w:rPr>
        <w:t>je iznos minimalnog zahtjeva za regulatornim kapitalom i kvalifikovanim obavezama dovoljan za pokriće gubitaka u cjelini, u kom slučaju se obaveze koje ispunjavaju uslove iz stava 2 ovog člana, neće koristiti za ispunjavanje tog minimalnog zahtjeva</w:t>
      </w:r>
      <w:r w:rsidR="00FB245B" w:rsidRPr="00782EE0">
        <w:rPr>
          <w:rFonts w:ascii="Arial" w:hAnsi="Arial" w:cs="Arial"/>
          <w:sz w:val="24"/>
          <w:szCs w:val="24"/>
          <w:lang w:val="sr-Latn-ME"/>
        </w:rPr>
        <w:t xml:space="preserve"> za regulatornim kapitalom i kvalifikovanim obavezama</w:t>
      </w:r>
      <w:r w:rsidR="00F34086" w:rsidRPr="00782EE0">
        <w:rPr>
          <w:rFonts w:ascii="Arial" w:hAnsi="Arial" w:cs="Arial"/>
          <w:sz w:val="24"/>
          <w:szCs w:val="24"/>
          <w:lang w:val="sr-Latn-ME"/>
        </w:rPr>
        <w:t>;</w:t>
      </w:r>
    </w:p>
    <w:p w14:paraId="2E91CA1C" w14:textId="288241C3" w:rsidR="00F34086" w:rsidRPr="00782EE0" w:rsidRDefault="00EA49CB" w:rsidP="00EA49CB">
      <w:pPr>
        <w:spacing w:after="0" w:line="240" w:lineRule="auto"/>
        <w:ind w:left="720"/>
        <w:jc w:val="both"/>
        <w:rPr>
          <w:rFonts w:ascii="Arial" w:hAnsi="Arial" w:cs="Arial"/>
          <w:sz w:val="24"/>
          <w:szCs w:val="24"/>
          <w:lang w:val="sr-Latn-ME"/>
        </w:rPr>
      </w:pPr>
      <w:r w:rsidRPr="00782EE0">
        <w:rPr>
          <w:rFonts w:ascii="Arial" w:hAnsi="Arial" w:cs="Arial"/>
          <w:sz w:val="24"/>
          <w:szCs w:val="24"/>
          <w:lang w:val="sr-Latn-ME"/>
        </w:rPr>
        <w:t xml:space="preserve">2) </w:t>
      </w:r>
      <w:r w:rsidR="00F34086" w:rsidRPr="00782EE0">
        <w:rPr>
          <w:rFonts w:ascii="Arial" w:hAnsi="Arial" w:cs="Arial"/>
          <w:sz w:val="24"/>
          <w:szCs w:val="24"/>
          <w:lang w:val="sr-Latn-ME"/>
        </w:rPr>
        <w:t xml:space="preserve">ocijeni da se obaveze iz stava 2 ovog člana mogu smanjiti ili konvertovati u skladu sa pravom treće zemlje ili u skladu sa potvrđenim međunarodnim sporazumom. </w:t>
      </w:r>
    </w:p>
    <w:p w14:paraId="7964AFEF" w14:textId="77777777" w:rsidR="00F34086" w:rsidRPr="00782EE0" w:rsidRDefault="00F34086" w:rsidP="00780455">
      <w:pPr>
        <w:spacing w:after="0" w:line="240" w:lineRule="auto"/>
        <w:jc w:val="both"/>
        <w:rPr>
          <w:rFonts w:ascii="Arial" w:hAnsi="Arial" w:cs="Arial"/>
          <w:sz w:val="24"/>
          <w:szCs w:val="24"/>
          <w:lang w:val="sr-Latn-ME"/>
        </w:rPr>
      </w:pPr>
    </w:p>
    <w:p w14:paraId="33C582AB" w14:textId="1C172586" w:rsidR="00780455" w:rsidRPr="00782EE0" w:rsidRDefault="00780455" w:rsidP="00780455">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F34086" w:rsidRPr="00782EE0">
        <w:rPr>
          <w:rFonts w:ascii="Arial" w:hAnsi="Arial" w:cs="Arial"/>
          <w:sz w:val="24"/>
          <w:szCs w:val="24"/>
          <w:lang w:val="sr-Latn-ME"/>
        </w:rPr>
        <w:t>4</w:t>
      </w:r>
      <w:r w:rsidRPr="00782EE0">
        <w:rPr>
          <w:rFonts w:ascii="Arial" w:hAnsi="Arial" w:cs="Arial"/>
          <w:sz w:val="24"/>
          <w:szCs w:val="24"/>
          <w:lang w:val="sr-Latn-ME"/>
        </w:rPr>
        <w:t xml:space="preserve">) Ako kreditna institucija ili pravno lice iz člana 3 tač. 2, 3 i 4 ovog zakona </w:t>
      </w:r>
      <w:r w:rsidR="00F34086" w:rsidRPr="00782EE0">
        <w:rPr>
          <w:rFonts w:ascii="Arial" w:hAnsi="Arial" w:cs="Arial"/>
          <w:sz w:val="24"/>
          <w:szCs w:val="24"/>
          <w:lang w:val="sr-Latn-ME"/>
        </w:rPr>
        <w:t xml:space="preserve">nije u mogućnosti da postupi u skladu sa stavom 1 ovog člana, dužna je da o tome bez odlaganja </w:t>
      </w:r>
      <w:r w:rsidRPr="00782EE0">
        <w:rPr>
          <w:rFonts w:ascii="Arial" w:hAnsi="Arial" w:cs="Arial"/>
          <w:sz w:val="24"/>
          <w:szCs w:val="24"/>
          <w:lang w:val="sr-Latn-ME"/>
        </w:rPr>
        <w:t xml:space="preserve">obavijesti Centralnu banku, </w:t>
      </w:r>
      <w:r w:rsidR="00F34086" w:rsidRPr="00782EE0">
        <w:rPr>
          <w:rFonts w:ascii="Arial" w:hAnsi="Arial" w:cs="Arial"/>
          <w:sz w:val="24"/>
          <w:szCs w:val="24"/>
          <w:lang w:val="sr-Latn-ME"/>
        </w:rPr>
        <w:t>sa obrazloženjem razloga za to</w:t>
      </w:r>
      <w:r w:rsidR="00BE201A" w:rsidRPr="00782EE0">
        <w:rPr>
          <w:rFonts w:ascii="Arial" w:hAnsi="Arial" w:cs="Arial"/>
          <w:sz w:val="24"/>
          <w:szCs w:val="24"/>
          <w:lang w:val="sr-Latn-ME"/>
        </w:rPr>
        <w:t xml:space="preserve"> uključujući i vrstu obaveze</w:t>
      </w:r>
      <w:r w:rsidR="004A000E" w:rsidRPr="00782EE0">
        <w:rPr>
          <w:rFonts w:ascii="Arial" w:hAnsi="Arial" w:cs="Arial"/>
          <w:sz w:val="24"/>
          <w:szCs w:val="24"/>
          <w:lang w:val="sr-Latn-ME"/>
        </w:rPr>
        <w:t xml:space="preserve"> koja proizilazi iz ugovornog odnosa</w:t>
      </w:r>
      <w:r w:rsidR="00EE1FD2" w:rsidRPr="00782EE0">
        <w:rPr>
          <w:rFonts w:ascii="Arial" w:hAnsi="Arial" w:cs="Arial"/>
          <w:sz w:val="24"/>
          <w:szCs w:val="24"/>
          <w:lang w:val="sr-Latn-ME"/>
        </w:rPr>
        <w:t>.</w:t>
      </w:r>
    </w:p>
    <w:p w14:paraId="621FEAD0" w14:textId="77777777" w:rsidR="00A6496B" w:rsidRPr="00782EE0" w:rsidRDefault="00A6496B" w:rsidP="00780455">
      <w:pPr>
        <w:spacing w:after="0" w:line="240" w:lineRule="auto"/>
        <w:jc w:val="both"/>
        <w:rPr>
          <w:rFonts w:ascii="Arial" w:hAnsi="Arial" w:cs="Arial"/>
          <w:sz w:val="24"/>
          <w:szCs w:val="24"/>
          <w:lang w:val="sr-Latn-ME"/>
        </w:rPr>
      </w:pPr>
    </w:p>
    <w:p w14:paraId="1AA59146" w14:textId="7FBE4FB2" w:rsidR="00780455" w:rsidRPr="00782EE0" w:rsidRDefault="00780455" w:rsidP="00780455">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1C5FD8" w:rsidRPr="00782EE0">
        <w:rPr>
          <w:rFonts w:ascii="Arial" w:hAnsi="Arial" w:cs="Arial"/>
          <w:sz w:val="24"/>
          <w:szCs w:val="24"/>
          <w:lang w:val="sr-Latn-ME"/>
        </w:rPr>
        <w:t>5</w:t>
      </w:r>
      <w:r w:rsidRPr="00782EE0">
        <w:rPr>
          <w:rFonts w:ascii="Arial" w:hAnsi="Arial" w:cs="Arial"/>
          <w:sz w:val="24"/>
          <w:szCs w:val="24"/>
          <w:lang w:val="sr-Latn-ME"/>
        </w:rPr>
        <w:t xml:space="preserve">) Ako Centralna banka </w:t>
      </w:r>
      <w:r w:rsidR="00EE1FD2" w:rsidRPr="00782EE0">
        <w:rPr>
          <w:rFonts w:ascii="Arial" w:hAnsi="Arial" w:cs="Arial"/>
          <w:sz w:val="24"/>
          <w:szCs w:val="24"/>
          <w:lang w:val="sr-Latn-ME"/>
        </w:rPr>
        <w:t xml:space="preserve">ocijeni da razlozi </w:t>
      </w:r>
      <w:r w:rsidR="001C5FD8" w:rsidRPr="00782EE0">
        <w:rPr>
          <w:rFonts w:ascii="Arial" w:hAnsi="Arial" w:cs="Arial"/>
          <w:sz w:val="24"/>
          <w:szCs w:val="24"/>
          <w:lang w:val="sr-Latn-ME"/>
        </w:rPr>
        <w:t xml:space="preserve">dati u </w:t>
      </w:r>
      <w:r w:rsidRPr="00782EE0">
        <w:rPr>
          <w:rFonts w:ascii="Arial" w:hAnsi="Arial" w:cs="Arial"/>
          <w:sz w:val="24"/>
          <w:szCs w:val="24"/>
          <w:lang w:val="sr-Latn-ME"/>
        </w:rPr>
        <w:t>obavještenj</w:t>
      </w:r>
      <w:r w:rsidR="001C5FD8" w:rsidRPr="00782EE0">
        <w:rPr>
          <w:rFonts w:ascii="Arial" w:hAnsi="Arial" w:cs="Arial"/>
          <w:sz w:val="24"/>
          <w:szCs w:val="24"/>
          <w:lang w:val="sr-Latn-ME"/>
        </w:rPr>
        <w:t>u</w:t>
      </w:r>
      <w:r w:rsidRPr="00782EE0">
        <w:rPr>
          <w:rFonts w:ascii="Arial" w:hAnsi="Arial" w:cs="Arial"/>
          <w:sz w:val="24"/>
          <w:szCs w:val="24"/>
          <w:lang w:val="sr-Latn-ME"/>
        </w:rPr>
        <w:t xml:space="preserve"> iz stava </w:t>
      </w:r>
      <w:r w:rsidR="00EE1FD2" w:rsidRPr="00782EE0">
        <w:rPr>
          <w:rFonts w:ascii="Arial" w:hAnsi="Arial" w:cs="Arial"/>
          <w:sz w:val="24"/>
          <w:szCs w:val="24"/>
          <w:lang w:val="sr-Latn-ME"/>
        </w:rPr>
        <w:t xml:space="preserve">4 </w:t>
      </w:r>
      <w:r w:rsidRPr="00782EE0">
        <w:rPr>
          <w:rFonts w:ascii="Arial" w:hAnsi="Arial" w:cs="Arial"/>
          <w:sz w:val="24"/>
          <w:szCs w:val="24"/>
          <w:lang w:val="sr-Latn-ME"/>
        </w:rPr>
        <w:t xml:space="preserve">ovog člana </w:t>
      </w:r>
      <w:r w:rsidR="00EE1FD2" w:rsidRPr="00782EE0">
        <w:rPr>
          <w:rFonts w:ascii="Arial" w:hAnsi="Arial" w:cs="Arial"/>
          <w:sz w:val="24"/>
          <w:szCs w:val="24"/>
          <w:lang w:val="sr-Latn-ME"/>
        </w:rPr>
        <w:t xml:space="preserve">nijesu opravdani, zahtijevaće </w:t>
      </w:r>
      <w:r w:rsidRPr="00782EE0">
        <w:rPr>
          <w:rFonts w:ascii="Arial" w:hAnsi="Arial" w:cs="Arial"/>
          <w:sz w:val="24"/>
          <w:szCs w:val="24"/>
          <w:lang w:val="sr-Latn-ME"/>
        </w:rPr>
        <w:t xml:space="preserve">od kreditne institucije ili pravnog lica iz člana 3 tač. 2, 3 i 4 ovog zakona </w:t>
      </w:r>
      <w:r w:rsidR="00EE1FD2" w:rsidRPr="00782EE0">
        <w:rPr>
          <w:rFonts w:ascii="Arial" w:hAnsi="Arial" w:cs="Arial"/>
          <w:sz w:val="24"/>
          <w:szCs w:val="24"/>
          <w:lang w:val="sr-Latn-ME"/>
        </w:rPr>
        <w:t xml:space="preserve">da </w:t>
      </w:r>
      <w:r w:rsidRPr="00782EE0">
        <w:rPr>
          <w:rFonts w:ascii="Arial" w:hAnsi="Arial" w:cs="Arial"/>
          <w:sz w:val="24"/>
          <w:szCs w:val="24"/>
          <w:lang w:val="sr-Latn-ME"/>
        </w:rPr>
        <w:t xml:space="preserve">u razumnom roku </w:t>
      </w:r>
      <w:r w:rsidR="00EE1FD2" w:rsidRPr="00782EE0">
        <w:rPr>
          <w:rFonts w:ascii="Arial" w:hAnsi="Arial" w:cs="Arial"/>
          <w:sz w:val="24"/>
          <w:szCs w:val="24"/>
          <w:lang w:val="sr-Latn-ME"/>
        </w:rPr>
        <w:t>postupi u skladu sa stavom 1 ovog člana</w:t>
      </w:r>
      <w:r w:rsidRPr="00782EE0">
        <w:rPr>
          <w:rFonts w:ascii="Arial" w:hAnsi="Arial" w:cs="Arial"/>
          <w:sz w:val="24"/>
          <w:szCs w:val="24"/>
          <w:lang w:val="sr-Latn-ME"/>
        </w:rPr>
        <w:t>.</w:t>
      </w:r>
    </w:p>
    <w:p w14:paraId="5CC2DE0E" w14:textId="77777777" w:rsidR="008F4F96" w:rsidRPr="00782EE0" w:rsidRDefault="008F4F96" w:rsidP="00780455">
      <w:pPr>
        <w:spacing w:after="0" w:line="240" w:lineRule="auto"/>
        <w:jc w:val="both"/>
        <w:rPr>
          <w:rFonts w:ascii="Arial" w:hAnsi="Arial" w:cs="Arial"/>
          <w:sz w:val="24"/>
          <w:szCs w:val="24"/>
          <w:lang w:val="sr-Latn-ME"/>
        </w:rPr>
      </w:pPr>
    </w:p>
    <w:p w14:paraId="3ACD9EB2" w14:textId="46EE5DE4" w:rsidR="00780455" w:rsidRPr="00782EE0" w:rsidRDefault="00780455" w:rsidP="00780455">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1C5FD8" w:rsidRPr="00782EE0">
        <w:rPr>
          <w:rFonts w:ascii="Arial" w:hAnsi="Arial" w:cs="Arial"/>
          <w:sz w:val="24"/>
          <w:szCs w:val="24"/>
          <w:lang w:val="sr-Latn-ME"/>
        </w:rPr>
        <w:t>6</w:t>
      </w:r>
      <w:r w:rsidRPr="00782EE0">
        <w:rPr>
          <w:rFonts w:ascii="Arial" w:hAnsi="Arial" w:cs="Arial"/>
          <w:sz w:val="24"/>
          <w:szCs w:val="24"/>
          <w:lang w:val="sr-Latn-ME"/>
        </w:rPr>
        <w:t xml:space="preserve">) </w:t>
      </w:r>
      <w:r w:rsidR="00ED36EE" w:rsidRPr="00782EE0">
        <w:rPr>
          <w:rFonts w:ascii="Arial" w:hAnsi="Arial" w:cs="Arial"/>
          <w:sz w:val="24"/>
          <w:szCs w:val="24"/>
          <w:lang w:val="sr-Latn-ME"/>
        </w:rPr>
        <w:t xml:space="preserve">Odredbe st. 4 </w:t>
      </w:r>
      <w:r w:rsidR="001C5FD8" w:rsidRPr="00782EE0">
        <w:rPr>
          <w:rFonts w:ascii="Arial" w:hAnsi="Arial" w:cs="Arial"/>
          <w:sz w:val="24"/>
          <w:szCs w:val="24"/>
          <w:lang w:val="sr-Latn-ME"/>
        </w:rPr>
        <w:t>i 5</w:t>
      </w:r>
      <w:r w:rsidR="00ED36EE" w:rsidRPr="00782EE0">
        <w:rPr>
          <w:rFonts w:ascii="Arial" w:hAnsi="Arial" w:cs="Arial"/>
          <w:sz w:val="24"/>
          <w:szCs w:val="24"/>
          <w:lang w:val="sr-Latn-ME"/>
        </w:rPr>
        <w:t xml:space="preserve"> ovog člana primjenjuju se </w:t>
      </w:r>
      <w:r w:rsidRPr="00782EE0">
        <w:rPr>
          <w:rFonts w:ascii="Arial" w:hAnsi="Arial" w:cs="Arial"/>
          <w:sz w:val="24"/>
          <w:szCs w:val="24"/>
          <w:lang w:val="sr-Latn-ME"/>
        </w:rPr>
        <w:t xml:space="preserve">samo za obaveze višeg reda prioriteta od reda prioriteta </w:t>
      </w:r>
      <w:r w:rsidR="00ED36EE" w:rsidRPr="00782EE0">
        <w:rPr>
          <w:rFonts w:ascii="Arial" w:hAnsi="Arial" w:cs="Arial"/>
          <w:sz w:val="24"/>
          <w:szCs w:val="24"/>
          <w:lang w:val="sr-Latn-ME"/>
        </w:rPr>
        <w:t>instrumenata redovnog osnovnog, dodatnog osnovnog i dopunskog kapitala i neobezbijeđenih dužničkih instrumenata</w:t>
      </w:r>
      <w:r w:rsidR="00BE201A" w:rsidRPr="00782EE0">
        <w:rPr>
          <w:rFonts w:ascii="Arial" w:hAnsi="Arial" w:cs="Arial"/>
          <w:sz w:val="24"/>
          <w:szCs w:val="24"/>
          <w:lang w:val="sr-Latn-ME"/>
        </w:rPr>
        <w:t xml:space="preserve">. </w:t>
      </w:r>
    </w:p>
    <w:p w14:paraId="7D4DE3CF" w14:textId="77777777" w:rsidR="008F4F96" w:rsidRPr="00782EE0" w:rsidRDefault="008F4F96" w:rsidP="00780455">
      <w:pPr>
        <w:spacing w:after="0" w:line="240" w:lineRule="auto"/>
        <w:jc w:val="both"/>
        <w:rPr>
          <w:rFonts w:ascii="Arial" w:hAnsi="Arial" w:cs="Arial"/>
          <w:sz w:val="24"/>
          <w:szCs w:val="24"/>
          <w:lang w:val="sr-Latn-ME"/>
        </w:rPr>
      </w:pPr>
    </w:p>
    <w:p w14:paraId="3029718A" w14:textId="2B32B7E3" w:rsidR="00780455" w:rsidRPr="00782EE0" w:rsidRDefault="00780455" w:rsidP="00780455">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1C5FD8" w:rsidRPr="00782EE0">
        <w:rPr>
          <w:rFonts w:ascii="Arial" w:hAnsi="Arial" w:cs="Arial"/>
          <w:sz w:val="24"/>
          <w:szCs w:val="24"/>
          <w:lang w:val="sr-Latn-ME"/>
        </w:rPr>
        <w:t>7</w:t>
      </w:r>
      <w:r w:rsidRPr="00782EE0">
        <w:rPr>
          <w:rFonts w:ascii="Arial" w:hAnsi="Arial" w:cs="Arial"/>
          <w:sz w:val="24"/>
          <w:szCs w:val="24"/>
          <w:lang w:val="sr-Latn-ME"/>
        </w:rPr>
        <w:t>) Ako prilikom procjene mogućnosti sanacije kreditne institucije ili pravnog lica iz člana 3 tač. 2, 3 i 4 ovog zakona</w:t>
      </w:r>
      <w:r w:rsidR="006A0AE1" w:rsidRPr="00782EE0">
        <w:rPr>
          <w:rFonts w:ascii="Arial" w:hAnsi="Arial" w:cs="Arial"/>
          <w:sz w:val="24"/>
          <w:szCs w:val="24"/>
          <w:lang w:val="sr-Latn-ME"/>
        </w:rPr>
        <w:t>,</w:t>
      </w:r>
      <w:r w:rsidRPr="00782EE0">
        <w:rPr>
          <w:rFonts w:ascii="Arial" w:hAnsi="Arial" w:cs="Arial"/>
          <w:sz w:val="24"/>
          <w:szCs w:val="24"/>
          <w:lang w:val="sr-Latn-ME"/>
        </w:rPr>
        <w:t xml:space="preserve"> </w:t>
      </w:r>
      <w:r w:rsidR="001E7334" w:rsidRPr="00782EE0">
        <w:rPr>
          <w:rFonts w:ascii="Arial" w:hAnsi="Arial" w:cs="Arial"/>
          <w:sz w:val="24"/>
          <w:szCs w:val="24"/>
          <w:lang w:val="sr-Latn-ME"/>
        </w:rPr>
        <w:t xml:space="preserve">Centralna banka </w:t>
      </w:r>
      <w:r w:rsidRPr="00782EE0">
        <w:rPr>
          <w:rFonts w:ascii="Arial" w:hAnsi="Arial" w:cs="Arial"/>
          <w:sz w:val="24"/>
          <w:szCs w:val="24"/>
          <w:lang w:val="sr-Latn-ME"/>
        </w:rPr>
        <w:t xml:space="preserve">utvrdi da je </w:t>
      </w:r>
      <w:r w:rsidR="001E7334" w:rsidRPr="00782EE0">
        <w:rPr>
          <w:rFonts w:ascii="Arial" w:hAnsi="Arial" w:cs="Arial"/>
          <w:sz w:val="24"/>
          <w:szCs w:val="24"/>
          <w:lang w:val="sr-Latn-ME"/>
        </w:rPr>
        <w:t xml:space="preserve">u istom redu </w:t>
      </w:r>
      <w:r w:rsidRPr="00782EE0">
        <w:rPr>
          <w:rFonts w:ascii="Arial" w:hAnsi="Arial" w:cs="Arial"/>
          <w:sz w:val="24"/>
          <w:szCs w:val="24"/>
          <w:lang w:val="sr-Latn-ME"/>
        </w:rPr>
        <w:t>prioriteta koji uključuje potraživanja povezana sa kvalifikovanim obavezama</w:t>
      </w:r>
      <w:r w:rsidR="001E7334" w:rsidRPr="00782EE0">
        <w:rPr>
          <w:rFonts w:ascii="Arial" w:hAnsi="Arial" w:cs="Arial"/>
          <w:sz w:val="24"/>
          <w:szCs w:val="24"/>
          <w:lang w:val="sr-Latn-ME"/>
        </w:rPr>
        <w:t>,</w:t>
      </w:r>
      <w:r w:rsidRPr="00782EE0">
        <w:rPr>
          <w:rFonts w:ascii="Arial" w:hAnsi="Arial" w:cs="Arial"/>
          <w:sz w:val="24"/>
          <w:szCs w:val="24"/>
          <w:lang w:val="sr-Latn-ME"/>
        </w:rPr>
        <w:t xml:space="preserve"> iznos obaveza iz stava </w:t>
      </w:r>
      <w:r w:rsidR="006A0AE1" w:rsidRPr="00782EE0">
        <w:rPr>
          <w:rFonts w:ascii="Arial" w:hAnsi="Arial" w:cs="Arial"/>
          <w:sz w:val="24"/>
          <w:szCs w:val="24"/>
          <w:lang w:val="sr-Latn-ME"/>
        </w:rPr>
        <w:t xml:space="preserve">4 </w:t>
      </w:r>
      <w:r w:rsidRPr="00782EE0">
        <w:rPr>
          <w:rFonts w:ascii="Arial" w:hAnsi="Arial" w:cs="Arial"/>
          <w:sz w:val="24"/>
          <w:szCs w:val="24"/>
          <w:lang w:val="sr-Latn-ME"/>
        </w:rPr>
        <w:t xml:space="preserve">ovog člana zajedno sa obavezama koje su isključene ili bi </w:t>
      </w:r>
      <w:r w:rsidR="006A0AE1" w:rsidRPr="00782EE0">
        <w:rPr>
          <w:rFonts w:ascii="Arial" w:hAnsi="Arial" w:cs="Arial"/>
          <w:sz w:val="24"/>
          <w:szCs w:val="24"/>
          <w:lang w:val="sr-Latn-ME"/>
        </w:rPr>
        <w:t xml:space="preserve">vjerovatno </w:t>
      </w:r>
      <w:r w:rsidRPr="00782EE0">
        <w:rPr>
          <w:rFonts w:ascii="Arial" w:hAnsi="Arial" w:cs="Arial"/>
          <w:sz w:val="24"/>
          <w:szCs w:val="24"/>
          <w:lang w:val="sr-Latn-ME"/>
        </w:rPr>
        <w:t xml:space="preserve">mogle biti isključene od primjene instrumenta interne sanacije u skladu sa članom 94 stav 3 ili članom 95 ovog zakona, veći od 10 % ukupnog iznosa tog reda prioriteta, </w:t>
      </w:r>
      <w:r w:rsidR="001E7334" w:rsidRPr="00782EE0">
        <w:rPr>
          <w:rFonts w:ascii="Arial" w:hAnsi="Arial" w:cs="Arial"/>
          <w:sz w:val="24"/>
          <w:szCs w:val="24"/>
          <w:lang w:val="sr-Latn-ME"/>
        </w:rPr>
        <w:t>dužna je da bez odlaganja</w:t>
      </w:r>
      <w:r w:rsidRPr="00782EE0">
        <w:rPr>
          <w:rFonts w:ascii="Arial" w:hAnsi="Arial" w:cs="Arial"/>
          <w:sz w:val="24"/>
          <w:szCs w:val="24"/>
          <w:lang w:val="sr-Latn-ME"/>
        </w:rPr>
        <w:t xml:space="preserve"> proc</w:t>
      </w:r>
      <w:r w:rsidR="001E7334" w:rsidRPr="00782EE0">
        <w:rPr>
          <w:rFonts w:ascii="Arial" w:hAnsi="Arial" w:cs="Arial"/>
          <w:sz w:val="24"/>
          <w:szCs w:val="24"/>
          <w:lang w:val="sr-Latn-ME"/>
        </w:rPr>
        <w:t xml:space="preserve">ijeni </w:t>
      </w:r>
      <w:r w:rsidRPr="00782EE0">
        <w:rPr>
          <w:rFonts w:ascii="Arial" w:hAnsi="Arial" w:cs="Arial"/>
          <w:sz w:val="24"/>
          <w:szCs w:val="24"/>
          <w:lang w:val="sr-Latn-ME"/>
        </w:rPr>
        <w:t xml:space="preserve">uticaj </w:t>
      </w:r>
      <w:r w:rsidR="006A0AE1" w:rsidRPr="00782EE0">
        <w:rPr>
          <w:rFonts w:ascii="Arial" w:hAnsi="Arial" w:cs="Arial"/>
          <w:sz w:val="24"/>
          <w:szCs w:val="24"/>
          <w:lang w:val="sr-Latn-ME"/>
        </w:rPr>
        <w:t>na</w:t>
      </w:r>
      <w:r w:rsidRPr="00782EE0">
        <w:rPr>
          <w:rFonts w:ascii="Arial" w:hAnsi="Arial" w:cs="Arial"/>
          <w:sz w:val="24"/>
          <w:szCs w:val="24"/>
          <w:lang w:val="sr-Latn-ME"/>
        </w:rPr>
        <w:t xml:space="preserve"> mogućnost sanacije kreditne institucije ili pravnog lica iz člana 3 tač. 2, 3 i 4 ovog zakona, uključujući </w:t>
      </w:r>
      <w:r w:rsidR="006A0AE1" w:rsidRPr="00782EE0">
        <w:rPr>
          <w:rFonts w:ascii="Arial" w:hAnsi="Arial" w:cs="Arial"/>
          <w:sz w:val="24"/>
          <w:szCs w:val="24"/>
          <w:lang w:val="sr-Latn-ME"/>
        </w:rPr>
        <w:t>i primjenu</w:t>
      </w:r>
      <w:r w:rsidRPr="00782EE0">
        <w:rPr>
          <w:rFonts w:ascii="Arial" w:hAnsi="Arial" w:cs="Arial"/>
          <w:sz w:val="24"/>
          <w:szCs w:val="24"/>
          <w:lang w:val="sr-Latn-ME"/>
        </w:rPr>
        <w:t xml:space="preserve"> zaštitnih mjera </w:t>
      </w:r>
      <w:r w:rsidR="006A0AE1" w:rsidRPr="00782EE0">
        <w:rPr>
          <w:rFonts w:ascii="Arial" w:hAnsi="Arial" w:cs="Arial"/>
          <w:sz w:val="24"/>
          <w:szCs w:val="24"/>
          <w:lang w:val="sr-Latn-ME"/>
        </w:rPr>
        <w:t>iz člana</w:t>
      </w:r>
      <w:r w:rsidRPr="00782EE0">
        <w:rPr>
          <w:rFonts w:ascii="Arial" w:hAnsi="Arial" w:cs="Arial"/>
          <w:sz w:val="24"/>
          <w:szCs w:val="24"/>
          <w:lang w:val="sr-Latn-ME"/>
        </w:rPr>
        <w:t xml:space="preserve"> 137 ovog zakona.</w:t>
      </w:r>
    </w:p>
    <w:p w14:paraId="40F57FFE" w14:textId="77777777" w:rsidR="008F4F96" w:rsidRPr="00782EE0" w:rsidRDefault="008F4F96" w:rsidP="00780455">
      <w:pPr>
        <w:spacing w:after="0" w:line="240" w:lineRule="auto"/>
        <w:jc w:val="both"/>
        <w:rPr>
          <w:rFonts w:ascii="Arial" w:hAnsi="Arial" w:cs="Arial"/>
          <w:sz w:val="24"/>
          <w:szCs w:val="24"/>
          <w:lang w:val="sr-Latn-ME"/>
        </w:rPr>
      </w:pPr>
    </w:p>
    <w:p w14:paraId="253C0A58" w14:textId="7E9579EE" w:rsidR="00780455" w:rsidRPr="00782EE0" w:rsidRDefault="00780455" w:rsidP="00780455">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A634D1" w:rsidRPr="00782EE0">
        <w:rPr>
          <w:rFonts w:ascii="Arial" w:hAnsi="Arial" w:cs="Arial"/>
          <w:sz w:val="24"/>
          <w:szCs w:val="24"/>
          <w:lang w:val="sr-Latn-ME"/>
        </w:rPr>
        <w:t>8</w:t>
      </w:r>
      <w:r w:rsidRPr="00782EE0">
        <w:rPr>
          <w:rFonts w:ascii="Arial" w:hAnsi="Arial" w:cs="Arial"/>
          <w:sz w:val="24"/>
          <w:szCs w:val="24"/>
          <w:lang w:val="sr-Latn-ME"/>
        </w:rPr>
        <w:t xml:space="preserve">) Ako Centralna banka na osnovu procjene iz stava </w:t>
      </w:r>
      <w:r w:rsidR="00A634D1" w:rsidRPr="00782EE0">
        <w:rPr>
          <w:rFonts w:ascii="Arial" w:hAnsi="Arial" w:cs="Arial"/>
          <w:sz w:val="24"/>
          <w:szCs w:val="24"/>
          <w:lang w:val="sr-Latn-ME"/>
        </w:rPr>
        <w:t xml:space="preserve">7 </w:t>
      </w:r>
      <w:r w:rsidRPr="00782EE0">
        <w:rPr>
          <w:rFonts w:ascii="Arial" w:hAnsi="Arial" w:cs="Arial"/>
          <w:sz w:val="24"/>
          <w:szCs w:val="24"/>
          <w:lang w:val="sr-Latn-ME"/>
        </w:rPr>
        <w:t>ovog člana</w:t>
      </w:r>
      <w:r w:rsidR="00BE201A" w:rsidRPr="00782EE0">
        <w:rPr>
          <w:rFonts w:ascii="Arial" w:hAnsi="Arial" w:cs="Arial"/>
          <w:sz w:val="24"/>
          <w:szCs w:val="24"/>
          <w:lang w:val="sr-Latn-ME"/>
        </w:rPr>
        <w:t>,</w:t>
      </w:r>
      <w:r w:rsidRPr="00782EE0">
        <w:rPr>
          <w:rFonts w:ascii="Arial" w:hAnsi="Arial" w:cs="Arial"/>
          <w:sz w:val="24"/>
          <w:szCs w:val="24"/>
          <w:lang w:val="sr-Latn-ME"/>
        </w:rPr>
        <w:t xml:space="preserve"> utvrdi da obaveze </w:t>
      </w:r>
      <w:r w:rsidR="00BE201A" w:rsidRPr="00782EE0">
        <w:rPr>
          <w:rFonts w:ascii="Arial" w:hAnsi="Arial" w:cs="Arial"/>
          <w:sz w:val="24"/>
          <w:szCs w:val="24"/>
          <w:lang w:val="sr-Latn-ME"/>
        </w:rPr>
        <w:t>iz stava</w:t>
      </w:r>
      <w:r w:rsidRPr="00782EE0">
        <w:rPr>
          <w:rFonts w:ascii="Arial" w:hAnsi="Arial" w:cs="Arial"/>
          <w:sz w:val="24"/>
          <w:szCs w:val="24"/>
          <w:lang w:val="sr-Latn-ME"/>
        </w:rPr>
        <w:t xml:space="preserve"> </w:t>
      </w:r>
      <w:r w:rsidR="00BE201A" w:rsidRPr="00782EE0">
        <w:rPr>
          <w:rFonts w:ascii="Arial" w:hAnsi="Arial" w:cs="Arial"/>
          <w:sz w:val="24"/>
          <w:szCs w:val="24"/>
          <w:lang w:val="sr-Latn-ME"/>
        </w:rPr>
        <w:t xml:space="preserve">4 </w:t>
      </w:r>
      <w:r w:rsidRPr="00782EE0">
        <w:rPr>
          <w:rFonts w:ascii="Arial" w:hAnsi="Arial" w:cs="Arial"/>
          <w:sz w:val="24"/>
          <w:szCs w:val="24"/>
          <w:lang w:val="sr-Latn-ME"/>
        </w:rPr>
        <w:t xml:space="preserve">ovog člana predstavljaju značajnu prepreku mogućnosti sanacije, </w:t>
      </w:r>
      <w:r w:rsidR="00BE201A" w:rsidRPr="00782EE0">
        <w:rPr>
          <w:rFonts w:ascii="Arial" w:hAnsi="Arial" w:cs="Arial"/>
          <w:sz w:val="24"/>
          <w:szCs w:val="24"/>
          <w:lang w:val="sr-Latn-ME"/>
        </w:rPr>
        <w:t>postupiće u skladu sa</w:t>
      </w:r>
      <w:r w:rsidRPr="00782EE0">
        <w:rPr>
          <w:rFonts w:ascii="Arial" w:hAnsi="Arial" w:cs="Arial"/>
          <w:sz w:val="24"/>
          <w:szCs w:val="24"/>
          <w:lang w:val="sr-Latn-ME"/>
        </w:rPr>
        <w:t xml:space="preserve"> član</w:t>
      </w:r>
      <w:r w:rsidR="00BE201A" w:rsidRPr="00782EE0">
        <w:rPr>
          <w:rFonts w:ascii="Arial" w:hAnsi="Arial" w:cs="Arial"/>
          <w:sz w:val="24"/>
          <w:szCs w:val="24"/>
          <w:lang w:val="sr-Latn-ME"/>
        </w:rPr>
        <w:t>om</w:t>
      </w:r>
      <w:r w:rsidRPr="00782EE0">
        <w:rPr>
          <w:rFonts w:ascii="Arial" w:hAnsi="Arial" w:cs="Arial"/>
          <w:sz w:val="24"/>
          <w:szCs w:val="24"/>
          <w:lang w:val="sr-Latn-ME"/>
        </w:rPr>
        <w:t xml:space="preserve"> 25 ovog zakona.</w:t>
      </w:r>
    </w:p>
    <w:p w14:paraId="0B6587FF" w14:textId="77777777" w:rsidR="008F4F96" w:rsidRPr="00782EE0" w:rsidRDefault="008F4F96" w:rsidP="00780455">
      <w:pPr>
        <w:spacing w:after="0" w:line="240" w:lineRule="auto"/>
        <w:jc w:val="both"/>
        <w:rPr>
          <w:rFonts w:ascii="Arial" w:hAnsi="Arial" w:cs="Arial"/>
          <w:sz w:val="24"/>
          <w:szCs w:val="24"/>
          <w:lang w:val="sr-Latn-ME"/>
        </w:rPr>
      </w:pPr>
    </w:p>
    <w:p w14:paraId="511EF3B0" w14:textId="05DDFFFD" w:rsidR="00780455" w:rsidRPr="00782EE0" w:rsidRDefault="00780455" w:rsidP="00780455">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DA21C8" w:rsidRPr="00782EE0">
        <w:rPr>
          <w:rFonts w:ascii="Arial" w:hAnsi="Arial" w:cs="Arial"/>
          <w:sz w:val="24"/>
          <w:szCs w:val="24"/>
          <w:lang w:val="sr-Latn-ME"/>
        </w:rPr>
        <w:t>9</w:t>
      </w:r>
      <w:r w:rsidRPr="00782EE0">
        <w:rPr>
          <w:rFonts w:ascii="Arial" w:hAnsi="Arial" w:cs="Arial"/>
          <w:sz w:val="24"/>
          <w:szCs w:val="24"/>
          <w:lang w:val="sr-Latn-ME"/>
        </w:rPr>
        <w:t xml:space="preserve">) Obaveze </w:t>
      </w:r>
      <w:r w:rsidR="00DC4D02" w:rsidRPr="00782EE0">
        <w:rPr>
          <w:rFonts w:ascii="Arial" w:hAnsi="Arial" w:cs="Arial"/>
          <w:sz w:val="24"/>
          <w:szCs w:val="24"/>
          <w:lang w:val="sr-Latn-ME"/>
        </w:rPr>
        <w:t>koje u skladu sa stavom</w:t>
      </w:r>
      <w:r w:rsidR="00BE201A" w:rsidRPr="00782EE0">
        <w:rPr>
          <w:rFonts w:ascii="Arial" w:hAnsi="Arial" w:cs="Arial"/>
          <w:sz w:val="24"/>
          <w:szCs w:val="24"/>
          <w:lang w:val="sr-Latn-ME"/>
        </w:rPr>
        <w:t xml:space="preserve"> 4 ovog člana</w:t>
      </w:r>
      <w:r w:rsidR="00DC4D02" w:rsidRPr="00782EE0">
        <w:rPr>
          <w:rFonts w:ascii="Arial" w:hAnsi="Arial" w:cs="Arial"/>
          <w:sz w:val="24"/>
          <w:szCs w:val="24"/>
          <w:lang w:val="sr-Latn-ME"/>
        </w:rPr>
        <w:t xml:space="preserve"> nijesu </w:t>
      </w:r>
      <w:r w:rsidR="00BE201A" w:rsidRPr="00782EE0">
        <w:rPr>
          <w:rFonts w:ascii="Arial" w:hAnsi="Arial" w:cs="Arial"/>
          <w:sz w:val="24"/>
          <w:szCs w:val="24"/>
          <w:lang w:val="sr-Latn-ME"/>
        </w:rPr>
        <w:t xml:space="preserve"> </w:t>
      </w:r>
      <w:r w:rsidR="00DC4D02" w:rsidRPr="00782EE0">
        <w:rPr>
          <w:rFonts w:ascii="Arial" w:hAnsi="Arial" w:cs="Arial"/>
          <w:sz w:val="24"/>
          <w:szCs w:val="24"/>
          <w:lang w:val="sr-Latn-ME"/>
        </w:rPr>
        <w:t xml:space="preserve">predmet ugovorne odredbe iz stava 1 ovog člana, </w:t>
      </w:r>
      <w:r w:rsidRPr="00782EE0">
        <w:rPr>
          <w:rFonts w:ascii="Arial" w:hAnsi="Arial" w:cs="Arial"/>
          <w:sz w:val="24"/>
          <w:szCs w:val="24"/>
          <w:lang w:val="sr-Latn-ME"/>
        </w:rPr>
        <w:t>ne mogu se koristiti za ispunjavanje minimalnog zahtjeva</w:t>
      </w:r>
      <w:r w:rsidR="00BE201A" w:rsidRPr="00782EE0">
        <w:rPr>
          <w:rFonts w:ascii="Arial" w:hAnsi="Arial" w:cs="Arial"/>
          <w:sz w:val="24"/>
          <w:szCs w:val="24"/>
          <w:lang w:val="sr-Latn-ME"/>
        </w:rPr>
        <w:t xml:space="preserve"> za regulatornim kapitalom </w:t>
      </w:r>
      <w:r w:rsidR="007D7F73" w:rsidRPr="00782EE0">
        <w:rPr>
          <w:rFonts w:ascii="Arial" w:hAnsi="Arial" w:cs="Arial"/>
          <w:sz w:val="24"/>
          <w:szCs w:val="24"/>
          <w:lang w:val="sr-Latn-ME"/>
        </w:rPr>
        <w:t>i</w:t>
      </w:r>
      <w:r w:rsidR="00BE201A" w:rsidRPr="00782EE0">
        <w:rPr>
          <w:rFonts w:ascii="Arial" w:hAnsi="Arial" w:cs="Arial"/>
          <w:sz w:val="24"/>
          <w:szCs w:val="24"/>
          <w:lang w:val="sr-Latn-ME"/>
        </w:rPr>
        <w:t xml:space="preserve"> kvalifikovanim obavezama. </w:t>
      </w:r>
    </w:p>
    <w:p w14:paraId="2B778DAA" w14:textId="77777777" w:rsidR="008F4F96" w:rsidRPr="00782EE0" w:rsidRDefault="008F4F96" w:rsidP="00780455">
      <w:pPr>
        <w:spacing w:after="0" w:line="240" w:lineRule="auto"/>
        <w:jc w:val="both"/>
        <w:rPr>
          <w:rFonts w:ascii="Arial" w:hAnsi="Arial" w:cs="Arial"/>
          <w:sz w:val="24"/>
          <w:szCs w:val="24"/>
          <w:lang w:val="sr-Latn-ME"/>
        </w:rPr>
      </w:pPr>
    </w:p>
    <w:p w14:paraId="24828DB9" w14:textId="30B2482E" w:rsidR="00780455" w:rsidRPr="00782EE0" w:rsidRDefault="00780455" w:rsidP="00780455">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w:t>
      </w:r>
      <w:r w:rsidR="00DA21C8" w:rsidRPr="00782EE0">
        <w:rPr>
          <w:rFonts w:ascii="Arial" w:hAnsi="Arial" w:cs="Arial"/>
          <w:sz w:val="24"/>
          <w:szCs w:val="24"/>
          <w:lang w:val="sr-Latn-ME"/>
        </w:rPr>
        <w:t>10</w:t>
      </w:r>
      <w:r w:rsidRPr="00782EE0">
        <w:rPr>
          <w:rFonts w:ascii="Arial" w:hAnsi="Arial" w:cs="Arial"/>
          <w:sz w:val="24"/>
          <w:szCs w:val="24"/>
          <w:lang w:val="sr-Latn-ME"/>
        </w:rPr>
        <w:t xml:space="preserve">) Centralna banka može zahtijevati od kreditne institucije ili pravnog lica iz </w:t>
      </w:r>
      <w:r w:rsidR="00DC4D02" w:rsidRPr="00782EE0">
        <w:rPr>
          <w:rFonts w:ascii="Arial" w:hAnsi="Arial" w:cs="Arial"/>
          <w:sz w:val="24"/>
          <w:szCs w:val="24"/>
          <w:lang w:val="sr-Latn-ME"/>
        </w:rPr>
        <w:t>č</w:t>
      </w:r>
      <w:r w:rsidRPr="00782EE0">
        <w:rPr>
          <w:rFonts w:ascii="Arial" w:hAnsi="Arial" w:cs="Arial"/>
          <w:sz w:val="24"/>
          <w:szCs w:val="24"/>
          <w:lang w:val="sr-Latn-ME"/>
        </w:rPr>
        <w:t>lana 3 ta</w:t>
      </w:r>
      <w:r w:rsidR="00BE201A" w:rsidRPr="00782EE0">
        <w:rPr>
          <w:rFonts w:ascii="Arial" w:hAnsi="Arial" w:cs="Arial"/>
          <w:sz w:val="24"/>
          <w:szCs w:val="24"/>
          <w:lang w:val="sr-Latn-ME"/>
        </w:rPr>
        <w:t>č</w:t>
      </w:r>
      <w:r w:rsidRPr="00782EE0">
        <w:rPr>
          <w:rFonts w:ascii="Arial" w:hAnsi="Arial" w:cs="Arial"/>
          <w:sz w:val="24"/>
          <w:szCs w:val="24"/>
          <w:lang w:val="sr-Latn-ME"/>
        </w:rPr>
        <w:t xml:space="preserve">. 2, 3 i 4 ovog zakona da joj dostavi pravno mišljenje o </w:t>
      </w:r>
      <w:r w:rsidR="00BE201A" w:rsidRPr="00782EE0">
        <w:rPr>
          <w:rFonts w:ascii="Arial" w:hAnsi="Arial" w:cs="Arial"/>
          <w:sz w:val="24"/>
          <w:szCs w:val="24"/>
          <w:lang w:val="sr-Latn-ME"/>
        </w:rPr>
        <w:t>nemogućnosti</w:t>
      </w:r>
      <w:r w:rsidRPr="00782EE0">
        <w:rPr>
          <w:rFonts w:ascii="Arial" w:hAnsi="Arial" w:cs="Arial"/>
          <w:sz w:val="24"/>
          <w:szCs w:val="24"/>
          <w:lang w:val="sr-Latn-ME"/>
        </w:rPr>
        <w:t xml:space="preserve"> </w:t>
      </w:r>
      <w:r w:rsidR="00BE201A" w:rsidRPr="00782EE0">
        <w:rPr>
          <w:rFonts w:ascii="Arial" w:hAnsi="Arial" w:cs="Arial"/>
          <w:sz w:val="24"/>
          <w:szCs w:val="24"/>
          <w:lang w:val="sr-Latn-ME"/>
        </w:rPr>
        <w:t>postupanja u skladu sa</w:t>
      </w:r>
      <w:r w:rsidRPr="00782EE0">
        <w:rPr>
          <w:rFonts w:ascii="Arial" w:hAnsi="Arial" w:cs="Arial"/>
          <w:sz w:val="24"/>
          <w:szCs w:val="24"/>
          <w:lang w:val="sr-Latn-ME"/>
        </w:rPr>
        <w:t xml:space="preserve"> stav</w:t>
      </w:r>
      <w:r w:rsidR="00BE201A" w:rsidRPr="00782EE0">
        <w:rPr>
          <w:rFonts w:ascii="Arial" w:hAnsi="Arial" w:cs="Arial"/>
          <w:sz w:val="24"/>
          <w:szCs w:val="24"/>
          <w:lang w:val="sr-Latn-ME"/>
        </w:rPr>
        <w:t>om</w:t>
      </w:r>
      <w:r w:rsidRPr="00782EE0">
        <w:rPr>
          <w:rFonts w:ascii="Arial" w:hAnsi="Arial" w:cs="Arial"/>
          <w:sz w:val="24"/>
          <w:szCs w:val="24"/>
          <w:lang w:val="sr-Latn-ME"/>
        </w:rPr>
        <w:t xml:space="preserve"> 1 ovog člana.</w:t>
      </w:r>
    </w:p>
    <w:p w14:paraId="3F83B950" w14:textId="77777777" w:rsidR="008F4F96" w:rsidRPr="00782EE0" w:rsidRDefault="008F4F96" w:rsidP="00780455">
      <w:pPr>
        <w:spacing w:after="0" w:line="240" w:lineRule="auto"/>
        <w:jc w:val="both"/>
        <w:rPr>
          <w:rFonts w:ascii="Arial" w:hAnsi="Arial" w:cs="Arial"/>
          <w:sz w:val="24"/>
          <w:szCs w:val="24"/>
          <w:lang w:val="sr-Latn-ME"/>
        </w:rPr>
      </w:pPr>
    </w:p>
    <w:p w14:paraId="3B691A5D" w14:textId="53617193" w:rsidR="00780455" w:rsidRPr="00782EE0" w:rsidRDefault="00780455" w:rsidP="00780455">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DA21C8" w:rsidRPr="00782EE0">
        <w:rPr>
          <w:rFonts w:ascii="Arial" w:hAnsi="Arial" w:cs="Arial"/>
          <w:sz w:val="24"/>
          <w:szCs w:val="24"/>
          <w:lang w:val="sr-Latn-ME"/>
        </w:rPr>
        <w:t>11</w:t>
      </w:r>
      <w:r w:rsidRPr="00782EE0">
        <w:rPr>
          <w:rFonts w:ascii="Arial" w:hAnsi="Arial" w:cs="Arial"/>
          <w:sz w:val="24"/>
          <w:szCs w:val="24"/>
          <w:lang w:val="sr-Latn-ME"/>
        </w:rPr>
        <w:t xml:space="preserve">) Centralna banka može </w:t>
      </w:r>
      <w:r w:rsidR="009374DE" w:rsidRPr="00782EE0">
        <w:rPr>
          <w:rFonts w:ascii="Arial" w:hAnsi="Arial" w:cs="Arial"/>
          <w:sz w:val="24"/>
          <w:szCs w:val="24"/>
          <w:lang w:val="sr-Latn-ME"/>
        </w:rPr>
        <w:t xml:space="preserve">da izvrši smanjenje li konverziju </w:t>
      </w:r>
      <w:r w:rsidRPr="00782EE0">
        <w:rPr>
          <w:rFonts w:ascii="Arial" w:hAnsi="Arial" w:cs="Arial"/>
          <w:sz w:val="24"/>
          <w:szCs w:val="24"/>
          <w:lang w:val="sr-Latn-ME"/>
        </w:rPr>
        <w:t>obavez</w:t>
      </w:r>
      <w:r w:rsidR="009374DE" w:rsidRPr="00782EE0">
        <w:rPr>
          <w:rFonts w:ascii="Arial" w:hAnsi="Arial" w:cs="Arial"/>
          <w:sz w:val="24"/>
          <w:szCs w:val="24"/>
          <w:lang w:val="sr-Latn-ME"/>
        </w:rPr>
        <w:t xml:space="preserve">e kreditne institucije ili pravnog lica iz člana 3 tač. 2, 3 i 4 ovog zakona i ako ta kreditna institucija, odnosno pravno lice ne uključi u ugovor </w:t>
      </w:r>
      <w:r w:rsidR="002D69D5" w:rsidRPr="00782EE0">
        <w:rPr>
          <w:rFonts w:ascii="Arial" w:hAnsi="Arial" w:cs="Arial"/>
          <w:sz w:val="24"/>
          <w:szCs w:val="24"/>
          <w:lang w:val="sr-Latn-ME"/>
        </w:rPr>
        <w:t>odredbu iz stava</w:t>
      </w:r>
      <w:r w:rsidR="009374DE" w:rsidRPr="00782EE0">
        <w:rPr>
          <w:rFonts w:ascii="Arial" w:hAnsi="Arial" w:cs="Arial"/>
          <w:sz w:val="24"/>
          <w:szCs w:val="24"/>
          <w:lang w:val="sr-Latn-ME"/>
        </w:rPr>
        <w:t xml:space="preserve"> 1 ovog člana. </w:t>
      </w:r>
    </w:p>
    <w:p w14:paraId="4A2535A1" w14:textId="77777777" w:rsidR="008F4F96" w:rsidRPr="00782EE0" w:rsidRDefault="008F4F96" w:rsidP="00780455">
      <w:pPr>
        <w:spacing w:after="0" w:line="240" w:lineRule="auto"/>
        <w:jc w:val="both"/>
        <w:rPr>
          <w:rFonts w:ascii="Arial" w:hAnsi="Arial" w:cs="Arial"/>
          <w:sz w:val="24"/>
          <w:szCs w:val="24"/>
          <w:lang w:val="sr-Latn-ME"/>
        </w:rPr>
      </w:pPr>
    </w:p>
    <w:p w14:paraId="10874525" w14:textId="70CA363B" w:rsidR="00F01680" w:rsidRPr="00782EE0" w:rsidRDefault="00780455" w:rsidP="00780455">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DA21C8" w:rsidRPr="00782EE0">
        <w:rPr>
          <w:rFonts w:ascii="Arial" w:hAnsi="Arial" w:cs="Arial"/>
          <w:sz w:val="24"/>
          <w:szCs w:val="24"/>
          <w:lang w:val="sr-Latn-ME"/>
        </w:rPr>
        <w:t>12</w:t>
      </w:r>
      <w:r w:rsidRPr="00782EE0">
        <w:rPr>
          <w:rFonts w:ascii="Arial" w:hAnsi="Arial" w:cs="Arial"/>
          <w:sz w:val="24"/>
          <w:szCs w:val="24"/>
          <w:lang w:val="sr-Latn-ME"/>
        </w:rPr>
        <w:t xml:space="preserve">) Centralna banka </w:t>
      </w:r>
      <w:r w:rsidR="009873AC" w:rsidRPr="00782EE0">
        <w:rPr>
          <w:rFonts w:ascii="Arial" w:hAnsi="Arial" w:cs="Arial"/>
          <w:sz w:val="24"/>
          <w:szCs w:val="24"/>
          <w:lang w:val="sr-Latn-ME"/>
        </w:rPr>
        <w:t xml:space="preserve">bliže </w:t>
      </w:r>
      <w:r w:rsidR="002D69D5" w:rsidRPr="00782EE0">
        <w:rPr>
          <w:rFonts w:ascii="Arial" w:hAnsi="Arial" w:cs="Arial"/>
          <w:sz w:val="24"/>
          <w:szCs w:val="24"/>
          <w:lang w:val="sr-Latn-ME"/>
        </w:rPr>
        <w:t xml:space="preserve">utvrđuje </w:t>
      </w:r>
      <w:r w:rsidR="009D2E34" w:rsidRPr="00782EE0">
        <w:rPr>
          <w:rFonts w:ascii="Arial" w:hAnsi="Arial" w:cs="Arial"/>
          <w:sz w:val="24"/>
          <w:szCs w:val="24"/>
          <w:lang w:val="sr-Latn-ME"/>
        </w:rPr>
        <w:t xml:space="preserve">kategorije </w:t>
      </w:r>
      <w:r w:rsidR="009873AC" w:rsidRPr="00782EE0">
        <w:rPr>
          <w:rFonts w:ascii="Arial" w:hAnsi="Arial" w:cs="Arial"/>
          <w:sz w:val="24"/>
          <w:szCs w:val="24"/>
          <w:lang w:val="sr-Latn-ME"/>
        </w:rPr>
        <w:t>obavez</w:t>
      </w:r>
      <w:r w:rsidR="009D2E34" w:rsidRPr="00782EE0">
        <w:rPr>
          <w:rFonts w:ascii="Arial" w:hAnsi="Arial" w:cs="Arial"/>
          <w:sz w:val="24"/>
          <w:szCs w:val="24"/>
          <w:lang w:val="sr-Latn-ME"/>
        </w:rPr>
        <w:t>a</w:t>
      </w:r>
      <w:r w:rsidR="009873AC" w:rsidRPr="00782EE0">
        <w:rPr>
          <w:rFonts w:ascii="Arial" w:hAnsi="Arial" w:cs="Arial"/>
          <w:sz w:val="24"/>
          <w:szCs w:val="24"/>
          <w:lang w:val="sr-Latn-ME"/>
        </w:rPr>
        <w:t xml:space="preserve"> iz stava 2 ovog člana, a </w:t>
      </w:r>
      <w:r w:rsidRPr="00782EE0">
        <w:rPr>
          <w:rFonts w:ascii="Arial" w:hAnsi="Arial" w:cs="Arial"/>
          <w:sz w:val="24"/>
          <w:szCs w:val="24"/>
          <w:lang w:val="sr-Latn-ME"/>
        </w:rPr>
        <w:t xml:space="preserve">može </w:t>
      </w:r>
      <w:r w:rsidR="00E15BD1" w:rsidRPr="00782EE0">
        <w:rPr>
          <w:rFonts w:ascii="Arial" w:hAnsi="Arial" w:cs="Arial"/>
          <w:sz w:val="24"/>
          <w:szCs w:val="24"/>
          <w:lang w:val="sr-Latn-ME"/>
        </w:rPr>
        <w:t xml:space="preserve">bliže </w:t>
      </w:r>
      <w:r w:rsidRPr="00782EE0">
        <w:rPr>
          <w:rFonts w:ascii="Arial" w:hAnsi="Arial" w:cs="Arial"/>
          <w:sz w:val="24"/>
          <w:szCs w:val="24"/>
          <w:lang w:val="sr-Latn-ME"/>
        </w:rPr>
        <w:t xml:space="preserve">odrediti </w:t>
      </w:r>
      <w:r w:rsidR="009873AC" w:rsidRPr="00782EE0">
        <w:rPr>
          <w:rFonts w:ascii="Arial" w:hAnsi="Arial" w:cs="Arial"/>
          <w:sz w:val="24"/>
          <w:szCs w:val="24"/>
          <w:lang w:val="sr-Latn-ME"/>
        </w:rPr>
        <w:t xml:space="preserve">i </w:t>
      </w:r>
      <w:r w:rsidR="002D69D5" w:rsidRPr="00782EE0">
        <w:rPr>
          <w:rFonts w:ascii="Arial" w:hAnsi="Arial" w:cs="Arial"/>
          <w:sz w:val="24"/>
          <w:szCs w:val="24"/>
          <w:lang w:val="sr-Latn-ME"/>
        </w:rPr>
        <w:t xml:space="preserve">vrste </w:t>
      </w:r>
      <w:r w:rsidRPr="00782EE0">
        <w:rPr>
          <w:rFonts w:ascii="Arial" w:hAnsi="Arial" w:cs="Arial"/>
          <w:sz w:val="24"/>
          <w:szCs w:val="24"/>
          <w:lang w:val="sr-Latn-ME"/>
        </w:rPr>
        <w:t xml:space="preserve">obaveza </w:t>
      </w:r>
      <w:r w:rsidR="009D2E34" w:rsidRPr="00782EE0">
        <w:rPr>
          <w:rFonts w:ascii="Arial" w:hAnsi="Arial" w:cs="Arial"/>
          <w:sz w:val="24"/>
          <w:szCs w:val="24"/>
          <w:lang w:val="sr-Latn-ME"/>
        </w:rPr>
        <w:t xml:space="preserve">za koje kreditna institucija ili pravno lice iz člana 3 tač. 2, 3 i 4 ovog zakona može procijeniti da zbog pravnog ili drugog razloga ne </w:t>
      </w:r>
      <w:bookmarkStart w:id="19" w:name="OLE_LINK14"/>
      <w:bookmarkStart w:id="20" w:name="OLE_LINK15"/>
      <w:r w:rsidR="009D2E34" w:rsidRPr="00782EE0">
        <w:rPr>
          <w:rFonts w:ascii="Arial" w:hAnsi="Arial" w:cs="Arial"/>
          <w:sz w:val="24"/>
          <w:szCs w:val="24"/>
          <w:lang w:val="sr-Latn-ME"/>
        </w:rPr>
        <w:t xml:space="preserve">mogu biti predmet ugovorne </w:t>
      </w:r>
      <w:bookmarkEnd w:id="19"/>
      <w:bookmarkEnd w:id="20"/>
      <w:r w:rsidR="009D2E34" w:rsidRPr="00782EE0">
        <w:rPr>
          <w:rFonts w:ascii="Arial" w:hAnsi="Arial" w:cs="Arial"/>
          <w:sz w:val="24"/>
          <w:szCs w:val="24"/>
          <w:lang w:val="sr-Latn-ME"/>
        </w:rPr>
        <w:t>odredbe iz stava 1 ovog člana</w:t>
      </w:r>
      <w:r w:rsidRPr="00782EE0">
        <w:rPr>
          <w:rFonts w:ascii="Arial" w:hAnsi="Arial" w:cs="Arial"/>
          <w:sz w:val="24"/>
          <w:szCs w:val="24"/>
          <w:lang w:val="sr-Latn-ME"/>
        </w:rPr>
        <w:t>.</w:t>
      </w:r>
      <w:r w:rsidR="004548A0" w:rsidRPr="00782EE0">
        <w:rPr>
          <w:rFonts w:ascii="Arial" w:hAnsi="Arial" w:cs="Arial"/>
          <w:sz w:val="24"/>
          <w:szCs w:val="24"/>
          <w:lang w:val="sr-Latn-ME"/>
        </w:rPr>
        <w:t>“</w:t>
      </w:r>
    </w:p>
    <w:p w14:paraId="3074663F" w14:textId="77777777" w:rsidR="008F4F96" w:rsidRPr="00782EE0" w:rsidRDefault="008F4F96" w:rsidP="00780455">
      <w:pPr>
        <w:spacing w:after="0" w:line="240" w:lineRule="auto"/>
        <w:jc w:val="both"/>
        <w:rPr>
          <w:rFonts w:ascii="Arial" w:hAnsi="Arial" w:cs="Arial"/>
          <w:sz w:val="24"/>
          <w:szCs w:val="24"/>
          <w:lang w:val="sr-Latn-ME"/>
        </w:rPr>
      </w:pPr>
    </w:p>
    <w:p w14:paraId="7C835580" w14:textId="05540A58" w:rsidR="00F01680" w:rsidRDefault="008F4F96" w:rsidP="00796C74">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5</w:t>
      </w:r>
      <w:r w:rsidR="00527D24">
        <w:rPr>
          <w:rFonts w:ascii="Arial" w:hAnsi="Arial" w:cs="Arial"/>
          <w:b/>
          <w:sz w:val="24"/>
          <w:szCs w:val="24"/>
          <w:lang w:val="sr-Latn-ME"/>
        </w:rPr>
        <w:t>8</w:t>
      </w:r>
    </w:p>
    <w:p w14:paraId="7F939B74" w14:textId="77777777" w:rsidR="00B12A88" w:rsidRPr="00782EE0" w:rsidRDefault="00B12A88" w:rsidP="00796C74">
      <w:pPr>
        <w:spacing w:after="0" w:line="240" w:lineRule="auto"/>
        <w:jc w:val="center"/>
        <w:rPr>
          <w:rFonts w:ascii="Arial" w:hAnsi="Arial" w:cs="Arial"/>
          <w:b/>
          <w:sz w:val="24"/>
          <w:szCs w:val="24"/>
          <w:lang w:val="sr-Latn-ME"/>
        </w:rPr>
      </w:pPr>
    </w:p>
    <w:p w14:paraId="55740ECD" w14:textId="6193B913" w:rsidR="008F4F96" w:rsidRPr="00782EE0" w:rsidRDefault="008F4F96" w:rsidP="00D01B7D">
      <w:pPr>
        <w:spacing w:after="0" w:line="240" w:lineRule="auto"/>
        <w:rPr>
          <w:rFonts w:ascii="Arial" w:hAnsi="Arial" w:cs="Arial"/>
          <w:sz w:val="24"/>
          <w:szCs w:val="24"/>
          <w:lang w:val="sr-Latn-ME"/>
        </w:rPr>
      </w:pPr>
      <w:r w:rsidRPr="00782EE0">
        <w:rPr>
          <w:rFonts w:ascii="Arial" w:hAnsi="Arial" w:cs="Arial"/>
          <w:sz w:val="24"/>
          <w:szCs w:val="24"/>
          <w:lang w:val="sr-Latn-ME"/>
        </w:rPr>
        <w:t>U članu 109 stav 3 poslije riječi „nakon“ dodaju se riječi</w:t>
      </w:r>
      <w:r w:rsidR="004548A0" w:rsidRPr="00782EE0">
        <w:rPr>
          <w:rFonts w:ascii="Arial" w:hAnsi="Arial" w:cs="Arial"/>
          <w:sz w:val="24"/>
          <w:szCs w:val="24"/>
          <w:lang w:val="sr-Latn-ME"/>
        </w:rPr>
        <w:t>:</w:t>
      </w:r>
      <w:r w:rsidRPr="00782EE0">
        <w:rPr>
          <w:rFonts w:ascii="Arial" w:hAnsi="Arial" w:cs="Arial"/>
          <w:sz w:val="24"/>
          <w:szCs w:val="24"/>
          <w:lang w:val="sr-Latn-ME"/>
        </w:rPr>
        <w:t xml:space="preserve"> „razmatranja</w:t>
      </w:r>
      <w:r w:rsidR="00E15BD1" w:rsidRPr="00782EE0">
        <w:rPr>
          <w:rFonts w:ascii="Arial" w:hAnsi="Arial" w:cs="Arial"/>
          <w:sz w:val="24"/>
          <w:szCs w:val="24"/>
          <w:lang w:val="sr-Latn-ME"/>
        </w:rPr>
        <w:t>, odnosno</w:t>
      </w:r>
      <w:r w:rsidRPr="00782EE0">
        <w:rPr>
          <w:rFonts w:ascii="Arial" w:hAnsi="Arial" w:cs="Arial"/>
          <w:sz w:val="24"/>
          <w:szCs w:val="24"/>
          <w:lang w:val="sr-Latn-ME"/>
        </w:rPr>
        <w:t>“.</w:t>
      </w:r>
    </w:p>
    <w:p w14:paraId="6068BFB0" w14:textId="77777777" w:rsidR="008F4F96" w:rsidRPr="00782EE0" w:rsidRDefault="008F4F96" w:rsidP="00D01B7D">
      <w:pPr>
        <w:spacing w:after="0" w:line="240" w:lineRule="auto"/>
        <w:rPr>
          <w:rFonts w:ascii="Arial" w:hAnsi="Arial" w:cs="Arial"/>
          <w:sz w:val="24"/>
          <w:szCs w:val="24"/>
          <w:lang w:val="sr-Latn-ME"/>
        </w:rPr>
      </w:pPr>
    </w:p>
    <w:p w14:paraId="1C6D30BB" w14:textId="7B2FF633" w:rsidR="00940DA1" w:rsidRPr="00782EE0" w:rsidRDefault="00940DA1" w:rsidP="00D01B7D">
      <w:pPr>
        <w:spacing w:after="0" w:line="240" w:lineRule="auto"/>
        <w:rPr>
          <w:rFonts w:ascii="Arial" w:hAnsi="Arial" w:cs="Arial"/>
          <w:sz w:val="24"/>
          <w:szCs w:val="24"/>
          <w:lang w:val="sr-Latn-ME"/>
        </w:rPr>
      </w:pPr>
      <w:r w:rsidRPr="00782EE0">
        <w:rPr>
          <w:rFonts w:ascii="Arial" w:hAnsi="Arial" w:cs="Arial"/>
          <w:sz w:val="24"/>
          <w:szCs w:val="24"/>
          <w:lang w:val="sr-Latn-ME"/>
        </w:rPr>
        <w:t xml:space="preserve">U stavu </w:t>
      </w:r>
      <w:r w:rsidR="00463E14" w:rsidRPr="00782EE0">
        <w:rPr>
          <w:rFonts w:ascii="Arial" w:hAnsi="Arial" w:cs="Arial"/>
          <w:sz w:val="24"/>
          <w:szCs w:val="24"/>
          <w:lang w:val="sr-Latn-ME"/>
        </w:rPr>
        <w:t xml:space="preserve">4 </w:t>
      </w:r>
      <w:r w:rsidRPr="00782EE0">
        <w:rPr>
          <w:rFonts w:ascii="Arial" w:hAnsi="Arial" w:cs="Arial"/>
          <w:sz w:val="24"/>
          <w:szCs w:val="24"/>
          <w:lang w:val="sr-Latn-ME"/>
        </w:rPr>
        <w:t>uvodna rečenica mijenja se i</w:t>
      </w:r>
      <w:r w:rsidR="00463E14" w:rsidRPr="00782EE0">
        <w:rPr>
          <w:rFonts w:ascii="Arial" w:hAnsi="Arial" w:cs="Arial"/>
          <w:sz w:val="24"/>
          <w:szCs w:val="24"/>
          <w:lang w:val="sr-Latn-ME"/>
        </w:rPr>
        <w:t xml:space="preserve"> glasi:</w:t>
      </w:r>
    </w:p>
    <w:p w14:paraId="46820509" w14:textId="77777777" w:rsidR="00940DA1" w:rsidRPr="00782EE0" w:rsidRDefault="00940DA1" w:rsidP="00D01B7D">
      <w:pPr>
        <w:spacing w:after="0" w:line="240" w:lineRule="auto"/>
        <w:rPr>
          <w:rFonts w:ascii="Arial" w:hAnsi="Arial" w:cs="Arial"/>
          <w:sz w:val="24"/>
          <w:szCs w:val="24"/>
          <w:lang w:val="sr-Latn-ME"/>
        </w:rPr>
      </w:pPr>
    </w:p>
    <w:p w14:paraId="0508029D" w14:textId="40F37CFD" w:rsidR="00940DA1" w:rsidRPr="00782EE0" w:rsidRDefault="00940DA1" w:rsidP="00D01B7D">
      <w:pPr>
        <w:spacing w:after="0" w:line="240" w:lineRule="auto"/>
        <w:rPr>
          <w:rFonts w:ascii="Arial" w:hAnsi="Arial" w:cs="Arial"/>
          <w:sz w:val="24"/>
          <w:szCs w:val="24"/>
          <w:lang w:val="sr-Latn-ME"/>
        </w:rPr>
      </w:pPr>
      <w:r w:rsidRPr="00782EE0">
        <w:rPr>
          <w:rFonts w:ascii="Arial" w:hAnsi="Arial" w:cs="Arial"/>
          <w:sz w:val="24"/>
          <w:szCs w:val="24"/>
          <w:lang w:val="sr-Latn-ME"/>
        </w:rPr>
        <w:t>„Državni instrumenti finansijske stabilizacije mogu se predvidjeti samo ako su ispunjeni uslovi za sanaciju iz člana 35 stav 1 ovog zakona i:“</w:t>
      </w:r>
    </w:p>
    <w:p w14:paraId="69A3A53D" w14:textId="77777777" w:rsidR="00940DA1" w:rsidRPr="00782EE0" w:rsidRDefault="00940DA1" w:rsidP="00D01B7D">
      <w:pPr>
        <w:spacing w:after="0" w:line="240" w:lineRule="auto"/>
        <w:rPr>
          <w:rFonts w:ascii="Arial" w:hAnsi="Arial" w:cs="Arial"/>
          <w:sz w:val="24"/>
          <w:szCs w:val="24"/>
          <w:lang w:val="sr-Latn-ME"/>
        </w:rPr>
      </w:pPr>
    </w:p>
    <w:p w14:paraId="2D8EAE63" w14:textId="232833D8" w:rsidR="008F4F96" w:rsidRPr="00782EE0" w:rsidRDefault="00940DA1" w:rsidP="00D01B7D">
      <w:pPr>
        <w:spacing w:after="0" w:line="240" w:lineRule="auto"/>
        <w:rPr>
          <w:rFonts w:ascii="Arial" w:hAnsi="Arial" w:cs="Arial"/>
          <w:sz w:val="24"/>
          <w:szCs w:val="24"/>
          <w:lang w:val="sr-Latn-ME"/>
        </w:rPr>
      </w:pPr>
      <w:r w:rsidRPr="00782EE0">
        <w:rPr>
          <w:rFonts w:ascii="Arial" w:hAnsi="Arial" w:cs="Arial"/>
          <w:sz w:val="24"/>
          <w:szCs w:val="24"/>
          <w:lang w:val="sr-Latn-ME"/>
        </w:rPr>
        <w:t>U</w:t>
      </w:r>
      <w:r w:rsidR="008F4F96" w:rsidRPr="00782EE0">
        <w:rPr>
          <w:rFonts w:ascii="Arial" w:hAnsi="Arial" w:cs="Arial"/>
          <w:sz w:val="24"/>
          <w:szCs w:val="24"/>
          <w:lang w:val="sr-Latn-ME"/>
        </w:rPr>
        <w:t xml:space="preserve"> tačk</w:t>
      </w:r>
      <w:r w:rsidRPr="00782EE0">
        <w:rPr>
          <w:rFonts w:ascii="Arial" w:hAnsi="Arial" w:cs="Arial"/>
          <w:sz w:val="24"/>
          <w:szCs w:val="24"/>
          <w:lang w:val="sr-Latn-ME"/>
        </w:rPr>
        <w:t>i</w:t>
      </w:r>
      <w:r w:rsidR="008F4F96" w:rsidRPr="00782EE0">
        <w:rPr>
          <w:rFonts w:ascii="Arial" w:hAnsi="Arial" w:cs="Arial"/>
          <w:sz w:val="24"/>
          <w:szCs w:val="24"/>
          <w:lang w:val="sr-Latn-ME"/>
        </w:rPr>
        <w:t xml:space="preserve"> 1 riječi</w:t>
      </w:r>
      <w:r w:rsidR="004548A0" w:rsidRPr="00782EE0">
        <w:rPr>
          <w:rFonts w:ascii="Arial" w:hAnsi="Arial" w:cs="Arial"/>
          <w:sz w:val="24"/>
          <w:szCs w:val="24"/>
          <w:lang w:val="sr-Latn-ME"/>
        </w:rPr>
        <w:t>:</w:t>
      </w:r>
      <w:r w:rsidR="008F4F96" w:rsidRPr="00782EE0">
        <w:rPr>
          <w:rFonts w:ascii="Arial" w:hAnsi="Arial" w:cs="Arial"/>
          <w:sz w:val="24"/>
          <w:szCs w:val="24"/>
          <w:lang w:val="sr-Latn-ME"/>
        </w:rPr>
        <w:t xml:space="preserve"> „u ostvarivanju funkcije supervizije kreditnih institucija“</w:t>
      </w:r>
      <w:r w:rsidR="004548A0" w:rsidRPr="00782EE0">
        <w:rPr>
          <w:rFonts w:ascii="Arial" w:hAnsi="Arial" w:cs="Arial"/>
          <w:sz w:val="24"/>
          <w:szCs w:val="24"/>
          <w:lang w:val="sr-Latn-ME"/>
        </w:rPr>
        <w:t xml:space="preserve"> brišu se</w:t>
      </w:r>
      <w:r w:rsidR="008F4F96" w:rsidRPr="00782EE0">
        <w:rPr>
          <w:rFonts w:ascii="Arial" w:hAnsi="Arial" w:cs="Arial"/>
          <w:sz w:val="24"/>
          <w:szCs w:val="24"/>
          <w:lang w:val="sr-Latn-ME"/>
        </w:rPr>
        <w:t>.</w:t>
      </w:r>
    </w:p>
    <w:p w14:paraId="55C4D192" w14:textId="77777777" w:rsidR="008F4F96" w:rsidRPr="00782EE0" w:rsidRDefault="008F4F96" w:rsidP="00D01B7D">
      <w:pPr>
        <w:spacing w:after="0" w:line="240" w:lineRule="auto"/>
        <w:rPr>
          <w:rFonts w:ascii="Arial" w:hAnsi="Arial" w:cs="Arial"/>
          <w:sz w:val="24"/>
          <w:szCs w:val="24"/>
          <w:lang w:val="sr-Latn-ME"/>
        </w:rPr>
      </w:pPr>
    </w:p>
    <w:p w14:paraId="7AA8C46C" w14:textId="17F5611F" w:rsidR="008F4F96" w:rsidRPr="00782EE0" w:rsidRDefault="008F4F96" w:rsidP="00940DA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2 </w:t>
      </w:r>
      <w:r w:rsidR="00940DA1" w:rsidRPr="00782EE0">
        <w:rPr>
          <w:rFonts w:ascii="Arial" w:hAnsi="Arial" w:cs="Arial"/>
          <w:sz w:val="24"/>
          <w:szCs w:val="24"/>
          <w:lang w:val="sr-Latn-ME"/>
        </w:rPr>
        <w:t xml:space="preserve">poslije riječi </w:t>
      </w:r>
      <w:r w:rsidRPr="00782EE0">
        <w:rPr>
          <w:rFonts w:ascii="Arial" w:hAnsi="Arial" w:cs="Arial"/>
          <w:sz w:val="24"/>
          <w:szCs w:val="24"/>
          <w:lang w:val="sr-Latn-ME"/>
        </w:rPr>
        <w:t>„</w:t>
      </w:r>
      <w:r w:rsidR="00940DA1" w:rsidRPr="00782EE0">
        <w:rPr>
          <w:rFonts w:ascii="Arial" w:hAnsi="Arial" w:cs="Arial"/>
          <w:sz w:val="24"/>
          <w:szCs w:val="24"/>
          <w:lang w:val="sr-Latn-ME"/>
        </w:rPr>
        <w:t>Ministarstvo</w:t>
      </w:r>
      <w:r w:rsidRPr="00782EE0">
        <w:rPr>
          <w:rFonts w:ascii="Arial" w:hAnsi="Arial" w:cs="Arial"/>
          <w:sz w:val="24"/>
          <w:szCs w:val="24"/>
          <w:lang w:val="sr-Latn-ME"/>
        </w:rPr>
        <w:t xml:space="preserve">“ </w:t>
      </w:r>
      <w:r w:rsidR="00940DA1" w:rsidRPr="00782EE0">
        <w:rPr>
          <w:rFonts w:ascii="Arial" w:hAnsi="Arial" w:cs="Arial"/>
          <w:sz w:val="24"/>
          <w:szCs w:val="24"/>
          <w:lang w:val="sr-Latn-ME"/>
        </w:rPr>
        <w:t>dodaje se zarez i riječi</w:t>
      </w:r>
      <w:r w:rsidR="004548A0" w:rsidRPr="00782EE0">
        <w:rPr>
          <w:rFonts w:ascii="Arial" w:hAnsi="Arial" w:cs="Arial"/>
          <w:sz w:val="24"/>
          <w:szCs w:val="24"/>
          <w:lang w:val="sr-Latn-ME"/>
        </w:rPr>
        <w:t>:</w:t>
      </w:r>
      <w:r w:rsidRPr="00782EE0">
        <w:rPr>
          <w:rFonts w:ascii="Arial" w:hAnsi="Arial" w:cs="Arial"/>
          <w:sz w:val="24"/>
          <w:szCs w:val="24"/>
          <w:lang w:val="sr-Latn-ME"/>
        </w:rPr>
        <w:t xml:space="preserve"> „</w:t>
      </w:r>
      <w:r w:rsidR="00940DA1" w:rsidRPr="00782EE0">
        <w:rPr>
          <w:rFonts w:ascii="Arial" w:hAnsi="Arial" w:cs="Arial"/>
          <w:sz w:val="24"/>
          <w:szCs w:val="24"/>
          <w:lang w:val="sr-Latn-ME"/>
        </w:rPr>
        <w:t xml:space="preserve">po pribavljenom mišljenju </w:t>
      </w:r>
      <w:r w:rsidRPr="00782EE0">
        <w:rPr>
          <w:rFonts w:ascii="Arial" w:hAnsi="Arial" w:cs="Arial"/>
          <w:sz w:val="24"/>
          <w:szCs w:val="24"/>
          <w:lang w:val="sr-Latn-ME"/>
        </w:rPr>
        <w:t>Centraln</w:t>
      </w:r>
      <w:r w:rsidR="00940DA1" w:rsidRPr="00782EE0">
        <w:rPr>
          <w:rFonts w:ascii="Arial" w:hAnsi="Arial" w:cs="Arial"/>
          <w:sz w:val="24"/>
          <w:szCs w:val="24"/>
          <w:lang w:val="sr-Latn-ME"/>
        </w:rPr>
        <w:t>e</w:t>
      </w:r>
      <w:r w:rsidRPr="00782EE0">
        <w:rPr>
          <w:rFonts w:ascii="Arial" w:hAnsi="Arial" w:cs="Arial"/>
          <w:sz w:val="24"/>
          <w:szCs w:val="24"/>
          <w:lang w:val="sr-Latn-ME"/>
        </w:rPr>
        <w:t xml:space="preserve"> bank</w:t>
      </w:r>
      <w:r w:rsidR="00940DA1" w:rsidRPr="00782EE0">
        <w:rPr>
          <w:rFonts w:ascii="Arial" w:hAnsi="Arial" w:cs="Arial"/>
          <w:sz w:val="24"/>
          <w:szCs w:val="24"/>
          <w:lang w:val="sr-Latn-ME"/>
        </w:rPr>
        <w:t>e</w:t>
      </w:r>
      <w:r w:rsidRPr="00782EE0">
        <w:rPr>
          <w:rFonts w:ascii="Arial" w:hAnsi="Arial" w:cs="Arial"/>
          <w:sz w:val="24"/>
          <w:szCs w:val="24"/>
          <w:lang w:val="sr-Latn-ME"/>
        </w:rPr>
        <w:t xml:space="preserve">“. </w:t>
      </w:r>
    </w:p>
    <w:p w14:paraId="37846323" w14:textId="77777777" w:rsidR="008F4F96" w:rsidRPr="00782EE0" w:rsidRDefault="008F4F96" w:rsidP="00D01B7D">
      <w:pPr>
        <w:spacing w:after="0" w:line="240" w:lineRule="auto"/>
        <w:rPr>
          <w:rFonts w:ascii="Arial" w:hAnsi="Arial" w:cs="Arial"/>
          <w:sz w:val="24"/>
          <w:szCs w:val="24"/>
          <w:lang w:val="sr-Latn-ME"/>
        </w:rPr>
      </w:pPr>
    </w:p>
    <w:p w14:paraId="6CDC11F3" w14:textId="3B9B9643" w:rsidR="00D01B7D" w:rsidRPr="00782EE0" w:rsidRDefault="00796C74" w:rsidP="00D01B7D">
      <w:pPr>
        <w:spacing w:after="0" w:line="240" w:lineRule="auto"/>
        <w:rPr>
          <w:rFonts w:ascii="Arial" w:hAnsi="Arial" w:cs="Arial"/>
          <w:sz w:val="24"/>
          <w:szCs w:val="24"/>
          <w:lang w:val="sr-Latn-ME"/>
        </w:rPr>
      </w:pPr>
      <w:r w:rsidRPr="00782EE0">
        <w:rPr>
          <w:rFonts w:ascii="Arial" w:hAnsi="Arial" w:cs="Arial"/>
          <w:sz w:val="24"/>
          <w:szCs w:val="24"/>
          <w:lang w:val="sr-Latn-ME"/>
        </w:rPr>
        <w:t xml:space="preserve">U </w:t>
      </w:r>
      <w:r w:rsidR="008F4F96" w:rsidRPr="00782EE0">
        <w:rPr>
          <w:rFonts w:ascii="Arial" w:hAnsi="Arial" w:cs="Arial"/>
          <w:sz w:val="24"/>
          <w:szCs w:val="24"/>
          <w:lang w:val="sr-Latn-ME"/>
        </w:rPr>
        <w:t xml:space="preserve">tački </w:t>
      </w:r>
      <w:r w:rsidRPr="00782EE0">
        <w:rPr>
          <w:rFonts w:ascii="Arial" w:hAnsi="Arial" w:cs="Arial"/>
          <w:sz w:val="24"/>
          <w:szCs w:val="24"/>
          <w:lang w:val="sr-Latn-ME"/>
        </w:rPr>
        <w:t>3 riječi</w:t>
      </w:r>
      <w:r w:rsidR="004548A0" w:rsidRPr="00782EE0">
        <w:rPr>
          <w:rFonts w:ascii="Arial" w:hAnsi="Arial" w:cs="Arial"/>
          <w:sz w:val="24"/>
          <w:szCs w:val="24"/>
          <w:lang w:val="sr-Latn-ME"/>
        </w:rPr>
        <w:t>:</w:t>
      </w:r>
      <w:r w:rsidRPr="00782EE0">
        <w:rPr>
          <w:rFonts w:ascii="Arial" w:hAnsi="Arial" w:cs="Arial"/>
          <w:sz w:val="24"/>
          <w:szCs w:val="24"/>
          <w:lang w:val="sr-Latn-ME"/>
        </w:rPr>
        <w:t xml:space="preserve"> „člana 111“ zamjenjuju se riječima</w:t>
      </w:r>
      <w:r w:rsidR="004548A0" w:rsidRPr="00782EE0">
        <w:rPr>
          <w:rFonts w:ascii="Arial" w:hAnsi="Arial" w:cs="Arial"/>
          <w:sz w:val="24"/>
          <w:szCs w:val="24"/>
          <w:lang w:val="sr-Latn-ME"/>
        </w:rPr>
        <w:t>:</w:t>
      </w:r>
      <w:r w:rsidRPr="00782EE0">
        <w:rPr>
          <w:rFonts w:ascii="Arial" w:hAnsi="Arial" w:cs="Arial"/>
          <w:sz w:val="24"/>
          <w:szCs w:val="24"/>
          <w:lang w:val="sr-Latn-ME"/>
        </w:rPr>
        <w:t xml:space="preserve"> „člana 112“, a riječi</w:t>
      </w:r>
      <w:r w:rsidR="004548A0" w:rsidRPr="00782EE0">
        <w:rPr>
          <w:rFonts w:ascii="Arial" w:hAnsi="Arial" w:cs="Arial"/>
          <w:sz w:val="24"/>
          <w:szCs w:val="24"/>
          <w:lang w:val="sr-Latn-ME"/>
        </w:rPr>
        <w:t>:</w:t>
      </w:r>
      <w:r w:rsidRPr="00782EE0">
        <w:rPr>
          <w:rFonts w:ascii="Arial" w:hAnsi="Arial" w:cs="Arial"/>
          <w:sz w:val="24"/>
          <w:szCs w:val="24"/>
          <w:lang w:val="sr-Latn-ME"/>
        </w:rPr>
        <w:t xml:space="preserve"> „članom 110“ zamjenjuju se riječima</w:t>
      </w:r>
      <w:r w:rsidR="004548A0" w:rsidRPr="00782EE0">
        <w:rPr>
          <w:rFonts w:ascii="Arial" w:hAnsi="Arial" w:cs="Arial"/>
          <w:sz w:val="24"/>
          <w:szCs w:val="24"/>
          <w:lang w:val="sr-Latn-ME"/>
        </w:rPr>
        <w:t>:</w:t>
      </w:r>
      <w:r w:rsidRPr="00782EE0">
        <w:rPr>
          <w:rFonts w:ascii="Arial" w:hAnsi="Arial" w:cs="Arial"/>
          <w:sz w:val="24"/>
          <w:szCs w:val="24"/>
          <w:lang w:val="sr-Latn-ME"/>
        </w:rPr>
        <w:t xml:space="preserve"> „članom 111“</w:t>
      </w:r>
      <w:r w:rsidR="004548A0" w:rsidRPr="00782EE0">
        <w:rPr>
          <w:rFonts w:ascii="Arial" w:hAnsi="Arial" w:cs="Arial"/>
          <w:sz w:val="24"/>
          <w:szCs w:val="24"/>
          <w:lang w:val="sr-Latn-ME"/>
        </w:rPr>
        <w:t>.</w:t>
      </w:r>
    </w:p>
    <w:p w14:paraId="51A9881E" w14:textId="77777777" w:rsidR="00D01B7D" w:rsidRPr="00782EE0" w:rsidRDefault="00D01B7D" w:rsidP="00D01B7D">
      <w:pPr>
        <w:spacing w:after="0" w:line="240" w:lineRule="auto"/>
        <w:rPr>
          <w:rFonts w:ascii="Arial" w:hAnsi="Arial" w:cs="Arial"/>
          <w:sz w:val="24"/>
          <w:szCs w:val="24"/>
          <w:lang w:val="sr-Latn-ME"/>
        </w:rPr>
      </w:pPr>
    </w:p>
    <w:p w14:paraId="63D0F96E" w14:textId="0F29B0A0" w:rsidR="004548A0" w:rsidRPr="00782EE0" w:rsidRDefault="004548A0" w:rsidP="00D01B7D">
      <w:pPr>
        <w:spacing w:after="0" w:line="240" w:lineRule="auto"/>
        <w:rPr>
          <w:rFonts w:ascii="Arial" w:hAnsi="Arial" w:cs="Arial"/>
          <w:sz w:val="24"/>
          <w:szCs w:val="24"/>
          <w:lang w:val="sr-Latn-ME"/>
        </w:rPr>
      </w:pPr>
      <w:r w:rsidRPr="00782EE0">
        <w:rPr>
          <w:rFonts w:ascii="Arial" w:hAnsi="Arial" w:cs="Arial"/>
          <w:sz w:val="24"/>
          <w:szCs w:val="24"/>
          <w:lang w:val="sr-Latn-ME"/>
        </w:rPr>
        <w:t xml:space="preserve">Poslije stava 5 dodaju se </w:t>
      </w:r>
      <w:r w:rsidR="00CB3FEA" w:rsidRPr="00782EE0">
        <w:rPr>
          <w:rFonts w:ascii="Arial" w:hAnsi="Arial" w:cs="Arial"/>
          <w:sz w:val="24"/>
          <w:szCs w:val="24"/>
          <w:lang w:val="sr-Latn-ME"/>
        </w:rPr>
        <w:t>novi</w:t>
      </w:r>
      <w:r w:rsidRPr="00782EE0">
        <w:rPr>
          <w:rFonts w:ascii="Arial" w:hAnsi="Arial" w:cs="Arial"/>
          <w:sz w:val="24"/>
          <w:szCs w:val="24"/>
          <w:lang w:val="sr-Latn-ME"/>
        </w:rPr>
        <w:t xml:space="preserve"> stav </w:t>
      </w:r>
      <w:r w:rsidR="00CB3FEA" w:rsidRPr="00782EE0">
        <w:rPr>
          <w:rFonts w:ascii="Arial" w:hAnsi="Arial" w:cs="Arial"/>
          <w:sz w:val="24"/>
          <w:szCs w:val="24"/>
          <w:lang w:val="sr-Latn-ME"/>
        </w:rPr>
        <w:t>koji glasi</w:t>
      </w:r>
      <w:r w:rsidRPr="00782EE0">
        <w:rPr>
          <w:rFonts w:ascii="Arial" w:hAnsi="Arial" w:cs="Arial"/>
          <w:sz w:val="24"/>
          <w:szCs w:val="24"/>
          <w:lang w:val="sr-Latn-ME"/>
        </w:rPr>
        <w:t xml:space="preserve">: </w:t>
      </w:r>
    </w:p>
    <w:p w14:paraId="463A3F9A" w14:textId="77777777" w:rsidR="00796C74" w:rsidRPr="00782EE0" w:rsidRDefault="00796C74" w:rsidP="00D01B7D">
      <w:pPr>
        <w:spacing w:after="0" w:line="240" w:lineRule="auto"/>
        <w:rPr>
          <w:rFonts w:ascii="Arial" w:hAnsi="Arial" w:cs="Arial"/>
          <w:sz w:val="24"/>
          <w:szCs w:val="24"/>
          <w:lang w:val="sr-Latn-ME"/>
        </w:rPr>
      </w:pPr>
    </w:p>
    <w:p w14:paraId="746D609E" w14:textId="51AB5A7F" w:rsidR="00796C74" w:rsidRPr="00782EE0" w:rsidRDefault="008F458C" w:rsidP="004548A0">
      <w:pPr>
        <w:spacing w:after="0" w:line="240" w:lineRule="auto"/>
        <w:ind w:left="-90"/>
        <w:jc w:val="both"/>
        <w:rPr>
          <w:rFonts w:ascii="Arial" w:hAnsi="Arial" w:cs="Arial"/>
          <w:sz w:val="24"/>
          <w:szCs w:val="24"/>
          <w:lang w:val="sr-Latn-ME"/>
        </w:rPr>
      </w:pPr>
      <w:r w:rsidRPr="00782EE0" w:rsidDel="008F458C">
        <w:rPr>
          <w:rFonts w:ascii="Arial" w:hAnsi="Arial" w:cs="Arial"/>
          <w:sz w:val="24"/>
          <w:szCs w:val="24"/>
          <w:lang w:val="sr-Latn-ME"/>
        </w:rPr>
        <w:t xml:space="preserve"> </w:t>
      </w:r>
      <w:r w:rsidR="007922DE" w:rsidRPr="00782EE0">
        <w:rPr>
          <w:rFonts w:ascii="Arial" w:hAnsi="Arial" w:cs="Arial"/>
          <w:sz w:val="24"/>
          <w:szCs w:val="24"/>
          <w:lang w:val="sr-Latn-ME"/>
        </w:rPr>
        <w:t>„</w:t>
      </w:r>
      <w:r w:rsidR="008F4F96" w:rsidRPr="00782EE0">
        <w:rPr>
          <w:rFonts w:ascii="Arial" w:hAnsi="Arial" w:cs="Arial"/>
          <w:sz w:val="24"/>
          <w:szCs w:val="24"/>
          <w:lang w:val="sr-Latn-ME"/>
        </w:rPr>
        <w:t>(</w:t>
      </w:r>
      <w:r w:rsidR="007922DE" w:rsidRPr="00782EE0">
        <w:rPr>
          <w:rFonts w:ascii="Arial" w:hAnsi="Arial" w:cs="Arial"/>
          <w:sz w:val="24"/>
          <w:szCs w:val="24"/>
          <w:lang w:val="sr-Latn-ME"/>
        </w:rPr>
        <w:t>6</w:t>
      </w:r>
      <w:r w:rsidR="008F4F96" w:rsidRPr="00782EE0">
        <w:rPr>
          <w:rFonts w:ascii="Arial" w:hAnsi="Arial" w:cs="Arial"/>
          <w:sz w:val="24"/>
          <w:szCs w:val="24"/>
          <w:lang w:val="sr-Latn-ME"/>
        </w:rPr>
        <w:t xml:space="preserve">) Radi primjene državnih instrumenata finansijske stabilizacije Ministarstvo ima sva sanaciona ovlašćenja iz </w:t>
      </w:r>
      <w:r w:rsidRPr="00782EE0">
        <w:rPr>
          <w:rFonts w:ascii="Arial" w:hAnsi="Arial" w:cs="Arial"/>
          <w:sz w:val="24"/>
          <w:szCs w:val="24"/>
          <w:lang w:val="sr-Latn-ME"/>
        </w:rPr>
        <w:t>čl. 113 do 123</w:t>
      </w:r>
      <w:r w:rsidR="008F4F96" w:rsidRPr="00782EE0">
        <w:rPr>
          <w:rFonts w:ascii="Arial" w:hAnsi="Arial" w:cs="Arial"/>
          <w:sz w:val="24"/>
          <w:szCs w:val="24"/>
          <w:lang w:val="sr-Latn-ME"/>
        </w:rPr>
        <w:t xml:space="preserve"> ovog zakona</w:t>
      </w:r>
      <w:r w:rsidRPr="00782EE0">
        <w:rPr>
          <w:rFonts w:ascii="Arial" w:hAnsi="Arial" w:cs="Arial"/>
          <w:sz w:val="24"/>
          <w:szCs w:val="24"/>
          <w:lang w:val="sr-Latn-ME"/>
        </w:rPr>
        <w:t>,</w:t>
      </w:r>
      <w:r w:rsidR="008F4F96" w:rsidRPr="00782EE0">
        <w:rPr>
          <w:rFonts w:ascii="Arial" w:hAnsi="Arial" w:cs="Arial"/>
          <w:sz w:val="24"/>
          <w:szCs w:val="24"/>
          <w:lang w:val="sr-Latn-ME"/>
        </w:rPr>
        <w:t xml:space="preserve"> potrebna za </w:t>
      </w:r>
      <w:r w:rsidR="007922DE" w:rsidRPr="00782EE0">
        <w:rPr>
          <w:rFonts w:ascii="Arial" w:hAnsi="Arial" w:cs="Arial"/>
          <w:sz w:val="24"/>
          <w:szCs w:val="24"/>
          <w:lang w:val="sr-Latn-ME"/>
        </w:rPr>
        <w:t>primjenu tih instrumenata</w:t>
      </w:r>
      <w:r w:rsidR="008F4F96" w:rsidRPr="00782EE0">
        <w:rPr>
          <w:rFonts w:ascii="Arial" w:hAnsi="Arial" w:cs="Arial"/>
          <w:sz w:val="24"/>
          <w:szCs w:val="24"/>
          <w:lang w:val="sr-Latn-ME"/>
        </w:rPr>
        <w:t>.“</w:t>
      </w:r>
    </w:p>
    <w:p w14:paraId="23207494" w14:textId="77777777" w:rsidR="008F4F96" w:rsidRPr="00782EE0" w:rsidRDefault="008F4F96" w:rsidP="008F4F96">
      <w:pPr>
        <w:spacing w:after="0" w:line="240" w:lineRule="auto"/>
        <w:ind w:left="720"/>
        <w:jc w:val="both"/>
        <w:rPr>
          <w:rFonts w:ascii="Arial" w:hAnsi="Arial" w:cs="Arial"/>
          <w:sz w:val="24"/>
          <w:szCs w:val="24"/>
          <w:highlight w:val="yellow"/>
          <w:lang w:val="sr-Latn-ME"/>
        </w:rPr>
      </w:pPr>
    </w:p>
    <w:p w14:paraId="2F2509E3" w14:textId="5F6D88FF" w:rsidR="00796C74" w:rsidRDefault="00952A02" w:rsidP="00952A02">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59</w:t>
      </w:r>
    </w:p>
    <w:p w14:paraId="52F1BBC4" w14:textId="77777777" w:rsidR="00B12A88" w:rsidRPr="00782EE0" w:rsidRDefault="00B12A88" w:rsidP="00952A02">
      <w:pPr>
        <w:spacing w:after="0" w:line="240" w:lineRule="auto"/>
        <w:jc w:val="center"/>
        <w:rPr>
          <w:rFonts w:ascii="Arial" w:hAnsi="Arial" w:cs="Arial"/>
          <w:b/>
          <w:sz w:val="24"/>
          <w:szCs w:val="24"/>
          <w:lang w:val="sr-Latn-ME"/>
        </w:rPr>
      </w:pPr>
    </w:p>
    <w:p w14:paraId="3AF9252D" w14:textId="7D8A2E07" w:rsidR="00952A02" w:rsidRPr="00782EE0" w:rsidRDefault="00952A02" w:rsidP="007922DE">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113 stav 1 tačka 6 riječi</w:t>
      </w:r>
      <w:r w:rsidR="009D51CC" w:rsidRPr="00782EE0">
        <w:rPr>
          <w:rFonts w:ascii="Arial" w:hAnsi="Arial" w:cs="Arial"/>
          <w:sz w:val="24"/>
          <w:szCs w:val="24"/>
          <w:lang w:val="sr-Latn-ME"/>
        </w:rPr>
        <w:t>:</w:t>
      </w:r>
      <w:r w:rsidRPr="00782EE0">
        <w:rPr>
          <w:rFonts w:ascii="Arial" w:hAnsi="Arial" w:cs="Arial"/>
          <w:sz w:val="24"/>
          <w:szCs w:val="24"/>
          <w:lang w:val="sr-Latn-ME"/>
        </w:rPr>
        <w:t xml:space="preserve"> „kvalifikovanih obaveza“ zamjenjuju se riječima</w:t>
      </w:r>
      <w:r w:rsidR="009D51CC" w:rsidRPr="00782EE0">
        <w:rPr>
          <w:rFonts w:ascii="Arial" w:hAnsi="Arial" w:cs="Arial"/>
          <w:sz w:val="24"/>
          <w:szCs w:val="24"/>
          <w:lang w:val="sr-Latn-ME"/>
        </w:rPr>
        <w:t xml:space="preserve">: </w:t>
      </w:r>
      <w:r w:rsidRPr="00782EE0">
        <w:rPr>
          <w:rFonts w:ascii="Arial" w:hAnsi="Arial" w:cs="Arial"/>
          <w:sz w:val="24"/>
          <w:szCs w:val="24"/>
          <w:lang w:val="sr-Latn-ME"/>
        </w:rPr>
        <w:t>„obaveza prihvatljivih za</w:t>
      </w:r>
      <w:r w:rsidR="004A3A1C" w:rsidRPr="00782EE0">
        <w:rPr>
          <w:rFonts w:ascii="Arial" w:hAnsi="Arial" w:cs="Arial"/>
          <w:sz w:val="24"/>
          <w:szCs w:val="24"/>
          <w:lang w:val="sr-Latn-ME"/>
        </w:rPr>
        <w:t xml:space="preserve"> instrument interne</w:t>
      </w:r>
      <w:r w:rsidRPr="00782EE0">
        <w:rPr>
          <w:rFonts w:ascii="Arial" w:hAnsi="Arial" w:cs="Arial"/>
          <w:sz w:val="24"/>
          <w:szCs w:val="24"/>
          <w:lang w:val="sr-Latn-ME"/>
        </w:rPr>
        <w:t xml:space="preserve"> </w:t>
      </w:r>
      <w:r w:rsidR="004A3A1C" w:rsidRPr="00782EE0">
        <w:rPr>
          <w:rFonts w:ascii="Arial" w:hAnsi="Arial" w:cs="Arial"/>
          <w:sz w:val="24"/>
          <w:szCs w:val="24"/>
          <w:lang w:val="sr-Latn-ME"/>
        </w:rPr>
        <w:t>sanacije</w:t>
      </w:r>
      <w:r w:rsidRPr="00782EE0">
        <w:rPr>
          <w:rFonts w:ascii="Arial" w:hAnsi="Arial" w:cs="Arial"/>
          <w:sz w:val="24"/>
          <w:szCs w:val="24"/>
          <w:lang w:val="sr-Latn-ME"/>
        </w:rPr>
        <w:t>“</w:t>
      </w:r>
      <w:r w:rsidR="009D51CC" w:rsidRPr="00782EE0">
        <w:rPr>
          <w:rFonts w:ascii="Arial" w:hAnsi="Arial" w:cs="Arial"/>
          <w:sz w:val="24"/>
          <w:szCs w:val="24"/>
          <w:lang w:val="sr-Latn-ME"/>
        </w:rPr>
        <w:t>.</w:t>
      </w:r>
    </w:p>
    <w:p w14:paraId="031415C7" w14:textId="77777777" w:rsidR="00952A02" w:rsidRPr="00782EE0" w:rsidRDefault="00952A02" w:rsidP="00796C74">
      <w:pPr>
        <w:spacing w:after="0" w:line="240" w:lineRule="auto"/>
        <w:rPr>
          <w:rFonts w:ascii="Arial" w:hAnsi="Arial" w:cs="Arial"/>
          <w:sz w:val="24"/>
          <w:szCs w:val="24"/>
          <w:lang w:val="sr-Latn-ME"/>
        </w:rPr>
      </w:pPr>
    </w:p>
    <w:p w14:paraId="34943262" w14:textId="6FC3DBF6" w:rsidR="00952A02" w:rsidRPr="00782EE0" w:rsidRDefault="00952A02" w:rsidP="00796C74">
      <w:pPr>
        <w:spacing w:after="0" w:line="240" w:lineRule="auto"/>
        <w:rPr>
          <w:rFonts w:ascii="Arial" w:hAnsi="Arial" w:cs="Arial"/>
          <w:sz w:val="24"/>
          <w:szCs w:val="24"/>
          <w:lang w:val="sr-Latn-ME"/>
        </w:rPr>
      </w:pPr>
      <w:r w:rsidRPr="00782EE0">
        <w:rPr>
          <w:rFonts w:ascii="Arial" w:hAnsi="Arial" w:cs="Arial"/>
          <w:sz w:val="24"/>
          <w:szCs w:val="24"/>
          <w:lang w:val="sr-Latn-ME"/>
        </w:rPr>
        <w:t>U tački 7 riječi</w:t>
      </w:r>
      <w:r w:rsidR="009D51CC" w:rsidRPr="00782EE0">
        <w:rPr>
          <w:rFonts w:ascii="Arial" w:hAnsi="Arial" w:cs="Arial"/>
          <w:sz w:val="24"/>
          <w:szCs w:val="24"/>
          <w:lang w:val="sr-Latn-ME"/>
        </w:rPr>
        <w:t>:</w:t>
      </w:r>
      <w:r w:rsidRPr="00782EE0">
        <w:rPr>
          <w:rFonts w:ascii="Arial" w:hAnsi="Arial" w:cs="Arial"/>
          <w:sz w:val="24"/>
          <w:szCs w:val="24"/>
          <w:lang w:val="sr-Latn-ME"/>
        </w:rPr>
        <w:t xml:space="preserve"> „kvalifikovane obaveze“ zamjenjuju se riječima</w:t>
      </w:r>
      <w:r w:rsidR="009D51CC" w:rsidRPr="00782EE0">
        <w:rPr>
          <w:rFonts w:ascii="Arial" w:hAnsi="Arial" w:cs="Arial"/>
          <w:sz w:val="24"/>
          <w:szCs w:val="24"/>
          <w:lang w:val="sr-Latn-ME"/>
        </w:rPr>
        <w:t>:</w:t>
      </w:r>
      <w:r w:rsidRPr="00782EE0">
        <w:rPr>
          <w:rFonts w:ascii="Arial" w:hAnsi="Arial" w:cs="Arial"/>
          <w:sz w:val="24"/>
          <w:szCs w:val="24"/>
          <w:lang w:val="sr-Latn-ME"/>
        </w:rPr>
        <w:t xml:space="preserve"> „obaveze prihvatljive </w:t>
      </w:r>
      <w:r w:rsidR="004A3A1C" w:rsidRPr="00782EE0">
        <w:rPr>
          <w:rFonts w:ascii="Arial" w:hAnsi="Arial" w:cs="Arial"/>
          <w:sz w:val="24"/>
          <w:szCs w:val="24"/>
          <w:lang w:val="sr-Latn-ME"/>
        </w:rPr>
        <w:t>za instrument interne sanacije</w:t>
      </w:r>
      <w:r w:rsidRPr="00782EE0">
        <w:rPr>
          <w:rFonts w:ascii="Arial" w:hAnsi="Arial" w:cs="Arial"/>
          <w:sz w:val="24"/>
          <w:szCs w:val="24"/>
          <w:lang w:val="sr-Latn-ME"/>
        </w:rPr>
        <w:t>“</w:t>
      </w:r>
      <w:r w:rsidR="009D51CC" w:rsidRPr="00782EE0">
        <w:rPr>
          <w:rFonts w:ascii="Arial" w:hAnsi="Arial" w:cs="Arial"/>
          <w:sz w:val="24"/>
          <w:szCs w:val="24"/>
          <w:lang w:val="sr-Latn-ME"/>
        </w:rPr>
        <w:t>.</w:t>
      </w:r>
    </w:p>
    <w:p w14:paraId="345DB132" w14:textId="77777777" w:rsidR="00952A02" w:rsidRPr="00782EE0" w:rsidRDefault="00952A02" w:rsidP="00796C74">
      <w:pPr>
        <w:spacing w:after="0" w:line="240" w:lineRule="auto"/>
        <w:rPr>
          <w:rFonts w:ascii="Arial" w:hAnsi="Arial" w:cs="Arial"/>
          <w:sz w:val="24"/>
          <w:szCs w:val="24"/>
          <w:lang w:val="sr-Latn-ME"/>
        </w:rPr>
      </w:pPr>
    </w:p>
    <w:p w14:paraId="0963A29C" w14:textId="75F334D8" w:rsidR="00952A02" w:rsidRPr="00782EE0" w:rsidRDefault="00952A02" w:rsidP="00796C74">
      <w:pPr>
        <w:spacing w:after="0" w:line="240" w:lineRule="auto"/>
        <w:rPr>
          <w:rFonts w:ascii="Arial" w:hAnsi="Arial" w:cs="Arial"/>
          <w:sz w:val="24"/>
          <w:szCs w:val="24"/>
          <w:lang w:val="sr-Latn-ME"/>
        </w:rPr>
      </w:pPr>
      <w:r w:rsidRPr="00782EE0">
        <w:rPr>
          <w:rFonts w:ascii="Arial" w:hAnsi="Arial" w:cs="Arial"/>
          <w:sz w:val="24"/>
          <w:szCs w:val="24"/>
          <w:lang w:val="sr-Latn-ME"/>
        </w:rPr>
        <w:t>U tački 8 riječi</w:t>
      </w:r>
      <w:r w:rsidR="009D51CC" w:rsidRPr="00782EE0">
        <w:rPr>
          <w:rFonts w:ascii="Arial" w:hAnsi="Arial" w:cs="Arial"/>
          <w:sz w:val="24"/>
          <w:szCs w:val="24"/>
          <w:lang w:val="sr-Latn-ME"/>
        </w:rPr>
        <w:t>:</w:t>
      </w:r>
      <w:r w:rsidRPr="00782EE0">
        <w:rPr>
          <w:rFonts w:ascii="Arial" w:hAnsi="Arial" w:cs="Arial"/>
          <w:sz w:val="24"/>
          <w:szCs w:val="24"/>
          <w:lang w:val="sr-Latn-ME"/>
        </w:rPr>
        <w:t xml:space="preserve"> „stav 2“ zamjenjuju se riječima</w:t>
      </w:r>
      <w:r w:rsidR="009D51CC" w:rsidRPr="00782EE0">
        <w:rPr>
          <w:rFonts w:ascii="Arial" w:hAnsi="Arial" w:cs="Arial"/>
          <w:sz w:val="24"/>
          <w:szCs w:val="24"/>
          <w:lang w:val="sr-Latn-ME"/>
        </w:rPr>
        <w:t>:</w:t>
      </w:r>
      <w:r w:rsidRPr="00782EE0">
        <w:rPr>
          <w:rFonts w:ascii="Arial" w:hAnsi="Arial" w:cs="Arial"/>
          <w:sz w:val="24"/>
          <w:szCs w:val="24"/>
          <w:lang w:val="sr-Latn-ME"/>
        </w:rPr>
        <w:t xml:space="preserve"> „stav 3“</w:t>
      </w:r>
      <w:r w:rsidR="009D51CC" w:rsidRPr="00782EE0">
        <w:rPr>
          <w:rFonts w:ascii="Arial" w:hAnsi="Arial" w:cs="Arial"/>
          <w:sz w:val="24"/>
          <w:szCs w:val="24"/>
          <w:lang w:val="sr-Latn-ME"/>
        </w:rPr>
        <w:t>.</w:t>
      </w:r>
    </w:p>
    <w:p w14:paraId="4E61ED2C" w14:textId="77777777" w:rsidR="00952A02" w:rsidRPr="00782EE0" w:rsidRDefault="00952A02" w:rsidP="00796C74">
      <w:pPr>
        <w:spacing w:after="0" w:line="240" w:lineRule="auto"/>
        <w:rPr>
          <w:rFonts w:ascii="Arial" w:hAnsi="Arial" w:cs="Arial"/>
          <w:sz w:val="24"/>
          <w:szCs w:val="24"/>
          <w:lang w:val="sr-Latn-ME"/>
        </w:rPr>
      </w:pPr>
    </w:p>
    <w:p w14:paraId="1DD49B29" w14:textId="79DDAA38" w:rsidR="00952A02" w:rsidRPr="00782EE0" w:rsidRDefault="00952A02" w:rsidP="009D51CC">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U tački 9 riječi</w:t>
      </w:r>
      <w:r w:rsidR="009D51CC" w:rsidRPr="00782EE0">
        <w:rPr>
          <w:rFonts w:ascii="Arial" w:hAnsi="Arial" w:cs="Arial"/>
          <w:sz w:val="24"/>
          <w:szCs w:val="24"/>
          <w:lang w:val="sr-Latn-ME"/>
        </w:rPr>
        <w:t>:</w:t>
      </w:r>
      <w:r w:rsidRPr="00782EE0">
        <w:rPr>
          <w:rFonts w:ascii="Arial" w:hAnsi="Arial" w:cs="Arial"/>
          <w:sz w:val="24"/>
          <w:szCs w:val="24"/>
          <w:lang w:val="sr-Latn-ME"/>
        </w:rPr>
        <w:t xml:space="preserve"> „kvalifikovanih obaveza“ zamjenjuju se riječima</w:t>
      </w:r>
      <w:r w:rsidR="009D51CC" w:rsidRPr="00782EE0">
        <w:rPr>
          <w:rFonts w:ascii="Arial" w:hAnsi="Arial" w:cs="Arial"/>
          <w:sz w:val="24"/>
          <w:szCs w:val="24"/>
          <w:lang w:val="sr-Latn-ME"/>
        </w:rPr>
        <w:t>:</w:t>
      </w:r>
      <w:r w:rsidRPr="00782EE0">
        <w:rPr>
          <w:rFonts w:ascii="Arial" w:hAnsi="Arial" w:cs="Arial"/>
          <w:sz w:val="24"/>
          <w:szCs w:val="24"/>
          <w:lang w:val="sr-Latn-ME"/>
        </w:rPr>
        <w:t xml:space="preserve"> „obaveza prihvatljivih za </w:t>
      </w:r>
      <w:r w:rsidR="008A3AD4" w:rsidRPr="00782EE0">
        <w:rPr>
          <w:rFonts w:ascii="Arial" w:hAnsi="Arial" w:cs="Arial"/>
          <w:sz w:val="24"/>
          <w:szCs w:val="24"/>
          <w:lang w:val="sr-Latn-ME"/>
        </w:rPr>
        <w:t xml:space="preserve">instrument </w:t>
      </w:r>
      <w:r w:rsidRPr="00782EE0">
        <w:rPr>
          <w:rFonts w:ascii="Arial" w:hAnsi="Arial" w:cs="Arial"/>
          <w:sz w:val="24"/>
          <w:szCs w:val="24"/>
          <w:lang w:val="sr-Latn-ME"/>
        </w:rPr>
        <w:t>intern</w:t>
      </w:r>
      <w:r w:rsidR="008A3AD4" w:rsidRPr="00782EE0">
        <w:rPr>
          <w:rFonts w:ascii="Arial" w:hAnsi="Arial" w:cs="Arial"/>
          <w:sz w:val="24"/>
          <w:szCs w:val="24"/>
          <w:lang w:val="sr-Latn-ME"/>
        </w:rPr>
        <w:t>e</w:t>
      </w:r>
      <w:r w:rsidRPr="00782EE0">
        <w:rPr>
          <w:rFonts w:ascii="Arial" w:hAnsi="Arial" w:cs="Arial"/>
          <w:sz w:val="24"/>
          <w:szCs w:val="24"/>
          <w:lang w:val="sr-Latn-ME"/>
        </w:rPr>
        <w:t xml:space="preserve"> sanacij</w:t>
      </w:r>
      <w:r w:rsidR="008A3AD4" w:rsidRPr="00782EE0">
        <w:rPr>
          <w:rFonts w:ascii="Arial" w:hAnsi="Arial" w:cs="Arial"/>
          <w:sz w:val="24"/>
          <w:szCs w:val="24"/>
          <w:lang w:val="sr-Latn-ME"/>
        </w:rPr>
        <w:t>e</w:t>
      </w:r>
      <w:r w:rsidRPr="00782EE0">
        <w:rPr>
          <w:rFonts w:ascii="Arial" w:hAnsi="Arial" w:cs="Arial"/>
          <w:sz w:val="24"/>
          <w:szCs w:val="24"/>
          <w:lang w:val="sr-Latn-ME"/>
        </w:rPr>
        <w:t>“, a riječi „stav 2“ zamjenjuju se riječima „stav 3“</w:t>
      </w:r>
      <w:r w:rsidR="009D51CC" w:rsidRPr="00782EE0">
        <w:rPr>
          <w:rFonts w:ascii="Arial" w:hAnsi="Arial" w:cs="Arial"/>
          <w:sz w:val="24"/>
          <w:szCs w:val="24"/>
          <w:lang w:val="sr-Latn-ME"/>
        </w:rPr>
        <w:t>.</w:t>
      </w:r>
    </w:p>
    <w:p w14:paraId="00513623" w14:textId="77777777" w:rsidR="008F4F96" w:rsidRPr="00782EE0" w:rsidRDefault="008F4F96" w:rsidP="00796C74">
      <w:pPr>
        <w:spacing w:after="0" w:line="240" w:lineRule="auto"/>
        <w:rPr>
          <w:rFonts w:ascii="Arial" w:hAnsi="Arial" w:cs="Arial"/>
          <w:sz w:val="24"/>
          <w:szCs w:val="24"/>
          <w:lang w:val="sr-Latn-ME"/>
        </w:rPr>
      </w:pPr>
    </w:p>
    <w:p w14:paraId="3B1ACFAB" w14:textId="39A125A9" w:rsidR="00606357" w:rsidRPr="00782EE0" w:rsidRDefault="00606357" w:rsidP="004001FB">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11 riječi: „članove nadzornog i upravnog odbora i</w:t>
      </w:r>
      <w:r w:rsidR="004001FB" w:rsidRPr="00782EE0">
        <w:rPr>
          <w:rFonts w:ascii="Arial" w:hAnsi="Arial" w:cs="Arial"/>
          <w:sz w:val="24"/>
          <w:szCs w:val="24"/>
          <w:lang w:val="sr-Latn-ME"/>
        </w:rPr>
        <w:t xml:space="preserve"> više rukovodstvo kreditne institucije u sanaciji;i</w:t>
      </w:r>
      <w:r w:rsidRPr="00782EE0">
        <w:rPr>
          <w:rFonts w:ascii="Arial" w:hAnsi="Arial" w:cs="Arial"/>
          <w:sz w:val="24"/>
          <w:szCs w:val="24"/>
          <w:lang w:val="sr-Latn-ME"/>
        </w:rPr>
        <w:t xml:space="preserve">“ </w:t>
      </w:r>
      <w:r w:rsidR="004001FB" w:rsidRPr="00782EE0">
        <w:rPr>
          <w:rFonts w:ascii="Arial" w:hAnsi="Arial" w:cs="Arial"/>
          <w:sz w:val="24"/>
          <w:szCs w:val="24"/>
          <w:lang w:val="sr-Latn-ME"/>
        </w:rPr>
        <w:t xml:space="preserve"> zamjenjuju se riječima: „više rukovodstvo kreditne institucije u sanaciji.“</w:t>
      </w:r>
      <w:r w:rsidRPr="00782EE0">
        <w:rPr>
          <w:rFonts w:ascii="Arial" w:hAnsi="Arial" w:cs="Arial"/>
          <w:sz w:val="24"/>
          <w:szCs w:val="24"/>
          <w:lang w:val="sr-Latn-ME"/>
        </w:rPr>
        <w:t xml:space="preserve">. </w:t>
      </w:r>
    </w:p>
    <w:p w14:paraId="538AF952" w14:textId="77777777" w:rsidR="00606357" w:rsidRPr="00782EE0" w:rsidRDefault="00606357" w:rsidP="00796C74">
      <w:pPr>
        <w:spacing w:after="0" w:line="240" w:lineRule="auto"/>
        <w:rPr>
          <w:rFonts w:ascii="Arial" w:hAnsi="Arial" w:cs="Arial"/>
          <w:sz w:val="24"/>
          <w:szCs w:val="24"/>
          <w:lang w:val="sr-Latn-ME"/>
        </w:rPr>
      </w:pPr>
    </w:p>
    <w:p w14:paraId="79688647" w14:textId="280255AA" w:rsidR="00A34748" w:rsidRPr="00782EE0" w:rsidRDefault="00A34748" w:rsidP="0060635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Tačka 12 briše se. </w:t>
      </w:r>
    </w:p>
    <w:p w14:paraId="10B7DFE2" w14:textId="77777777" w:rsidR="00F33F92" w:rsidRPr="00782EE0" w:rsidRDefault="00F33F92" w:rsidP="00606357">
      <w:pPr>
        <w:spacing w:after="0" w:line="240" w:lineRule="auto"/>
        <w:jc w:val="both"/>
        <w:rPr>
          <w:rFonts w:ascii="Arial" w:hAnsi="Arial" w:cs="Arial"/>
          <w:sz w:val="24"/>
          <w:szCs w:val="24"/>
          <w:lang w:val="sr-Latn-ME"/>
        </w:rPr>
      </w:pPr>
    </w:p>
    <w:p w14:paraId="46967FB5" w14:textId="5A63C86C" w:rsidR="00952A02" w:rsidRPr="00782EE0" w:rsidRDefault="008F4F96" w:rsidP="0060635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3 tačka 4 </w:t>
      </w:r>
      <w:r w:rsidR="009D51CC" w:rsidRPr="00782EE0">
        <w:rPr>
          <w:rFonts w:ascii="Arial" w:hAnsi="Arial" w:cs="Arial"/>
          <w:sz w:val="24"/>
          <w:szCs w:val="24"/>
          <w:lang w:val="sr-Latn-ME"/>
        </w:rPr>
        <w:t>alineja 1 poslije riječi: „stav 7“ dodaju se zarez i riječi</w:t>
      </w:r>
      <w:r w:rsidRPr="00782EE0">
        <w:rPr>
          <w:rFonts w:ascii="Arial" w:hAnsi="Arial" w:cs="Arial"/>
          <w:sz w:val="24"/>
          <w:szCs w:val="24"/>
          <w:lang w:val="sr-Latn-ME"/>
        </w:rPr>
        <w:t>:</w:t>
      </w:r>
      <w:r w:rsidR="009D51CC" w:rsidRPr="00782EE0">
        <w:rPr>
          <w:rFonts w:ascii="Arial" w:hAnsi="Arial" w:cs="Arial"/>
          <w:sz w:val="24"/>
          <w:szCs w:val="24"/>
          <w:lang w:val="sr-Latn-ME"/>
        </w:rPr>
        <w:t xml:space="preserve"> „člana 36 stava 5“.</w:t>
      </w:r>
    </w:p>
    <w:p w14:paraId="28BA4F1F" w14:textId="77777777" w:rsidR="008F4F96" w:rsidRPr="00782EE0" w:rsidRDefault="008F4F96" w:rsidP="00606357">
      <w:pPr>
        <w:spacing w:after="0" w:line="240" w:lineRule="auto"/>
        <w:jc w:val="both"/>
        <w:rPr>
          <w:rFonts w:ascii="Arial" w:hAnsi="Arial" w:cs="Arial"/>
          <w:sz w:val="24"/>
          <w:szCs w:val="24"/>
          <w:lang w:val="sr-Latn-ME"/>
        </w:rPr>
      </w:pPr>
    </w:p>
    <w:p w14:paraId="0E7A1389" w14:textId="41C9FBE1" w:rsidR="00952A02" w:rsidRPr="00782EE0" w:rsidRDefault="00952A02" w:rsidP="00606357">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7 riječi</w:t>
      </w:r>
      <w:r w:rsidR="00F86717" w:rsidRPr="00782EE0">
        <w:rPr>
          <w:rFonts w:ascii="Arial" w:hAnsi="Arial" w:cs="Arial"/>
          <w:sz w:val="24"/>
          <w:szCs w:val="24"/>
          <w:lang w:val="sr-Latn-ME"/>
        </w:rPr>
        <w:t>:</w:t>
      </w:r>
      <w:r w:rsidRPr="00782EE0">
        <w:rPr>
          <w:rFonts w:ascii="Arial" w:hAnsi="Arial" w:cs="Arial"/>
          <w:sz w:val="24"/>
          <w:szCs w:val="24"/>
          <w:lang w:val="sr-Latn-ME"/>
        </w:rPr>
        <w:t xml:space="preserve"> „stava 5“ zamjenjuju se riječima</w:t>
      </w:r>
      <w:r w:rsidR="00F86717" w:rsidRPr="00782EE0">
        <w:rPr>
          <w:rFonts w:ascii="Arial" w:hAnsi="Arial" w:cs="Arial"/>
          <w:sz w:val="24"/>
          <w:szCs w:val="24"/>
          <w:lang w:val="sr-Latn-ME"/>
        </w:rPr>
        <w:t>:</w:t>
      </w:r>
      <w:r w:rsidRPr="00782EE0">
        <w:rPr>
          <w:rFonts w:ascii="Arial" w:hAnsi="Arial" w:cs="Arial"/>
          <w:sz w:val="24"/>
          <w:szCs w:val="24"/>
          <w:lang w:val="sr-Latn-ME"/>
        </w:rPr>
        <w:t xml:space="preserve"> „stava 6“</w:t>
      </w:r>
      <w:r w:rsidR="00F86717" w:rsidRPr="00782EE0">
        <w:rPr>
          <w:rFonts w:ascii="Arial" w:hAnsi="Arial" w:cs="Arial"/>
          <w:sz w:val="24"/>
          <w:szCs w:val="24"/>
          <w:lang w:val="sr-Latn-ME"/>
        </w:rPr>
        <w:t>.</w:t>
      </w:r>
    </w:p>
    <w:p w14:paraId="7C4C15E1" w14:textId="77777777" w:rsidR="00952A02" w:rsidRPr="00782EE0" w:rsidRDefault="00952A02" w:rsidP="00796C74">
      <w:pPr>
        <w:spacing w:after="0" w:line="240" w:lineRule="auto"/>
        <w:rPr>
          <w:rFonts w:ascii="Arial" w:hAnsi="Arial" w:cs="Arial"/>
          <w:sz w:val="24"/>
          <w:szCs w:val="24"/>
          <w:highlight w:val="yellow"/>
        </w:rPr>
      </w:pPr>
    </w:p>
    <w:p w14:paraId="0DF051E7" w14:textId="75F97207" w:rsidR="00952A02" w:rsidRDefault="008F4F96" w:rsidP="00952A02">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60</w:t>
      </w:r>
    </w:p>
    <w:p w14:paraId="21F821A7" w14:textId="77777777" w:rsidR="00B12A88" w:rsidRPr="00782EE0" w:rsidRDefault="00B12A88" w:rsidP="00952A02">
      <w:pPr>
        <w:spacing w:after="0" w:line="240" w:lineRule="auto"/>
        <w:jc w:val="center"/>
        <w:rPr>
          <w:rFonts w:ascii="Arial" w:hAnsi="Arial" w:cs="Arial"/>
          <w:b/>
          <w:sz w:val="24"/>
          <w:szCs w:val="24"/>
          <w:lang w:val="sr-Latn-ME"/>
        </w:rPr>
      </w:pPr>
    </w:p>
    <w:p w14:paraId="5782B374" w14:textId="2A2D78BD" w:rsidR="00952A02" w:rsidRPr="00782EE0" w:rsidRDefault="00952A02" w:rsidP="004777A1">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114 stav 1 tačka 1 riječi</w:t>
      </w:r>
      <w:r w:rsidR="004777A1" w:rsidRPr="00782EE0">
        <w:rPr>
          <w:rFonts w:ascii="Arial" w:hAnsi="Arial" w:cs="Arial"/>
          <w:sz w:val="24"/>
          <w:szCs w:val="24"/>
          <w:lang w:val="sr-Latn-ME"/>
        </w:rPr>
        <w:t>:</w:t>
      </w:r>
      <w:r w:rsidRPr="00782EE0">
        <w:rPr>
          <w:rFonts w:ascii="Arial" w:hAnsi="Arial" w:cs="Arial"/>
          <w:sz w:val="24"/>
          <w:szCs w:val="24"/>
          <w:lang w:val="sr-Latn-ME"/>
        </w:rPr>
        <w:t xml:space="preserve"> „članom 141“ zamjenjuju se riječima</w:t>
      </w:r>
      <w:r w:rsidR="004777A1" w:rsidRPr="00782EE0">
        <w:rPr>
          <w:rFonts w:ascii="Arial" w:hAnsi="Arial" w:cs="Arial"/>
          <w:sz w:val="24"/>
          <w:szCs w:val="24"/>
          <w:lang w:val="sr-Latn-ME"/>
        </w:rPr>
        <w:t>:</w:t>
      </w:r>
      <w:r w:rsidRPr="00782EE0">
        <w:rPr>
          <w:rFonts w:ascii="Arial" w:hAnsi="Arial" w:cs="Arial"/>
          <w:sz w:val="24"/>
          <w:szCs w:val="24"/>
          <w:lang w:val="sr-Latn-ME"/>
        </w:rPr>
        <w:t xml:space="preserve"> „članom 142“</w:t>
      </w:r>
      <w:r w:rsidR="004777A1" w:rsidRPr="00782EE0">
        <w:rPr>
          <w:rFonts w:ascii="Arial" w:hAnsi="Arial" w:cs="Arial"/>
          <w:sz w:val="24"/>
          <w:szCs w:val="24"/>
          <w:lang w:val="sr-Latn-ME"/>
        </w:rPr>
        <w:t>.</w:t>
      </w:r>
    </w:p>
    <w:p w14:paraId="4C2B4D3F" w14:textId="77777777" w:rsidR="00995C3F" w:rsidRPr="00782EE0" w:rsidRDefault="00995C3F" w:rsidP="00796C74">
      <w:pPr>
        <w:spacing w:after="0" w:line="240" w:lineRule="auto"/>
        <w:rPr>
          <w:rFonts w:ascii="Arial" w:hAnsi="Arial" w:cs="Arial"/>
          <w:sz w:val="24"/>
          <w:szCs w:val="24"/>
          <w:lang w:val="sr-Latn-ME"/>
        </w:rPr>
      </w:pPr>
    </w:p>
    <w:p w14:paraId="343F3724" w14:textId="2D7DBA16" w:rsidR="00995C3F" w:rsidRPr="00782EE0" w:rsidRDefault="00995C3F" w:rsidP="00796C74">
      <w:pPr>
        <w:spacing w:after="0" w:line="240" w:lineRule="auto"/>
        <w:rPr>
          <w:rFonts w:ascii="Arial" w:hAnsi="Arial" w:cs="Arial"/>
          <w:sz w:val="24"/>
          <w:szCs w:val="24"/>
          <w:lang w:val="sr-Latn-ME"/>
        </w:rPr>
      </w:pPr>
      <w:r w:rsidRPr="00782EE0">
        <w:rPr>
          <w:rFonts w:ascii="Arial" w:hAnsi="Arial" w:cs="Arial"/>
          <w:sz w:val="24"/>
          <w:szCs w:val="24"/>
          <w:lang w:val="sr-Latn-ME"/>
        </w:rPr>
        <w:t>U tački 4 poslije riječi „prodaje“ dodaje se riječ „poslovanja“.</w:t>
      </w:r>
    </w:p>
    <w:p w14:paraId="4C85D64E" w14:textId="77777777" w:rsidR="006D668B" w:rsidRPr="00782EE0" w:rsidRDefault="006D668B" w:rsidP="00796C74">
      <w:pPr>
        <w:spacing w:after="0" w:line="240" w:lineRule="auto"/>
        <w:rPr>
          <w:rFonts w:ascii="Arial" w:hAnsi="Arial" w:cs="Arial"/>
          <w:sz w:val="24"/>
          <w:szCs w:val="24"/>
          <w:lang w:val="sr-Latn-ME"/>
        </w:rPr>
      </w:pPr>
    </w:p>
    <w:p w14:paraId="2709EA42" w14:textId="333D2A20" w:rsidR="006D668B" w:rsidRPr="00782EE0" w:rsidRDefault="006D668B" w:rsidP="00796C74">
      <w:pPr>
        <w:spacing w:after="0" w:line="240" w:lineRule="auto"/>
        <w:rPr>
          <w:rFonts w:ascii="Arial" w:hAnsi="Arial" w:cs="Arial"/>
          <w:sz w:val="24"/>
          <w:szCs w:val="24"/>
          <w:lang w:val="sr-Latn-ME"/>
        </w:rPr>
      </w:pPr>
      <w:r w:rsidRPr="00782EE0">
        <w:rPr>
          <w:rFonts w:ascii="Arial" w:hAnsi="Arial" w:cs="Arial"/>
          <w:sz w:val="24"/>
          <w:szCs w:val="24"/>
          <w:lang w:val="sr-Latn-ME"/>
        </w:rPr>
        <w:t xml:space="preserve">U tački 6 riječ „stranka“ zamjenjuje se riječima: „ugovorna strana“. </w:t>
      </w:r>
    </w:p>
    <w:p w14:paraId="78331DF7" w14:textId="77777777" w:rsidR="00995C3F" w:rsidRPr="00782EE0" w:rsidRDefault="00995C3F" w:rsidP="00796C74">
      <w:pPr>
        <w:spacing w:after="0" w:line="240" w:lineRule="auto"/>
        <w:rPr>
          <w:rFonts w:ascii="Arial" w:hAnsi="Arial" w:cs="Arial"/>
          <w:sz w:val="24"/>
          <w:szCs w:val="24"/>
          <w:lang w:val="sr-Latn-ME"/>
        </w:rPr>
      </w:pPr>
    </w:p>
    <w:p w14:paraId="5C118E48" w14:textId="22EAD693" w:rsidR="00995C3F" w:rsidRPr="00782EE0" w:rsidRDefault="00995C3F" w:rsidP="00796C74">
      <w:pPr>
        <w:spacing w:after="0" w:line="240" w:lineRule="auto"/>
        <w:rPr>
          <w:rFonts w:ascii="Arial" w:hAnsi="Arial" w:cs="Arial"/>
          <w:sz w:val="24"/>
          <w:szCs w:val="24"/>
          <w:lang w:val="sr-Latn-ME"/>
        </w:rPr>
      </w:pPr>
      <w:r w:rsidRPr="00782EE0">
        <w:rPr>
          <w:rFonts w:ascii="Arial" w:hAnsi="Arial" w:cs="Arial"/>
          <w:sz w:val="24"/>
          <w:szCs w:val="24"/>
          <w:lang w:val="sr-Latn-ME"/>
        </w:rPr>
        <w:t>U stavu 2 tačka 1 poslije riječi „obavezama“ dodaju se riječi</w:t>
      </w:r>
      <w:r w:rsidR="004777A1" w:rsidRPr="00782EE0">
        <w:rPr>
          <w:rFonts w:ascii="Arial" w:hAnsi="Arial" w:cs="Arial"/>
          <w:sz w:val="24"/>
          <w:szCs w:val="24"/>
          <w:lang w:val="sr-Latn-ME"/>
        </w:rPr>
        <w:t>:</w:t>
      </w:r>
      <w:r w:rsidRPr="00782EE0">
        <w:rPr>
          <w:rFonts w:ascii="Arial" w:hAnsi="Arial" w:cs="Arial"/>
          <w:sz w:val="24"/>
          <w:szCs w:val="24"/>
          <w:lang w:val="sr-Latn-ME"/>
        </w:rPr>
        <w:t xml:space="preserve"> „koji su preneseni“.</w:t>
      </w:r>
    </w:p>
    <w:p w14:paraId="288C3C3F" w14:textId="77777777" w:rsidR="00952A02" w:rsidRPr="00782EE0" w:rsidRDefault="00952A02" w:rsidP="00796C74">
      <w:pPr>
        <w:spacing w:after="0" w:line="240" w:lineRule="auto"/>
        <w:rPr>
          <w:rFonts w:ascii="Arial" w:hAnsi="Arial" w:cs="Arial"/>
          <w:sz w:val="24"/>
          <w:szCs w:val="24"/>
        </w:rPr>
      </w:pPr>
    </w:p>
    <w:p w14:paraId="26EFF96E" w14:textId="3490222C" w:rsidR="00952A02" w:rsidRDefault="00952A02" w:rsidP="00952A02">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61</w:t>
      </w:r>
    </w:p>
    <w:p w14:paraId="5CFF2792" w14:textId="77777777" w:rsidR="00B12A88" w:rsidRPr="00782EE0" w:rsidRDefault="00B12A88" w:rsidP="00952A02">
      <w:pPr>
        <w:spacing w:after="0" w:line="240" w:lineRule="auto"/>
        <w:jc w:val="center"/>
        <w:rPr>
          <w:rFonts w:ascii="Arial" w:hAnsi="Arial" w:cs="Arial"/>
          <w:b/>
          <w:sz w:val="24"/>
          <w:szCs w:val="24"/>
          <w:lang w:val="sr-Latn-ME"/>
        </w:rPr>
      </w:pPr>
    </w:p>
    <w:p w14:paraId="5F40C1CF" w14:textId="54B3F447" w:rsidR="00995C3F" w:rsidRPr="00782EE0" w:rsidRDefault="00995C3F" w:rsidP="00995C3F">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4777A1" w:rsidRPr="00782EE0">
        <w:rPr>
          <w:rFonts w:ascii="Arial" w:hAnsi="Arial" w:cs="Arial"/>
          <w:sz w:val="24"/>
          <w:szCs w:val="24"/>
          <w:lang w:val="sr-Latn-ME"/>
        </w:rPr>
        <w:t xml:space="preserve">članu 115 </w:t>
      </w:r>
      <w:r w:rsidRPr="00782EE0">
        <w:rPr>
          <w:rFonts w:ascii="Arial" w:hAnsi="Arial" w:cs="Arial"/>
          <w:sz w:val="24"/>
          <w:szCs w:val="24"/>
          <w:lang w:val="sr-Latn-ME"/>
        </w:rPr>
        <w:t>stav 3 riječi</w:t>
      </w:r>
      <w:r w:rsidR="00A05574" w:rsidRPr="00782EE0">
        <w:rPr>
          <w:rFonts w:ascii="Arial" w:hAnsi="Arial" w:cs="Arial"/>
          <w:sz w:val="24"/>
          <w:szCs w:val="24"/>
          <w:lang w:val="sr-Latn-ME"/>
        </w:rPr>
        <w:t>:</w:t>
      </w:r>
      <w:r w:rsidRPr="00782EE0">
        <w:rPr>
          <w:rFonts w:ascii="Arial" w:hAnsi="Arial" w:cs="Arial"/>
          <w:sz w:val="24"/>
          <w:szCs w:val="24"/>
          <w:lang w:val="sr-Latn-ME"/>
        </w:rPr>
        <w:t xml:space="preserve"> „</w:t>
      </w:r>
      <w:r w:rsidR="00252843" w:rsidRPr="00782EE0">
        <w:rPr>
          <w:rFonts w:ascii="Arial" w:hAnsi="Arial" w:cs="Arial"/>
          <w:sz w:val="24"/>
          <w:szCs w:val="24"/>
          <w:lang w:val="sr-Latn-ME"/>
        </w:rPr>
        <w:t xml:space="preserve">iz </w:t>
      </w:r>
      <w:r w:rsidRPr="00782EE0">
        <w:rPr>
          <w:rFonts w:ascii="Arial" w:hAnsi="Arial" w:cs="Arial"/>
          <w:sz w:val="24"/>
          <w:szCs w:val="24"/>
          <w:lang w:val="sr-Latn-ME"/>
        </w:rPr>
        <w:t>st</w:t>
      </w:r>
      <w:r w:rsidR="004777A1" w:rsidRPr="00782EE0">
        <w:rPr>
          <w:rFonts w:ascii="Arial" w:hAnsi="Arial" w:cs="Arial"/>
          <w:sz w:val="24"/>
          <w:szCs w:val="24"/>
          <w:lang w:val="sr-Latn-ME"/>
        </w:rPr>
        <w:t>.</w:t>
      </w:r>
      <w:r w:rsidRPr="00782EE0">
        <w:rPr>
          <w:rFonts w:ascii="Arial" w:hAnsi="Arial" w:cs="Arial"/>
          <w:sz w:val="24"/>
          <w:szCs w:val="24"/>
          <w:lang w:val="sr-Latn-ME"/>
        </w:rPr>
        <w:t xml:space="preserve"> 1 i 2“ zamjenjuju se riječima „</w:t>
      </w:r>
      <w:r w:rsidR="00252843" w:rsidRPr="00782EE0">
        <w:rPr>
          <w:rFonts w:ascii="Arial" w:hAnsi="Arial" w:cs="Arial"/>
          <w:sz w:val="24"/>
          <w:szCs w:val="24"/>
          <w:lang w:val="sr-Latn-ME"/>
        </w:rPr>
        <w:t xml:space="preserve">u skladu sa </w:t>
      </w:r>
      <w:r w:rsidRPr="00782EE0">
        <w:rPr>
          <w:rFonts w:ascii="Arial" w:hAnsi="Arial" w:cs="Arial"/>
          <w:sz w:val="24"/>
          <w:szCs w:val="24"/>
          <w:lang w:val="sr-Latn-ME"/>
        </w:rPr>
        <w:t>st</w:t>
      </w:r>
      <w:r w:rsidR="004777A1" w:rsidRPr="00782EE0">
        <w:rPr>
          <w:rFonts w:ascii="Arial" w:hAnsi="Arial" w:cs="Arial"/>
          <w:sz w:val="24"/>
          <w:szCs w:val="24"/>
          <w:lang w:val="sr-Latn-ME"/>
        </w:rPr>
        <w:t>.</w:t>
      </w:r>
      <w:r w:rsidRPr="00782EE0">
        <w:rPr>
          <w:rFonts w:ascii="Arial" w:hAnsi="Arial" w:cs="Arial"/>
          <w:sz w:val="24"/>
          <w:szCs w:val="24"/>
          <w:lang w:val="sr-Latn-ME"/>
        </w:rPr>
        <w:t xml:space="preserve"> 1, 2 i 6“.</w:t>
      </w:r>
    </w:p>
    <w:p w14:paraId="5257FBAA" w14:textId="77777777" w:rsidR="00995C3F" w:rsidRPr="00782EE0" w:rsidRDefault="00995C3F" w:rsidP="00995C3F">
      <w:pPr>
        <w:spacing w:after="0" w:line="240" w:lineRule="auto"/>
        <w:jc w:val="both"/>
        <w:rPr>
          <w:rFonts w:ascii="Arial" w:hAnsi="Arial" w:cs="Arial"/>
          <w:sz w:val="24"/>
          <w:szCs w:val="24"/>
          <w:lang w:val="sr-Latn-ME"/>
        </w:rPr>
      </w:pPr>
    </w:p>
    <w:p w14:paraId="145E7DF4" w14:textId="055202EF" w:rsidR="00995C3F" w:rsidRPr="00782EE0" w:rsidRDefault="00995C3F" w:rsidP="00995C3F">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4</w:t>
      </w:r>
      <w:r w:rsidR="004777A1" w:rsidRPr="00782EE0">
        <w:rPr>
          <w:rFonts w:ascii="Arial" w:hAnsi="Arial" w:cs="Arial"/>
          <w:sz w:val="24"/>
          <w:szCs w:val="24"/>
          <w:lang w:val="sr-Latn-ME"/>
        </w:rPr>
        <w:t xml:space="preserve"> u uvodnoj rečenici</w:t>
      </w:r>
      <w:r w:rsidRPr="00782EE0">
        <w:rPr>
          <w:rFonts w:ascii="Arial" w:hAnsi="Arial" w:cs="Arial"/>
          <w:sz w:val="24"/>
          <w:szCs w:val="24"/>
          <w:lang w:val="sr-Latn-ME"/>
        </w:rPr>
        <w:t xml:space="preserve"> riječi</w:t>
      </w:r>
      <w:r w:rsidR="00A05574" w:rsidRPr="00782EE0">
        <w:rPr>
          <w:rFonts w:ascii="Arial" w:hAnsi="Arial" w:cs="Arial"/>
          <w:sz w:val="24"/>
          <w:szCs w:val="24"/>
          <w:lang w:val="sr-Latn-ME"/>
        </w:rPr>
        <w:t>:</w:t>
      </w:r>
      <w:r w:rsidRPr="00782EE0">
        <w:rPr>
          <w:rFonts w:ascii="Arial" w:hAnsi="Arial" w:cs="Arial"/>
          <w:sz w:val="24"/>
          <w:szCs w:val="24"/>
          <w:lang w:val="sr-Latn-ME"/>
        </w:rPr>
        <w:t xml:space="preserve"> „st</w:t>
      </w:r>
      <w:r w:rsidR="004777A1" w:rsidRPr="00782EE0">
        <w:rPr>
          <w:rFonts w:ascii="Arial" w:hAnsi="Arial" w:cs="Arial"/>
          <w:sz w:val="24"/>
          <w:szCs w:val="24"/>
          <w:lang w:val="sr-Latn-ME"/>
        </w:rPr>
        <w:t>.</w:t>
      </w:r>
      <w:r w:rsidRPr="00782EE0">
        <w:rPr>
          <w:rFonts w:ascii="Arial" w:hAnsi="Arial" w:cs="Arial"/>
          <w:sz w:val="24"/>
          <w:szCs w:val="24"/>
          <w:lang w:val="sr-Latn-ME"/>
        </w:rPr>
        <w:t xml:space="preserve"> 1, 2 i 3“ zamjenjuju se riječima</w:t>
      </w:r>
      <w:r w:rsidR="00A05574" w:rsidRPr="00782EE0">
        <w:rPr>
          <w:rFonts w:ascii="Arial" w:hAnsi="Arial" w:cs="Arial"/>
          <w:sz w:val="24"/>
          <w:szCs w:val="24"/>
          <w:lang w:val="sr-Latn-ME"/>
        </w:rPr>
        <w:t>:</w:t>
      </w:r>
      <w:r w:rsidRPr="00782EE0">
        <w:rPr>
          <w:rFonts w:ascii="Arial" w:hAnsi="Arial" w:cs="Arial"/>
          <w:sz w:val="24"/>
          <w:szCs w:val="24"/>
          <w:lang w:val="sr-Latn-ME"/>
        </w:rPr>
        <w:t xml:space="preserve"> „st</w:t>
      </w:r>
      <w:r w:rsidR="004777A1" w:rsidRPr="00782EE0">
        <w:rPr>
          <w:rFonts w:ascii="Arial" w:hAnsi="Arial" w:cs="Arial"/>
          <w:sz w:val="24"/>
          <w:szCs w:val="24"/>
          <w:lang w:val="sr-Latn-ME"/>
        </w:rPr>
        <w:t>.</w:t>
      </w:r>
      <w:r w:rsidRPr="00782EE0">
        <w:rPr>
          <w:rFonts w:ascii="Arial" w:hAnsi="Arial" w:cs="Arial"/>
          <w:sz w:val="24"/>
          <w:szCs w:val="24"/>
          <w:lang w:val="sr-Latn-ME"/>
        </w:rPr>
        <w:t xml:space="preserve"> 1, 2 i 6“</w:t>
      </w:r>
      <w:r w:rsidR="004777A1" w:rsidRPr="00782EE0">
        <w:rPr>
          <w:rFonts w:ascii="Arial" w:hAnsi="Arial" w:cs="Arial"/>
          <w:sz w:val="24"/>
          <w:szCs w:val="24"/>
          <w:lang w:val="sr-Latn-ME"/>
        </w:rPr>
        <w:t>.</w:t>
      </w:r>
    </w:p>
    <w:p w14:paraId="0812C147" w14:textId="77777777" w:rsidR="00995C3F" w:rsidRPr="00782EE0" w:rsidRDefault="00995C3F" w:rsidP="00952A02">
      <w:pPr>
        <w:spacing w:after="0" w:line="240" w:lineRule="auto"/>
        <w:jc w:val="center"/>
        <w:rPr>
          <w:rFonts w:ascii="Arial" w:hAnsi="Arial" w:cs="Arial"/>
          <w:b/>
          <w:sz w:val="24"/>
          <w:szCs w:val="24"/>
          <w:lang w:val="sr-Latn-ME"/>
        </w:rPr>
      </w:pPr>
    </w:p>
    <w:p w14:paraId="528D66C8" w14:textId="38C872C7" w:rsidR="00995C3F" w:rsidRDefault="00995C3F" w:rsidP="00952A02">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62</w:t>
      </w:r>
    </w:p>
    <w:p w14:paraId="34239D93" w14:textId="77777777" w:rsidR="00B12A88" w:rsidRPr="00782EE0" w:rsidRDefault="00B12A88" w:rsidP="00952A02">
      <w:pPr>
        <w:spacing w:after="0" w:line="240" w:lineRule="auto"/>
        <w:jc w:val="center"/>
        <w:rPr>
          <w:rFonts w:ascii="Arial" w:hAnsi="Arial" w:cs="Arial"/>
          <w:b/>
          <w:sz w:val="24"/>
          <w:szCs w:val="24"/>
          <w:lang w:val="sr-Latn-ME"/>
        </w:rPr>
      </w:pPr>
    </w:p>
    <w:p w14:paraId="15ACE405" w14:textId="4953528B" w:rsidR="00952A02" w:rsidRPr="00782EE0" w:rsidRDefault="00952A02" w:rsidP="004777A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116 stav 4 </w:t>
      </w:r>
      <w:r w:rsidR="004777A1" w:rsidRPr="00782EE0">
        <w:rPr>
          <w:rFonts w:ascii="Arial" w:hAnsi="Arial" w:cs="Arial"/>
          <w:sz w:val="24"/>
          <w:szCs w:val="24"/>
          <w:lang w:val="sr-Latn-ME"/>
        </w:rPr>
        <w:t xml:space="preserve">u uvodnoj rečenici </w:t>
      </w:r>
      <w:r w:rsidRPr="00782EE0">
        <w:rPr>
          <w:rFonts w:ascii="Arial" w:hAnsi="Arial" w:cs="Arial"/>
          <w:sz w:val="24"/>
          <w:szCs w:val="24"/>
          <w:lang w:val="sr-Latn-ME"/>
        </w:rPr>
        <w:t>riječi</w:t>
      </w:r>
      <w:r w:rsidR="004777A1" w:rsidRPr="00782EE0">
        <w:rPr>
          <w:rFonts w:ascii="Arial" w:hAnsi="Arial" w:cs="Arial"/>
          <w:sz w:val="24"/>
          <w:szCs w:val="24"/>
          <w:lang w:val="sr-Latn-ME"/>
        </w:rPr>
        <w:t>:</w:t>
      </w:r>
      <w:r w:rsidRPr="00782EE0">
        <w:rPr>
          <w:rFonts w:ascii="Arial" w:hAnsi="Arial" w:cs="Arial"/>
          <w:sz w:val="24"/>
          <w:szCs w:val="24"/>
          <w:lang w:val="sr-Latn-ME"/>
        </w:rPr>
        <w:t xml:space="preserve"> „kvalifikovane obaveze“ zamjenjuju se riječima</w:t>
      </w:r>
      <w:r w:rsidR="004777A1" w:rsidRPr="00782EE0">
        <w:rPr>
          <w:rFonts w:ascii="Arial" w:hAnsi="Arial" w:cs="Arial"/>
          <w:sz w:val="24"/>
          <w:szCs w:val="24"/>
          <w:lang w:val="sr-Latn-ME"/>
        </w:rPr>
        <w:t>:</w:t>
      </w:r>
      <w:r w:rsidRPr="00782EE0">
        <w:rPr>
          <w:rFonts w:ascii="Arial" w:hAnsi="Arial" w:cs="Arial"/>
          <w:sz w:val="24"/>
          <w:szCs w:val="24"/>
          <w:lang w:val="sr-Latn-ME"/>
        </w:rPr>
        <w:t xml:space="preserve"> „obaveze prihvatljive za</w:t>
      </w:r>
      <w:r w:rsidR="00CB3FEA" w:rsidRPr="00782EE0">
        <w:rPr>
          <w:rFonts w:ascii="Arial" w:hAnsi="Arial" w:cs="Arial"/>
          <w:sz w:val="24"/>
          <w:szCs w:val="24"/>
          <w:lang w:val="sr-Latn-ME"/>
        </w:rPr>
        <w:t xml:space="preserve"> intrument</w:t>
      </w:r>
      <w:r w:rsidRPr="00782EE0">
        <w:rPr>
          <w:rFonts w:ascii="Arial" w:hAnsi="Arial" w:cs="Arial"/>
          <w:sz w:val="24"/>
          <w:szCs w:val="24"/>
          <w:lang w:val="sr-Latn-ME"/>
        </w:rPr>
        <w:t xml:space="preserve"> inter</w:t>
      </w:r>
      <w:r w:rsidR="00CB3FEA" w:rsidRPr="00782EE0">
        <w:rPr>
          <w:rFonts w:ascii="Arial" w:hAnsi="Arial" w:cs="Arial"/>
          <w:sz w:val="24"/>
          <w:szCs w:val="24"/>
          <w:lang w:val="sr-Latn-ME"/>
        </w:rPr>
        <w:t>ne</w:t>
      </w:r>
      <w:r w:rsidRPr="00782EE0">
        <w:rPr>
          <w:rFonts w:ascii="Arial" w:hAnsi="Arial" w:cs="Arial"/>
          <w:sz w:val="24"/>
          <w:szCs w:val="24"/>
          <w:lang w:val="sr-Latn-ME"/>
        </w:rPr>
        <w:t xml:space="preserve"> sanacij</w:t>
      </w:r>
      <w:r w:rsidR="00CB3FEA" w:rsidRPr="00782EE0">
        <w:rPr>
          <w:rFonts w:ascii="Arial" w:hAnsi="Arial" w:cs="Arial"/>
          <w:sz w:val="24"/>
          <w:szCs w:val="24"/>
          <w:lang w:val="sr-Latn-ME"/>
        </w:rPr>
        <w:t>e</w:t>
      </w:r>
      <w:r w:rsidRPr="00782EE0">
        <w:rPr>
          <w:rFonts w:ascii="Arial" w:hAnsi="Arial" w:cs="Arial"/>
          <w:sz w:val="24"/>
          <w:szCs w:val="24"/>
          <w:lang w:val="sr-Latn-ME"/>
        </w:rPr>
        <w:t>“</w:t>
      </w:r>
      <w:r w:rsidR="004777A1" w:rsidRPr="00782EE0">
        <w:rPr>
          <w:rFonts w:ascii="Arial" w:hAnsi="Arial" w:cs="Arial"/>
          <w:sz w:val="24"/>
          <w:szCs w:val="24"/>
          <w:lang w:val="sr-Latn-ME"/>
        </w:rPr>
        <w:t>.</w:t>
      </w:r>
    </w:p>
    <w:p w14:paraId="24B453BB" w14:textId="77777777" w:rsidR="00952A02" w:rsidRPr="00782EE0" w:rsidRDefault="00952A02" w:rsidP="00796C74">
      <w:pPr>
        <w:spacing w:after="0" w:line="240" w:lineRule="auto"/>
        <w:rPr>
          <w:rFonts w:ascii="Arial" w:hAnsi="Arial" w:cs="Arial"/>
          <w:sz w:val="24"/>
          <w:szCs w:val="24"/>
          <w:lang w:val="sr-Latn-ME"/>
        </w:rPr>
      </w:pPr>
    </w:p>
    <w:p w14:paraId="34FD0473" w14:textId="6EBCD78B" w:rsidR="00952A02" w:rsidRDefault="00952A02" w:rsidP="00952A02">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63</w:t>
      </w:r>
    </w:p>
    <w:p w14:paraId="267FD441" w14:textId="77777777" w:rsidR="00B12A88" w:rsidRPr="00782EE0" w:rsidRDefault="00B12A88" w:rsidP="00952A02">
      <w:pPr>
        <w:spacing w:after="0" w:line="240" w:lineRule="auto"/>
        <w:jc w:val="center"/>
        <w:rPr>
          <w:rFonts w:ascii="Arial" w:hAnsi="Arial" w:cs="Arial"/>
          <w:b/>
          <w:sz w:val="24"/>
          <w:szCs w:val="24"/>
          <w:lang w:val="sr-Latn-ME"/>
        </w:rPr>
      </w:pPr>
    </w:p>
    <w:p w14:paraId="69A08F9C" w14:textId="5ED386DC" w:rsidR="00952A02" w:rsidRPr="00782EE0" w:rsidRDefault="00952A02" w:rsidP="004777A1">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118 stav 2 poslije riječi „primalac“ dodaju se riječi</w:t>
      </w:r>
      <w:r w:rsidR="004777A1" w:rsidRPr="00782EE0">
        <w:rPr>
          <w:rFonts w:ascii="Arial" w:hAnsi="Arial" w:cs="Arial"/>
          <w:sz w:val="24"/>
          <w:szCs w:val="24"/>
          <w:lang w:val="sr-Latn-ME"/>
        </w:rPr>
        <w:t>:</w:t>
      </w:r>
      <w:r w:rsidRPr="00782EE0">
        <w:rPr>
          <w:rFonts w:ascii="Arial" w:hAnsi="Arial" w:cs="Arial"/>
          <w:sz w:val="24"/>
          <w:szCs w:val="24"/>
          <w:lang w:val="sr-Latn-ME"/>
        </w:rPr>
        <w:t xml:space="preserve"> „iz stava 1 tačka 1 ovog člana“</w:t>
      </w:r>
      <w:r w:rsidR="004777A1" w:rsidRPr="00782EE0">
        <w:rPr>
          <w:rFonts w:ascii="Arial" w:hAnsi="Arial" w:cs="Arial"/>
          <w:sz w:val="24"/>
          <w:szCs w:val="24"/>
          <w:lang w:val="sr-Latn-ME"/>
        </w:rPr>
        <w:t>.</w:t>
      </w:r>
    </w:p>
    <w:p w14:paraId="4FB239B9" w14:textId="77777777" w:rsidR="00952A02" w:rsidRPr="00782EE0" w:rsidRDefault="00952A02" w:rsidP="00796C74">
      <w:pPr>
        <w:spacing w:after="0" w:line="240" w:lineRule="auto"/>
        <w:rPr>
          <w:rFonts w:ascii="Arial" w:hAnsi="Arial" w:cs="Arial"/>
          <w:sz w:val="24"/>
          <w:szCs w:val="24"/>
          <w:lang w:val="sr-Latn-ME"/>
        </w:rPr>
      </w:pPr>
    </w:p>
    <w:p w14:paraId="035D5730" w14:textId="2991FDD0" w:rsidR="00952A02" w:rsidRDefault="00995C3F" w:rsidP="00952A02">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64</w:t>
      </w:r>
    </w:p>
    <w:p w14:paraId="2C4A14B4" w14:textId="77777777" w:rsidR="00B12A88" w:rsidRPr="00782EE0" w:rsidRDefault="00B12A88" w:rsidP="00952A02">
      <w:pPr>
        <w:spacing w:after="0" w:line="240" w:lineRule="auto"/>
        <w:jc w:val="center"/>
        <w:rPr>
          <w:rFonts w:ascii="Arial" w:hAnsi="Arial" w:cs="Arial"/>
          <w:b/>
          <w:sz w:val="24"/>
          <w:szCs w:val="24"/>
          <w:lang w:val="sr-Latn-ME"/>
        </w:rPr>
      </w:pPr>
    </w:p>
    <w:p w14:paraId="5AFD08B0" w14:textId="0A4A9DC1" w:rsidR="00596364" w:rsidRPr="00782EE0" w:rsidRDefault="00251AC4" w:rsidP="004777A1">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119</w:t>
      </w:r>
      <w:r w:rsidR="006D668B" w:rsidRPr="00782EE0">
        <w:rPr>
          <w:rFonts w:ascii="Arial" w:hAnsi="Arial" w:cs="Arial"/>
          <w:sz w:val="24"/>
          <w:szCs w:val="24"/>
          <w:lang w:val="sr-Latn-ME"/>
        </w:rPr>
        <w:t xml:space="preserve"> stav 1 riječi: </w:t>
      </w:r>
      <w:r w:rsidR="00596364" w:rsidRPr="00782EE0">
        <w:rPr>
          <w:rFonts w:ascii="Arial" w:hAnsi="Arial" w:cs="Arial"/>
          <w:sz w:val="24"/>
          <w:szCs w:val="24"/>
          <w:lang w:val="sr-Latn-ME"/>
        </w:rPr>
        <w:t xml:space="preserve">„pravnog lica na koje se primjenjuje ovaj zakon i nad kojim“ zamjenjuju se riječima: „kreditne institucije i pravnog lica iz člana 3 tač. 2, 3 i 4 ovog zakona nad kojima“.  </w:t>
      </w:r>
    </w:p>
    <w:p w14:paraId="05509FFE" w14:textId="77777777" w:rsidR="00596364" w:rsidRPr="00782EE0" w:rsidRDefault="00596364" w:rsidP="004777A1">
      <w:pPr>
        <w:spacing w:after="0" w:line="240" w:lineRule="auto"/>
        <w:jc w:val="both"/>
        <w:rPr>
          <w:rFonts w:ascii="Arial" w:hAnsi="Arial" w:cs="Arial"/>
          <w:sz w:val="24"/>
          <w:szCs w:val="24"/>
        </w:rPr>
      </w:pPr>
    </w:p>
    <w:p w14:paraId="6B92BCD1" w14:textId="2F772349" w:rsidR="00596364" w:rsidRPr="00782EE0" w:rsidRDefault="00596364" w:rsidP="004777A1">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U stavu 2 tačka 1 poslije riječi: “zavisno lice” dodaju se riječi: “kreditne institucije i”</w:t>
      </w:r>
      <w:r w:rsidR="00EF5D39" w:rsidRPr="00782EE0">
        <w:rPr>
          <w:rFonts w:ascii="Arial" w:hAnsi="Arial" w:cs="Arial"/>
          <w:sz w:val="24"/>
          <w:szCs w:val="24"/>
          <w:lang w:val="sr-Latn-ME"/>
        </w:rPr>
        <w:t xml:space="preserve">, a poslije riječi „ako“ dodaju se riječi: „kreditna institucija,“ </w:t>
      </w:r>
      <w:r w:rsidRPr="00782EE0">
        <w:rPr>
          <w:rFonts w:ascii="Arial" w:hAnsi="Arial" w:cs="Arial"/>
          <w:sz w:val="24"/>
          <w:szCs w:val="24"/>
          <w:lang w:val="sr-Latn-ME"/>
        </w:rPr>
        <w:t>.</w:t>
      </w:r>
    </w:p>
    <w:p w14:paraId="21630227" w14:textId="77777777" w:rsidR="00596364" w:rsidRPr="00782EE0" w:rsidRDefault="00596364" w:rsidP="004777A1">
      <w:pPr>
        <w:spacing w:after="0" w:line="240" w:lineRule="auto"/>
        <w:jc w:val="both"/>
        <w:rPr>
          <w:rFonts w:ascii="Arial" w:hAnsi="Arial" w:cs="Arial"/>
          <w:sz w:val="24"/>
          <w:szCs w:val="24"/>
          <w:lang w:val="sr-Latn-ME"/>
        </w:rPr>
      </w:pPr>
    </w:p>
    <w:p w14:paraId="0E153382" w14:textId="7340CC60" w:rsidR="00596364" w:rsidRPr="00782EE0" w:rsidRDefault="00596364" w:rsidP="004777A1">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2 poslije riječi “pripada” dodaju se riječi: “kreditna institucija</w:t>
      </w:r>
      <w:r w:rsidR="00EF5D39" w:rsidRPr="00782EE0">
        <w:rPr>
          <w:rFonts w:ascii="Arial" w:hAnsi="Arial" w:cs="Arial"/>
          <w:sz w:val="24"/>
          <w:szCs w:val="24"/>
          <w:lang w:val="sr-Latn-ME"/>
        </w:rPr>
        <w:t>, odnosno</w:t>
      </w:r>
      <w:r w:rsidRPr="00782EE0">
        <w:rPr>
          <w:rFonts w:ascii="Arial" w:hAnsi="Arial" w:cs="Arial"/>
          <w:sz w:val="24"/>
          <w:szCs w:val="24"/>
          <w:lang w:val="sr-Latn-ME"/>
        </w:rPr>
        <w:t xml:space="preserve">”. </w:t>
      </w:r>
    </w:p>
    <w:p w14:paraId="4614A74D" w14:textId="77777777" w:rsidR="00596364" w:rsidRPr="00782EE0" w:rsidRDefault="00596364" w:rsidP="004777A1">
      <w:pPr>
        <w:spacing w:after="0" w:line="240" w:lineRule="auto"/>
        <w:jc w:val="both"/>
        <w:rPr>
          <w:rFonts w:ascii="Arial" w:hAnsi="Arial" w:cs="Arial"/>
          <w:sz w:val="24"/>
          <w:szCs w:val="24"/>
          <w:lang w:val="sr-Latn-ME"/>
        </w:rPr>
      </w:pPr>
    </w:p>
    <w:p w14:paraId="2EE66BE9" w14:textId="137D1841" w:rsidR="00952A02" w:rsidRPr="00782EE0" w:rsidRDefault="00596364" w:rsidP="004777A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251AC4" w:rsidRPr="00782EE0">
        <w:rPr>
          <w:rFonts w:ascii="Arial" w:hAnsi="Arial" w:cs="Arial"/>
          <w:sz w:val="24"/>
          <w:szCs w:val="24"/>
          <w:lang w:val="sr-Latn-ME"/>
        </w:rPr>
        <w:t>stav</w:t>
      </w:r>
      <w:r w:rsidRPr="00782EE0">
        <w:rPr>
          <w:rFonts w:ascii="Arial" w:hAnsi="Arial" w:cs="Arial"/>
          <w:sz w:val="24"/>
          <w:szCs w:val="24"/>
          <w:lang w:val="sr-Latn-ME"/>
        </w:rPr>
        <w:t>u</w:t>
      </w:r>
      <w:r w:rsidR="00251AC4" w:rsidRPr="00782EE0">
        <w:rPr>
          <w:rFonts w:ascii="Arial" w:hAnsi="Arial" w:cs="Arial"/>
          <w:sz w:val="24"/>
          <w:szCs w:val="24"/>
          <w:lang w:val="sr-Latn-ME"/>
        </w:rPr>
        <w:t xml:space="preserve"> 4</w:t>
      </w:r>
      <w:r w:rsidR="004777A1" w:rsidRPr="00782EE0">
        <w:rPr>
          <w:rFonts w:ascii="Arial" w:hAnsi="Arial" w:cs="Arial"/>
          <w:sz w:val="24"/>
          <w:szCs w:val="24"/>
          <w:lang w:val="sr-Latn-ME"/>
        </w:rPr>
        <w:t xml:space="preserve"> u uvodnoj rečenici</w:t>
      </w:r>
      <w:r w:rsidR="00251AC4" w:rsidRPr="00782EE0">
        <w:rPr>
          <w:rFonts w:ascii="Arial" w:hAnsi="Arial" w:cs="Arial"/>
          <w:sz w:val="24"/>
          <w:szCs w:val="24"/>
          <w:lang w:val="sr-Latn-ME"/>
        </w:rPr>
        <w:t xml:space="preserve"> poslije riječi</w:t>
      </w:r>
      <w:r w:rsidR="00AF780E" w:rsidRPr="00782EE0">
        <w:rPr>
          <w:rFonts w:ascii="Arial" w:hAnsi="Arial" w:cs="Arial"/>
          <w:sz w:val="24"/>
          <w:szCs w:val="24"/>
          <w:lang w:val="sr-Latn-ME"/>
        </w:rPr>
        <w:t>:</w:t>
      </w:r>
      <w:r w:rsidR="00251AC4" w:rsidRPr="00782EE0">
        <w:rPr>
          <w:rFonts w:ascii="Arial" w:hAnsi="Arial" w:cs="Arial"/>
          <w:sz w:val="24"/>
          <w:szCs w:val="24"/>
          <w:lang w:val="sr-Latn-ME"/>
        </w:rPr>
        <w:t xml:space="preserve"> „</w:t>
      </w:r>
      <w:r w:rsidR="00AF780E" w:rsidRPr="00782EE0">
        <w:rPr>
          <w:rFonts w:ascii="Arial" w:hAnsi="Arial" w:cs="Arial"/>
          <w:sz w:val="24"/>
          <w:szCs w:val="24"/>
          <w:lang w:val="sr-Latn-ME"/>
        </w:rPr>
        <w:t xml:space="preserve">upravljanje </w:t>
      </w:r>
      <w:r w:rsidR="00EF5D39" w:rsidRPr="00782EE0">
        <w:rPr>
          <w:rFonts w:ascii="Arial" w:hAnsi="Arial" w:cs="Arial"/>
          <w:sz w:val="24"/>
          <w:szCs w:val="24"/>
          <w:lang w:val="sr-Latn-ME"/>
        </w:rPr>
        <w:t>kriz</w:t>
      </w:r>
      <w:r w:rsidR="00AF780E" w:rsidRPr="00782EE0">
        <w:rPr>
          <w:rFonts w:ascii="Arial" w:hAnsi="Arial" w:cs="Arial"/>
          <w:sz w:val="24"/>
          <w:szCs w:val="24"/>
          <w:lang w:val="sr-Latn-ME"/>
        </w:rPr>
        <w:t>om,</w:t>
      </w:r>
      <w:r w:rsidR="00EF5D39" w:rsidRPr="00782EE0">
        <w:rPr>
          <w:rFonts w:ascii="Arial" w:hAnsi="Arial" w:cs="Arial"/>
          <w:sz w:val="24"/>
          <w:szCs w:val="24"/>
          <w:lang w:val="sr-Latn-ME"/>
        </w:rPr>
        <w:t xml:space="preserve">“ </w:t>
      </w:r>
      <w:r w:rsidR="00251AC4" w:rsidRPr="00782EE0">
        <w:rPr>
          <w:rFonts w:ascii="Arial" w:hAnsi="Arial" w:cs="Arial"/>
          <w:sz w:val="24"/>
          <w:szCs w:val="24"/>
          <w:lang w:val="sr-Latn-ME"/>
        </w:rPr>
        <w:t>dodaju se riječi „</w:t>
      </w:r>
      <w:r w:rsidR="00EF5D39" w:rsidRPr="00782EE0">
        <w:rPr>
          <w:rFonts w:ascii="Arial" w:hAnsi="Arial" w:cs="Arial"/>
          <w:sz w:val="24"/>
          <w:szCs w:val="24"/>
          <w:lang w:val="sr-Latn-ME"/>
        </w:rPr>
        <w:t xml:space="preserve">primjena </w:t>
      </w:r>
      <w:r w:rsidR="00251AC4" w:rsidRPr="00782EE0">
        <w:rPr>
          <w:rFonts w:ascii="Arial" w:hAnsi="Arial" w:cs="Arial"/>
          <w:sz w:val="24"/>
          <w:szCs w:val="24"/>
          <w:lang w:val="sr-Latn-ME"/>
        </w:rPr>
        <w:t>ovlašćenj</w:t>
      </w:r>
      <w:r w:rsidR="00EF5D39" w:rsidRPr="00782EE0">
        <w:rPr>
          <w:rFonts w:ascii="Arial" w:hAnsi="Arial" w:cs="Arial"/>
          <w:sz w:val="24"/>
          <w:szCs w:val="24"/>
          <w:lang w:val="sr-Latn-ME"/>
        </w:rPr>
        <w:t>a</w:t>
      </w:r>
      <w:r w:rsidR="00251AC4" w:rsidRPr="00782EE0">
        <w:rPr>
          <w:rFonts w:ascii="Arial" w:hAnsi="Arial" w:cs="Arial"/>
          <w:sz w:val="24"/>
          <w:szCs w:val="24"/>
          <w:lang w:val="sr-Latn-ME"/>
        </w:rPr>
        <w:t xml:space="preserve"> </w:t>
      </w:r>
      <w:r w:rsidR="00302281" w:rsidRPr="00782EE0">
        <w:rPr>
          <w:rFonts w:ascii="Arial" w:hAnsi="Arial" w:cs="Arial"/>
          <w:sz w:val="24"/>
          <w:szCs w:val="24"/>
          <w:lang w:val="sr-Latn-ME"/>
        </w:rPr>
        <w:t xml:space="preserve">za </w:t>
      </w:r>
      <w:r w:rsidR="00251AC4" w:rsidRPr="00782EE0">
        <w:rPr>
          <w:rFonts w:ascii="Arial" w:hAnsi="Arial" w:cs="Arial"/>
          <w:sz w:val="24"/>
          <w:szCs w:val="24"/>
          <w:lang w:val="sr-Latn-ME"/>
        </w:rPr>
        <w:t>odlaganj</w:t>
      </w:r>
      <w:r w:rsidR="00302281" w:rsidRPr="00782EE0">
        <w:rPr>
          <w:rFonts w:ascii="Arial" w:hAnsi="Arial" w:cs="Arial"/>
          <w:sz w:val="24"/>
          <w:szCs w:val="24"/>
          <w:lang w:val="sr-Latn-ME"/>
        </w:rPr>
        <w:t>e</w:t>
      </w:r>
      <w:r w:rsidR="00251AC4" w:rsidRPr="00782EE0">
        <w:rPr>
          <w:rFonts w:ascii="Arial" w:hAnsi="Arial" w:cs="Arial"/>
          <w:sz w:val="24"/>
          <w:szCs w:val="24"/>
          <w:lang w:val="sr-Latn-ME"/>
        </w:rPr>
        <w:t xml:space="preserve"> plaćanja ili ispunjenja obaveza iz član</w:t>
      </w:r>
      <w:r w:rsidRPr="00782EE0">
        <w:rPr>
          <w:rFonts w:ascii="Arial" w:hAnsi="Arial" w:cs="Arial"/>
          <w:sz w:val="24"/>
          <w:szCs w:val="24"/>
          <w:lang w:val="sr-Latn-ME"/>
        </w:rPr>
        <w:t>a</w:t>
      </w:r>
      <w:r w:rsidR="00251AC4" w:rsidRPr="00782EE0">
        <w:rPr>
          <w:rFonts w:ascii="Arial" w:hAnsi="Arial" w:cs="Arial"/>
          <w:sz w:val="24"/>
          <w:szCs w:val="24"/>
          <w:lang w:val="sr-Latn-ME"/>
        </w:rPr>
        <w:t xml:space="preserve"> 119a ovog zakona,“.</w:t>
      </w:r>
    </w:p>
    <w:p w14:paraId="42BFD410" w14:textId="77777777" w:rsidR="0008136E" w:rsidRPr="00782EE0" w:rsidRDefault="0008136E" w:rsidP="00F60ACD">
      <w:pPr>
        <w:spacing w:after="0" w:line="240" w:lineRule="auto"/>
        <w:jc w:val="both"/>
        <w:rPr>
          <w:rFonts w:ascii="Arial" w:hAnsi="Arial" w:cs="Arial"/>
          <w:sz w:val="24"/>
          <w:szCs w:val="24"/>
          <w:highlight w:val="yellow"/>
          <w:lang w:val="sr-Latn-ME"/>
        </w:rPr>
      </w:pPr>
    </w:p>
    <w:p w14:paraId="0005EA93" w14:textId="10476BAB" w:rsidR="00EF5D39" w:rsidRPr="00782EE0" w:rsidRDefault="00EF5D39" w:rsidP="00F60AC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tački 1 </w:t>
      </w:r>
      <w:r w:rsidR="00F60ACD" w:rsidRPr="00782EE0">
        <w:rPr>
          <w:rFonts w:ascii="Arial" w:hAnsi="Arial" w:cs="Arial"/>
          <w:sz w:val="24"/>
          <w:szCs w:val="24"/>
          <w:lang w:val="sr-Latn-ME"/>
        </w:rPr>
        <w:t xml:space="preserve">alineja 1 </w:t>
      </w:r>
      <w:r w:rsidRPr="00782EE0">
        <w:rPr>
          <w:rFonts w:ascii="Arial" w:hAnsi="Arial" w:cs="Arial"/>
          <w:sz w:val="24"/>
          <w:szCs w:val="24"/>
          <w:lang w:val="sr-Latn-ME"/>
        </w:rPr>
        <w:t>poslije riječi: “zavisnog lica” dodaju se riječi: “kreditne institucije i”, a poslije riječi „ako“ dodaju se riječi: „kreditna institucija,“ .</w:t>
      </w:r>
    </w:p>
    <w:p w14:paraId="185E6370" w14:textId="41182A10" w:rsidR="00EF5D39" w:rsidRPr="00782EE0" w:rsidRDefault="00EF5D39"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595B3C" w:rsidRPr="00782EE0">
        <w:rPr>
          <w:rFonts w:ascii="Arial" w:hAnsi="Arial" w:cs="Arial"/>
          <w:sz w:val="24"/>
          <w:szCs w:val="24"/>
          <w:lang w:val="sr-Latn-ME"/>
        </w:rPr>
        <w:t xml:space="preserve">alineji </w:t>
      </w:r>
      <w:r w:rsidRPr="00782EE0">
        <w:rPr>
          <w:rFonts w:ascii="Arial" w:hAnsi="Arial" w:cs="Arial"/>
          <w:sz w:val="24"/>
          <w:szCs w:val="24"/>
          <w:lang w:val="sr-Latn-ME"/>
        </w:rPr>
        <w:t xml:space="preserve">2 poslije riječi “pripada” dodaju se riječi: “kreditna institucija, odnosno”. </w:t>
      </w:r>
    </w:p>
    <w:p w14:paraId="005923B5" w14:textId="77777777" w:rsidR="00595B3C" w:rsidRPr="00782EE0" w:rsidRDefault="00595B3C" w:rsidP="00595B3C">
      <w:pPr>
        <w:spacing w:after="0" w:line="240" w:lineRule="auto"/>
        <w:jc w:val="both"/>
        <w:rPr>
          <w:rFonts w:ascii="Arial" w:hAnsi="Arial" w:cs="Arial"/>
          <w:sz w:val="24"/>
          <w:szCs w:val="24"/>
          <w:lang w:val="sr-Latn-ME"/>
        </w:rPr>
      </w:pPr>
    </w:p>
    <w:p w14:paraId="2D1C2809" w14:textId="318C61AD" w:rsidR="00595B3C" w:rsidRPr="00782EE0" w:rsidRDefault="00595B3C"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2 poslije riječi “imovinom” dodaju se riječi: “kreditne institucije, odnosno”, a poslije riječi “kojoj” dodaju se riječi: “kreditna institucija, odnosno”.</w:t>
      </w:r>
    </w:p>
    <w:p w14:paraId="58C68835" w14:textId="77777777" w:rsidR="00251AC4" w:rsidRPr="00782EE0" w:rsidRDefault="00251AC4" w:rsidP="00F60ACD">
      <w:pPr>
        <w:spacing w:after="0" w:line="240" w:lineRule="auto"/>
        <w:jc w:val="both"/>
        <w:rPr>
          <w:rFonts w:ascii="Arial" w:hAnsi="Arial" w:cs="Arial"/>
          <w:sz w:val="24"/>
          <w:szCs w:val="24"/>
          <w:lang w:val="sr-Latn-ME"/>
        </w:rPr>
      </w:pPr>
    </w:p>
    <w:p w14:paraId="456C7F81" w14:textId="1243F8FE" w:rsidR="00595B3C" w:rsidRPr="00782EE0" w:rsidRDefault="00595B3C"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3 poslije riječi: “iz ugovora” dodaju se riječi: “kreditne institucije, odnosno”, a poslije riječi: “kojoj pripada” dodaju se riječi: “kreditna institucija, odnosno”.</w:t>
      </w:r>
    </w:p>
    <w:p w14:paraId="06B8E293" w14:textId="77777777" w:rsidR="00595B3C" w:rsidRPr="00782EE0" w:rsidRDefault="00595B3C" w:rsidP="00F60ACD">
      <w:pPr>
        <w:spacing w:after="0" w:line="240" w:lineRule="auto"/>
        <w:jc w:val="both"/>
        <w:rPr>
          <w:rFonts w:ascii="Arial" w:hAnsi="Arial" w:cs="Arial"/>
          <w:sz w:val="24"/>
          <w:szCs w:val="24"/>
          <w:lang w:val="sr-Latn-ME"/>
        </w:rPr>
      </w:pPr>
    </w:p>
    <w:p w14:paraId="53644CCB" w14:textId="741FE59E" w:rsidR="00251AC4" w:rsidRPr="00782EE0" w:rsidRDefault="00251AC4" w:rsidP="00F60ACD">
      <w:pPr>
        <w:spacing w:after="0" w:line="240" w:lineRule="auto"/>
        <w:jc w:val="both"/>
        <w:rPr>
          <w:rFonts w:ascii="Arial" w:hAnsi="Arial" w:cs="Arial"/>
          <w:sz w:val="24"/>
          <w:szCs w:val="24"/>
          <w:lang w:val="sr-Latn-ME"/>
        </w:rPr>
      </w:pPr>
      <w:r w:rsidRPr="00782EE0">
        <w:rPr>
          <w:rFonts w:ascii="Arial" w:hAnsi="Arial" w:cs="Arial"/>
          <w:sz w:val="24"/>
          <w:szCs w:val="24"/>
          <w:lang w:val="sr-Latn-ME"/>
        </w:rPr>
        <w:t>Stav 6 mijenja se i glasi:</w:t>
      </w:r>
    </w:p>
    <w:p w14:paraId="49E2E508" w14:textId="77777777" w:rsidR="00251AC4" w:rsidRPr="00782EE0" w:rsidRDefault="00251AC4" w:rsidP="004777A1">
      <w:pPr>
        <w:spacing w:after="0" w:line="240" w:lineRule="auto"/>
        <w:jc w:val="both"/>
        <w:rPr>
          <w:rFonts w:ascii="Arial" w:hAnsi="Arial" w:cs="Arial"/>
          <w:sz w:val="24"/>
          <w:szCs w:val="24"/>
          <w:lang w:val="sr-Latn-ME"/>
        </w:rPr>
      </w:pPr>
    </w:p>
    <w:p w14:paraId="20794338" w14:textId="7CDF2B82" w:rsidR="00251AC4" w:rsidRPr="00782EE0" w:rsidRDefault="00251AC4" w:rsidP="004777A1">
      <w:pPr>
        <w:spacing w:after="0" w:line="240" w:lineRule="auto"/>
        <w:jc w:val="both"/>
        <w:rPr>
          <w:rFonts w:ascii="Arial" w:hAnsi="Arial" w:cs="Arial"/>
          <w:sz w:val="24"/>
          <w:szCs w:val="24"/>
          <w:lang w:val="sr-Latn-ME"/>
        </w:rPr>
      </w:pPr>
      <w:r w:rsidRPr="00782EE0">
        <w:rPr>
          <w:rFonts w:ascii="Arial" w:hAnsi="Arial" w:cs="Arial"/>
          <w:sz w:val="24"/>
          <w:szCs w:val="24"/>
          <w:lang w:val="sr-Latn-ME"/>
        </w:rPr>
        <w:t>„(6) Odlaganje ili ograničenje iz čl. 119a, 120 i 121 ovog zakona ne smatra se neizvršenjem ugovorne obaveze u smislu st</w:t>
      </w:r>
      <w:r w:rsidR="00595B3C" w:rsidRPr="00782EE0">
        <w:rPr>
          <w:rFonts w:ascii="Arial" w:hAnsi="Arial" w:cs="Arial"/>
          <w:sz w:val="24"/>
          <w:szCs w:val="24"/>
          <w:lang w:val="sr-Latn-ME"/>
        </w:rPr>
        <w:t>.</w:t>
      </w:r>
      <w:r w:rsidRPr="00782EE0">
        <w:rPr>
          <w:rFonts w:ascii="Arial" w:hAnsi="Arial" w:cs="Arial"/>
          <w:sz w:val="24"/>
          <w:szCs w:val="24"/>
          <w:lang w:val="sr-Latn-ME"/>
        </w:rPr>
        <w:t xml:space="preserve"> 1, 2 i 4 ovog člana </w:t>
      </w:r>
      <w:r w:rsidR="00595B3C" w:rsidRPr="00782EE0">
        <w:rPr>
          <w:rFonts w:ascii="Arial" w:hAnsi="Arial" w:cs="Arial"/>
          <w:sz w:val="24"/>
          <w:szCs w:val="24"/>
          <w:lang w:val="sr-Latn-ME"/>
        </w:rPr>
        <w:t>i</w:t>
      </w:r>
      <w:r w:rsidRPr="00782EE0">
        <w:rPr>
          <w:rFonts w:ascii="Arial" w:hAnsi="Arial" w:cs="Arial"/>
          <w:sz w:val="24"/>
          <w:szCs w:val="24"/>
          <w:lang w:val="sr-Latn-ME"/>
        </w:rPr>
        <w:t xml:space="preserve"> člana 122 stav 1 ovog zakona.“</w:t>
      </w:r>
    </w:p>
    <w:p w14:paraId="6714709E" w14:textId="77777777" w:rsidR="00251AC4" w:rsidRPr="00782EE0" w:rsidRDefault="00251AC4" w:rsidP="00251AC4">
      <w:pPr>
        <w:spacing w:after="0" w:line="240" w:lineRule="auto"/>
        <w:rPr>
          <w:rFonts w:ascii="Arial" w:hAnsi="Arial" w:cs="Arial"/>
          <w:sz w:val="24"/>
          <w:szCs w:val="24"/>
          <w:lang w:val="sr-Latn-ME"/>
        </w:rPr>
      </w:pPr>
    </w:p>
    <w:p w14:paraId="16313CDC" w14:textId="161E078C" w:rsidR="00251AC4" w:rsidRDefault="00995C3F" w:rsidP="00251AC4">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65</w:t>
      </w:r>
    </w:p>
    <w:p w14:paraId="2A727BB4" w14:textId="77777777" w:rsidR="00B12A88" w:rsidRPr="00782EE0" w:rsidRDefault="00B12A88" w:rsidP="00251AC4">
      <w:pPr>
        <w:spacing w:after="0" w:line="240" w:lineRule="auto"/>
        <w:jc w:val="center"/>
        <w:rPr>
          <w:rFonts w:ascii="Arial" w:hAnsi="Arial" w:cs="Arial"/>
          <w:b/>
          <w:sz w:val="24"/>
          <w:szCs w:val="24"/>
          <w:lang w:val="sr-Latn-ME"/>
        </w:rPr>
      </w:pPr>
    </w:p>
    <w:p w14:paraId="79F88721" w14:textId="69E08AD2" w:rsidR="00251AC4" w:rsidRPr="00782EE0" w:rsidRDefault="004777A1" w:rsidP="00251AC4">
      <w:pPr>
        <w:spacing w:after="0" w:line="240" w:lineRule="auto"/>
        <w:rPr>
          <w:rFonts w:ascii="Arial" w:hAnsi="Arial" w:cs="Arial"/>
          <w:sz w:val="24"/>
          <w:szCs w:val="24"/>
          <w:lang w:val="sr-Latn-ME"/>
        </w:rPr>
      </w:pPr>
      <w:r w:rsidRPr="00782EE0">
        <w:rPr>
          <w:rFonts w:ascii="Arial" w:hAnsi="Arial" w:cs="Arial"/>
          <w:sz w:val="24"/>
          <w:szCs w:val="24"/>
          <w:lang w:val="sr-Latn-ME"/>
        </w:rPr>
        <w:t xml:space="preserve">Poslije člana 119 dodaje se novi </w:t>
      </w:r>
      <w:r w:rsidR="00251AC4" w:rsidRPr="00782EE0">
        <w:rPr>
          <w:rFonts w:ascii="Arial" w:hAnsi="Arial" w:cs="Arial"/>
          <w:sz w:val="24"/>
          <w:szCs w:val="24"/>
          <w:lang w:val="sr-Latn-ME"/>
        </w:rPr>
        <w:t>član koji glasi:</w:t>
      </w:r>
    </w:p>
    <w:p w14:paraId="4E64FA91" w14:textId="77777777" w:rsidR="00251AC4" w:rsidRPr="00782EE0" w:rsidRDefault="00251AC4" w:rsidP="00251AC4">
      <w:pPr>
        <w:spacing w:after="0" w:line="240" w:lineRule="auto"/>
        <w:rPr>
          <w:rFonts w:ascii="Arial" w:hAnsi="Arial" w:cs="Arial"/>
          <w:sz w:val="24"/>
          <w:szCs w:val="24"/>
          <w:lang w:val="sr-Latn-ME"/>
        </w:rPr>
      </w:pPr>
    </w:p>
    <w:p w14:paraId="12ED7701" w14:textId="663A93E5" w:rsidR="00995C3F" w:rsidRPr="00782EE0" w:rsidRDefault="00995C3F" w:rsidP="00595B3C">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„Ovlašćenje </w:t>
      </w:r>
      <w:r w:rsidR="00302281" w:rsidRPr="00782EE0">
        <w:rPr>
          <w:rFonts w:ascii="Arial" w:hAnsi="Arial" w:cs="Arial"/>
          <w:b/>
          <w:sz w:val="24"/>
          <w:szCs w:val="24"/>
          <w:lang w:val="sr-Latn-ME"/>
        </w:rPr>
        <w:t xml:space="preserve">za </w:t>
      </w:r>
      <w:r w:rsidRPr="00782EE0">
        <w:rPr>
          <w:rFonts w:ascii="Arial" w:hAnsi="Arial" w:cs="Arial"/>
          <w:b/>
          <w:sz w:val="24"/>
          <w:szCs w:val="24"/>
          <w:lang w:val="sr-Latn-ME"/>
        </w:rPr>
        <w:t>odlaganj</w:t>
      </w:r>
      <w:r w:rsidR="00302281" w:rsidRPr="00782EE0">
        <w:rPr>
          <w:rFonts w:ascii="Arial" w:hAnsi="Arial" w:cs="Arial"/>
          <w:b/>
          <w:sz w:val="24"/>
          <w:szCs w:val="24"/>
          <w:lang w:val="sr-Latn-ME"/>
        </w:rPr>
        <w:t>e</w:t>
      </w:r>
      <w:r w:rsidRPr="00782EE0">
        <w:rPr>
          <w:rFonts w:ascii="Arial" w:hAnsi="Arial" w:cs="Arial"/>
          <w:b/>
          <w:sz w:val="24"/>
          <w:szCs w:val="24"/>
          <w:lang w:val="sr-Latn-ME"/>
        </w:rPr>
        <w:t xml:space="preserve"> plaćanja ili ispunjenja obaveza prije donošenja odluke o pokretanju postupka sanacije</w:t>
      </w:r>
    </w:p>
    <w:p w14:paraId="3AFB0B2D" w14:textId="77777777" w:rsidR="00995C3F" w:rsidRPr="00782EE0" w:rsidRDefault="00995C3F" w:rsidP="00995C3F">
      <w:pPr>
        <w:spacing w:after="0" w:line="240" w:lineRule="auto"/>
        <w:ind w:left="1440"/>
        <w:jc w:val="center"/>
        <w:rPr>
          <w:rFonts w:ascii="Arial" w:hAnsi="Arial" w:cs="Arial"/>
          <w:b/>
          <w:sz w:val="24"/>
          <w:szCs w:val="24"/>
          <w:lang w:val="sr-Latn-ME"/>
        </w:rPr>
      </w:pPr>
    </w:p>
    <w:p w14:paraId="4BE87E76" w14:textId="6962E5E9" w:rsidR="00995C3F" w:rsidRDefault="00995C3F" w:rsidP="00595B3C">
      <w:pPr>
        <w:tabs>
          <w:tab w:val="left" w:pos="4410"/>
        </w:tabs>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119a</w:t>
      </w:r>
    </w:p>
    <w:p w14:paraId="121B115C" w14:textId="77777777" w:rsidR="00B12A88" w:rsidRPr="00782EE0" w:rsidRDefault="00B12A88" w:rsidP="00595B3C">
      <w:pPr>
        <w:tabs>
          <w:tab w:val="left" w:pos="4410"/>
        </w:tabs>
        <w:spacing w:after="0" w:line="240" w:lineRule="auto"/>
        <w:jc w:val="center"/>
        <w:rPr>
          <w:rFonts w:ascii="Arial" w:hAnsi="Arial" w:cs="Arial"/>
          <w:b/>
          <w:sz w:val="24"/>
          <w:szCs w:val="24"/>
          <w:lang w:val="sr-Latn-ME"/>
        </w:rPr>
      </w:pPr>
    </w:p>
    <w:p w14:paraId="314848CA" w14:textId="762E9E75"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(1) Centralna banka može</w:t>
      </w:r>
      <w:r w:rsidR="00BB3EE3" w:rsidRPr="00782EE0">
        <w:rPr>
          <w:rFonts w:ascii="Arial" w:hAnsi="Arial" w:cs="Arial"/>
          <w:sz w:val="24"/>
          <w:szCs w:val="24"/>
          <w:lang w:val="sr-Latn-ME"/>
        </w:rPr>
        <w:t>,</w:t>
      </w:r>
      <w:r w:rsidRPr="00782EE0">
        <w:rPr>
          <w:rFonts w:ascii="Arial" w:hAnsi="Arial" w:cs="Arial"/>
          <w:sz w:val="24"/>
          <w:szCs w:val="24"/>
          <w:lang w:val="sr-Latn-ME"/>
        </w:rPr>
        <w:t xml:space="preserve"> prije donošenja rješenja o pokretanju postupka sanacije</w:t>
      </w:r>
      <w:r w:rsidR="00BB3EE3" w:rsidRPr="00782EE0">
        <w:rPr>
          <w:rFonts w:ascii="Arial" w:hAnsi="Arial" w:cs="Arial"/>
          <w:sz w:val="24"/>
          <w:szCs w:val="24"/>
          <w:lang w:val="sr-Latn-ME"/>
        </w:rPr>
        <w:t>,</w:t>
      </w:r>
      <w:r w:rsidRPr="00782EE0">
        <w:rPr>
          <w:rFonts w:ascii="Arial" w:hAnsi="Arial" w:cs="Arial"/>
          <w:sz w:val="24"/>
          <w:szCs w:val="24"/>
          <w:lang w:val="sr-Latn-ME"/>
        </w:rPr>
        <w:t xml:space="preserve"> donijeti rješenje o odlaganju bilo koje obaveze plaćanja ili ispunjenja obaveza iz ugovora u kojem je kreditna institucija ili pravno lice iz člana 3 tač. 2, 3 i 4 ovog zakona jedna od ugovornih strana</w:t>
      </w:r>
      <w:r w:rsidR="00302281" w:rsidRPr="00782EE0">
        <w:rPr>
          <w:rFonts w:ascii="Arial" w:hAnsi="Arial" w:cs="Arial"/>
          <w:sz w:val="24"/>
          <w:szCs w:val="24"/>
          <w:lang w:val="sr-Latn-ME"/>
        </w:rPr>
        <w:t>,</w:t>
      </w:r>
      <w:r w:rsidRPr="00782EE0">
        <w:rPr>
          <w:rFonts w:ascii="Arial" w:hAnsi="Arial" w:cs="Arial"/>
          <w:sz w:val="24"/>
          <w:szCs w:val="24"/>
          <w:lang w:val="sr-Latn-ME"/>
        </w:rPr>
        <w:t xml:space="preserve"> ako:</w:t>
      </w:r>
    </w:p>
    <w:p w14:paraId="3D1D31A5" w14:textId="5F2943B7"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kreditna institucija ili pravno lice iz člana 3 tač. 2, 3 i 4 ovog zakona propada ili će </w:t>
      </w:r>
      <w:r w:rsidR="00940FBB" w:rsidRPr="00782EE0">
        <w:rPr>
          <w:rFonts w:ascii="Arial" w:hAnsi="Arial" w:cs="Arial"/>
          <w:sz w:val="24"/>
          <w:szCs w:val="24"/>
          <w:lang w:val="sr-Latn-ME"/>
        </w:rPr>
        <w:t xml:space="preserve">vjerovatno </w:t>
      </w:r>
      <w:r w:rsidRPr="00782EE0">
        <w:rPr>
          <w:rFonts w:ascii="Arial" w:hAnsi="Arial" w:cs="Arial"/>
          <w:sz w:val="24"/>
          <w:szCs w:val="24"/>
          <w:lang w:val="sr-Latn-ME"/>
        </w:rPr>
        <w:t>propasti,</w:t>
      </w:r>
    </w:p>
    <w:p w14:paraId="24064CA0" w14:textId="53C49E7D"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2) nije dostupna mjera </w:t>
      </w:r>
      <w:r w:rsidR="00302281" w:rsidRPr="00782EE0">
        <w:rPr>
          <w:rFonts w:ascii="Arial" w:hAnsi="Arial" w:cs="Arial"/>
          <w:sz w:val="24"/>
          <w:szCs w:val="24"/>
          <w:lang w:val="sr-Latn-ME"/>
        </w:rPr>
        <w:t xml:space="preserve">podrške </w:t>
      </w:r>
      <w:r w:rsidRPr="00782EE0">
        <w:rPr>
          <w:rFonts w:ascii="Arial" w:hAnsi="Arial" w:cs="Arial"/>
          <w:sz w:val="24"/>
          <w:szCs w:val="24"/>
          <w:lang w:val="sr-Latn-ME"/>
        </w:rPr>
        <w:t xml:space="preserve">privatnog sektora kojom bi se </w:t>
      </w:r>
      <w:r w:rsidR="00940FBB" w:rsidRPr="00782EE0">
        <w:rPr>
          <w:rFonts w:ascii="Arial" w:hAnsi="Arial" w:cs="Arial"/>
          <w:sz w:val="24"/>
          <w:szCs w:val="24"/>
          <w:lang w:val="sr-Latn-ME"/>
        </w:rPr>
        <w:t xml:space="preserve">spriječilo </w:t>
      </w:r>
      <w:r w:rsidRPr="00782EE0">
        <w:rPr>
          <w:rFonts w:ascii="Arial" w:hAnsi="Arial" w:cs="Arial"/>
          <w:sz w:val="24"/>
          <w:szCs w:val="24"/>
          <w:lang w:val="sr-Latn-ME"/>
        </w:rPr>
        <w:t>propadanje</w:t>
      </w:r>
      <w:r w:rsidR="00302281" w:rsidRPr="00782EE0">
        <w:rPr>
          <w:rFonts w:ascii="Arial" w:hAnsi="Arial" w:cs="Arial"/>
          <w:sz w:val="24"/>
          <w:szCs w:val="24"/>
          <w:lang w:val="sr-Latn-ME"/>
        </w:rPr>
        <w:t xml:space="preserve"> kreditne institucije ili pravnog lica iz člana 3 tač. 2, 3 i 4 ovog zakona</w:t>
      </w:r>
      <w:r w:rsidRPr="00782EE0">
        <w:rPr>
          <w:rFonts w:ascii="Arial" w:hAnsi="Arial" w:cs="Arial"/>
          <w:sz w:val="24"/>
          <w:szCs w:val="24"/>
          <w:lang w:val="sr-Latn-ME"/>
        </w:rPr>
        <w:t>,</w:t>
      </w:r>
    </w:p>
    <w:p w14:paraId="20B66D1E" w14:textId="7581D514"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3) </w:t>
      </w:r>
      <w:r w:rsidR="00302281" w:rsidRPr="00782EE0">
        <w:rPr>
          <w:rFonts w:ascii="Arial" w:hAnsi="Arial" w:cs="Arial"/>
          <w:sz w:val="24"/>
          <w:szCs w:val="24"/>
          <w:lang w:val="sr-Latn-ME"/>
        </w:rPr>
        <w:t xml:space="preserve">se tim odlaganjem </w:t>
      </w:r>
      <w:r w:rsidRPr="00782EE0">
        <w:rPr>
          <w:rFonts w:ascii="Arial" w:hAnsi="Arial" w:cs="Arial"/>
          <w:sz w:val="24"/>
          <w:szCs w:val="24"/>
          <w:lang w:val="sr-Latn-ME"/>
        </w:rPr>
        <w:t>izbjegava pogoršanj</w:t>
      </w:r>
      <w:r w:rsidR="00302281" w:rsidRPr="00782EE0">
        <w:rPr>
          <w:rFonts w:ascii="Arial" w:hAnsi="Arial" w:cs="Arial"/>
          <w:sz w:val="24"/>
          <w:szCs w:val="24"/>
          <w:lang w:val="sr-Latn-ME"/>
        </w:rPr>
        <w:t>e</w:t>
      </w:r>
      <w:r w:rsidRPr="00782EE0">
        <w:rPr>
          <w:rFonts w:ascii="Arial" w:hAnsi="Arial" w:cs="Arial"/>
          <w:sz w:val="24"/>
          <w:szCs w:val="24"/>
          <w:lang w:val="sr-Latn-ME"/>
        </w:rPr>
        <w:t xml:space="preserve"> finansijsk</w:t>
      </w:r>
      <w:r w:rsidR="00302281" w:rsidRPr="00782EE0">
        <w:rPr>
          <w:rFonts w:ascii="Arial" w:hAnsi="Arial" w:cs="Arial"/>
          <w:sz w:val="24"/>
          <w:szCs w:val="24"/>
          <w:lang w:val="sr-Latn-ME"/>
        </w:rPr>
        <w:t xml:space="preserve">og stanja </w:t>
      </w:r>
      <w:r w:rsidRPr="00782EE0">
        <w:rPr>
          <w:rFonts w:ascii="Arial" w:hAnsi="Arial" w:cs="Arial"/>
          <w:sz w:val="24"/>
          <w:szCs w:val="24"/>
          <w:lang w:val="sr-Latn-ME"/>
        </w:rPr>
        <w:t>kreditne institucije ili pravnog lica iz člana 3 tač. 2, 3 i 4 ovog zakona, i</w:t>
      </w:r>
    </w:p>
    <w:p w14:paraId="1184ED52" w14:textId="2A210B59"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4) </w:t>
      </w:r>
      <w:r w:rsidR="00595B3C" w:rsidRPr="00782EE0">
        <w:rPr>
          <w:rFonts w:ascii="Arial" w:hAnsi="Arial" w:cs="Arial"/>
          <w:sz w:val="24"/>
          <w:szCs w:val="24"/>
          <w:lang w:val="sr-Latn-ME"/>
        </w:rPr>
        <w:t xml:space="preserve">je </w:t>
      </w:r>
      <w:r w:rsidR="00302281" w:rsidRPr="00782EE0">
        <w:rPr>
          <w:rFonts w:ascii="Arial" w:hAnsi="Arial" w:cs="Arial"/>
          <w:sz w:val="24"/>
          <w:szCs w:val="24"/>
          <w:lang w:val="sr-Latn-ME"/>
        </w:rPr>
        <w:t xml:space="preserve">to </w:t>
      </w:r>
      <w:r w:rsidRPr="00782EE0">
        <w:rPr>
          <w:rFonts w:ascii="Arial" w:hAnsi="Arial" w:cs="Arial"/>
          <w:sz w:val="24"/>
          <w:szCs w:val="24"/>
          <w:lang w:val="sr-Latn-ME"/>
        </w:rPr>
        <w:t>odlaganj</w:t>
      </w:r>
      <w:r w:rsidR="00302281" w:rsidRPr="00782EE0">
        <w:rPr>
          <w:rFonts w:ascii="Arial" w:hAnsi="Arial" w:cs="Arial"/>
          <w:sz w:val="24"/>
          <w:szCs w:val="24"/>
          <w:lang w:val="sr-Latn-ME"/>
        </w:rPr>
        <w:t xml:space="preserve">e </w:t>
      </w:r>
      <w:r w:rsidRPr="00782EE0">
        <w:rPr>
          <w:rFonts w:ascii="Arial" w:hAnsi="Arial" w:cs="Arial"/>
          <w:sz w:val="24"/>
          <w:szCs w:val="24"/>
          <w:lang w:val="sr-Latn-ME"/>
        </w:rPr>
        <w:t>potrebn</w:t>
      </w:r>
      <w:r w:rsidR="00302281" w:rsidRPr="00782EE0">
        <w:rPr>
          <w:rFonts w:ascii="Arial" w:hAnsi="Arial" w:cs="Arial"/>
          <w:sz w:val="24"/>
          <w:szCs w:val="24"/>
          <w:lang w:val="sr-Latn-ME"/>
        </w:rPr>
        <w:t>o</w:t>
      </w:r>
      <w:r w:rsidRPr="00782EE0">
        <w:rPr>
          <w:rFonts w:ascii="Arial" w:hAnsi="Arial" w:cs="Arial"/>
          <w:sz w:val="24"/>
          <w:szCs w:val="24"/>
          <w:lang w:val="sr-Latn-ME"/>
        </w:rPr>
        <w:t xml:space="preserve"> za procjenu da li je sanacija u javnom interesu ili za donošenje odluke o odgovarajućoj mjeri sanacije kako bi se osigurala efikasna primjena instrumenta sanacije.</w:t>
      </w:r>
    </w:p>
    <w:p w14:paraId="339118F7" w14:textId="77777777" w:rsidR="00995C3F" w:rsidRPr="00782EE0" w:rsidRDefault="00995C3F" w:rsidP="00595B3C">
      <w:pPr>
        <w:spacing w:after="0" w:line="240" w:lineRule="auto"/>
        <w:jc w:val="both"/>
        <w:rPr>
          <w:rFonts w:ascii="Arial" w:hAnsi="Arial" w:cs="Arial"/>
          <w:sz w:val="24"/>
          <w:szCs w:val="24"/>
          <w:lang w:val="sr-Latn-ME"/>
        </w:rPr>
      </w:pPr>
    </w:p>
    <w:p w14:paraId="60777BB8" w14:textId="7463DB85"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(2) Izuzetno od stava 1 ovog člana, </w:t>
      </w:r>
      <w:r w:rsidR="00302281" w:rsidRPr="00782EE0">
        <w:rPr>
          <w:rFonts w:ascii="Arial" w:hAnsi="Arial" w:cs="Arial"/>
          <w:sz w:val="24"/>
          <w:szCs w:val="24"/>
          <w:lang w:val="sr-Latn-ME"/>
        </w:rPr>
        <w:t>ne mogu se odložiti obaveze prema</w:t>
      </w:r>
      <w:r w:rsidRPr="00782EE0">
        <w:rPr>
          <w:rFonts w:ascii="Arial" w:hAnsi="Arial" w:cs="Arial"/>
          <w:sz w:val="24"/>
          <w:szCs w:val="24"/>
          <w:lang w:val="sr-Latn-ME"/>
        </w:rPr>
        <w:t>:</w:t>
      </w:r>
    </w:p>
    <w:p w14:paraId="62D22054" w14:textId="5B6F63B5"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1) sistemima ili operaterima sistema iz propisa kojima se uređuje konačnost poravnanja</w:t>
      </w:r>
      <w:r w:rsidR="0021695D" w:rsidRPr="00782EE0">
        <w:rPr>
          <w:rFonts w:ascii="Arial" w:hAnsi="Arial" w:cs="Arial"/>
          <w:sz w:val="24"/>
          <w:szCs w:val="24"/>
          <w:lang w:val="sr-Latn-ME"/>
        </w:rPr>
        <w:t xml:space="preserve"> u platnim sistemima i konačnost sa</w:t>
      </w:r>
      <w:r w:rsidR="00940FBB" w:rsidRPr="00782EE0">
        <w:rPr>
          <w:rFonts w:ascii="Arial" w:hAnsi="Arial" w:cs="Arial"/>
          <w:sz w:val="24"/>
          <w:szCs w:val="24"/>
          <w:lang w:val="sr-Latn-ME"/>
        </w:rPr>
        <w:t>l</w:t>
      </w:r>
      <w:r w:rsidR="0021695D" w:rsidRPr="00782EE0">
        <w:rPr>
          <w:rFonts w:ascii="Arial" w:hAnsi="Arial" w:cs="Arial"/>
          <w:sz w:val="24"/>
          <w:szCs w:val="24"/>
          <w:lang w:val="sr-Latn-ME"/>
        </w:rPr>
        <w:t>diranja u sistemu finansijskih instrumenata</w:t>
      </w:r>
      <w:r w:rsidRPr="00782EE0">
        <w:rPr>
          <w:rFonts w:ascii="Arial" w:hAnsi="Arial" w:cs="Arial"/>
          <w:sz w:val="24"/>
          <w:szCs w:val="24"/>
          <w:lang w:val="sr-Latn-ME"/>
        </w:rPr>
        <w:t>,</w:t>
      </w:r>
    </w:p>
    <w:p w14:paraId="322F123B" w14:textId="10D853BC"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centralnim ugovornim stranama koje imaju odobrenje za rad u Crnoj Gori</w:t>
      </w:r>
      <w:r w:rsidR="00905553" w:rsidRPr="00782EE0">
        <w:rPr>
          <w:rFonts w:ascii="Arial" w:hAnsi="Arial" w:cs="Arial"/>
          <w:sz w:val="24"/>
          <w:szCs w:val="24"/>
          <w:lang w:val="sr-Latn-ME"/>
        </w:rPr>
        <w:t xml:space="preserve">, </w:t>
      </w:r>
      <w:r w:rsidRPr="00782EE0">
        <w:rPr>
          <w:rFonts w:ascii="Arial" w:hAnsi="Arial" w:cs="Arial"/>
          <w:sz w:val="24"/>
          <w:szCs w:val="24"/>
          <w:lang w:val="sr-Latn-ME"/>
        </w:rPr>
        <w:t xml:space="preserve"> Evropskoj uniji i</w:t>
      </w:r>
      <w:r w:rsidR="00905553" w:rsidRPr="00782EE0">
        <w:rPr>
          <w:rFonts w:ascii="Arial" w:hAnsi="Arial" w:cs="Arial"/>
          <w:sz w:val="24"/>
          <w:szCs w:val="24"/>
          <w:lang w:val="sr-Latn-ME"/>
        </w:rPr>
        <w:t>li</w:t>
      </w:r>
      <w:r w:rsidRPr="00782EE0">
        <w:rPr>
          <w:rFonts w:ascii="Arial" w:hAnsi="Arial" w:cs="Arial"/>
          <w:sz w:val="24"/>
          <w:szCs w:val="24"/>
          <w:lang w:val="sr-Latn-ME"/>
        </w:rPr>
        <w:t xml:space="preserve"> centralnim drugim ugovornim stranama </w:t>
      </w:r>
      <w:r w:rsidR="00905553" w:rsidRPr="00782EE0">
        <w:rPr>
          <w:rFonts w:ascii="Arial" w:hAnsi="Arial" w:cs="Arial"/>
          <w:sz w:val="24"/>
          <w:szCs w:val="24"/>
          <w:lang w:val="sr-Latn-ME"/>
        </w:rPr>
        <w:t xml:space="preserve">iz </w:t>
      </w:r>
      <w:r w:rsidRPr="00782EE0">
        <w:rPr>
          <w:rFonts w:ascii="Arial" w:hAnsi="Arial" w:cs="Arial"/>
          <w:sz w:val="24"/>
          <w:szCs w:val="24"/>
          <w:lang w:val="sr-Latn-ME"/>
        </w:rPr>
        <w:t>trećih zemalja koje je Evropski nadzorni organ za hartije od vrijednosti i tržište kapitala priznao</w:t>
      </w:r>
      <w:r w:rsidR="003A3E31" w:rsidRPr="00782EE0">
        <w:rPr>
          <w:rFonts w:ascii="Arial" w:hAnsi="Arial" w:cs="Arial"/>
          <w:sz w:val="24"/>
          <w:szCs w:val="24"/>
          <w:lang w:val="sr-Latn-ME"/>
        </w:rPr>
        <w:t>,</w:t>
      </w:r>
    </w:p>
    <w:p w14:paraId="52DB217F" w14:textId="77777777"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3) centralnim bankama.</w:t>
      </w:r>
    </w:p>
    <w:p w14:paraId="3BA0EA97" w14:textId="77777777" w:rsidR="00995C3F" w:rsidRPr="00782EE0" w:rsidRDefault="00995C3F" w:rsidP="00595B3C">
      <w:pPr>
        <w:spacing w:after="0" w:line="240" w:lineRule="auto"/>
        <w:jc w:val="both"/>
        <w:rPr>
          <w:rFonts w:ascii="Arial" w:hAnsi="Arial" w:cs="Arial"/>
          <w:sz w:val="24"/>
          <w:szCs w:val="24"/>
          <w:lang w:val="sr-Latn-ME"/>
        </w:rPr>
      </w:pPr>
    </w:p>
    <w:p w14:paraId="1127C0CB" w14:textId="3331BD7F" w:rsidR="005B180A"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(3) </w:t>
      </w:r>
      <w:r w:rsidR="003A3E31" w:rsidRPr="00782EE0">
        <w:rPr>
          <w:rFonts w:ascii="Arial" w:hAnsi="Arial" w:cs="Arial"/>
          <w:sz w:val="24"/>
          <w:szCs w:val="24"/>
          <w:lang w:val="sr-Latn-ME"/>
        </w:rPr>
        <w:t xml:space="preserve">Pri odlučivanju </w:t>
      </w:r>
      <w:r w:rsidR="005B180A" w:rsidRPr="00782EE0">
        <w:rPr>
          <w:rFonts w:ascii="Arial" w:hAnsi="Arial" w:cs="Arial"/>
          <w:sz w:val="24"/>
          <w:szCs w:val="24"/>
          <w:lang w:val="sr-Latn-ME"/>
        </w:rPr>
        <w:t xml:space="preserve">u </w:t>
      </w:r>
      <w:r w:rsidR="003A3E31" w:rsidRPr="00782EE0">
        <w:rPr>
          <w:rFonts w:ascii="Arial" w:hAnsi="Arial" w:cs="Arial"/>
          <w:sz w:val="24"/>
          <w:szCs w:val="24"/>
          <w:lang w:val="sr-Latn-ME"/>
        </w:rPr>
        <w:t xml:space="preserve">skladu sa stavom </w:t>
      </w:r>
      <w:r w:rsidRPr="00782EE0">
        <w:rPr>
          <w:rFonts w:ascii="Arial" w:hAnsi="Arial" w:cs="Arial"/>
          <w:sz w:val="24"/>
          <w:szCs w:val="24"/>
          <w:lang w:val="sr-Latn-ME"/>
        </w:rPr>
        <w:t>1 ovog člana</w:t>
      </w:r>
      <w:r w:rsidR="003A3E31" w:rsidRPr="00782EE0">
        <w:rPr>
          <w:rFonts w:ascii="Arial" w:hAnsi="Arial" w:cs="Arial"/>
          <w:sz w:val="24"/>
          <w:szCs w:val="24"/>
          <w:lang w:val="sr-Latn-ME"/>
        </w:rPr>
        <w:t>, Centralna banka</w:t>
      </w:r>
      <w:r w:rsidRPr="00782EE0">
        <w:rPr>
          <w:rFonts w:ascii="Arial" w:hAnsi="Arial" w:cs="Arial"/>
          <w:sz w:val="24"/>
          <w:szCs w:val="24"/>
          <w:lang w:val="sr-Latn-ME"/>
        </w:rPr>
        <w:t xml:space="preserve"> uzima u obzir okolnosti svakog pojedinog slučaja</w:t>
      </w:r>
      <w:r w:rsidR="0021458A" w:rsidRPr="00782EE0">
        <w:rPr>
          <w:rFonts w:ascii="Arial" w:hAnsi="Arial" w:cs="Arial"/>
          <w:sz w:val="24"/>
          <w:szCs w:val="24"/>
          <w:lang w:val="sr-Latn-ME"/>
        </w:rPr>
        <w:t xml:space="preserve"> i</w:t>
      </w:r>
      <w:r w:rsidRPr="00782EE0">
        <w:rPr>
          <w:rFonts w:ascii="Arial" w:hAnsi="Arial" w:cs="Arial"/>
          <w:sz w:val="24"/>
          <w:szCs w:val="24"/>
          <w:lang w:val="sr-Latn-ME"/>
        </w:rPr>
        <w:t xml:space="preserve"> pažljivo procjenjuje adekvatnost odlaganj</w:t>
      </w:r>
      <w:r w:rsidR="0021458A" w:rsidRPr="00782EE0">
        <w:rPr>
          <w:rFonts w:ascii="Arial" w:hAnsi="Arial" w:cs="Arial"/>
          <w:sz w:val="24"/>
          <w:szCs w:val="24"/>
          <w:lang w:val="sr-Latn-ME"/>
        </w:rPr>
        <w:t>a</w:t>
      </w:r>
      <w:r w:rsidRPr="00782EE0">
        <w:rPr>
          <w:rFonts w:ascii="Arial" w:hAnsi="Arial" w:cs="Arial"/>
          <w:sz w:val="24"/>
          <w:szCs w:val="24"/>
          <w:lang w:val="sr-Latn-ME"/>
        </w:rPr>
        <w:t xml:space="preserve"> na zaštićene depozite, posebno na garantovane depozite fizičkih lica, mikro, mal</w:t>
      </w:r>
      <w:r w:rsidR="008B15F6" w:rsidRPr="00782EE0">
        <w:rPr>
          <w:rFonts w:ascii="Arial" w:hAnsi="Arial" w:cs="Arial"/>
          <w:sz w:val="24"/>
          <w:szCs w:val="24"/>
          <w:lang w:val="sr-Latn-ME"/>
        </w:rPr>
        <w:t>ih</w:t>
      </w:r>
      <w:r w:rsidRPr="00782EE0">
        <w:rPr>
          <w:rFonts w:ascii="Arial" w:hAnsi="Arial" w:cs="Arial"/>
          <w:sz w:val="24"/>
          <w:szCs w:val="24"/>
          <w:lang w:val="sr-Latn-ME"/>
        </w:rPr>
        <w:t xml:space="preserve"> i srednj</w:t>
      </w:r>
      <w:r w:rsidR="0021458A" w:rsidRPr="00782EE0">
        <w:rPr>
          <w:rFonts w:ascii="Arial" w:hAnsi="Arial" w:cs="Arial"/>
          <w:sz w:val="24"/>
          <w:szCs w:val="24"/>
          <w:lang w:val="sr-Latn-ME"/>
        </w:rPr>
        <w:t>ih</w:t>
      </w:r>
      <w:r w:rsidRPr="00782EE0">
        <w:rPr>
          <w:rFonts w:ascii="Arial" w:hAnsi="Arial" w:cs="Arial"/>
          <w:sz w:val="24"/>
          <w:szCs w:val="24"/>
          <w:lang w:val="sr-Latn-ME"/>
        </w:rPr>
        <w:t xml:space="preserve"> </w:t>
      </w:r>
      <w:r w:rsidR="0021458A" w:rsidRPr="00782EE0">
        <w:rPr>
          <w:rFonts w:ascii="Arial" w:hAnsi="Arial" w:cs="Arial"/>
          <w:sz w:val="24"/>
          <w:szCs w:val="24"/>
          <w:lang w:val="sr-Latn-ME"/>
        </w:rPr>
        <w:t>privrednih društava</w:t>
      </w:r>
      <w:r w:rsidR="005B180A" w:rsidRPr="00782EE0">
        <w:rPr>
          <w:rFonts w:ascii="Arial" w:hAnsi="Arial" w:cs="Arial"/>
          <w:sz w:val="24"/>
          <w:szCs w:val="24"/>
          <w:lang w:val="sr-Latn-ME"/>
        </w:rPr>
        <w:t>, kao i efekte tog odlaganja na uredno funkcionisanje finansijskih tržišta i pravima povjerilaca u skladu sa principima sprovođenja sanacije utvrđenih ovim zakonom.</w:t>
      </w:r>
    </w:p>
    <w:p w14:paraId="27547A73" w14:textId="144C846B" w:rsidR="00995C3F" w:rsidRPr="00782EE0" w:rsidRDefault="00995C3F" w:rsidP="00595B3C">
      <w:pPr>
        <w:spacing w:after="0" w:line="240" w:lineRule="auto"/>
        <w:jc w:val="both"/>
        <w:rPr>
          <w:rFonts w:ascii="Arial" w:hAnsi="Arial" w:cs="Arial"/>
          <w:sz w:val="24"/>
          <w:szCs w:val="24"/>
          <w:lang w:val="sr-Latn-ME"/>
        </w:rPr>
      </w:pPr>
    </w:p>
    <w:p w14:paraId="2DC775EA" w14:textId="163F86A2"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(4) </w:t>
      </w:r>
      <w:r w:rsidR="0021458A" w:rsidRPr="00782EE0">
        <w:rPr>
          <w:rFonts w:ascii="Arial" w:hAnsi="Arial" w:cs="Arial"/>
          <w:sz w:val="24"/>
          <w:szCs w:val="24"/>
          <w:lang w:val="sr-Latn-ME"/>
        </w:rPr>
        <w:t xml:space="preserve">Ako se odlaganje obaveza </w:t>
      </w:r>
      <w:r w:rsidRPr="00782EE0">
        <w:rPr>
          <w:rFonts w:ascii="Arial" w:hAnsi="Arial" w:cs="Arial"/>
          <w:sz w:val="24"/>
          <w:szCs w:val="24"/>
          <w:lang w:val="sr-Latn-ME"/>
        </w:rPr>
        <w:t xml:space="preserve"> iz stava 1 ovog člana</w:t>
      </w:r>
      <w:r w:rsidR="008B15F6" w:rsidRPr="00782EE0">
        <w:rPr>
          <w:rFonts w:ascii="Arial" w:hAnsi="Arial" w:cs="Arial"/>
          <w:sz w:val="24"/>
          <w:szCs w:val="24"/>
          <w:lang w:val="sr-Latn-ME"/>
        </w:rPr>
        <w:t>,</w:t>
      </w:r>
      <w:r w:rsidRPr="00782EE0">
        <w:rPr>
          <w:rFonts w:ascii="Arial" w:hAnsi="Arial" w:cs="Arial"/>
          <w:sz w:val="24"/>
          <w:szCs w:val="24"/>
          <w:lang w:val="sr-Latn-ME"/>
        </w:rPr>
        <w:t xml:space="preserve"> primjenjuje i na zaštićene depozite, Centralna banka u odnosu na svakog deponenta izuzima odgovarajući dnevni iznos od iznosa njegovih garantovanih depozita koji odgovara jednoj prosječnoj mjesečnoj neto </w:t>
      </w:r>
      <w:r w:rsidR="005B180A" w:rsidRPr="00782EE0">
        <w:rPr>
          <w:rFonts w:ascii="Arial" w:hAnsi="Arial" w:cs="Arial"/>
          <w:sz w:val="24"/>
          <w:szCs w:val="24"/>
          <w:lang w:val="sr-Latn-ME"/>
        </w:rPr>
        <w:t>zaradi u Crnoj Gori</w:t>
      </w:r>
      <w:r w:rsidRPr="00782EE0">
        <w:rPr>
          <w:rFonts w:ascii="Arial" w:hAnsi="Arial" w:cs="Arial"/>
          <w:sz w:val="24"/>
          <w:szCs w:val="24"/>
          <w:lang w:val="sr-Latn-ME"/>
        </w:rPr>
        <w:t>, objavljen</w:t>
      </w:r>
      <w:r w:rsidR="005B180A" w:rsidRPr="00782EE0">
        <w:rPr>
          <w:rFonts w:ascii="Arial" w:hAnsi="Arial" w:cs="Arial"/>
          <w:sz w:val="24"/>
          <w:szCs w:val="24"/>
          <w:lang w:val="sr-Latn-ME"/>
        </w:rPr>
        <w:t>oj</w:t>
      </w:r>
      <w:r w:rsidRPr="00782EE0">
        <w:rPr>
          <w:rFonts w:ascii="Arial" w:hAnsi="Arial" w:cs="Arial"/>
          <w:sz w:val="24"/>
          <w:szCs w:val="24"/>
          <w:lang w:val="sr-Latn-ME"/>
        </w:rPr>
        <w:t xml:space="preserve"> od strane </w:t>
      </w:r>
      <w:r w:rsidR="0021458A" w:rsidRPr="00782EE0">
        <w:rPr>
          <w:rFonts w:ascii="Arial" w:hAnsi="Arial" w:cs="Arial"/>
          <w:sz w:val="24"/>
          <w:szCs w:val="24"/>
          <w:lang w:val="sr-Latn-ME"/>
        </w:rPr>
        <w:t>organa uprave nadležnog</w:t>
      </w:r>
      <w:r w:rsidRPr="00782EE0">
        <w:rPr>
          <w:rFonts w:ascii="Arial" w:hAnsi="Arial" w:cs="Arial"/>
          <w:sz w:val="24"/>
          <w:szCs w:val="24"/>
          <w:lang w:val="sr-Latn-ME"/>
        </w:rPr>
        <w:t xml:space="preserve"> za statistiku.</w:t>
      </w:r>
    </w:p>
    <w:p w14:paraId="58035511" w14:textId="77777777" w:rsidR="00995C3F" w:rsidRPr="00782EE0" w:rsidRDefault="00995C3F" w:rsidP="00595B3C">
      <w:pPr>
        <w:spacing w:after="0" w:line="240" w:lineRule="auto"/>
        <w:jc w:val="both"/>
        <w:rPr>
          <w:rFonts w:ascii="Arial" w:hAnsi="Arial" w:cs="Arial"/>
          <w:sz w:val="24"/>
          <w:szCs w:val="24"/>
          <w:lang w:val="sr-Latn-ME"/>
        </w:rPr>
      </w:pPr>
    </w:p>
    <w:p w14:paraId="12E35CD2" w14:textId="1E1CB1FF"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(5) </w:t>
      </w:r>
      <w:r w:rsidR="005B180A" w:rsidRPr="00782EE0">
        <w:rPr>
          <w:rFonts w:ascii="Arial" w:hAnsi="Arial" w:cs="Arial"/>
          <w:sz w:val="24"/>
          <w:szCs w:val="24"/>
          <w:lang w:val="sr-Latn-ME"/>
        </w:rPr>
        <w:t>R</w:t>
      </w:r>
      <w:r w:rsidRPr="00782EE0">
        <w:rPr>
          <w:rFonts w:ascii="Arial" w:hAnsi="Arial" w:cs="Arial"/>
          <w:sz w:val="24"/>
          <w:szCs w:val="24"/>
          <w:lang w:val="sr-Latn-ME"/>
        </w:rPr>
        <w:t>ješenje iz stava 1 ovog člana</w:t>
      </w:r>
      <w:r w:rsidR="005B180A" w:rsidRPr="00782EE0">
        <w:rPr>
          <w:rFonts w:ascii="Arial" w:hAnsi="Arial" w:cs="Arial"/>
          <w:sz w:val="24"/>
          <w:szCs w:val="24"/>
          <w:lang w:val="sr-Latn-ME"/>
        </w:rPr>
        <w:t xml:space="preserve"> objavljuje se na internet stranici Centralne banke</w:t>
      </w:r>
      <w:r w:rsidR="00EA4849" w:rsidRPr="00782EE0">
        <w:rPr>
          <w:rFonts w:ascii="Arial" w:hAnsi="Arial" w:cs="Arial"/>
          <w:sz w:val="24"/>
          <w:szCs w:val="24"/>
          <w:lang w:val="sr-Latn-ME"/>
        </w:rPr>
        <w:t>, kreditne institucij</w:t>
      </w:r>
      <w:r w:rsidR="008B15F6" w:rsidRPr="00782EE0">
        <w:rPr>
          <w:rFonts w:ascii="Arial" w:hAnsi="Arial" w:cs="Arial"/>
          <w:sz w:val="24"/>
          <w:szCs w:val="24"/>
          <w:lang w:val="sr-Latn-ME"/>
        </w:rPr>
        <w:t>e</w:t>
      </w:r>
      <w:r w:rsidR="00EA4849" w:rsidRPr="00782EE0">
        <w:rPr>
          <w:rFonts w:ascii="Arial" w:hAnsi="Arial" w:cs="Arial"/>
          <w:sz w:val="24"/>
          <w:szCs w:val="24"/>
          <w:lang w:val="sr-Latn-ME"/>
        </w:rPr>
        <w:t xml:space="preserve"> i pravnog lica iz člana 3 tač. 2, 3 i 4 ovog zakona</w:t>
      </w:r>
      <w:r w:rsidRPr="00782EE0">
        <w:rPr>
          <w:rFonts w:ascii="Arial" w:hAnsi="Arial" w:cs="Arial"/>
          <w:sz w:val="24"/>
          <w:szCs w:val="24"/>
          <w:lang w:val="sr-Latn-ME"/>
        </w:rPr>
        <w:t>.</w:t>
      </w:r>
    </w:p>
    <w:p w14:paraId="4EB18C47" w14:textId="77777777" w:rsidR="00940FBB" w:rsidRPr="00782EE0" w:rsidRDefault="00940FBB" w:rsidP="00595B3C">
      <w:pPr>
        <w:spacing w:after="0" w:line="240" w:lineRule="auto"/>
        <w:jc w:val="both"/>
        <w:rPr>
          <w:rFonts w:ascii="Arial" w:hAnsi="Arial" w:cs="Arial"/>
          <w:sz w:val="24"/>
          <w:szCs w:val="24"/>
          <w:lang w:val="sr-Latn-ME"/>
        </w:rPr>
      </w:pPr>
    </w:p>
    <w:p w14:paraId="5FBBA132" w14:textId="08D0B236"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(6) </w:t>
      </w:r>
      <w:r w:rsidR="005B180A" w:rsidRPr="00782EE0">
        <w:rPr>
          <w:rFonts w:ascii="Arial" w:hAnsi="Arial" w:cs="Arial"/>
          <w:sz w:val="24"/>
          <w:szCs w:val="24"/>
          <w:lang w:val="sr-Latn-ME"/>
        </w:rPr>
        <w:t xml:space="preserve">Rješenjem iz stava 1 ovog člana utvrđuje se </w:t>
      </w:r>
      <w:r w:rsidRPr="00782EE0">
        <w:rPr>
          <w:rFonts w:ascii="Arial" w:hAnsi="Arial" w:cs="Arial"/>
          <w:sz w:val="24"/>
          <w:szCs w:val="24"/>
          <w:lang w:val="sr-Latn-ME"/>
        </w:rPr>
        <w:t>dan, sat i minut nastupanja odlaganja.</w:t>
      </w:r>
    </w:p>
    <w:p w14:paraId="3C23E9AF" w14:textId="77777777" w:rsidR="00995C3F" w:rsidRPr="00782EE0" w:rsidRDefault="00995C3F" w:rsidP="00595B3C">
      <w:pPr>
        <w:spacing w:after="0" w:line="240" w:lineRule="auto"/>
        <w:jc w:val="both"/>
        <w:rPr>
          <w:rFonts w:ascii="Arial" w:hAnsi="Arial" w:cs="Arial"/>
          <w:sz w:val="24"/>
          <w:szCs w:val="24"/>
          <w:lang w:val="sr-Latn-ME"/>
        </w:rPr>
      </w:pPr>
    </w:p>
    <w:p w14:paraId="48C8B557" w14:textId="576305C4"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(7) Odlaganje iz stava 1 ovog člana</w:t>
      </w:r>
      <w:r w:rsidR="003D5B91" w:rsidRPr="00782EE0">
        <w:rPr>
          <w:rFonts w:ascii="Arial" w:hAnsi="Arial" w:cs="Arial"/>
          <w:sz w:val="24"/>
          <w:szCs w:val="24"/>
          <w:lang w:val="sr-Latn-ME"/>
        </w:rPr>
        <w:t>,</w:t>
      </w:r>
      <w:r w:rsidRPr="00782EE0">
        <w:rPr>
          <w:rFonts w:ascii="Arial" w:hAnsi="Arial" w:cs="Arial"/>
          <w:sz w:val="24"/>
          <w:szCs w:val="24"/>
          <w:lang w:val="sr-Latn-ME"/>
        </w:rPr>
        <w:t xml:space="preserve"> primjenjuje se od trenutka navedenom u rješenj</w:t>
      </w:r>
      <w:r w:rsidR="00347195" w:rsidRPr="00782EE0">
        <w:rPr>
          <w:rFonts w:ascii="Arial" w:hAnsi="Arial" w:cs="Arial"/>
          <w:sz w:val="24"/>
          <w:szCs w:val="24"/>
          <w:lang w:val="sr-Latn-ME"/>
        </w:rPr>
        <w:t>u</w:t>
      </w:r>
      <w:r w:rsidRPr="00782EE0">
        <w:rPr>
          <w:rFonts w:ascii="Arial" w:hAnsi="Arial" w:cs="Arial"/>
          <w:sz w:val="24"/>
          <w:szCs w:val="24"/>
          <w:lang w:val="sr-Latn-ME"/>
        </w:rPr>
        <w:t xml:space="preserve"> o odlaganju i traje </w:t>
      </w:r>
      <w:r w:rsidR="007A0425" w:rsidRPr="00782EE0">
        <w:rPr>
          <w:rFonts w:ascii="Arial" w:hAnsi="Arial" w:cs="Arial"/>
          <w:sz w:val="24"/>
          <w:szCs w:val="24"/>
          <w:lang w:val="sr-Latn-ME"/>
        </w:rPr>
        <w:t xml:space="preserve">najkasnije </w:t>
      </w:r>
      <w:r w:rsidRPr="00782EE0">
        <w:rPr>
          <w:rFonts w:ascii="Arial" w:hAnsi="Arial" w:cs="Arial"/>
          <w:sz w:val="24"/>
          <w:szCs w:val="24"/>
          <w:lang w:val="sr-Latn-ME"/>
        </w:rPr>
        <w:t>do ponoći sljedećeg radnog dana računajući od dana navedenog u dispozitivu rješenja o odlaganju.</w:t>
      </w:r>
    </w:p>
    <w:p w14:paraId="0250CD5C" w14:textId="77777777" w:rsidR="00995C3F" w:rsidRPr="00782EE0" w:rsidRDefault="00995C3F" w:rsidP="00595B3C">
      <w:pPr>
        <w:spacing w:after="0" w:line="240" w:lineRule="auto"/>
        <w:jc w:val="both"/>
        <w:rPr>
          <w:rFonts w:ascii="Arial" w:hAnsi="Arial" w:cs="Arial"/>
          <w:sz w:val="24"/>
          <w:szCs w:val="24"/>
          <w:lang w:val="sr-Latn-ME"/>
        </w:rPr>
      </w:pPr>
    </w:p>
    <w:p w14:paraId="70E3051B" w14:textId="39010BA9"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940FBB" w:rsidRPr="00782EE0">
        <w:rPr>
          <w:rFonts w:ascii="Arial" w:hAnsi="Arial" w:cs="Arial"/>
          <w:sz w:val="24"/>
          <w:szCs w:val="24"/>
          <w:lang w:val="sr-Latn-ME"/>
        </w:rPr>
        <w:t>8</w:t>
      </w:r>
      <w:r w:rsidRPr="00782EE0">
        <w:rPr>
          <w:rFonts w:ascii="Arial" w:hAnsi="Arial" w:cs="Arial"/>
          <w:sz w:val="24"/>
          <w:szCs w:val="24"/>
          <w:lang w:val="sr-Latn-ME"/>
        </w:rPr>
        <w:t>) Ako su obaveze kreditne institucije ili pravnog lica iz člana 3 tač. 2, 3 i 4 ovog zakona koje su uređene ugovorom, odložene u skladu sa stavom 1 ovoga člana, obaveze drugih ugovornih strana iz tog ugovora odlažu se na isti period.</w:t>
      </w:r>
    </w:p>
    <w:p w14:paraId="5047CFFA" w14:textId="77777777" w:rsidR="00995C3F" w:rsidRPr="00782EE0" w:rsidRDefault="00995C3F" w:rsidP="00595B3C">
      <w:pPr>
        <w:spacing w:after="0" w:line="240" w:lineRule="auto"/>
        <w:jc w:val="both"/>
        <w:rPr>
          <w:rFonts w:ascii="Arial" w:hAnsi="Arial" w:cs="Arial"/>
          <w:sz w:val="24"/>
          <w:szCs w:val="24"/>
          <w:lang w:val="sr-Latn-ME"/>
        </w:rPr>
      </w:pPr>
    </w:p>
    <w:p w14:paraId="6E027B44" w14:textId="78291B99"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940FBB" w:rsidRPr="00782EE0">
        <w:rPr>
          <w:rFonts w:ascii="Arial" w:hAnsi="Arial" w:cs="Arial"/>
          <w:sz w:val="24"/>
          <w:szCs w:val="24"/>
          <w:lang w:val="sr-Latn-ME"/>
        </w:rPr>
        <w:t>9</w:t>
      </w:r>
      <w:r w:rsidRPr="00782EE0">
        <w:rPr>
          <w:rFonts w:ascii="Arial" w:hAnsi="Arial" w:cs="Arial"/>
          <w:sz w:val="24"/>
          <w:szCs w:val="24"/>
          <w:lang w:val="sr-Latn-ME"/>
        </w:rPr>
        <w:t xml:space="preserve">) Ako obaveza plaćanja ili ispunjenja obaveza dospijeva tokom perioda odlaganja, </w:t>
      </w:r>
      <w:r w:rsidR="00C97ABA" w:rsidRPr="00782EE0">
        <w:rPr>
          <w:rFonts w:ascii="Arial" w:hAnsi="Arial" w:cs="Arial"/>
          <w:sz w:val="24"/>
          <w:szCs w:val="24"/>
          <w:lang w:val="sr-Latn-ME"/>
        </w:rPr>
        <w:t>ta</w:t>
      </w:r>
      <w:r w:rsidRPr="00782EE0">
        <w:rPr>
          <w:rFonts w:ascii="Arial" w:hAnsi="Arial" w:cs="Arial"/>
          <w:sz w:val="24"/>
          <w:szCs w:val="24"/>
          <w:lang w:val="sr-Latn-ME"/>
        </w:rPr>
        <w:t xml:space="preserve"> ob</w:t>
      </w:r>
      <w:r w:rsidR="00C97ABA" w:rsidRPr="00782EE0">
        <w:rPr>
          <w:rFonts w:ascii="Arial" w:hAnsi="Arial" w:cs="Arial"/>
          <w:sz w:val="24"/>
          <w:szCs w:val="24"/>
          <w:lang w:val="sr-Latn-ME"/>
        </w:rPr>
        <w:t>a</w:t>
      </w:r>
      <w:r w:rsidRPr="00782EE0">
        <w:rPr>
          <w:rFonts w:ascii="Arial" w:hAnsi="Arial" w:cs="Arial"/>
          <w:sz w:val="24"/>
          <w:szCs w:val="24"/>
          <w:lang w:val="sr-Latn-ME"/>
        </w:rPr>
        <w:t>veza dospijeva odmah nakon isteka perioda odlaganja.</w:t>
      </w:r>
    </w:p>
    <w:p w14:paraId="703FCA8C" w14:textId="77777777" w:rsidR="00995C3F" w:rsidRPr="00782EE0" w:rsidRDefault="00995C3F" w:rsidP="00595B3C">
      <w:pPr>
        <w:spacing w:after="0" w:line="240" w:lineRule="auto"/>
        <w:jc w:val="both"/>
        <w:rPr>
          <w:rFonts w:ascii="Arial" w:hAnsi="Arial" w:cs="Arial"/>
          <w:sz w:val="24"/>
          <w:szCs w:val="24"/>
          <w:lang w:val="sr-Latn-ME"/>
        </w:rPr>
      </w:pPr>
    </w:p>
    <w:p w14:paraId="5A4A5DF6" w14:textId="5C14A82D"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940FBB" w:rsidRPr="00782EE0">
        <w:rPr>
          <w:rFonts w:ascii="Arial" w:hAnsi="Arial" w:cs="Arial"/>
          <w:sz w:val="24"/>
          <w:szCs w:val="24"/>
          <w:lang w:val="sr-Latn-ME"/>
        </w:rPr>
        <w:t>10</w:t>
      </w:r>
      <w:r w:rsidRPr="00782EE0">
        <w:rPr>
          <w:rFonts w:ascii="Arial" w:hAnsi="Arial" w:cs="Arial"/>
          <w:sz w:val="24"/>
          <w:szCs w:val="24"/>
          <w:lang w:val="sr-Latn-ME"/>
        </w:rPr>
        <w:t>) Centralna banka bez odlaganja dostavlja rješenje iz stava 1 ovog člana kreditnoj instituciji ili pravnom licu iz člana 3 tač. 2, 3 i 4 ovog zakona</w:t>
      </w:r>
      <w:r w:rsidR="00C97ABA" w:rsidRPr="00782EE0">
        <w:rPr>
          <w:rFonts w:ascii="Arial" w:hAnsi="Arial" w:cs="Arial"/>
          <w:sz w:val="24"/>
          <w:szCs w:val="24"/>
          <w:lang w:val="sr-Latn-ME"/>
        </w:rPr>
        <w:t>, kao i organima iz člana 36 stav 5 tač. 2 do 5 ovog zakona</w:t>
      </w:r>
      <w:r w:rsidRPr="00782EE0">
        <w:rPr>
          <w:rFonts w:ascii="Arial" w:hAnsi="Arial" w:cs="Arial"/>
          <w:sz w:val="24"/>
          <w:szCs w:val="24"/>
          <w:lang w:val="sr-Latn-ME"/>
        </w:rPr>
        <w:t>.</w:t>
      </w:r>
    </w:p>
    <w:p w14:paraId="2964AAD9" w14:textId="77777777" w:rsidR="00995C3F" w:rsidRPr="00782EE0" w:rsidRDefault="00995C3F" w:rsidP="00595B3C">
      <w:pPr>
        <w:spacing w:after="0" w:line="240" w:lineRule="auto"/>
        <w:jc w:val="both"/>
        <w:rPr>
          <w:rFonts w:ascii="Arial" w:hAnsi="Arial" w:cs="Arial"/>
          <w:sz w:val="24"/>
          <w:szCs w:val="24"/>
          <w:lang w:val="sr-Latn-ME"/>
        </w:rPr>
      </w:pPr>
    </w:p>
    <w:p w14:paraId="15FB03FA" w14:textId="1F84C042"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940FBB" w:rsidRPr="00782EE0">
        <w:rPr>
          <w:rFonts w:ascii="Arial" w:hAnsi="Arial" w:cs="Arial"/>
          <w:sz w:val="24"/>
          <w:szCs w:val="24"/>
          <w:lang w:val="sr-Latn-ME"/>
        </w:rPr>
        <w:t>11</w:t>
      </w:r>
      <w:r w:rsidRPr="00782EE0">
        <w:rPr>
          <w:rFonts w:ascii="Arial" w:hAnsi="Arial" w:cs="Arial"/>
          <w:sz w:val="24"/>
          <w:szCs w:val="24"/>
          <w:lang w:val="sr-Latn-ME"/>
        </w:rPr>
        <w:t xml:space="preserve">) </w:t>
      </w:r>
      <w:r w:rsidR="00EA4849" w:rsidRPr="00782EE0">
        <w:rPr>
          <w:rFonts w:ascii="Arial" w:hAnsi="Arial" w:cs="Arial"/>
          <w:sz w:val="24"/>
          <w:szCs w:val="24"/>
          <w:lang w:val="sr-Latn-ME"/>
        </w:rPr>
        <w:t xml:space="preserve">Kreditna institucija ili pravno lice iz člana 3 tač. 2, 3 i 4 ovog zakona dužna je da o odlaganju iz stava 1 ovog člana, obavijesti berzu, ako su njene </w:t>
      </w:r>
      <w:r w:rsidRPr="00782EE0">
        <w:rPr>
          <w:rFonts w:ascii="Arial" w:hAnsi="Arial" w:cs="Arial"/>
          <w:sz w:val="24"/>
          <w:szCs w:val="24"/>
          <w:lang w:val="sr-Latn-ME"/>
        </w:rPr>
        <w:t xml:space="preserve">akcije ili drugi vlasnički instrumenti ili dužnički instrumenti kreditne institucije ili pravnog lica iz člana 3 tač. 2, 3 i 4 ovog zakona u sanaciji </w:t>
      </w:r>
      <w:r w:rsidR="00EA4849" w:rsidRPr="00782EE0">
        <w:rPr>
          <w:rFonts w:ascii="Arial" w:hAnsi="Arial" w:cs="Arial"/>
          <w:sz w:val="24"/>
          <w:szCs w:val="24"/>
          <w:lang w:val="sr-Latn-ME"/>
        </w:rPr>
        <w:t xml:space="preserve">uključeni </w:t>
      </w:r>
      <w:r w:rsidRPr="00782EE0">
        <w:rPr>
          <w:rFonts w:ascii="Arial" w:hAnsi="Arial" w:cs="Arial"/>
          <w:sz w:val="24"/>
          <w:szCs w:val="24"/>
          <w:lang w:val="sr-Latn-ME"/>
        </w:rPr>
        <w:t>na berz</w:t>
      </w:r>
      <w:r w:rsidR="00EA4849" w:rsidRPr="00782EE0">
        <w:rPr>
          <w:rFonts w:ascii="Arial" w:hAnsi="Arial" w:cs="Arial"/>
          <w:sz w:val="24"/>
          <w:szCs w:val="24"/>
          <w:lang w:val="sr-Latn-ME"/>
        </w:rPr>
        <w:t>i</w:t>
      </w:r>
      <w:r w:rsidRPr="00782EE0">
        <w:rPr>
          <w:rFonts w:ascii="Arial" w:hAnsi="Arial" w:cs="Arial"/>
          <w:sz w:val="24"/>
          <w:szCs w:val="24"/>
          <w:lang w:val="sr-Latn-ME"/>
        </w:rPr>
        <w:t>, a berza je dužna</w:t>
      </w:r>
      <w:r w:rsidR="00EA4849" w:rsidRPr="00782EE0">
        <w:rPr>
          <w:rFonts w:ascii="Arial" w:hAnsi="Arial" w:cs="Arial"/>
          <w:sz w:val="24"/>
          <w:szCs w:val="24"/>
          <w:lang w:val="sr-Latn-ME"/>
        </w:rPr>
        <w:t xml:space="preserve"> da</w:t>
      </w:r>
      <w:r w:rsidRPr="00782EE0">
        <w:rPr>
          <w:rFonts w:ascii="Arial" w:hAnsi="Arial" w:cs="Arial"/>
          <w:sz w:val="24"/>
          <w:szCs w:val="24"/>
          <w:lang w:val="sr-Latn-ME"/>
        </w:rPr>
        <w:t xml:space="preserve"> tu informaciju objavi u skladu s</w:t>
      </w:r>
      <w:r w:rsidR="00EA4849" w:rsidRPr="00782EE0">
        <w:rPr>
          <w:rFonts w:ascii="Arial" w:hAnsi="Arial" w:cs="Arial"/>
          <w:sz w:val="24"/>
          <w:szCs w:val="24"/>
          <w:lang w:val="sr-Latn-ME"/>
        </w:rPr>
        <w:t>a</w:t>
      </w:r>
      <w:r w:rsidRPr="00782EE0">
        <w:rPr>
          <w:rFonts w:ascii="Arial" w:hAnsi="Arial" w:cs="Arial"/>
          <w:sz w:val="24"/>
          <w:szCs w:val="24"/>
          <w:lang w:val="sr-Latn-ME"/>
        </w:rPr>
        <w:t xml:space="preserve"> pravilima berze.</w:t>
      </w:r>
    </w:p>
    <w:p w14:paraId="59D449B0" w14:textId="77777777" w:rsidR="00995C3F" w:rsidRPr="00782EE0" w:rsidRDefault="00995C3F" w:rsidP="00595B3C">
      <w:pPr>
        <w:spacing w:after="0" w:line="240" w:lineRule="auto"/>
        <w:jc w:val="both"/>
        <w:rPr>
          <w:rFonts w:ascii="Arial" w:hAnsi="Arial" w:cs="Arial"/>
          <w:sz w:val="24"/>
          <w:szCs w:val="24"/>
          <w:lang w:val="sr-Latn-ME"/>
        </w:rPr>
      </w:pPr>
    </w:p>
    <w:p w14:paraId="3D5CF8CB" w14:textId="0CE10361"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940FBB" w:rsidRPr="00782EE0">
        <w:rPr>
          <w:rFonts w:ascii="Arial" w:hAnsi="Arial" w:cs="Arial"/>
          <w:sz w:val="24"/>
          <w:szCs w:val="24"/>
          <w:lang w:val="sr-Latn-ME"/>
        </w:rPr>
        <w:t>12</w:t>
      </w:r>
      <w:r w:rsidRPr="00782EE0">
        <w:rPr>
          <w:rFonts w:ascii="Arial" w:hAnsi="Arial" w:cs="Arial"/>
          <w:sz w:val="24"/>
          <w:szCs w:val="24"/>
          <w:lang w:val="sr-Latn-ME"/>
        </w:rPr>
        <w:t xml:space="preserve">) </w:t>
      </w:r>
      <w:r w:rsidR="00187A81" w:rsidRPr="00782EE0">
        <w:rPr>
          <w:rFonts w:ascii="Arial" w:hAnsi="Arial" w:cs="Arial"/>
          <w:sz w:val="24"/>
          <w:szCs w:val="24"/>
          <w:lang w:val="sr-Latn-ME"/>
        </w:rPr>
        <w:t>Rješenjem</w:t>
      </w:r>
      <w:r w:rsidR="00C818CC" w:rsidRPr="00782EE0">
        <w:rPr>
          <w:rFonts w:ascii="Arial" w:hAnsi="Arial" w:cs="Arial"/>
          <w:sz w:val="24"/>
          <w:szCs w:val="24"/>
          <w:lang w:val="sr-Latn-ME"/>
        </w:rPr>
        <w:t xml:space="preserve"> iz stava 1 ovog člana, Centralna banka može da odloži i sprovođenje izvršenja u skl</w:t>
      </w:r>
      <w:r w:rsidR="00187A81" w:rsidRPr="00782EE0">
        <w:rPr>
          <w:rFonts w:ascii="Arial" w:hAnsi="Arial" w:cs="Arial"/>
          <w:sz w:val="24"/>
          <w:szCs w:val="24"/>
          <w:lang w:val="sr-Latn-ME"/>
        </w:rPr>
        <w:t>a</w:t>
      </w:r>
      <w:r w:rsidR="00C818CC" w:rsidRPr="00782EE0">
        <w:rPr>
          <w:rFonts w:ascii="Arial" w:hAnsi="Arial" w:cs="Arial"/>
          <w:sz w:val="24"/>
          <w:szCs w:val="24"/>
          <w:lang w:val="sr-Latn-ME"/>
        </w:rPr>
        <w:t xml:space="preserve">du sa članom 121 ovog zakona, </w:t>
      </w:r>
      <w:r w:rsidR="00187A81" w:rsidRPr="00782EE0">
        <w:rPr>
          <w:rFonts w:ascii="Arial" w:hAnsi="Arial" w:cs="Arial"/>
          <w:sz w:val="24"/>
          <w:szCs w:val="24"/>
          <w:lang w:val="sr-Latn-ME"/>
        </w:rPr>
        <w:t>kao i pravo druge ugovorne strane na otkazivanje ugovornog odnosa sa kreditnom institucijom</w:t>
      </w:r>
      <w:r w:rsidR="00C90958" w:rsidRPr="00782EE0">
        <w:rPr>
          <w:rFonts w:ascii="Arial" w:hAnsi="Arial" w:cs="Arial"/>
          <w:sz w:val="24"/>
          <w:szCs w:val="24"/>
          <w:lang w:val="sr-Latn-ME"/>
        </w:rPr>
        <w:t>,</w:t>
      </w:r>
      <w:r w:rsidR="00187A81" w:rsidRPr="00782EE0">
        <w:rPr>
          <w:rFonts w:ascii="Arial" w:hAnsi="Arial" w:cs="Arial"/>
          <w:sz w:val="24"/>
          <w:szCs w:val="24"/>
          <w:lang w:val="sr-Latn-ME"/>
        </w:rPr>
        <w:t xml:space="preserve"> odnosno pravnim licem iz člana 3 tač. 2, 3 i 4 ovog zakona u skladu sa članom 122 ovog zakona, i to na period na koji su odložene obaveze te kreditne institucije, odnosno pravnog lica. </w:t>
      </w:r>
    </w:p>
    <w:p w14:paraId="32C16B13" w14:textId="77777777" w:rsidR="00995C3F" w:rsidRPr="00782EE0" w:rsidRDefault="00995C3F" w:rsidP="00595B3C">
      <w:pPr>
        <w:spacing w:after="0" w:line="240" w:lineRule="auto"/>
        <w:jc w:val="both"/>
        <w:rPr>
          <w:rFonts w:ascii="Arial" w:hAnsi="Arial" w:cs="Arial"/>
          <w:sz w:val="24"/>
          <w:szCs w:val="24"/>
          <w:lang w:val="sr-Latn-ME"/>
        </w:rPr>
      </w:pPr>
    </w:p>
    <w:p w14:paraId="41357DE3" w14:textId="4DE53F81" w:rsidR="00251AC4"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940FBB" w:rsidRPr="00782EE0">
        <w:rPr>
          <w:rFonts w:ascii="Arial" w:hAnsi="Arial" w:cs="Arial"/>
          <w:sz w:val="24"/>
          <w:szCs w:val="24"/>
          <w:lang w:val="sr-Latn-ME"/>
        </w:rPr>
        <w:t>13</w:t>
      </w:r>
      <w:r w:rsidRPr="00782EE0">
        <w:rPr>
          <w:rFonts w:ascii="Arial" w:hAnsi="Arial" w:cs="Arial"/>
          <w:sz w:val="24"/>
          <w:szCs w:val="24"/>
          <w:lang w:val="sr-Latn-ME"/>
        </w:rPr>
        <w:t xml:space="preserve">) Ako je nakon </w:t>
      </w:r>
      <w:r w:rsidR="00D065DE" w:rsidRPr="00782EE0">
        <w:rPr>
          <w:rFonts w:ascii="Arial" w:hAnsi="Arial" w:cs="Arial"/>
          <w:sz w:val="24"/>
          <w:szCs w:val="24"/>
          <w:lang w:val="sr-Latn-ME"/>
        </w:rPr>
        <w:t>odlaganja obaveza</w:t>
      </w:r>
      <w:r w:rsidRPr="00782EE0">
        <w:rPr>
          <w:rFonts w:ascii="Arial" w:hAnsi="Arial" w:cs="Arial"/>
          <w:sz w:val="24"/>
          <w:szCs w:val="24"/>
          <w:lang w:val="sr-Latn-ME"/>
        </w:rPr>
        <w:t xml:space="preserve"> iz stava 1 ovog člana za kreditnu instituciju ili pravno lice iz člana 3 tač. 2, 3 i 4 ovog zakona doneseno rješenje o pokretanju postupka sanacije, Centralna banka ne može koristiti ovlašćenj</w:t>
      </w:r>
      <w:r w:rsidR="003D5B91" w:rsidRPr="00782EE0">
        <w:rPr>
          <w:rFonts w:ascii="Arial" w:hAnsi="Arial" w:cs="Arial"/>
          <w:sz w:val="24"/>
          <w:szCs w:val="24"/>
          <w:lang w:val="sr-Latn-ME"/>
        </w:rPr>
        <w:t>e</w:t>
      </w:r>
      <w:r w:rsidRPr="00782EE0">
        <w:rPr>
          <w:rFonts w:ascii="Arial" w:hAnsi="Arial" w:cs="Arial"/>
          <w:sz w:val="24"/>
          <w:szCs w:val="24"/>
          <w:lang w:val="sr-Latn-ME"/>
        </w:rPr>
        <w:t xml:space="preserve"> </w:t>
      </w:r>
      <w:r w:rsidR="00C5403B" w:rsidRPr="00782EE0">
        <w:rPr>
          <w:rFonts w:ascii="Arial" w:hAnsi="Arial" w:cs="Arial"/>
          <w:sz w:val="24"/>
          <w:szCs w:val="24"/>
          <w:lang w:val="sr-Latn-ME"/>
        </w:rPr>
        <w:t xml:space="preserve">za </w:t>
      </w:r>
      <w:r w:rsidRPr="00782EE0">
        <w:rPr>
          <w:rFonts w:ascii="Arial" w:hAnsi="Arial" w:cs="Arial"/>
          <w:sz w:val="24"/>
          <w:szCs w:val="24"/>
          <w:lang w:val="sr-Latn-ME"/>
        </w:rPr>
        <w:t>odlaganj</w:t>
      </w:r>
      <w:r w:rsidR="00C5403B" w:rsidRPr="00782EE0">
        <w:rPr>
          <w:rFonts w:ascii="Arial" w:hAnsi="Arial" w:cs="Arial"/>
          <w:sz w:val="24"/>
          <w:szCs w:val="24"/>
          <w:lang w:val="sr-Latn-ME"/>
        </w:rPr>
        <w:t>e</w:t>
      </w:r>
      <w:r w:rsidRPr="00782EE0">
        <w:rPr>
          <w:rFonts w:ascii="Arial" w:hAnsi="Arial" w:cs="Arial"/>
          <w:sz w:val="24"/>
          <w:szCs w:val="24"/>
          <w:lang w:val="sr-Latn-ME"/>
        </w:rPr>
        <w:t xml:space="preserve"> odnosno sprovođenja izvršenja u skladu sa čl</w:t>
      </w:r>
      <w:r w:rsidR="00D065DE" w:rsidRPr="00782EE0">
        <w:rPr>
          <w:rFonts w:ascii="Arial" w:hAnsi="Arial" w:cs="Arial"/>
          <w:sz w:val="24"/>
          <w:szCs w:val="24"/>
          <w:lang w:val="sr-Latn-ME"/>
        </w:rPr>
        <w:t>.</w:t>
      </w:r>
      <w:r w:rsidRPr="00782EE0">
        <w:rPr>
          <w:rFonts w:ascii="Arial" w:hAnsi="Arial" w:cs="Arial"/>
          <w:sz w:val="24"/>
          <w:szCs w:val="24"/>
          <w:lang w:val="sr-Latn-ME"/>
        </w:rPr>
        <w:t xml:space="preserve"> 120</w:t>
      </w:r>
      <w:r w:rsidR="00D065DE" w:rsidRPr="00782EE0">
        <w:rPr>
          <w:rFonts w:ascii="Arial" w:hAnsi="Arial" w:cs="Arial"/>
          <w:sz w:val="24"/>
          <w:szCs w:val="24"/>
          <w:lang w:val="sr-Latn-ME"/>
        </w:rPr>
        <w:t>,</w:t>
      </w:r>
      <w:r w:rsidRPr="00782EE0">
        <w:rPr>
          <w:rFonts w:ascii="Arial" w:hAnsi="Arial" w:cs="Arial"/>
          <w:sz w:val="24"/>
          <w:szCs w:val="24"/>
          <w:lang w:val="sr-Latn-ME"/>
        </w:rPr>
        <w:t xml:space="preserve"> 121 i 122 </w:t>
      </w:r>
      <w:r w:rsidR="00D065DE" w:rsidRPr="00782EE0">
        <w:rPr>
          <w:rFonts w:ascii="Arial" w:hAnsi="Arial" w:cs="Arial"/>
          <w:sz w:val="24"/>
          <w:szCs w:val="24"/>
          <w:lang w:val="sr-Latn-ME"/>
        </w:rPr>
        <w:t>ovog zakona</w:t>
      </w:r>
      <w:r w:rsidRPr="00782EE0">
        <w:rPr>
          <w:rFonts w:ascii="Arial" w:hAnsi="Arial" w:cs="Arial"/>
          <w:sz w:val="24"/>
          <w:szCs w:val="24"/>
          <w:lang w:val="sr-Latn-ME"/>
        </w:rPr>
        <w:t>.“</w:t>
      </w:r>
    </w:p>
    <w:p w14:paraId="3C2B39F8" w14:textId="77777777" w:rsidR="00D01B7D" w:rsidRPr="00782EE0" w:rsidRDefault="00D01B7D" w:rsidP="00595B3C">
      <w:pPr>
        <w:spacing w:after="0" w:line="240" w:lineRule="auto"/>
        <w:rPr>
          <w:rFonts w:ascii="Arial" w:hAnsi="Arial" w:cs="Arial"/>
          <w:sz w:val="24"/>
          <w:szCs w:val="24"/>
          <w:lang w:val="sr-Latn-ME"/>
        </w:rPr>
      </w:pPr>
    </w:p>
    <w:p w14:paraId="615BA407" w14:textId="18E6426B" w:rsidR="00251AC4" w:rsidRDefault="00251AC4" w:rsidP="00251AC4">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66</w:t>
      </w:r>
    </w:p>
    <w:p w14:paraId="04B0F40F" w14:textId="77777777" w:rsidR="00B12A88" w:rsidRPr="00782EE0" w:rsidRDefault="00B12A88" w:rsidP="00251AC4">
      <w:pPr>
        <w:spacing w:after="0" w:line="240" w:lineRule="auto"/>
        <w:jc w:val="center"/>
        <w:rPr>
          <w:rFonts w:ascii="Arial" w:hAnsi="Arial" w:cs="Arial"/>
          <w:b/>
          <w:sz w:val="24"/>
          <w:szCs w:val="24"/>
          <w:lang w:val="sr-Latn-ME"/>
        </w:rPr>
      </w:pPr>
    </w:p>
    <w:p w14:paraId="13B07E95" w14:textId="06A1F47A" w:rsidR="00251AC4" w:rsidRPr="00782EE0" w:rsidRDefault="00251AC4" w:rsidP="00595B3C">
      <w:pPr>
        <w:spacing w:after="0" w:line="240" w:lineRule="auto"/>
        <w:rPr>
          <w:rFonts w:ascii="Arial" w:hAnsi="Arial" w:cs="Arial"/>
          <w:sz w:val="24"/>
          <w:szCs w:val="24"/>
          <w:lang w:val="sr-Latn-ME"/>
        </w:rPr>
      </w:pPr>
      <w:r w:rsidRPr="00782EE0">
        <w:rPr>
          <w:rFonts w:ascii="Arial" w:hAnsi="Arial" w:cs="Arial"/>
          <w:sz w:val="24"/>
          <w:szCs w:val="24"/>
          <w:lang w:val="sr-Latn-ME"/>
        </w:rPr>
        <w:t xml:space="preserve">U članu 120 </w:t>
      </w:r>
      <w:r w:rsidR="004777A1" w:rsidRPr="00782EE0">
        <w:rPr>
          <w:rFonts w:ascii="Arial" w:hAnsi="Arial" w:cs="Arial"/>
          <w:sz w:val="24"/>
          <w:szCs w:val="24"/>
          <w:lang w:val="sr-Latn-ME"/>
        </w:rPr>
        <w:t>stav 7</w:t>
      </w:r>
      <w:r w:rsidR="009E00BF" w:rsidRPr="00782EE0">
        <w:rPr>
          <w:rFonts w:ascii="Arial" w:hAnsi="Arial" w:cs="Arial"/>
          <w:sz w:val="24"/>
          <w:szCs w:val="24"/>
          <w:lang w:val="sr-Latn-ME"/>
        </w:rPr>
        <w:t xml:space="preserve"> </w:t>
      </w:r>
      <w:r w:rsidRPr="00782EE0">
        <w:rPr>
          <w:rFonts w:ascii="Arial" w:hAnsi="Arial" w:cs="Arial"/>
          <w:sz w:val="24"/>
          <w:szCs w:val="24"/>
          <w:lang w:val="sr-Latn-ME"/>
        </w:rPr>
        <w:t>mijenja se i glasi:</w:t>
      </w:r>
    </w:p>
    <w:p w14:paraId="74F4CC07" w14:textId="77777777" w:rsidR="00251AC4" w:rsidRPr="00782EE0" w:rsidRDefault="00251AC4" w:rsidP="00595B3C">
      <w:pPr>
        <w:spacing w:after="0" w:line="240" w:lineRule="auto"/>
        <w:rPr>
          <w:rFonts w:ascii="Arial" w:hAnsi="Arial" w:cs="Arial"/>
          <w:sz w:val="24"/>
          <w:szCs w:val="24"/>
          <w:lang w:val="sr-Latn-ME"/>
        </w:rPr>
      </w:pPr>
    </w:p>
    <w:p w14:paraId="6E4427B2" w14:textId="0E2CA5DE" w:rsidR="00995C3F" w:rsidRPr="00782EE0" w:rsidRDefault="00251AC4"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995C3F" w:rsidRPr="00782EE0">
        <w:rPr>
          <w:rFonts w:ascii="Arial" w:hAnsi="Arial" w:cs="Arial"/>
          <w:sz w:val="24"/>
          <w:szCs w:val="24"/>
          <w:lang w:val="sr-Latn-ME"/>
        </w:rPr>
        <w:t>(7) Izuzetno od stava 1 ovog člana</w:t>
      </w:r>
      <w:r w:rsidR="00D065DE" w:rsidRPr="00782EE0">
        <w:rPr>
          <w:rFonts w:ascii="Arial" w:hAnsi="Arial" w:cs="Arial"/>
          <w:sz w:val="24"/>
          <w:szCs w:val="24"/>
          <w:lang w:val="sr-Latn-ME"/>
        </w:rPr>
        <w:t>, ne mogu se odložiti obaveze</w:t>
      </w:r>
      <w:r w:rsidR="00995C3F" w:rsidRPr="00782EE0">
        <w:rPr>
          <w:rFonts w:ascii="Arial" w:hAnsi="Arial" w:cs="Arial"/>
          <w:sz w:val="24"/>
          <w:szCs w:val="24"/>
          <w:lang w:val="sr-Latn-ME"/>
        </w:rPr>
        <w:t xml:space="preserve"> </w:t>
      </w:r>
      <w:r w:rsidR="00D065DE" w:rsidRPr="00782EE0">
        <w:rPr>
          <w:rFonts w:ascii="Arial" w:hAnsi="Arial" w:cs="Arial"/>
          <w:sz w:val="24"/>
          <w:szCs w:val="24"/>
          <w:lang w:val="sr-Latn-ME"/>
        </w:rPr>
        <w:t>prema</w:t>
      </w:r>
      <w:r w:rsidR="00995C3F" w:rsidRPr="00782EE0">
        <w:rPr>
          <w:rFonts w:ascii="Arial" w:hAnsi="Arial" w:cs="Arial"/>
          <w:sz w:val="24"/>
          <w:szCs w:val="24"/>
          <w:lang w:val="sr-Latn-ME"/>
        </w:rPr>
        <w:t>:</w:t>
      </w:r>
    </w:p>
    <w:p w14:paraId="47B3BAF2" w14:textId="6EC216B8"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1) sistemima ili operaterima sistema iz zakona kojima se uređuje konačnost poravnanja u platnim sistemima i konačnost saldiranja u sistemu finansijskih instrumenata;</w:t>
      </w:r>
    </w:p>
    <w:p w14:paraId="5517A350" w14:textId="29000DF4" w:rsidR="00995C3F"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2) centralnim drugim ugovornim stranama koje imaju odobrenje za rad u Evropskoj </w:t>
      </w:r>
      <w:r w:rsidR="00C90958" w:rsidRPr="00782EE0">
        <w:rPr>
          <w:rFonts w:ascii="Arial" w:hAnsi="Arial" w:cs="Arial"/>
          <w:sz w:val="24"/>
          <w:szCs w:val="24"/>
          <w:lang w:val="sr-Latn-ME"/>
        </w:rPr>
        <w:t>u</w:t>
      </w:r>
      <w:r w:rsidRPr="00782EE0">
        <w:rPr>
          <w:rFonts w:ascii="Arial" w:hAnsi="Arial" w:cs="Arial"/>
          <w:sz w:val="24"/>
          <w:szCs w:val="24"/>
          <w:lang w:val="sr-Latn-ME"/>
        </w:rPr>
        <w:t>niji ili centralnim drugim ugovornim stranama koje je Evropski nadzorni organ za hartije od vrijednosti i tržište kapitala priznalo</w:t>
      </w:r>
      <w:r w:rsidR="00C90958" w:rsidRPr="00782EE0">
        <w:rPr>
          <w:rFonts w:ascii="Arial" w:hAnsi="Arial" w:cs="Arial"/>
          <w:sz w:val="24"/>
          <w:szCs w:val="24"/>
          <w:lang w:val="sr-Latn-ME"/>
        </w:rPr>
        <w:t>;</w:t>
      </w:r>
      <w:r w:rsidRPr="00782EE0">
        <w:rPr>
          <w:rFonts w:ascii="Arial" w:hAnsi="Arial" w:cs="Arial"/>
          <w:sz w:val="24"/>
          <w:szCs w:val="24"/>
          <w:lang w:val="sr-Latn-ME"/>
        </w:rPr>
        <w:t xml:space="preserve"> i</w:t>
      </w:r>
    </w:p>
    <w:p w14:paraId="06E12642" w14:textId="77777777" w:rsidR="00251AC4" w:rsidRPr="00782EE0" w:rsidRDefault="00995C3F"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3) centralnim bankama.“</w:t>
      </w:r>
    </w:p>
    <w:p w14:paraId="06855E90" w14:textId="77777777" w:rsidR="00DE152A" w:rsidRPr="00782EE0" w:rsidRDefault="00DE152A" w:rsidP="00595B3C">
      <w:pPr>
        <w:spacing w:after="0" w:line="240" w:lineRule="auto"/>
        <w:jc w:val="both"/>
        <w:rPr>
          <w:rFonts w:ascii="Arial" w:hAnsi="Arial" w:cs="Arial"/>
          <w:sz w:val="24"/>
          <w:szCs w:val="24"/>
          <w:lang w:val="sr-Latn-ME"/>
        </w:rPr>
      </w:pPr>
    </w:p>
    <w:p w14:paraId="458970B6" w14:textId="4A2D1B02" w:rsidR="00995C3F" w:rsidRPr="00782EE0" w:rsidRDefault="00DE152A" w:rsidP="00595B3C">
      <w:pPr>
        <w:spacing w:after="0" w:line="240" w:lineRule="auto"/>
        <w:jc w:val="both"/>
        <w:rPr>
          <w:rFonts w:ascii="Arial" w:hAnsi="Arial" w:cs="Arial"/>
          <w:sz w:val="24"/>
          <w:szCs w:val="24"/>
          <w:lang w:val="sr-Latn-ME"/>
        </w:rPr>
      </w:pPr>
      <w:r w:rsidRPr="00782EE0">
        <w:rPr>
          <w:rFonts w:ascii="Arial" w:hAnsi="Arial" w:cs="Arial"/>
          <w:sz w:val="24"/>
          <w:szCs w:val="24"/>
          <w:lang w:val="sr-Latn-ME"/>
        </w:rPr>
        <w:t>Stav 8 briše</w:t>
      </w:r>
      <w:r w:rsidR="004777A1" w:rsidRPr="00782EE0">
        <w:rPr>
          <w:rFonts w:ascii="Arial" w:hAnsi="Arial" w:cs="Arial"/>
          <w:sz w:val="24"/>
          <w:szCs w:val="24"/>
          <w:lang w:val="sr-Latn-ME"/>
        </w:rPr>
        <w:t xml:space="preserve"> se</w:t>
      </w:r>
      <w:r w:rsidRPr="00782EE0">
        <w:rPr>
          <w:rFonts w:ascii="Arial" w:hAnsi="Arial" w:cs="Arial"/>
          <w:sz w:val="24"/>
          <w:szCs w:val="24"/>
          <w:lang w:val="sr-Latn-ME"/>
        </w:rPr>
        <w:t>.</w:t>
      </w:r>
    </w:p>
    <w:p w14:paraId="41740601" w14:textId="6AC44798" w:rsidR="00251AC4" w:rsidRPr="00782EE0" w:rsidRDefault="004777A1" w:rsidP="00C90958">
      <w:pPr>
        <w:spacing w:after="0" w:line="240" w:lineRule="auto"/>
        <w:rPr>
          <w:rFonts w:ascii="Arial" w:hAnsi="Arial" w:cs="Arial"/>
          <w:sz w:val="24"/>
          <w:szCs w:val="24"/>
          <w:lang w:val="sr-Latn-ME"/>
        </w:rPr>
      </w:pPr>
      <w:r w:rsidRPr="00782EE0">
        <w:rPr>
          <w:rFonts w:ascii="Arial" w:hAnsi="Arial" w:cs="Arial"/>
          <w:sz w:val="24"/>
          <w:szCs w:val="24"/>
          <w:lang w:val="sr-Latn-ME"/>
        </w:rPr>
        <w:t>Poslije stava 9 dodaju se dva nova stava koja glase</w:t>
      </w:r>
      <w:r w:rsidR="00251AC4" w:rsidRPr="00782EE0">
        <w:rPr>
          <w:rFonts w:ascii="Arial" w:hAnsi="Arial" w:cs="Arial"/>
          <w:sz w:val="24"/>
          <w:szCs w:val="24"/>
          <w:lang w:val="sr-Latn-ME"/>
        </w:rPr>
        <w:t>:</w:t>
      </w:r>
    </w:p>
    <w:p w14:paraId="1B17225E" w14:textId="77777777" w:rsidR="00251AC4" w:rsidRPr="00782EE0" w:rsidRDefault="00251AC4" w:rsidP="00C90958">
      <w:pPr>
        <w:spacing w:after="0" w:line="240" w:lineRule="auto"/>
        <w:rPr>
          <w:rFonts w:ascii="Arial" w:hAnsi="Arial" w:cs="Arial"/>
          <w:sz w:val="24"/>
          <w:szCs w:val="24"/>
          <w:lang w:val="sr-Latn-ME"/>
        </w:rPr>
      </w:pPr>
    </w:p>
    <w:p w14:paraId="6FEE10B6" w14:textId="02241193" w:rsidR="00D065DE" w:rsidRPr="00782EE0" w:rsidRDefault="00DE152A" w:rsidP="00C90958">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„(9) </w:t>
      </w:r>
      <w:r w:rsidR="00D065DE" w:rsidRPr="00782EE0">
        <w:rPr>
          <w:rFonts w:ascii="Arial" w:hAnsi="Arial" w:cs="Arial"/>
          <w:sz w:val="24"/>
          <w:szCs w:val="24"/>
          <w:lang w:val="sr-Latn-ME"/>
        </w:rPr>
        <w:t>Pri odlučivanju u skladu sa stavom 1 ovog člana, Centralna banka uzima u obzir okolnosti svakog pojedinog slučaja i pažljivo procjenjuje adekvatnost odlaganja na zaštićene depozite, posebno na garantovane depozite fizičkih lica, mikro, mal</w:t>
      </w:r>
      <w:r w:rsidR="00C90958" w:rsidRPr="00782EE0">
        <w:rPr>
          <w:rFonts w:ascii="Arial" w:hAnsi="Arial" w:cs="Arial"/>
          <w:sz w:val="24"/>
          <w:szCs w:val="24"/>
          <w:lang w:val="sr-Latn-ME"/>
        </w:rPr>
        <w:t>ih</w:t>
      </w:r>
      <w:r w:rsidR="00D065DE" w:rsidRPr="00782EE0">
        <w:rPr>
          <w:rFonts w:ascii="Arial" w:hAnsi="Arial" w:cs="Arial"/>
          <w:sz w:val="24"/>
          <w:szCs w:val="24"/>
          <w:lang w:val="sr-Latn-ME"/>
        </w:rPr>
        <w:t xml:space="preserve"> i srednjih privrednih društava.</w:t>
      </w:r>
    </w:p>
    <w:p w14:paraId="1B03FAE6" w14:textId="77777777" w:rsidR="00D065DE" w:rsidRPr="00782EE0" w:rsidRDefault="00D065DE" w:rsidP="00C90958">
      <w:pPr>
        <w:spacing w:after="0" w:line="240" w:lineRule="auto"/>
        <w:jc w:val="both"/>
        <w:rPr>
          <w:rFonts w:ascii="Arial" w:hAnsi="Arial" w:cs="Arial"/>
          <w:sz w:val="24"/>
          <w:szCs w:val="24"/>
          <w:lang w:val="sr-Latn-ME"/>
        </w:rPr>
      </w:pPr>
    </w:p>
    <w:p w14:paraId="290A1925" w14:textId="3CC2F644" w:rsidR="00D065DE" w:rsidRPr="00782EE0" w:rsidRDefault="00D065DE" w:rsidP="00C90958">
      <w:pPr>
        <w:spacing w:after="0" w:line="240" w:lineRule="auto"/>
        <w:jc w:val="both"/>
        <w:rPr>
          <w:rFonts w:ascii="Arial" w:hAnsi="Arial" w:cs="Arial"/>
          <w:sz w:val="24"/>
          <w:szCs w:val="24"/>
          <w:lang w:val="sr-Latn-ME"/>
        </w:rPr>
      </w:pPr>
      <w:r w:rsidRPr="00782EE0">
        <w:rPr>
          <w:rFonts w:ascii="Arial" w:hAnsi="Arial" w:cs="Arial"/>
          <w:sz w:val="24"/>
          <w:szCs w:val="24"/>
          <w:lang w:val="sr-Latn-ME"/>
        </w:rPr>
        <w:t>(10) Ako se odlaganje obaveza  iz stava 1 ovog člana primjenjuje i na zaštićene depozite, Centralna banka u odnosu na svakog deponenta izuzima odgovarajući dnevni iznos od iznosa njegovih garantovanih depozita koji odgovara jednoj prosječnoj mjesečnoj neto zaradi u Crnoj Gori, objavljenoj od strane organa uprave nadležnog za statistiku.“</w:t>
      </w:r>
      <w:r w:rsidR="00C90958" w:rsidRPr="00782EE0">
        <w:rPr>
          <w:rFonts w:ascii="Arial" w:hAnsi="Arial" w:cs="Arial"/>
          <w:sz w:val="24"/>
          <w:szCs w:val="24"/>
          <w:lang w:val="sr-Latn-ME"/>
        </w:rPr>
        <w:t>.</w:t>
      </w:r>
    </w:p>
    <w:p w14:paraId="2A7D119F" w14:textId="77777777" w:rsidR="004777A1" w:rsidRPr="00782EE0" w:rsidRDefault="004777A1" w:rsidP="00C90958">
      <w:pPr>
        <w:spacing w:after="0" w:line="240" w:lineRule="auto"/>
        <w:jc w:val="both"/>
        <w:rPr>
          <w:rFonts w:ascii="Arial" w:hAnsi="Arial" w:cs="Arial"/>
          <w:sz w:val="24"/>
          <w:szCs w:val="24"/>
          <w:lang w:val="sr-Latn-ME"/>
        </w:rPr>
      </w:pPr>
    </w:p>
    <w:p w14:paraId="757C4293" w14:textId="63B4CF2E" w:rsidR="00DE152A" w:rsidRPr="00782EE0" w:rsidRDefault="004777A1" w:rsidP="00C90958">
      <w:pPr>
        <w:spacing w:after="0" w:line="240" w:lineRule="auto"/>
        <w:jc w:val="both"/>
        <w:rPr>
          <w:rFonts w:ascii="Arial" w:hAnsi="Arial" w:cs="Arial"/>
          <w:sz w:val="24"/>
          <w:szCs w:val="24"/>
        </w:rPr>
      </w:pPr>
      <w:r w:rsidRPr="00782EE0">
        <w:rPr>
          <w:rFonts w:ascii="Arial" w:hAnsi="Arial" w:cs="Arial"/>
          <w:sz w:val="24"/>
          <w:szCs w:val="24"/>
          <w:lang w:val="sr-Latn-ME"/>
        </w:rPr>
        <w:t xml:space="preserve">Dosadašnji stav 9 postaje stav 8. </w:t>
      </w:r>
    </w:p>
    <w:p w14:paraId="7DD15B9F" w14:textId="77777777" w:rsidR="004777A1" w:rsidRPr="00782EE0" w:rsidRDefault="004777A1" w:rsidP="00DE152A">
      <w:pPr>
        <w:spacing w:after="0" w:line="240" w:lineRule="auto"/>
        <w:ind w:left="720"/>
        <w:jc w:val="both"/>
        <w:rPr>
          <w:rFonts w:ascii="Arial" w:hAnsi="Arial" w:cs="Arial"/>
          <w:sz w:val="24"/>
          <w:szCs w:val="24"/>
          <w:highlight w:val="yellow"/>
          <w:lang w:val="sr-Latn-ME"/>
        </w:rPr>
      </w:pPr>
    </w:p>
    <w:p w14:paraId="3B1306DA" w14:textId="6FD76652" w:rsidR="00251AC4" w:rsidRDefault="00251AC4" w:rsidP="00251AC4">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67</w:t>
      </w:r>
    </w:p>
    <w:p w14:paraId="1456151E" w14:textId="77777777" w:rsidR="00B12A88" w:rsidRPr="00782EE0" w:rsidRDefault="00B12A88" w:rsidP="00251AC4">
      <w:pPr>
        <w:spacing w:after="0" w:line="240" w:lineRule="auto"/>
        <w:jc w:val="center"/>
        <w:rPr>
          <w:rFonts w:ascii="Arial" w:hAnsi="Arial" w:cs="Arial"/>
          <w:b/>
          <w:sz w:val="24"/>
          <w:szCs w:val="24"/>
          <w:lang w:val="sr-Latn-ME"/>
        </w:rPr>
      </w:pPr>
    </w:p>
    <w:p w14:paraId="63FAA000" w14:textId="7679FD37" w:rsidR="00251AC4" w:rsidRPr="00782EE0" w:rsidRDefault="00251AC4" w:rsidP="00D01B7D">
      <w:pPr>
        <w:spacing w:after="0" w:line="240" w:lineRule="auto"/>
        <w:rPr>
          <w:rFonts w:ascii="Arial" w:hAnsi="Arial" w:cs="Arial"/>
          <w:sz w:val="24"/>
          <w:szCs w:val="24"/>
          <w:lang w:val="sr-Latn-ME"/>
        </w:rPr>
      </w:pPr>
      <w:r w:rsidRPr="00782EE0">
        <w:rPr>
          <w:rFonts w:ascii="Arial" w:hAnsi="Arial" w:cs="Arial"/>
          <w:sz w:val="24"/>
          <w:szCs w:val="24"/>
          <w:lang w:val="sr-Latn-ME"/>
        </w:rPr>
        <w:t xml:space="preserve">U članu 121 </w:t>
      </w:r>
      <w:r w:rsidR="004777A1" w:rsidRPr="00782EE0">
        <w:rPr>
          <w:rFonts w:ascii="Arial" w:hAnsi="Arial" w:cs="Arial"/>
          <w:sz w:val="24"/>
          <w:szCs w:val="24"/>
          <w:lang w:val="sr-Latn-ME"/>
        </w:rPr>
        <w:t xml:space="preserve">stav 5 </w:t>
      </w:r>
      <w:r w:rsidRPr="00782EE0">
        <w:rPr>
          <w:rFonts w:ascii="Arial" w:hAnsi="Arial" w:cs="Arial"/>
          <w:sz w:val="24"/>
          <w:szCs w:val="24"/>
          <w:lang w:val="sr-Latn-ME"/>
        </w:rPr>
        <w:t>mijenja se i glasi:</w:t>
      </w:r>
    </w:p>
    <w:p w14:paraId="20D912CB" w14:textId="77777777" w:rsidR="00251AC4" w:rsidRPr="00782EE0" w:rsidRDefault="00251AC4" w:rsidP="00D01B7D">
      <w:pPr>
        <w:spacing w:after="0" w:line="240" w:lineRule="auto"/>
        <w:rPr>
          <w:rFonts w:ascii="Arial" w:hAnsi="Arial" w:cs="Arial"/>
          <w:sz w:val="24"/>
          <w:szCs w:val="24"/>
          <w:lang w:val="sr-Latn-ME"/>
        </w:rPr>
      </w:pPr>
    </w:p>
    <w:p w14:paraId="42B2B3B6" w14:textId="40F42A68" w:rsidR="00DE152A" w:rsidRPr="00782EE0" w:rsidRDefault="00DE152A" w:rsidP="00C90958">
      <w:pPr>
        <w:spacing w:after="0" w:line="240" w:lineRule="auto"/>
        <w:jc w:val="both"/>
        <w:rPr>
          <w:rFonts w:ascii="Arial" w:hAnsi="Arial" w:cs="Arial"/>
          <w:sz w:val="24"/>
          <w:szCs w:val="24"/>
          <w:lang w:val="sr-Latn-ME"/>
        </w:rPr>
      </w:pPr>
      <w:r w:rsidRPr="00782EE0">
        <w:rPr>
          <w:rFonts w:ascii="Arial" w:hAnsi="Arial" w:cs="Arial"/>
          <w:sz w:val="24"/>
          <w:szCs w:val="24"/>
          <w:lang w:val="sr-Latn-ME"/>
        </w:rPr>
        <w:t>„(5) Izuzetno od stava 1 ovog člana</w:t>
      </w:r>
      <w:r w:rsidR="009E00BF" w:rsidRPr="00782EE0">
        <w:rPr>
          <w:rFonts w:ascii="Arial" w:hAnsi="Arial" w:cs="Arial"/>
          <w:sz w:val="24"/>
          <w:szCs w:val="24"/>
          <w:lang w:val="sr-Latn-ME"/>
        </w:rPr>
        <w:t xml:space="preserve">, odlaganje </w:t>
      </w:r>
      <w:r w:rsidR="00C5403B" w:rsidRPr="00782EE0">
        <w:rPr>
          <w:rFonts w:ascii="Arial" w:hAnsi="Arial" w:cs="Arial"/>
          <w:sz w:val="24"/>
          <w:szCs w:val="24"/>
          <w:lang w:val="sr-Latn-ME"/>
        </w:rPr>
        <w:t xml:space="preserve">izvršenja </w:t>
      </w:r>
      <w:r w:rsidR="009E00BF" w:rsidRPr="00782EE0">
        <w:rPr>
          <w:rFonts w:ascii="Arial" w:hAnsi="Arial" w:cs="Arial"/>
          <w:sz w:val="24"/>
          <w:szCs w:val="24"/>
          <w:lang w:val="sr-Latn-ME"/>
        </w:rPr>
        <w:t xml:space="preserve">ne može se </w:t>
      </w:r>
      <w:r w:rsidR="00C5403B" w:rsidRPr="00782EE0">
        <w:rPr>
          <w:rFonts w:ascii="Arial" w:hAnsi="Arial" w:cs="Arial"/>
          <w:sz w:val="24"/>
          <w:szCs w:val="24"/>
          <w:lang w:val="sr-Latn-ME"/>
        </w:rPr>
        <w:t>odrediti ako su povjerioci</w:t>
      </w:r>
      <w:r w:rsidRPr="00782EE0">
        <w:rPr>
          <w:rFonts w:ascii="Arial" w:hAnsi="Arial" w:cs="Arial"/>
          <w:sz w:val="24"/>
          <w:szCs w:val="24"/>
          <w:lang w:val="sr-Latn-ME"/>
        </w:rPr>
        <w:t>:</w:t>
      </w:r>
    </w:p>
    <w:p w14:paraId="5CA52F46" w14:textId="6C6EC215" w:rsidR="00DE152A" w:rsidRPr="00782EE0" w:rsidRDefault="00DE152A" w:rsidP="00C90958">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1) sistem</w:t>
      </w:r>
      <w:r w:rsidR="00C5403B" w:rsidRPr="00782EE0">
        <w:rPr>
          <w:rFonts w:ascii="Arial" w:hAnsi="Arial" w:cs="Arial"/>
          <w:sz w:val="24"/>
          <w:szCs w:val="24"/>
          <w:lang w:val="sr-Latn-ME"/>
        </w:rPr>
        <w:t>i</w:t>
      </w:r>
      <w:r w:rsidRPr="00782EE0">
        <w:rPr>
          <w:rFonts w:ascii="Arial" w:hAnsi="Arial" w:cs="Arial"/>
          <w:sz w:val="24"/>
          <w:szCs w:val="24"/>
          <w:lang w:val="sr-Latn-ME"/>
        </w:rPr>
        <w:t xml:space="preserve"> ili operater</w:t>
      </w:r>
      <w:r w:rsidR="00C5403B" w:rsidRPr="00782EE0">
        <w:rPr>
          <w:rFonts w:ascii="Arial" w:hAnsi="Arial" w:cs="Arial"/>
          <w:sz w:val="24"/>
          <w:szCs w:val="24"/>
          <w:lang w:val="sr-Latn-ME"/>
        </w:rPr>
        <w:t>i</w:t>
      </w:r>
      <w:r w:rsidRPr="00782EE0">
        <w:rPr>
          <w:rFonts w:ascii="Arial" w:hAnsi="Arial" w:cs="Arial"/>
          <w:sz w:val="24"/>
          <w:szCs w:val="24"/>
          <w:lang w:val="sr-Latn-ME"/>
        </w:rPr>
        <w:t xml:space="preserve"> sistema iz </w:t>
      </w:r>
      <w:r w:rsidR="00C5403B" w:rsidRPr="00782EE0">
        <w:rPr>
          <w:rFonts w:ascii="Arial" w:hAnsi="Arial" w:cs="Arial"/>
          <w:sz w:val="24"/>
          <w:szCs w:val="24"/>
          <w:lang w:val="sr-Latn-ME"/>
        </w:rPr>
        <w:t xml:space="preserve">propisa </w:t>
      </w:r>
      <w:r w:rsidRPr="00782EE0">
        <w:rPr>
          <w:rFonts w:ascii="Arial" w:hAnsi="Arial" w:cs="Arial"/>
          <w:sz w:val="24"/>
          <w:szCs w:val="24"/>
          <w:lang w:val="sr-Latn-ME"/>
        </w:rPr>
        <w:t>kojima se uređuje konačnost poravnanja u platnim sistemima i konačnost saldiranja u sistemu finansijskih instrumenata;</w:t>
      </w:r>
    </w:p>
    <w:p w14:paraId="48136852" w14:textId="1E6E5B96" w:rsidR="00DE152A" w:rsidRPr="00782EE0" w:rsidRDefault="00DE152A" w:rsidP="00C90958">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w:t>
      </w:r>
      <w:r w:rsidR="00C5403B" w:rsidRPr="00782EE0">
        <w:rPr>
          <w:rFonts w:ascii="Arial" w:hAnsi="Arial" w:cs="Arial"/>
          <w:sz w:val="24"/>
          <w:szCs w:val="24"/>
          <w:lang w:val="sr-Latn-ME"/>
        </w:rPr>
        <w:t>e</w:t>
      </w:r>
      <w:r w:rsidRPr="00782EE0">
        <w:rPr>
          <w:rFonts w:ascii="Arial" w:hAnsi="Arial" w:cs="Arial"/>
          <w:sz w:val="24"/>
          <w:szCs w:val="24"/>
          <w:lang w:val="sr-Latn-ME"/>
        </w:rPr>
        <w:t xml:space="preserve"> ugovorn</w:t>
      </w:r>
      <w:r w:rsidR="00C5403B" w:rsidRPr="00782EE0">
        <w:rPr>
          <w:rFonts w:ascii="Arial" w:hAnsi="Arial" w:cs="Arial"/>
          <w:sz w:val="24"/>
          <w:szCs w:val="24"/>
          <w:lang w:val="sr-Latn-ME"/>
        </w:rPr>
        <w:t>e</w:t>
      </w:r>
      <w:r w:rsidRPr="00782EE0">
        <w:rPr>
          <w:rFonts w:ascii="Arial" w:hAnsi="Arial" w:cs="Arial"/>
          <w:sz w:val="24"/>
          <w:szCs w:val="24"/>
          <w:lang w:val="sr-Latn-ME"/>
        </w:rPr>
        <w:t xml:space="preserve"> stran</w:t>
      </w:r>
      <w:r w:rsidR="00C5403B" w:rsidRPr="00782EE0">
        <w:rPr>
          <w:rFonts w:ascii="Arial" w:hAnsi="Arial" w:cs="Arial"/>
          <w:sz w:val="24"/>
          <w:szCs w:val="24"/>
          <w:lang w:val="sr-Latn-ME"/>
        </w:rPr>
        <w:t>e</w:t>
      </w:r>
      <w:r w:rsidRPr="00782EE0">
        <w:rPr>
          <w:rFonts w:ascii="Arial" w:hAnsi="Arial" w:cs="Arial"/>
          <w:sz w:val="24"/>
          <w:szCs w:val="24"/>
          <w:lang w:val="sr-Latn-ME"/>
        </w:rPr>
        <w:t xml:space="preserve"> koje imaju odobrenje za rad u Evropskoj </w:t>
      </w:r>
      <w:r w:rsidR="00C90958" w:rsidRPr="00782EE0">
        <w:rPr>
          <w:rFonts w:ascii="Arial" w:hAnsi="Arial" w:cs="Arial"/>
          <w:sz w:val="24"/>
          <w:szCs w:val="24"/>
          <w:lang w:val="sr-Latn-ME"/>
        </w:rPr>
        <w:t>u</w:t>
      </w:r>
      <w:r w:rsidRPr="00782EE0">
        <w:rPr>
          <w:rFonts w:ascii="Arial" w:hAnsi="Arial" w:cs="Arial"/>
          <w:sz w:val="24"/>
          <w:szCs w:val="24"/>
          <w:lang w:val="sr-Latn-ME"/>
        </w:rPr>
        <w:t>niji ili centralnim drugim ugovornim stranama koje je Evropski nadzorni organ za hartije od vrijednosti i tržište kapitala priznalo, i</w:t>
      </w:r>
    </w:p>
    <w:p w14:paraId="2B95EE1A" w14:textId="0A8B71A4" w:rsidR="00251AC4" w:rsidRPr="00782EE0" w:rsidRDefault="00DE152A" w:rsidP="00C90958">
      <w:pPr>
        <w:spacing w:after="0" w:line="240" w:lineRule="auto"/>
        <w:jc w:val="both"/>
        <w:rPr>
          <w:rFonts w:ascii="Arial" w:hAnsi="Arial" w:cs="Arial"/>
          <w:sz w:val="24"/>
          <w:szCs w:val="24"/>
          <w:lang w:val="sr-Latn-ME"/>
        </w:rPr>
      </w:pPr>
      <w:r w:rsidRPr="00782EE0">
        <w:rPr>
          <w:rFonts w:ascii="Arial" w:hAnsi="Arial" w:cs="Arial"/>
          <w:sz w:val="24"/>
          <w:szCs w:val="24"/>
          <w:lang w:val="sr-Latn-ME"/>
        </w:rPr>
        <w:t>3) centraln</w:t>
      </w:r>
      <w:r w:rsidR="00C5403B" w:rsidRPr="00782EE0">
        <w:rPr>
          <w:rFonts w:ascii="Arial" w:hAnsi="Arial" w:cs="Arial"/>
          <w:sz w:val="24"/>
          <w:szCs w:val="24"/>
          <w:lang w:val="sr-Latn-ME"/>
        </w:rPr>
        <w:t>e</w:t>
      </w:r>
      <w:r w:rsidRPr="00782EE0">
        <w:rPr>
          <w:rFonts w:ascii="Arial" w:hAnsi="Arial" w:cs="Arial"/>
          <w:sz w:val="24"/>
          <w:szCs w:val="24"/>
          <w:lang w:val="sr-Latn-ME"/>
        </w:rPr>
        <w:t xml:space="preserve"> bank</w:t>
      </w:r>
      <w:r w:rsidR="00C5403B" w:rsidRPr="00782EE0">
        <w:rPr>
          <w:rFonts w:ascii="Arial" w:hAnsi="Arial" w:cs="Arial"/>
          <w:sz w:val="24"/>
          <w:szCs w:val="24"/>
          <w:lang w:val="sr-Latn-ME"/>
        </w:rPr>
        <w:t>e</w:t>
      </w:r>
      <w:r w:rsidRPr="00782EE0">
        <w:rPr>
          <w:rFonts w:ascii="Arial" w:hAnsi="Arial" w:cs="Arial"/>
          <w:sz w:val="24"/>
          <w:szCs w:val="24"/>
          <w:lang w:val="sr-Latn-ME"/>
        </w:rPr>
        <w:t>.“</w:t>
      </w:r>
    </w:p>
    <w:p w14:paraId="31DC2CE5" w14:textId="77777777" w:rsidR="00DE152A" w:rsidRPr="00782EE0" w:rsidRDefault="00DE152A" w:rsidP="00C90958">
      <w:pPr>
        <w:spacing w:after="0" w:line="240" w:lineRule="auto"/>
        <w:rPr>
          <w:rFonts w:ascii="Arial" w:hAnsi="Arial" w:cs="Arial"/>
          <w:sz w:val="24"/>
          <w:szCs w:val="24"/>
          <w:lang w:val="sr-Latn-ME"/>
        </w:rPr>
      </w:pPr>
    </w:p>
    <w:p w14:paraId="66B311AD" w14:textId="22935AE0" w:rsidR="00251AC4" w:rsidRPr="00782EE0" w:rsidRDefault="00251AC4" w:rsidP="00C90958">
      <w:pPr>
        <w:spacing w:after="0" w:line="240" w:lineRule="auto"/>
        <w:rPr>
          <w:rFonts w:ascii="Arial" w:hAnsi="Arial" w:cs="Arial"/>
          <w:sz w:val="24"/>
          <w:szCs w:val="24"/>
          <w:lang w:val="sr-Latn-ME"/>
        </w:rPr>
      </w:pPr>
      <w:r w:rsidRPr="00782EE0">
        <w:rPr>
          <w:rFonts w:ascii="Arial" w:hAnsi="Arial" w:cs="Arial"/>
          <w:sz w:val="24"/>
          <w:szCs w:val="24"/>
          <w:lang w:val="sr-Latn-ME"/>
        </w:rPr>
        <w:t>U stavu 6 riječi</w:t>
      </w:r>
      <w:r w:rsidR="004777A1" w:rsidRPr="00782EE0">
        <w:rPr>
          <w:rFonts w:ascii="Arial" w:hAnsi="Arial" w:cs="Arial"/>
          <w:sz w:val="24"/>
          <w:szCs w:val="24"/>
          <w:lang w:val="sr-Latn-ME"/>
        </w:rPr>
        <w:t>:</w:t>
      </w:r>
      <w:r w:rsidRPr="00782EE0">
        <w:rPr>
          <w:rFonts w:ascii="Arial" w:hAnsi="Arial" w:cs="Arial"/>
          <w:sz w:val="24"/>
          <w:szCs w:val="24"/>
          <w:lang w:val="sr-Latn-ME"/>
        </w:rPr>
        <w:t xml:space="preserve"> „ člana 143“ zamjenjuju se riječima</w:t>
      </w:r>
      <w:r w:rsidR="004777A1" w:rsidRPr="00782EE0">
        <w:rPr>
          <w:rFonts w:ascii="Arial" w:hAnsi="Arial" w:cs="Arial"/>
          <w:sz w:val="24"/>
          <w:szCs w:val="24"/>
          <w:lang w:val="sr-Latn-ME"/>
        </w:rPr>
        <w:t>:</w:t>
      </w:r>
      <w:r w:rsidRPr="00782EE0">
        <w:rPr>
          <w:rFonts w:ascii="Arial" w:hAnsi="Arial" w:cs="Arial"/>
          <w:sz w:val="24"/>
          <w:szCs w:val="24"/>
          <w:lang w:val="sr-Latn-ME"/>
        </w:rPr>
        <w:t xml:space="preserve"> „ član</w:t>
      </w:r>
      <w:r w:rsidR="004777A1" w:rsidRPr="00782EE0">
        <w:rPr>
          <w:rFonts w:ascii="Arial" w:hAnsi="Arial" w:cs="Arial"/>
          <w:sz w:val="24"/>
          <w:szCs w:val="24"/>
          <w:lang w:val="sr-Latn-ME"/>
        </w:rPr>
        <w:t>a</w:t>
      </w:r>
      <w:r w:rsidRPr="00782EE0">
        <w:rPr>
          <w:rFonts w:ascii="Arial" w:hAnsi="Arial" w:cs="Arial"/>
          <w:sz w:val="24"/>
          <w:szCs w:val="24"/>
          <w:lang w:val="sr-Latn-ME"/>
        </w:rPr>
        <w:t xml:space="preserve"> 144“</w:t>
      </w:r>
      <w:r w:rsidR="004777A1" w:rsidRPr="00782EE0">
        <w:rPr>
          <w:rFonts w:ascii="Arial" w:hAnsi="Arial" w:cs="Arial"/>
          <w:sz w:val="24"/>
          <w:szCs w:val="24"/>
          <w:lang w:val="sr-Latn-ME"/>
        </w:rPr>
        <w:t>.</w:t>
      </w:r>
    </w:p>
    <w:p w14:paraId="7EB9F46F" w14:textId="77777777" w:rsidR="00251AC4" w:rsidRPr="00782EE0" w:rsidRDefault="00251AC4" w:rsidP="00D01B7D">
      <w:pPr>
        <w:spacing w:after="0" w:line="240" w:lineRule="auto"/>
        <w:rPr>
          <w:rFonts w:ascii="Arial" w:hAnsi="Arial" w:cs="Arial"/>
          <w:sz w:val="24"/>
          <w:szCs w:val="24"/>
          <w:lang w:val="sr-Latn-ME"/>
        </w:rPr>
      </w:pPr>
    </w:p>
    <w:p w14:paraId="3EE33751" w14:textId="4401F4D7" w:rsidR="00251AC4" w:rsidRDefault="00DE152A" w:rsidP="00251AC4">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68</w:t>
      </w:r>
    </w:p>
    <w:p w14:paraId="449A7A22" w14:textId="77777777" w:rsidR="00B12A88" w:rsidRPr="00782EE0" w:rsidRDefault="00B12A88" w:rsidP="00251AC4">
      <w:pPr>
        <w:spacing w:after="0" w:line="240" w:lineRule="auto"/>
        <w:jc w:val="center"/>
        <w:rPr>
          <w:rFonts w:ascii="Arial" w:hAnsi="Arial" w:cs="Arial"/>
          <w:b/>
          <w:sz w:val="24"/>
          <w:szCs w:val="24"/>
          <w:lang w:val="sr-Latn-ME"/>
        </w:rPr>
      </w:pPr>
    </w:p>
    <w:p w14:paraId="2DCDF4F8" w14:textId="1005DA1B" w:rsidR="00DE152A" w:rsidRPr="00782EE0" w:rsidRDefault="00251AC4" w:rsidP="00395F76">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122 </w:t>
      </w:r>
      <w:r w:rsidR="00DE152A" w:rsidRPr="00782EE0">
        <w:rPr>
          <w:rFonts w:ascii="Arial" w:hAnsi="Arial" w:cs="Arial"/>
          <w:sz w:val="24"/>
          <w:szCs w:val="24"/>
          <w:lang w:val="sr-Latn-ME"/>
        </w:rPr>
        <w:t>stav 1 riječi</w:t>
      </w:r>
      <w:r w:rsidR="00C90958" w:rsidRPr="00782EE0">
        <w:rPr>
          <w:rFonts w:ascii="Arial" w:hAnsi="Arial" w:cs="Arial"/>
          <w:sz w:val="24"/>
          <w:szCs w:val="24"/>
          <w:lang w:val="sr-Latn-ME"/>
        </w:rPr>
        <w:t>:</w:t>
      </w:r>
      <w:r w:rsidR="00DE152A" w:rsidRPr="00782EE0">
        <w:rPr>
          <w:rFonts w:ascii="Arial" w:hAnsi="Arial" w:cs="Arial"/>
          <w:sz w:val="24"/>
          <w:szCs w:val="24"/>
          <w:lang w:val="sr-Latn-ME"/>
        </w:rPr>
        <w:t xml:space="preserve"> „osim ako je u vezi sa tim obavezama sprovedeno ovlašćenje odlaganja plaćanja ili ispunjenja obaveza iz člana 120 ovog zakona</w:t>
      </w:r>
      <w:r w:rsidR="00AD6C8C" w:rsidRPr="00782EE0">
        <w:rPr>
          <w:rFonts w:ascii="Arial" w:hAnsi="Arial" w:cs="Arial"/>
          <w:sz w:val="24"/>
          <w:szCs w:val="24"/>
          <w:lang w:val="sr-Latn-ME"/>
        </w:rPr>
        <w:t>,</w:t>
      </w:r>
      <w:r w:rsidR="00DE152A" w:rsidRPr="00782EE0">
        <w:rPr>
          <w:rFonts w:ascii="Arial" w:hAnsi="Arial" w:cs="Arial"/>
          <w:sz w:val="24"/>
          <w:szCs w:val="24"/>
          <w:lang w:val="sr-Latn-ME"/>
        </w:rPr>
        <w:t>“</w:t>
      </w:r>
      <w:r w:rsidR="00187A81" w:rsidRPr="00782EE0">
        <w:rPr>
          <w:rFonts w:ascii="Arial" w:hAnsi="Arial" w:cs="Arial"/>
          <w:sz w:val="24"/>
          <w:szCs w:val="24"/>
          <w:lang w:val="sr-Latn-ME"/>
        </w:rPr>
        <w:t xml:space="preserve"> brišu se</w:t>
      </w:r>
      <w:r w:rsidR="00DE152A" w:rsidRPr="00782EE0">
        <w:rPr>
          <w:rFonts w:ascii="Arial" w:hAnsi="Arial" w:cs="Arial"/>
          <w:sz w:val="24"/>
          <w:szCs w:val="24"/>
          <w:lang w:val="sr-Latn-ME"/>
        </w:rPr>
        <w:t>.</w:t>
      </w:r>
    </w:p>
    <w:p w14:paraId="513BA011" w14:textId="77777777" w:rsidR="00DE152A" w:rsidRPr="00782EE0" w:rsidRDefault="00DE152A" w:rsidP="00D01B7D">
      <w:pPr>
        <w:spacing w:after="0" w:line="240" w:lineRule="auto"/>
        <w:rPr>
          <w:rFonts w:ascii="Arial" w:hAnsi="Arial" w:cs="Arial"/>
          <w:sz w:val="24"/>
          <w:szCs w:val="24"/>
          <w:lang w:val="sr-Latn-ME"/>
        </w:rPr>
      </w:pPr>
    </w:p>
    <w:p w14:paraId="77787B12" w14:textId="60D19AC6" w:rsidR="00251AC4" w:rsidRPr="00782EE0" w:rsidRDefault="00AD6C8C" w:rsidP="00D01B7D">
      <w:pPr>
        <w:spacing w:after="0" w:line="240" w:lineRule="auto"/>
        <w:rPr>
          <w:rFonts w:ascii="Arial" w:hAnsi="Arial" w:cs="Arial"/>
          <w:sz w:val="24"/>
          <w:szCs w:val="24"/>
          <w:lang w:val="sr-Latn-ME"/>
        </w:rPr>
      </w:pPr>
      <w:r w:rsidRPr="00782EE0">
        <w:rPr>
          <w:rFonts w:ascii="Arial" w:hAnsi="Arial" w:cs="Arial"/>
          <w:sz w:val="24"/>
          <w:szCs w:val="24"/>
          <w:lang w:val="sr-Latn-ME"/>
        </w:rPr>
        <w:t>S</w:t>
      </w:r>
      <w:r w:rsidR="00251AC4" w:rsidRPr="00782EE0">
        <w:rPr>
          <w:rFonts w:ascii="Arial" w:hAnsi="Arial" w:cs="Arial"/>
          <w:sz w:val="24"/>
          <w:szCs w:val="24"/>
          <w:lang w:val="sr-Latn-ME"/>
        </w:rPr>
        <w:t xml:space="preserve">tav 8 </w:t>
      </w:r>
      <w:r w:rsidRPr="00782EE0">
        <w:rPr>
          <w:rFonts w:ascii="Arial" w:hAnsi="Arial" w:cs="Arial"/>
          <w:sz w:val="24"/>
          <w:szCs w:val="24"/>
          <w:lang w:val="sr-Latn-ME"/>
        </w:rPr>
        <w:t xml:space="preserve">mijenja se </w:t>
      </w:r>
      <w:r w:rsidR="00251AC4" w:rsidRPr="00782EE0">
        <w:rPr>
          <w:rFonts w:ascii="Arial" w:hAnsi="Arial" w:cs="Arial"/>
          <w:sz w:val="24"/>
          <w:szCs w:val="24"/>
          <w:lang w:val="sr-Latn-ME"/>
        </w:rPr>
        <w:t>i glasi:</w:t>
      </w:r>
    </w:p>
    <w:p w14:paraId="64166C01" w14:textId="77777777" w:rsidR="00251AC4" w:rsidRPr="00782EE0" w:rsidRDefault="00251AC4" w:rsidP="00C90958">
      <w:pPr>
        <w:spacing w:after="0" w:line="240" w:lineRule="auto"/>
        <w:jc w:val="both"/>
        <w:rPr>
          <w:rFonts w:ascii="Arial" w:hAnsi="Arial" w:cs="Arial"/>
          <w:sz w:val="24"/>
          <w:szCs w:val="24"/>
          <w:lang w:val="sr-Latn-ME"/>
        </w:rPr>
      </w:pPr>
    </w:p>
    <w:p w14:paraId="4B3A55FA" w14:textId="72452A38" w:rsidR="00DE152A" w:rsidRPr="00782EE0" w:rsidRDefault="00251AC4" w:rsidP="00C90958">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„(8) </w:t>
      </w:r>
      <w:r w:rsidR="00DE152A" w:rsidRPr="00782EE0">
        <w:rPr>
          <w:rFonts w:ascii="Arial" w:hAnsi="Arial" w:cs="Arial"/>
          <w:sz w:val="24"/>
          <w:szCs w:val="24"/>
          <w:lang w:val="sr-Latn-ME"/>
        </w:rPr>
        <w:t>Izuzetno od stava 1 ovog člana</w:t>
      </w:r>
      <w:r w:rsidR="00677230" w:rsidRPr="00782EE0">
        <w:rPr>
          <w:rFonts w:ascii="Arial" w:hAnsi="Arial" w:cs="Arial"/>
          <w:sz w:val="24"/>
          <w:szCs w:val="24"/>
          <w:lang w:val="sr-Latn-ME"/>
        </w:rPr>
        <w:t xml:space="preserve">, ne </w:t>
      </w:r>
      <w:r w:rsidR="00C90958" w:rsidRPr="00782EE0">
        <w:rPr>
          <w:rFonts w:ascii="Arial" w:hAnsi="Arial" w:cs="Arial"/>
          <w:sz w:val="24"/>
          <w:szCs w:val="24"/>
          <w:lang w:val="sr-Latn-ME"/>
        </w:rPr>
        <w:t xml:space="preserve">može </w:t>
      </w:r>
      <w:r w:rsidR="00677230" w:rsidRPr="00782EE0">
        <w:rPr>
          <w:rFonts w:ascii="Arial" w:hAnsi="Arial" w:cs="Arial"/>
          <w:sz w:val="24"/>
          <w:szCs w:val="24"/>
          <w:lang w:val="sr-Latn-ME"/>
        </w:rPr>
        <w:t xml:space="preserve">se odložiti pravo </w:t>
      </w:r>
      <w:r w:rsidR="00C90958" w:rsidRPr="00782EE0">
        <w:rPr>
          <w:rFonts w:ascii="Arial" w:hAnsi="Arial" w:cs="Arial"/>
          <w:sz w:val="24"/>
          <w:szCs w:val="24"/>
          <w:lang w:val="sr-Latn-ME"/>
        </w:rPr>
        <w:t xml:space="preserve">ugovorne strane </w:t>
      </w:r>
      <w:r w:rsidR="00677230" w:rsidRPr="00782EE0">
        <w:rPr>
          <w:rFonts w:ascii="Arial" w:hAnsi="Arial" w:cs="Arial"/>
          <w:sz w:val="24"/>
          <w:szCs w:val="24"/>
          <w:lang w:val="sr-Latn-ME"/>
        </w:rPr>
        <w:t>na otkazivanje ugovornog odnosa, ako je druga ugovorna strana</w:t>
      </w:r>
      <w:r w:rsidR="00DE152A" w:rsidRPr="00782EE0">
        <w:rPr>
          <w:rFonts w:ascii="Arial" w:hAnsi="Arial" w:cs="Arial"/>
          <w:sz w:val="24"/>
          <w:szCs w:val="24"/>
          <w:lang w:val="sr-Latn-ME"/>
        </w:rPr>
        <w:t>:</w:t>
      </w:r>
    </w:p>
    <w:p w14:paraId="18013C14" w14:textId="6271A7AB" w:rsidR="00DE152A" w:rsidRPr="00782EE0" w:rsidRDefault="00DE152A" w:rsidP="00C90958">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sistem ili operater sistema iz </w:t>
      </w:r>
      <w:r w:rsidR="00677230" w:rsidRPr="00782EE0">
        <w:rPr>
          <w:rFonts w:ascii="Arial" w:hAnsi="Arial" w:cs="Arial"/>
          <w:sz w:val="24"/>
          <w:szCs w:val="24"/>
          <w:lang w:val="sr-Latn-ME"/>
        </w:rPr>
        <w:t xml:space="preserve">propisa </w:t>
      </w:r>
      <w:r w:rsidRPr="00782EE0">
        <w:rPr>
          <w:rFonts w:ascii="Arial" w:hAnsi="Arial" w:cs="Arial"/>
          <w:sz w:val="24"/>
          <w:szCs w:val="24"/>
          <w:lang w:val="sr-Latn-ME"/>
        </w:rPr>
        <w:t>kojima se uređuje konačnost poravnanja u platnim sistemima i konačnost saldiranja u sistemu finansijskih instrumenata;</w:t>
      </w:r>
    </w:p>
    <w:p w14:paraId="026A8018" w14:textId="7F4F6723" w:rsidR="00DE152A" w:rsidRPr="00782EE0" w:rsidRDefault="00DE152A" w:rsidP="00C90958">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w:t>
      </w:r>
      <w:r w:rsidR="00677230" w:rsidRPr="00782EE0">
        <w:rPr>
          <w:rFonts w:ascii="Arial" w:hAnsi="Arial" w:cs="Arial"/>
          <w:sz w:val="24"/>
          <w:szCs w:val="24"/>
          <w:lang w:val="sr-Latn-ME"/>
        </w:rPr>
        <w:t>a</w:t>
      </w:r>
      <w:r w:rsidRPr="00782EE0">
        <w:rPr>
          <w:rFonts w:ascii="Arial" w:hAnsi="Arial" w:cs="Arial"/>
          <w:sz w:val="24"/>
          <w:szCs w:val="24"/>
          <w:lang w:val="sr-Latn-ME"/>
        </w:rPr>
        <w:t xml:space="preserve"> drug</w:t>
      </w:r>
      <w:r w:rsidR="00677230" w:rsidRPr="00782EE0">
        <w:rPr>
          <w:rFonts w:ascii="Arial" w:hAnsi="Arial" w:cs="Arial"/>
          <w:sz w:val="24"/>
          <w:szCs w:val="24"/>
          <w:lang w:val="sr-Latn-ME"/>
        </w:rPr>
        <w:t>a</w:t>
      </w:r>
      <w:r w:rsidRPr="00782EE0">
        <w:rPr>
          <w:rFonts w:ascii="Arial" w:hAnsi="Arial" w:cs="Arial"/>
          <w:sz w:val="24"/>
          <w:szCs w:val="24"/>
          <w:lang w:val="sr-Latn-ME"/>
        </w:rPr>
        <w:t xml:space="preserve"> ugovorn</w:t>
      </w:r>
      <w:r w:rsidR="00677230" w:rsidRPr="00782EE0">
        <w:rPr>
          <w:rFonts w:ascii="Arial" w:hAnsi="Arial" w:cs="Arial"/>
          <w:sz w:val="24"/>
          <w:szCs w:val="24"/>
          <w:lang w:val="sr-Latn-ME"/>
        </w:rPr>
        <w:t>a</w:t>
      </w:r>
      <w:r w:rsidRPr="00782EE0">
        <w:rPr>
          <w:rFonts w:ascii="Arial" w:hAnsi="Arial" w:cs="Arial"/>
          <w:sz w:val="24"/>
          <w:szCs w:val="24"/>
          <w:lang w:val="sr-Latn-ME"/>
        </w:rPr>
        <w:t xml:space="preserve"> strana koj</w:t>
      </w:r>
      <w:r w:rsidR="00C90958" w:rsidRPr="00782EE0">
        <w:rPr>
          <w:rFonts w:ascii="Arial" w:hAnsi="Arial" w:cs="Arial"/>
          <w:sz w:val="24"/>
          <w:szCs w:val="24"/>
          <w:lang w:val="sr-Latn-ME"/>
        </w:rPr>
        <w:t>a</w:t>
      </w:r>
      <w:r w:rsidRPr="00782EE0">
        <w:rPr>
          <w:rFonts w:ascii="Arial" w:hAnsi="Arial" w:cs="Arial"/>
          <w:sz w:val="24"/>
          <w:szCs w:val="24"/>
          <w:lang w:val="sr-Latn-ME"/>
        </w:rPr>
        <w:t xml:space="preserve"> ima odobrenje za rad u Evropskoj Uniji ili centraln</w:t>
      </w:r>
      <w:r w:rsidR="00C90958" w:rsidRPr="00782EE0">
        <w:rPr>
          <w:rFonts w:ascii="Arial" w:hAnsi="Arial" w:cs="Arial"/>
          <w:sz w:val="24"/>
          <w:szCs w:val="24"/>
          <w:lang w:val="sr-Latn-ME"/>
        </w:rPr>
        <w:t>a</w:t>
      </w:r>
      <w:r w:rsidRPr="00782EE0">
        <w:rPr>
          <w:rFonts w:ascii="Arial" w:hAnsi="Arial" w:cs="Arial"/>
          <w:sz w:val="24"/>
          <w:szCs w:val="24"/>
          <w:lang w:val="sr-Latn-ME"/>
        </w:rPr>
        <w:t xml:space="preserve"> drug</w:t>
      </w:r>
      <w:r w:rsidR="00C90958" w:rsidRPr="00782EE0">
        <w:rPr>
          <w:rFonts w:ascii="Arial" w:hAnsi="Arial" w:cs="Arial"/>
          <w:sz w:val="24"/>
          <w:szCs w:val="24"/>
          <w:lang w:val="sr-Latn-ME"/>
        </w:rPr>
        <w:t>a</w:t>
      </w:r>
      <w:r w:rsidRPr="00782EE0">
        <w:rPr>
          <w:rFonts w:ascii="Arial" w:hAnsi="Arial" w:cs="Arial"/>
          <w:sz w:val="24"/>
          <w:szCs w:val="24"/>
          <w:lang w:val="sr-Latn-ME"/>
        </w:rPr>
        <w:t xml:space="preserve"> ugovorn</w:t>
      </w:r>
      <w:r w:rsidR="00C90958" w:rsidRPr="00782EE0">
        <w:rPr>
          <w:rFonts w:ascii="Arial" w:hAnsi="Arial" w:cs="Arial"/>
          <w:sz w:val="24"/>
          <w:szCs w:val="24"/>
          <w:lang w:val="sr-Latn-ME"/>
        </w:rPr>
        <w:t>a</w:t>
      </w:r>
      <w:r w:rsidRPr="00782EE0">
        <w:rPr>
          <w:rFonts w:ascii="Arial" w:hAnsi="Arial" w:cs="Arial"/>
          <w:sz w:val="24"/>
          <w:szCs w:val="24"/>
          <w:lang w:val="sr-Latn-ME"/>
        </w:rPr>
        <w:t xml:space="preserve"> strana koje je Evropski nadzorni organ za hartije od vrijednosti i tržište kapitala priznao, i</w:t>
      </w:r>
    </w:p>
    <w:p w14:paraId="4AC0CE5E" w14:textId="3434E817" w:rsidR="00251AC4" w:rsidRPr="00782EE0" w:rsidRDefault="00DE152A" w:rsidP="00AC19AA">
      <w:pPr>
        <w:spacing w:after="0" w:line="240" w:lineRule="auto"/>
        <w:jc w:val="both"/>
        <w:rPr>
          <w:rFonts w:ascii="Arial" w:hAnsi="Arial" w:cs="Arial"/>
          <w:sz w:val="24"/>
          <w:szCs w:val="24"/>
          <w:lang w:val="sr-Latn-ME"/>
        </w:rPr>
      </w:pPr>
      <w:r w:rsidRPr="00782EE0">
        <w:rPr>
          <w:rFonts w:ascii="Arial" w:hAnsi="Arial" w:cs="Arial"/>
          <w:sz w:val="24"/>
          <w:szCs w:val="24"/>
          <w:lang w:val="sr-Latn-ME"/>
        </w:rPr>
        <w:t>3) centraln</w:t>
      </w:r>
      <w:r w:rsidR="00677230" w:rsidRPr="00782EE0">
        <w:rPr>
          <w:rFonts w:ascii="Arial" w:hAnsi="Arial" w:cs="Arial"/>
          <w:sz w:val="24"/>
          <w:szCs w:val="24"/>
          <w:lang w:val="sr-Latn-ME"/>
        </w:rPr>
        <w:t>a</w:t>
      </w:r>
      <w:r w:rsidRPr="00782EE0">
        <w:rPr>
          <w:rFonts w:ascii="Arial" w:hAnsi="Arial" w:cs="Arial"/>
          <w:sz w:val="24"/>
          <w:szCs w:val="24"/>
          <w:lang w:val="sr-Latn-ME"/>
        </w:rPr>
        <w:t xml:space="preserve"> banka.“</w:t>
      </w:r>
    </w:p>
    <w:p w14:paraId="61B9C816" w14:textId="77777777" w:rsidR="00DE152A" w:rsidRPr="00782EE0" w:rsidRDefault="00DE152A" w:rsidP="00DE152A">
      <w:pPr>
        <w:spacing w:after="0" w:line="240" w:lineRule="auto"/>
        <w:jc w:val="both"/>
        <w:rPr>
          <w:rFonts w:ascii="Arial" w:hAnsi="Arial" w:cs="Arial"/>
          <w:sz w:val="24"/>
          <w:szCs w:val="24"/>
          <w:lang w:val="sr-Latn-ME"/>
        </w:rPr>
      </w:pPr>
    </w:p>
    <w:p w14:paraId="2F3DDFF7" w14:textId="2434A679" w:rsidR="00DE152A" w:rsidRPr="00782EE0" w:rsidRDefault="00DE152A" w:rsidP="00DE152A">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10 u </w:t>
      </w:r>
      <w:r w:rsidR="00AD6C8C" w:rsidRPr="00782EE0">
        <w:rPr>
          <w:rFonts w:ascii="Arial" w:hAnsi="Arial" w:cs="Arial"/>
          <w:sz w:val="24"/>
          <w:szCs w:val="24"/>
          <w:lang w:val="sr-Latn-ME"/>
        </w:rPr>
        <w:t xml:space="preserve">uvodnoj rečenici </w:t>
      </w:r>
      <w:r w:rsidRPr="00782EE0">
        <w:rPr>
          <w:rFonts w:ascii="Arial" w:hAnsi="Arial" w:cs="Arial"/>
          <w:sz w:val="24"/>
          <w:szCs w:val="24"/>
          <w:lang w:val="sr-Latn-ME"/>
        </w:rPr>
        <w:t>poslije riječi „člana“ dodaju se riječi</w:t>
      </w:r>
      <w:r w:rsidR="00AD6C8C" w:rsidRPr="00782EE0">
        <w:rPr>
          <w:rFonts w:ascii="Arial" w:hAnsi="Arial" w:cs="Arial"/>
          <w:sz w:val="24"/>
          <w:szCs w:val="24"/>
          <w:lang w:val="sr-Latn-ME"/>
        </w:rPr>
        <w:t>:</w:t>
      </w:r>
      <w:r w:rsidRPr="00782EE0">
        <w:rPr>
          <w:rFonts w:ascii="Arial" w:hAnsi="Arial" w:cs="Arial"/>
          <w:sz w:val="24"/>
          <w:szCs w:val="24"/>
          <w:lang w:val="sr-Latn-ME"/>
        </w:rPr>
        <w:t xml:space="preserve"> „osim u slučaju </w:t>
      </w:r>
      <w:r w:rsidR="00677230" w:rsidRPr="00782EE0">
        <w:rPr>
          <w:rFonts w:ascii="Arial" w:hAnsi="Arial" w:cs="Arial"/>
          <w:sz w:val="24"/>
          <w:szCs w:val="24"/>
          <w:lang w:val="sr-Latn-ME"/>
        </w:rPr>
        <w:t xml:space="preserve">iz </w:t>
      </w:r>
      <w:r w:rsidRPr="00782EE0">
        <w:rPr>
          <w:rFonts w:ascii="Arial" w:hAnsi="Arial" w:cs="Arial"/>
          <w:sz w:val="24"/>
          <w:szCs w:val="24"/>
          <w:lang w:val="sr-Latn-ME"/>
        </w:rPr>
        <w:t>člana 119 ovog zakona,“</w:t>
      </w:r>
      <w:r w:rsidR="00AD6C8C" w:rsidRPr="00782EE0">
        <w:rPr>
          <w:rFonts w:ascii="Arial" w:hAnsi="Arial" w:cs="Arial"/>
          <w:sz w:val="24"/>
          <w:szCs w:val="24"/>
          <w:lang w:val="sr-Latn-ME"/>
        </w:rPr>
        <w:t>.</w:t>
      </w:r>
    </w:p>
    <w:p w14:paraId="73C5D6C0" w14:textId="77777777" w:rsidR="00DE152A" w:rsidRPr="00782EE0" w:rsidRDefault="00DE152A" w:rsidP="00DE152A">
      <w:pPr>
        <w:spacing w:after="0" w:line="240" w:lineRule="auto"/>
        <w:jc w:val="both"/>
        <w:rPr>
          <w:rFonts w:ascii="Arial" w:hAnsi="Arial" w:cs="Arial"/>
          <w:sz w:val="24"/>
          <w:szCs w:val="24"/>
          <w:lang w:val="sr-Latn-ME"/>
        </w:rPr>
      </w:pPr>
    </w:p>
    <w:p w14:paraId="07CC83A8" w14:textId="6421C6B5" w:rsidR="00083422" w:rsidRPr="00782EE0" w:rsidRDefault="00AD6C8C" w:rsidP="00251AC4">
      <w:pPr>
        <w:spacing w:after="0" w:line="240" w:lineRule="auto"/>
        <w:rPr>
          <w:rFonts w:ascii="Arial" w:hAnsi="Arial" w:cs="Arial"/>
          <w:sz w:val="24"/>
          <w:szCs w:val="24"/>
          <w:lang w:val="sr-Latn-ME"/>
        </w:rPr>
      </w:pPr>
      <w:r w:rsidRPr="00782EE0">
        <w:rPr>
          <w:rFonts w:ascii="Arial" w:hAnsi="Arial" w:cs="Arial"/>
          <w:sz w:val="24"/>
          <w:szCs w:val="24"/>
          <w:lang w:val="sr-Latn-ME"/>
        </w:rPr>
        <w:t>Poslije stava 11 dodaje se novi stav koji glasi</w:t>
      </w:r>
      <w:r w:rsidR="00083422" w:rsidRPr="00782EE0">
        <w:rPr>
          <w:rFonts w:ascii="Arial" w:hAnsi="Arial" w:cs="Arial"/>
          <w:sz w:val="24"/>
          <w:szCs w:val="24"/>
          <w:lang w:val="sr-Latn-ME"/>
        </w:rPr>
        <w:t>:</w:t>
      </w:r>
    </w:p>
    <w:p w14:paraId="4BE379E7" w14:textId="77777777" w:rsidR="00083422" w:rsidRPr="00782EE0" w:rsidRDefault="00083422" w:rsidP="00251AC4">
      <w:pPr>
        <w:spacing w:after="0" w:line="240" w:lineRule="auto"/>
        <w:rPr>
          <w:rFonts w:ascii="Arial" w:hAnsi="Arial" w:cs="Arial"/>
          <w:sz w:val="24"/>
          <w:szCs w:val="24"/>
          <w:lang w:val="sr-Latn-ME"/>
        </w:rPr>
      </w:pPr>
    </w:p>
    <w:p w14:paraId="70C883C2" w14:textId="1FDBE483" w:rsidR="00083422" w:rsidRPr="00782EE0" w:rsidRDefault="00DE152A" w:rsidP="0095119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„(12) Trgovinski repozitarijum dužan je na zahtjev Centralne banke u skladu sa članom 81 Delegirane regulative </w:t>
      </w:r>
      <w:r w:rsidR="00D13CA6" w:rsidRPr="00782EE0">
        <w:rPr>
          <w:rFonts w:ascii="Arial" w:hAnsi="Arial" w:cs="Arial"/>
          <w:sz w:val="24"/>
          <w:szCs w:val="24"/>
          <w:lang w:val="sr-Latn-ME"/>
        </w:rPr>
        <w:t>Ko</w:t>
      </w:r>
      <w:r w:rsidR="00D13CA6" w:rsidRPr="00782EE0">
        <w:rPr>
          <w:rFonts w:ascii="Arial" w:hAnsi="Arial" w:cs="Arial"/>
          <w:sz w:val="24"/>
          <w:szCs w:val="24"/>
          <w:lang w:val="sr-Latn-ME"/>
        </w:rPr>
        <w:softHyphen/>
        <w:t>mi</w:t>
      </w:r>
      <w:r w:rsidR="00D13CA6" w:rsidRPr="00782EE0">
        <w:rPr>
          <w:rFonts w:ascii="Arial" w:hAnsi="Arial" w:cs="Arial"/>
          <w:sz w:val="24"/>
          <w:szCs w:val="24"/>
          <w:lang w:val="sr-Latn-ME"/>
        </w:rPr>
        <w:softHyphen/>
        <w:t>si</w:t>
      </w:r>
      <w:r w:rsidR="00D13CA6" w:rsidRPr="00782EE0">
        <w:rPr>
          <w:rFonts w:ascii="Arial" w:hAnsi="Arial" w:cs="Arial"/>
          <w:sz w:val="24"/>
          <w:szCs w:val="24"/>
          <w:lang w:val="sr-Latn-ME"/>
        </w:rPr>
        <w:softHyphen/>
        <w:t>je (EU)</w:t>
      </w:r>
      <w:r w:rsidR="00D13CA6" w:rsidRPr="00782EE0">
        <w:rPr>
          <w:rFonts w:ascii="Arial" w:hAnsi="Arial" w:cs="Arial"/>
          <w:sz w:val="24"/>
          <w:szCs w:val="24"/>
        </w:rPr>
        <w:t xml:space="preserve"> </w:t>
      </w:r>
      <w:r w:rsidRPr="00782EE0">
        <w:rPr>
          <w:rFonts w:ascii="Arial" w:hAnsi="Arial" w:cs="Arial"/>
          <w:sz w:val="24"/>
          <w:szCs w:val="24"/>
          <w:lang w:val="sr-Latn-ME"/>
        </w:rPr>
        <w:t>br</w:t>
      </w:r>
      <w:r w:rsidR="00677230" w:rsidRPr="00782EE0">
        <w:rPr>
          <w:rFonts w:ascii="Arial" w:hAnsi="Arial" w:cs="Arial"/>
          <w:sz w:val="24"/>
          <w:szCs w:val="24"/>
          <w:lang w:val="sr-Latn-ME"/>
        </w:rPr>
        <w:t>oj</w:t>
      </w:r>
      <w:r w:rsidRPr="00782EE0">
        <w:rPr>
          <w:rFonts w:ascii="Arial" w:hAnsi="Arial" w:cs="Arial"/>
          <w:sz w:val="24"/>
          <w:szCs w:val="24"/>
          <w:lang w:val="sr-Latn-ME"/>
        </w:rPr>
        <w:t xml:space="preserve"> 648/2012 učini </w:t>
      </w:r>
      <w:r w:rsidR="00951193" w:rsidRPr="00782EE0">
        <w:rPr>
          <w:rFonts w:ascii="Arial" w:hAnsi="Arial" w:cs="Arial"/>
          <w:sz w:val="24"/>
          <w:szCs w:val="24"/>
          <w:lang w:val="sr-Latn-ME"/>
        </w:rPr>
        <w:t>dost</w:t>
      </w:r>
      <w:r w:rsidR="00273BFE" w:rsidRPr="00782EE0">
        <w:rPr>
          <w:rFonts w:ascii="Arial" w:hAnsi="Arial" w:cs="Arial"/>
          <w:sz w:val="24"/>
          <w:szCs w:val="24"/>
          <w:lang w:val="sr-Latn-ME"/>
        </w:rPr>
        <w:t>upnim</w:t>
      </w:r>
      <w:r w:rsidRPr="00782EE0">
        <w:rPr>
          <w:rFonts w:ascii="Arial" w:hAnsi="Arial" w:cs="Arial"/>
          <w:sz w:val="24"/>
          <w:szCs w:val="24"/>
          <w:lang w:val="sr-Latn-ME"/>
        </w:rPr>
        <w:t xml:space="preserve"> informacije </w:t>
      </w:r>
      <w:r w:rsidR="00951193" w:rsidRPr="00782EE0">
        <w:rPr>
          <w:rFonts w:ascii="Arial" w:hAnsi="Arial" w:cs="Arial"/>
          <w:sz w:val="24"/>
          <w:szCs w:val="24"/>
          <w:lang w:val="sr-Latn-ME"/>
        </w:rPr>
        <w:t>potrebne za</w:t>
      </w:r>
      <w:r w:rsidRPr="00782EE0">
        <w:rPr>
          <w:rFonts w:ascii="Arial" w:hAnsi="Arial" w:cs="Arial"/>
          <w:sz w:val="24"/>
          <w:szCs w:val="24"/>
          <w:lang w:val="sr-Latn-ME"/>
        </w:rPr>
        <w:t xml:space="preserve"> izvršavanje </w:t>
      </w:r>
      <w:r w:rsidR="00273BFE" w:rsidRPr="00782EE0">
        <w:rPr>
          <w:rFonts w:ascii="Arial" w:hAnsi="Arial" w:cs="Arial"/>
          <w:sz w:val="24"/>
          <w:szCs w:val="24"/>
          <w:lang w:val="sr-Latn-ME"/>
        </w:rPr>
        <w:t xml:space="preserve">njenih </w:t>
      </w:r>
      <w:r w:rsidRPr="00782EE0">
        <w:rPr>
          <w:rFonts w:ascii="Arial" w:hAnsi="Arial" w:cs="Arial"/>
          <w:sz w:val="24"/>
          <w:szCs w:val="24"/>
          <w:lang w:val="sr-Latn-ME"/>
        </w:rPr>
        <w:t xml:space="preserve">ovlašćenja </w:t>
      </w:r>
      <w:r w:rsidR="00951193" w:rsidRPr="00782EE0">
        <w:rPr>
          <w:rFonts w:ascii="Arial" w:hAnsi="Arial" w:cs="Arial"/>
          <w:sz w:val="24"/>
          <w:szCs w:val="24"/>
          <w:lang w:val="sr-Latn-ME"/>
        </w:rPr>
        <w:t>iz ovog</w:t>
      </w:r>
      <w:r w:rsidRPr="00782EE0">
        <w:rPr>
          <w:rFonts w:ascii="Arial" w:hAnsi="Arial" w:cs="Arial"/>
          <w:sz w:val="24"/>
          <w:szCs w:val="24"/>
          <w:lang w:val="sr-Latn-ME"/>
        </w:rPr>
        <w:t xml:space="preserve"> zakon</w:t>
      </w:r>
      <w:r w:rsidR="00951193" w:rsidRPr="00782EE0">
        <w:rPr>
          <w:rFonts w:ascii="Arial" w:hAnsi="Arial" w:cs="Arial"/>
          <w:sz w:val="24"/>
          <w:szCs w:val="24"/>
          <w:lang w:val="sr-Latn-ME"/>
        </w:rPr>
        <w:t>a</w:t>
      </w:r>
      <w:r w:rsidRPr="00782EE0">
        <w:rPr>
          <w:rFonts w:ascii="Arial" w:hAnsi="Arial" w:cs="Arial"/>
          <w:sz w:val="24"/>
          <w:szCs w:val="24"/>
          <w:lang w:val="sr-Latn-ME"/>
        </w:rPr>
        <w:t>.“</w:t>
      </w:r>
      <w:r w:rsidR="00BD2544" w:rsidRPr="00782EE0">
        <w:rPr>
          <w:rFonts w:ascii="Arial" w:hAnsi="Arial" w:cs="Arial"/>
          <w:sz w:val="24"/>
          <w:szCs w:val="24"/>
          <w:lang w:val="sr-Latn-ME"/>
        </w:rPr>
        <w:t>.</w:t>
      </w:r>
    </w:p>
    <w:p w14:paraId="57739872" w14:textId="77777777" w:rsidR="00251AC4" w:rsidRPr="00782EE0" w:rsidRDefault="00251AC4" w:rsidP="00D01B7D">
      <w:pPr>
        <w:spacing w:after="0" w:line="240" w:lineRule="auto"/>
        <w:rPr>
          <w:rFonts w:ascii="Arial" w:hAnsi="Arial" w:cs="Arial"/>
          <w:sz w:val="24"/>
          <w:szCs w:val="24"/>
          <w:lang w:val="sr-Latn-ME"/>
        </w:rPr>
      </w:pPr>
    </w:p>
    <w:p w14:paraId="08AC27B5" w14:textId="433AEF22" w:rsidR="00251AC4" w:rsidRDefault="00DE152A" w:rsidP="00251AC4">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69</w:t>
      </w:r>
    </w:p>
    <w:p w14:paraId="523B732E" w14:textId="77777777" w:rsidR="00B12A88" w:rsidRPr="00782EE0" w:rsidRDefault="00B12A88" w:rsidP="00251AC4">
      <w:pPr>
        <w:spacing w:after="0" w:line="240" w:lineRule="auto"/>
        <w:jc w:val="center"/>
        <w:rPr>
          <w:rFonts w:ascii="Arial" w:hAnsi="Arial" w:cs="Arial"/>
          <w:b/>
          <w:sz w:val="24"/>
          <w:szCs w:val="24"/>
          <w:lang w:val="sr-Latn-ME"/>
        </w:rPr>
      </w:pPr>
    </w:p>
    <w:p w14:paraId="4F7BF982" w14:textId="2C96C920" w:rsidR="00083422" w:rsidRPr="00782EE0" w:rsidRDefault="00F707E0"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člana 122 dodaje se novi </w:t>
      </w:r>
      <w:r w:rsidR="00083422" w:rsidRPr="00782EE0">
        <w:rPr>
          <w:rFonts w:ascii="Arial" w:hAnsi="Arial" w:cs="Arial"/>
          <w:sz w:val="24"/>
          <w:szCs w:val="24"/>
          <w:lang w:val="sr-Latn-ME"/>
        </w:rPr>
        <w:t>član koji glasi:</w:t>
      </w:r>
    </w:p>
    <w:p w14:paraId="621FD740" w14:textId="77777777" w:rsidR="00083422" w:rsidRPr="00782EE0" w:rsidRDefault="00083422" w:rsidP="00643026">
      <w:pPr>
        <w:spacing w:after="0" w:line="240" w:lineRule="auto"/>
        <w:jc w:val="both"/>
        <w:rPr>
          <w:rFonts w:ascii="Arial" w:hAnsi="Arial" w:cs="Arial"/>
          <w:sz w:val="24"/>
          <w:szCs w:val="24"/>
          <w:lang w:val="sr-Latn-ME"/>
        </w:rPr>
      </w:pPr>
    </w:p>
    <w:p w14:paraId="41108DFA" w14:textId="5C575B9E" w:rsidR="00083422" w:rsidRPr="00782EE0" w:rsidRDefault="00083422" w:rsidP="00643026">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„Ugovorno priznavanje ovlašćenja odlagan</w:t>
      </w:r>
      <w:r w:rsidR="008562A2" w:rsidRPr="00782EE0">
        <w:rPr>
          <w:rFonts w:ascii="Arial" w:hAnsi="Arial" w:cs="Arial"/>
          <w:b/>
          <w:sz w:val="24"/>
          <w:szCs w:val="24"/>
          <w:lang w:val="sr-Latn-ME"/>
        </w:rPr>
        <w:t xml:space="preserve">ja i ograničenja u finansijskim </w:t>
      </w:r>
      <w:r w:rsidRPr="00782EE0">
        <w:rPr>
          <w:rFonts w:ascii="Arial" w:hAnsi="Arial" w:cs="Arial"/>
          <w:b/>
          <w:sz w:val="24"/>
          <w:szCs w:val="24"/>
          <w:lang w:val="sr-Latn-ME"/>
        </w:rPr>
        <w:t>ugovorima</w:t>
      </w:r>
      <w:r w:rsidR="008562A2" w:rsidRPr="00782EE0">
        <w:rPr>
          <w:rFonts w:ascii="Arial" w:hAnsi="Arial" w:cs="Arial"/>
          <w:b/>
          <w:sz w:val="24"/>
          <w:szCs w:val="24"/>
          <w:lang w:val="sr-Latn-ME"/>
        </w:rPr>
        <w:t xml:space="preserve"> </w:t>
      </w:r>
      <w:r w:rsidRPr="00782EE0">
        <w:rPr>
          <w:rFonts w:ascii="Arial" w:hAnsi="Arial" w:cs="Arial"/>
          <w:b/>
          <w:sz w:val="24"/>
          <w:szCs w:val="24"/>
          <w:lang w:val="sr-Latn-ME"/>
        </w:rPr>
        <w:t>koji su uređeni pravom treće zemlje</w:t>
      </w:r>
    </w:p>
    <w:p w14:paraId="332399B2" w14:textId="77777777" w:rsidR="00083422" w:rsidRPr="00782EE0" w:rsidRDefault="00083422" w:rsidP="00643026">
      <w:pPr>
        <w:spacing w:after="0" w:line="240" w:lineRule="auto"/>
        <w:jc w:val="center"/>
        <w:rPr>
          <w:rFonts w:ascii="Arial" w:hAnsi="Arial" w:cs="Arial"/>
          <w:b/>
          <w:sz w:val="24"/>
          <w:szCs w:val="24"/>
          <w:lang w:val="sr-Latn-ME"/>
        </w:rPr>
      </w:pPr>
    </w:p>
    <w:p w14:paraId="77CC0E63" w14:textId="265CBC2E" w:rsidR="00083422" w:rsidRDefault="00083422" w:rsidP="00643026">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122a</w:t>
      </w:r>
    </w:p>
    <w:p w14:paraId="4EAC0228" w14:textId="77777777" w:rsidR="00B12A88" w:rsidRPr="00782EE0" w:rsidRDefault="00B12A88" w:rsidP="00643026">
      <w:pPr>
        <w:spacing w:after="0" w:line="240" w:lineRule="auto"/>
        <w:jc w:val="center"/>
        <w:rPr>
          <w:rFonts w:ascii="Arial" w:hAnsi="Arial" w:cs="Arial"/>
          <w:b/>
          <w:sz w:val="24"/>
          <w:szCs w:val="24"/>
          <w:lang w:val="sr-Latn-ME"/>
        </w:rPr>
      </w:pPr>
    </w:p>
    <w:p w14:paraId="6A50EC2A" w14:textId="34C94C12" w:rsidR="00DE152A" w:rsidRPr="00782EE0" w:rsidRDefault="00DE152A" w:rsidP="00DE152A">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Kreditna institucija ili pravno lice </w:t>
      </w:r>
      <w:bookmarkStart w:id="21" w:name="OLE_LINK5"/>
      <w:r w:rsidRPr="00782EE0">
        <w:rPr>
          <w:rFonts w:ascii="Arial" w:hAnsi="Arial" w:cs="Arial"/>
          <w:sz w:val="24"/>
          <w:szCs w:val="24"/>
          <w:lang w:val="sr-Latn-ME"/>
        </w:rPr>
        <w:t xml:space="preserve">iz člana 3 tač. 2, 3 i 4 ovog zakona </w:t>
      </w:r>
      <w:bookmarkEnd w:id="21"/>
      <w:r w:rsidRPr="00782EE0">
        <w:rPr>
          <w:rFonts w:ascii="Arial" w:hAnsi="Arial" w:cs="Arial"/>
          <w:sz w:val="24"/>
          <w:szCs w:val="24"/>
          <w:lang w:val="sr-Latn-ME"/>
        </w:rPr>
        <w:t>dužn</w:t>
      </w:r>
      <w:r w:rsidR="008562A2" w:rsidRPr="00782EE0">
        <w:rPr>
          <w:rFonts w:ascii="Arial" w:hAnsi="Arial" w:cs="Arial"/>
          <w:sz w:val="24"/>
          <w:szCs w:val="24"/>
          <w:lang w:val="sr-Latn-ME"/>
        </w:rPr>
        <w:t>o</w:t>
      </w:r>
      <w:r w:rsidRPr="00782EE0">
        <w:rPr>
          <w:rFonts w:ascii="Arial" w:hAnsi="Arial" w:cs="Arial"/>
          <w:sz w:val="24"/>
          <w:szCs w:val="24"/>
          <w:lang w:val="sr-Latn-ME"/>
        </w:rPr>
        <w:t xml:space="preserve"> je </w:t>
      </w:r>
      <w:r w:rsidR="008562A2" w:rsidRPr="00782EE0">
        <w:rPr>
          <w:rFonts w:ascii="Arial" w:hAnsi="Arial" w:cs="Arial"/>
          <w:sz w:val="24"/>
          <w:szCs w:val="24"/>
          <w:lang w:val="sr-Latn-ME"/>
        </w:rPr>
        <w:t xml:space="preserve">da obezbijedi </w:t>
      </w:r>
      <w:r w:rsidRPr="00782EE0">
        <w:rPr>
          <w:rFonts w:ascii="Arial" w:hAnsi="Arial" w:cs="Arial"/>
          <w:sz w:val="24"/>
          <w:szCs w:val="24"/>
          <w:lang w:val="sr-Latn-ME"/>
        </w:rPr>
        <w:t xml:space="preserve">da finansijski ugovor </w:t>
      </w:r>
      <w:r w:rsidR="008562A2" w:rsidRPr="00782EE0">
        <w:rPr>
          <w:rFonts w:ascii="Arial" w:hAnsi="Arial" w:cs="Arial"/>
          <w:sz w:val="24"/>
          <w:szCs w:val="24"/>
          <w:lang w:val="sr-Latn-ME"/>
        </w:rPr>
        <w:t xml:space="preserve">zaključen sa licem iz </w:t>
      </w:r>
      <w:r w:rsidRPr="00782EE0">
        <w:rPr>
          <w:rFonts w:ascii="Arial" w:hAnsi="Arial" w:cs="Arial"/>
          <w:sz w:val="24"/>
          <w:szCs w:val="24"/>
          <w:lang w:val="sr-Latn-ME"/>
        </w:rPr>
        <w:t>treće zemlje</w:t>
      </w:r>
      <w:r w:rsidR="008562A2" w:rsidRPr="00782EE0">
        <w:rPr>
          <w:rFonts w:ascii="Arial" w:hAnsi="Arial" w:cs="Arial"/>
          <w:sz w:val="24"/>
          <w:szCs w:val="24"/>
          <w:lang w:val="sr-Latn-ME"/>
        </w:rPr>
        <w:t xml:space="preserve"> i na koji se primjenjuje pravo treće zemlje</w:t>
      </w:r>
      <w:r w:rsidR="00AC19AA" w:rsidRPr="00782EE0">
        <w:rPr>
          <w:rFonts w:ascii="Arial" w:hAnsi="Arial" w:cs="Arial"/>
          <w:sz w:val="24"/>
          <w:szCs w:val="24"/>
          <w:lang w:val="sr-Latn-ME"/>
        </w:rPr>
        <w:t>,</w:t>
      </w:r>
      <w:r w:rsidRPr="00782EE0">
        <w:rPr>
          <w:rFonts w:ascii="Arial" w:hAnsi="Arial" w:cs="Arial"/>
          <w:sz w:val="24"/>
          <w:szCs w:val="24"/>
          <w:lang w:val="sr-Latn-ME"/>
        </w:rPr>
        <w:t xml:space="preserve"> sadrži odredbu da prava i obaveze </w:t>
      </w:r>
      <w:r w:rsidR="00AC19AA" w:rsidRPr="00782EE0">
        <w:rPr>
          <w:rFonts w:ascii="Arial" w:hAnsi="Arial" w:cs="Arial"/>
          <w:sz w:val="24"/>
          <w:szCs w:val="24"/>
          <w:lang w:val="sr-Latn-ME"/>
        </w:rPr>
        <w:t xml:space="preserve">koje proizilaze </w:t>
      </w:r>
      <w:r w:rsidRPr="00782EE0">
        <w:rPr>
          <w:rFonts w:ascii="Arial" w:hAnsi="Arial" w:cs="Arial"/>
          <w:sz w:val="24"/>
          <w:szCs w:val="24"/>
          <w:lang w:val="sr-Latn-ME"/>
        </w:rPr>
        <w:t xml:space="preserve">iz tog </w:t>
      </w:r>
      <w:r w:rsidR="00AC19AA" w:rsidRPr="00782EE0">
        <w:rPr>
          <w:rFonts w:ascii="Arial" w:hAnsi="Arial" w:cs="Arial"/>
          <w:sz w:val="24"/>
          <w:szCs w:val="24"/>
          <w:lang w:val="sr-Latn-ME"/>
        </w:rPr>
        <w:t xml:space="preserve">ugovornog </w:t>
      </w:r>
      <w:r w:rsidR="00AC19AA" w:rsidRPr="00782EE0">
        <w:rPr>
          <w:rFonts w:ascii="Arial" w:hAnsi="Arial" w:cs="Arial"/>
          <w:sz w:val="24"/>
          <w:szCs w:val="24"/>
          <w:lang w:val="sr-Latn-ME"/>
        </w:rPr>
        <w:lastRenderedPageBreak/>
        <w:t>odnosa</w:t>
      </w:r>
      <w:r w:rsidRPr="00782EE0">
        <w:rPr>
          <w:rFonts w:ascii="Arial" w:hAnsi="Arial" w:cs="Arial"/>
          <w:sz w:val="24"/>
          <w:szCs w:val="24"/>
          <w:lang w:val="sr-Latn-ME"/>
        </w:rPr>
        <w:t xml:space="preserve"> mogu biti predmet odlaganja ili ograničenja u skladu sa čl. 119a do 122 ovog zakona</w:t>
      </w:r>
      <w:r w:rsidR="008562A2" w:rsidRPr="00782EE0">
        <w:rPr>
          <w:rFonts w:ascii="Arial" w:hAnsi="Arial" w:cs="Arial"/>
          <w:sz w:val="24"/>
          <w:szCs w:val="24"/>
          <w:lang w:val="sr-Latn-ME"/>
        </w:rPr>
        <w:t>, kao i</w:t>
      </w:r>
      <w:r w:rsidRPr="00782EE0">
        <w:rPr>
          <w:rFonts w:ascii="Arial" w:hAnsi="Arial" w:cs="Arial"/>
          <w:sz w:val="24"/>
          <w:szCs w:val="24"/>
          <w:lang w:val="sr-Latn-ME"/>
        </w:rPr>
        <w:t xml:space="preserve"> da se na njih primjenjuju odredbe člana 119 ovog zakona</w:t>
      </w:r>
      <w:r w:rsidR="00257E3A" w:rsidRPr="00782EE0">
        <w:rPr>
          <w:rFonts w:ascii="Arial" w:hAnsi="Arial" w:cs="Arial"/>
          <w:sz w:val="24"/>
          <w:szCs w:val="24"/>
          <w:lang w:val="sr-Latn-ME"/>
        </w:rPr>
        <w:t>.</w:t>
      </w:r>
    </w:p>
    <w:p w14:paraId="3D80FF5E" w14:textId="77777777" w:rsidR="00DE152A" w:rsidRPr="00782EE0" w:rsidRDefault="00DE152A" w:rsidP="00DE152A">
      <w:pPr>
        <w:spacing w:after="0" w:line="240" w:lineRule="auto"/>
        <w:jc w:val="both"/>
        <w:rPr>
          <w:rFonts w:ascii="Arial" w:hAnsi="Arial" w:cs="Arial"/>
          <w:sz w:val="24"/>
          <w:szCs w:val="24"/>
          <w:lang w:val="sr-Latn-ME"/>
        </w:rPr>
      </w:pPr>
    </w:p>
    <w:p w14:paraId="18D19982" w14:textId="5B2B6B65" w:rsidR="00DE152A" w:rsidRPr="00782EE0" w:rsidRDefault="00DE152A" w:rsidP="00DE152A">
      <w:pPr>
        <w:spacing w:after="0" w:line="240" w:lineRule="auto"/>
        <w:jc w:val="both"/>
        <w:rPr>
          <w:rFonts w:ascii="Arial" w:hAnsi="Arial" w:cs="Arial"/>
          <w:sz w:val="24"/>
          <w:szCs w:val="24"/>
          <w:lang w:val="sr-Latn-ME"/>
        </w:rPr>
      </w:pPr>
      <w:r w:rsidRPr="00782EE0">
        <w:rPr>
          <w:rFonts w:ascii="Arial" w:hAnsi="Arial" w:cs="Arial"/>
          <w:sz w:val="24"/>
          <w:szCs w:val="24"/>
          <w:lang w:val="sr-Latn-ME"/>
        </w:rPr>
        <w:t>(2) Odredba stava 1 ovog člana</w:t>
      </w:r>
      <w:r w:rsidR="00116BF6" w:rsidRPr="00782EE0">
        <w:rPr>
          <w:rFonts w:ascii="Arial" w:hAnsi="Arial" w:cs="Arial"/>
          <w:sz w:val="24"/>
          <w:szCs w:val="24"/>
          <w:lang w:val="sr-Latn-ME"/>
        </w:rPr>
        <w:t>,</w:t>
      </w:r>
      <w:r w:rsidRPr="00782EE0">
        <w:rPr>
          <w:rFonts w:ascii="Arial" w:hAnsi="Arial" w:cs="Arial"/>
          <w:sz w:val="24"/>
          <w:szCs w:val="24"/>
          <w:lang w:val="sr-Latn-ME"/>
        </w:rPr>
        <w:t xml:space="preserve"> primjenjuje se </w:t>
      </w:r>
      <w:r w:rsidR="00116BF6" w:rsidRPr="00782EE0">
        <w:rPr>
          <w:rFonts w:ascii="Arial" w:hAnsi="Arial" w:cs="Arial"/>
          <w:sz w:val="24"/>
          <w:szCs w:val="24"/>
          <w:lang w:val="sr-Latn-ME"/>
        </w:rPr>
        <w:t xml:space="preserve">pod uslovom da se na takvu vrstu </w:t>
      </w:r>
      <w:r w:rsidR="004770C5" w:rsidRPr="00782EE0">
        <w:rPr>
          <w:rFonts w:ascii="Arial" w:hAnsi="Arial" w:cs="Arial"/>
          <w:sz w:val="24"/>
          <w:szCs w:val="24"/>
          <w:lang w:val="sr-Latn-ME"/>
        </w:rPr>
        <w:t xml:space="preserve">finansijskog </w:t>
      </w:r>
      <w:r w:rsidR="00116BF6" w:rsidRPr="00782EE0">
        <w:rPr>
          <w:rFonts w:ascii="Arial" w:hAnsi="Arial" w:cs="Arial"/>
          <w:sz w:val="24"/>
          <w:szCs w:val="24"/>
          <w:lang w:val="sr-Latn-ME"/>
        </w:rPr>
        <w:t>ugovora mogu primijeniti odredbe čl. 119 do 122 ovog zakona, da je zaključen u Crnoj Gori.</w:t>
      </w:r>
    </w:p>
    <w:p w14:paraId="3BFADA55" w14:textId="77777777" w:rsidR="00DE152A" w:rsidRPr="00782EE0" w:rsidRDefault="00DE152A" w:rsidP="00DE152A">
      <w:pPr>
        <w:spacing w:after="0" w:line="240" w:lineRule="auto"/>
        <w:jc w:val="both"/>
        <w:rPr>
          <w:rFonts w:ascii="Arial" w:hAnsi="Arial" w:cs="Arial"/>
          <w:sz w:val="24"/>
          <w:szCs w:val="24"/>
          <w:lang w:val="sr-Latn-ME"/>
        </w:rPr>
      </w:pPr>
    </w:p>
    <w:p w14:paraId="169F8E13" w14:textId="2978303F" w:rsidR="004770C5" w:rsidRPr="00782EE0" w:rsidRDefault="00DE152A" w:rsidP="004770C5">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(3) Centralna banka može </w:t>
      </w:r>
      <w:r w:rsidR="004770C5" w:rsidRPr="00782EE0">
        <w:rPr>
          <w:rFonts w:ascii="Arial" w:hAnsi="Arial" w:cs="Arial"/>
          <w:sz w:val="24"/>
          <w:szCs w:val="24"/>
          <w:lang w:val="sr-Latn-ME"/>
        </w:rPr>
        <w:t>da izvrši</w:t>
      </w:r>
      <w:r w:rsidRPr="00782EE0">
        <w:rPr>
          <w:rFonts w:ascii="Arial" w:hAnsi="Arial" w:cs="Arial"/>
          <w:sz w:val="24"/>
          <w:szCs w:val="24"/>
          <w:lang w:val="sr-Latn-ME"/>
        </w:rPr>
        <w:t xml:space="preserve"> ovlašćenj</w:t>
      </w:r>
      <w:r w:rsidR="004770C5" w:rsidRPr="00782EE0">
        <w:rPr>
          <w:rFonts w:ascii="Arial" w:hAnsi="Arial" w:cs="Arial"/>
          <w:sz w:val="24"/>
          <w:szCs w:val="24"/>
          <w:lang w:val="sr-Latn-ME"/>
        </w:rPr>
        <w:t>a</w:t>
      </w:r>
      <w:r w:rsidRPr="00782EE0">
        <w:rPr>
          <w:rFonts w:ascii="Arial" w:hAnsi="Arial" w:cs="Arial"/>
          <w:sz w:val="24"/>
          <w:szCs w:val="24"/>
          <w:lang w:val="sr-Latn-ME"/>
        </w:rPr>
        <w:t xml:space="preserve"> iz čl. </w:t>
      </w:r>
      <w:r w:rsidR="00AC19AA" w:rsidRPr="00782EE0">
        <w:rPr>
          <w:rFonts w:ascii="Arial" w:hAnsi="Arial" w:cs="Arial"/>
          <w:sz w:val="24"/>
          <w:szCs w:val="24"/>
          <w:lang w:val="sr-Latn-ME"/>
        </w:rPr>
        <w:t xml:space="preserve">119 </w:t>
      </w:r>
      <w:r w:rsidRPr="00782EE0">
        <w:rPr>
          <w:rFonts w:ascii="Arial" w:hAnsi="Arial" w:cs="Arial"/>
          <w:sz w:val="24"/>
          <w:szCs w:val="24"/>
          <w:lang w:val="sr-Latn-ME"/>
        </w:rPr>
        <w:t>do 122 ovog zakona u odnosu na finansijski ugovor</w:t>
      </w:r>
      <w:r w:rsidR="004770C5" w:rsidRPr="00782EE0">
        <w:rPr>
          <w:rFonts w:ascii="Arial" w:hAnsi="Arial" w:cs="Arial"/>
          <w:sz w:val="24"/>
          <w:szCs w:val="24"/>
          <w:lang w:val="sr-Latn-ME"/>
        </w:rPr>
        <w:t xml:space="preserve"> i ako kreditna institucija, odnosno pravno lice </w:t>
      </w:r>
      <w:r w:rsidR="00AC19AA" w:rsidRPr="00782EE0">
        <w:rPr>
          <w:rFonts w:ascii="Arial" w:hAnsi="Arial" w:cs="Arial"/>
          <w:sz w:val="24"/>
          <w:szCs w:val="24"/>
          <w:lang w:val="sr-Latn-ME"/>
        </w:rPr>
        <w:t xml:space="preserve">iz člana 3 tač. 2, 3 i 4 ovog zakona </w:t>
      </w:r>
      <w:r w:rsidR="004770C5" w:rsidRPr="00782EE0">
        <w:rPr>
          <w:rFonts w:ascii="Arial" w:hAnsi="Arial" w:cs="Arial"/>
          <w:sz w:val="24"/>
          <w:szCs w:val="24"/>
          <w:lang w:val="sr-Latn-ME"/>
        </w:rPr>
        <w:t>ne postupi u skladu sa stavom 1 ovog člana.“.</w:t>
      </w:r>
    </w:p>
    <w:p w14:paraId="2E91042F" w14:textId="77777777" w:rsidR="00DE152A" w:rsidRPr="00782EE0" w:rsidRDefault="00DE152A" w:rsidP="00DE152A">
      <w:pPr>
        <w:spacing w:after="0" w:line="240" w:lineRule="auto"/>
        <w:jc w:val="both"/>
        <w:rPr>
          <w:rFonts w:ascii="Arial" w:hAnsi="Arial" w:cs="Arial"/>
          <w:sz w:val="24"/>
          <w:szCs w:val="24"/>
          <w:lang w:val="sr-Latn-ME"/>
        </w:rPr>
      </w:pPr>
    </w:p>
    <w:p w14:paraId="0C5A4B5B" w14:textId="41FC33AB" w:rsidR="00083422" w:rsidRDefault="00DE152A" w:rsidP="00083422">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70</w:t>
      </w:r>
    </w:p>
    <w:p w14:paraId="740C1272" w14:textId="77777777" w:rsidR="00B12A88" w:rsidRPr="00782EE0" w:rsidRDefault="00B12A88" w:rsidP="00083422">
      <w:pPr>
        <w:spacing w:after="0" w:line="240" w:lineRule="auto"/>
        <w:jc w:val="center"/>
        <w:rPr>
          <w:rFonts w:ascii="Arial" w:hAnsi="Arial" w:cs="Arial"/>
          <w:b/>
          <w:sz w:val="24"/>
          <w:szCs w:val="24"/>
          <w:lang w:val="sr-Latn-ME"/>
        </w:rPr>
      </w:pPr>
    </w:p>
    <w:p w14:paraId="7F099216" w14:textId="166124E4" w:rsidR="00083422" w:rsidRPr="00782EE0" w:rsidRDefault="00083422"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124 stav 1 tačka 7 poslije riječi „prema“ dodaju se riječi</w:t>
      </w:r>
      <w:r w:rsidR="00F707E0" w:rsidRPr="00782EE0">
        <w:rPr>
          <w:rFonts w:ascii="Arial" w:hAnsi="Arial" w:cs="Arial"/>
          <w:sz w:val="24"/>
          <w:szCs w:val="24"/>
          <w:lang w:val="sr-Latn-ME"/>
        </w:rPr>
        <w:t>:</w:t>
      </w:r>
      <w:r w:rsidRPr="00782EE0">
        <w:rPr>
          <w:rFonts w:ascii="Arial" w:hAnsi="Arial" w:cs="Arial"/>
          <w:sz w:val="24"/>
          <w:szCs w:val="24"/>
          <w:lang w:val="sr-Latn-ME"/>
        </w:rPr>
        <w:t xml:space="preserve"> „interesima države članice u kojoj se nalazi značajna filijala, a posebno“.</w:t>
      </w:r>
    </w:p>
    <w:p w14:paraId="2D364064" w14:textId="77777777" w:rsidR="00083422" w:rsidRPr="00782EE0" w:rsidRDefault="00083422" w:rsidP="00083422">
      <w:pPr>
        <w:spacing w:after="0" w:line="240" w:lineRule="auto"/>
        <w:jc w:val="both"/>
        <w:rPr>
          <w:rFonts w:ascii="Arial" w:hAnsi="Arial" w:cs="Arial"/>
          <w:sz w:val="24"/>
          <w:szCs w:val="24"/>
          <w:lang w:val="sr-Latn-ME"/>
        </w:rPr>
      </w:pPr>
    </w:p>
    <w:p w14:paraId="15511379" w14:textId="27D0EC89" w:rsidR="00083422" w:rsidRPr="00782EE0" w:rsidRDefault="00083422"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10 riječi</w:t>
      </w:r>
      <w:r w:rsidR="00F707E0" w:rsidRPr="00782EE0">
        <w:rPr>
          <w:rFonts w:ascii="Arial" w:hAnsi="Arial" w:cs="Arial"/>
          <w:sz w:val="24"/>
          <w:szCs w:val="24"/>
          <w:lang w:val="sr-Latn-ME"/>
        </w:rPr>
        <w:t>:</w:t>
      </w:r>
      <w:r w:rsidRPr="00782EE0">
        <w:rPr>
          <w:rFonts w:ascii="Arial" w:hAnsi="Arial" w:cs="Arial"/>
          <w:sz w:val="24"/>
          <w:szCs w:val="24"/>
          <w:lang w:val="sr-Latn-ME"/>
        </w:rPr>
        <w:t xml:space="preserve"> „čl. 23 i 24“ zamjenjuju se riječima</w:t>
      </w:r>
      <w:r w:rsidR="00F707E0" w:rsidRPr="00782EE0">
        <w:rPr>
          <w:rFonts w:ascii="Arial" w:hAnsi="Arial" w:cs="Arial"/>
          <w:sz w:val="24"/>
          <w:szCs w:val="24"/>
          <w:lang w:val="sr-Latn-ME"/>
        </w:rPr>
        <w:t>:</w:t>
      </w:r>
      <w:r w:rsidRPr="00782EE0">
        <w:rPr>
          <w:rFonts w:ascii="Arial" w:hAnsi="Arial" w:cs="Arial"/>
          <w:sz w:val="24"/>
          <w:szCs w:val="24"/>
          <w:lang w:val="sr-Latn-ME"/>
        </w:rPr>
        <w:t xml:space="preserve"> „čl. 22 do 24“.</w:t>
      </w:r>
    </w:p>
    <w:p w14:paraId="6264C5F2" w14:textId="77777777" w:rsidR="00083422" w:rsidRPr="00782EE0" w:rsidRDefault="00083422" w:rsidP="00083422">
      <w:pPr>
        <w:spacing w:after="0" w:line="240" w:lineRule="auto"/>
        <w:jc w:val="both"/>
        <w:rPr>
          <w:rFonts w:ascii="Arial" w:hAnsi="Arial" w:cs="Arial"/>
          <w:sz w:val="24"/>
          <w:szCs w:val="24"/>
          <w:lang w:val="sr-Latn-ME"/>
        </w:rPr>
      </w:pPr>
    </w:p>
    <w:p w14:paraId="4F0ACF92" w14:textId="2BC23A52" w:rsidR="00083422" w:rsidRDefault="00083422" w:rsidP="00083422">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7</w:t>
      </w:r>
      <w:r w:rsidR="00527D24">
        <w:rPr>
          <w:rFonts w:ascii="Arial" w:hAnsi="Arial" w:cs="Arial"/>
          <w:b/>
          <w:sz w:val="24"/>
          <w:szCs w:val="24"/>
          <w:lang w:val="sr-Latn-ME"/>
        </w:rPr>
        <w:t>1</w:t>
      </w:r>
    </w:p>
    <w:p w14:paraId="407E7E00" w14:textId="77777777" w:rsidR="00B12A88" w:rsidRPr="00782EE0" w:rsidRDefault="00B12A88" w:rsidP="00083422">
      <w:pPr>
        <w:spacing w:after="0" w:line="240" w:lineRule="auto"/>
        <w:jc w:val="center"/>
        <w:rPr>
          <w:rFonts w:ascii="Arial" w:hAnsi="Arial" w:cs="Arial"/>
          <w:b/>
          <w:sz w:val="24"/>
          <w:szCs w:val="24"/>
          <w:lang w:val="sr-Latn-ME"/>
        </w:rPr>
      </w:pPr>
    </w:p>
    <w:p w14:paraId="284EA380" w14:textId="4E02BE3D" w:rsidR="00FB245B" w:rsidRPr="00782EE0" w:rsidRDefault="00083422"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125</w:t>
      </w:r>
      <w:r w:rsidR="009E4D37" w:rsidRPr="00782EE0">
        <w:rPr>
          <w:rFonts w:ascii="Arial" w:hAnsi="Arial" w:cs="Arial"/>
          <w:sz w:val="24"/>
          <w:szCs w:val="24"/>
          <w:lang w:val="sr-Latn-ME"/>
        </w:rPr>
        <w:t xml:space="preserve"> </w:t>
      </w:r>
      <w:r w:rsidR="00FB245B" w:rsidRPr="00782EE0">
        <w:rPr>
          <w:rFonts w:ascii="Arial" w:hAnsi="Arial" w:cs="Arial"/>
          <w:sz w:val="24"/>
          <w:szCs w:val="24"/>
          <w:lang w:val="sr-Latn-ME"/>
        </w:rPr>
        <w:t xml:space="preserve">stav 3 tačka 9 </w:t>
      </w:r>
      <w:r w:rsidR="009E3616" w:rsidRPr="00782EE0">
        <w:rPr>
          <w:rFonts w:ascii="Arial" w:hAnsi="Arial" w:cs="Arial"/>
          <w:sz w:val="24"/>
          <w:szCs w:val="24"/>
          <w:lang w:val="sr-Latn-ME"/>
        </w:rPr>
        <w:t xml:space="preserve">poslije </w:t>
      </w:r>
      <w:r w:rsidR="00FB245B" w:rsidRPr="00782EE0">
        <w:rPr>
          <w:rFonts w:ascii="Arial" w:hAnsi="Arial" w:cs="Arial"/>
          <w:sz w:val="24"/>
          <w:szCs w:val="24"/>
          <w:lang w:val="sr-Latn-ME"/>
        </w:rPr>
        <w:t>riječi</w:t>
      </w:r>
      <w:r w:rsidR="00D13CA6" w:rsidRPr="00782EE0">
        <w:rPr>
          <w:rFonts w:ascii="Arial" w:hAnsi="Arial" w:cs="Arial"/>
          <w:sz w:val="24"/>
          <w:szCs w:val="24"/>
          <w:lang w:val="sr-Latn-ME"/>
        </w:rPr>
        <w:t>:</w:t>
      </w:r>
      <w:r w:rsidR="00FB245B" w:rsidRPr="00782EE0">
        <w:rPr>
          <w:rFonts w:ascii="Arial" w:hAnsi="Arial" w:cs="Arial"/>
          <w:sz w:val="24"/>
          <w:szCs w:val="24"/>
          <w:lang w:val="sr-Latn-ME"/>
        </w:rPr>
        <w:t xml:space="preserve"> „minimalni zahtjev“, dodaju se riječi</w:t>
      </w:r>
      <w:r w:rsidR="00D13CA6" w:rsidRPr="00782EE0">
        <w:rPr>
          <w:rFonts w:ascii="Arial" w:hAnsi="Arial" w:cs="Arial"/>
          <w:sz w:val="24"/>
          <w:szCs w:val="24"/>
          <w:lang w:val="sr-Latn-ME"/>
        </w:rPr>
        <w:t>:</w:t>
      </w:r>
      <w:r w:rsidR="00FB245B" w:rsidRPr="00782EE0">
        <w:rPr>
          <w:rFonts w:ascii="Arial" w:hAnsi="Arial" w:cs="Arial"/>
          <w:sz w:val="24"/>
          <w:szCs w:val="24"/>
          <w:lang w:val="sr-Latn-ME"/>
        </w:rPr>
        <w:t xml:space="preserve"> „za regulatornim kapitalom i kvalifikovanim obavezama“.</w:t>
      </w:r>
    </w:p>
    <w:p w14:paraId="2235F63D" w14:textId="77777777" w:rsidR="00FB245B" w:rsidRPr="00782EE0" w:rsidRDefault="00FB245B" w:rsidP="00083422">
      <w:pPr>
        <w:spacing w:after="0" w:line="240" w:lineRule="auto"/>
        <w:jc w:val="both"/>
        <w:rPr>
          <w:rFonts w:ascii="Arial" w:hAnsi="Arial" w:cs="Arial"/>
          <w:sz w:val="24"/>
          <w:szCs w:val="24"/>
          <w:lang w:val="sr-Latn-ME"/>
        </w:rPr>
      </w:pPr>
    </w:p>
    <w:p w14:paraId="6CC9FB23" w14:textId="22F2251A" w:rsidR="00083422" w:rsidRPr="00782EE0" w:rsidRDefault="00FB245B"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P</w:t>
      </w:r>
      <w:r w:rsidR="009E4D37" w:rsidRPr="00782EE0">
        <w:rPr>
          <w:rFonts w:ascii="Arial" w:hAnsi="Arial" w:cs="Arial"/>
          <w:sz w:val="24"/>
          <w:szCs w:val="24"/>
          <w:lang w:val="sr-Latn-ME"/>
        </w:rPr>
        <w:t xml:space="preserve">oslije stava 6 dodaje se novi </w:t>
      </w:r>
      <w:r w:rsidR="00083422" w:rsidRPr="00782EE0">
        <w:rPr>
          <w:rFonts w:ascii="Arial" w:hAnsi="Arial" w:cs="Arial"/>
          <w:sz w:val="24"/>
          <w:szCs w:val="24"/>
          <w:lang w:val="sr-Latn-ME"/>
        </w:rPr>
        <w:t>stav koji glasi:</w:t>
      </w:r>
    </w:p>
    <w:p w14:paraId="1BB46B86" w14:textId="77777777" w:rsidR="00083422" w:rsidRPr="00782EE0" w:rsidRDefault="00083422" w:rsidP="00083422">
      <w:pPr>
        <w:spacing w:after="0" w:line="240" w:lineRule="auto"/>
        <w:jc w:val="both"/>
        <w:rPr>
          <w:rFonts w:ascii="Arial" w:hAnsi="Arial" w:cs="Arial"/>
          <w:sz w:val="24"/>
          <w:szCs w:val="24"/>
          <w:lang w:val="sr-Latn-ME"/>
        </w:rPr>
      </w:pPr>
    </w:p>
    <w:p w14:paraId="738DA641" w14:textId="724988E3" w:rsidR="00083422" w:rsidRPr="00782EE0" w:rsidRDefault="00083422" w:rsidP="009E4D37">
      <w:pPr>
        <w:spacing w:after="0" w:line="240" w:lineRule="auto"/>
        <w:jc w:val="both"/>
        <w:rPr>
          <w:rFonts w:ascii="Arial" w:hAnsi="Arial" w:cs="Arial"/>
          <w:sz w:val="24"/>
          <w:szCs w:val="24"/>
          <w:lang w:val="sr-Latn-ME"/>
        </w:rPr>
      </w:pPr>
      <w:r w:rsidRPr="00782EE0">
        <w:rPr>
          <w:rFonts w:ascii="Arial" w:hAnsi="Arial" w:cs="Arial"/>
          <w:sz w:val="24"/>
          <w:szCs w:val="24"/>
          <w:lang w:val="sr-Latn-ME"/>
        </w:rPr>
        <w:t>„(7) Centralna banka može bliže ure</w:t>
      </w:r>
      <w:r w:rsidR="00DE17C5" w:rsidRPr="00782EE0">
        <w:rPr>
          <w:rFonts w:ascii="Arial" w:hAnsi="Arial" w:cs="Arial"/>
          <w:sz w:val="24"/>
          <w:szCs w:val="24"/>
          <w:lang w:val="sr-Latn-ME"/>
        </w:rPr>
        <w:t>diti</w:t>
      </w:r>
      <w:r w:rsidRPr="00782EE0">
        <w:rPr>
          <w:rFonts w:ascii="Arial" w:hAnsi="Arial" w:cs="Arial"/>
          <w:sz w:val="24"/>
          <w:szCs w:val="24"/>
          <w:lang w:val="sr-Latn-ME"/>
        </w:rPr>
        <w:t xml:space="preserve"> način </w:t>
      </w:r>
      <w:r w:rsidR="006F3AF9" w:rsidRPr="00782EE0">
        <w:rPr>
          <w:rFonts w:ascii="Arial" w:hAnsi="Arial" w:cs="Arial"/>
          <w:sz w:val="24"/>
          <w:szCs w:val="24"/>
          <w:lang w:val="sr-Latn-ME"/>
        </w:rPr>
        <w:t>rada</w:t>
      </w:r>
      <w:r w:rsidRPr="00782EE0">
        <w:rPr>
          <w:rFonts w:ascii="Arial" w:hAnsi="Arial" w:cs="Arial"/>
          <w:sz w:val="24"/>
          <w:szCs w:val="24"/>
          <w:lang w:val="sr-Latn-ME"/>
        </w:rPr>
        <w:t xml:space="preserve"> sanacionog kolegijuma iz stava 1 ovog člana.“</w:t>
      </w:r>
    </w:p>
    <w:p w14:paraId="1C2FFCC2" w14:textId="5DA149F9" w:rsidR="00083422" w:rsidRPr="00782EE0" w:rsidRDefault="00083422" w:rsidP="00083422">
      <w:pPr>
        <w:spacing w:after="0" w:line="240" w:lineRule="auto"/>
        <w:jc w:val="both"/>
        <w:rPr>
          <w:rFonts w:ascii="Arial" w:hAnsi="Arial" w:cs="Arial"/>
          <w:sz w:val="24"/>
          <w:szCs w:val="24"/>
          <w:lang w:val="sr-Latn-ME"/>
        </w:rPr>
      </w:pPr>
    </w:p>
    <w:p w14:paraId="0F9FC328" w14:textId="329F6EB7" w:rsidR="0025301D" w:rsidRDefault="0025301D" w:rsidP="0025301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7</w:t>
      </w:r>
      <w:r w:rsidR="00527D24">
        <w:rPr>
          <w:rFonts w:ascii="Arial" w:hAnsi="Arial" w:cs="Arial"/>
          <w:b/>
          <w:sz w:val="24"/>
          <w:szCs w:val="24"/>
          <w:lang w:val="sr-Latn-ME"/>
        </w:rPr>
        <w:t>2</w:t>
      </w:r>
    </w:p>
    <w:p w14:paraId="52949260" w14:textId="77777777" w:rsidR="00B12A88" w:rsidRPr="00782EE0" w:rsidRDefault="00B12A88" w:rsidP="0025301D">
      <w:pPr>
        <w:spacing w:after="0" w:line="240" w:lineRule="auto"/>
        <w:jc w:val="center"/>
        <w:rPr>
          <w:rFonts w:ascii="Arial" w:hAnsi="Arial" w:cs="Arial"/>
          <w:b/>
          <w:sz w:val="24"/>
          <w:szCs w:val="24"/>
          <w:lang w:val="sr-Latn-ME"/>
        </w:rPr>
      </w:pPr>
    </w:p>
    <w:p w14:paraId="33E94CE9" w14:textId="300D0EEA" w:rsidR="0025301D" w:rsidRPr="00782EE0" w:rsidRDefault="0025301D" w:rsidP="0025301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127 tačka 9 </w:t>
      </w:r>
      <w:r w:rsidR="009E3616" w:rsidRPr="00782EE0">
        <w:rPr>
          <w:rFonts w:ascii="Arial" w:hAnsi="Arial" w:cs="Arial"/>
          <w:sz w:val="24"/>
          <w:szCs w:val="24"/>
          <w:lang w:val="sr-Latn-ME"/>
        </w:rPr>
        <w:t xml:space="preserve">poslije </w:t>
      </w:r>
      <w:r w:rsidRPr="00782EE0">
        <w:rPr>
          <w:rFonts w:ascii="Arial" w:hAnsi="Arial" w:cs="Arial"/>
          <w:sz w:val="24"/>
          <w:szCs w:val="24"/>
          <w:lang w:val="sr-Latn-ME"/>
        </w:rPr>
        <w:t>riječi</w:t>
      </w:r>
      <w:r w:rsidR="009E3616" w:rsidRPr="00782EE0">
        <w:rPr>
          <w:rFonts w:ascii="Arial" w:hAnsi="Arial" w:cs="Arial"/>
          <w:sz w:val="24"/>
          <w:szCs w:val="24"/>
          <w:lang w:val="sr-Latn-ME"/>
        </w:rPr>
        <w:t>:</w:t>
      </w:r>
      <w:r w:rsidRPr="00782EE0">
        <w:rPr>
          <w:rFonts w:ascii="Arial" w:hAnsi="Arial" w:cs="Arial"/>
          <w:sz w:val="24"/>
          <w:szCs w:val="24"/>
          <w:lang w:val="sr-Latn-ME"/>
        </w:rPr>
        <w:t xml:space="preserve"> „minimalni zahtjev“, dodaju se riječi</w:t>
      </w:r>
      <w:r w:rsidR="009E3616" w:rsidRPr="00782EE0">
        <w:rPr>
          <w:rFonts w:ascii="Arial" w:hAnsi="Arial" w:cs="Arial"/>
          <w:sz w:val="24"/>
          <w:szCs w:val="24"/>
          <w:lang w:val="sr-Latn-ME"/>
        </w:rPr>
        <w:t>:</w:t>
      </w:r>
      <w:r w:rsidRPr="00782EE0">
        <w:rPr>
          <w:rFonts w:ascii="Arial" w:hAnsi="Arial" w:cs="Arial"/>
          <w:sz w:val="24"/>
          <w:szCs w:val="24"/>
          <w:lang w:val="sr-Latn-ME"/>
        </w:rPr>
        <w:t xml:space="preserve"> „za regulatornim kapitalom i kvalifikovanim obavezama“.</w:t>
      </w:r>
    </w:p>
    <w:p w14:paraId="6E7D0F36" w14:textId="4BA27EDA" w:rsidR="0025301D" w:rsidRPr="00782EE0" w:rsidRDefault="0025301D" w:rsidP="00083422">
      <w:pPr>
        <w:spacing w:after="0" w:line="240" w:lineRule="auto"/>
        <w:jc w:val="both"/>
        <w:rPr>
          <w:rFonts w:ascii="Arial" w:hAnsi="Arial" w:cs="Arial"/>
          <w:sz w:val="24"/>
          <w:szCs w:val="24"/>
          <w:lang w:val="sr-Latn-ME"/>
        </w:rPr>
      </w:pPr>
    </w:p>
    <w:p w14:paraId="78005CBD" w14:textId="494FA674" w:rsidR="00083422" w:rsidRDefault="006F3AF9" w:rsidP="00083422">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7</w:t>
      </w:r>
      <w:r w:rsidR="00527D24">
        <w:rPr>
          <w:rFonts w:ascii="Arial" w:hAnsi="Arial" w:cs="Arial"/>
          <w:b/>
          <w:sz w:val="24"/>
          <w:szCs w:val="24"/>
          <w:lang w:val="sr-Latn-ME"/>
        </w:rPr>
        <w:t>3</w:t>
      </w:r>
    </w:p>
    <w:p w14:paraId="7FC9219E" w14:textId="77777777" w:rsidR="00B12A88" w:rsidRPr="00782EE0" w:rsidRDefault="00B12A88" w:rsidP="00083422">
      <w:pPr>
        <w:spacing w:after="0" w:line="240" w:lineRule="auto"/>
        <w:jc w:val="center"/>
        <w:rPr>
          <w:rFonts w:ascii="Arial" w:hAnsi="Arial" w:cs="Arial"/>
          <w:b/>
          <w:sz w:val="24"/>
          <w:szCs w:val="24"/>
          <w:lang w:val="sr-Latn-ME"/>
        </w:rPr>
      </w:pPr>
    </w:p>
    <w:p w14:paraId="40F2BCB1" w14:textId="10B122A0" w:rsidR="00083422" w:rsidRPr="00782EE0" w:rsidRDefault="00083422"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128 stav 2 riječi</w:t>
      </w:r>
      <w:r w:rsidR="009E4D37" w:rsidRPr="00782EE0">
        <w:rPr>
          <w:rFonts w:ascii="Arial" w:hAnsi="Arial" w:cs="Arial"/>
          <w:sz w:val="24"/>
          <w:szCs w:val="24"/>
          <w:lang w:val="sr-Latn-ME"/>
        </w:rPr>
        <w:t>:</w:t>
      </w:r>
      <w:r w:rsidRPr="00782EE0">
        <w:rPr>
          <w:rFonts w:ascii="Arial" w:hAnsi="Arial" w:cs="Arial"/>
          <w:sz w:val="24"/>
          <w:szCs w:val="24"/>
          <w:lang w:val="sr-Latn-ME"/>
        </w:rPr>
        <w:t xml:space="preserve"> „članom 102“ zamjenjuju se riječima</w:t>
      </w:r>
      <w:r w:rsidR="009E4D37" w:rsidRPr="00782EE0">
        <w:rPr>
          <w:rFonts w:ascii="Arial" w:hAnsi="Arial" w:cs="Arial"/>
          <w:sz w:val="24"/>
          <w:szCs w:val="24"/>
          <w:lang w:val="sr-Latn-ME"/>
        </w:rPr>
        <w:t>:</w:t>
      </w:r>
      <w:r w:rsidRPr="00782EE0">
        <w:rPr>
          <w:rFonts w:ascii="Arial" w:hAnsi="Arial" w:cs="Arial"/>
          <w:sz w:val="24"/>
          <w:szCs w:val="24"/>
          <w:lang w:val="sr-Latn-ME"/>
        </w:rPr>
        <w:t xml:space="preserve"> „članom 130“.</w:t>
      </w:r>
    </w:p>
    <w:p w14:paraId="3B3D99DC" w14:textId="77777777" w:rsidR="00083422" w:rsidRPr="00782EE0" w:rsidRDefault="00083422" w:rsidP="00083422">
      <w:pPr>
        <w:spacing w:after="0" w:line="240" w:lineRule="auto"/>
        <w:jc w:val="both"/>
        <w:rPr>
          <w:rFonts w:ascii="Arial" w:hAnsi="Arial" w:cs="Arial"/>
          <w:sz w:val="24"/>
          <w:szCs w:val="24"/>
          <w:lang w:val="sr-Latn-ME"/>
        </w:rPr>
      </w:pPr>
    </w:p>
    <w:p w14:paraId="4544524E" w14:textId="6044B9A3" w:rsidR="00083422" w:rsidRPr="00782EE0" w:rsidRDefault="00083422"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stava 3 dodaju se </w:t>
      </w:r>
      <w:r w:rsidR="0054202B" w:rsidRPr="00782EE0">
        <w:rPr>
          <w:rFonts w:ascii="Arial" w:hAnsi="Arial" w:cs="Arial"/>
          <w:sz w:val="24"/>
          <w:szCs w:val="24"/>
          <w:lang w:val="sr-Latn-ME"/>
        </w:rPr>
        <w:t>dva nova stava koja glase</w:t>
      </w:r>
      <w:r w:rsidRPr="00782EE0">
        <w:rPr>
          <w:rFonts w:ascii="Arial" w:hAnsi="Arial" w:cs="Arial"/>
          <w:sz w:val="24"/>
          <w:szCs w:val="24"/>
          <w:lang w:val="sr-Latn-ME"/>
        </w:rPr>
        <w:t>:</w:t>
      </w:r>
    </w:p>
    <w:p w14:paraId="69165BD1" w14:textId="77777777" w:rsidR="00083422" w:rsidRPr="00782EE0" w:rsidRDefault="00083422" w:rsidP="00083422">
      <w:pPr>
        <w:spacing w:after="0" w:line="240" w:lineRule="auto"/>
        <w:jc w:val="both"/>
        <w:rPr>
          <w:rFonts w:ascii="Arial" w:hAnsi="Arial" w:cs="Arial"/>
          <w:sz w:val="24"/>
          <w:szCs w:val="24"/>
          <w:lang w:val="sr-Latn-ME"/>
        </w:rPr>
      </w:pPr>
    </w:p>
    <w:p w14:paraId="4C6D9EDD" w14:textId="3332D7AE" w:rsidR="0054202B" w:rsidRPr="00782EE0" w:rsidRDefault="0054202B" w:rsidP="0054202B">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6F3AF9" w:rsidRPr="00782EE0">
        <w:rPr>
          <w:rFonts w:ascii="Arial" w:hAnsi="Arial" w:cs="Arial"/>
          <w:sz w:val="24"/>
          <w:szCs w:val="24"/>
          <w:lang w:val="sr-Latn-ME"/>
        </w:rPr>
        <w:t>(</w:t>
      </w:r>
      <w:r w:rsidR="005141D3" w:rsidRPr="00782EE0">
        <w:rPr>
          <w:rFonts w:ascii="Arial" w:hAnsi="Arial" w:cs="Arial"/>
          <w:sz w:val="24"/>
          <w:szCs w:val="24"/>
          <w:lang w:val="sr-Latn-ME"/>
        </w:rPr>
        <w:t>4</w:t>
      </w:r>
      <w:r w:rsidR="006F3AF9" w:rsidRPr="00782EE0">
        <w:rPr>
          <w:rFonts w:ascii="Arial" w:hAnsi="Arial" w:cs="Arial"/>
          <w:sz w:val="24"/>
          <w:szCs w:val="24"/>
          <w:lang w:val="sr-Latn-ME"/>
        </w:rPr>
        <w:t xml:space="preserve">) </w:t>
      </w:r>
      <w:r w:rsidR="000327E2" w:rsidRPr="00782EE0">
        <w:rPr>
          <w:rFonts w:ascii="Arial" w:hAnsi="Arial" w:cs="Arial"/>
          <w:sz w:val="24"/>
          <w:szCs w:val="24"/>
          <w:lang w:val="sr-Latn-ME"/>
        </w:rPr>
        <w:t xml:space="preserve">Aktivnosti i zadaci iz stava 3 ovog člana, uključuju određivanje minimalnog zahtjeva </w:t>
      </w:r>
      <w:r w:rsidR="0025301D" w:rsidRPr="00782EE0">
        <w:rPr>
          <w:rFonts w:ascii="Arial" w:hAnsi="Arial" w:cs="Arial"/>
          <w:sz w:val="24"/>
          <w:szCs w:val="24"/>
          <w:lang w:val="sr-Latn-ME"/>
        </w:rPr>
        <w:t xml:space="preserve">za regulatornim kapitalom i kvalifikovanim obavezama </w:t>
      </w:r>
      <w:r w:rsidR="000327E2" w:rsidRPr="00782EE0">
        <w:rPr>
          <w:rFonts w:ascii="Arial" w:hAnsi="Arial" w:cs="Arial"/>
          <w:sz w:val="24"/>
          <w:szCs w:val="24"/>
          <w:lang w:val="sr-Latn-ME"/>
        </w:rPr>
        <w:t xml:space="preserve">u skladu sa članom 32 ovog zakona, pri čemu članovi Evropskog sanacionog kolegijuma, uzimaju u obzir, ako postoji, globalnu sanacionu strategiju koju donose tijela trećih zemalja.  </w:t>
      </w:r>
    </w:p>
    <w:p w14:paraId="203778B2" w14:textId="77777777" w:rsidR="0054202B" w:rsidRPr="00782EE0" w:rsidRDefault="0054202B" w:rsidP="0054202B">
      <w:pPr>
        <w:spacing w:after="0" w:line="240" w:lineRule="auto"/>
        <w:jc w:val="both"/>
        <w:rPr>
          <w:rFonts w:ascii="Arial" w:hAnsi="Arial" w:cs="Arial"/>
          <w:sz w:val="24"/>
          <w:szCs w:val="24"/>
          <w:lang w:val="sr-Latn-ME"/>
        </w:rPr>
      </w:pPr>
    </w:p>
    <w:p w14:paraId="22DEFD2A" w14:textId="65BC8F76" w:rsidR="00083422" w:rsidRPr="00782EE0" w:rsidRDefault="0054202B" w:rsidP="0054202B">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(5) </w:t>
      </w:r>
      <w:r w:rsidR="006F3AF9" w:rsidRPr="00782EE0">
        <w:rPr>
          <w:rFonts w:ascii="Arial" w:hAnsi="Arial" w:cs="Arial"/>
          <w:sz w:val="24"/>
          <w:szCs w:val="24"/>
          <w:lang w:val="sr-Latn-ME"/>
        </w:rPr>
        <w:t>Ako u skladu sa globalnom strategijom</w:t>
      </w:r>
      <w:r w:rsidR="000327E2" w:rsidRPr="00782EE0">
        <w:rPr>
          <w:rFonts w:ascii="Arial" w:hAnsi="Arial" w:cs="Arial"/>
          <w:sz w:val="24"/>
          <w:szCs w:val="24"/>
          <w:lang w:val="sr-Latn-ME"/>
        </w:rPr>
        <w:t xml:space="preserve"> iz stava 4 ovog člana,</w:t>
      </w:r>
      <w:r w:rsidR="006F3AF9" w:rsidRPr="00782EE0">
        <w:rPr>
          <w:rFonts w:ascii="Arial" w:hAnsi="Arial" w:cs="Arial"/>
          <w:sz w:val="24"/>
          <w:szCs w:val="24"/>
          <w:lang w:val="sr-Latn-ME"/>
        </w:rPr>
        <w:t xml:space="preserve"> zavisna društva ili matično društvo u Evropskoj uniji i njegova zavisna društva nisu sanacioni subjekti i</w:t>
      </w:r>
      <w:r w:rsidR="000327E2" w:rsidRPr="00782EE0">
        <w:rPr>
          <w:rFonts w:ascii="Arial" w:hAnsi="Arial" w:cs="Arial"/>
          <w:sz w:val="24"/>
          <w:szCs w:val="24"/>
          <w:lang w:val="sr-Latn-ME"/>
        </w:rPr>
        <w:t xml:space="preserve"> ako</w:t>
      </w:r>
      <w:r w:rsidR="006F3AF9" w:rsidRPr="00782EE0">
        <w:rPr>
          <w:rFonts w:ascii="Arial" w:hAnsi="Arial" w:cs="Arial"/>
          <w:sz w:val="24"/>
          <w:szCs w:val="24"/>
          <w:lang w:val="sr-Latn-ME"/>
        </w:rPr>
        <w:t xml:space="preserve"> </w:t>
      </w:r>
      <w:r w:rsidR="006F3AF9" w:rsidRPr="00782EE0">
        <w:rPr>
          <w:rFonts w:ascii="Arial" w:hAnsi="Arial" w:cs="Arial"/>
          <w:sz w:val="24"/>
          <w:szCs w:val="24"/>
          <w:lang w:val="sr-Latn-ME"/>
        </w:rPr>
        <w:lastRenderedPageBreak/>
        <w:t xml:space="preserve">članovi evropskog sanacionog kolegijuma budu saglasni sa </w:t>
      </w:r>
      <w:r w:rsidR="000327E2" w:rsidRPr="00782EE0">
        <w:rPr>
          <w:rFonts w:ascii="Arial" w:hAnsi="Arial" w:cs="Arial"/>
          <w:sz w:val="24"/>
          <w:szCs w:val="24"/>
          <w:lang w:val="sr-Latn-ME"/>
        </w:rPr>
        <w:t>tim pristupom</w:t>
      </w:r>
      <w:r w:rsidR="006F3AF9" w:rsidRPr="00782EE0">
        <w:rPr>
          <w:rFonts w:ascii="Arial" w:hAnsi="Arial" w:cs="Arial"/>
          <w:sz w:val="24"/>
          <w:szCs w:val="24"/>
          <w:lang w:val="sr-Latn-ME"/>
        </w:rPr>
        <w:t>, zavisna društva sa sjedištem u Crnoj Gori ili, na konsolidovanoj osnovi, matično društvo u Evropskoj uniji sa sjedištem u Crnoj Gori ispunjava zahtjev iz člana 31 st</w:t>
      </w:r>
      <w:r w:rsidR="00A51231" w:rsidRPr="00782EE0">
        <w:rPr>
          <w:rFonts w:ascii="Arial" w:hAnsi="Arial" w:cs="Arial"/>
          <w:sz w:val="24"/>
          <w:szCs w:val="24"/>
          <w:lang w:val="sr-Latn-ME"/>
        </w:rPr>
        <w:t>av 1</w:t>
      </w:r>
      <w:r w:rsidR="006F3AF9" w:rsidRPr="00782EE0">
        <w:rPr>
          <w:rFonts w:ascii="Arial" w:hAnsi="Arial" w:cs="Arial"/>
          <w:sz w:val="24"/>
          <w:szCs w:val="24"/>
          <w:lang w:val="sr-Latn-ME"/>
        </w:rPr>
        <w:t xml:space="preserve"> ovog zakona </w:t>
      </w:r>
      <w:r w:rsidR="005B52B6" w:rsidRPr="00782EE0">
        <w:rPr>
          <w:rFonts w:ascii="Arial" w:hAnsi="Arial" w:cs="Arial"/>
          <w:sz w:val="24"/>
          <w:szCs w:val="24"/>
          <w:lang w:val="sr-Latn-ME"/>
        </w:rPr>
        <w:t xml:space="preserve">emitovanjem </w:t>
      </w:r>
      <w:r w:rsidR="006F3AF9" w:rsidRPr="00782EE0">
        <w:rPr>
          <w:rFonts w:ascii="Arial" w:hAnsi="Arial" w:cs="Arial"/>
          <w:sz w:val="24"/>
          <w:szCs w:val="24"/>
          <w:lang w:val="sr-Latn-ME"/>
        </w:rPr>
        <w:t xml:space="preserve">instrumenata koji </w:t>
      </w:r>
      <w:r w:rsidR="000327E2" w:rsidRPr="00782EE0">
        <w:rPr>
          <w:rFonts w:ascii="Arial" w:hAnsi="Arial" w:cs="Arial"/>
          <w:sz w:val="24"/>
          <w:szCs w:val="24"/>
          <w:lang w:val="sr-Latn-ME"/>
        </w:rPr>
        <w:t xml:space="preserve">ispunjavaju </w:t>
      </w:r>
      <w:r w:rsidR="006F3AF9" w:rsidRPr="00782EE0">
        <w:rPr>
          <w:rFonts w:ascii="Arial" w:hAnsi="Arial" w:cs="Arial"/>
          <w:sz w:val="24"/>
          <w:szCs w:val="24"/>
          <w:lang w:val="sr-Latn-ME"/>
        </w:rPr>
        <w:t>uslove za kvalifikovane obaveze i regulatorni kapital kreditne institucije koja nije subjek</w:t>
      </w:r>
      <w:r w:rsidR="005B52B6" w:rsidRPr="00782EE0">
        <w:rPr>
          <w:rFonts w:ascii="Arial" w:hAnsi="Arial" w:cs="Arial"/>
          <w:sz w:val="24"/>
          <w:szCs w:val="24"/>
          <w:lang w:val="sr-Latn-ME"/>
        </w:rPr>
        <w:t>a</w:t>
      </w:r>
      <w:r w:rsidR="006F3AF9" w:rsidRPr="00782EE0">
        <w:rPr>
          <w:rFonts w:ascii="Arial" w:hAnsi="Arial" w:cs="Arial"/>
          <w:sz w:val="24"/>
          <w:szCs w:val="24"/>
          <w:lang w:val="sr-Latn-ME"/>
        </w:rPr>
        <w:t>t</w:t>
      </w:r>
      <w:r w:rsidR="005B52B6" w:rsidRPr="00782EE0">
        <w:rPr>
          <w:rFonts w:ascii="Arial" w:hAnsi="Arial" w:cs="Arial"/>
          <w:sz w:val="24"/>
          <w:szCs w:val="24"/>
          <w:lang w:val="sr-Latn-ME"/>
        </w:rPr>
        <w:t xml:space="preserve"> sanacije</w:t>
      </w:r>
      <w:r w:rsidR="006F3AF9" w:rsidRPr="00782EE0">
        <w:rPr>
          <w:rFonts w:ascii="Arial" w:hAnsi="Arial" w:cs="Arial"/>
          <w:sz w:val="24"/>
          <w:szCs w:val="24"/>
          <w:lang w:val="sr-Latn-ME"/>
        </w:rPr>
        <w:t>, svom krajnjem matičnom društvu sa sjedištem u trećoj zemlji ili zavisnim društvima tog krajnjeg matičnog društva sa sjedištem u istoj trećoj zemlji odnosno drugim subjektima na način utvrđen članom 29 ovog zakona.“</w:t>
      </w:r>
      <w:r w:rsidR="005D3EEB" w:rsidRPr="00782EE0">
        <w:rPr>
          <w:rFonts w:ascii="Arial" w:hAnsi="Arial" w:cs="Arial"/>
          <w:sz w:val="24"/>
          <w:szCs w:val="24"/>
          <w:lang w:val="sr-Latn-ME"/>
        </w:rPr>
        <w:t>.</w:t>
      </w:r>
    </w:p>
    <w:p w14:paraId="5FA2F239" w14:textId="77777777" w:rsidR="006F3AF9" w:rsidRPr="00782EE0" w:rsidRDefault="006F3AF9" w:rsidP="006F3AF9">
      <w:pPr>
        <w:spacing w:after="0" w:line="240" w:lineRule="auto"/>
        <w:ind w:left="720"/>
        <w:jc w:val="both"/>
        <w:rPr>
          <w:rFonts w:ascii="Arial" w:hAnsi="Arial" w:cs="Arial"/>
          <w:sz w:val="24"/>
          <w:szCs w:val="24"/>
          <w:lang w:val="sr-Latn-ME"/>
        </w:rPr>
      </w:pPr>
    </w:p>
    <w:p w14:paraId="093356DE" w14:textId="23E2AB7A" w:rsidR="006F3AF9" w:rsidRPr="00782EE0" w:rsidRDefault="006F3AF9" w:rsidP="006F3AF9">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Stav 5 mijenja </w:t>
      </w:r>
      <w:r w:rsidR="009E4D37" w:rsidRPr="00782EE0">
        <w:rPr>
          <w:rFonts w:ascii="Arial" w:hAnsi="Arial" w:cs="Arial"/>
          <w:sz w:val="24"/>
          <w:szCs w:val="24"/>
          <w:lang w:val="sr-Latn-ME"/>
        </w:rPr>
        <w:t xml:space="preserve">se </w:t>
      </w:r>
      <w:r w:rsidRPr="00782EE0">
        <w:rPr>
          <w:rFonts w:ascii="Arial" w:hAnsi="Arial" w:cs="Arial"/>
          <w:sz w:val="24"/>
          <w:szCs w:val="24"/>
          <w:lang w:val="sr-Latn-ME"/>
        </w:rPr>
        <w:t>i glasi:</w:t>
      </w:r>
    </w:p>
    <w:p w14:paraId="1198342E" w14:textId="77777777" w:rsidR="006F3AF9" w:rsidRPr="00782EE0" w:rsidRDefault="006F3AF9" w:rsidP="0054202B">
      <w:pPr>
        <w:spacing w:after="0" w:line="240" w:lineRule="auto"/>
        <w:jc w:val="both"/>
        <w:rPr>
          <w:rFonts w:ascii="Arial" w:hAnsi="Arial" w:cs="Arial"/>
          <w:sz w:val="24"/>
          <w:szCs w:val="24"/>
          <w:lang w:val="sr-Latn-ME"/>
        </w:rPr>
      </w:pPr>
    </w:p>
    <w:p w14:paraId="17167EAA" w14:textId="3B2CD790" w:rsidR="006F3AF9" w:rsidRPr="00782EE0" w:rsidRDefault="006F3AF9" w:rsidP="0054202B">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9E4D37" w:rsidRPr="00782EE0">
        <w:rPr>
          <w:rFonts w:ascii="Arial" w:hAnsi="Arial" w:cs="Arial"/>
          <w:sz w:val="24"/>
          <w:szCs w:val="24"/>
          <w:lang w:val="sr-Latn-ME"/>
        </w:rPr>
        <w:t>7</w:t>
      </w:r>
      <w:r w:rsidRPr="00782EE0">
        <w:rPr>
          <w:rFonts w:ascii="Arial" w:hAnsi="Arial" w:cs="Arial"/>
          <w:sz w:val="24"/>
          <w:szCs w:val="24"/>
          <w:lang w:val="sr-Latn-ME"/>
        </w:rPr>
        <w:t>)</w:t>
      </w:r>
      <w:r w:rsidRPr="00782EE0">
        <w:rPr>
          <w:rFonts w:ascii="Arial" w:hAnsi="Arial" w:cs="Arial"/>
          <w:sz w:val="24"/>
          <w:szCs w:val="24"/>
          <w:lang w:val="sr-Latn-ME"/>
        </w:rPr>
        <w:tab/>
        <w:t xml:space="preserve">Izuzetno od stava </w:t>
      </w:r>
      <w:r w:rsidR="009E4D37" w:rsidRPr="00782EE0">
        <w:rPr>
          <w:rFonts w:ascii="Arial" w:hAnsi="Arial" w:cs="Arial"/>
          <w:sz w:val="24"/>
          <w:szCs w:val="24"/>
          <w:lang w:val="sr-Latn-ME"/>
        </w:rPr>
        <w:t xml:space="preserve">6 </w:t>
      </w:r>
      <w:r w:rsidRPr="00782EE0">
        <w:rPr>
          <w:rFonts w:ascii="Arial" w:hAnsi="Arial" w:cs="Arial"/>
          <w:sz w:val="24"/>
          <w:szCs w:val="24"/>
          <w:lang w:val="sr-Latn-ME"/>
        </w:rPr>
        <w:t xml:space="preserve">ovog člana, ako je Centralna banka organ za sanaciju matičnog društva ili zavisnog društva sa najvećom </w:t>
      </w:r>
      <w:r w:rsidR="009D15BF" w:rsidRPr="00782EE0">
        <w:rPr>
          <w:rFonts w:ascii="Arial" w:hAnsi="Arial" w:cs="Arial"/>
          <w:sz w:val="24"/>
          <w:szCs w:val="24"/>
          <w:lang w:val="sr-Latn-ME"/>
        </w:rPr>
        <w:t>aktivom</w:t>
      </w:r>
      <w:r w:rsidRPr="00782EE0">
        <w:rPr>
          <w:rFonts w:ascii="Arial" w:hAnsi="Arial" w:cs="Arial"/>
          <w:sz w:val="24"/>
          <w:szCs w:val="24"/>
          <w:lang w:val="sr-Latn-ME"/>
        </w:rPr>
        <w:t xml:space="preserve"> u odnosu na ostale članove grupe, Centralna banka će predsjedavati evropskim sanacionim kolegijumom.“</w:t>
      </w:r>
    </w:p>
    <w:p w14:paraId="58D04095" w14:textId="77777777" w:rsidR="009E4D37" w:rsidRPr="00782EE0" w:rsidRDefault="009E4D37" w:rsidP="0008136E">
      <w:pPr>
        <w:spacing w:after="0" w:line="240" w:lineRule="auto"/>
        <w:jc w:val="both"/>
        <w:rPr>
          <w:rFonts w:ascii="Arial" w:hAnsi="Arial" w:cs="Arial"/>
          <w:sz w:val="24"/>
          <w:szCs w:val="24"/>
          <w:lang w:val="sr-Latn-ME"/>
        </w:rPr>
      </w:pPr>
    </w:p>
    <w:p w14:paraId="484A7D1A" w14:textId="5040A6EA" w:rsidR="009E4D37" w:rsidRPr="00782EE0" w:rsidRDefault="009E4D37" w:rsidP="0008136E">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Dosadašnji st. 4 do 6 postaju st. 6 do 8. </w:t>
      </w:r>
    </w:p>
    <w:p w14:paraId="50B319D6" w14:textId="6A96F3C2" w:rsidR="009E4D37" w:rsidRPr="00782EE0" w:rsidRDefault="009E4D37" w:rsidP="00D63C97">
      <w:pPr>
        <w:spacing w:after="0" w:line="240" w:lineRule="auto"/>
        <w:jc w:val="both"/>
        <w:rPr>
          <w:rFonts w:ascii="Arial" w:hAnsi="Arial" w:cs="Arial"/>
          <w:sz w:val="24"/>
          <w:szCs w:val="24"/>
          <w:lang w:val="sr-Latn-ME"/>
        </w:rPr>
      </w:pPr>
    </w:p>
    <w:p w14:paraId="5F0F24F4" w14:textId="0A9059D1" w:rsidR="00083422" w:rsidRDefault="00083422" w:rsidP="00083422">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w:t>
      </w:r>
      <w:r w:rsidR="006F3AF9" w:rsidRPr="00782EE0">
        <w:rPr>
          <w:rFonts w:ascii="Arial" w:hAnsi="Arial" w:cs="Arial"/>
          <w:b/>
          <w:sz w:val="24"/>
          <w:szCs w:val="24"/>
          <w:lang w:val="sr-Latn-ME"/>
        </w:rPr>
        <w:t xml:space="preserve">lan </w:t>
      </w:r>
      <w:r w:rsidR="003D1018" w:rsidRPr="00782EE0">
        <w:rPr>
          <w:rFonts w:ascii="Arial" w:hAnsi="Arial" w:cs="Arial"/>
          <w:b/>
          <w:sz w:val="24"/>
          <w:szCs w:val="24"/>
          <w:lang w:val="sr-Latn-ME"/>
        </w:rPr>
        <w:t>7</w:t>
      </w:r>
      <w:r w:rsidR="00527D24">
        <w:rPr>
          <w:rFonts w:ascii="Arial" w:hAnsi="Arial" w:cs="Arial"/>
          <w:b/>
          <w:sz w:val="24"/>
          <w:szCs w:val="24"/>
          <w:lang w:val="sr-Latn-ME"/>
        </w:rPr>
        <w:t>4</w:t>
      </w:r>
    </w:p>
    <w:p w14:paraId="00F40A4F" w14:textId="77777777" w:rsidR="00B12A88" w:rsidRPr="00782EE0" w:rsidRDefault="00B12A88" w:rsidP="00083422">
      <w:pPr>
        <w:spacing w:after="0" w:line="240" w:lineRule="auto"/>
        <w:jc w:val="center"/>
        <w:rPr>
          <w:rFonts w:ascii="Arial" w:hAnsi="Arial" w:cs="Arial"/>
          <w:b/>
          <w:sz w:val="24"/>
          <w:szCs w:val="24"/>
          <w:lang w:val="sr-Latn-ME"/>
        </w:rPr>
      </w:pPr>
    </w:p>
    <w:p w14:paraId="63097F3A" w14:textId="652B781C" w:rsidR="00083422" w:rsidRPr="00782EE0" w:rsidRDefault="00083422"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129 stav 1 tačka 8 riječi</w:t>
      </w:r>
      <w:r w:rsidR="009E4D37" w:rsidRPr="00782EE0">
        <w:rPr>
          <w:rFonts w:ascii="Arial" w:hAnsi="Arial" w:cs="Arial"/>
          <w:sz w:val="24"/>
          <w:szCs w:val="24"/>
          <w:lang w:val="sr-Latn-ME"/>
        </w:rPr>
        <w:t>:</w:t>
      </w:r>
      <w:r w:rsidRPr="00782EE0">
        <w:rPr>
          <w:rFonts w:ascii="Arial" w:hAnsi="Arial" w:cs="Arial"/>
          <w:sz w:val="24"/>
          <w:szCs w:val="24"/>
          <w:lang w:val="sr-Latn-ME"/>
        </w:rPr>
        <w:t xml:space="preserve"> „tač. 1 ili 5“ zamjenjuju se riječima</w:t>
      </w:r>
      <w:r w:rsidR="009E4D37" w:rsidRPr="00782EE0">
        <w:rPr>
          <w:rFonts w:ascii="Arial" w:hAnsi="Arial" w:cs="Arial"/>
          <w:sz w:val="24"/>
          <w:szCs w:val="24"/>
          <w:lang w:val="sr-Latn-ME"/>
        </w:rPr>
        <w:t>:</w:t>
      </w:r>
      <w:r w:rsidRPr="00782EE0">
        <w:rPr>
          <w:rFonts w:ascii="Arial" w:hAnsi="Arial" w:cs="Arial"/>
          <w:sz w:val="24"/>
          <w:szCs w:val="24"/>
          <w:lang w:val="sr-Latn-ME"/>
        </w:rPr>
        <w:t xml:space="preserve"> „tač. 1 do 7“.</w:t>
      </w:r>
    </w:p>
    <w:p w14:paraId="7E62C50F" w14:textId="7601D7D2" w:rsidR="00083422" w:rsidRPr="00782EE0" w:rsidRDefault="00083422" w:rsidP="00083422">
      <w:pPr>
        <w:spacing w:after="0" w:line="240" w:lineRule="auto"/>
        <w:jc w:val="both"/>
        <w:rPr>
          <w:rFonts w:ascii="Arial" w:hAnsi="Arial" w:cs="Arial"/>
          <w:sz w:val="24"/>
          <w:szCs w:val="24"/>
          <w:lang w:val="sr-Latn-ME"/>
        </w:rPr>
      </w:pPr>
    </w:p>
    <w:p w14:paraId="47394C96" w14:textId="23C3BDF9" w:rsidR="00070E81" w:rsidRPr="00782EE0" w:rsidRDefault="00EC62F3"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12 riječi „tač. 1 do 7“ zamjenjuju se riječima „</w:t>
      </w:r>
      <w:r w:rsidRPr="00782EE0">
        <w:rPr>
          <w:rFonts w:ascii="Arial" w:eastAsia="Times New Roman" w:hAnsi="Arial" w:cs="Arial"/>
          <w:color w:val="000000"/>
          <w:sz w:val="24"/>
          <w:szCs w:val="24"/>
          <w:lang w:val="sr-Latn-ME"/>
        </w:rPr>
        <w:t>tač. 1​​ do 11</w:t>
      </w:r>
      <w:r w:rsidRPr="00782EE0">
        <w:rPr>
          <w:rFonts w:ascii="Arial" w:hAnsi="Arial" w:cs="Arial"/>
          <w:sz w:val="24"/>
          <w:szCs w:val="24"/>
          <w:lang w:val="sr-Latn-ME"/>
        </w:rPr>
        <w:t>“</w:t>
      </w:r>
    </w:p>
    <w:p w14:paraId="275BB15B" w14:textId="77777777" w:rsidR="00EC62F3" w:rsidRPr="00782EE0" w:rsidRDefault="00EC62F3" w:rsidP="00083422">
      <w:pPr>
        <w:spacing w:after="0" w:line="240" w:lineRule="auto"/>
        <w:jc w:val="both"/>
        <w:rPr>
          <w:rFonts w:ascii="Arial" w:hAnsi="Arial" w:cs="Arial"/>
          <w:sz w:val="24"/>
          <w:szCs w:val="24"/>
          <w:lang w:val="sr-Latn-ME"/>
        </w:rPr>
      </w:pPr>
    </w:p>
    <w:p w14:paraId="2E2ECD5B" w14:textId="4FABBF82" w:rsidR="00083422" w:rsidRPr="00782EE0" w:rsidRDefault="00083422"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13 riječi</w:t>
      </w:r>
      <w:r w:rsidR="009E4D37" w:rsidRPr="00782EE0">
        <w:rPr>
          <w:rFonts w:ascii="Arial" w:hAnsi="Arial" w:cs="Arial"/>
          <w:sz w:val="24"/>
          <w:szCs w:val="24"/>
          <w:lang w:val="sr-Latn-ME"/>
        </w:rPr>
        <w:t>:</w:t>
      </w:r>
      <w:r w:rsidRPr="00782EE0">
        <w:rPr>
          <w:rFonts w:ascii="Arial" w:hAnsi="Arial" w:cs="Arial"/>
          <w:sz w:val="24"/>
          <w:szCs w:val="24"/>
          <w:lang w:val="sr-Latn-ME"/>
        </w:rPr>
        <w:t xml:space="preserve"> „tač. 1 </w:t>
      </w:r>
      <w:r w:rsidR="00660D4B" w:rsidRPr="00782EE0">
        <w:rPr>
          <w:rFonts w:ascii="Arial" w:hAnsi="Arial" w:cs="Arial"/>
          <w:sz w:val="24"/>
          <w:szCs w:val="24"/>
          <w:lang w:val="sr-Latn-ME"/>
        </w:rPr>
        <w:t>do</w:t>
      </w:r>
      <w:r w:rsidRPr="00782EE0">
        <w:rPr>
          <w:rFonts w:ascii="Arial" w:hAnsi="Arial" w:cs="Arial"/>
          <w:sz w:val="24"/>
          <w:szCs w:val="24"/>
          <w:lang w:val="sr-Latn-ME"/>
        </w:rPr>
        <w:t xml:space="preserve"> 8“ zamjenjuju se riječima</w:t>
      </w:r>
      <w:r w:rsidR="009E4D37" w:rsidRPr="00782EE0">
        <w:rPr>
          <w:rFonts w:ascii="Arial" w:hAnsi="Arial" w:cs="Arial"/>
          <w:sz w:val="24"/>
          <w:szCs w:val="24"/>
          <w:lang w:val="sr-Latn-ME"/>
        </w:rPr>
        <w:t>:</w:t>
      </w:r>
      <w:r w:rsidRPr="00782EE0">
        <w:rPr>
          <w:rFonts w:ascii="Arial" w:hAnsi="Arial" w:cs="Arial"/>
          <w:sz w:val="24"/>
          <w:szCs w:val="24"/>
          <w:lang w:val="sr-Latn-ME"/>
        </w:rPr>
        <w:t xml:space="preserve"> „tač. 1 do </w:t>
      </w:r>
      <w:r w:rsidR="00660D4B" w:rsidRPr="00782EE0">
        <w:rPr>
          <w:rFonts w:ascii="Arial" w:hAnsi="Arial" w:cs="Arial"/>
          <w:sz w:val="24"/>
          <w:szCs w:val="24"/>
          <w:lang w:val="sr-Latn-ME"/>
        </w:rPr>
        <w:t>11</w:t>
      </w:r>
      <w:r w:rsidRPr="00782EE0">
        <w:rPr>
          <w:rFonts w:ascii="Arial" w:hAnsi="Arial" w:cs="Arial"/>
          <w:sz w:val="24"/>
          <w:szCs w:val="24"/>
          <w:lang w:val="sr-Latn-ME"/>
        </w:rPr>
        <w:t>“.</w:t>
      </w:r>
    </w:p>
    <w:p w14:paraId="5488EE1B" w14:textId="77777777" w:rsidR="00660D4B" w:rsidRPr="00782EE0" w:rsidRDefault="00660D4B" w:rsidP="00083422">
      <w:pPr>
        <w:spacing w:after="0" w:line="240" w:lineRule="auto"/>
        <w:jc w:val="both"/>
        <w:rPr>
          <w:rFonts w:ascii="Arial" w:hAnsi="Arial" w:cs="Arial"/>
          <w:sz w:val="24"/>
          <w:szCs w:val="24"/>
          <w:lang w:val="sr-Latn-ME"/>
        </w:rPr>
      </w:pPr>
    </w:p>
    <w:p w14:paraId="242357AE" w14:textId="3A70C627" w:rsidR="00660D4B" w:rsidRPr="00782EE0" w:rsidRDefault="00660D4B"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2 riječi</w:t>
      </w:r>
      <w:r w:rsidR="009E4D37" w:rsidRPr="00782EE0">
        <w:rPr>
          <w:rFonts w:ascii="Arial" w:hAnsi="Arial" w:cs="Arial"/>
          <w:sz w:val="24"/>
          <w:szCs w:val="24"/>
          <w:lang w:val="sr-Latn-ME"/>
        </w:rPr>
        <w:t>:</w:t>
      </w:r>
      <w:r w:rsidRPr="00782EE0">
        <w:rPr>
          <w:rFonts w:ascii="Arial" w:hAnsi="Arial" w:cs="Arial"/>
          <w:sz w:val="24"/>
          <w:szCs w:val="24"/>
          <w:lang w:val="sr-Latn-ME"/>
        </w:rPr>
        <w:t xml:space="preserve"> „tač. 1, 7 i 9“ zamjenjuju se riječima</w:t>
      </w:r>
      <w:r w:rsidR="009E4D37" w:rsidRPr="00782EE0">
        <w:rPr>
          <w:rFonts w:ascii="Arial" w:hAnsi="Arial" w:cs="Arial"/>
          <w:sz w:val="24"/>
          <w:szCs w:val="24"/>
          <w:lang w:val="sr-Latn-ME"/>
        </w:rPr>
        <w:t>:</w:t>
      </w:r>
      <w:r w:rsidRPr="00782EE0">
        <w:rPr>
          <w:rFonts w:ascii="Arial" w:hAnsi="Arial" w:cs="Arial"/>
          <w:sz w:val="24"/>
          <w:szCs w:val="24"/>
          <w:lang w:val="sr-Latn-ME"/>
        </w:rPr>
        <w:t xml:space="preserve"> „tač. 1</w:t>
      </w:r>
      <w:r w:rsidR="00065CEF" w:rsidRPr="00782EE0">
        <w:rPr>
          <w:rFonts w:ascii="Arial" w:hAnsi="Arial" w:cs="Arial"/>
          <w:sz w:val="24"/>
          <w:szCs w:val="24"/>
          <w:lang w:val="sr-Latn-ME"/>
        </w:rPr>
        <w:t xml:space="preserve"> do 5 i tač. 9 do 11</w:t>
      </w:r>
      <w:r w:rsidRPr="00782EE0">
        <w:rPr>
          <w:rFonts w:ascii="Arial" w:hAnsi="Arial" w:cs="Arial"/>
          <w:sz w:val="24"/>
          <w:szCs w:val="24"/>
          <w:lang w:val="sr-Latn-ME"/>
        </w:rPr>
        <w:t>“.</w:t>
      </w:r>
    </w:p>
    <w:p w14:paraId="7AE767D4" w14:textId="77777777" w:rsidR="006F3AF9" w:rsidRPr="00782EE0" w:rsidRDefault="006F3AF9" w:rsidP="00083422">
      <w:pPr>
        <w:spacing w:after="0" w:line="240" w:lineRule="auto"/>
        <w:jc w:val="both"/>
        <w:rPr>
          <w:rFonts w:ascii="Arial" w:hAnsi="Arial" w:cs="Arial"/>
          <w:sz w:val="24"/>
          <w:szCs w:val="24"/>
          <w:lang w:val="sr-Latn-ME"/>
        </w:rPr>
      </w:pPr>
    </w:p>
    <w:p w14:paraId="1A872402" w14:textId="04E72A93" w:rsidR="006F3AF9" w:rsidRPr="00782EE0" w:rsidRDefault="006F3AF9" w:rsidP="009E4D3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stavu 6 tačka 1 </w:t>
      </w:r>
      <w:r w:rsidR="00B16369" w:rsidRPr="00782EE0">
        <w:rPr>
          <w:rFonts w:ascii="Arial" w:hAnsi="Arial" w:cs="Arial"/>
          <w:sz w:val="24"/>
          <w:szCs w:val="24"/>
          <w:lang w:val="sr-Latn-ME"/>
        </w:rPr>
        <w:t xml:space="preserve">mijenja se </w:t>
      </w:r>
      <w:r w:rsidRPr="00782EE0">
        <w:rPr>
          <w:rFonts w:ascii="Arial" w:hAnsi="Arial" w:cs="Arial"/>
          <w:sz w:val="24"/>
          <w:szCs w:val="24"/>
          <w:lang w:val="sr-Latn-ME"/>
        </w:rPr>
        <w:t>i glasi:</w:t>
      </w:r>
    </w:p>
    <w:p w14:paraId="4D7D1B18" w14:textId="1475BBA1" w:rsidR="006F3AF9" w:rsidRPr="00782EE0" w:rsidRDefault="006F3AF9" w:rsidP="009E4D37">
      <w:pPr>
        <w:spacing w:after="0" w:line="240" w:lineRule="auto"/>
        <w:jc w:val="both"/>
        <w:rPr>
          <w:rFonts w:ascii="Arial" w:hAnsi="Arial" w:cs="Arial"/>
          <w:sz w:val="24"/>
          <w:szCs w:val="24"/>
          <w:lang w:val="sr-Latn-ME"/>
        </w:rPr>
      </w:pPr>
    </w:p>
    <w:p w14:paraId="538554AA" w14:textId="4972D122" w:rsidR="006F3AF9" w:rsidRPr="00782EE0" w:rsidRDefault="006F3AF9" w:rsidP="009E4D37">
      <w:pPr>
        <w:spacing w:after="0" w:line="240" w:lineRule="auto"/>
        <w:jc w:val="both"/>
        <w:rPr>
          <w:rFonts w:ascii="Arial" w:hAnsi="Arial" w:cs="Arial"/>
          <w:sz w:val="24"/>
          <w:szCs w:val="24"/>
          <w:lang w:val="sr-Latn-ME"/>
        </w:rPr>
      </w:pPr>
      <w:r w:rsidRPr="00782EE0">
        <w:rPr>
          <w:rFonts w:ascii="Arial" w:hAnsi="Arial" w:cs="Arial"/>
          <w:sz w:val="24"/>
          <w:szCs w:val="24"/>
          <w:lang w:val="sr-Latn-ME"/>
        </w:rPr>
        <w:t>„1) zaposleni kod organa i lica iz stava 1 ovog člana, međusobno u toku obavljanja radnih obaveza;“</w:t>
      </w:r>
      <w:r w:rsidR="00065CEF" w:rsidRPr="00782EE0">
        <w:rPr>
          <w:rFonts w:ascii="Arial" w:hAnsi="Arial" w:cs="Arial"/>
          <w:sz w:val="24"/>
          <w:szCs w:val="24"/>
          <w:lang w:val="sr-Latn-ME"/>
        </w:rPr>
        <w:t>.</w:t>
      </w:r>
    </w:p>
    <w:p w14:paraId="3D0DDBA5" w14:textId="77777777" w:rsidR="006F3AF9" w:rsidRPr="00782EE0" w:rsidRDefault="006F3AF9" w:rsidP="00083422">
      <w:pPr>
        <w:spacing w:after="0" w:line="240" w:lineRule="auto"/>
        <w:jc w:val="both"/>
        <w:rPr>
          <w:rFonts w:ascii="Arial" w:hAnsi="Arial" w:cs="Arial"/>
          <w:sz w:val="24"/>
          <w:szCs w:val="24"/>
          <w:lang w:val="sr-Latn-ME"/>
        </w:rPr>
      </w:pPr>
    </w:p>
    <w:p w14:paraId="57B01345" w14:textId="1FB66CFE" w:rsidR="00083422" w:rsidRDefault="00083422" w:rsidP="00660D4B">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7</w:t>
      </w:r>
      <w:r w:rsidR="00527D24">
        <w:rPr>
          <w:rFonts w:ascii="Arial" w:hAnsi="Arial" w:cs="Arial"/>
          <w:b/>
          <w:sz w:val="24"/>
          <w:szCs w:val="24"/>
          <w:lang w:val="sr-Latn-ME"/>
        </w:rPr>
        <w:t>5</w:t>
      </w:r>
    </w:p>
    <w:p w14:paraId="23BDD92F" w14:textId="77777777" w:rsidR="00B12A88" w:rsidRPr="00782EE0" w:rsidRDefault="00B12A88" w:rsidP="00660D4B">
      <w:pPr>
        <w:spacing w:after="0" w:line="240" w:lineRule="auto"/>
        <w:jc w:val="center"/>
        <w:rPr>
          <w:rFonts w:ascii="Arial" w:hAnsi="Arial" w:cs="Arial"/>
          <w:b/>
          <w:sz w:val="24"/>
          <w:szCs w:val="24"/>
          <w:lang w:val="sr-Latn-ME"/>
        </w:rPr>
      </w:pPr>
    </w:p>
    <w:p w14:paraId="4636EE87" w14:textId="7C3507C1" w:rsidR="00660D4B" w:rsidRPr="00782EE0" w:rsidRDefault="00660D4B"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članu 130 </w:t>
      </w:r>
      <w:r w:rsidR="009D15BF" w:rsidRPr="00782EE0">
        <w:rPr>
          <w:rFonts w:ascii="Arial" w:hAnsi="Arial" w:cs="Arial"/>
          <w:sz w:val="24"/>
          <w:szCs w:val="24"/>
          <w:lang w:val="sr-Latn-ME"/>
        </w:rPr>
        <w:t>s</w:t>
      </w:r>
      <w:r w:rsidRPr="00782EE0">
        <w:rPr>
          <w:rFonts w:ascii="Arial" w:hAnsi="Arial" w:cs="Arial"/>
          <w:sz w:val="24"/>
          <w:szCs w:val="24"/>
          <w:lang w:val="sr-Latn-ME"/>
        </w:rPr>
        <w:t xml:space="preserve">tav 4 mijenja </w:t>
      </w:r>
      <w:r w:rsidR="00C22D04" w:rsidRPr="00782EE0">
        <w:rPr>
          <w:rFonts w:ascii="Arial" w:hAnsi="Arial" w:cs="Arial"/>
          <w:sz w:val="24"/>
          <w:szCs w:val="24"/>
          <w:lang w:val="sr-Latn-ME"/>
        </w:rPr>
        <w:t xml:space="preserve">se </w:t>
      </w:r>
      <w:r w:rsidRPr="00782EE0">
        <w:rPr>
          <w:rFonts w:ascii="Arial" w:hAnsi="Arial" w:cs="Arial"/>
          <w:sz w:val="24"/>
          <w:szCs w:val="24"/>
          <w:lang w:val="sr-Latn-ME"/>
        </w:rPr>
        <w:t>i glasi:</w:t>
      </w:r>
    </w:p>
    <w:p w14:paraId="44698DCE" w14:textId="77777777" w:rsidR="00660D4B" w:rsidRPr="00782EE0" w:rsidRDefault="00660D4B" w:rsidP="00083422">
      <w:pPr>
        <w:spacing w:after="0" w:line="240" w:lineRule="auto"/>
        <w:jc w:val="both"/>
        <w:rPr>
          <w:rFonts w:ascii="Arial" w:hAnsi="Arial" w:cs="Arial"/>
          <w:sz w:val="24"/>
          <w:szCs w:val="24"/>
          <w:lang w:val="sr-Latn-ME"/>
        </w:rPr>
      </w:pPr>
    </w:p>
    <w:p w14:paraId="2071ECBB" w14:textId="7F2289B6" w:rsidR="00660D4B" w:rsidRPr="00782EE0" w:rsidRDefault="00660D4B" w:rsidP="00C22D04">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„(4) </w:t>
      </w:r>
      <w:r w:rsidR="006F3AF9" w:rsidRPr="00782EE0">
        <w:rPr>
          <w:rFonts w:ascii="Arial" w:hAnsi="Arial" w:cs="Arial"/>
          <w:sz w:val="24"/>
          <w:szCs w:val="24"/>
          <w:lang w:val="sr-Latn-ME"/>
        </w:rPr>
        <w:t xml:space="preserve">Centralna banka razmjenjuje informacije </w:t>
      </w:r>
      <w:r w:rsidR="00C42A6F" w:rsidRPr="00782EE0">
        <w:rPr>
          <w:rFonts w:ascii="Arial" w:hAnsi="Arial" w:cs="Arial"/>
          <w:sz w:val="24"/>
          <w:szCs w:val="24"/>
          <w:lang w:val="sr-Latn-ME"/>
        </w:rPr>
        <w:t xml:space="preserve">sa Ministarstvom, a koje se odnose na </w:t>
      </w:r>
      <w:r w:rsidR="006F3AF9" w:rsidRPr="00782EE0">
        <w:rPr>
          <w:rFonts w:ascii="Arial" w:hAnsi="Arial" w:cs="Arial"/>
          <w:sz w:val="24"/>
          <w:szCs w:val="24"/>
          <w:lang w:val="sr-Latn-ME"/>
        </w:rPr>
        <w:t>odluk</w:t>
      </w:r>
      <w:r w:rsidR="00C42A6F" w:rsidRPr="00782EE0">
        <w:rPr>
          <w:rFonts w:ascii="Arial" w:hAnsi="Arial" w:cs="Arial"/>
          <w:sz w:val="24"/>
          <w:szCs w:val="24"/>
          <w:lang w:val="sr-Latn-ME"/>
        </w:rPr>
        <w:t>e</w:t>
      </w:r>
      <w:r w:rsidR="006F3AF9" w:rsidRPr="00782EE0">
        <w:rPr>
          <w:rFonts w:ascii="Arial" w:hAnsi="Arial" w:cs="Arial"/>
          <w:sz w:val="24"/>
          <w:szCs w:val="24"/>
          <w:lang w:val="sr-Latn-ME"/>
        </w:rPr>
        <w:t xml:space="preserve"> i </w:t>
      </w:r>
      <w:r w:rsidR="00C42A6F" w:rsidRPr="00782EE0">
        <w:rPr>
          <w:rFonts w:ascii="Arial" w:hAnsi="Arial" w:cs="Arial"/>
          <w:sz w:val="24"/>
          <w:szCs w:val="24"/>
          <w:lang w:val="sr-Latn-ME"/>
        </w:rPr>
        <w:t xml:space="preserve">aktivnosti koje mogu imati uticaj na budžetska sredstva, a za </w:t>
      </w:r>
      <w:r w:rsidR="006F3AF9" w:rsidRPr="00782EE0">
        <w:rPr>
          <w:rFonts w:ascii="Arial" w:hAnsi="Arial" w:cs="Arial"/>
          <w:sz w:val="24"/>
          <w:szCs w:val="24"/>
          <w:lang w:val="sr-Latn-ME"/>
        </w:rPr>
        <w:t xml:space="preserve">koje </w:t>
      </w:r>
      <w:r w:rsidR="00C42A6F" w:rsidRPr="00782EE0">
        <w:rPr>
          <w:rFonts w:ascii="Arial" w:hAnsi="Arial" w:cs="Arial"/>
          <w:sz w:val="24"/>
          <w:szCs w:val="24"/>
          <w:lang w:val="sr-Latn-ME"/>
        </w:rPr>
        <w:t>se u skladu ovim ili drugim zakonom zahtijeva obavještenje, konsultacije ili saglasnost Ministarstva</w:t>
      </w:r>
      <w:r w:rsidRPr="00782EE0">
        <w:rPr>
          <w:rFonts w:ascii="Arial" w:hAnsi="Arial" w:cs="Arial"/>
          <w:sz w:val="24"/>
          <w:szCs w:val="24"/>
          <w:lang w:val="sr-Latn-ME"/>
        </w:rPr>
        <w:t>.“</w:t>
      </w:r>
      <w:r w:rsidR="000E4377" w:rsidRPr="00782EE0">
        <w:rPr>
          <w:rFonts w:ascii="Arial" w:hAnsi="Arial" w:cs="Arial"/>
          <w:sz w:val="24"/>
          <w:szCs w:val="24"/>
          <w:lang w:val="sr-Latn-ME"/>
        </w:rPr>
        <w:t>.</w:t>
      </w:r>
    </w:p>
    <w:p w14:paraId="4D93940E" w14:textId="77777777" w:rsidR="00660D4B" w:rsidRPr="00782EE0" w:rsidRDefault="00660D4B" w:rsidP="00083422">
      <w:pPr>
        <w:spacing w:after="0" w:line="240" w:lineRule="auto"/>
        <w:jc w:val="both"/>
        <w:rPr>
          <w:rFonts w:ascii="Arial" w:hAnsi="Arial" w:cs="Arial"/>
          <w:sz w:val="24"/>
          <w:szCs w:val="24"/>
          <w:lang w:val="sr-Latn-ME"/>
        </w:rPr>
      </w:pPr>
    </w:p>
    <w:p w14:paraId="31A3B9EC" w14:textId="7C41DBB8" w:rsidR="00083422" w:rsidRDefault="006F3AF9" w:rsidP="00660D4B">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3D1018" w:rsidRPr="00782EE0">
        <w:rPr>
          <w:rFonts w:ascii="Arial" w:hAnsi="Arial" w:cs="Arial"/>
          <w:b/>
          <w:sz w:val="24"/>
          <w:szCs w:val="24"/>
          <w:lang w:val="sr-Latn-ME"/>
        </w:rPr>
        <w:t>7</w:t>
      </w:r>
      <w:r w:rsidR="00527D24">
        <w:rPr>
          <w:rFonts w:ascii="Arial" w:hAnsi="Arial" w:cs="Arial"/>
          <w:b/>
          <w:sz w:val="24"/>
          <w:szCs w:val="24"/>
          <w:lang w:val="sr-Latn-ME"/>
        </w:rPr>
        <w:t>6</w:t>
      </w:r>
    </w:p>
    <w:p w14:paraId="05970D98" w14:textId="77777777" w:rsidR="00527D24" w:rsidRPr="00782EE0" w:rsidRDefault="00527D24" w:rsidP="00660D4B">
      <w:pPr>
        <w:spacing w:after="0" w:line="240" w:lineRule="auto"/>
        <w:jc w:val="center"/>
        <w:rPr>
          <w:rFonts w:ascii="Arial" w:hAnsi="Arial" w:cs="Arial"/>
          <w:b/>
          <w:sz w:val="24"/>
          <w:szCs w:val="24"/>
          <w:lang w:val="sr-Latn-ME"/>
        </w:rPr>
      </w:pPr>
    </w:p>
    <w:p w14:paraId="71206E98" w14:textId="14149463" w:rsidR="00083422" w:rsidRPr="00782EE0" w:rsidRDefault="00660D4B"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134 stav 1</w:t>
      </w:r>
      <w:r w:rsidR="00EE1A8A" w:rsidRPr="00782EE0">
        <w:rPr>
          <w:rFonts w:ascii="Arial" w:hAnsi="Arial" w:cs="Arial"/>
          <w:sz w:val="24"/>
          <w:szCs w:val="24"/>
          <w:lang w:val="sr-Latn-ME"/>
        </w:rPr>
        <w:t xml:space="preserve"> riječi: „članom 132 ovog zakona“ zamjenjuju se riječima: „članom 133 ovog zakona, pri čemu se prilikom tog postupanja primjenjuje</w:t>
      </w:r>
      <w:r w:rsidR="000E4377" w:rsidRPr="00782EE0">
        <w:rPr>
          <w:rFonts w:ascii="Arial" w:hAnsi="Arial" w:cs="Arial"/>
          <w:sz w:val="24"/>
          <w:szCs w:val="24"/>
          <w:lang w:val="sr-Latn-ME"/>
        </w:rPr>
        <w:t xml:space="preserve"> i</w:t>
      </w:r>
      <w:r w:rsidR="00EE1A8A" w:rsidRPr="00782EE0">
        <w:rPr>
          <w:rFonts w:ascii="Arial" w:hAnsi="Arial" w:cs="Arial"/>
          <w:sz w:val="24"/>
          <w:szCs w:val="24"/>
          <w:lang w:val="sr-Latn-ME"/>
        </w:rPr>
        <w:t xml:space="preserve"> član 119 ovog zakona“</w:t>
      </w:r>
      <w:r w:rsidR="000E4377" w:rsidRPr="00782EE0">
        <w:rPr>
          <w:rFonts w:ascii="Arial" w:hAnsi="Arial" w:cs="Arial"/>
          <w:sz w:val="24"/>
          <w:szCs w:val="24"/>
          <w:lang w:val="sr-Latn-ME"/>
        </w:rPr>
        <w:t>.</w:t>
      </w:r>
    </w:p>
    <w:p w14:paraId="1ADA87D2" w14:textId="77777777" w:rsidR="00660D4B" w:rsidRPr="00782EE0" w:rsidRDefault="00660D4B" w:rsidP="00660D4B">
      <w:pPr>
        <w:spacing w:after="0" w:line="240" w:lineRule="auto"/>
        <w:ind w:left="720"/>
        <w:jc w:val="both"/>
        <w:rPr>
          <w:rFonts w:ascii="Arial" w:hAnsi="Arial" w:cs="Arial"/>
          <w:sz w:val="24"/>
          <w:szCs w:val="24"/>
          <w:lang w:val="sr-Latn-ME"/>
        </w:rPr>
      </w:pPr>
    </w:p>
    <w:p w14:paraId="2BAB6200" w14:textId="45F64B74" w:rsidR="00585064" w:rsidRPr="00782EE0" w:rsidRDefault="00585064" w:rsidP="006F3AF9">
      <w:pPr>
        <w:spacing w:after="0" w:line="240" w:lineRule="auto"/>
        <w:jc w:val="both"/>
        <w:rPr>
          <w:rFonts w:ascii="Arial" w:hAnsi="Arial" w:cs="Arial"/>
          <w:sz w:val="24"/>
          <w:szCs w:val="24"/>
          <w:lang w:val="sr-Latn-ME"/>
        </w:rPr>
      </w:pPr>
    </w:p>
    <w:p w14:paraId="1E652E25" w14:textId="77777777" w:rsidR="00083422" w:rsidRPr="00782EE0" w:rsidRDefault="00083422" w:rsidP="00083422">
      <w:pPr>
        <w:spacing w:after="0" w:line="240" w:lineRule="auto"/>
        <w:jc w:val="both"/>
        <w:rPr>
          <w:rFonts w:ascii="Arial" w:hAnsi="Arial" w:cs="Arial"/>
          <w:sz w:val="24"/>
          <w:szCs w:val="24"/>
          <w:lang w:val="sr-Latn-ME"/>
        </w:rPr>
      </w:pPr>
    </w:p>
    <w:p w14:paraId="2AA7F24C" w14:textId="304EA798" w:rsidR="00083422" w:rsidRDefault="008D3958" w:rsidP="00660D4B">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3465F" w:rsidRPr="00782EE0">
        <w:rPr>
          <w:rFonts w:ascii="Arial" w:hAnsi="Arial" w:cs="Arial"/>
          <w:b/>
          <w:sz w:val="24"/>
          <w:szCs w:val="24"/>
          <w:lang w:val="sr-Latn-ME"/>
        </w:rPr>
        <w:t>7</w:t>
      </w:r>
      <w:r w:rsidR="00527D24">
        <w:rPr>
          <w:rFonts w:ascii="Arial" w:hAnsi="Arial" w:cs="Arial"/>
          <w:b/>
          <w:sz w:val="24"/>
          <w:szCs w:val="24"/>
          <w:lang w:val="sr-Latn-ME"/>
        </w:rPr>
        <w:t>7</w:t>
      </w:r>
    </w:p>
    <w:p w14:paraId="16F5CB86" w14:textId="77777777" w:rsidR="00B12A88" w:rsidRPr="00782EE0" w:rsidRDefault="00B12A88" w:rsidP="00660D4B">
      <w:pPr>
        <w:spacing w:after="0" w:line="240" w:lineRule="auto"/>
        <w:jc w:val="center"/>
        <w:rPr>
          <w:rFonts w:ascii="Arial" w:hAnsi="Arial" w:cs="Arial"/>
          <w:b/>
          <w:sz w:val="24"/>
          <w:szCs w:val="24"/>
          <w:lang w:val="sr-Latn-ME"/>
        </w:rPr>
      </w:pPr>
    </w:p>
    <w:p w14:paraId="08071193" w14:textId="4A76B9C0" w:rsidR="00083422" w:rsidRPr="00782EE0" w:rsidRDefault="00660D4B"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140</w:t>
      </w:r>
      <w:r w:rsidR="00EE1A8A" w:rsidRPr="00782EE0">
        <w:rPr>
          <w:rFonts w:ascii="Arial" w:hAnsi="Arial" w:cs="Arial"/>
          <w:sz w:val="24"/>
          <w:szCs w:val="24"/>
          <w:lang w:val="sr-Latn-ME"/>
        </w:rPr>
        <w:t xml:space="preserve"> stav 1 u uvodnoj rečenici riječi: „113 stav 1 tačka 7 ovog zakona, zaštićene su druge ugovorne strane u“ zamjenjuju se riječima: „114 stav 1 tačka 6 ovog zakona,  zaštićeni su sl</w:t>
      </w:r>
      <w:r w:rsidR="00DA0EC7" w:rsidRPr="00782EE0">
        <w:rPr>
          <w:rFonts w:ascii="Arial" w:hAnsi="Arial" w:cs="Arial"/>
          <w:sz w:val="24"/>
          <w:szCs w:val="24"/>
          <w:lang w:val="sr-Latn-ME"/>
        </w:rPr>
        <w:t>j</w:t>
      </w:r>
      <w:r w:rsidR="00EE1A8A" w:rsidRPr="00782EE0">
        <w:rPr>
          <w:rFonts w:ascii="Arial" w:hAnsi="Arial" w:cs="Arial"/>
          <w:sz w:val="24"/>
          <w:szCs w:val="24"/>
          <w:lang w:val="sr-Latn-ME"/>
        </w:rPr>
        <w:t>edeći ugovori i druge ugovorne strane iz tih ugovora</w:t>
      </w:r>
      <w:r w:rsidR="00DA0EC7" w:rsidRPr="00782EE0">
        <w:rPr>
          <w:rFonts w:ascii="Arial" w:hAnsi="Arial" w:cs="Arial"/>
          <w:sz w:val="24"/>
          <w:szCs w:val="24"/>
          <w:lang w:val="sr-Latn-ME"/>
        </w:rPr>
        <w:t>,</w:t>
      </w:r>
      <w:r w:rsidR="00A03DF3" w:rsidRPr="00782EE0">
        <w:rPr>
          <w:rFonts w:ascii="Arial" w:hAnsi="Arial" w:cs="Arial"/>
          <w:sz w:val="24"/>
          <w:szCs w:val="24"/>
          <w:lang w:val="sr-Latn-ME"/>
        </w:rPr>
        <w:t xml:space="preserve"> i to</w:t>
      </w:r>
      <w:r w:rsidR="00EE1A8A" w:rsidRPr="00782EE0">
        <w:rPr>
          <w:rFonts w:ascii="Arial" w:hAnsi="Arial" w:cs="Arial"/>
          <w:sz w:val="24"/>
          <w:szCs w:val="24"/>
          <w:lang w:val="sr-Latn-ME"/>
        </w:rPr>
        <w:t>“</w:t>
      </w:r>
      <w:r w:rsidR="00DA0EC7" w:rsidRPr="00782EE0">
        <w:rPr>
          <w:rFonts w:ascii="Arial" w:hAnsi="Arial" w:cs="Arial"/>
          <w:sz w:val="24"/>
          <w:szCs w:val="24"/>
          <w:lang w:val="sr-Latn-ME"/>
        </w:rPr>
        <w:t>.</w:t>
      </w:r>
    </w:p>
    <w:p w14:paraId="39E05DA4" w14:textId="77777777" w:rsidR="00075787" w:rsidRPr="00782EE0" w:rsidRDefault="00075787" w:rsidP="00075787">
      <w:pPr>
        <w:spacing w:after="0" w:line="240" w:lineRule="auto"/>
        <w:ind w:left="720"/>
        <w:jc w:val="both"/>
        <w:rPr>
          <w:rFonts w:ascii="Arial" w:hAnsi="Arial" w:cs="Arial"/>
          <w:sz w:val="24"/>
          <w:szCs w:val="24"/>
          <w:lang w:val="sr-Latn-ME"/>
        </w:rPr>
      </w:pPr>
    </w:p>
    <w:p w14:paraId="6F7520D6" w14:textId="6FDF0B5C" w:rsidR="00083422" w:rsidRPr="00782EE0" w:rsidRDefault="00660D4B"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w:t>
      </w:r>
      <w:r w:rsidR="00A03DF3" w:rsidRPr="00782EE0">
        <w:rPr>
          <w:rFonts w:ascii="Arial" w:hAnsi="Arial" w:cs="Arial"/>
          <w:sz w:val="24"/>
          <w:szCs w:val="24"/>
          <w:lang w:val="sr-Latn-ME"/>
        </w:rPr>
        <w:t>.</w:t>
      </w:r>
      <w:r w:rsidRPr="00782EE0">
        <w:rPr>
          <w:rFonts w:ascii="Arial" w:hAnsi="Arial" w:cs="Arial"/>
          <w:sz w:val="24"/>
          <w:szCs w:val="24"/>
          <w:lang w:val="sr-Latn-ME"/>
        </w:rPr>
        <w:t xml:space="preserve"> 1 do 5</w:t>
      </w:r>
      <w:r w:rsidR="00DA0EC7" w:rsidRPr="00782EE0">
        <w:rPr>
          <w:rFonts w:ascii="Arial" w:hAnsi="Arial" w:cs="Arial"/>
          <w:sz w:val="24"/>
          <w:szCs w:val="24"/>
          <w:lang w:val="sr-Latn-ME"/>
        </w:rPr>
        <w:t xml:space="preserve"> </w:t>
      </w:r>
      <w:r w:rsidRPr="00782EE0">
        <w:rPr>
          <w:rFonts w:ascii="Arial" w:hAnsi="Arial" w:cs="Arial"/>
          <w:sz w:val="24"/>
          <w:szCs w:val="24"/>
          <w:lang w:val="sr-Latn-ME"/>
        </w:rPr>
        <w:t xml:space="preserve">riječ „ugovorima“ zamjenjuje </w:t>
      </w:r>
      <w:r w:rsidR="00A03DF3" w:rsidRPr="00782EE0">
        <w:rPr>
          <w:rFonts w:ascii="Arial" w:hAnsi="Arial" w:cs="Arial"/>
          <w:sz w:val="24"/>
          <w:szCs w:val="24"/>
          <w:lang w:val="sr-Latn-ME"/>
        </w:rPr>
        <w:t xml:space="preserve">se </w:t>
      </w:r>
      <w:r w:rsidRPr="00782EE0">
        <w:rPr>
          <w:rFonts w:ascii="Arial" w:hAnsi="Arial" w:cs="Arial"/>
          <w:sz w:val="24"/>
          <w:szCs w:val="24"/>
          <w:lang w:val="sr-Latn-ME"/>
        </w:rPr>
        <w:t>riječ</w:t>
      </w:r>
      <w:r w:rsidR="00A03DF3" w:rsidRPr="00782EE0">
        <w:rPr>
          <w:rFonts w:ascii="Arial" w:hAnsi="Arial" w:cs="Arial"/>
          <w:sz w:val="24"/>
          <w:szCs w:val="24"/>
          <w:lang w:val="sr-Latn-ME"/>
        </w:rPr>
        <w:t>ju</w:t>
      </w:r>
      <w:r w:rsidRPr="00782EE0">
        <w:rPr>
          <w:rFonts w:ascii="Arial" w:hAnsi="Arial" w:cs="Arial"/>
          <w:sz w:val="24"/>
          <w:szCs w:val="24"/>
          <w:lang w:val="sr-Latn-ME"/>
        </w:rPr>
        <w:t xml:space="preserve"> „ugovori“.</w:t>
      </w:r>
    </w:p>
    <w:p w14:paraId="7B799DC9" w14:textId="77777777" w:rsidR="00660D4B" w:rsidRPr="00782EE0" w:rsidRDefault="00660D4B" w:rsidP="00083422">
      <w:pPr>
        <w:spacing w:after="0" w:line="240" w:lineRule="auto"/>
        <w:jc w:val="both"/>
        <w:rPr>
          <w:rFonts w:ascii="Arial" w:hAnsi="Arial" w:cs="Arial"/>
          <w:sz w:val="24"/>
          <w:szCs w:val="24"/>
          <w:lang w:val="sr-Latn-ME"/>
        </w:rPr>
      </w:pPr>
    </w:p>
    <w:p w14:paraId="03A72587" w14:textId="50D9205D" w:rsidR="00660D4B" w:rsidRPr="00782EE0" w:rsidRDefault="00660D4B"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U tački 6 riječi</w:t>
      </w:r>
      <w:r w:rsidR="00A03DF3" w:rsidRPr="00782EE0">
        <w:rPr>
          <w:rFonts w:ascii="Arial" w:hAnsi="Arial" w:cs="Arial"/>
          <w:sz w:val="24"/>
          <w:szCs w:val="24"/>
          <w:lang w:val="sr-Latn-ME"/>
        </w:rPr>
        <w:t>:</w:t>
      </w:r>
      <w:r w:rsidRPr="00782EE0">
        <w:rPr>
          <w:rFonts w:ascii="Arial" w:hAnsi="Arial" w:cs="Arial"/>
          <w:sz w:val="24"/>
          <w:szCs w:val="24"/>
          <w:lang w:val="sr-Latn-ME"/>
        </w:rPr>
        <w:t xml:space="preserve"> „strukturiranim finansijskim ugovorima“ se zamjenjuju riječima</w:t>
      </w:r>
      <w:r w:rsidR="00DA0EC7" w:rsidRPr="00782EE0">
        <w:rPr>
          <w:rFonts w:ascii="Arial" w:hAnsi="Arial" w:cs="Arial"/>
          <w:sz w:val="24"/>
          <w:szCs w:val="24"/>
          <w:lang w:val="sr-Latn-ME"/>
        </w:rPr>
        <w:t>:</w:t>
      </w:r>
      <w:r w:rsidRPr="00782EE0">
        <w:rPr>
          <w:rFonts w:ascii="Arial" w:hAnsi="Arial" w:cs="Arial"/>
          <w:sz w:val="24"/>
          <w:szCs w:val="24"/>
          <w:lang w:val="sr-Latn-ME"/>
        </w:rPr>
        <w:t xml:space="preserve"> „strukturirani finansijski ugovori“</w:t>
      </w:r>
      <w:r w:rsidR="00DA0EC7" w:rsidRPr="00782EE0">
        <w:rPr>
          <w:rFonts w:ascii="Arial" w:hAnsi="Arial" w:cs="Arial"/>
          <w:sz w:val="24"/>
          <w:szCs w:val="24"/>
          <w:lang w:val="sr-Latn-ME"/>
        </w:rPr>
        <w:t>.</w:t>
      </w:r>
    </w:p>
    <w:p w14:paraId="3E57691C" w14:textId="77777777" w:rsidR="00660D4B" w:rsidRPr="00782EE0" w:rsidRDefault="00660D4B" w:rsidP="00083422">
      <w:pPr>
        <w:spacing w:after="0" w:line="240" w:lineRule="auto"/>
        <w:jc w:val="both"/>
        <w:rPr>
          <w:rFonts w:ascii="Arial" w:hAnsi="Arial" w:cs="Arial"/>
          <w:sz w:val="24"/>
          <w:szCs w:val="24"/>
          <w:lang w:val="sr-Latn-ME"/>
        </w:rPr>
      </w:pPr>
    </w:p>
    <w:p w14:paraId="3A68326F" w14:textId="2BE71909" w:rsidR="00660D4B" w:rsidRPr="00782EE0" w:rsidRDefault="00A03DF3"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Poslije stava 4 dodaje se novi stav </w:t>
      </w:r>
      <w:r w:rsidR="00660D4B" w:rsidRPr="00782EE0">
        <w:rPr>
          <w:rFonts w:ascii="Arial" w:hAnsi="Arial" w:cs="Arial"/>
          <w:sz w:val="24"/>
          <w:szCs w:val="24"/>
          <w:lang w:val="sr-Latn-ME"/>
        </w:rPr>
        <w:t>koji glasi:</w:t>
      </w:r>
    </w:p>
    <w:p w14:paraId="4A63AF4E" w14:textId="77777777" w:rsidR="00660D4B" w:rsidRPr="00782EE0" w:rsidRDefault="00660D4B" w:rsidP="00083422">
      <w:pPr>
        <w:spacing w:after="0" w:line="240" w:lineRule="auto"/>
        <w:jc w:val="both"/>
        <w:rPr>
          <w:rFonts w:ascii="Arial" w:hAnsi="Arial" w:cs="Arial"/>
          <w:sz w:val="24"/>
          <w:szCs w:val="24"/>
          <w:lang w:val="sr-Latn-ME"/>
        </w:rPr>
      </w:pPr>
    </w:p>
    <w:p w14:paraId="6D491B26" w14:textId="04DA20F1" w:rsidR="00660D4B" w:rsidRPr="00782EE0" w:rsidRDefault="00660D4B" w:rsidP="00A03DF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„(5) Centralna banka može </w:t>
      </w:r>
      <w:r w:rsidR="00DA0EC7" w:rsidRPr="00782EE0">
        <w:rPr>
          <w:rFonts w:ascii="Arial" w:hAnsi="Arial" w:cs="Arial"/>
          <w:sz w:val="24"/>
          <w:szCs w:val="24"/>
          <w:lang w:val="sr-Latn-ME"/>
        </w:rPr>
        <w:t>propisom</w:t>
      </w:r>
      <w:r w:rsidRPr="00782EE0">
        <w:rPr>
          <w:rFonts w:ascii="Arial" w:hAnsi="Arial" w:cs="Arial"/>
          <w:sz w:val="24"/>
          <w:szCs w:val="24"/>
          <w:lang w:val="sr-Latn-ME"/>
        </w:rPr>
        <w:t xml:space="preserve"> bliže ure</w:t>
      </w:r>
      <w:r w:rsidR="00DA0EC7" w:rsidRPr="00782EE0">
        <w:rPr>
          <w:rFonts w:ascii="Arial" w:hAnsi="Arial" w:cs="Arial"/>
          <w:sz w:val="24"/>
          <w:szCs w:val="24"/>
          <w:lang w:val="sr-Latn-ME"/>
        </w:rPr>
        <w:t>diti</w:t>
      </w:r>
      <w:r w:rsidRPr="00782EE0">
        <w:rPr>
          <w:rFonts w:ascii="Arial" w:hAnsi="Arial" w:cs="Arial"/>
          <w:sz w:val="24"/>
          <w:szCs w:val="24"/>
          <w:lang w:val="sr-Latn-ME"/>
        </w:rPr>
        <w:t xml:space="preserve"> zaštitne mjere za pojedine vrste ugovora i druge ugov</w:t>
      </w:r>
      <w:r w:rsidR="00DA0EC7" w:rsidRPr="00782EE0">
        <w:rPr>
          <w:rFonts w:ascii="Arial" w:hAnsi="Arial" w:cs="Arial"/>
          <w:sz w:val="24"/>
          <w:szCs w:val="24"/>
          <w:lang w:val="sr-Latn-ME"/>
        </w:rPr>
        <w:t>o</w:t>
      </w:r>
      <w:r w:rsidRPr="00782EE0">
        <w:rPr>
          <w:rFonts w:ascii="Arial" w:hAnsi="Arial" w:cs="Arial"/>
          <w:sz w:val="24"/>
          <w:szCs w:val="24"/>
          <w:lang w:val="sr-Latn-ME"/>
        </w:rPr>
        <w:t>rne strane iz stava 1 ovog člana.“</w:t>
      </w:r>
    </w:p>
    <w:p w14:paraId="28A37C83" w14:textId="77777777" w:rsidR="00660D4B" w:rsidRPr="00782EE0" w:rsidRDefault="00660D4B" w:rsidP="00083422">
      <w:pPr>
        <w:spacing w:after="0" w:line="240" w:lineRule="auto"/>
        <w:jc w:val="both"/>
        <w:rPr>
          <w:rFonts w:ascii="Arial" w:hAnsi="Arial" w:cs="Arial"/>
          <w:sz w:val="24"/>
          <w:szCs w:val="24"/>
          <w:lang w:val="sr-Latn-ME"/>
        </w:rPr>
      </w:pPr>
    </w:p>
    <w:p w14:paraId="22EC833C" w14:textId="508201DF" w:rsidR="00083422" w:rsidRDefault="00083422" w:rsidP="00660D4B">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3465F" w:rsidRPr="00782EE0">
        <w:rPr>
          <w:rFonts w:ascii="Arial" w:hAnsi="Arial" w:cs="Arial"/>
          <w:b/>
          <w:sz w:val="24"/>
          <w:szCs w:val="24"/>
          <w:lang w:val="sr-Latn-ME"/>
        </w:rPr>
        <w:t>7</w:t>
      </w:r>
      <w:r w:rsidR="00527D24">
        <w:rPr>
          <w:rFonts w:ascii="Arial" w:hAnsi="Arial" w:cs="Arial"/>
          <w:b/>
          <w:sz w:val="24"/>
          <w:szCs w:val="24"/>
          <w:lang w:val="sr-Latn-ME"/>
        </w:rPr>
        <w:t>8</w:t>
      </w:r>
    </w:p>
    <w:p w14:paraId="27D642E6" w14:textId="77777777" w:rsidR="00B12A88" w:rsidRPr="00782EE0" w:rsidRDefault="00B12A88" w:rsidP="00660D4B">
      <w:pPr>
        <w:spacing w:after="0" w:line="240" w:lineRule="auto"/>
        <w:jc w:val="center"/>
        <w:rPr>
          <w:rFonts w:ascii="Arial" w:hAnsi="Arial" w:cs="Arial"/>
          <w:b/>
          <w:sz w:val="24"/>
          <w:szCs w:val="24"/>
          <w:lang w:val="sr-Latn-ME"/>
        </w:rPr>
      </w:pPr>
    </w:p>
    <w:p w14:paraId="02E2E537" w14:textId="4594705E" w:rsidR="00F90EDA" w:rsidRPr="00782EE0" w:rsidRDefault="000518E7"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147</w:t>
      </w:r>
      <w:r w:rsidR="00F90EDA" w:rsidRPr="00782EE0">
        <w:rPr>
          <w:rFonts w:ascii="Arial" w:hAnsi="Arial" w:cs="Arial"/>
          <w:sz w:val="24"/>
          <w:szCs w:val="24"/>
          <w:lang w:val="sr-Latn-ME"/>
        </w:rPr>
        <w:t xml:space="preserve"> stav 1 tačka 6 riječi</w:t>
      </w:r>
      <w:r w:rsidR="008C3A58" w:rsidRPr="00782EE0">
        <w:rPr>
          <w:rFonts w:ascii="Arial" w:hAnsi="Arial" w:cs="Arial"/>
          <w:sz w:val="24"/>
          <w:szCs w:val="24"/>
          <w:lang w:val="sr-Latn-ME"/>
        </w:rPr>
        <w:t>:</w:t>
      </w:r>
      <w:r w:rsidR="00F90EDA" w:rsidRPr="00782EE0">
        <w:rPr>
          <w:rFonts w:ascii="Arial" w:hAnsi="Arial" w:cs="Arial"/>
          <w:sz w:val="24"/>
          <w:szCs w:val="24"/>
          <w:lang w:val="sr-Latn-ME"/>
        </w:rPr>
        <w:t xml:space="preserve"> „kvalifikovanih obaveza“ zamjenjuju se riječima</w:t>
      </w:r>
      <w:r w:rsidR="008C3A58" w:rsidRPr="00782EE0">
        <w:rPr>
          <w:rFonts w:ascii="Arial" w:hAnsi="Arial" w:cs="Arial"/>
          <w:sz w:val="24"/>
          <w:szCs w:val="24"/>
          <w:lang w:val="sr-Latn-ME"/>
        </w:rPr>
        <w:t>:</w:t>
      </w:r>
      <w:r w:rsidR="00F90EDA" w:rsidRPr="00782EE0">
        <w:rPr>
          <w:rFonts w:ascii="Arial" w:hAnsi="Arial" w:cs="Arial"/>
          <w:sz w:val="24"/>
          <w:szCs w:val="24"/>
          <w:lang w:val="sr-Latn-ME"/>
        </w:rPr>
        <w:t xml:space="preserve"> „obaveza prihvatljivih za instrument interne sanacije“.</w:t>
      </w:r>
    </w:p>
    <w:p w14:paraId="0ABE2464" w14:textId="77777777" w:rsidR="008C3A58" w:rsidRPr="00782EE0" w:rsidRDefault="008C3A58" w:rsidP="00083422">
      <w:pPr>
        <w:spacing w:after="0" w:line="240" w:lineRule="auto"/>
        <w:jc w:val="both"/>
        <w:rPr>
          <w:rFonts w:ascii="Arial" w:hAnsi="Arial" w:cs="Arial"/>
          <w:sz w:val="24"/>
          <w:szCs w:val="24"/>
          <w:lang w:val="sr-Latn-ME"/>
        </w:rPr>
      </w:pPr>
    </w:p>
    <w:p w14:paraId="66735FDF" w14:textId="02621673" w:rsidR="000518E7" w:rsidRPr="00782EE0" w:rsidRDefault="00F90EDA" w:rsidP="00083422">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U </w:t>
      </w:r>
      <w:r w:rsidR="000518E7" w:rsidRPr="00782EE0">
        <w:rPr>
          <w:rFonts w:ascii="Arial" w:hAnsi="Arial" w:cs="Arial"/>
          <w:sz w:val="24"/>
          <w:szCs w:val="24"/>
          <w:lang w:val="sr-Latn-ME"/>
        </w:rPr>
        <w:t>s</w:t>
      </w:r>
      <w:r w:rsidR="00660D4B" w:rsidRPr="00782EE0">
        <w:rPr>
          <w:rFonts w:ascii="Arial" w:hAnsi="Arial" w:cs="Arial"/>
          <w:sz w:val="24"/>
          <w:szCs w:val="24"/>
          <w:lang w:val="sr-Latn-ME"/>
        </w:rPr>
        <w:t>t</w:t>
      </w:r>
      <w:r w:rsidR="000518E7" w:rsidRPr="00782EE0">
        <w:rPr>
          <w:rFonts w:ascii="Arial" w:hAnsi="Arial" w:cs="Arial"/>
          <w:sz w:val="24"/>
          <w:szCs w:val="24"/>
          <w:lang w:val="sr-Latn-ME"/>
        </w:rPr>
        <w:t>a</w:t>
      </w:r>
      <w:r w:rsidR="00660D4B" w:rsidRPr="00782EE0">
        <w:rPr>
          <w:rFonts w:ascii="Arial" w:hAnsi="Arial" w:cs="Arial"/>
          <w:sz w:val="24"/>
          <w:szCs w:val="24"/>
          <w:lang w:val="sr-Latn-ME"/>
        </w:rPr>
        <w:t>v</w:t>
      </w:r>
      <w:r w:rsidRPr="00782EE0">
        <w:rPr>
          <w:rFonts w:ascii="Arial" w:hAnsi="Arial" w:cs="Arial"/>
          <w:sz w:val="24"/>
          <w:szCs w:val="24"/>
          <w:lang w:val="sr-Latn-ME"/>
        </w:rPr>
        <w:t>u</w:t>
      </w:r>
      <w:r w:rsidR="00660D4B" w:rsidRPr="00782EE0">
        <w:rPr>
          <w:rFonts w:ascii="Arial" w:hAnsi="Arial" w:cs="Arial"/>
          <w:sz w:val="24"/>
          <w:szCs w:val="24"/>
          <w:lang w:val="sr-Latn-ME"/>
        </w:rPr>
        <w:t xml:space="preserve"> 2 poslije riječi </w:t>
      </w:r>
      <w:r w:rsidR="000518E7" w:rsidRPr="00782EE0">
        <w:rPr>
          <w:rFonts w:ascii="Arial" w:hAnsi="Arial" w:cs="Arial"/>
          <w:sz w:val="24"/>
          <w:szCs w:val="24"/>
          <w:lang w:val="sr-Latn-ME"/>
        </w:rPr>
        <w:t>„prodaje“ dodaje se riječ „poslovanja“.</w:t>
      </w:r>
    </w:p>
    <w:p w14:paraId="2F28D8E9" w14:textId="77777777" w:rsidR="00F33FE7" w:rsidRPr="00782EE0" w:rsidRDefault="00F33FE7" w:rsidP="00083422">
      <w:pPr>
        <w:spacing w:after="0" w:line="240" w:lineRule="auto"/>
        <w:jc w:val="both"/>
        <w:rPr>
          <w:rFonts w:ascii="Arial" w:hAnsi="Arial" w:cs="Arial"/>
          <w:sz w:val="24"/>
          <w:szCs w:val="24"/>
          <w:lang w:val="sr-Latn-ME"/>
        </w:rPr>
      </w:pPr>
    </w:p>
    <w:p w14:paraId="5D924564" w14:textId="450349E7" w:rsidR="00083422" w:rsidRDefault="008D3958" w:rsidP="000518E7">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3465F" w:rsidRPr="00782EE0">
        <w:rPr>
          <w:rFonts w:ascii="Arial" w:hAnsi="Arial" w:cs="Arial"/>
          <w:b/>
          <w:sz w:val="24"/>
          <w:szCs w:val="24"/>
          <w:lang w:val="sr-Latn-ME"/>
        </w:rPr>
        <w:t>7</w:t>
      </w:r>
      <w:r w:rsidR="00527D24">
        <w:rPr>
          <w:rFonts w:ascii="Arial" w:hAnsi="Arial" w:cs="Arial"/>
          <w:b/>
          <w:sz w:val="24"/>
          <w:szCs w:val="24"/>
          <w:lang w:val="sr-Latn-ME"/>
        </w:rPr>
        <w:t>9</w:t>
      </w:r>
    </w:p>
    <w:p w14:paraId="5ACFD406" w14:textId="77777777" w:rsidR="00B12A88" w:rsidRPr="00782EE0" w:rsidRDefault="00B12A88" w:rsidP="000518E7">
      <w:pPr>
        <w:spacing w:after="0" w:line="240" w:lineRule="auto"/>
        <w:jc w:val="center"/>
        <w:rPr>
          <w:rFonts w:ascii="Arial" w:hAnsi="Arial" w:cs="Arial"/>
          <w:b/>
          <w:sz w:val="24"/>
          <w:szCs w:val="24"/>
          <w:lang w:val="sr-Latn-ME"/>
        </w:rPr>
      </w:pPr>
    </w:p>
    <w:p w14:paraId="4F7D04D7" w14:textId="4EFC1A68" w:rsidR="00E2426F" w:rsidRPr="00782EE0" w:rsidRDefault="00E2426F" w:rsidP="006B0447">
      <w:pPr>
        <w:spacing w:after="0" w:line="240" w:lineRule="auto"/>
        <w:jc w:val="both"/>
        <w:rPr>
          <w:rFonts w:ascii="Arial" w:hAnsi="Arial" w:cs="Arial"/>
          <w:sz w:val="24"/>
          <w:szCs w:val="24"/>
          <w:lang w:val="sr-Latn-ME"/>
        </w:rPr>
      </w:pPr>
      <w:r w:rsidRPr="00782EE0">
        <w:rPr>
          <w:rFonts w:ascii="Arial" w:hAnsi="Arial" w:cs="Arial"/>
          <w:sz w:val="24"/>
          <w:szCs w:val="24"/>
          <w:lang w:val="sr-Latn-ME"/>
        </w:rPr>
        <w:t>U članu 153 stav 3 tačk</w:t>
      </w:r>
      <w:r w:rsidR="00A03DF3" w:rsidRPr="00782EE0">
        <w:rPr>
          <w:rFonts w:ascii="Arial" w:hAnsi="Arial" w:cs="Arial"/>
          <w:sz w:val="24"/>
          <w:szCs w:val="24"/>
          <w:lang w:val="sr-Latn-ME"/>
        </w:rPr>
        <w:t>a</w:t>
      </w:r>
      <w:r w:rsidRPr="00782EE0">
        <w:rPr>
          <w:rFonts w:ascii="Arial" w:hAnsi="Arial" w:cs="Arial"/>
          <w:sz w:val="24"/>
          <w:szCs w:val="24"/>
          <w:lang w:val="sr-Latn-ME"/>
        </w:rPr>
        <w:t xml:space="preserve"> 8 riječi</w:t>
      </w:r>
      <w:r w:rsidR="00A03DF3" w:rsidRPr="00782EE0">
        <w:rPr>
          <w:rFonts w:ascii="Arial" w:hAnsi="Arial" w:cs="Arial"/>
          <w:sz w:val="24"/>
          <w:szCs w:val="24"/>
          <w:lang w:val="sr-Latn-ME"/>
        </w:rPr>
        <w:t>:</w:t>
      </w:r>
      <w:r w:rsidRPr="00782EE0">
        <w:rPr>
          <w:rFonts w:ascii="Arial" w:hAnsi="Arial" w:cs="Arial"/>
          <w:sz w:val="24"/>
          <w:szCs w:val="24"/>
          <w:lang w:val="sr-Latn-ME"/>
        </w:rPr>
        <w:t xml:space="preserve"> „</w:t>
      </w:r>
      <w:r w:rsidR="008A2334" w:rsidRPr="00782EE0">
        <w:rPr>
          <w:rFonts w:ascii="Arial" w:hAnsi="Arial" w:cs="Arial"/>
          <w:sz w:val="24"/>
          <w:szCs w:val="24"/>
          <w:lang w:val="sr-Latn-ME"/>
        </w:rPr>
        <w:t>uključeni u sanaciju grupe pozajmiti u skladu sa članom 152 ovog zakona</w:t>
      </w:r>
      <w:r w:rsidRPr="00782EE0">
        <w:rPr>
          <w:rFonts w:ascii="Arial" w:hAnsi="Arial" w:cs="Arial"/>
          <w:sz w:val="24"/>
          <w:szCs w:val="24"/>
          <w:lang w:val="sr-Latn-ME"/>
        </w:rPr>
        <w:t>“ zamjenjuju se riječima</w:t>
      </w:r>
      <w:r w:rsidR="00A03DF3" w:rsidRPr="00782EE0">
        <w:rPr>
          <w:rFonts w:ascii="Arial" w:hAnsi="Arial" w:cs="Arial"/>
          <w:sz w:val="24"/>
          <w:szCs w:val="24"/>
          <w:lang w:val="sr-Latn-ME"/>
        </w:rPr>
        <w:t>:</w:t>
      </w:r>
      <w:r w:rsidRPr="00782EE0">
        <w:rPr>
          <w:rFonts w:ascii="Arial" w:hAnsi="Arial" w:cs="Arial"/>
          <w:sz w:val="24"/>
          <w:szCs w:val="24"/>
          <w:lang w:val="sr-Latn-ME"/>
        </w:rPr>
        <w:t xml:space="preserve"> „</w:t>
      </w:r>
      <w:r w:rsidR="008A2334" w:rsidRPr="00782EE0">
        <w:rPr>
          <w:rFonts w:ascii="Arial" w:hAnsi="Arial" w:cs="Arial"/>
          <w:sz w:val="24"/>
          <w:szCs w:val="24"/>
          <w:lang w:val="sr-Latn-ME"/>
        </w:rPr>
        <w:t>pozajmiti u cilju finansiranja sanacije grupe</w:t>
      </w:r>
      <w:r w:rsidRPr="00782EE0">
        <w:rPr>
          <w:rFonts w:ascii="Arial" w:hAnsi="Arial" w:cs="Arial"/>
          <w:sz w:val="24"/>
          <w:szCs w:val="24"/>
          <w:lang w:val="sr-Latn-ME"/>
        </w:rPr>
        <w:t>“.</w:t>
      </w:r>
    </w:p>
    <w:p w14:paraId="0A2F7B15" w14:textId="77777777" w:rsidR="00E2426F" w:rsidRPr="00782EE0" w:rsidRDefault="00E2426F" w:rsidP="006B0447">
      <w:pPr>
        <w:spacing w:after="0" w:line="240" w:lineRule="auto"/>
        <w:jc w:val="both"/>
        <w:rPr>
          <w:rFonts w:ascii="Arial" w:hAnsi="Arial" w:cs="Arial"/>
          <w:sz w:val="24"/>
          <w:szCs w:val="24"/>
          <w:lang w:val="sr-Latn-ME"/>
        </w:rPr>
      </w:pPr>
    </w:p>
    <w:p w14:paraId="5A919956" w14:textId="2AC10015" w:rsidR="000518E7" w:rsidRPr="00782EE0" w:rsidRDefault="000518E7" w:rsidP="006B0447">
      <w:pPr>
        <w:spacing w:after="0" w:line="240" w:lineRule="auto"/>
        <w:jc w:val="both"/>
        <w:rPr>
          <w:rFonts w:ascii="Arial" w:hAnsi="Arial" w:cs="Arial"/>
          <w:sz w:val="24"/>
          <w:szCs w:val="24"/>
          <w:highlight w:val="yellow"/>
          <w:lang w:val="sr-Latn-ME"/>
        </w:rPr>
      </w:pPr>
      <w:r w:rsidRPr="00782EE0">
        <w:rPr>
          <w:rFonts w:ascii="Arial" w:hAnsi="Arial" w:cs="Arial"/>
          <w:sz w:val="24"/>
          <w:szCs w:val="24"/>
          <w:lang w:val="sr-Latn-ME"/>
        </w:rPr>
        <w:t xml:space="preserve">U </w:t>
      </w:r>
      <w:r w:rsidR="00E2426F" w:rsidRPr="00782EE0">
        <w:rPr>
          <w:rFonts w:ascii="Arial" w:hAnsi="Arial" w:cs="Arial"/>
          <w:sz w:val="24"/>
          <w:szCs w:val="24"/>
          <w:lang w:val="sr-Latn-ME"/>
        </w:rPr>
        <w:t>stavu</w:t>
      </w:r>
      <w:r w:rsidRPr="00782EE0">
        <w:rPr>
          <w:rFonts w:ascii="Arial" w:hAnsi="Arial" w:cs="Arial"/>
          <w:sz w:val="24"/>
          <w:szCs w:val="24"/>
          <w:lang w:val="sr-Latn-ME"/>
        </w:rPr>
        <w:t xml:space="preserve"> </w:t>
      </w:r>
      <w:r w:rsidR="006B0447" w:rsidRPr="00782EE0">
        <w:rPr>
          <w:rFonts w:ascii="Arial" w:hAnsi="Arial" w:cs="Arial"/>
          <w:sz w:val="24"/>
          <w:szCs w:val="24"/>
          <w:lang w:val="sr-Latn-ME"/>
        </w:rPr>
        <w:t>4 riječi</w:t>
      </w:r>
      <w:r w:rsidR="00A03DF3" w:rsidRPr="00782EE0">
        <w:rPr>
          <w:rFonts w:ascii="Arial" w:hAnsi="Arial" w:cs="Arial"/>
          <w:sz w:val="24"/>
          <w:szCs w:val="24"/>
          <w:lang w:val="sr-Latn-ME"/>
        </w:rPr>
        <w:t>:</w:t>
      </w:r>
      <w:r w:rsidR="006B0447" w:rsidRPr="00782EE0">
        <w:rPr>
          <w:rFonts w:ascii="Arial" w:hAnsi="Arial" w:cs="Arial"/>
          <w:sz w:val="24"/>
          <w:szCs w:val="24"/>
          <w:lang w:val="sr-Latn-ME"/>
        </w:rPr>
        <w:t xml:space="preserve"> </w:t>
      </w:r>
      <w:r w:rsidR="00496319" w:rsidRPr="00782EE0">
        <w:rPr>
          <w:rFonts w:ascii="Arial" w:hAnsi="Arial" w:cs="Arial"/>
          <w:sz w:val="24"/>
          <w:szCs w:val="24"/>
          <w:lang w:val="sr-Latn-ME"/>
        </w:rPr>
        <w:t>„člana 21 stav 3  tačka 5</w:t>
      </w:r>
      <w:r w:rsidR="00674E03" w:rsidRPr="00782EE0">
        <w:rPr>
          <w:rFonts w:ascii="Arial" w:hAnsi="Arial" w:cs="Arial"/>
          <w:sz w:val="24"/>
          <w:szCs w:val="24"/>
        </w:rPr>
        <w:t xml:space="preserve"> </w:t>
      </w:r>
      <w:r w:rsidR="00674E03" w:rsidRPr="00782EE0">
        <w:rPr>
          <w:rFonts w:ascii="Arial" w:hAnsi="Arial" w:cs="Arial"/>
          <w:sz w:val="24"/>
          <w:szCs w:val="24"/>
          <w:lang w:val="sr-Latn-ME"/>
        </w:rPr>
        <w:t>i stav 5</w:t>
      </w:r>
      <w:r w:rsidR="00496319" w:rsidRPr="00782EE0">
        <w:rPr>
          <w:rFonts w:ascii="Arial" w:hAnsi="Arial" w:cs="Arial"/>
          <w:sz w:val="24"/>
          <w:szCs w:val="24"/>
          <w:lang w:val="sr-Latn-ME"/>
        </w:rPr>
        <w:t xml:space="preserve">“ </w:t>
      </w:r>
      <w:r w:rsidR="002A1AFA" w:rsidRPr="00782EE0">
        <w:rPr>
          <w:rFonts w:ascii="Arial" w:hAnsi="Arial" w:cs="Arial"/>
          <w:sz w:val="24"/>
          <w:szCs w:val="24"/>
          <w:lang w:val="sr-Latn-ME"/>
        </w:rPr>
        <w:t>zamjenjuju se riječima: „</w:t>
      </w:r>
      <w:r w:rsidR="00496319" w:rsidRPr="00782EE0">
        <w:rPr>
          <w:rFonts w:ascii="Arial" w:hAnsi="Arial" w:cs="Arial"/>
          <w:sz w:val="24"/>
          <w:szCs w:val="24"/>
          <w:lang w:val="sr-Latn-ME"/>
        </w:rPr>
        <w:t>član 21 stav 4 tačka 5</w:t>
      </w:r>
      <w:r w:rsidR="002A1AFA" w:rsidRPr="00782EE0">
        <w:rPr>
          <w:rFonts w:ascii="Arial" w:hAnsi="Arial" w:cs="Arial"/>
          <w:sz w:val="24"/>
          <w:szCs w:val="24"/>
          <w:lang w:val="sr-Latn-ME"/>
        </w:rPr>
        <w:t>“</w:t>
      </w:r>
      <w:r w:rsidR="006B0447" w:rsidRPr="00782EE0">
        <w:rPr>
          <w:rFonts w:ascii="Arial" w:hAnsi="Arial" w:cs="Arial"/>
          <w:sz w:val="24"/>
          <w:szCs w:val="24"/>
          <w:lang w:val="sr-Latn-ME"/>
        </w:rPr>
        <w:t>.</w:t>
      </w:r>
    </w:p>
    <w:p w14:paraId="1EB467BD" w14:textId="77777777" w:rsidR="000518E7" w:rsidRPr="00782EE0" w:rsidRDefault="000518E7" w:rsidP="000518E7">
      <w:pPr>
        <w:spacing w:after="0" w:line="240" w:lineRule="auto"/>
        <w:jc w:val="both"/>
        <w:rPr>
          <w:rFonts w:ascii="Arial" w:hAnsi="Arial" w:cs="Arial"/>
          <w:sz w:val="24"/>
          <w:szCs w:val="24"/>
          <w:lang w:val="sr-Latn-ME"/>
        </w:rPr>
      </w:pPr>
    </w:p>
    <w:p w14:paraId="09FC7BEE" w14:textId="2514F687" w:rsidR="000518E7" w:rsidRPr="00782EE0" w:rsidRDefault="00E2426F" w:rsidP="00E2426F">
      <w:pPr>
        <w:spacing w:after="0" w:line="240" w:lineRule="auto"/>
        <w:jc w:val="both"/>
        <w:rPr>
          <w:rFonts w:ascii="Arial" w:hAnsi="Arial" w:cs="Arial"/>
          <w:sz w:val="24"/>
          <w:szCs w:val="24"/>
          <w:lang w:val="sr-Latn-ME"/>
        </w:rPr>
      </w:pPr>
      <w:r w:rsidRPr="00782EE0">
        <w:rPr>
          <w:rFonts w:ascii="Arial" w:hAnsi="Arial" w:cs="Arial"/>
          <w:sz w:val="24"/>
          <w:szCs w:val="24"/>
          <w:lang w:val="sr-Latn-ME"/>
        </w:rPr>
        <w:t>U stavu 7 riječi</w:t>
      </w:r>
      <w:r w:rsidR="00A03DF3" w:rsidRPr="00782EE0">
        <w:rPr>
          <w:rFonts w:ascii="Arial" w:hAnsi="Arial" w:cs="Arial"/>
          <w:sz w:val="24"/>
          <w:szCs w:val="24"/>
          <w:lang w:val="sr-Latn-ME"/>
        </w:rPr>
        <w:t>:</w:t>
      </w:r>
      <w:r w:rsidRPr="00782EE0">
        <w:rPr>
          <w:rFonts w:ascii="Arial" w:hAnsi="Arial" w:cs="Arial"/>
          <w:sz w:val="24"/>
          <w:szCs w:val="24"/>
          <w:lang w:val="sr-Latn-ME"/>
        </w:rPr>
        <w:t xml:space="preserve"> „članom 152“ zamjenjuju se riječima</w:t>
      </w:r>
      <w:r w:rsidR="00A03DF3" w:rsidRPr="00782EE0">
        <w:rPr>
          <w:rFonts w:ascii="Arial" w:hAnsi="Arial" w:cs="Arial"/>
          <w:sz w:val="24"/>
          <w:szCs w:val="24"/>
          <w:lang w:val="sr-Latn-ME"/>
        </w:rPr>
        <w:t>:</w:t>
      </w:r>
      <w:r w:rsidRPr="00782EE0">
        <w:rPr>
          <w:rFonts w:ascii="Arial" w:hAnsi="Arial" w:cs="Arial"/>
          <w:sz w:val="24"/>
          <w:szCs w:val="24"/>
          <w:lang w:val="sr-Latn-ME"/>
        </w:rPr>
        <w:t xml:space="preserve"> „članom 151“.</w:t>
      </w:r>
    </w:p>
    <w:p w14:paraId="362B0AC4" w14:textId="77777777" w:rsidR="00E2426F" w:rsidRPr="00782EE0" w:rsidRDefault="00E2426F" w:rsidP="00E2426F">
      <w:pPr>
        <w:spacing w:after="0" w:line="240" w:lineRule="auto"/>
        <w:jc w:val="both"/>
        <w:rPr>
          <w:rFonts w:ascii="Arial" w:hAnsi="Arial" w:cs="Arial"/>
          <w:sz w:val="24"/>
          <w:szCs w:val="24"/>
          <w:lang w:val="sr-Latn-ME"/>
        </w:rPr>
      </w:pPr>
    </w:p>
    <w:p w14:paraId="2C48C89C" w14:textId="72BC5444" w:rsidR="000518E7" w:rsidRDefault="000518E7" w:rsidP="000518E7">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Član </w:t>
      </w:r>
      <w:r w:rsidR="00527D24">
        <w:rPr>
          <w:rFonts w:ascii="Arial" w:hAnsi="Arial" w:cs="Arial"/>
          <w:b/>
          <w:sz w:val="24"/>
          <w:szCs w:val="24"/>
          <w:lang w:val="sr-Latn-ME"/>
        </w:rPr>
        <w:t>80</w:t>
      </w:r>
    </w:p>
    <w:p w14:paraId="54BB71D3" w14:textId="77777777" w:rsidR="00B12A88" w:rsidRPr="00782EE0" w:rsidRDefault="00B12A88" w:rsidP="000518E7">
      <w:pPr>
        <w:spacing w:after="0" w:line="240" w:lineRule="auto"/>
        <w:jc w:val="center"/>
        <w:rPr>
          <w:rFonts w:ascii="Arial" w:hAnsi="Arial" w:cs="Arial"/>
          <w:b/>
          <w:sz w:val="24"/>
          <w:szCs w:val="24"/>
          <w:lang w:val="sr-Latn-ME"/>
        </w:rPr>
      </w:pPr>
    </w:p>
    <w:p w14:paraId="7F44E67B" w14:textId="460678CC" w:rsidR="000518E7" w:rsidRPr="00782EE0" w:rsidRDefault="00405912" w:rsidP="000518E7">
      <w:pPr>
        <w:spacing w:after="0" w:line="240" w:lineRule="auto"/>
        <w:jc w:val="both"/>
        <w:rPr>
          <w:rFonts w:ascii="Arial" w:hAnsi="Arial" w:cs="Arial"/>
          <w:sz w:val="24"/>
          <w:szCs w:val="24"/>
          <w:lang w:val="sr-Latn-ME"/>
        </w:rPr>
      </w:pPr>
      <w:r w:rsidRPr="00782EE0">
        <w:rPr>
          <w:rFonts w:ascii="Arial" w:hAnsi="Arial" w:cs="Arial"/>
          <w:sz w:val="24"/>
          <w:szCs w:val="24"/>
          <w:lang w:val="sr-Latn-ME"/>
        </w:rPr>
        <w:t>Član 155 se mijenja i glasi:</w:t>
      </w:r>
    </w:p>
    <w:p w14:paraId="0155090C" w14:textId="7CEF036F" w:rsidR="00405912" w:rsidRPr="00782EE0" w:rsidRDefault="00405912" w:rsidP="00405912">
      <w:pPr>
        <w:spacing w:after="0" w:line="240" w:lineRule="auto"/>
        <w:jc w:val="center"/>
        <w:rPr>
          <w:rFonts w:ascii="Arial" w:hAnsi="Arial" w:cs="Arial"/>
          <w:b/>
          <w:sz w:val="24"/>
          <w:szCs w:val="24"/>
          <w:highlight w:val="yellow"/>
          <w:lang w:val="sr-Latn-ME"/>
        </w:rPr>
      </w:pPr>
    </w:p>
    <w:p w14:paraId="739BCC16" w14:textId="07EF4812" w:rsidR="00405912" w:rsidRPr="00782EE0" w:rsidRDefault="00405912" w:rsidP="00405912">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„Prekršaji kreditnih</w:t>
      </w:r>
      <w:r w:rsidR="00003279" w:rsidRPr="00782EE0">
        <w:rPr>
          <w:rFonts w:ascii="Arial" w:hAnsi="Arial" w:cs="Arial"/>
          <w:b/>
          <w:sz w:val="24"/>
          <w:szCs w:val="24"/>
          <w:lang w:val="sr-Latn-ME"/>
        </w:rPr>
        <w:t xml:space="preserve"> </w:t>
      </w:r>
      <w:r w:rsidRPr="00782EE0">
        <w:rPr>
          <w:rFonts w:ascii="Arial" w:hAnsi="Arial" w:cs="Arial"/>
          <w:b/>
          <w:sz w:val="24"/>
          <w:szCs w:val="24"/>
          <w:lang w:val="sr-Latn-ME"/>
        </w:rPr>
        <w:t xml:space="preserve"> institucija i članova grupe</w:t>
      </w:r>
    </w:p>
    <w:p w14:paraId="1F76B5B9" w14:textId="77777777" w:rsidR="00405912" w:rsidRPr="00782EE0" w:rsidRDefault="00405912" w:rsidP="00405912">
      <w:pPr>
        <w:spacing w:after="0" w:line="240" w:lineRule="auto"/>
        <w:jc w:val="center"/>
        <w:rPr>
          <w:rFonts w:ascii="Arial" w:hAnsi="Arial" w:cs="Arial"/>
          <w:b/>
          <w:sz w:val="24"/>
          <w:szCs w:val="24"/>
          <w:lang w:val="sr-Latn-ME"/>
        </w:rPr>
      </w:pPr>
    </w:p>
    <w:p w14:paraId="7863B913" w14:textId="71533074" w:rsidR="00405912" w:rsidRPr="00782EE0" w:rsidRDefault="00405912" w:rsidP="00405912">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155</w:t>
      </w:r>
    </w:p>
    <w:p w14:paraId="11435C3B" w14:textId="5A89EC72" w:rsidR="00405912" w:rsidRPr="00782EE0" w:rsidRDefault="00405912" w:rsidP="000518E7">
      <w:pPr>
        <w:spacing w:after="0" w:line="240" w:lineRule="auto"/>
        <w:jc w:val="both"/>
        <w:rPr>
          <w:rFonts w:ascii="Arial" w:hAnsi="Arial" w:cs="Arial"/>
          <w:sz w:val="24"/>
          <w:szCs w:val="24"/>
          <w:lang w:val="sr-Latn-ME"/>
        </w:rPr>
      </w:pPr>
    </w:p>
    <w:p w14:paraId="740C966E" w14:textId="4FB03A39" w:rsidR="00405912" w:rsidRPr="00782EE0" w:rsidRDefault="00405912" w:rsidP="00405912">
      <w:pPr>
        <w:numPr>
          <w:ilvl w:val="0"/>
          <w:numId w:val="23"/>
        </w:numPr>
        <w:spacing w:before="240"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 xml:space="preserve">Novčanom kaznom u iznosu od 1% do 10% povrijeđene zaštićene vrijednosti kazniće se za prekršaj </w:t>
      </w:r>
      <w:r w:rsidRPr="00782EE0">
        <w:rPr>
          <w:rFonts w:ascii="Arial" w:eastAsia="Calibri" w:hAnsi="Arial" w:cs="Arial"/>
          <w:sz w:val="24"/>
          <w:szCs w:val="24"/>
          <w:lang w:val="sr-Latn-ME"/>
        </w:rPr>
        <w:t>kreditna institucija ili pravno lice iz člana 3 tač. 2, 3 i 4 ovog  zakona</w:t>
      </w:r>
      <w:r w:rsidRPr="00782EE0">
        <w:rPr>
          <w:rFonts w:ascii="Arial" w:eastAsia="Times New Roman" w:hAnsi="Arial" w:cs="Arial"/>
          <w:color w:val="000000"/>
          <w:sz w:val="24"/>
          <w:szCs w:val="24"/>
          <w:lang w:val="sr-Latn-ME"/>
        </w:rPr>
        <w:t>, ako:</w:t>
      </w:r>
    </w:p>
    <w:p w14:paraId="21F3E629" w14:textId="77777777" w:rsidR="00405912" w:rsidRPr="00782EE0" w:rsidRDefault="00405912" w:rsidP="00405912">
      <w:pPr>
        <w:numPr>
          <w:ilvl w:val="0"/>
          <w:numId w:val="24"/>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lastRenderedPageBreak/>
        <w:t>na zahtjev Centralne banke ne pruži svu potrebnu pomoć i​​ informacije potrebne za izradu, izmjenu i sprovođenje plana sanacije (član 20 stav 1);</w:t>
      </w:r>
    </w:p>
    <w:p w14:paraId="11FA890C" w14:textId="77777777" w:rsidR="00405912" w:rsidRPr="00782EE0" w:rsidRDefault="00405912" w:rsidP="00405912">
      <w:pPr>
        <w:numPr>
          <w:ilvl w:val="0"/>
          <w:numId w:val="24"/>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ne obavijesti Centralnu banku o svakoj promjeni svoje pravne ili organizacione strukture, poslovanja ili finansijskog položaja, kao i o svakoj drugoj promjeni iz koje proizilazi potreba za izmjenom plana, u roku od osam dana od dana nastanka te promjene (član 20 stav 3);</w:t>
      </w:r>
    </w:p>
    <w:p w14:paraId="53684848" w14:textId="77777777" w:rsidR="00405912" w:rsidRPr="00782EE0" w:rsidRDefault="00405912" w:rsidP="00405912">
      <w:pPr>
        <w:numPr>
          <w:ilvl w:val="0"/>
          <w:numId w:val="24"/>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ne uspostavi ili redovno ne ažurira evidenciju svih finansijskih ugovora u kojima je ugovorna strana (član 20 stav 4);</w:t>
      </w:r>
    </w:p>
    <w:p w14:paraId="62A9D177" w14:textId="77777777" w:rsidR="00405912" w:rsidRPr="00782EE0" w:rsidRDefault="00405912" w:rsidP="00405912">
      <w:pPr>
        <w:numPr>
          <w:ilvl w:val="0"/>
          <w:numId w:val="24"/>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ne izvršava obaveze iz člana 20 st. 1 i 4 ovog zakona za članove grupe (član 20 stav 6);</w:t>
      </w:r>
    </w:p>
    <w:p w14:paraId="27D59DDF" w14:textId="46DAF85E" w:rsidR="00405912" w:rsidRPr="00782EE0" w:rsidRDefault="009E5E6A" w:rsidP="00405912">
      <w:pPr>
        <w:spacing w:after="0" w:line="240" w:lineRule="auto"/>
        <w:ind w:left="426"/>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5</w:t>
      </w:r>
      <w:r w:rsidR="00405912" w:rsidRPr="00782EE0">
        <w:rPr>
          <w:rFonts w:ascii="Arial" w:eastAsia="Times New Roman" w:hAnsi="Arial" w:cs="Arial"/>
          <w:color w:val="000000"/>
          <w:sz w:val="24"/>
          <w:szCs w:val="24"/>
          <w:lang w:val="sr-Latn-ME"/>
        </w:rPr>
        <w:t>) ne dostavi</w:t>
      </w:r>
      <w:r w:rsidR="006F7FF8" w:rsidRPr="00782EE0">
        <w:rPr>
          <w:rFonts w:ascii="Arial" w:eastAsia="Times New Roman" w:hAnsi="Arial" w:cs="Arial"/>
          <w:color w:val="000000"/>
          <w:sz w:val="24"/>
          <w:szCs w:val="24"/>
          <w:lang w:val="sr-Latn-ME"/>
        </w:rPr>
        <w:t xml:space="preserve"> predlog mjera</w:t>
      </w:r>
      <w:r w:rsidR="00405912" w:rsidRPr="00782EE0">
        <w:rPr>
          <w:rFonts w:ascii="Arial" w:eastAsia="Times New Roman" w:hAnsi="Arial" w:cs="Arial"/>
          <w:color w:val="000000"/>
          <w:sz w:val="24"/>
          <w:szCs w:val="24"/>
          <w:lang w:val="sr-Latn-ME"/>
        </w:rPr>
        <w:t xml:space="preserve"> za </w:t>
      </w:r>
      <w:r w:rsidR="006F7FF8" w:rsidRPr="00782EE0">
        <w:rPr>
          <w:rFonts w:ascii="Arial" w:eastAsia="Times New Roman" w:hAnsi="Arial" w:cs="Arial"/>
          <w:color w:val="000000"/>
          <w:sz w:val="24"/>
          <w:szCs w:val="24"/>
          <w:lang w:val="sr-Latn-ME"/>
        </w:rPr>
        <w:t xml:space="preserve">rješavanje ili </w:t>
      </w:r>
      <w:r w:rsidR="00405912" w:rsidRPr="00782EE0">
        <w:rPr>
          <w:rFonts w:ascii="Arial" w:eastAsia="Times New Roman" w:hAnsi="Arial" w:cs="Arial"/>
          <w:color w:val="000000"/>
          <w:sz w:val="24"/>
          <w:szCs w:val="24"/>
          <w:lang w:val="sr-Latn-ME"/>
        </w:rPr>
        <w:t>otklanjanje značajnih prepreka za sprovođenje stečajnog postupka odnosno sanacije</w:t>
      </w:r>
      <w:r w:rsidR="006F7FF8" w:rsidRPr="00782EE0">
        <w:rPr>
          <w:rFonts w:ascii="Arial" w:eastAsia="Times New Roman" w:hAnsi="Arial" w:cs="Arial"/>
          <w:color w:val="000000"/>
          <w:sz w:val="24"/>
          <w:szCs w:val="24"/>
          <w:lang w:val="sr-Latn-ME"/>
        </w:rPr>
        <w:t xml:space="preserve"> </w:t>
      </w:r>
      <w:r w:rsidR="00405912" w:rsidRPr="00782EE0">
        <w:rPr>
          <w:rFonts w:ascii="Arial" w:eastAsia="Times New Roman" w:hAnsi="Arial" w:cs="Arial"/>
          <w:color w:val="000000"/>
          <w:sz w:val="24"/>
          <w:szCs w:val="24"/>
          <w:lang w:val="sr-Latn-ME"/>
        </w:rPr>
        <w:t>sa rokovima za njihovo sprovođenje</w:t>
      </w:r>
      <w:r w:rsidR="006F7FF8" w:rsidRPr="00782EE0">
        <w:rPr>
          <w:rFonts w:ascii="Arial" w:eastAsia="Times New Roman" w:hAnsi="Arial" w:cs="Arial"/>
          <w:color w:val="000000"/>
          <w:sz w:val="24"/>
          <w:szCs w:val="24"/>
          <w:lang w:val="sr-Latn-ME"/>
        </w:rPr>
        <w:t xml:space="preserve"> u roku iz člana 25 stav 1 ovog zakona</w:t>
      </w:r>
      <w:r w:rsidR="00405912" w:rsidRPr="00782EE0">
        <w:rPr>
          <w:rFonts w:ascii="Arial" w:eastAsia="Times New Roman" w:hAnsi="Arial" w:cs="Arial"/>
          <w:color w:val="000000"/>
          <w:sz w:val="24"/>
          <w:szCs w:val="24"/>
          <w:lang w:val="sr-Latn-ME"/>
        </w:rPr>
        <w:t>;</w:t>
      </w:r>
    </w:p>
    <w:p w14:paraId="49162D1B" w14:textId="5D53BFEE" w:rsidR="00405912" w:rsidRDefault="00405912" w:rsidP="006F7FF8">
      <w:pPr>
        <w:numPr>
          <w:ilvl w:val="0"/>
          <w:numId w:val="26"/>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u roku od mjesec dana od dana prijema rješenja iz člana 25 stav 4 ovog zakona ne dostavi Centralnoj banci plan za usklađivanje sa naloženim mjerama (član 25 stav 9);</w:t>
      </w:r>
    </w:p>
    <w:p w14:paraId="70F6F336" w14:textId="27596D74" w:rsidR="00E65001" w:rsidRPr="00E65001" w:rsidRDefault="00E65001" w:rsidP="00E65001">
      <w:pPr>
        <w:pStyle w:val="ListParagraph"/>
        <w:numPr>
          <w:ilvl w:val="0"/>
          <w:numId w:val="26"/>
        </w:numPr>
        <w:rPr>
          <w:rFonts w:ascii="Arial" w:eastAsia="Times New Roman" w:hAnsi="Arial" w:cs="Arial"/>
          <w:color w:val="000000"/>
          <w:sz w:val="24"/>
          <w:szCs w:val="24"/>
          <w:lang w:val="sr-Latn-ME"/>
        </w:rPr>
      </w:pPr>
      <w:r w:rsidRPr="00E65001">
        <w:rPr>
          <w:rFonts w:ascii="Arial" w:eastAsia="Times New Roman" w:hAnsi="Arial" w:cs="Arial"/>
          <w:color w:val="000000"/>
          <w:sz w:val="24"/>
          <w:szCs w:val="24"/>
          <w:lang w:val="sr-Latn-ME"/>
        </w:rPr>
        <w:t>ne postupi u skladu sa rješenjem o nalaganju mjera za otklanjanje prepreka za sanaciju iz člana 25 stav 4</w:t>
      </w:r>
      <w:r w:rsidR="00793038">
        <w:rPr>
          <w:rFonts w:ascii="Arial" w:eastAsia="Times New Roman" w:hAnsi="Arial" w:cs="Arial"/>
          <w:color w:val="000000"/>
          <w:sz w:val="24"/>
          <w:szCs w:val="24"/>
          <w:lang w:val="sr-Latn-ME"/>
        </w:rPr>
        <w:t xml:space="preserve"> ovog zakona</w:t>
      </w:r>
      <w:r w:rsidRPr="00E65001">
        <w:rPr>
          <w:rFonts w:ascii="Arial" w:eastAsia="Times New Roman" w:hAnsi="Arial" w:cs="Arial"/>
          <w:color w:val="000000"/>
          <w:sz w:val="24"/>
          <w:szCs w:val="24"/>
          <w:lang w:val="sr-Latn-ME"/>
        </w:rPr>
        <w:t xml:space="preserve">; </w:t>
      </w:r>
    </w:p>
    <w:p w14:paraId="2EAE666A" w14:textId="4DB46092" w:rsidR="000B209D" w:rsidRPr="00782EE0" w:rsidRDefault="000B209D" w:rsidP="000B209D">
      <w:pPr>
        <w:numPr>
          <w:ilvl w:val="0"/>
          <w:numId w:val="26"/>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ne izračuna maksimalni iznos za raspodjelu ili ne obavijesti Centralnu banku u skladu sa članom 28a stav 1 ovog zakona;</w:t>
      </w:r>
    </w:p>
    <w:p w14:paraId="739BC240" w14:textId="1BE99BDB" w:rsidR="000B209D" w:rsidRPr="00782EE0" w:rsidRDefault="000B209D" w:rsidP="000B209D">
      <w:pPr>
        <w:numPr>
          <w:ilvl w:val="0"/>
          <w:numId w:val="26"/>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ab/>
        <w:t>ne postupi u skladu sa rješenjem Centralne banke iz člana 28a stav 2 ovog zakona;</w:t>
      </w:r>
    </w:p>
    <w:p w14:paraId="753C44ED" w14:textId="4409A51D" w:rsidR="000B209D" w:rsidRPr="00782EE0" w:rsidRDefault="000B209D" w:rsidP="000B209D">
      <w:pPr>
        <w:numPr>
          <w:ilvl w:val="0"/>
          <w:numId w:val="26"/>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kontinuirano ne ispunjava minimalni zahtjev za regulatornim kapitalom i kvalifikovanim obavezama na pojedinačnoj osnovi  (član 30 stav 2);</w:t>
      </w:r>
    </w:p>
    <w:p w14:paraId="242D1E9A" w14:textId="3209CCDF" w:rsidR="000B209D" w:rsidRPr="00782EE0" w:rsidRDefault="000B209D" w:rsidP="000B209D">
      <w:pPr>
        <w:numPr>
          <w:ilvl w:val="0"/>
          <w:numId w:val="26"/>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ab/>
        <w:t xml:space="preserve">ne ispunjava kontinuirano minimalni zahtjev za regulatornim kapitalom i kvalifikovanim obavezama u skladu sa odlukom Centralne banke iz člana 31 stava 1 ovog zakona na pojedinačnoj osnovi; </w:t>
      </w:r>
    </w:p>
    <w:p w14:paraId="71FBC000" w14:textId="77777777" w:rsidR="000B209D" w:rsidRPr="00782EE0" w:rsidRDefault="000B209D" w:rsidP="000B209D">
      <w:pPr>
        <w:numPr>
          <w:ilvl w:val="0"/>
          <w:numId w:val="26"/>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ab/>
      </w:r>
      <w:r w:rsidRPr="00782EE0">
        <w:rPr>
          <w:rFonts w:ascii="Arial" w:eastAsia="Times New Roman" w:hAnsi="Arial" w:cs="Arial"/>
          <w:color w:val="000000"/>
          <w:sz w:val="24"/>
          <w:szCs w:val="24"/>
          <w:lang w:val="sr-Latn-ME"/>
        </w:rPr>
        <w:tab/>
        <w:t>ne postupi u skladu sa rješenjem Centralne banke iz člana 32 stav 6 ovog zakona;</w:t>
      </w:r>
    </w:p>
    <w:p w14:paraId="6201B9D5" w14:textId="77777777" w:rsidR="000B209D" w:rsidRPr="00782EE0" w:rsidRDefault="000B209D" w:rsidP="000B209D">
      <w:pPr>
        <w:numPr>
          <w:ilvl w:val="0"/>
          <w:numId w:val="26"/>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ab/>
        <w:t>ne postupi u skladu sa rješenjem Centralne banke iz člana 32 stav 7 ovog zakona;</w:t>
      </w:r>
    </w:p>
    <w:p w14:paraId="72CD4E61" w14:textId="211E2F2B" w:rsidR="00405912" w:rsidRPr="00782EE0" w:rsidRDefault="00CF6DD0" w:rsidP="006F7FF8">
      <w:pPr>
        <w:numPr>
          <w:ilvl w:val="0"/>
          <w:numId w:val="26"/>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 xml:space="preserve"> </w:t>
      </w:r>
      <w:r w:rsidR="00405912" w:rsidRPr="00782EE0">
        <w:rPr>
          <w:rFonts w:ascii="Arial" w:eastAsia="Times New Roman" w:hAnsi="Arial" w:cs="Arial"/>
          <w:color w:val="000000"/>
          <w:sz w:val="24"/>
          <w:szCs w:val="24"/>
          <w:lang w:val="sr-Latn-ME"/>
        </w:rPr>
        <w:t>najkasnije u roku od tri radna dana od dana ispunjavanja uslova iz člana 34 stav 1 ovog zakona o nastupanju tih uslova ne obavijesti Centralnu banku (član 35 stav 4);</w:t>
      </w:r>
    </w:p>
    <w:p w14:paraId="4944DCD1" w14:textId="3D055AA2" w:rsidR="00405912" w:rsidRPr="00782EE0" w:rsidRDefault="00405912" w:rsidP="006F7FF8">
      <w:pPr>
        <w:numPr>
          <w:ilvl w:val="0"/>
          <w:numId w:val="26"/>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rješenje o pokretanju postupka sanacije, svako naknadno rješenje​​ i odluku kojom se sprovodi rješenje o pokretanju postupka sanacije, ne objavi na svojoj internet stranici istog dana po prijemu tog rješenja, odnosno odluke (član 41 stav 2);</w:t>
      </w:r>
    </w:p>
    <w:p w14:paraId="71D8283F" w14:textId="77777777" w:rsidR="00405912" w:rsidRPr="00782EE0" w:rsidRDefault="00405912" w:rsidP="006F7FF8">
      <w:pPr>
        <w:numPr>
          <w:ilvl w:val="0"/>
          <w:numId w:val="26"/>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ne obezbijedi da ugovor zaključen sa licem iz treće zemlje sadrži odredbu da obaveza koja proizilazi iz tog ugovornog odnosa može biti predmet smanjenja ili konverzije i da povjerilac ili druga ugovorna strana pristaju na smanjenje glavnice i nepodmirenog iznosa, konverzijom ili poništenjem te obaveze u slučaju primjene instrumenta​​ interne sanacije (član 108 stav 1);</w:t>
      </w:r>
    </w:p>
    <w:p w14:paraId="0C8CEF6D" w14:textId="77777777" w:rsidR="00405912" w:rsidRPr="00782EE0" w:rsidRDefault="00405912" w:rsidP="006F7FF8">
      <w:pPr>
        <w:numPr>
          <w:ilvl w:val="0"/>
          <w:numId w:val="26"/>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ne uplati u propisanom roku redovni doprinos za Sanacioni fond (član 149 stav 1);</w:t>
      </w:r>
    </w:p>
    <w:p w14:paraId="15C9E9DD" w14:textId="77777777" w:rsidR="00405912" w:rsidRPr="00782EE0" w:rsidRDefault="00405912" w:rsidP="006F7FF8">
      <w:pPr>
        <w:numPr>
          <w:ilvl w:val="0"/>
          <w:numId w:val="26"/>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 xml:space="preserve"> ne uplati vanredne doprinose za Sanacioni fond u visini i rokovima koje utvrdi Centralna banka (član 150 stav 2);</w:t>
      </w:r>
    </w:p>
    <w:p w14:paraId="2B7AC996" w14:textId="759070FD" w:rsidR="00405912" w:rsidRPr="00782EE0" w:rsidRDefault="00857A61" w:rsidP="006F7FF8">
      <w:pPr>
        <w:numPr>
          <w:ilvl w:val="0"/>
          <w:numId w:val="26"/>
        </w:numPr>
        <w:spacing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lastRenderedPageBreak/>
        <w:t xml:space="preserve">ne </w:t>
      </w:r>
      <w:r w:rsidR="00405912" w:rsidRPr="00782EE0">
        <w:rPr>
          <w:rFonts w:ascii="Arial" w:eastAsia="Times New Roman" w:hAnsi="Arial" w:cs="Arial"/>
          <w:color w:val="000000"/>
          <w:sz w:val="24"/>
          <w:szCs w:val="24"/>
          <w:lang w:val="sr-Latn-ME"/>
        </w:rPr>
        <w:t>postupi po nalogu Centralne banke iz člana 115 st. 1 i 6 ovog zakona;</w:t>
      </w:r>
    </w:p>
    <w:p w14:paraId="20943DAF" w14:textId="313EA06E" w:rsidR="00405912" w:rsidRPr="00CA7407" w:rsidRDefault="00405912" w:rsidP="00CA7407">
      <w:pPr>
        <w:pStyle w:val="ListParagraph"/>
        <w:numPr>
          <w:ilvl w:val="0"/>
          <w:numId w:val="26"/>
        </w:numPr>
        <w:rPr>
          <w:rFonts w:ascii="Arial" w:eastAsia="Times New Roman" w:hAnsi="Arial" w:cs="Arial"/>
          <w:color w:val="000000"/>
          <w:sz w:val="24"/>
          <w:szCs w:val="24"/>
          <w:lang w:val="sr-Latn-ME"/>
        </w:rPr>
      </w:pPr>
      <w:r w:rsidRPr="00CA7407">
        <w:rPr>
          <w:rFonts w:ascii="Arial" w:eastAsia="Times New Roman" w:hAnsi="Arial" w:cs="Arial"/>
          <w:color w:val="000000"/>
          <w:sz w:val="24"/>
          <w:szCs w:val="24"/>
          <w:lang w:val="sr-Latn-ME"/>
        </w:rPr>
        <w:t xml:space="preserve">ne </w:t>
      </w:r>
      <w:r w:rsidR="00CA7407" w:rsidRPr="00CA7407">
        <w:rPr>
          <w:rFonts w:ascii="Arial" w:eastAsia="Times New Roman" w:hAnsi="Arial" w:cs="Arial"/>
          <w:color w:val="000000"/>
          <w:sz w:val="24"/>
          <w:szCs w:val="24"/>
          <w:lang w:val="sr-Latn-ME"/>
        </w:rPr>
        <w:t>čuva kao povjerljive informacije saglasno članu 129 stav 1 i stav 3 tač. 10,12 i 13 ovog zakona;</w:t>
      </w:r>
    </w:p>
    <w:p w14:paraId="720F3345" w14:textId="77777777" w:rsidR="00405912" w:rsidRPr="00782EE0" w:rsidRDefault="00405912" w:rsidP="00405912">
      <w:pPr>
        <w:numPr>
          <w:ilvl w:val="0"/>
          <w:numId w:val="23"/>
        </w:numPr>
        <w:spacing w:before="240"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Povrijeđenom​​ zaštićenom vrijednošću, u smislu stava 1 ovog člana, smatra se očuvanje stabilnosti bankarskog sistema i zaštita sredstava klijenata koja se, za potrebe prekršajnog postupka, izražava kao neto prihod kreditne institucije ostvaren u poslovnoj godini koja prethodi godini u kojoj je prekršaj učinjen i koji je objavljen u godišnjem finansijskom izvještaju te kreditne institucije.</w:t>
      </w:r>
    </w:p>
    <w:p w14:paraId="4C2ECFF5" w14:textId="77777777" w:rsidR="00405912" w:rsidRPr="00782EE0" w:rsidRDefault="00405912" w:rsidP="00405912">
      <w:pPr>
        <w:numPr>
          <w:ilvl w:val="0"/>
          <w:numId w:val="23"/>
        </w:numPr>
        <w:spacing w:before="240"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Izuzetno od stava 2 ovog člana, ako je prekršaj počinila kreditna institucija koja je zavisno društvo matičnom društvu u Crnoj Gori, relevantni neto prihod utvrđuje se iz konsolidovanog godišnjeg finansijskog izvještaja krajnjeg matičnog društva u Crnoj Gori.</w:t>
      </w:r>
    </w:p>
    <w:p w14:paraId="3AECC771" w14:textId="77777777" w:rsidR="00405912" w:rsidRPr="00782EE0" w:rsidRDefault="00405912" w:rsidP="00405912">
      <w:pPr>
        <w:numPr>
          <w:ilvl w:val="0"/>
          <w:numId w:val="23"/>
        </w:numPr>
        <w:spacing w:before="240"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Za prekršaj iz stava 1 ovog člana kazniće se i odgovorno lice u pravnom licu novčanom kaznom u iznosu od 5.000 do 20.000​​ eura.</w:t>
      </w:r>
    </w:p>
    <w:p w14:paraId="28AC00EF" w14:textId="77777777" w:rsidR="00405912" w:rsidRPr="00782EE0" w:rsidRDefault="00405912" w:rsidP="00405912">
      <w:pPr>
        <w:numPr>
          <w:ilvl w:val="0"/>
          <w:numId w:val="23"/>
        </w:numPr>
        <w:spacing w:before="240" w:after="0" w:line="240" w:lineRule="auto"/>
        <w:contextualSpacing/>
        <w:jc w:val="both"/>
        <w:rPr>
          <w:rFonts w:ascii="Arial" w:eastAsia="Times New Roman" w:hAnsi="Arial" w:cs="Arial"/>
          <w:color w:val="000000"/>
          <w:sz w:val="24"/>
          <w:szCs w:val="24"/>
          <w:lang w:val="sr-Latn-ME"/>
        </w:rPr>
      </w:pPr>
      <w:r w:rsidRPr="00782EE0">
        <w:rPr>
          <w:rFonts w:ascii="Arial" w:eastAsia="Times New Roman" w:hAnsi="Arial" w:cs="Arial"/>
          <w:color w:val="000000"/>
          <w:sz w:val="24"/>
          <w:szCs w:val="24"/>
          <w:lang w:val="sr-Latn-ME"/>
        </w:rPr>
        <w:t>Za prekršaje iz koristoljublja kojima je ostvarena imovinska korist kazniće se pravno lice i odgovorno lice u pravnom licu novčanom kaznom u dvostrukom iznosu novčane kazne propisane za taj prekršaj.</w:t>
      </w:r>
    </w:p>
    <w:p w14:paraId="69ACA438" w14:textId="2649EAC1" w:rsidR="00405912" w:rsidRPr="00782EE0" w:rsidRDefault="00A86511" w:rsidP="00A86511">
      <w:pPr>
        <w:numPr>
          <w:ilvl w:val="0"/>
          <w:numId w:val="23"/>
        </w:numPr>
        <w:spacing w:before="240" w:after="0" w:line="240" w:lineRule="auto"/>
        <w:contextualSpacing/>
        <w:jc w:val="both"/>
        <w:rPr>
          <w:rFonts w:ascii="Arial" w:eastAsia="Times New Roman" w:hAnsi="Arial" w:cs="Arial"/>
          <w:color w:val="000000"/>
          <w:sz w:val="24"/>
          <w:szCs w:val="24"/>
          <w:lang w:val="sr-Latn-ME"/>
        </w:rPr>
      </w:pPr>
      <w:r w:rsidRPr="00782EE0">
        <w:rPr>
          <w:rFonts w:ascii="Arial" w:eastAsia="Calibri" w:hAnsi="Arial" w:cs="Arial"/>
          <w:sz w:val="24"/>
          <w:szCs w:val="24"/>
          <w:lang w:val="sr-Latn-ME"/>
        </w:rPr>
        <w:t>Za prekršaj iz stava 1 tačka 20 ovog člana kazniće se fizičko lice iz člana 129 st.1 tač. 12 i 13 u iznosu od 1000 do 5000 eura</w:t>
      </w:r>
      <w:r w:rsidR="00405912" w:rsidRPr="00782EE0">
        <w:rPr>
          <w:rFonts w:ascii="Arial" w:eastAsia="Calibri" w:hAnsi="Arial" w:cs="Arial"/>
          <w:sz w:val="24"/>
          <w:szCs w:val="24"/>
          <w:lang w:val="sr-Latn-ME"/>
        </w:rPr>
        <w:t>.“</w:t>
      </w:r>
    </w:p>
    <w:p w14:paraId="114AE669" w14:textId="77777777" w:rsidR="000518E7" w:rsidRPr="00782EE0" w:rsidRDefault="000518E7" w:rsidP="000518E7">
      <w:pPr>
        <w:spacing w:after="0" w:line="240" w:lineRule="auto"/>
        <w:jc w:val="both"/>
        <w:rPr>
          <w:rFonts w:ascii="Arial" w:hAnsi="Arial" w:cs="Arial"/>
          <w:sz w:val="24"/>
          <w:szCs w:val="24"/>
          <w:highlight w:val="yellow"/>
          <w:lang w:val="sr-Latn-ME"/>
        </w:rPr>
      </w:pPr>
    </w:p>
    <w:p w14:paraId="55B27F58" w14:textId="620DB9BA" w:rsidR="00143C79" w:rsidRDefault="000518E7" w:rsidP="00143C79">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w:t>
      </w:r>
      <w:r w:rsidR="00143C79" w:rsidRPr="00782EE0">
        <w:rPr>
          <w:rFonts w:ascii="Arial" w:hAnsi="Arial" w:cs="Arial"/>
          <w:b/>
          <w:sz w:val="24"/>
          <w:szCs w:val="24"/>
          <w:lang w:val="sr-Latn-ME"/>
        </w:rPr>
        <w:t xml:space="preserve">lan </w:t>
      </w:r>
      <w:r w:rsidR="008D3958" w:rsidRPr="00782EE0">
        <w:rPr>
          <w:rFonts w:ascii="Arial" w:hAnsi="Arial" w:cs="Arial"/>
          <w:b/>
          <w:sz w:val="24"/>
          <w:szCs w:val="24"/>
          <w:lang w:val="sr-Latn-ME"/>
        </w:rPr>
        <w:t>8</w:t>
      </w:r>
      <w:r w:rsidR="00527D24">
        <w:rPr>
          <w:rFonts w:ascii="Arial" w:hAnsi="Arial" w:cs="Arial"/>
          <w:b/>
          <w:sz w:val="24"/>
          <w:szCs w:val="24"/>
          <w:lang w:val="sr-Latn-ME"/>
        </w:rPr>
        <w:t>1</w:t>
      </w:r>
    </w:p>
    <w:p w14:paraId="5A83240D" w14:textId="77777777" w:rsidR="00B12A88" w:rsidRPr="00782EE0" w:rsidRDefault="00B12A88" w:rsidP="00143C79">
      <w:pPr>
        <w:spacing w:after="0" w:line="240" w:lineRule="auto"/>
        <w:jc w:val="center"/>
        <w:rPr>
          <w:rFonts w:ascii="Arial" w:hAnsi="Arial" w:cs="Arial"/>
          <w:b/>
          <w:sz w:val="24"/>
          <w:szCs w:val="24"/>
          <w:lang w:val="sr-Latn-ME"/>
        </w:rPr>
      </w:pPr>
    </w:p>
    <w:p w14:paraId="3BCC43D0" w14:textId="22AE0A4F" w:rsidR="000518E7" w:rsidRPr="00782EE0" w:rsidRDefault="00143C79" w:rsidP="000518E7">
      <w:pPr>
        <w:spacing w:after="0" w:line="240" w:lineRule="auto"/>
        <w:jc w:val="both"/>
        <w:rPr>
          <w:rFonts w:ascii="Arial" w:hAnsi="Arial" w:cs="Arial"/>
          <w:sz w:val="24"/>
          <w:szCs w:val="24"/>
          <w:lang w:val="sr-Latn-ME"/>
        </w:rPr>
      </w:pPr>
      <w:r w:rsidRPr="00782EE0">
        <w:rPr>
          <w:rFonts w:ascii="Arial" w:hAnsi="Arial" w:cs="Arial"/>
          <w:sz w:val="24"/>
          <w:szCs w:val="24"/>
          <w:lang w:val="sr-Latn-ME"/>
        </w:rPr>
        <w:t>Poslije člana 163 dodaj</w:t>
      </w:r>
      <w:r w:rsidR="001B68DA" w:rsidRPr="00782EE0">
        <w:rPr>
          <w:rFonts w:ascii="Arial" w:hAnsi="Arial" w:cs="Arial"/>
          <w:sz w:val="24"/>
          <w:szCs w:val="24"/>
          <w:lang w:val="sr-Latn-ME"/>
        </w:rPr>
        <w:t>u</w:t>
      </w:r>
      <w:r w:rsidR="00A03DF3" w:rsidRPr="00782EE0">
        <w:rPr>
          <w:rFonts w:ascii="Arial" w:hAnsi="Arial" w:cs="Arial"/>
          <w:sz w:val="24"/>
          <w:szCs w:val="24"/>
          <w:lang w:val="sr-Latn-ME"/>
        </w:rPr>
        <w:t xml:space="preserve"> se </w:t>
      </w:r>
      <w:r w:rsidR="00BB4D41" w:rsidRPr="00782EE0">
        <w:rPr>
          <w:rFonts w:ascii="Arial" w:hAnsi="Arial" w:cs="Arial"/>
          <w:sz w:val="24"/>
          <w:szCs w:val="24"/>
          <w:lang w:val="sr-Latn-ME"/>
        </w:rPr>
        <w:t xml:space="preserve">tri </w:t>
      </w:r>
      <w:r w:rsidR="00A03DF3" w:rsidRPr="00782EE0">
        <w:rPr>
          <w:rFonts w:ascii="Arial" w:hAnsi="Arial" w:cs="Arial"/>
          <w:sz w:val="24"/>
          <w:szCs w:val="24"/>
          <w:lang w:val="sr-Latn-ME"/>
        </w:rPr>
        <w:t>nova člana koja glase</w:t>
      </w:r>
      <w:r w:rsidRPr="00782EE0">
        <w:rPr>
          <w:rFonts w:ascii="Arial" w:hAnsi="Arial" w:cs="Arial"/>
          <w:sz w:val="24"/>
          <w:szCs w:val="24"/>
          <w:lang w:val="sr-Latn-ME"/>
        </w:rPr>
        <w:t>:</w:t>
      </w:r>
    </w:p>
    <w:p w14:paraId="26524B2B" w14:textId="77777777" w:rsidR="00143C79" w:rsidRPr="00782EE0" w:rsidRDefault="00143C79" w:rsidP="000518E7">
      <w:pPr>
        <w:spacing w:after="0" w:line="240" w:lineRule="auto"/>
        <w:jc w:val="both"/>
        <w:rPr>
          <w:rFonts w:ascii="Arial" w:hAnsi="Arial" w:cs="Arial"/>
          <w:sz w:val="24"/>
          <w:szCs w:val="24"/>
          <w:highlight w:val="yellow"/>
          <w:lang w:val="sr-Latn-ME"/>
        </w:rPr>
      </w:pPr>
    </w:p>
    <w:p w14:paraId="3E1A8AD6" w14:textId="54326FBB" w:rsidR="00143C79" w:rsidRPr="00782EE0" w:rsidRDefault="00143C79" w:rsidP="00143C79">
      <w:pPr>
        <w:spacing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 xml:space="preserve">„Rokovi za usklađivanje sa </w:t>
      </w:r>
      <w:r w:rsidR="0089677C" w:rsidRPr="00782EE0">
        <w:rPr>
          <w:rFonts w:ascii="Arial" w:hAnsi="Arial" w:cs="Arial"/>
          <w:b/>
          <w:sz w:val="24"/>
          <w:szCs w:val="24"/>
          <w:lang w:val="sr-Latn-ME"/>
        </w:rPr>
        <w:t>minimalnim zah</w:t>
      </w:r>
      <w:r w:rsidR="00BB4D41" w:rsidRPr="00782EE0">
        <w:rPr>
          <w:rFonts w:ascii="Arial" w:hAnsi="Arial" w:cs="Arial"/>
          <w:b/>
          <w:sz w:val="24"/>
          <w:szCs w:val="24"/>
          <w:lang w:val="sr-Latn-ME"/>
        </w:rPr>
        <w:t>t</w:t>
      </w:r>
      <w:r w:rsidR="0089677C" w:rsidRPr="00782EE0">
        <w:rPr>
          <w:rFonts w:ascii="Arial" w:hAnsi="Arial" w:cs="Arial"/>
          <w:b/>
          <w:sz w:val="24"/>
          <w:szCs w:val="24"/>
          <w:lang w:val="sr-Latn-ME"/>
        </w:rPr>
        <w:t>jevom za regulatornim kapitalom i kvalifikovanim obavezama</w:t>
      </w:r>
    </w:p>
    <w:p w14:paraId="1B4D01E5" w14:textId="77777777" w:rsidR="00143C79" w:rsidRPr="00782EE0" w:rsidRDefault="00143C79" w:rsidP="00143C79">
      <w:pPr>
        <w:spacing w:after="0" w:line="240" w:lineRule="auto"/>
        <w:ind w:left="720"/>
        <w:jc w:val="both"/>
        <w:rPr>
          <w:rFonts w:ascii="Arial" w:hAnsi="Arial" w:cs="Arial"/>
          <w:sz w:val="24"/>
          <w:szCs w:val="24"/>
          <w:lang w:val="sr-Latn-ME"/>
        </w:rPr>
      </w:pPr>
    </w:p>
    <w:p w14:paraId="744E72F9" w14:textId="7DCC8746" w:rsidR="00143C79" w:rsidRDefault="00143C79" w:rsidP="00143C79">
      <w:pPr>
        <w:spacing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Član 163a</w:t>
      </w:r>
    </w:p>
    <w:p w14:paraId="2A6E7F31" w14:textId="77777777" w:rsidR="00B12A88" w:rsidRPr="00782EE0" w:rsidRDefault="00B12A88" w:rsidP="00143C79">
      <w:pPr>
        <w:spacing w:after="0" w:line="240" w:lineRule="auto"/>
        <w:ind w:left="720"/>
        <w:jc w:val="center"/>
        <w:rPr>
          <w:rFonts w:ascii="Arial" w:hAnsi="Arial" w:cs="Arial"/>
          <w:b/>
          <w:sz w:val="24"/>
          <w:szCs w:val="24"/>
          <w:lang w:val="sr-Latn-ME"/>
        </w:rPr>
      </w:pPr>
    </w:p>
    <w:p w14:paraId="009DB0EC" w14:textId="49AF12D3" w:rsidR="00FA05B2" w:rsidRPr="00782EE0" w:rsidRDefault="00FA05B2"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w:t>
      </w:r>
      <w:r w:rsidR="0089677C" w:rsidRPr="00782EE0">
        <w:rPr>
          <w:rFonts w:ascii="Arial" w:hAnsi="Arial" w:cs="Arial"/>
          <w:sz w:val="24"/>
          <w:szCs w:val="24"/>
          <w:lang w:val="sr-Latn-ME"/>
        </w:rPr>
        <w:t>K</w:t>
      </w:r>
      <w:r w:rsidRPr="00782EE0">
        <w:rPr>
          <w:rFonts w:ascii="Arial" w:hAnsi="Arial" w:cs="Arial"/>
          <w:sz w:val="24"/>
          <w:szCs w:val="24"/>
          <w:lang w:val="sr-Latn-ME"/>
        </w:rPr>
        <w:t xml:space="preserve">reditna institucija ili pravno lice iz člana 3 tač. 2, 3 i 4 ovog zakona </w:t>
      </w:r>
      <w:r w:rsidR="0089677C" w:rsidRPr="00782EE0">
        <w:rPr>
          <w:rFonts w:ascii="Arial" w:hAnsi="Arial" w:cs="Arial"/>
          <w:sz w:val="24"/>
          <w:szCs w:val="24"/>
          <w:lang w:val="sr-Latn-ME"/>
        </w:rPr>
        <w:t xml:space="preserve">dužna je da </w:t>
      </w:r>
      <w:r w:rsidR="00683948" w:rsidRPr="00782EE0">
        <w:rPr>
          <w:rFonts w:ascii="Arial" w:hAnsi="Arial" w:cs="Arial"/>
          <w:sz w:val="24"/>
          <w:szCs w:val="24"/>
          <w:lang w:val="sr-Latn-ME"/>
        </w:rPr>
        <w:t>minimalni zahtjev za regulatornim kapitalom i kvalifikovanim obavezama,</w:t>
      </w:r>
      <w:r w:rsidR="0089677C" w:rsidRPr="00782EE0">
        <w:rPr>
          <w:rFonts w:ascii="Arial" w:hAnsi="Arial" w:cs="Arial"/>
          <w:sz w:val="24"/>
          <w:szCs w:val="24"/>
          <w:lang w:val="sr-Latn-ME"/>
        </w:rPr>
        <w:t xml:space="preserve"> </w:t>
      </w:r>
      <w:r w:rsidR="00411356" w:rsidRPr="00782EE0">
        <w:rPr>
          <w:rFonts w:ascii="Arial" w:hAnsi="Arial" w:cs="Arial"/>
          <w:sz w:val="24"/>
          <w:szCs w:val="24"/>
          <w:lang w:val="sr-Latn-ME"/>
        </w:rPr>
        <w:t xml:space="preserve">koji Centralna banka utvrdi </w:t>
      </w:r>
      <w:r w:rsidR="00683948" w:rsidRPr="00782EE0">
        <w:rPr>
          <w:rFonts w:ascii="Arial" w:hAnsi="Arial" w:cs="Arial"/>
          <w:sz w:val="24"/>
          <w:szCs w:val="24"/>
          <w:lang w:val="sr-Latn-ME"/>
        </w:rPr>
        <w:t xml:space="preserve">rješenjem </w:t>
      </w:r>
      <w:r w:rsidR="004E7F33" w:rsidRPr="00782EE0">
        <w:rPr>
          <w:rFonts w:ascii="Arial" w:hAnsi="Arial" w:cs="Arial"/>
          <w:sz w:val="24"/>
          <w:szCs w:val="24"/>
          <w:lang w:val="sr-Latn-ME"/>
        </w:rPr>
        <w:t xml:space="preserve">nakon početka primjene ovog zakona </w:t>
      </w:r>
      <w:r w:rsidR="00683948" w:rsidRPr="00782EE0">
        <w:rPr>
          <w:rFonts w:ascii="Arial" w:hAnsi="Arial" w:cs="Arial"/>
          <w:sz w:val="24"/>
          <w:szCs w:val="24"/>
          <w:lang w:val="sr-Latn-ME"/>
        </w:rPr>
        <w:t>,</w:t>
      </w:r>
      <w:r w:rsidR="0089677C" w:rsidRPr="00782EE0">
        <w:rPr>
          <w:rFonts w:ascii="Arial" w:hAnsi="Arial" w:cs="Arial"/>
          <w:sz w:val="24"/>
          <w:szCs w:val="24"/>
          <w:lang w:val="sr-Latn-ME"/>
        </w:rPr>
        <w:t xml:space="preserve"> </w:t>
      </w:r>
      <w:r w:rsidRPr="00782EE0">
        <w:rPr>
          <w:rFonts w:ascii="Arial" w:hAnsi="Arial" w:cs="Arial"/>
          <w:sz w:val="24"/>
          <w:szCs w:val="24"/>
          <w:lang w:val="sr-Latn-ME"/>
        </w:rPr>
        <w:t>ispuni</w:t>
      </w:r>
      <w:r w:rsidR="00BD51D5" w:rsidRPr="00782EE0">
        <w:rPr>
          <w:rFonts w:ascii="Arial" w:hAnsi="Arial" w:cs="Arial"/>
          <w:sz w:val="24"/>
          <w:szCs w:val="24"/>
          <w:lang w:val="sr-Latn-ME"/>
        </w:rPr>
        <w:t xml:space="preserve"> do</w:t>
      </w:r>
      <w:r w:rsidR="0089677C" w:rsidRPr="00782EE0">
        <w:rPr>
          <w:rFonts w:ascii="Arial" w:hAnsi="Arial" w:cs="Arial"/>
          <w:sz w:val="24"/>
          <w:szCs w:val="24"/>
          <w:lang w:val="sr-Latn-ME"/>
        </w:rPr>
        <w:t xml:space="preserve"> 1. januara 202</w:t>
      </w:r>
      <w:r w:rsidR="00E90952" w:rsidRPr="00782EE0">
        <w:rPr>
          <w:rFonts w:ascii="Arial" w:hAnsi="Arial" w:cs="Arial"/>
          <w:sz w:val="24"/>
          <w:szCs w:val="24"/>
          <w:lang w:val="sr-Latn-ME"/>
        </w:rPr>
        <w:t>7</w:t>
      </w:r>
      <w:r w:rsidR="0089677C" w:rsidRPr="00782EE0">
        <w:rPr>
          <w:rFonts w:ascii="Arial" w:hAnsi="Arial" w:cs="Arial"/>
          <w:sz w:val="24"/>
          <w:szCs w:val="24"/>
          <w:lang w:val="sr-Latn-ME"/>
        </w:rPr>
        <w:t>. godine</w:t>
      </w:r>
      <w:r w:rsidRPr="00782EE0">
        <w:rPr>
          <w:rFonts w:ascii="Arial" w:hAnsi="Arial" w:cs="Arial"/>
          <w:sz w:val="24"/>
          <w:szCs w:val="24"/>
          <w:lang w:val="sr-Latn-ME"/>
        </w:rPr>
        <w:t>.</w:t>
      </w:r>
    </w:p>
    <w:p w14:paraId="3C9907F4" w14:textId="77777777" w:rsidR="00FA05B2" w:rsidRPr="00782EE0" w:rsidRDefault="00FA05B2" w:rsidP="002A1AFA">
      <w:pPr>
        <w:spacing w:after="0" w:line="240" w:lineRule="auto"/>
        <w:jc w:val="both"/>
        <w:rPr>
          <w:rFonts w:ascii="Arial" w:hAnsi="Arial" w:cs="Arial"/>
          <w:sz w:val="24"/>
          <w:szCs w:val="24"/>
          <w:lang w:val="sr-Latn-ME"/>
        </w:rPr>
      </w:pPr>
    </w:p>
    <w:p w14:paraId="55D2FAA6" w14:textId="289B6D18" w:rsidR="00FA05B2" w:rsidRPr="00782EE0" w:rsidRDefault="00FA05B2"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(2) Sa ciljem osiguranja linearnog povećanja regulatornog kapitala i kvalifikovanih obaveza radi ispunjavanja </w:t>
      </w:r>
      <w:r w:rsidR="000525BC" w:rsidRPr="00782EE0">
        <w:rPr>
          <w:rFonts w:ascii="Arial" w:hAnsi="Arial" w:cs="Arial"/>
          <w:sz w:val="24"/>
          <w:szCs w:val="24"/>
          <w:lang w:val="sr-Latn-ME"/>
        </w:rPr>
        <w:t xml:space="preserve">ukupnog </w:t>
      </w:r>
      <w:r w:rsidRPr="00782EE0">
        <w:rPr>
          <w:rFonts w:ascii="Arial" w:hAnsi="Arial" w:cs="Arial"/>
          <w:sz w:val="24"/>
          <w:szCs w:val="24"/>
          <w:lang w:val="sr-Latn-ME"/>
        </w:rPr>
        <w:t xml:space="preserve">minimalnog zahtjeva </w:t>
      </w:r>
      <w:r w:rsidR="0025301D" w:rsidRPr="00782EE0">
        <w:rPr>
          <w:rFonts w:ascii="Arial" w:hAnsi="Arial" w:cs="Arial"/>
          <w:sz w:val="24"/>
          <w:szCs w:val="24"/>
          <w:lang w:val="sr-Latn-ME"/>
        </w:rPr>
        <w:t xml:space="preserve">za regulatornim kapitalom i kvalifikovanim obavezama </w:t>
      </w:r>
      <w:r w:rsidRPr="00782EE0">
        <w:rPr>
          <w:rFonts w:ascii="Arial" w:hAnsi="Arial" w:cs="Arial"/>
          <w:sz w:val="24"/>
          <w:szCs w:val="24"/>
          <w:lang w:val="sr-Latn-ME"/>
        </w:rPr>
        <w:t xml:space="preserve">u skladu sa rokom iz stava 1 ovog člana, Centralna banka </w:t>
      </w:r>
      <w:r w:rsidR="0089677C" w:rsidRPr="00782EE0">
        <w:rPr>
          <w:rFonts w:ascii="Arial" w:hAnsi="Arial" w:cs="Arial"/>
          <w:sz w:val="24"/>
          <w:szCs w:val="24"/>
          <w:lang w:val="sr-Latn-ME"/>
        </w:rPr>
        <w:t>može da odredi</w:t>
      </w:r>
      <w:r w:rsidR="00E90952" w:rsidRPr="00782EE0">
        <w:rPr>
          <w:rFonts w:ascii="Arial" w:hAnsi="Arial" w:cs="Arial"/>
          <w:sz w:val="24"/>
          <w:szCs w:val="24"/>
          <w:lang w:val="sr-Latn-ME"/>
        </w:rPr>
        <w:t xml:space="preserve"> </w:t>
      </w:r>
      <w:r w:rsidR="000525BC" w:rsidRPr="00782EE0">
        <w:rPr>
          <w:rFonts w:ascii="Arial" w:hAnsi="Arial" w:cs="Arial"/>
          <w:sz w:val="24"/>
          <w:szCs w:val="24"/>
          <w:lang w:val="sr-Latn-ME"/>
        </w:rPr>
        <w:t xml:space="preserve">određeni </w:t>
      </w:r>
      <w:r w:rsidRPr="00782EE0">
        <w:rPr>
          <w:rFonts w:ascii="Arial" w:hAnsi="Arial" w:cs="Arial"/>
          <w:sz w:val="24"/>
          <w:szCs w:val="24"/>
          <w:lang w:val="sr-Latn-ME"/>
        </w:rPr>
        <w:t xml:space="preserve">nivo minimalnog zahtjeva </w:t>
      </w:r>
      <w:r w:rsidR="0025301D" w:rsidRPr="00782EE0">
        <w:rPr>
          <w:rFonts w:ascii="Arial" w:hAnsi="Arial" w:cs="Arial"/>
          <w:sz w:val="24"/>
          <w:szCs w:val="24"/>
          <w:lang w:val="sr-Latn-ME"/>
        </w:rPr>
        <w:t xml:space="preserve">za regulatornim kapitalom i kvalifikovanim obavezama </w:t>
      </w:r>
      <w:r w:rsidRPr="00782EE0">
        <w:rPr>
          <w:rFonts w:ascii="Arial" w:hAnsi="Arial" w:cs="Arial"/>
          <w:sz w:val="24"/>
          <w:szCs w:val="24"/>
          <w:lang w:val="sr-Latn-ME"/>
        </w:rPr>
        <w:t>koj</w:t>
      </w:r>
      <w:r w:rsidR="000525BC" w:rsidRPr="00782EE0">
        <w:rPr>
          <w:rFonts w:ascii="Arial" w:hAnsi="Arial" w:cs="Arial"/>
          <w:sz w:val="24"/>
          <w:szCs w:val="24"/>
          <w:lang w:val="sr-Latn-ME"/>
        </w:rPr>
        <w:t>i</w:t>
      </w:r>
      <w:r w:rsidRPr="00782EE0">
        <w:rPr>
          <w:rFonts w:ascii="Arial" w:hAnsi="Arial" w:cs="Arial"/>
          <w:sz w:val="24"/>
          <w:szCs w:val="24"/>
          <w:lang w:val="sr-Latn-ME"/>
        </w:rPr>
        <w:t xml:space="preserve"> je kreditna institucija ili pravno lice iz člana 3 tač. 2, 3 i 4 ovog zakona dužna </w:t>
      </w:r>
      <w:r w:rsidR="0089677C" w:rsidRPr="00782EE0">
        <w:rPr>
          <w:rFonts w:ascii="Arial" w:hAnsi="Arial" w:cs="Arial"/>
          <w:sz w:val="24"/>
          <w:szCs w:val="24"/>
          <w:lang w:val="sr-Latn-ME"/>
        </w:rPr>
        <w:t xml:space="preserve">da </w:t>
      </w:r>
      <w:r w:rsidRPr="00782EE0">
        <w:rPr>
          <w:rFonts w:ascii="Arial" w:hAnsi="Arial" w:cs="Arial"/>
          <w:sz w:val="24"/>
          <w:szCs w:val="24"/>
          <w:lang w:val="sr-Latn-ME"/>
        </w:rPr>
        <w:t>ispuni d</w:t>
      </w:r>
      <w:r w:rsidR="00E90952" w:rsidRPr="00782EE0">
        <w:rPr>
          <w:rFonts w:ascii="Arial" w:hAnsi="Arial" w:cs="Arial"/>
          <w:sz w:val="24"/>
          <w:szCs w:val="24"/>
          <w:lang w:val="sr-Latn-ME"/>
        </w:rPr>
        <w:t>o 1. januara 2025</w:t>
      </w:r>
      <w:r w:rsidRPr="00782EE0">
        <w:rPr>
          <w:rFonts w:ascii="Arial" w:hAnsi="Arial" w:cs="Arial"/>
          <w:sz w:val="24"/>
          <w:szCs w:val="24"/>
          <w:lang w:val="sr-Latn-ME"/>
        </w:rPr>
        <w:t>. godine.</w:t>
      </w:r>
    </w:p>
    <w:p w14:paraId="19E6A3E6" w14:textId="77777777" w:rsidR="00FA05B2" w:rsidRPr="00782EE0" w:rsidRDefault="00FA05B2" w:rsidP="002A1AFA">
      <w:pPr>
        <w:spacing w:after="0" w:line="240" w:lineRule="auto"/>
        <w:jc w:val="both"/>
        <w:rPr>
          <w:rFonts w:ascii="Arial" w:hAnsi="Arial" w:cs="Arial"/>
          <w:sz w:val="24"/>
          <w:szCs w:val="24"/>
          <w:lang w:val="sr-Latn-ME"/>
        </w:rPr>
      </w:pPr>
    </w:p>
    <w:p w14:paraId="402A701E" w14:textId="0E1DA775" w:rsidR="00FA05B2" w:rsidRPr="00782EE0" w:rsidRDefault="00FA05B2"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(3) Izuzetno od stava 1 ovog člana, Centralna banka može </w:t>
      </w:r>
      <w:r w:rsidR="0089677C" w:rsidRPr="00782EE0">
        <w:rPr>
          <w:rFonts w:ascii="Arial" w:hAnsi="Arial" w:cs="Arial"/>
          <w:sz w:val="24"/>
          <w:szCs w:val="24"/>
          <w:lang w:val="sr-Latn-ME"/>
        </w:rPr>
        <w:t xml:space="preserve">da odredi duži rok od roka iz stava 1 ovog člana, </w:t>
      </w:r>
      <w:r w:rsidRPr="00782EE0">
        <w:rPr>
          <w:rFonts w:ascii="Arial" w:hAnsi="Arial" w:cs="Arial"/>
          <w:sz w:val="24"/>
          <w:szCs w:val="24"/>
          <w:lang w:val="sr-Latn-ME"/>
        </w:rPr>
        <w:t xml:space="preserve">ako na osnovu kriterijuma iz stava </w:t>
      </w:r>
      <w:r w:rsidR="003B17BC" w:rsidRPr="00782EE0">
        <w:rPr>
          <w:rFonts w:ascii="Arial" w:hAnsi="Arial" w:cs="Arial"/>
          <w:sz w:val="24"/>
          <w:szCs w:val="24"/>
          <w:lang w:val="sr-Latn-ME"/>
        </w:rPr>
        <w:t>5</w:t>
      </w:r>
      <w:r w:rsidRPr="00782EE0">
        <w:rPr>
          <w:rFonts w:ascii="Arial" w:hAnsi="Arial" w:cs="Arial"/>
          <w:sz w:val="24"/>
          <w:szCs w:val="24"/>
          <w:lang w:val="sr-Latn-ME"/>
        </w:rPr>
        <w:t xml:space="preserve"> ovog člana </w:t>
      </w:r>
      <w:r w:rsidR="0089677C" w:rsidRPr="00782EE0">
        <w:rPr>
          <w:rFonts w:ascii="Arial" w:hAnsi="Arial" w:cs="Arial"/>
          <w:sz w:val="24"/>
          <w:szCs w:val="24"/>
          <w:lang w:val="sr-Latn-ME"/>
        </w:rPr>
        <w:t xml:space="preserve">to ocijeni opravdanim, </w:t>
      </w:r>
      <w:r w:rsidRPr="00782EE0">
        <w:rPr>
          <w:rFonts w:ascii="Arial" w:hAnsi="Arial" w:cs="Arial"/>
          <w:sz w:val="24"/>
          <w:szCs w:val="24"/>
          <w:lang w:val="sr-Latn-ME"/>
        </w:rPr>
        <w:t>uzimajući u obzir:</w:t>
      </w:r>
    </w:p>
    <w:p w14:paraId="371C0644" w14:textId="77777777" w:rsidR="00FA05B2" w:rsidRPr="00782EE0" w:rsidRDefault="00FA05B2"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1) razvoj finansijske situacije kreditne institucije ili pravnog lica iz člana 3 tač. 2, 3 i 4 ovog zakona;</w:t>
      </w:r>
    </w:p>
    <w:p w14:paraId="49293099" w14:textId="5355D7F8" w:rsidR="00FA05B2" w:rsidRPr="00782EE0" w:rsidRDefault="00FA05B2"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2) vjerovatnoću da će kreditna institucija ili pravno lice iz čl. 3 tač. 2, 3 i 4 ovog zakona u razumnom roku moći </w:t>
      </w:r>
      <w:r w:rsidR="0089677C" w:rsidRPr="00782EE0">
        <w:rPr>
          <w:rFonts w:ascii="Arial" w:hAnsi="Arial" w:cs="Arial"/>
          <w:sz w:val="24"/>
          <w:szCs w:val="24"/>
          <w:lang w:val="sr-Latn-ME"/>
        </w:rPr>
        <w:t xml:space="preserve">da obezbijedi </w:t>
      </w:r>
      <w:r w:rsidRPr="00782EE0">
        <w:rPr>
          <w:rFonts w:ascii="Arial" w:hAnsi="Arial" w:cs="Arial"/>
          <w:sz w:val="24"/>
          <w:szCs w:val="24"/>
          <w:lang w:val="sr-Latn-ME"/>
        </w:rPr>
        <w:t xml:space="preserve">usklađenost sa zahtjevima </w:t>
      </w:r>
      <w:r w:rsidR="0089677C" w:rsidRPr="00782EE0">
        <w:rPr>
          <w:rFonts w:ascii="Arial" w:hAnsi="Arial" w:cs="Arial"/>
          <w:sz w:val="24"/>
          <w:szCs w:val="24"/>
          <w:lang w:val="sr-Latn-ME"/>
        </w:rPr>
        <w:t xml:space="preserve">utvrđenim u skaldu sa </w:t>
      </w:r>
      <w:r w:rsidRPr="00782EE0">
        <w:rPr>
          <w:rFonts w:ascii="Arial" w:hAnsi="Arial" w:cs="Arial"/>
          <w:sz w:val="24"/>
          <w:szCs w:val="24"/>
          <w:lang w:val="sr-Latn-ME"/>
        </w:rPr>
        <w:t xml:space="preserve"> čl. 30</w:t>
      </w:r>
      <w:r w:rsidR="00647DAD" w:rsidRPr="00782EE0">
        <w:rPr>
          <w:rFonts w:ascii="Arial" w:hAnsi="Arial" w:cs="Arial"/>
          <w:sz w:val="24"/>
          <w:szCs w:val="24"/>
          <w:lang w:val="sr-Latn-ME"/>
        </w:rPr>
        <w:t>, 31 ili</w:t>
      </w:r>
      <w:r w:rsidR="0090172A" w:rsidRPr="00782EE0">
        <w:rPr>
          <w:rFonts w:ascii="Arial" w:hAnsi="Arial" w:cs="Arial"/>
          <w:sz w:val="24"/>
          <w:szCs w:val="24"/>
          <w:lang w:val="sr-Latn-ME"/>
        </w:rPr>
        <w:t xml:space="preserve"> 32 </w:t>
      </w:r>
      <w:r w:rsidRPr="00782EE0">
        <w:rPr>
          <w:rFonts w:ascii="Arial" w:hAnsi="Arial" w:cs="Arial"/>
          <w:sz w:val="24"/>
          <w:szCs w:val="24"/>
          <w:lang w:val="sr-Latn-ME"/>
        </w:rPr>
        <w:t>ovog zakona i</w:t>
      </w:r>
    </w:p>
    <w:p w14:paraId="4C3A4BE0" w14:textId="20338565" w:rsidR="00FA05B2" w:rsidRPr="00782EE0" w:rsidRDefault="00FA05B2"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3) </w:t>
      </w:r>
      <w:r w:rsidR="003B17BC" w:rsidRPr="00782EE0">
        <w:rPr>
          <w:rFonts w:ascii="Arial" w:hAnsi="Arial" w:cs="Arial"/>
          <w:sz w:val="24"/>
          <w:szCs w:val="24"/>
          <w:lang w:val="sr-Latn-ME"/>
        </w:rPr>
        <w:t>da li je</w:t>
      </w:r>
      <w:r w:rsidRPr="00782EE0">
        <w:rPr>
          <w:rFonts w:ascii="Arial" w:hAnsi="Arial" w:cs="Arial"/>
          <w:sz w:val="24"/>
          <w:szCs w:val="24"/>
          <w:lang w:val="sr-Latn-ME"/>
        </w:rPr>
        <w:t xml:space="preserve"> kreditn</w:t>
      </w:r>
      <w:r w:rsidR="003B17BC" w:rsidRPr="00782EE0">
        <w:rPr>
          <w:rFonts w:ascii="Arial" w:hAnsi="Arial" w:cs="Arial"/>
          <w:sz w:val="24"/>
          <w:szCs w:val="24"/>
          <w:lang w:val="sr-Latn-ME"/>
        </w:rPr>
        <w:t>a institucija</w:t>
      </w:r>
      <w:r w:rsidRPr="00782EE0">
        <w:rPr>
          <w:rFonts w:ascii="Arial" w:hAnsi="Arial" w:cs="Arial"/>
          <w:sz w:val="24"/>
          <w:szCs w:val="24"/>
          <w:lang w:val="sr-Latn-ME"/>
        </w:rPr>
        <w:t xml:space="preserve"> ili pravno lic</w:t>
      </w:r>
      <w:r w:rsidR="003B17BC" w:rsidRPr="00782EE0">
        <w:rPr>
          <w:rFonts w:ascii="Arial" w:hAnsi="Arial" w:cs="Arial"/>
          <w:sz w:val="24"/>
          <w:szCs w:val="24"/>
          <w:lang w:val="sr-Latn-ME"/>
        </w:rPr>
        <w:t>e</w:t>
      </w:r>
      <w:r w:rsidRPr="00782EE0">
        <w:rPr>
          <w:rFonts w:ascii="Arial" w:hAnsi="Arial" w:cs="Arial"/>
          <w:sz w:val="24"/>
          <w:szCs w:val="24"/>
          <w:lang w:val="sr-Latn-ME"/>
        </w:rPr>
        <w:t xml:space="preserve"> iz člana 3 tač. 2, 3 i 4 ovog zakona</w:t>
      </w:r>
      <w:r w:rsidR="003B17BC" w:rsidRPr="00782EE0">
        <w:rPr>
          <w:rFonts w:ascii="Arial" w:hAnsi="Arial" w:cs="Arial"/>
          <w:sz w:val="24"/>
          <w:szCs w:val="24"/>
          <w:lang w:val="sr-Latn-ME"/>
        </w:rPr>
        <w:t xml:space="preserve"> u mogućnosti</w:t>
      </w:r>
      <w:r w:rsidRPr="00782EE0">
        <w:rPr>
          <w:rFonts w:ascii="Arial" w:hAnsi="Arial" w:cs="Arial"/>
          <w:sz w:val="24"/>
          <w:szCs w:val="24"/>
          <w:lang w:val="sr-Latn-ME"/>
        </w:rPr>
        <w:t xml:space="preserve"> </w:t>
      </w:r>
      <w:r w:rsidR="0089677C" w:rsidRPr="00782EE0">
        <w:rPr>
          <w:rFonts w:ascii="Arial" w:hAnsi="Arial" w:cs="Arial"/>
          <w:sz w:val="24"/>
          <w:szCs w:val="24"/>
          <w:lang w:val="sr-Latn-ME"/>
        </w:rPr>
        <w:t>da</w:t>
      </w:r>
      <w:r w:rsidRPr="00782EE0">
        <w:rPr>
          <w:rFonts w:ascii="Arial" w:hAnsi="Arial" w:cs="Arial"/>
          <w:sz w:val="24"/>
          <w:szCs w:val="24"/>
          <w:lang w:val="sr-Latn-ME"/>
        </w:rPr>
        <w:t xml:space="preserve"> zamijeni obaveze koje </w:t>
      </w:r>
      <w:r w:rsidR="00E32563" w:rsidRPr="00782EE0">
        <w:rPr>
          <w:rFonts w:ascii="Arial" w:hAnsi="Arial" w:cs="Arial"/>
          <w:sz w:val="24"/>
          <w:szCs w:val="24"/>
          <w:lang w:val="sr-Latn-ME"/>
        </w:rPr>
        <w:t>prestanu da</w:t>
      </w:r>
      <w:r w:rsidRPr="00782EE0">
        <w:rPr>
          <w:rFonts w:ascii="Arial" w:hAnsi="Arial" w:cs="Arial"/>
          <w:sz w:val="24"/>
          <w:szCs w:val="24"/>
          <w:lang w:val="sr-Latn-ME"/>
        </w:rPr>
        <w:t xml:space="preserve"> ispunjavaju kriterijume prihvatljivosti ili dospijeća za kvalifikovane obaveze u skladu sa propisom kojim se uređuje adekvatnost kapitala kreditnih institucija i u skladu sa članom 29 ovog zakona, </w:t>
      </w:r>
      <w:r w:rsidR="00E32563" w:rsidRPr="00782EE0">
        <w:rPr>
          <w:rFonts w:ascii="Arial" w:hAnsi="Arial" w:cs="Arial"/>
          <w:sz w:val="24"/>
          <w:szCs w:val="24"/>
          <w:lang w:val="sr-Latn-ME"/>
        </w:rPr>
        <w:t xml:space="preserve">a </w:t>
      </w:r>
      <w:r w:rsidRPr="00782EE0">
        <w:rPr>
          <w:rFonts w:ascii="Arial" w:hAnsi="Arial" w:cs="Arial"/>
          <w:sz w:val="24"/>
          <w:szCs w:val="24"/>
          <w:lang w:val="sr-Latn-ME"/>
        </w:rPr>
        <w:t xml:space="preserve">ako nije, </w:t>
      </w:r>
      <w:r w:rsidR="003B17BC" w:rsidRPr="00782EE0">
        <w:rPr>
          <w:rFonts w:ascii="Arial" w:eastAsia="Times New Roman" w:hAnsi="Arial" w:cs="Arial"/>
          <w:color w:val="000000"/>
          <w:sz w:val="24"/>
          <w:szCs w:val="24"/>
          <w:lang w:val="sr-Latn-ME"/>
        </w:rPr>
        <w:t>da li je ta nemogućnost posljedica poremećaja na tržištu ili je vezana za tu kreditnu instituciju, odnosno pravno lice iz člana 3 tač. 2, 3 i 4 ovog zakona</w:t>
      </w:r>
      <w:r w:rsidRPr="00782EE0">
        <w:rPr>
          <w:rFonts w:ascii="Arial" w:hAnsi="Arial" w:cs="Arial"/>
          <w:sz w:val="24"/>
          <w:szCs w:val="24"/>
          <w:lang w:val="sr-Latn-ME"/>
        </w:rPr>
        <w:t>.</w:t>
      </w:r>
    </w:p>
    <w:p w14:paraId="67976220" w14:textId="77777777" w:rsidR="009A1362" w:rsidRPr="00782EE0" w:rsidRDefault="009A1362" w:rsidP="002A1AFA">
      <w:pPr>
        <w:spacing w:after="0" w:line="240" w:lineRule="auto"/>
        <w:jc w:val="both"/>
        <w:rPr>
          <w:rFonts w:ascii="Arial" w:hAnsi="Arial" w:cs="Arial"/>
          <w:sz w:val="24"/>
          <w:szCs w:val="24"/>
          <w:lang w:val="sr-Latn-ME"/>
        </w:rPr>
      </w:pPr>
    </w:p>
    <w:p w14:paraId="3ABAA916" w14:textId="3C9DA65D" w:rsidR="00BD51D5" w:rsidRPr="00782EE0" w:rsidRDefault="00B839AC"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175AB4" w:rsidRPr="00782EE0">
        <w:rPr>
          <w:rFonts w:ascii="Arial" w:hAnsi="Arial" w:cs="Arial"/>
          <w:sz w:val="24"/>
          <w:szCs w:val="24"/>
          <w:lang w:val="sr-Latn-ME"/>
        </w:rPr>
        <w:t>4</w:t>
      </w:r>
      <w:r w:rsidRPr="00782EE0">
        <w:rPr>
          <w:rFonts w:ascii="Arial" w:hAnsi="Arial" w:cs="Arial"/>
          <w:sz w:val="24"/>
          <w:szCs w:val="24"/>
          <w:lang w:val="sr-Latn-ME"/>
        </w:rPr>
        <w:t xml:space="preserve">) </w:t>
      </w:r>
      <w:r w:rsidR="004E7F33" w:rsidRPr="00782EE0">
        <w:rPr>
          <w:rFonts w:ascii="Arial" w:hAnsi="Arial" w:cs="Arial"/>
          <w:sz w:val="24"/>
          <w:szCs w:val="24"/>
          <w:lang w:val="sr-Latn-ME"/>
        </w:rPr>
        <w:t xml:space="preserve">Izuzetno od stava 1 ovog člana, </w:t>
      </w:r>
      <w:r w:rsidRPr="00782EE0">
        <w:rPr>
          <w:rFonts w:ascii="Arial" w:hAnsi="Arial" w:cs="Arial"/>
          <w:sz w:val="24"/>
          <w:szCs w:val="24"/>
          <w:lang w:val="sr-Latn-ME"/>
        </w:rPr>
        <w:t>subjekat sanacije koji nije GSV kreditna institucija, a</w:t>
      </w:r>
      <w:r w:rsidR="00647DAD" w:rsidRPr="00782EE0">
        <w:rPr>
          <w:rFonts w:ascii="Arial" w:hAnsi="Arial" w:cs="Arial"/>
          <w:sz w:val="24"/>
          <w:szCs w:val="24"/>
          <w:lang w:val="sr-Latn-ME"/>
        </w:rPr>
        <w:t xml:space="preserve">li </w:t>
      </w:r>
      <w:r w:rsidRPr="00782EE0">
        <w:rPr>
          <w:rFonts w:ascii="Arial" w:hAnsi="Arial" w:cs="Arial"/>
          <w:sz w:val="24"/>
          <w:szCs w:val="24"/>
          <w:lang w:val="sr-Latn-ME"/>
        </w:rPr>
        <w:t xml:space="preserve"> je dio sanacione grupe čija ukupna imovina iznosi više od 100 milijardi EUR, kao </w:t>
      </w:r>
      <w:r w:rsidR="009A1362" w:rsidRPr="00782EE0">
        <w:rPr>
          <w:rFonts w:ascii="Arial" w:hAnsi="Arial" w:cs="Arial"/>
          <w:sz w:val="24"/>
          <w:szCs w:val="24"/>
          <w:lang w:val="sr-Latn-ME"/>
        </w:rPr>
        <w:t>i</w:t>
      </w:r>
      <w:r w:rsidRPr="00782EE0">
        <w:rPr>
          <w:rFonts w:ascii="Arial" w:hAnsi="Arial" w:cs="Arial"/>
          <w:sz w:val="24"/>
          <w:szCs w:val="24"/>
          <w:lang w:val="sr-Latn-ME"/>
        </w:rPr>
        <w:t xml:space="preserve"> subjekat sanacije koji nije GSV kreditna institucija,</w:t>
      </w:r>
      <w:r w:rsidR="009A1362" w:rsidRPr="00782EE0">
        <w:rPr>
          <w:rFonts w:ascii="Arial" w:hAnsi="Arial" w:cs="Arial"/>
          <w:sz w:val="24"/>
          <w:szCs w:val="24"/>
          <w:lang w:val="sr-Latn-ME"/>
        </w:rPr>
        <w:t xml:space="preserve"> </w:t>
      </w:r>
      <w:r w:rsidRPr="00782EE0">
        <w:rPr>
          <w:rFonts w:ascii="Arial" w:hAnsi="Arial" w:cs="Arial"/>
          <w:sz w:val="24"/>
          <w:szCs w:val="24"/>
          <w:lang w:val="sr-Latn-ME"/>
        </w:rPr>
        <w:t xml:space="preserve">čija je ukupna imovina manja od 100 milijardi EUR, </w:t>
      </w:r>
      <w:r w:rsidR="00647DAD" w:rsidRPr="00782EE0">
        <w:rPr>
          <w:rFonts w:ascii="Arial" w:hAnsi="Arial" w:cs="Arial"/>
          <w:sz w:val="24"/>
          <w:szCs w:val="24"/>
          <w:lang w:val="sr-Latn-ME"/>
        </w:rPr>
        <w:t xml:space="preserve">dužni su da minimalni zahtjev iz stava 1 ovog člana ispune do 1. januara 2025. godine, </w:t>
      </w:r>
      <w:r w:rsidRPr="00782EE0">
        <w:rPr>
          <w:rFonts w:ascii="Arial" w:hAnsi="Arial" w:cs="Arial"/>
          <w:sz w:val="24"/>
          <w:szCs w:val="24"/>
          <w:lang w:val="sr-Latn-ME"/>
        </w:rPr>
        <w:t>ako Centralna banka procijeni da bi propadanje t</w:t>
      </w:r>
      <w:r w:rsidR="00647DAD" w:rsidRPr="00782EE0">
        <w:rPr>
          <w:rFonts w:ascii="Arial" w:hAnsi="Arial" w:cs="Arial"/>
          <w:sz w:val="24"/>
          <w:szCs w:val="24"/>
          <w:lang w:val="sr-Latn-ME"/>
        </w:rPr>
        <w:t>ih</w:t>
      </w:r>
      <w:r w:rsidRPr="00782EE0">
        <w:rPr>
          <w:rFonts w:ascii="Arial" w:hAnsi="Arial" w:cs="Arial"/>
          <w:sz w:val="24"/>
          <w:szCs w:val="24"/>
          <w:lang w:val="sr-Latn-ME"/>
        </w:rPr>
        <w:t xml:space="preserve"> subjek</w:t>
      </w:r>
      <w:r w:rsidR="00647DAD" w:rsidRPr="00782EE0">
        <w:rPr>
          <w:rFonts w:ascii="Arial" w:hAnsi="Arial" w:cs="Arial"/>
          <w:sz w:val="24"/>
          <w:szCs w:val="24"/>
          <w:lang w:val="sr-Latn-ME"/>
        </w:rPr>
        <w:t>a</w:t>
      </w:r>
      <w:r w:rsidRPr="00782EE0">
        <w:rPr>
          <w:rFonts w:ascii="Arial" w:hAnsi="Arial" w:cs="Arial"/>
          <w:sz w:val="24"/>
          <w:szCs w:val="24"/>
          <w:lang w:val="sr-Latn-ME"/>
        </w:rPr>
        <w:t>ta sanacije predstavljalo sistemski rizik</w:t>
      </w:r>
    </w:p>
    <w:p w14:paraId="412928D6" w14:textId="77777777" w:rsidR="00B839AC" w:rsidRPr="00782EE0" w:rsidRDefault="00B839AC" w:rsidP="002A1AFA">
      <w:pPr>
        <w:spacing w:after="0" w:line="240" w:lineRule="auto"/>
        <w:jc w:val="both"/>
        <w:rPr>
          <w:rFonts w:ascii="Arial" w:hAnsi="Arial" w:cs="Arial"/>
          <w:sz w:val="24"/>
          <w:szCs w:val="24"/>
          <w:lang w:val="sr-Latn-ME"/>
        </w:rPr>
      </w:pPr>
    </w:p>
    <w:p w14:paraId="737DB899" w14:textId="4FEC5E59" w:rsidR="00FA05B2" w:rsidRPr="00782EE0" w:rsidRDefault="00602885"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(5</w:t>
      </w:r>
      <w:r w:rsidR="00FA05B2" w:rsidRPr="00782EE0">
        <w:rPr>
          <w:rFonts w:ascii="Arial" w:hAnsi="Arial" w:cs="Arial"/>
          <w:sz w:val="24"/>
          <w:szCs w:val="24"/>
          <w:lang w:val="sr-Latn-ME"/>
        </w:rPr>
        <w:t>) U slučaju iz st</w:t>
      </w:r>
      <w:r w:rsidR="0089677C" w:rsidRPr="00782EE0">
        <w:rPr>
          <w:rFonts w:ascii="Arial" w:hAnsi="Arial" w:cs="Arial"/>
          <w:sz w:val="24"/>
          <w:szCs w:val="24"/>
          <w:lang w:val="sr-Latn-ME"/>
        </w:rPr>
        <w:t>.</w:t>
      </w:r>
      <w:r w:rsidR="00FA05B2" w:rsidRPr="00782EE0">
        <w:rPr>
          <w:rFonts w:ascii="Arial" w:hAnsi="Arial" w:cs="Arial"/>
          <w:sz w:val="24"/>
          <w:szCs w:val="24"/>
          <w:lang w:val="sr-Latn-ME"/>
        </w:rPr>
        <w:t xml:space="preserve"> 1 do 3 ovog člana, Centralna banka</w:t>
      </w:r>
      <w:r w:rsidRPr="00782EE0">
        <w:rPr>
          <w:rFonts w:ascii="Arial" w:hAnsi="Arial" w:cs="Arial"/>
          <w:sz w:val="24"/>
          <w:szCs w:val="24"/>
          <w:lang w:val="sr-Latn-ME"/>
        </w:rPr>
        <w:t xml:space="preserve"> za kreditnu instituciju ili pravno lice iz člana 3 tač. 2, 3 i 4 ovog zakona</w:t>
      </w:r>
      <w:r w:rsidR="00FA05B2" w:rsidRPr="00782EE0">
        <w:rPr>
          <w:rFonts w:ascii="Arial" w:hAnsi="Arial" w:cs="Arial"/>
          <w:sz w:val="24"/>
          <w:szCs w:val="24"/>
          <w:lang w:val="sr-Latn-ME"/>
        </w:rPr>
        <w:t xml:space="preserve"> </w:t>
      </w:r>
      <w:r w:rsidR="00683948" w:rsidRPr="00782EE0">
        <w:rPr>
          <w:rFonts w:ascii="Arial" w:hAnsi="Arial" w:cs="Arial"/>
          <w:sz w:val="24"/>
          <w:szCs w:val="24"/>
          <w:lang w:val="sr-Latn-ME"/>
        </w:rPr>
        <w:t xml:space="preserve">donosi rješenje o </w:t>
      </w:r>
      <w:r w:rsidR="00E6528D" w:rsidRPr="00782EE0">
        <w:rPr>
          <w:rFonts w:ascii="Arial" w:hAnsi="Arial" w:cs="Arial"/>
          <w:sz w:val="24"/>
          <w:szCs w:val="24"/>
          <w:lang w:val="sr-Latn-ME"/>
        </w:rPr>
        <w:t xml:space="preserve">visini </w:t>
      </w:r>
      <w:r w:rsidR="00683948" w:rsidRPr="00782EE0">
        <w:rPr>
          <w:rFonts w:ascii="Arial" w:hAnsi="Arial" w:cs="Arial"/>
          <w:sz w:val="24"/>
          <w:szCs w:val="24"/>
          <w:lang w:val="sr-Latn-ME"/>
        </w:rPr>
        <w:t>minimalno</w:t>
      </w:r>
      <w:r w:rsidR="00E6528D" w:rsidRPr="00782EE0">
        <w:rPr>
          <w:rFonts w:ascii="Arial" w:hAnsi="Arial" w:cs="Arial"/>
          <w:sz w:val="24"/>
          <w:szCs w:val="24"/>
          <w:lang w:val="sr-Latn-ME"/>
        </w:rPr>
        <w:t>g</w:t>
      </w:r>
      <w:r w:rsidR="00683948" w:rsidRPr="00782EE0">
        <w:rPr>
          <w:rFonts w:ascii="Arial" w:hAnsi="Arial" w:cs="Arial"/>
          <w:sz w:val="24"/>
          <w:szCs w:val="24"/>
          <w:lang w:val="sr-Latn-ME"/>
        </w:rPr>
        <w:t xml:space="preserve"> regulatorno</w:t>
      </w:r>
      <w:r w:rsidR="00E6528D" w:rsidRPr="00782EE0">
        <w:rPr>
          <w:rFonts w:ascii="Arial" w:hAnsi="Arial" w:cs="Arial"/>
          <w:sz w:val="24"/>
          <w:szCs w:val="24"/>
          <w:lang w:val="sr-Latn-ME"/>
        </w:rPr>
        <w:t>g</w:t>
      </w:r>
      <w:r w:rsidR="00683948" w:rsidRPr="00782EE0">
        <w:rPr>
          <w:rFonts w:ascii="Arial" w:hAnsi="Arial" w:cs="Arial"/>
          <w:sz w:val="24"/>
          <w:szCs w:val="24"/>
          <w:lang w:val="sr-Latn-ME"/>
        </w:rPr>
        <w:t xml:space="preserve"> kapital</w:t>
      </w:r>
      <w:r w:rsidR="00E6528D" w:rsidRPr="00782EE0">
        <w:rPr>
          <w:rFonts w:ascii="Arial" w:hAnsi="Arial" w:cs="Arial"/>
          <w:sz w:val="24"/>
          <w:szCs w:val="24"/>
          <w:lang w:val="sr-Latn-ME"/>
        </w:rPr>
        <w:t>a</w:t>
      </w:r>
      <w:r w:rsidR="00683948" w:rsidRPr="00782EE0">
        <w:rPr>
          <w:rFonts w:ascii="Arial" w:hAnsi="Arial" w:cs="Arial"/>
          <w:sz w:val="24"/>
          <w:szCs w:val="24"/>
          <w:lang w:val="sr-Latn-ME"/>
        </w:rPr>
        <w:t xml:space="preserve"> i kvalifikovanim obavezama </w:t>
      </w:r>
      <w:r w:rsidR="00FA05B2" w:rsidRPr="00782EE0">
        <w:rPr>
          <w:rFonts w:ascii="Arial" w:hAnsi="Arial" w:cs="Arial"/>
          <w:sz w:val="24"/>
          <w:szCs w:val="24"/>
          <w:lang w:val="sr-Latn-ME"/>
        </w:rPr>
        <w:t>za svaki period od 12 mjeseci tokom prelaznog perioda</w:t>
      </w:r>
      <w:r w:rsidR="004D2FC9" w:rsidRPr="00782EE0">
        <w:rPr>
          <w:rFonts w:ascii="Arial" w:hAnsi="Arial" w:cs="Arial"/>
          <w:sz w:val="24"/>
          <w:szCs w:val="24"/>
          <w:lang w:val="sr-Latn-ME"/>
        </w:rPr>
        <w:t>,</w:t>
      </w:r>
      <w:r w:rsidR="00FA05B2" w:rsidRPr="00782EE0">
        <w:rPr>
          <w:rFonts w:ascii="Arial" w:hAnsi="Arial" w:cs="Arial"/>
          <w:sz w:val="24"/>
          <w:szCs w:val="24"/>
          <w:lang w:val="sr-Latn-ME"/>
        </w:rPr>
        <w:t xml:space="preserve"> kako bi se olakšalo postupno povećanje njenog kapaciteta za pokriće gubitaka i dokapitalizaciju na način da na kraju prelaznog perioda minimalni zahtjev </w:t>
      </w:r>
      <w:r w:rsidR="0025301D" w:rsidRPr="00782EE0">
        <w:rPr>
          <w:rFonts w:ascii="Arial" w:hAnsi="Arial" w:cs="Arial"/>
          <w:sz w:val="24"/>
          <w:szCs w:val="24"/>
          <w:lang w:val="sr-Latn-ME"/>
        </w:rPr>
        <w:t xml:space="preserve">za regulatornim kapitalom i kvalifikovanim obavezama </w:t>
      </w:r>
      <w:r w:rsidR="00FA05B2" w:rsidRPr="00782EE0">
        <w:rPr>
          <w:rFonts w:ascii="Arial" w:hAnsi="Arial" w:cs="Arial"/>
          <w:sz w:val="24"/>
          <w:szCs w:val="24"/>
          <w:lang w:val="sr-Latn-ME"/>
        </w:rPr>
        <w:t xml:space="preserve">bude jednak iznosu određenom u </w:t>
      </w:r>
      <w:r w:rsidR="00F60AD7" w:rsidRPr="00782EE0">
        <w:rPr>
          <w:rFonts w:ascii="Arial" w:hAnsi="Arial" w:cs="Arial"/>
          <w:sz w:val="24"/>
          <w:szCs w:val="24"/>
          <w:lang w:val="sr-Latn-ME"/>
        </w:rPr>
        <w:t>rješenju iz stava 1 ovog člana</w:t>
      </w:r>
      <w:r w:rsidRPr="00782EE0">
        <w:rPr>
          <w:rFonts w:ascii="Arial" w:hAnsi="Arial" w:cs="Arial"/>
          <w:sz w:val="24"/>
          <w:szCs w:val="24"/>
          <w:lang w:val="sr-Latn-ME"/>
        </w:rPr>
        <w:t>.</w:t>
      </w:r>
    </w:p>
    <w:p w14:paraId="391FB8D3" w14:textId="7F8AD1C1" w:rsidR="00FA05B2" w:rsidRPr="00782EE0" w:rsidRDefault="00FA05B2" w:rsidP="002A1AFA">
      <w:pPr>
        <w:spacing w:after="0" w:line="240" w:lineRule="auto"/>
        <w:jc w:val="both"/>
        <w:rPr>
          <w:rFonts w:ascii="Arial" w:hAnsi="Arial" w:cs="Arial"/>
          <w:sz w:val="24"/>
          <w:szCs w:val="24"/>
          <w:highlight w:val="yellow"/>
          <w:lang w:val="sr-Latn-ME"/>
        </w:rPr>
      </w:pPr>
    </w:p>
    <w:p w14:paraId="11023838" w14:textId="3AF1E4D0" w:rsidR="00FA05B2" w:rsidRPr="00782EE0" w:rsidRDefault="00FA05B2"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602885" w:rsidRPr="00782EE0">
        <w:rPr>
          <w:rFonts w:ascii="Arial" w:hAnsi="Arial" w:cs="Arial"/>
          <w:sz w:val="24"/>
          <w:szCs w:val="24"/>
          <w:lang w:val="sr-Latn-ME"/>
        </w:rPr>
        <w:t>6</w:t>
      </w:r>
      <w:r w:rsidRPr="00782EE0">
        <w:rPr>
          <w:rFonts w:ascii="Arial" w:hAnsi="Arial" w:cs="Arial"/>
          <w:sz w:val="24"/>
          <w:szCs w:val="24"/>
          <w:lang w:val="sr-Latn-ME"/>
        </w:rPr>
        <w:t xml:space="preserve">) Pri određivanju </w:t>
      </w:r>
      <w:r w:rsidR="004E7F33" w:rsidRPr="00782EE0">
        <w:rPr>
          <w:rFonts w:ascii="Arial" w:hAnsi="Arial" w:cs="Arial"/>
          <w:sz w:val="24"/>
          <w:szCs w:val="24"/>
          <w:lang w:val="sr-Latn-ME"/>
        </w:rPr>
        <w:t xml:space="preserve">iznosa minimalnog zahtjeva za regulatornim kapitalom i kvalifikovanim obavezama tokom </w:t>
      </w:r>
      <w:r w:rsidRPr="00782EE0">
        <w:rPr>
          <w:rFonts w:ascii="Arial" w:hAnsi="Arial" w:cs="Arial"/>
          <w:sz w:val="24"/>
          <w:szCs w:val="24"/>
          <w:lang w:val="sr-Latn-ME"/>
        </w:rPr>
        <w:t>prelazn</w:t>
      </w:r>
      <w:r w:rsidR="004E7F33" w:rsidRPr="00782EE0">
        <w:rPr>
          <w:rFonts w:ascii="Arial" w:hAnsi="Arial" w:cs="Arial"/>
          <w:sz w:val="24"/>
          <w:szCs w:val="24"/>
          <w:lang w:val="sr-Latn-ME"/>
        </w:rPr>
        <w:t>og</w:t>
      </w:r>
      <w:r w:rsidRPr="00782EE0">
        <w:rPr>
          <w:rFonts w:ascii="Arial" w:hAnsi="Arial" w:cs="Arial"/>
          <w:sz w:val="24"/>
          <w:szCs w:val="24"/>
          <w:lang w:val="sr-Latn-ME"/>
        </w:rPr>
        <w:t xml:space="preserve"> perioda Centralna banka uzima u obzir:</w:t>
      </w:r>
    </w:p>
    <w:p w14:paraId="1D336D59" w14:textId="618AFA41" w:rsidR="00FA05B2" w:rsidRPr="00782EE0" w:rsidRDefault="00FA05B2"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w:t>
      </w:r>
      <w:r w:rsidR="00BB4D41" w:rsidRPr="00782EE0">
        <w:rPr>
          <w:rFonts w:ascii="Arial" w:hAnsi="Arial" w:cs="Arial"/>
          <w:sz w:val="24"/>
          <w:szCs w:val="24"/>
          <w:lang w:val="sr-Latn-ME"/>
        </w:rPr>
        <w:t xml:space="preserve">postojanje </w:t>
      </w:r>
      <w:r w:rsidRPr="00782EE0">
        <w:rPr>
          <w:rFonts w:ascii="Arial" w:hAnsi="Arial" w:cs="Arial"/>
          <w:sz w:val="24"/>
          <w:szCs w:val="24"/>
          <w:lang w:val="sr-Latn-ME"/>
        </w:rPr>
        <w:t>depozita i nedostatak dužničkih instrumenata u finansiranju;</w:t>
      </w:r>
    </w:p>
    <w:p w14:paraId="58F6C13A" w14:textId="6F985330" w:rsidR="00FA05B2" w:rsidRPr="00782EE0" w:rsidRDefault="00FA05B2"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2) pristup tržištima kapitala za kvalifikovane obaveze</w:t>
      </w:r>
      <w:r w:rsidR="00B73A29" w:rsidRPr="00782EE0">
        <w:rPr>
          <w:rFonts w:ascii="Arial" w:hAnsi="Arial" w:cs="Arial"/>
          <w:sz w:val="24"/>
          <w:szCs w:val="24"/>
          <w:lang w:val="sr-Latn-ME"/>
        </w:rPr>
        <w:t>;</w:t>
      </w:r>
      <w:r w:rsidRPr="00782EE0">
        <w:rPr>
          <w:rFonts w:ascii="Arial" w:hAnsi="Arial" w:cs="Arial"/>
          <w:sz w:val="24"/>
          <w:szCs w:val="24"/>
          <w:lang w:val="sr-Latn-ME"/>
        </w:rPr>
        <w:t xml:space="preserve"> i</w:t>
      </w:r>
    </w:p>
    <w:p w14:paraId="0D5FBC5E" w14:textId="6CE3CB03" w:rsidR="00FA05B2" w:rsidRPr="00782EE0" w:rsidRDefault="00FA05B2"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3) mjeru u kojoj se sanacioni subjek</w:t>
      </w:r>
      <w:r w:rsidR="00266DD4" w:rsidRPr="00782EE0">
        <w:rPr>
          <w:rFonts w:ascii="Arial" w:hAnsi="Arial" w:cs="Arial"/>
          <w:sz w:val="24"/>
          <w:szCs w:val="24"/>
          <w:lang w:val="sr-Latn-ME"/>
        </w:rPr>
        <w:t>a</w:t>
      </w:r>
      <w:r w:rsidRPr="00782EE0">
        <w:rPr>
          <w:rFonts w:ascii="Arial" w:hAnsi="Arial" w:cs="Arial"/>
          <w:sz w:val="24"/>
          <w:szCs w:val="24"/>
          <w:lang w:val="sr-Latn-ME"/>
        </w:rPr>
        <w:t>t oslanja na redovni osnovni kapital za ispunjavanje zahtjeva iz čl. 30</w:t>
      </w:r>
      <w:r w:rsidR="000B47F0" w:rsidRPr="00782EE0">
        <w:rPr>
          <w:rFonts w:ascii="Arial" w:hAnsi="Arial" w:cs="Arial"/>
          <w:sz w:val="24"/>
          <w:szCs w:val="24"/>
          <w:lang w:val="sr-Latn-ME"/>
        </w:rPr>
        <w:t>, 31, 32 ili</w:t>
      </w:r>
      <w:r w:rsidRPr="00782EE0">
        <w:rPr>
          <w:rFonts w:ascii="Arial" w:hAnsi="Arial" w:cs="Arial"/>
          <w:sz w:val="24"/>
          <w:szCs w:val="24"/>
          <w:lang w:val="sr-Latn-ME"/>
        </w:rPr>
        <w:t xml:space="preserve"> 33 ovog zakona.</w:t>
      </w:r>
    </w:p>
    <w:p w14:paraId="2CCA2403" w14:textId="77777777" w:rsidR="00FA05B2" w:rsidRPr="00782EE0" w:rsidRDefault="00FA05B2" w:rsidP="002A1AFA">
      <w:pPr>
        <w:spacing w:after="0" w:line="240" w:lineRule="auto"/>
        <w:jc w:val="both"/>
        <w:rPr>
          <w:rFonts w:ascii="Arial" w:hAnsi="Arial" w:cs="Arial"/>
          <w:sz w:val="24"/>
          <w:szCs w:val="24"/>
          <w:lang w:val="sr-Latn-ME"/>
        </w:rPr>
      </w:pPr>
    </w:p>
    <w:p w14:paraId="61D453F7" w14:textId="03278B80" w:rsidR="00143C79" w:rsidRPr="00782EE0" w:rsidRDefault="009A1362"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(7</w:t>
      </w:r>
      <w:r w:rsidR="00FA05B2" w:rsidRPr="00782EE0">
        <w:rPr>
          <w:rFonts w:ascii="Arial" w:hAnsi="Arial" w:cs="Arial"/>
          <w:sz w:val="24"/>
          <w:szCs w:val="24"/>
          <w:lang w:val="sr-Latn-ME"/>
        </w:rPr>
        <w:t>) I</w:t>
      </w:r>
      <w:r w:rsidR="00602885" w:rsidRPr="00782EE0">
        <w:rPr>
          <w:rFonts w:ascii="Arial" w:hAnsi="Arial" w:cs="Arial"/>
          <w:sz w:val="24"/>
          <w:szCs w:val="24"/>
          <w:lang w:val="sr-Latn-ME"/>
        </w:rPr>
        <w:t>zuzetno od stava 5</w:t>
      </w:r>
      <w:r w:rsidR="00FA05B2" w:rsidRPr="00782EE0">
        <w:rPr>
          <w:rFonts w:ascii="Arial" w:hAnsi="Arial" w:cs="Arial"/>
          <w:sz w:val="24"/>
          <w:szCs w:val="24"/>
          <w:lang w:val="sr-Latn-ME"/>
        </w:rPr>
        <w:t xml:space="preserve"> ovog člana, Centralna banka može naknadno </w:t>
      </w:r>
      <w:r w:rsidR="00B23038" w:rsidRPr="00782EE0">
        <w:rPr>
          <w:rFonts w:ascii="Arial" w:hAnsi="Arial" w:cs="Arial"/>
          <w:sz w:val="24"/>
          <w:szCs w:val="24"/>
          <w:lang w:val="sr-Latn-ME"/>
        </w:rPr>
        <w:t xml:space="preserve">da </w:t>
      </w:r>
      <w:r w:rsidR="00FA05B2" w:rsidRPr="00782EE0">
        <w:rPr>
          <w:rFonts w:ascii="Arial" w:hAnsi="Arial" w:cs="Arial"/>
          <w:sz w:val="24"/>
          <w:szCs w:val="24"/>
          <w:lang w:val="sr-Latn-ME"/>
        </w:rPr>
        <w:t xml:space="preserve">izmijeni prelazni period ili </w:t>
      </w:r>
      <w:r w:rsidR="00B23038" w:rsidRPr="00782EE0">
        <w:rPr>
          <w:rFonts w:ascii="Arial" w:hAnsi="Arial" w:cs="Arial"/>
          <w:sz w:val="24"/>
          <w:szCs w:val="24"/>
          <w:lang w:val="sr-Latn-ME"/>
        </w:rPr>
        <w:t xml:space="preserve">visinu </w:t>
      </w:r>
      <w:r w:rsidR="00FA05B2" w:rsidRPr="00782EE0">
        <w:rPr>
          <w:rFonts w:ascii="Arial" w:hAnsi="Arial" w:cs="Arial"/>
          <w:sz w:val="24"/>
          <w:szCs w:val="24"/>
          <w:lang w:val="sr-Latn-ME"/>
        </w:rPr>
        <w:t>minimaln</w:t>
      </w:r>
      <w:r w:rsidR="00B23038" w:rsidRPr="00782EE0">
        <w:rPr>
          <w:rFonts w:ascii="Arial" w:hAnsi="Arial" w:cs="Arial"/>
          <w:sz w:val="24"/>
          <w:szCs w:val="24"/>
          <w:lang w:val="sr-Latn-ME"/>
        </w:rPr>
        <w:t>og</w:t>
      </w:r>
      <w:r w:rsidR="00FA05B2" w:rsidRPr="00782EE0">
        <w:rPr>
          <w:rFonts w:ascii="Arial" w:hAnsi="Arial" w:cs="Arial"/>
          <w:sz w:val="24"/>
          <w:szCs w:val="24"/>
          <w:lang w:val="sr-Latn-ME"/>
        </w:rPr>
        <w:t xml:space="preserve"> zahtjev</w:t>
      </w:r>
      <w:r w:rsidR="00B23038" w:rsidRPr="00782EE0">
        <w:rPr>
          <w:rFonts w:ascii="Arial" w:hAnsi="Arial" w:cs="Arial"/>
          <w:sz w:val="24"/>
          <w:szCs w:val="24"/>
          <w:lang w:val="sr-Latn-ME"/>
        </w:rPr>
        <w:t>a</w:t>
      </w:r>
      <w:r w:rsidR="00FA05B2" w:rsidRPr="00782EE0">
        <w:rPr>
          <w:rFonts w:ascii="Arial" w:hAnsi="Arial" w:cs="Arial"/>
          <w:sz w:val="24"/>
          <w:szCs w:val="24"/>
          <w:lang w:val="sr-Latn-ME"/>
        </w:rPr>
        <w:t xml:space="preserve"> </w:t>
      </w:r>
      <w:r w:rsidR="0025301D" w:rsidRPr="00782EE0">
        <w:rPr>
          <w:rFonts w:ascii="Arial" w:hAnsi="Arial" w:cs="Arial"/>
          <w:sz w:val="24"/>
          <w:szCs w:val="24"/>
          <w:lang w:val="sr-Latn-ME"/>
        </w:rPr>
        <w:t>za regulatornim kapitalom i kvalifikovanim obavezama</w:t>
      </w:r>
      <w:r w:rsidR="00FA05B2" w:rsidRPr="00782EE0">
        <w:rPr>
          <w:rFonts w:ascii="Arial" w:hAnsi="Arial" w:cs="Arial"/>
          <w:sz w:val="24"/>
          <w:szCs w:val="24"/>
          <w:lang w:val="sr-Latn-ME"/>
        </w:rPr>
        <w:t>.</w:t>
      </w:r>
    </w:p>
    <w:p w14:paraId="29A61282" w14:textId="77777777" w:rsidR="00143C79" w:rsidRPr="00782EE0" w:rsidRDefault="00143C79" w:rsidP="00143C79">
      <w:pPr>
        <w:spacing w:after="0" w:line="240" w:lineRule="auto"/>
        <w:ind w:left="720"/>
        <w:jc w:val="both"/>
        <w:rPr>
          <w:rFonts w:ascii="Arial" w:hAnsi="Arial" w:cs="Arial"/>
          <w:sz w:val="24"/>
          <w:szCs w:val="24"/>
          <w:lang w:val="sr-Latn-ME"/>
        </w:rPr>
      </w:pPr>
    </w:p>
    <w:p w14:paraId="6320CEA8" w14:textId="078AA429" w:rsidR="00143C79" w:rsidRPr="00782EE0" w:rsidRDefault="00BB4D41" w:rsidP="00143C79">
      <w:pPr>
        <w:spacing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Primjena pojedinih odredaba</w:t>
      </w:r>
    </w:p>
    <w:p w14:paraId="7CA4DD2B" w14:textId="77777777" w:rsidR="00143C79" w:rsidRPr="00782EE0" w:rsidRDefault="00143C79" w:rsidP="00143C79">
      <w:pPr>
        <w:spacing w:after="0" w:line="240" w:lineRule="auto"/>
        <w:ind w:left="720"/>
        <w:jc w:val="center"/>
        <w:rPr>
          <w:rFonts w:ascii="Arial" w:hAnsi="Arial" w:cs="Arial"/>
          <w:b/>
          <w:sz w:val="24"/>
          <w:szCs w:val="24"/>
          <w:lang w:val="sr-Latn-ME"/>
        </w:rPr>
      </w:pPr>
    </w:p>
    <w:p w14:paraId="5BC5A82A" w14:textId="73A2EA9D" w:rsidR="00143C79" w:rsidRDefault="00143C79" w:rsidP="00143C79">
      <w:pPr>
        <w:spacing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Član 163b</w:t>
      </w:r>
    </w:p>
    <w:p w14:paraId="4C0F6D5D" w14:textId="77777777" w:rsidR="00B12A88" w:rsidRPr="00782EE0" w:rsidRDefault="00B12A88" w:rsidP="00143C79">
      <w:pPr>
        <w:spacing w:after="0" w:line="240" w:lineRule="auto"/>
        <w:ind w:left="720"/>
        <w:jc w:val="center"/>
        <w:rPr>
          <w:rFonts w:ascii="Arial" w:hAnsi="Arial" w:cs="Arial"/>
          <w:b/>
          <w:sz w:val="24"/>
          <w:szCs w:val="24"/>
          <w:lang w:val="sr-Latn-ME"/>
        </w:rPr>
      </w:pPr>
    </w:p>
    <w:p w14:paraId="48D142AD" w14:textId="3DAF66B9" w:rsidR="00143C79" w:rsidRPr="00782EE0" w:rsidRDefault="008A7E31"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Odredba člana 33b</w:t>
      </w:r>
      <w:r w:rsidR="00143C79" w:rsidRPr="00782EE0">
        <w:rPr>
          <w:rFonts w:ascii="Arial" w:hAnsi="Arial" w:cs="Arial"/>
          <w:sz w:val="24"/>
          <w:szCs w:val="24"/>
          <w:lang w:val="sr-Latn-ME"/>
        </w:rPr>
        <w:t xml:space="preserve"> ovog zakona ne primjenjuje se na obaveze emitovane prije stupanja na snagu ovog zakona.</w:t>
      </w:r>
    </w:p>
    <w:p w14:paraId="1EF7C483" w14:textId="77777777" w:rsidR="00143C79" w:rsidRPr="00782EE0" w:rsidRDefault="00143C79" w:rsidP="00143C79">
      <w:pPr>
        <w:spacing w:after="0" w:line="240" w:lineRule="auto"/>
        <w:ind w:left="720"/>
        <w:jc w:val="both"/>
        <w:rPr>
          <w:rFonts w:ascii="Arial" w:hAnsi="Arial" w:cs="Arial"/>
          <w:sz w:val="24"/>
          <w:szCs w:val="24"/>
        </w:rPr>
      </w:pPr>
    </w:p>
    <w:p w14:paraId="572A5634" w14:textId="11AD5C1E" w:rsidR="00143C79" w:rsidRPr="00782EE0" w:rsidRDefault="00143C79"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Odredbe člana 122a ovog zakona primjenj</w:t>
      </w:r>
      <w:r w:rsidR="00516A41" w:rsidRPr="00782EE0">
        <w:rPr>
          <w:rFonts w:ascii="Arial" w:hAnsi="Arial" w:cs="Arial"/>
          <w:sz w:val="24"/>
          <w:szCs w:val="24"/>
          <w:lang w:val="sr-Latn-ME"/>
        </w:rPr>
        <w:t>ivaće</w:t>
      </w:r>
      <w:r w:rsidRPr="00782EE0">
        <w:rPr>
          <w:rFonts w:ascii="Arial" w:hAnsi="Arial" w:cs="Arial"/>
          <w:sz w:val="24"/>
          <w:szCs w:val="24"/>
          <w:lang w:val="sr-Latn-ME"/>
        </w:rPr>
        <w:t xml:space="preserve"> se </w:t>
      </w:r>
      <w:r w:rsidR="00516A41" w:rsidRPr="00782EE0">
        <w:rPr>
          <w:rFonts w:ascii="Arial" w:hAnsi="Arial" w:cs="Arial"/>
          <w:sz w:val="24"/>
          <w:szCs w:val="24"/>
          <w:lang w:val="sr-Latn-ME"/>
        </w:rPr>
        <w:t xml:space="preserve">i </w:t>
      </w:r>
      <w:r w:rsidRPr="00782EE0">
        <w:rPr>
          <w:rFonts w:ascii="Arial" w:hAnsi="Arial" w:cs="Arial"/>
          <w:sz w:val="24"/>
          <w:szCs w:val="24"/>
          <w:lang w:val="sr-Latn-ME"/>
        </w:rPr>
        <w:t>na finansijske ugovore</w:t>
      </w:r>
      <w:r w:rsidR="00516A41" w:rsidRPr="00782EE0">
        <w:rPr>
          <w:rFonts w:ascii="Arial" w:hAnsi="Arial" w:cs="Arial"/>
          <w:sz w:val="24"/>
          <w:szCs w:val="24"/>
          <w:lang w:val="sr-Latn-ME"/>
        </w:rPr>
        <w:t xml:space="preserve"> zaključene do stupanja na snagu ovog zakona, a</w:t>
      </w:r>
      <w:r w:rsidRPr="00782EE0">
        <w:rPr>
          <w:rFonts w:ascii="Arial" w:hAnsi="Arial" w:cs="Arial"/>
          <w:sz w:val="24"/>
          <w:szCs w:val="24"/>
          <w:lang w:val="sr-Latn-ME"/>
        </w:rPr>
        <w:t xml:space="preserve"> kojima se nakon stupanja na snagu ovog zakona stvara nova ili značajno mijenja postojeća obaveza.</w:t>
      </w:r>
    </w:p>
    <w:p w14:paraId="0E39EC2D" w14:textId="77777777" w:rsidR="00143C79" w:rsidRPr="00782EE0" w:rsidRDefault="00143C79" w:rsidP="00143C79">
      <w:pPr>
        <w:spacing w:after="0" w:line="240" w:lineRule="auto"/>
        <w:ind w:left="720"/>
        <w:jc w:val="center"/>
        <w:rPr>
          <w:rFonts w:ascii="Arial" w:hAnsi="Arial" w:cs="Arial"/>
          <w:b/>
          <w:sz w:val="24"/>
          <w:szCs w:val="24"/>
          <w:lang w:val="sr-Latn-ME"/>
        </w:rPr>
      </w:pPr>
    </w:p>
    <w:p w14:paraId="5F26214F" w14:textId="3DED36B2" w:rsidR="00143C79" w:rsidRPr="00782EE0" w:rsidRDefault="003177E6" w:rsidP="00143C79">
      <w:pPr>
        <w:spacing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Započeti postupci</w:t>
      </w:r>
    </w:p>
    <w:p w14:paraId="54D8BEEC" w14:textId="77777777" w:rsidR="00143C79" w:rsidRPr="00782EE0" w:rsidRDefault="00143C79" w:rsidP="00143C79">
      <w:pPr>
        <w:spacing w:after="0" w:line="240" w:lineRule="auto"/>
        <w:ind w:left="720"/>
        <w:jc w:val="center"/>
        <w:rPr>
          <w:rFonts w:ascii="Arial" w:hAnsi="Arial" w:cs="Arial"/>
          <w:b/>
          <w:sz w:val="24"/>
          <w:szCs w:val="24"/>
          <w:lang w:val="sr-Latn-ME"/>
        </w:rPr>
      </w:pPr>
    </w:p>
    <w:p w14:paraId="1A213ACE" w14:textId="07ECB517" w:rsidR="00143C79" w:rsidRDefault="00143C79" w:rsidP="00143C79">
      <w:pPr>
        <w:spacing w:after="0" w:line="240" w:lineRule="auto"/>
        <w:ind w:left="720"/>
        <w:jc w:val="center"/>
        <w:rPr>
          <w:rFonts w:ascii="Arial" w:hAnsi="Arial" w:cs="Arial"/>
          <w:b/>
          <w:sz w:val="24"/>
          <w:szCs w:val="24"/>
          <w:lang w:val="sr-Latn-ME"/>
        </w:rPr>
      </w:pPr>
      <w:r w:rsidRPr="00782EE0">
        <w:rPr>
          <w:rFonts w:ascii="Arial" w:hAnsi="Arial" w:cs="Arial"/>
          <w:b/>
          <w:sz w:val="24"/>
          <w:szCs w:val="24"/>
          <w:lang w:val="sr-Latn-ME"/>
        </w:rPr>
        <w:t xml:space="preserve">Član </w:t>
      </w:r>
      <w:r w:rsidR="00BB4D41" w:rsidRPr="00782EE0">
        <w:rPr>
          <w:rFonts w:ascii="Arial" w:hAnsi="Arial" w:cs="Arial"/>
          <w:b/>
          <w:sz w:val="24"/>
          <w:szCs w:val="24"/>
          <w:lang w:val="sr-Latn-ME"/>
        </w:rPr>
        <w:t>163c</w:t>
      </w:r>
    </w:p>
    <w:p w14:paraId="1EEBF66B" w14:textId="77777777" w:rsidR="00B12A88" w:rsidRPr="00782EE0" w:rsidRDefault="00B12A88" w:rsidP="00143C79">
      <w:pPr>
        <w:spacing w:after="0" w:line="240" w:lineRule="auto"/>
        <w:ind w:left="720"/>
        <w:jc w:val="center"/>
        <w:rPr>
          <w:rFonts w:ascii="Arial" w:hAnsi="Arial" w:cs="Arial"/>
          <w:b/>
          <w:sz w:val="24"/>
          <w:szCs w:val="24"/>
          <w:lang w:val="sr-Latn-ME"/>
        </w:rPr>
      </w:pPr>
    </w:p>
    <w:p w14:paraId="07D9A6DD" w14:textId="400CD63D" w:rsidR="00143C79" w:rsidRPr="00782EE0" w:rsidRDefault="00143C79" w:rsidP="002A1AFA">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Postupci </w:t>
      </w:r>
      <w:r w:rsidR="003177E6" w:rsidRPr="00782EE0">
        <w:rPr>
          <w:rFonts w:ascii="Arial" w:hAnsi="Arial" w:cs="Arial"/>
          <w:sz w:val="24"/>
          <w:szCs w:val="24"/>
          <w:lang w:val="sr-Latn-ME"/>
        </w:rPr>
        <w:t xml:space="preserve">započeti </w:t>
      </w:r>
      <w:r w:rsidR="004A0A58" w:rsidRPr="00782EE0">
        <w:rPr>
          <w:rFonts w:ascii="Arial" w:hAnsi="Arial" w:cs="Arial"/>
          <w:sz w:val="24"/>
          <w:szCs w:val="24"/>
          <w:lang w:val="sr-Latn-ME"/>
        </w:rPr>
        <w:t xml:space="preserve">do </w:t>
      </w:r>
      <w:r w:rsidRPr="00782EE0">
        <w:rPr>
          <w:rFonts w:ascii="Arial" w:hAnsi="Arial" w:cs="Arial"/>
          <w:sz w:val="24"/>
          <w:szCs w:val="24"/>
          <w:lang w:val="sr-Latn-ME"/>
        </w:rPr>
        <w:t xml:space="preserve">stupanja na snagu ovog zakona </w:t>
      </w:r>
      <w:r w:rsidR="003177E6" w:rsidRPr="00782EE0">
        <w:rPr>
          <w:rFonts w:ascii="Arial" w:hAnsi="Arial" w:cs="Arial"/>
          <w:sz w:val="24"/>
          <w:szCs w:val="24"/>
          <w:lang w:val="sr-Latn-ME"/>
        </w:rPr>
        <w:t xml:space="preserve">okončaće </w:t>
      </w:r>
      <w:r w:rsidRPr="00782EE0">
        <w:rPr>
          <w:rFonts w:ascii="Arial" w:hAnsi="Arial" w:cs="Arial"/>
          <w:sz w:val="24"/>
          <w:szCs w:val="24"/>
          <w:lang w:val="sr-Latn-ME"/>
        </w:rPr>
        <w:t xml:space="preserve">se </w:t>
      </w:r>
      <w:r w:rsidR="003177E6" w:rsidRPr="00782EE0">
        <w:rPr>
          <w:rFonts w:ascii="Arial" w:hAnsi="Arial" w:cs="Arial"/>
          <w:sz w:val="24"/>
          <w:szCs w:val="24"/>
          <w:lang w:val="sr-Latn-ME"/>
        </w:rPr>
        <w:t xml:space="preserve">u skladu sa </w:t>
      </w:r>
      <w:r w:rsidRPr="00782EE0">
        <w:rPr>
          <w:rFonts w:ascii="Arial" w:hAnsi="Arial" w:cs="Arial"/>
          <w:sz w:val="24"/>
          <w:szCs w:val="24"/>
          <w:lang w:val="sr-Latn-ME"/>
        </w:rPr>
        <w:t>odredb</w:t>
      </w:r>
      <w:r w:rsidR="003177E6" w:rsidRPr="00782EE0">
        <w:rPr>
          <w:rFonts w:ascii="Arial" w:hAnsi="Arial" w:cs="Arial"/>
          <w:sz w:val="24"/>
          <w:szCs w:val="24"/>
          <w:lang w:val="sr-Latn-ME"/>
        </w:rPr>
        <w:t xml:space="preserve">ama </w:t>
      </w:r>
      <w:r w:rsidRPr="00782EE0">
        <w:rPr>
          <w:rFonts w:ascii="Arial" w:hAnsi="Arial" w:cs="Arial"/>
          <w:sz w:val="24"/>
          <w:szCs w:val="24"/>
          <w:lang w:val="sr-Latn-ME"/>
        </w:rPr>
        <w:t>Zakona o sanaciji kreditnih institucija ("Službeni list CG", br. 72/19</w:t>
      </w:r>
      <w:r w:rsidR="003177E6" w:rsidRPr="00782EE0">
        <w:rPr>
          <w:rFonts w:ascii="Arial" w:hAnsi="Arial" w:cs="Arial"/>
          <w:sz w:val="24"/>
          <w:szCs w:val="24"/>
          <w:lang w:val="sr-Latn-ME"/>
        </w:rPr>
        <w:t xml:space="preserve"> i 8/21</w:t>
      </w:r>
      <w:r w:rsidRPr="00782EE0">
        <w:rPr>
          <w:rFonts w:ascii="Arial" w:hAnsi="Arial" w:cs="Arial"/>
          <w:sz w:val="24"/>
          <w:szCs w:val="24"/>
          <w:lang w:val="sr-Latn-ME"/>
        </w:rPr>
        <w:t>).“</w:t>
      </w:r>
    </w:p>
    <w:p w14:paraId="43E31E56" w14:textId="77777777" w:rsidR="000518E7" w:rsidRPr="00782EE0" w:rsidRDefault="000518E7" w:rsidP="000518E7">
      <w:pPr>
        <w:spacing w:after="0" w:line="240" w:lineRule="auto"/>
        <w:jc w:val="both"/>
        <w:rPr>
          <w:rFonts w:ascii="Arial" w:hAnsi="Arial" w:cs="Arial"/>
          <w:sz w:val="24"/>
          <w:szCs w:val="24"/>
          <w:lang w:val="sr-Latn-ME"/>
        </w:rPr>
      </w:pPr>
    </w:p>
    <w:p w14:paraId="7B0FAFF7" w14:textId="77777777" w:rsidR="000518E7" w:rsidRPr="00782EE0" w:rsidRDefault="000518E7" w:rsidP="000518E7">
      <w:pPr>
        <w:spacing w:after="0" w:line="240" w:lineRule="auto"/>
        <w:jc w:val="both"/>
        <w:rPr>
          <w:rFonts w:ascii="Arial" w:hAnsi="Arial" w:cs="Arial"/>
          <w:sz w:val="24"/>
          <w:szCs w:val="24"/>
          <w:lang w:val="sr-Latn-ME"/>
        </w:rPr>
      </w:pPr>
    </w:p>
    <w:p w14:paraId="23DE980F" w14:textId="11C3A485" w:rsidR="000518E7" w:rsidRDefault="00EF097F" w:rsidP="00143C79">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       </w:t>
      </w:r>
      <w:r w:rsidR="00143C79" w:rsidRPr="00782EE0">
        <w:rPr>
          <w:rFonts w:ascii="Arial" w:hAnsi="Arial" w:cs="Arial"/>
          <w:b/>
          <w:sz w:val="24"/>
          <w:szCs w:val="24"/>
          <w:lang w:val="sr-Latn-ME"/>
        </w:rPr>
        <w:t xml:space="preserve">Član </w:t>
      </w:r>
      <w:r w:rsidR="008D3958" w:rsidRPr="00782EE0">
        <w:rPr>
          <w:rFonts w:ascii="Arial" w:hAnsi="Arial" w:cs="Arial"/>
          <w:b/>
          <w:sz w:val="24"/>
          <w:szCs w:val="24"/>
          <w:lang w:val="sr-Latn-ME"/>
        </w:rPr>
        <w:t>8</w:t>
      </w:r>
      <w:r w:rsidR="00527D24">
        <w:rPr>
          <w:rFonts w:ascii="Arial" w:hAnsi="Arial" w:cs="Arial"/>
          <w:b/>
          <w:sz w:val="24"/>
          <w:szCs w:val="24"/>
          <w:lang w:val="sr-Latn-ME"/>
        </w:rPr>
        <w:t>2</w:t>
      </w:r>
    </w:p>
    <w:p w14:paraId="1886E97D" w14:textId="77777777" w:rsidR="00B12A88" w:rsidRPr="00782EE0" w:rsidRDefault="00B12A88" w:rsidP="00143C79">
      <w:pPr>
        <w:spacing w:after="0" w:line="240" w:lineRule="auto"/>
        <w:jc w:val="center"/>
        <w:rPr>
          <w:rFonts w:ascii="Arial" w:hAnsi="Arial" w:cs="Arial"/>
          <w:b/>
          <w:sz w:val="24"/>
          <w:szCs w:val="24"/>
          <w:lang w:val="sr-Latn-ME"/>
        </w:rPr>
      </w:pPr>
    </w:p>
    <w:p w14:paraId="2D7C3EB5" w14:textId="2F84634F" w:rsidR="000518E7" w:rsidRPr="00782EE0" w:rsidRDefault="00143C79" w:rsidP="000518E7">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Član 164 mijenja </w:t>
      </w:r>
      <w:r w:rsidR="0089677C" w:rsidRPr="00782EE0">
        <w:rPr>
          <w:rFonts w:ascii="Arial" w:hAnsi="Arial" w:cs="Arial"/>
          <w:sz w:val="24"/>
          <w:szCs w:val="24"/>
          <w:lang w:val="sr-Latn-ME"/>
        </w:rPr>
        <w:t xml:space="preserve">se </w:t>
      </w:r>
      <w:r w:rsidRPr="00782EE0">
        <w:rPr>
          <w:rFonts w:ascii="Arial" w:hAnsi="Arial" w:cs="Arial"/>
          <w:sz w:val="24"/>
          <w:szCs w:val="24"/>
          <w:lang w:val="sr-Latn-ME"/>
        </w:rPr>
        <w:t>i glasi:</w:t>
      </w:r>
    </w:p>
    <w:p w14:paraId="127E75A1" w14:textId="77777777" w:rsidR="00143C79" w:rsidRPr="00782EE0" w:rsidRDefault="00143C79" w:rsidP="006C2F3E">
      <w:pPr>
        <w:spacing w:after="0" w:line="240" w:lineRule="auto"/>
        <w:jc w:val="both"/>
        <w:rPr>
          <w:rFonts w:ascii="Arial" w:hAnsi="Arial" w:cs="Arial"/>
          <w:sz w:val="24"/>
          <w:szCs w:val="24"/>
          <w:lang w:val="sr-Latn-ME"/>
        </w:rPr>
      </w:pPr>
    </w:p>
    <w:p w14:paraId="18736D18" w14:textId="2D871E86" w:rsidR="00143C79" w:rsidRPr="00782EE0" w:rsidRDefault="00143C79" w:rsidP="006C2F3E">
      <w:pPr>
        <w:spacing w:after="0" w:line="240" w:lineRule="auto"/>
        <w:jc w:val="both"/>
        <w:rPr>
          <w:rFonts w:ascii="Arial" w:hAnsi="Arial" w:cs="Arial"/>
          <w:sz w:val="24"/>
          <w:szCs w:val="24"/>
          <w:lang w:val="sr-Latn-ME"/>
        </w:rPr>
      </w:pPr>
      <w:r w:rsidRPr="00782EE0">
        <w:rPr>
          <w:rFonts w:ascii="Arial" w:hAnsi="Arial" w:cs="Arial"/>
          <w:sz w:val="24"/>
          <w:szCs w:val="24"/>
          <w:lang w:val="sr-Latn-ME"/>
        </w:rPr>
        <w:t>„</w:t>
      </w:r>
      <w:r w:rsidR="0077275C" w:rsidRPr="0077275C">
        <w:rPr>
          <w:rFonts w:ascii="Arial" w:hAnsi="Arial" w:cs="Arial"/>
          <w:sz w:val="24"/>
          <w:szCs w:val="24"/>
          <w:lang w:val="sr-Latn-ME"/>
        </w:rPr>
        <w:t>Odredbe člana 13 st. 2 i 3, člana 14 stav 5, člana 16, člana 17, čl. 21 do 24, člana 25 stav 4 tačka 5, člana 27, člana 28, člana 30 stav 6, člana 32, člana 35 stav 7 tačka 5, člana 36 stav 5 tač. 7 i 8, čl. 37 do 40, člana 48 stav 9, člana 52, člana 95 stav 5</w:t>
      </w:r>
      <w:r w:rsidR="00650E83">
        <w:rPr>
          <w:rFonts w:ascii="Arial" w:hAnsi="Arial" w:cs="Arial"/>
          <w:sz w:val="24"/>
          <w:szCs w:val="24"/>
          <w:lang w:val="sr-Latn-ME"/>
        </w:rPr>
        <w:t>, člana 96 stav 7, član 104 st.</w:t>
      </w:r>
      <w:r w:rsidR="0077275C" w:rsidRPr="0077275C">
        <w:rPr>
          <w:rFonts w:ascii="Arial" w:hAnsi="Arial" w:cs="Arial"/>
          <w:sz w:val="24"/>
          <w:szCs w:val="24"/>
          <w:lang w:val="sr-Latn-ME"/>
        </w:rPr>
        <w:t xml:space="preserve"> 2 i  3, člana 110, člana 113 stav 3 tačka 4 alineja 2 i stav 4 tačka 2, člana 115 stav 6, člana 116, člana 117, člana 122 stav 12, čl. 124 do 128, člana 130 st. 2, 3 i 5, člana 131 stav 4, čl. 132 do 135, člana 152 i člana 153 ovog zakona primjenjivaće se od dana pristu</w:t>
      </w:r>
      <w:r w:rsidR="0077275C">
        <w:rPr>
          <w:rFonts w:ascii="Arial" w:hAnsi="Arial" w:cs="Arial"/>
          <w:sz w:val="24"/>
          <w:szCs w:val="24"/>
          <w:lang w:val="sr-Latn-ME"/>
        </w:rPr>
        <w:t>panja Crne Gore Evropskoj uniji</w:t>
      </w:r>
      <w:r w:rsidR="00FA05B2" w:rsidRPr="00782EE0">
        <w:rPr>
          <w:rFonts w:ascii="Arial" w:hAnsi="Arial" w:cs="Arial"/>
          <w:sz w:val="24"/>
          <w:szCs w:val="24"/>
          <w:lang w:val="sr-Latn-ME"/>
        </w:rPr>
        <w:t>.</w:t>
      </w:r>
      <w:r w:rsidRPr="00782EE0">
        <w:rPr>
          <w:rFonts w:ascii="Arial" w:hAnsi="Arial" w:cs="Arial"/>
          <w:sz w:val="24"/>
          <w:szCs w:val="24"/>
          <w:lang w:val="sr-Latn-ME"/>
        </w:rPr>
        <w:t>“</w:t>
      </w:r>
    </w:p>
    <w:p w14:paraId="1F2CEFC3" w14:textId="77777777" w:rsidR="000518E7" w:rsidRPr="00782EE0" w:rsidRDefault="000518E7" w:rsidP="000518E7">
      <w:pPr>
        <w:spacing w:after="0" w:line="240" w:lineRule="auto"/>
        <w:jc w:val="both"/>
        <w:rPr>
          <w:rFonts w:ascii="Arial" w:hAnsi="Arial" w:cs="Arial"/>
          <w:sz w:val="24"/>
          <w:szCs w:val="24"/>
          <w:lang w:val="sr-Latn-ME"/>
        </w:rPr>
      </w:pPr>
    </w:p>
    <w:p w14:paraId="19F6CE9B" w14:textId="70823049" w:rsidR="000518E7" w:rsidRDefault="00EF097F" w:rsidP="00143C79">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 xml:space="preserve">      </w:t>
      </w:r>
      <w:r w:rsidR="00143C79" w:rsidRPr="00782EE0">
        <w:rPr>
          <w:rFonts w:ascii="Arial" w:hAnsi="Arial" w:cs="Arial"/>
          <w:b/>
          <w:sz w:val="24"/>
          <w:szCs w:val="24"/>
          <w:lang w:val="sr-Latn-ME"/>
        </w:rPr>
        <w:t xml:space="preserve">Član </w:t>
      </w:r>
      <w:r w:rsidR="008D3958" w:rsidRPr="00782EE0">
        <w:rPr>
          <w:rFonts w:ascii="Arial" w:hAnsi="Arial" w:cs="Arial"/>
          <w:b/>
          <w:sz w:val="24"/>
          <w:szCs w:val="24"/>
          <w:lang w:val="sr-Latn-ME"/>
        </w:rPr>
        <w:t>8</w:t>
      </w:r>
      <w:r w:rsidR="00527D24">
        <w:rPr>
          <w:rFonts w:ascii="Arial" w:hAnsi="Arial" w:cs="Arial"/>
          <w:b/>
          <w:sz w:val="24"/>
          <w:szCs w:val="24"/>
          <w:lang w:val="sr-Latn-ME"/>
        </w:rPr>
        <w:t>3</w:t>
      </w:r>
    </w:p>
    <w:p w14:paraId="6C88B0EC" w14:textId="77777777" w:rsidR="00B12A88" w:rsidRPr="00782EE0" w:rsidRDefault="00B12A88" w:rsidP="00143C79">
      <w:pPr>
        <w:spacing w:after="0" w:line="240" w:lineRule="auto"/>
        <w:jc w:val="center"/>
        <w:rPr>
          <w:rFonts w:ascii="Arial" w:hAnsi="Arial" w:cs="Arial"/>
          <w:b/>
          <w:sz w:val="24"/>
          <w:szCs w:val="24"/>
          <w:lang w:val="sr-Latn-ME"/>
        </w:rPr>
      </w:pPr>
    </w:p>
    <w:p w14:paraId="165AF22B" w14:textId="77777777" w:rsidR="00143C79" w:rsidRPr="00782EE0" w:rsidRDefault="00143C79" w:rsidP="00143C79">
      <w:pPr>
        <w:spacing w:after="0" w:line="240" w:lineRule="auto"/>
        <w:jc w:val="both"/>
        <w:rPr>
          <w:rFonts w:ascii="Arial" w:hAnsi="Arial" w:cs="Arial"/>
          <w:sz w:val="24"/>
          <w:szCs w:val="24"/>
          <w:lang w:val="sr-Latn-ME"/>
        </w:rPr>
      </w:pPr>
    </w:p>
    <w:p w14:paraId="3A09298C" w14:textId="1F1F6998" w:rsidR="00143C79" w:rsidRPr="00782EE0" w:rsidRDefault="00143C79" w:rsidP="006C2F3E">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Ovaj zakon stupa na snagu </w:t>
      </w:r>
      <w:r w:rsidR="00902534" w:rsidRPr="00782EE0">
        <w:rPr>
          <w:rFonts w:ascii="Arial" w:hAnsi="Arial" w:cs="Arial"/>
          <w:sz w:val="24"/>
          <w:szCs w:val="24"/>
          <w:lang w:val="sr-Latn-ME"/>
        </w:rPr>
        <w:t xml:space="preserve">osmog dana od dana </w:t>
      </w:r>
      <w:r w:rsidRPr="00782EE0">
        <w:rPr>
          <w:rFonts w:ascii="Arial" w:hAnsi="Arial" w:cs="Arial"/>
          <w:sz w:val="24"/>
          <w:szCs w:val="24"/>
          <w:lang w:val="sr-Latn-ME"/>
        </w:rPr>
        <w:t xml:space="preserve">objavljivanja u "Službenom listu Crne Gore", a primjenjivaće se </w:t>
      </w:r>
      <w:r w:rsidR="00902534" w:rsidRPr="00782EE0">
        <w:rPr>
          <w:rFonts w:ascii="Arial" w:hAnsi="Arial" w:cs="Arial"/>
          <w:sz w:val="24"/>
          <w:szCs w:val="24"/>
          <w:lang w:val="sr-Latn-ME"/>
        </w:rPr>
        <w:t xml:space="preserve">od </w:t>
      </w:r>
      <w:r w:rsidR="00E9067F" w:rsidRPr="00782EE0">
        <w:rPr>
          <w:rFonts w:ascii="Arial" w:hAnsi="Arial" w:cs="Arial"/>
          <w:sz w:val="24"/>
          <w:szCs w:val="24"/>
          <w:lang w:val="sr-Latn-ME"/>
        </w:rPr>
        <w:t>1</w:t>
      </w:r>
      <w:r w:rsidRPr="00782EE0">
        <w:rPr>
          <w:rFonts w:ascii="Arial" w:hAnsi="Arial" w:cs="Arial"/>
          <w:sz w:val="24"/>
          <w:szCs w:val="24"/>
          <w:lang w:val="sr-Latn-ME"/>
        </w:rPr>
        <w:t xml:space="preserve">. </w:t>
      </w:r>
      <w:r w:rsidR="00E9067F" w:rsidRPr="00782EE0">
        <w:rPr>
          <w:rFonts w:ascii="Arial" w:hAnsi="Arial" w:cs="Arial"/>
          <w:sz w:val="24"/>
          <w:szCs w:val="24"/>
          <w:lang w:val="sr-Latn-ME"/>
        </w:rPr>
        <w:t>januara 2024</w:t>
      </w:r>
      <w:r w:rsidRPr="00782EE0">
        <w:rPr>
          <w:rFonts w:ascii="Arial" w:hAnsi="Arial" w:cs="Arial"/>
          <w:sz w:val="24"/>
          <w:szCs w:val="24"/>
          <w:lang w:val="sr-Latn-ME"/>
        </w:rPr>
        <w:t>. godine.</w:t>
      </w:r>
    </w:p>
    <w:p w14:paraId="0A7692B7" w14:textId="7B21355A" w:rsidR="00782EE0" w:rsidRPr="00782EE0" w:rsidRDefault="00782EE0" w:rsidP="006C2F3E">
      <w:pPr>
        <w:spacing w:after="0" w:line="240" w:lineRule="auto"/>
        <w:jc w:val="both"/>
        <w:rPr>
          <w:rFonts w:ascii="Arial" w:hAnsi="Arial" w:cs="Arial"/>
          <w:sz w:val="24"/>
          <w:szCs w:val="24"/>
          <w:lang w:val="sr-Latn-ME"/>
        </w:rPr>
      </w:pPr>
    </w:p>
    <w:p w14:paraId="3E949B26" w14:textId="77777777" w:rsidR="00E710DC" w:rsidRPr="00782EE0" w:rsidRDefault="00E710DC" w:rsidP="006C2F3E">
      <w:pPr>
        <w:spacing w:after="0" w:line="240" w:lineRule="auto"/>
        <w:jc w:val="both"/>
        <w:rPr>
          <w:rFonts w:ascii="Arial" w:hAnsi="Arial" w:cs="Arial"/>
          <w:sz w:val="24"/>
          <w:szCs w:val="24"/>
          <w:lang w:val="sr-Latn-ME"/>
        </w:rPr>
      </w:pPr>
    </w:p>
    <w:p w14:paraId="6610DFD0" w14:textId="015EED86" w:rsidR="00782EE0" w:rsidRPr="00782EE0" w:rsidRDefault="00782EE0">
      <w:pPr>
        <w:rPr>
          <w:rFonts w:ascii="Arial" w:hAnsi="Arial" w:cs="Arial"/>
          <w:sz w:val="24"/>
          <w:szCs w:val="24"/>
          <w:lang w:val="sr-Latn-ME"/>
        </w:rPr>
      </w:pPr>
      <w:r w:rsidRPr="00782EE0">
        <w:rPr>
          <w:rFonts w:ascii="Arial" w:hAnsi="Arial" w:cs="Arial"/>
          <w:sz w:val="24"/>
          <w:szCs w:val="24"/>
          <w:lang w:val="sr-Latn-ME"/>
        </w:rPr>
        <w:br w:type="page"/>
      </w:r>
    </w:p>
    <w:p w14:paraId="31CAE8B9" w14:textId="77777777" w:rsidR="00E710DC" w:rsidRPr="00782EE0" w:rsidRDefault="00E710DC" w:rsidP="006C2F3E">
      <w:pPr>
        <w:spacing w:after="0" w:line="240" w:lineRule="auto"/>
        <w:jc w:val="both"/>
        <w:rPr>
          <w:rFonts w:ascii="Arial" w:hAnsi="Arial" w:cs="Arial"/>
          <w:sz w:val="24"/>
          <w:szCs w:val="24"/>
          <w:lang w:val="sr-Latn-ME"/>
        </w:rPr>
      </w:pPr>
    </w:p>
    <w:p w14:paraId="361B2EB9" w14:textId="7367F475" w:rsidR="00E710DC" w:rsidRPr="00782EE0" w:rsidRDefault="00B22AF0" w:rsidP="00E710DC">
      <w:pPr>
        <w:spacing w:line="276" w:lineRule="auto"/>
        <w:jc w:val="center"/>
        <w:rPr>
          <w:rFonts w:ascii="Arial" w:hAnsi="Arial" w:cs="Arial"/>
          <w:b/>
          <w:color w:val="000000"/>
          <w:sz w:val="24"/>
          <w:szCs w:val="24"/>
          <w:lang w:val="sr-Latn-ME"/>
        </w:rPr>
      </w:pPr>
      <w:r w:rsidRPr="00782EE0">
        <w:rPr>
          <w:rFonts w:ascii="Arial" w:hAnsi="Arial" w:cs="Arial"/>
          <w:b/>
          <w:color w:val="000000"/>
          <w:sz w:val="24"/>
          <w:szCs w:val="24"/>
          <w:lang w:val="sr-Latn-ME"/>
        </w:rPr>
        <w:t>O B R A Z L O Ž E N J E</w:t>
      </w:r>
    </w:p>
    <w:p w14:paraId="4BDC49A5" w14:textId="77777777" w:rsidR="00E710DC" w:rsidRPr="00782EE0" w:rsidRDefault="00E710DC" w:rsidP="00E710DC">
      <w:pPr>
        <w:spacing w:line="276" w:lineRule="auto"/>
        <w:jc w:val="center"/>
        <w:rPr>
          <w:rFonts w:ascii="Arial" w:hAnsi="Arial" w:cs="Arial"/>
          <w:b/>
          <w:color w:val="000000"/>
          <w:sz w:val="24"/>
          <w:szCs w:val="24"/>
          <w:lang w:val="sr-Latn-ME"/>
        </w:rPr>
      </w:pPr>
    </w:p>
    <w:p w14:paraId="5D0221FF" w14:textId="2C01A273"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Članom 40 st. 2 i 3 Zakona o Centralnoj banci Crne Gore (‚‚Službeni list CG‛‛, br. 40/10, 6/13 i 70/17), propisano je da Centralna banka Crne Gore ima pravo pripremanja Nacrta zakona koji su vezani za ostvarivanje ciljeva i izvršavanje funkcija Centralne banke Crne Gore (u daljem tekstu: Centralna banka), kao i da pripremljen nacrt dostavlja ovlašćenom predlagaču zakona.</w:t>
      </w:r>
    </w:p>
    <w:p w14:paraId="49D28A75" w14:textId="55C1F084"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Odredbom člana 14 tačka 3 Zakona o Centralnoj banci Crne Gore, između ostalog, u okviru funkcija, Centralna banka uređuje i obavlja poslove u vezi sa sanacijom, u skladu sa zakonom.</w:t>
      </w:r>
    </w:p>
    <w:p w14:paraId="534A7C5D" w14:textId="0E0DF529" w:rsidR="00E710DC" w:rsidRPr="00782EE0" w:rsidRDefault="00E710DC" w:rsidP="00E710DC">
      <w:pPr>
        <w:jc w:val="both"/>
        <w:rPr>
          <w:rFonts w:ascii="Arial" w:hAnsi="Arial" w:cs="Arial"/>
          <w:sz w:val="24"/>
          <w:szCs w:val="24"/>
          <w:lang w:val="sr-Latn-ME"/>
        </w:rPr>
      </w:pPr>
      <w:r w:rsidRPr="00782EE0">
        <w:rPr>
          <w:rFonts w:ascii="Arial" w:hAnsi="Arial" w:cs="Arial"/>
          <w:sz w:val="24"/>
          <w:szCs w:val="24"/>
          <w:lang w:val="sr-Latn-ME"/>
        </w:rPr>
        <w:t>Polazeći od iskustava globalne finansijske krize i ocjene da postoji značajan nedostatak odgovarajućih instrumenata za efikasno rješavanje problema nestabilnih kreditnih institucija, Evropski savjet, odnosno Evropski parlament je 2014. godine usvojio Direktivu 2014/59/EU o uspostavljanju okvira za oporavak i sanaciju kreditnih institucija i investicionih društava, sa ciljem uspostavljanja okvira za sprečavanje insolventnosti kreditnih institucija i investicionih društava ili ako insolventnost nastupi, smanjenja posljedica tog stanja, na način da se očuvaju funkcije kreditnih institucija koje su od značaja za finansijski sistem.</w:t>
      </w:r>
    </w:p>
    <w:p w14:paraId="580A46C6" w14:textId="13788C5E" w:rsidR="00E710DC" w:rsidRPr="00782EE0" w:rsidRDefault="00E710DC" w:rsidP="00E710DC">
      <w:pPr>
        <w:jc w:val="both"/>
        <w:rPr>
          <w:rFonts w:ascii="Arial" w:hAnsi="Arial" w:cs="Arial"/>
          <w:sz w:val="24"/>
          <w:szCs w:val="24"/>
          <w:lang w:val="sr-Latn-ME"/>
        </w:rPr>
      </w:pPr>
      <w:r w:rsidRPr="00782EE0">
        <w:rPr>
          <w:rFonts w:ascii="Arial" w:hAnsi="Arial" w:cs="Arial"/>
          <w:sz w:val="24"/>
          <w:szCs w:val="24"/>
          <w:lang w:val="sr-Latn-ME"/>
        </w:rPr>
        <w:t>Sistem sanacije kreditnih institucija, utvrđen predmetnom direktivom, organima za sanaciju obezbjeđuje instrumente za dovoljno ranu i brzu intervenciju u kreditnoj instituciji koja je u problemima, kako bi se obezbijedio nastavak kritičnih funkcija kreditne institucije, uz istovremeno ograničavanje uticaja propadanja kreditne institucije na ekonomski i finansijski sistem na najmanju moguću mjeru i uz minimiziranje mogućnosti da troškove sanacije u krajnjem snose poreski obveznici.</w:t>
      </w:r>
    </w:p>
    <w:p w14:paraId="3B6F8357" w14:textId="7B069E45" w:rsidR="00E710DC" w:rsidRPr="00782EE0" w:rsidRDefault="00E710DC" w:rsidP="00E710DC">
      <w:pPr>
        <w:jc w:val="both"/>
        <w:rPr>
          <w:rFonts w:ascii="Arial" w:hAnsi="Arial" w:cs="Arial"/>
          <w:sz w:val="24"/>
          <w:szCs w:val="24"/>
          <w:lang w:val="sr-Latn-ME"/>
        </w:rPr>
      </w:pPr>
      <w:r w:rsidRPr="00782EE0">
        <w:rPr>
          <w:rFonts w:ascii="Arial" w:hAnsi="Arial" w:cs="Arial"/>
          <w:sz w:val="24"/>
          <w:szCs w:val="24"/>
          <w:lang w:val="sr-Latn-ME"/>
        </w:rPr>
        <w:t xml:space="preserve">U cilju uklađivanja sa prethodno navedenom direktivom, Skupština Crne Gore usvojila je Zakon o sanaciji kreditnih intitucija ("Službeni listu CG", br. 72/19, i 8/21)-u daljem tekstu: Zakon. </w:t>
      </w:r>
    </w:p>
    <w:p w14:paraId="047110A1" w14:textId="2D58C7FB" w:rsidR="00E710DC" w:rsidRPr="00782EE0" w:rsidRDefault="00E710DC" w:rsidP="00E710DC">
      <w:pPr>
        <w:jc w:val="both"/>
        <w:rPr>
          <w:rFonts w:ascii="Arial" w:hAnsi="Arial" w:cs="Arial"/>
          <w:sz w:val="24"/>
          <w:szCs w:val="24"/>
          <w:lang w:val="sr-Latn-ME"/>
        </w:rPr>
      </w:pPr>
      <w:r w:rsidRPr="00782EE0">
        <w:rPr>
          <w:rFonts w:ascii="Arial" w:hAnsi="Arial" w:cs="Arial"/>
          <w:sz w:val="24"/>
          <w:szCs w:val="24"/>
          <w:lang w:val="sr-Latn-ME"/>
        </w:rPr>
        <w:t>Evropski parlament je 20. maja 2019. godine usvojio Direktivu (EU) 2019/879 o izmjeni Direktive 2014/59/EU u pogledu kapaciteta pokrivanja gubitaka i dokapitalizacije kreditnih institucija i investicionih društava, kao i Direktive 98/26/EZ (tzv. BRRD II), zbog čega je u cilju dalje harmonizacije regulative Centralna banka pripremila predlog Nacrta Zakona o izmjenama i dopunama Zakona o sanaciji kreditnih institucija.</w:t>
      </w:r>
    </w:p>
    <w:p w14:paraId="51D3AAEC" w14:textId="50441B71" w:rsidR="00E710DC"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Pored navedenog, cilj Direktive BRRD II je i da se postojanjem usklađenih pravila u Evropskoj uniji smanjuju troškovi i pravna nesigurnost, kao i olakšava primjena instrumenta interne sanacije za prekogranične institucije i subjekte. Takođe, sprječava se narušavanje konkurencije na unutrašnjem tržištu, s obzirom da bi bez usklađivanja zakonodavstva troškovi za institucije, kao i ostale subjekte kojima je naloženo ispunjavanje minimalnog zahtjeva za regulatornim kapitalom i kvalifikovanim obavezama, </w:t>
      </w:r>
      <w:r w:rsidRPr="00782EE0">
        <w:rPr>
          <w:rFonts w:ascii="Arial" w:hAnsi="Arial" w:cs="Arial"/>
          <w:color w:val="000000"/>
          <w:sz w:val="24"/>
          <w:szCs w:val="24"/>
          <w:lang w:val="sr-Latn-ME"/>
        </w:rPr>
        <w:lastRenderedPageBreak/>
        <w:t>u pogledu usklađivanja sa postojećim zahtjevima, mogli znatno razlikovati širom Evropske unije.</w:t>
      </w:r>
    </w:p>
    <w:p w14:paraId="440E93D5" w14:textId="77777777" w:rsidR="006120C7" w:rsidRPr="00782EE0" w:rsidRDefault="006120C7" w:rsidP="006120C7">
      <w:pPr>
        <w:jc w:val="both"/>
        <w:rPr>
          <w:rFonts w:ascii="Arial" w:eastAsiaTheme="minorEastAsia" w:hAnsi="Arial" w:cs="Arial"/>
          <w:color w:val="000000"/>
          <w:sz w:val="24"/>
          <w:szCs w:val="24"/>
          <w:lang w:val="sr-Latn-ME"/>
        </w:rPr>
      </w:pPr>
      <w:r w:rsidRPr="00782EE0">
        <w:rPr>
          <w:rFonts w:ascii="Arial" w:eastAsiaTheme="minorEastAsia" w:hAnsi="Arial" w:cs="Arial"/>
          <w:color w:val="000000"/>
          <w:sz w:val="24"/>
          <w:szCs w:val="24"/>
          <w:lang w:val="sr-Latn-ME"/>
        </w:rPr>
        <w:t xml:space="preserve">Implementacijom Direktive BRRD II dodatno će se unaprijediti regulatorni okvir Crne Gore koji se odnosi na sanaciju kreditnih institucija, a koji je trenutno usaglašen sa Direktivom 2014/59/EU. Ovim Nacrtom zakona stvaraju se pravne pretpostavke za: </w:t>
      </w:r>
    </w:p>
    <w:p w14:paraId="7E4A1D01" w14:textId="77777777" w:rsidR="006120C7" w:rsidRPr="00782EE0" w:rsidRDefault="006120C7" w:rsidP="006120C7">
      <w:pPr>
        <w:pStyle w:val="ListParagraph"/>
        <w:numPr>
          <w:ilvl w:val="0"/>
          <w:numId w:val="40"/>
        </w:num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unapređenje regulatornog okvira iz oblasti sanacije kreditnih intitucija u pravcu njegovog dodatnog usklađivanja sa propisima EU; </w:t>
      </w:r>
    </w:p>
    <w:p w14:paraId="7C47AC44" w14:textId="77777777" w:rsidR="006120C7" w:rsidRDefault="006120C7" w:rsidP="006120C7">
      <w:pPr>
        <w:pStyle w:val="ListParagraph"/>
        <w:numPr>
          <w:ilvl w:val="0"/>
          <w:numId w:val="40"/>
        </w:numPr>
        <w:jc w:val="both"/>
        <w:rPr>
          <w:rFonts w:ascii="Arial" w:hAnsi="Arial" w:cs="Arial"/>
          <w:color w:val="000000"/>
          <w:sz w:val="24"/>
          <w:szCs w:val="24"/>
          <w:lang w:val="sr-Latn-ME"/>
        </w:rPr>
      </w:pPr>
      <w:r w:rsidRPr="00782EE0">
        <w:rPr>
          <w:rFonts w:ascii="Arial" w:hAnsi="Arial" w:cs="Arial"/>
          <w:color w:val="000000"/>
          <w:sz w:val="24"/>
          <w:szCs w:val="24"/>
          <w:lang w:val="sr-Latn-ME"/>
        </w:rPr>
        <w:t>podizanje nivoa kapaciteta za pokrivanje gubitaka i dokapitalizacije od strane kreditnih institucija</w:t>
      </w:r>
      <w:r>
        <w:rPr>
          <w:rFonts w:ascii="Arial" w:hAnsi="Arial" w:cs="Arial"/>
          <w:color w:val="000000"/>
          <w:sz w:val="24"/>
          <w:szCs w:val="24"/>
          <w:lang w:val="sr-Latn-ME"/>
        </w:rPr>
        <w:t xml:space="preserve"> kroz izmjenu kriterijumima za kvalifikovane obaveze koje se koriste za ispunjavanje minimalnog zahtjeva za regulatorni kapital i kvalifikovanim obavezama</w:t>
      </w:r>
      <w:r w:rsidRPr="00782EE0">
        <w:rPr>
          <w:rFonts w:ascii="Arial" w:hAnsi="Arial" w:cs="Arial"/>
          <w:color w:val="000000"/>
          <w:sz w:val="24"/>
          <w:szCs w:val="24"/>
          <w:lang w:val="sr-Latn-ME"/>
        </w:rPr>
        <w:t xml:space="preserve">; </w:t>
      </w:r>
    </w:p>
    <w:p w14:paraId="64A8A51C" w14:textId="77777777" w:rsidR="006120C7" w:rsidRDefault="006120C7" w:rsidP="006120C7">
      <w:pPr>
        <w:pStyle w:val="NoSpacing"/>
        <w:numPr>
          <w:ilvl w:val="0"/>
          <w:numId w:val="40"/>
        </w:numPr>
        <w:jc w:val="both"/>
        <w:rPr>
          <w:rFonts w:ascii="Arial" w:hAnsi="Arial" w:cs="Arial"/>
          <w:noProof/>
          <w:sz w:val="24"/>
          <w:szCs w:val="24"/>
          <w:lang w:val="sr-Latn-ME"/>
        </w:rPr>
      </w:pPr>
      <w:r>
        <w:rPr>
          <w:rFonts w:ascii="Arial" w:hAnsi="Arial" w:cs="Arial"/>
          <w:noProof/>
          <w:sz w:val="24"/>
          <w:szCs w:val="24"/>
          <w:lang w:val="sr-Latn-ME"/>
        </w:rPr>
        <w:t>izbjegavanje</w:t>
      </w:r>
      <w:r w:rsidRPr="00782EE0">
        <w:rPr>
          <w:rFonts w:ascii="Arial" w:hAnsi="Arial" w:cs="Arial"/>
          <w:noProof/>
          <w:sz w:val="24"/>
          <w:szCs w:val="24"/>
          <w:lang w:val="sr-Latn-ME"/>
        </w:rPr>
        <w:t xml:space="preserve"> znatnog negativnog uticaja na stabilnost finansijskog sistema, naročito sprečavanja širenja negativnih uticaja na finansijski sistem, uključujući i njihovo širenje na tržišnu infrastrukturu i održavanje tržišne discipline, kroz implementaciju MREL standarda u zakonodavstvo Crne Gore, odnosno harmonizaciju sa zakonodavstvom Evropske unije, koje zahtijeva od sistemski važnih institucija kontinuirano održavanje dovoljnog iznosa obaveza za pokriće gubitaka i dokapitalizaciju kreditne institucije u sanaciji;</w:t>
      </w:r>
    </w:p>
    <w:p w14:paraId="34D31F7B" w14:textId="77777777" w:rsidR="006120C7" w:rsidRPr="00782EE0" w:rsidRDefault="006120C7" w:rsidP="006120C7">
      <w:pPr>
        <w:pStyle w:val="NoSpacing"/>
        <w:numPr>
          <w:ilvl w:val="0"/>
          <w:numId w:val="40"/>
        </w:numPr>
        <w:jc w:val="both"/>
        <w:rPr>
          <w:rFonts w:ascii="Arial" w:hAnsi="Arial" w:cs="Arial"/>
          <w:noProof/>
          <w:sz w:val="24"/>
          <w:szCs w:val="24"/>
          <w:lang w:val="sr-Latn-ME"/>
        </w:rPr>
      </w:pPr>
      <w:r>
        <w:rPr>
          <w:rFonts w:ascii="Arial" w:hAnsi="Arial" w:cs="Arial"/>
          <w:noProof/>
          <w:sz w:val="24"/>
          <w:szCs w:val="24"/>
          <w:lang w:val="sr-Latn-ME"/>
        </w:rPr>
        <w:t>unaprjeđenje ovlašćenja za smanjenje i konverziju relevantnih instrumenata kapitala i kvalifikovanih obaveza, koje se može primijeniti od strane Centralne banke kao organa za sanaciju kreditnih institucija prije primjene mjera sanacije ili u kombinaciji sa mjerama sanacije;</w:t>
      </w:r>
    </w:p>
    <w:p w14:paraId="226B7246" w14:textId="77777777" w:rsidR="006120C7" w:rsidRPr="00782EE0" w:rsidRDefault="006120C7" w:rsidP="006120C7">
      <w:pPr>
        <w:pStyle w:val="ListParagraph"/>
        <w:numPr>
          <w:ilvl w:val="0"/>
          <w:numId w:val="40"/>
        </w:numPr>
        <w:jc w:val="both"/>
        <w:rPr>
          <w:rFonts w:ascii="Arial" w:hAnsi="Arial" w:cs="Arial"/>
          <w:color w:val="000000"/>
          <w:sz w:val="24"/>
          <w:szCs w:val="24"/>
          <w:lang w:val="sr-Latn-ME"/>
        </w:rPr>
      </w:pPr>
      <w:r w:rsidRPr="00782EE0">
        <w:rPr>
          <w:rFonts w:ascii="Arial" w:hAnsi="Arial" w:cs="Arial"/>
          <w:color w:val="000000"/>
          <w:sz w:val="24"/>
          <w:szCs w:val="24"/>
          <w:lang w:val="sr-Latn-ME"/>
        </w:rPr>
        <w:t>u</w:t>
      </w:r>
      <w:r>
        <w:rPr>
          <w:rFonts w:ascii="Arial" w:hAnsi="Arial" w:cs="Arial"/>
          <w:color w:val="000000"/>
          <w:sz w:val="24"/>
          <w:szCs w:val="24"/>
          <w:lang w:val="sr-Latn-ME"/>
        </w:rPr>
        <w:t>napređenje ugovornog priznavanja</w:t>
      </w:r>
      <w:r w:rsidRPr="00782EE0">
        <w:rPr>
          <w:rFonts w:ascii="Arial" w:hAnsi="Arial" w:cs="Arial"/>
          <w:color w:val="000000"/>
          <w:sz w:val="24"/>
          <w:szCs w:val="24"/>
          <w:lang w:val="sr-Latn-ME"/>
        </w:rPr>
        <w:t xml:space="preserve"> instrumenta na kojima se može primijen</w:t>
      </w:r>
      <w:r>
        <w:rPr>
          <w:rFonts w:ascii="Arial" w:hAnsi="Arial" w:cs="Arial"/>
          <w:color w:val="000000"/>
          <w:sz w:val="24"/>
          <w:szCs w:val="24"/>
          <w:lang w:val="sr-Latn-ME"/>
        </w:rPr>
        <w:t>iti instrument interne sanacije;</w:t>
      </w:r>
    </w:p>
    <w:p w14:paraId="0F0BB0F0" w14:textId="77777777" w:rsidR="006120C7" w:rsidRDefault="006120C7" w:rsidP="006120C7">
      <w:pPr>
        <w:pStyle w:val="NoSpacing"/>
        <w:numPr>
          <w:ilvl w:val="0"/>
          <w:numId w:val="40"/>
        </w:numPr>
        <w:jc w:val="both"/>
        <w:rPr>
          <w:rFonts w:ascii="Arial" w:hAnsi="Arial" w:cs="Arial"/>
          <w:noProof/>
          <w:sz w:val="24"/>
          <w:szCs w:val="24"/>
          <w:lang w:val="sr-Latn-ME"/>
        </w:rPr>
      </w:pPr>
      <w:r>
        <w:rPr>
          <w:rFonts w:ascii="Arial" w:hAnsi="Arial" w:cs="Arial"/>
          <w:noProof/>
          <w:sz w:val="24"/>
          <w:szCs w:val="24"/>
          <w:lang w:val="sr-Latn-ME"/>
        </w:rPr>
        <w:t xml:space="preserve">uvođenja </w:t>
      </w:r>
      <w:r w:rsidRPr="00782EE0">
        <w:rPr>
          <w:rFonts w:ascii="Arial" w:hAnsi="Arial" w:cs="Arial"/>
          <w:noProof/>
          <w:sz w:val="24"/>
          <w:szCs w:val="24"/>
          <w:lang w:val="sr-Latn-ME"/>
        </w:rPr>
        <w:t xml:space="preserve">ograničenja raspodjela </w:t>
      </w:r>
      <w:r>
        <w:rPr>
          <w:rFonts w:ascii="Arial" w:hAnsi="Arial" w:cs="Arial"/>
          <w:noProof/>
          <w:sz w:val="24"/>
          <w:szCs w:val="24"/>
          <w:lang w:val="sr-Latn-ME"/>
        </w:rPr>
        <w:t xml:space="preserve">u vezi sa redovnim osnovnim kapitalom </w:t>
      </w:r>
      <w:r w:rsidRPr="00782EE0">
        <w:rPr>
          <w:rFonts w:ascii="Arial" w:hAnsi="Arial" w:cs="Arial"/>
          <w:noProof/>
          <w:sz w:val="24"/>
          <w:szCs w:val="24"/>
          <w:lang w:val="sr-Latn-ME"/>
        </w:rPr>
        <w:t>ako</w:t>
      </w:r>
      <w:r w:rsidRPr="00782EE0">
        <w:rPr>
          <w:rFonts w:ascii="Arial" w:hAnsi="Arial" w:cs="Arial"/>
          <w:sz w:val="24"/>
          <w:szCs w:val="24"/>
        </w:rPr>
        <w:t xml:space="preserve"> </w:t>
      </w:r>
      <w:r w:rsidRPr="00782EE0">
        <w:rPr>
          <w:rFonts w:ascii="Arial" w:hAnsi="Arial" w:cs="Arial"/>
          <w:noProof/>
          <w:sz w:val="24"/>
          <w:szCs w:val="24"/>
          <w:lang w:val="sr-Latn-ME"/>
        </w:rPr>
        <w:t>institucija ne ispunjava zahtjev za kombinovanim baferom, kada se isti uzima u obzir kao dodatak uz minimalni zahtjev za regulatornim kapitalom i kvalifikovanim obavezama;</w:t>
      </w:r>
    </w:p>
    <w:p w14:paraId="4E8FA1EE" w14:textId="77777777" w:rsidR="006120C7" w:rsidRPr="00782EE0" w:rsidRDefault="006120C7" w:rsidP="006120C7">
      <w:pPr>
        <w:pStyle w:val="NoSpacing"/>
        <w:numPr>
          <w:ilvl w:val="0"/>
          <w:numId w:val="40"/>
        </w:numPr>
        <w:jc w:val="both"/>
        <w:rPr>
          <w:rFonts w:ascii="Arial" w:hAnsi="Arial" w:cs="Arial"/>
          <w:noProof/>
          <w:sz w:val="24"/>
          <w:szCs w:val="24"/>
          <w:lang w:val="sr-Latn-ME"/>
        </w:rPr>
      </w:pPr>
      <w:r>
        <w:rPr>
          <w:rFonts w:ascii="Arial" w:hAnsi="Arial" w:cs="Arial"/>
          <w:noProof/>
          <w:sz w:val="24"/>
          <w:szCs w:val="24"/>
          <w:lang w:val="sr-Latn-ME"/>
        </w:rPr>
        <w:t>propisivanje pravnih osnova za nekoliko podzakonskih akata koje će Centralna banka u budućem perodu pripremiti u cilju daljeg usaglašavanja sa regulatornim okivirom Evropske unije;</w:t>
      </w:r>
    </w:p>
    <w:p w14:paraId="774410E2" w14:textId="77777777" w:rsidR="006120C7" w:rsidRPr="00782EE0" w:rsidRDefault="006120C7" w:rsidP="006120C7">
      <w:pPr>
        <w:pStyle w:val="ListParagraph"/>
        <w:numPr>
          <w:ilvl w:val="0"/>
          <w:numId w:val="40"/>
        </w:numPr>
        <w:jc w:val="both"/>
        <w:rPr>
          <w:rFonts w:ascii="Arial" w:hAnsi="Arial" w:cs="Arial"/>
          <w:color w:val="000000"/>
          <w:sz w:val="24"/>
          <w:szCs w:val="24"/>
          <w:lang w:val="sr-Latn-ME"/>
        </w:rPr>
      </w:pPr>
      <w:r w:rsidRPr="00782EE0">
        <w:rPr>
          <w:rFonts w:ascii="Arial" w:hAnsi="Arial" w:cs="Arial"/>
          <w:color w:val="000000"/>
          <w:sz w:val="24"/>
          <w:szCs w:val="24"/>
          <w:lang w:val="sr-Latn-ME"/>
        </w:rPr>
        <w:t>povećanu zaštitu budžetskih i drugih javnih sredstava, na način da se korišćenje vanredne javne finansijske pomoći pri sanaciji kreditnih institucija,</w:t>
      </w:r>
      <w:r>
        <w:rPr>
          <w:rFonts w:ascii="Arial" w:hAnsi="Arial" w:cs="Arial"/>
          <w:color w:val="000000"/>
          <w:sz w:val="24"/>
          <w:szCs w:val="24"/>
          <w:lang w:val="sr-Latn-ME"/>
        </w:rPr>
        <w:t xml:space="preserve"> svodi na najmanju moguću mjeru.</w:t>
      </w:r>
    </w:p>
    <w:p w14:paraId="10D587E7" w14:textId="77777777" w:rsidR="006120C7" w:rsidRDefault="006120C7" w:rsidP="006120C7">
      <w:pPr>
        <w:jc w:val="both"/>
        <w:rPr>
          <w:rFonts w:ascii="Arial" w:hAnsi="Arial" w:cs="Arial"/>
          <w:color w:val="000000"/>
          <w:sz w:val="24"/>
          <w:szCs w:val="24"/>
          <w:lang w:val="sr-Latn-ME"/>
        </w:rPr>
      </w:pPr>
    </w:p>
    <w:p w14:paraId="632A8C73" w14:textId="68D00ED2" w:rsidR="006120C7" w:rsidRPr="006120C7" w:rsidRDefault="006120C7" w:rsidP="006120C7">
      <w:pPr>
        <w:jc w:val="both"/>
        <w:rPr>
          <w:rFonts w:ascii="Arial" w:hAnsi="Arial" w:cs="Arial"/>
          <w:color w:val="000000"/>
          <w:sz w:val="24"/>
          <w:szCs w:val="24"/>
          <w:lang w:val="sr-Latn-ME"/>
        </w:rPr>
      </w:pPr>
      <w:r w:rsidRPr="006120C7">
        <w:rPr>
          <w:rFonts w:ascii="Arial" w:hAnsi="Arial" w:cs="Arial"/>
          <w:color w:val="000000"/>
          <w:sz w:val="24"/>
          <w:szCs w:val="24"/>
          <w:lang w:val="sr-Latn-ME"/>
        </w:rPr>
        <w:t>Dodatno, kako bi se obezbijedilo da mali investitori ne ulažu prekomjerno u određene dužničke instrumente koji ispunjavaju uslove za kvalifikovane obaveze, u cilju ispunjavanja minimalnog zahtjeva za regulatornim kapitalom i kvalifikovanim obavezama, predlogom Nacrta Zakona o izmjenama i dopunama Zakona o sanaciji kreditnih institucija predlaže se određivanje minimalne nominalne vrijednosti subordinisanih kvalifikovanih obaveza koje se prodaju malom investitoru u iznosu od 100.000 eura.</w:t>
      </w:r>
    </w:p>
    <w:p w14:paraId="5FDDAC6B" w14:textId="725B06E5" w:rsidR="006120C7" w:rsidRPr="00782EE0" w:rsidRDefault="006120C7" w:rsidP="006120C7">
      <w:pPr>
        <w:jc w:val="both"/>
        <w:rPr>
          <w:rFonts w:ascii="Arial" w:hAnsi="Arial" w:cs="Arial"/>
          <w:color w:val="000000"/>
          <w:sz w:val="24"/>
          <w:szCs w:val="24"/>
          <w:lang w:val="sr-Latn-ME"/>
        </w:rPr>
      </w:pPr>
      <w:r w:rsidRPr="006120C7">
        <w:rPr>
          <w:rFonts w:ascii="Arial" w:hAnsi="Arial" w:cs="Arial"/>
          <w:color w:val="000000"/>
          <w:sz w:val="24"/>
          <w:szCs w:val="24"/>
          <w:lang w:val="sr-Latn-ME"/>
        </w:rPr>
        <w:t xml:space="preserve">Takođe, kako bi se obezbijedila transparentna primjena minimalnog zahtjeva za regulatornim kapitalom i kvalifikovanim obavezama predlogom Nacrta Zakona o </w:t>
      </w:r>
      <w:r w:rsidRPr="006120C7">
        <w:rPr>
          <w:rFonts w:ascii="Arial" w:hAnsi="Arial" w:cs="Arial"/>
          <w:color w:val="000000"/>
          <w:sz w:val="24"/>
          <w:szCs w:val="24"/>
          <w:lang w:val="sr-Latn-ME"/>
        </w:rPr>
        <w:lastRenderedPageBreak/>
        <w:t>izmjenama i dopunama Zakona o sanaciji kreditnih institucija predlaže se obaveza kreditnih institucija da dostavljaju izvještaje o iznosu regulatornog kapitala i ostalih obaveza prihvatljivih za instrument interne sanacije, kako bi Centralna banka na redovnoj osnovi pratila usklađenost kreditnih institucija sa minimalnim zahtjevom za regulatorni kapital i kvalifikovanim obavezama koje je određen svakoj kreditnoj instituciji od strane Centralne banke.</w:t>
      </w:r>
    </w:p>
    <w:p w14:paraId="425036E9" w14:textId="5A5E9FBF" w:rsidR="00E710DC" w:rsidRPr="00782EE0" w:rsidRDefault="00E710DC" w:rsidP="00E710DC">
      <w:pPr>
        <w:jc w:val="both"/>
        <w:rPr>
          <w:rFonts w:ascii="Arial" w:hAnsi="Arial" w:cs="Arial"/>
          <w:sz w:val="24"/>
          <w:szCs w:val="24"/>
          <w:lang w:val="sr-Latn-ME"/>
        </w:rPr>
      </w:pPr>
      <w:r w:rsidRPr="00782EE0">
        <w:rPr>
          <w:rFonts w:ascii="Arial" w:hAnsi="Arial" w:cs="Arial"/>
          <w:sz w:val="24"/>
          <w:szCs w:val="24"/>
          <w:lang w:val="sr-Latn-ME"/>
        </w:rPr>
        <w:t xml:space="preserve">Članom 1 Nacrta predlaže se dopuna člana 6 Zakona kojim se uređuje značenje izraza, novim izrazima, a koji su potrebni radi adekvatne primjene ovog propisa, kao i izmjena određenih izraza, odnosno brisanje iz razloga što su uređeni drugim zakonom ili su suvišni. </w:t>
      </w:r>
    </w:p>
    <w:p w14:paraId="2775292F" w14:textId="62F52131" w:rsidR="00E710DC" w:rsidRPr="00782EE0" w:rsidRDefault="00E710DC" w:rsidP="00E710DC">
      <w:pPr>
        <w:jc w:val="both"/>
        <w:rPr>
          <w:rFonts w:ascii="Arial" w:hAnsi="Arial" w:cs="Arial"/>
          <w:sz w:val="24"/>
          <w:szCs w:val="24"/>
          <w:lang w:val="sr-Latn-ME"/>
        </w:rPr>
      </w:pPr>
      <w:r w:rsidRPr="00782EE0">
        <w:rPr>
          <w:rFonts w:ascii="Arial" w:hAnsi="Arial" w:cs="Arial"/>
          <w:sz w:val="24"/>
          <w:szCs w:val="24"/>
          <w:lang w:val="sr-Latn-ME"/>
        </w:rPr>
        <w:t>Članom 2 Nacrta predlaže se izmjena člana 8 Zakona kojim je uređena podjela nadležnosti i saradnja funkcionalne cjeline za superviziju sa funkcionalnom cjelinom za sanaciju. Izmjenama navedenog člana razgraničavaju se ovlašćenja navedenih funkcionalnih cjelina, kao i u dijelu utvrđivanja ispunjenosti uslova za pokretanje postupka sanacije, uz propisivanje međusobnog dostavljanja obavještenja.</w:t>
      </w:r>
    </w:p>
    <w:p w14:paraId="73480CEC" w14:textId="1BD6191F" w:rsidR="00E710DC" w:rsidRPr="00782EE0" w:rsidRDefault="00E710DC" w:rsidP="00E710DC">
      <w:pPr>
        <w:jc w:val="both"/>
        <w:rPr>
          <w:rFonts w:ascii="Arial" w:hAnsi="Arial" w:cs="Arial"/>
          <w:sz w:val="24"/>
          <w:szCs w:val="24"/>
          <w:lang w:val="sr-Latn-ME"/>
        </w:rPr>
      </w:pPr>
      <w:r w:rsidRPr="00782EE0">
        <w:rPr>
          <w:rFonts w:ascii="Arial" w:hAnsi="Arial" w:cs="Arial"/>
          <w:sz w:val="24"/>
          <w:szCs w:val="24"/>
          <w:lang w:val="sr-Latn-ME"/>
        </w:rPr>
        <w:t xml:space="preserve">Članom 3 Nacrta predlaže se izmjena člana 10 Zakona kojom se utvrđuje da je organ državne uprave nadležan za poslove finansija istovremeno nadležan za primjenu instrumenata finansijske stabilizacije. </w:t>
      </w:r>
    </w:p>
    <w:p w14:paraId="5190C2D9" w14:textId="5330F070" w:rsidR="00E710DC" w:rsidRPr="00782EE0" w:rsidRDefault="00E710DC" w:rsidP="00E710DC">
      <w:pPr>
        <w:jc w:val="both"/>
        <w:rPr>
          <w:rFonts w:ascii="Arial" w:hAnsi="Arial" w:cs="Arial"/>
          <w:sz w:val="24"/>
          <w:szCs w:val="24"/>
          <w:lang w:val="sr-Latn-ME"/>
        </w:rPr>
      </w:pPr>
      <w:r w:rsidRPr="00782EE0">
        <w:rPr>
          <w:rFonts w:ascii="Arial" w:hAnsi="Arial" w:cs="Arial"/>
          <w:sz w:val="24"/>
          <w:szCs w:val="24"/>
          <w:lang w:val="sr-Latn-ME"/>
        </w:rPr>
        <w:t xml:space="preserve">Članom 4 Nacrta predlaže se izmjena člana 12 Zakona, na način da se izraz „ključne funkcije“ zamjenjuje izrazom „kritične funkcije“. </w:t>
      </w:r>
    </w:p>
    <w:p w14:paraId="5FEADF79" w14:textId="3EE08D9B"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 5 do 12 </w:t>
      </w:r>
      <w:r w:rsidRPr="00782EE0">
        <w:rPr>
          <w:rFonts w:ascii="Arial" w:hAnsi="Arial" w:cs="Arial"/>
          <w:sz w:val="24"/>
          <w:szCs w:val="24"/>
          <w:lang w:val="sr-Latn-ME"/>
        </w:rPr>
        <w:t xml:space="preserve">Nacrta predlažu se </w:t>
      </w:r>
      <w:r w:rsidRPr="00782EE0">
        <w:rPr>
          <w:rFonts w:ascii="Arial" w:hAnsi="Arial" w:cs="Arial"/>
          <w:color w:val="000000"/>
          <w:sz w:val="24"/>
          <w:szCs w:val="24"/>
          <w:lang w:val="sr-Latn-ME"/>
        </w:rPr>
        <w:t xml:space="preserve">izmjene čl. 13 do 21 Zakona, na način da se detaljnije uređuju principi i procjena mogućnosti sanacije, sadržaj plana sanacije, kao i informacije potrebne za izradu planova sanacije. </w:t>
      </w:r>
    </w:p>
    <w:p w14:paraId="267B411E" w14:textId="185BCBCD"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 13 do 16 </w:t>
      </w:r>
      <w:r w:rsidRPr="00782EE0">
        <w:rPr>
          <w:rFonts w:ascii="Arial" w:hAnsi="Arial" w:cs="Arial"/>
          <w:sz w:val="24"/>
          <w:szCs w:val="24"/>
          <w:lang w:val="sr-Latn-ME"/>
        </w:rPr>
        <w:t xml:space="preserve">Nacrta predlažu se </w:t>
      </w:r>
      <w:r w:rsidRPr="00782EE0">
        <w:rPr>
          <w:rFonts w:ascii="Arial" w:hAnsi="Arial" w:cs="Arial"/>
          <w:color w:val="000000"/>
          <w:sz w:val="24"/>
          <w:szCs w:val="24"/>
          <w:lang w:val="sr-Latn-ME"/>
        </w:rPr>
        <w:t>izmjene čl. 23, 25, 27 i 28 Zakona, kojim se uređuje postupak donošenja plana sanacije za grupu u slučajevima kada je Centralna banka organ za sanaciju grupe i kada Centralna banka nije organ za sanaciju grupe, kao i po</w:t>
      </w:r>
      <w:r w:rsidR="00974E72" w:rsidRPr="00782EE0">
        <w:rPr>
          <w:rFonts w:ascii="Arial" w:hAnsi="Arial" w:cs="Arial"/>
          <w:color w:val="000000"/>
          <w:sz w:val="24"/>
          <w:szCs w:val="24"/>
          <w:lang w:val="sr-Latn-ME"/>
        </w:rPr>
        <w:t>s</w:t>
      </w:r>
      <w:r w:rsidRPr="00782EE0">
        <w:rPr>
          <w:rFonts w:ascii="Arial" w:hAnsi="Arial" w:cs="Arial"/>
          <w:color w:val="000000"/>
          <w:sz w:val="24"/>
          <w:szCs w:val="24"/>
          <w:lang w:val="sr-Latn-ME"/>
        </w:rPr>
        <w:t xml:space="preserve">tupak donošenja odluke za otklanjanaje prepreka za sprovođenje postupka sanacije za  kreditnu instituciju koja nije dio grupe i nije prekogranična, uključujući otklanjanje prepreka za sprovođenje postupka sanacije prekogranične grupe u EU, ako je Centralna banka organ za sanaciju grupe i otklanjanje prepreka sprovođenju postupka sanacije prekogranične grupe u EU ako Centralna banka nije organ za sanaciju grupe i zavisnih društava koja nijesu subjekti sanacije. </w:t>
      </w:r>
    </w:p>
    <w:p w14:paraId="3715932C" w14:textId="6DF4F9DB"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17 </w:t>
      </w:r>
      <w:r w:rsidRPr="00782EE0">
        <w:rPr>
          <w:rFonts w:ascii="Arial" w:hAnsi="Arial" w:cs="Arial"/>
          <w:sz w:val="24"/>
          <w:szCs w:val="24"/>
          <w:lang w:val="sr-Latn-ME"/>
        </w:rPr>
        <w:t xml:space="preserve">Nacrta predlaže se </w:t>
      </w:r>
      <w:r w:rsidRPr="00782EE0">
        <w:rPr>
          <w:rFonts w:ascii="Arial" w:hAnsi="Arial" w:cs="Arial"/>
          <w:color w:val="000000"/>
          <w:sz w:val="24"/>
          <w:szCs w:val="24"/>
          <w:lang w:val="sr-Latn-ME"/>
        </w:rPr>
        <w:t xml:space="preserve">dopuna novim članom 28a, koji se odnosi na ograničenje raspodjela, a kojim se Centralnoj banci daje ovlašćenje da može rješenjem ograničiti kreditnoj instituciji raspodjelu više od maksimalnog iznosa za raspodjelu koji se odnosi na minimalni zahtjev za regulatornim kapitalom i kvalifikovanim obavezama i to u odnosu na raspodjelu u vezi sa redovnim osnovnim kapitalom, obavezu isplate varijabilnih primanja ili diskrecionih penzijskih pogodnosti ili isplatu varijabilnog primanja ako je obaveza plaćanja nastala u trenutku kada kreditna institucija nije ispunjavala zahtjev za </w:t>
      </w:r>
      <w:r w:rsidRPr="00782EE0">
        <w:rPr>
          <w:rFonts w:ascii="Arial" w:hAnsi="Arial" w:cs="Arial"/>
          <w:color w:val="000000"/>
          <w:sz w:val="24"/>
          <w:szCs w:val="24"/>
          <w:lang w:val="sr-Latn-ME"/>
        </w:rPr>
        <w:lastRenderedPageBreak/>
        <w:t>kombinovanim baferom, kao i vršenje plaćanja po instrumentima dodatnog osnovnog kapitala. Sve prethodno u slučaju da kreditna institucija ispunjava zahtjeve kombinovanog bafera u skladu sa odredbama zakona kojim se uređuje poslovanje kreditnih institucija, ali ne ispunjava te zahtjeve uzimajući u obzir minimalne zahtjeve za regulatornim kapitalom i kvalifikovanim obavezama obračunatih u skladu sa odredbama Zakona.</w:t>
      </w:r>
    </w:p>
    <w:p w14:paraId="2B802A99" w14:textId="3E7BC9C4"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18 </w:t>
      </w:r>
      <w:r w:rsidRPr="00782EE0">
        <w:rPr>
          <w:rFonts w:ascii="Arial" w:hAnsi="Arial" w:cs="Arial"/>
          <w:sz w:val="24"/>
          <w:szCs w:val="24"/>
          <w:lang w:val="sr-Latn-ME"/>
        </w:rPr>
        <w:t xml:space="preserve">Nacrta predlaže se </w:t>
      </w:r>
      <w:r w:rsidRPr="00782EE0">
        <w:rPr>
          <w:rFonts w:ascii="Arial" w:hAnsi="Arial" w:cs="Arial"/>
          <w:color w:val="000000"/>
          <w:sz w:val="24"/>
          <w:szCs w:val="24"/>
          <w:lang w:val="sr-Latn-ME"/>
        </w:rPr>
        <w:t>izmjena čl. 29 do 33 Zakona, kojim se uređuje određivanje minimalnog zahtjeva za regulatornim kapitalom i kvalifikovanim obavezama, utvrđivanje minimalnog zahtjeva za regulatorni</w:t>
      </w:r>
      <w:r w:rsidR="002B1B13" w:rsidRPr="00782EE0">
        <w:rPr>
          <w:rFonts w:ascii="Arial" w:hAnsi="Arial" w:cs="Arial"/>
          <w:color w:val="000000"/>
          <w:sz w:val="24"/>
          <w:szCs w:val="24"/>
          <w:lang w:val="sr-Latn-ME"/>
        </w:rPr>
        <w:t>m</w:t>
      </w:r>
      <w:r w:rsidRPr="00782EE0">
        <w:rPr>
          <w:rFonts w:ascii="Arial" w:hAnsi="Arial" w:cs="Arial"/>
          <w:color w:val="000000"/>
          <w:sz w:val="24"/>
          <w:szCs w:val="24"/>
          <w:lang w:val="sr-Latn-ME"/>
        </w:rPr>
        <w:t xml:space="preserve"> kapital</w:t>
      </w:r>
      <w:r w:rsidR="002B1B13" w:rsidRPr="00782EE0">
        <w:rPr>
          <w:rFonts w:ascii="Arial" w:hAnsi="Arial" w:cs="Arial"/>
          <w:color w:val="000000"/>
          <w:sz w:val="24"/>
          <w:szCs w:val="24"/>
          <w:lang w:val="sr-Latn-ME"/>
        </w:rPr>
        <w:t>om</w:t>
      </w:r>
      <w:r w:rsidRPr="00782EE0">
        <w:rPr>
          <w:rFonts w:ascii="Arial" w:hAnsi="Arial" w:cs="Arial"/>
          <w:color w:val="000000"/>
          <w:sz w:val="24"/>
          <w:szCs w:val="24"/>
          <w:lang w:val="sr-Latn-ME"/>
        </w:rPr>
        <w:t xml:space="preserve"> i kvalifikovanim obavezama za kreditnu instituciju koja nije dio grupe i za sanacionu grupu koja nije prekogranična, za zavisna društva sa sjedištem u Crnoj Gori koja nijesu subjekti sanacije, za prekograničnu grupu u EU i za pravna lica iz člana 3 tačke 2, 3 ili 4 Zakona. </w:t>
      </w:r>
    </w:p>
    <w:p w14:paraId="602749FD" w14:textId="26DB8465"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19 </w:t>
      </w:r>
      <w:r w:rsidRPr="00782EE0">
        <w:rPr>
          <w:rFonts w:ascii="Arial" w:hAnsi="Arial" w:cs="Arial"/>
          <w:sz w:val="24"/>
          <w:szCs w:val="24"/>
          <w:lang w:val="sr-Latn-ME"/>
        </w:rPr>
        <w:t xml:space="preserve">Nacrta predlažu se </w:t>
      </w:r>
      <w:r w:rsidRPr="00782EE0">
        <w:rPr>
          <w:rFonts w:ascii="Arial" w:hAnsi="Arial" w:cs="Arial"/>
          <w:color w:val="000000"/>
          <w:sz w:val="24"/>
          <w:szCs w:val="24"/>
          <w:lang w:val="sr-Latn-ME"/>
        </w:rPr>
        <w:t>dopune Zakona novim čl. 33a i 33b kojima se uređuju ovlašćenja Centralne banke u slučaju neispunjavanja minimalnog zahtjeva za regulatornim kapitalom i kvalifikovanim obavezama, kao i prodaja subordinisanih kvalifikovanih obaveza malim investitorima.</w:t>
      </w:r>
    </w:p>
    <w:p w14:paraId="7C104201" w14:textId="571DA99F"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 20 do 23 </w:t>
      </w:r>
      <w:r w:rsidRPr="00782EE0">
        <w:rPr>
          <w:rFonts w:ascii="Arial" w:hAnsi="Arial" w:cs="Arial"/>
          <w:sz w:val="24"/>
          <w:szCs w:val="24"/>
          <w:lang w:val="sr-Latn-ME"/>
        </w:rPr>
        <w:t>Nacrta predlažu se</w:t>
      </w:r>
      <w:r w:rsidRPr="00782EE0">
        <w:rPr>
          <w:rFonts w:ascii="Arial" w:hAnsi="Arial" w:cs="Arial"/>
          <w:color w:val="000000"/>
          <w:sz w:val="24"/>
          <w:szCs w:val="24"/>
          <w:lang w:val="sr-Latn-ME"/>
        </w:rPr>
        <w:t xml:space="preserve"> izmjene čl. 34 do 37 Zakona, kojima se dodatno uređuje ispunjenost uslova za sanaciju, odlučivanje i izrada programa sanacije.  </w:t>
      </w:r>
    </w:p>
    <w:p w14:paraId="0AD46360" w14:textId="3D5B7860"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24 </w:t>
      </w:r>
      <w:r w:rsidRPr="00782EE0">
        <w:rPr>
          <w:rFonts w:ascii="Arial" w:hAnsi="Arial" w:cs="Arial"/>
          <w:sz w:val="24"/>
          <w:szCs w:val="24"/>
          <w:lang w:val="sr-Latn-ME"/>
        </w:rPr>
        <w:t xml:space="preserve">Nacrta predlaže </w:t>
      </w:r>
      <w:r w:rsidRPr="00782EE0">
        <w:rPr>
          <w:rFonts w:ascii="Arial" w:hAnsi="Arial" w:cs="Arial"/>
          <w:color w:val="000000"/>
          <w:sz w:val="24"/>
          <w:szCs w:val="24"/>
          <w:lang w:val="sr-Latn-ME"/>
        </w:rPr>
        <w:t>se izmjena člana 41 stav 8 Zakona, kojom se utvrđuje nastupanje pravnog dejstva rješenja i odluka u postupku sanacije.</w:t>
      </w:r>
    </w:p>
    <w:p w14:paraId="220B7E85" w14:textId="5B7BA5D5"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25 </w:t>
      </w:r>
      <w:r w:rsidRPr="00782EE0">
        <w:rPr>
          <w:rFonts w:ascii="Arial" w:hAnsi="Arial" w:cs="Arial"/>
          <w:sz w:val="24"/>
          <w:szCs w:val="24"/>
          <w:lang w:val="sr-Latn-ME"/>
        </w:rPr>
        <w:t>Nacrta predlaže se</w:t>
      </w:r>
      <w:r w:rsidRPr="00782EE0">
        <w:rPr>
          <w:rFonts w:ascii="Arial" w:hAnsi="Arial" w:cs="Arial"/>
          <w:color w:val="000000"/>
          <w:sz w:val="24"/>
          <w:szCs w:val="24"/>
          <w:lang w:val="sr-Latn-ME"/>
        </w:rPr>
        <w:t xml:space="preserve"> izmjena člana 42 Zakona, kojom se detaljnije reguliše pravo na osporavanje rješenja u sanaciji.</w:t>
      </w:r>
    </w:p>
    <w:p w14:paraId="0836BA11" w14:textId="7E838FD2"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Članom 26</w:t>
      </w:r>
      <w:r w:rsidRPr="00782EE0">
        <w:rPr>
          <w:rFonts w:ascii="Arial" w:hAnsi="Arial" w:cs="Arial"/>
          <w:sz w:val="24"/>
          <w:szCs w:val="24"/>
          <w:lang w:val="sr-Latn-ME"/>
        </w:rPr>
        <w:t xml:space="preserve"> Nacrta predlaže se</w:t>
      </w:r>
      <w:r w:rsidRPr="00782EE0">
        <w:rPr>
          <w:rFonts w:ascii="Arial" w:hAnsi="Arial" w:cs="Arial"/>
          <w:color w:val="000000"/>
          <w:sz w:val="24"/>
          <w:szCs w:val="24"/>
          <w:lang w:val="sr-Latn-ME"/>
        </w:rPr>
        <w:t xml:space="preserve"> izmjena člana 43 Zakona, na način kojim se uređuju uslovi sanacije u vezi sa finansijskim institucijama i holdinzima, ako je kreditna institucija zavisno društvo mješovitog holdinga u direktnom ili indirektnom vlasništvu posredničkog finansijskog holdinga, taj posrednički finansijski holding može se odrediti kao subjekat sanacije u planu sanacije, u kom slučaju se mjere sanacije neće primijeniti u odnosu na mješoviti holding, a Centralna banka može donijeti rješenje o pokretanju postupka sanacije nad posredničkim finansijskim holdingom. Takođe, uređuju se uslovi pokretanja sanacije nad pravnim licem iz člana 3 tač. 3 i 4 Zakona, ukoliko to lice ne ispunjava uslove iz člana 35 stav 1 Zakona.</w:t>
      </w:r>
    </w:p>
    <w:p w14:paraId="53B2A112" w14:textId="2BBCAEF6"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 27 do 30 </w:t>
      </w:r>
      <w:r w:rsidRPr="00782EE0">
        <w:rPr>
          <w:rFonts w:ascii="Arial" w:hAnsi="Arial" w:cs="Arial"/>
          <w:sz w:val="24"/>
          <w:szCs w:val="24"/>
          <w:lang w:val="sr-Latn-ME"/>
        </w:rPr>
        <w:t xml:space="preserve">Nacrta predlažu se </w:t>
      </w:r>
      <w:r w:rsidRPr="00782EE0">
        <w:rPr>
          <w:rFonts w:ascii="Arial" w:hAnsi="Arial" w:cs="Arial"/>
          <w:color w:val="000000"/>
          <w:sz w:val="24"/>
          <w:szCs w:val="24"/>
          <w:lang w:val="sr-Latn-ME"/>
        </w:rPr>
        <w:t>izmjene čl. 44 do 47 Zakona, na način što se pored procjene vrijednosti imovine tj. instrumenata kapitala za smanjenje i konverziju uzimaju u obzir i kvalifikovane obaveze iz člana 48 Zakona, kao i da troškovi procjene padaju na teret kreditne institucije ili pravnog lica iz člana 3 tač. 2, 3 i 4 Zakona, koje je predmet nezavisne procjene. Takođe, predlaže se da se zakon kojim se uređuju javne nabavke ne primjenjuje na postupak izbora nezavisnog procjenjivača od strane Centralne banke.</w:t>
      </w:r>
    </w:p>
    <w:p w14:paraId="7833228D" w14:textId="6203B1C0"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 31 do 35 </w:t>
      </w:r>
      <w:r w:rsidRPr="00782EE0">
        <w:rPr>
          <w:rFonts w:ascii="Arial" w:hAnsi="Arial" w:cs="Arial"/>
          <w:sz w:val="24"/>
          <w:szCs w:val="24"/>
          <w:lang w:val="sr-Latn-ME"/>
        </w:rPr>
        <w:t xml:space="preserve">Nacrta predlaže se </w:t>
      </w:r>
      <w:r w:rsidRPr="00782EE0">
        <w:rPr>
          <w:rFonts w:ascii="Arial" w:hAnsi="Arial" w:cs="Arial"/>
          <w:color w:val="000000"/>
          <w:sz w:val="24"/>
          <w:szCs w:val="24"/>
          <w:lang w:val="sr-Latn-ME"/>
        </w:rPr>
        <w:t xml:space="preserve">izmjena čl. 48 do 52 Zakona, na način što se pored instrumenata kapitala u obziru uzimaju i kvalifikovane obaveze, uslovi i postupak </w:t>
      </w:r>
      <w:r w:rsidRPr="00782EE0">
        <w:rPr>
          <w:rFonts w:ascii="Arial" w:hAnsi="Arial" w:cs="Arial"/>
          <w:color w:val="000000"/>
          <w:sz w:val="24"/>
          <w:szCs w:val="24"/>
          <w:lang w:val="sr-Latn-ME"/>
        </w:rPr>
        <w:lastRenderedPageBreak/>
        <w:t>smanjenja i koverzije relevantnih instrumenata kapitala i kavalifikovanih obaveza, kao i postupak smanjenja i konverzije kod prekograničnih grupa.</w:t>
      </w:r>
    </w:p>
    <w:p w14:paraId="03615087" w14:textId="69997309" w:rsidR="00E710DC" w:rsidRPr="00782EE0" w:rsidRDefault="00E710DC" w:rsidP="00E710DC">
      <w:pPr>
        <w:jc w:val="both"/>
        <w:rPr>
          <w:rFonts w:ascii="Arial" w:hAnsi="Arial" w:cs="Arial"/>
          <w:color w:val="000000"/>
          <w:sz w:val="24"/>
          <w:szCs w:val="24"/>
        </w:rPr>
      </w:pPr>
      <w:r w:rsidRPr="00782EE0">
        <w:rPr>
          <w:rFonts w:ascii="Arial" w:hAnsi="Arial" w:cs="Arial"/>
          <w:color w:val="000000"/>
          <w:sz w:val="24"/>
          <w:szCs w:val="24"/>
          <w:lang w:val="sr-Latn-ME"/>
        </w:rPr>
        <w:t xml:space="preserve">Članom 36 </w:t>
      </w:r>
      <w:r w:rsidRPr="00782EE0">
        <w:rPr>
          <w:rFonts w:ascii="Arial" w:hAnsi="Arial" w:cs="Arial"/>
          <w:sz w:val="24"/>
          <w:szCs w:val="24"/>
          <w:lang w:val="sr-Latn-ME"/>
        </w:rPr>
        <w:t xml:space="preserve">Nacrta predlaže se izmjena člana 54 Zakona tehničkom korekcijom pozivanja na odgovarajući stav. </w:t>
      </w:r>
    </w:p>
    <w:p w14:paraId="07B53392" w14:textId="1530F965"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37 </w:t>
      </w:r>
      <w:r w:rsidRPr="00782EE0">
        <w:rPr>
          <w:rFonts w:ascii="Arial" w:hAnsi="Arial" w:cs="Arial"/>
          <w:sz w:val="24"/>
          <w:szCs w:val="24"/>
          <w:lang w:val="sr-Latn-ME"/>
        </w:rPr>
        <w:t xml:space="preserve">Nacrta predlaže se </w:t>
      </w:r>
      <w:r w:rsidRPr="00782EE0">
        <w:rPr>
          <w:rFonts w:ascii="Arial" w:hAnsi="Arial" w:cs="Arial"/>
          <w:color w:val="000000"/>
          <w:sz w:val="24"/>
          <w:szCs w:val="24"/>
          <w:lang w:val="sr-Latn-ME"/>
        </w:rPr>
        <w:t>izmjena člana 58 Zakona, na način da se sanaciona uprava i asistenti sanacione uprave imenuju na period do 12 mjeseci.</w:t>
      </w:r>
      <w:r w:rsidRPr="00782EE0">
        <w:rPr>
          <w:rFonts w:ascii="Arial" w:hAnsi="Arial" w:cs="Arial"/>
          <w:sz w:val="24"/>
          <w:szCs w:val="24"/>
        </w:rPr>
        <w:t xml:space="preserve"> </w:t>
      </w:r>
    </w:p>
    <w:p w14:paraId="7B1E36E7" w14:textId="1C0D9CF0"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38 </w:t>
      </w:r>
      <w:r w:rsidRPr="00782EE0">
        <w:rPr>
          <w:rFonts w:ascii="Arial" w:hAnsi="Arial" w:cs="Arial"/>
          <w:sz w:val="24"/>
          <w:szCs w:val="24"/>
          <w:lang w:val="sr-Latn-ME"/>
        </w:rPr>
        <w:t xml:space="preserve">Nacrta predlaže se </w:t>
      </w:r>
      <w:r w:rsidRPr="00782EE0">
        <w:rPr>
          <w:rFonts w:ascii="Arial" w:hAnsi="Arial" w:cs="Arial"/>
          <w:color w:val="000000"/>
          <w:sz w:val="24"/>
          <w:szCs w:val="24"/>
          <w:lang w:val="sr-Latn-ME"/>
        </w:rPr>
        <w:t>izmjena člana 68 Zakona, na način da Centralna banka kao instrument sanacije može primijeniti instrument interne sanacije ("bail in") koji obuhvata postupak izvršavanja ovlašćenja smanjenja vrijednosti ili konverzije obaveza prihvatljivih za instrument interne sanacije u skladu sa članom 93 Zakona, kao i izraza „ključne funkcije“ u izraz „kritične funkcije“.</w:t>
      </w:r>
    </w:p>
    <w:p w14:paraId="50F7D11B" w14:textId="5E2BD7E5"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39 </w:t>
      </w:r>
      <w:r w:rsidRPr="00782EE0">
        <w:rPr>
          <w:rFonts w:ascii="Arial" w:hAnsi="Arial" w:cs="Arial"/>
          <w:sz w:val="24"/>
          <w:szCs w:val="24"/>
          <w:lang w:val="sr-Latn-ME"/>
        </w:rPr>
        <w:t xml:space="preserve">Nacrta predlaže se </w:t>
      </w:r>
      <w:r w:rsidRPr="00782EE0">
        <w:rPr>
          <w:rFonts w:ascii="Arial" w:hAnsi="Arial" w:cs="Arial"/>
          <w:color w:val="000000"/>
          <w:sz w:val="24"/>
          <w:szCs w:val="24"/>
          <w:lang w:val="sr-Latn-ME"/>
        </w:rPr>
        <w:t>izmjena člana 69 Zakona na način da se izraz „kvalifikovane obaveze“ mijenja izrazom „obeveza prihvatljivih za intrumente interne sanacije“.</w:t>
      </w:r>
    </w:p>
    <w:p w14:paraId="6B91002B" w14:textId="480AA44A"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Članom 40</w:t>
      </w:r>
      <w:r w:rsidRPr="00782EE0">
        <w:rPr>
          <w:rFonts w:ascii="Arial" w:hAnsi="Arial" w:cs="Arial"/>
          <w:sz w:val="24"/>
          <w:szCs w:val="24"/>
          <w:lang w:val="sr-Latn-ME"/>
        </w:rPr>
        <w:t xml:space="preserve"> Nacrta predlaže se</w:t>
      </w:r>
      <w:r w:rsidRPr="00782EE0">
        <w:rPr>
          <w:rFonts w:ascii="Arial" w:hAnsi="Arial" w:cs="Arial"/>
          <w:color w:val="000000"/>
          <w:sz w:val="24"/>
          <w:szCs w:val="24"/>
          <w:lang w:val="sr-Latn-ME"/>
        </w:rPr>
        <w:t xml:space="preserve"> izmjena člana 70 Zakona na način što se izraz „pravo prioriteta postojećih akcionara na sticanje novih akcija kreditne institucije“ zamjenjuje izrazom „pravo preče kupovine postojećih akcionara u postupku nove emisije akcija“, u cilju adekvatne primjene i usaglašenosti sa drugim propisima.</w:t>
      </w:r>
    </w:p>
    <w:p w14:paraId="553D6470" w14:textId="1656D59A"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Članom 41</w:t>
      </w:r>
      <w:r w:rsidRPr="00782EE0">
        <w:rPr>
          <w:rFonts w:ascii="Arial" w:hAnsi="Arial" w:cs="Arial"/>
          <w:sz w:val="24"/>
          <w:szCs w:val="24"/>
          <w:lang w:val="sr-Latn-ME"/>
        </w:rPr>
        <w:t xml:space="preserve"> Nacrta predlaže se</w:t>
      </w:r>
      <w:r w:rsidRPr="00782EE0">
        <w:rPr>
          <w:rFonts w:ascii="Arial" w:hAnsi="Arial" w:cs="Arial"/>
          <w:color w:val="000000"/>
          <w:sz w:val="24"/>
          <w:szCs w:val="24"/>
          <w:lang w:val="sr-Latn-ME"/>
        </w:rPr>
        <w:t xml:space="preserve"> izmjena člana 72 Zakona na način što se umjesto Sanacionog fonda koji nema svojstvo pra</w:t>
      </w:r>
      <w:r w:rsidR="00974E72" w:rsidRPr="00782EE0">
        <w:rPr>
          <w:rFonts w:ascii="Arial" w:hAnsi="Arial" w:cs="Arial"/>
          <w:color w:val="000000"/>
          <w:sz w:val="24"/>
          <w:szCs w:val="24"/>
          <w:lang w:val="sr-Latn-ME"/>
        </w:rPr>
        <w:t>v</w:t>
      </w:r>
      <w:r w:rsidRPr="00782EE0">
        <w:rPr>
          <w:rFonts w:ascii="Arial" w:hAnsi="Arial" w:cs="Arial"/>
          <w:color w:val="000000"/>
          <w:sz w:val="24"/>
          <w:szCs w:val="24"/>
          <w:lang w:val="sr-Latn-ME"/>
        </w:rPr>
        <w:t xml:space="preserve">nog lica upotrebljava izraz „Centralna banka za račun Sanacionog fonda“. </w:t>
      </w:r>
    </w:p>
    <w:p w14:paraId="36601192" w14:textId="5457B05F"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42 </w:t>
      </w:r>
      <w:r w:rsidRPr="00782EE0">
        <w:rPr>
          <w:rFonts w:ascii="Arial" w:hAnsi="Arial" w:cs="Arial"/>
          <w:sz w:val="24"/>
          <w:szCs w:val="24"/>
          <w:lang w:val="sr-Latn-ME"/>
        </w:rPr>
        <w:t xml:space="preserve">Nacrta predlaže se </w:t>
      </w:r>
      <w:r w:rsidRPr="00782EE0">
        <w:rPr>
          <w:rFonts w:ascii="Arial" w:hAnsi="Arial" w:cs="Arial"/>
          <w:color w:val="000000"/>
          <w:sz w:val="24"/>
          <w:szCs w:val="24"/>
          <w:lang w:val="sr-Latn-ME"/>
        </w:rPr>
        <w:t>izmjena člana 75 Zakona na način da u slučaju sticanja kvalifikovanog učešća od strane kupca, kad o zahtjevu za sticanje kvalifikovanog učešća Centralna banka još uvijek nije odlučila, glasačka i druga upravljačka prava po osnovu tih vlasničkih instrumenata stiče Centralna banka, s tim što nije u obavezi koristiti se njima i nema</w:t>
      </w:r>
      <w:r w:rsidR="00782EE0" w:rsidRPr="00782EE0">
        <w:rPr>
          <w:rFonts w:ascii="Arial" w:hAnsi="Arial" w:cs="Arial"/>
          <w:color w:val="000000"/>
          <w:sz w:val="24"/>
          <w:szCs w:val="24"/>
          <w:lang w:val="sr-Latn-ME"/>
        </w:rPr>
        <w:t xml:space="preserve"> nikakvu odgovornost zbog korišć</w:t>
      </w:r>
      <w:r w:rsidRPr="00782EE0">
        <w:rPr>
          <w:rFonts w:ascii="Arial" w:hAnsi="Arial" w:cs="Arial"/>
          <w:color w:val="000000"/>
          <w:sz w:val="24"/>
          <w:szCs w:val="24"/>
          <w:lang w:val="sr-Latn-ME"/>
        </w:rPr>
        <w:t>enja ili nekorišćenja tih glasačkih prava.</w:t>
      </w:r>
    </w:p>
    <w:p w14:paraId="698DE97D" w14:textId="6596A17C" w:rsidR="00E710DC"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 43 do 47 </w:t>
      </w:r>
      <w:r w:rsidRPr="00782EE0">
        <w:rPr>
          <w:rFonts w:ascii="Arial" w:hAnsi="Arial" w:cs="Arial"/>
          <w:sz w:val="24"/>
          <w:szCs w:val="24"/>
          <w:lang w:val="sr-Latn-ME"/>
        </w:rPr>
        <w:t xml:space="preserve">Nacrta predlažu se </w:t>
      </w:r>
      <w:r w:rsidRPr="00782EE0">
        <w:rPr>
          <w:rFonts w:ascii="Arial" w:hAnsi="Arial" w:cs="Arial"/>
          <w:color w:val="000000"/>
          <w:sz w:val="24"/>
          <w:szCs w:val="24"/>
          <w:lang w:val="sr-Latn-ME"/>
        </w:rPr>
        <w:t xml:space="preserve">izmjene </w:t>
      </w:r>
      <w:r w:rsidR="0058409E">
        <w:rPr>
          <w:rFonts w:ascii="Arial" w:hAnsi="Arial" w:cs="Arial"/>
          <w:color w:val="000000"/>
          <w:sz w:val="24"/>
          <w:szCs w:val="24"/>
          <w:lang w:val="sr-Latn-ME"/>
        </w:rPr>
        <w:t xml:space="preserve">u čl. 84 do 86 Zakona i čl. 88 i </w:t>
      </w:r>
      <w:r w:rsidRPr="00782EE0">
        <w:rPr>
          <w:rFonts w:ascii="Arial" w:hAnsi="Arial" w:cs="Arial"/>
          <w:color w:val="000000"/>
          <w:sz w:val="24"/>
          <w:szCs w:val="24"/>
          <w:lang w:val="sr-Latn-ME"/>
        </w:rPr>
        <w:t>9</w:t>
      </w:r>
      <w:r w:rsidR="0058409E">
        <w:rPr>
          <w:rFonts w:ascii="Arial" w:hAnsi="Arial" w:cs="Arial"/>
          <w:color w:val="000000"/>
          <w:sz w:val="24"/>
          <w:szCs w:val="24"/>
          <w:lang w:val="sr-Latn-ME"/>
        </w:rPr>
        <w:t>0</w:t>
      </w:r>
      <w:r w:rsidRPr="00782EE0">
        <w:rPr>
          <w:rFonts w:ascii="Arial" w:hAnsi="Arial" w:cs="Arial"/>
          <w:color w:val="000000"/>
          <w:sz w:val="24"/>
          <w:szCs w:val="24"/>
          <w:lang w:val="sr-Latn-ME"/>
        </w:rPr>
        <w:t xml:space="preserve"> Zakona, na način što se vrši korekcija poziva</w:t>
      </w:r>
      <w:r w:rsidR="0058409E">
        <w:rPr>
          <w:rFonts w:ascii="Arial" w:hAnsi="Arial" w:cs="Arial"/>
          <w:color w:val="000000"/>
          <w:sz w:val="24"/>
          <w:szCs w:val="24"/>
          <w:lang w:val="sr-Latn-ME"/>
        </w:rPr>
        <w:t xml:space="preserve">nja na adekvatne odredbe Zakona, kao i </w:t>
      </w:r>
      <w:r w:rsidR="0058409E" w:rsidRPr="0058409E">
        <w:rPr>
          <w:rFonts w:ascii="Arial" w:hAnsi="Arial" w:cs="Arial"/>
          <w:color w:val="000000"/>
          <w:sz w:val="24"/>
          <w:szCs w:val="24"/>
          <w:lang w:val="sr-Latn-ME"/>
        </w:rPr>
        <w:t>izraz „kvalifikovane obaveze“ mijenja u „obaveze prihvatljive za instrument interne sanacije“, kao i dodatno preciziranje mjere sanacije koja će se primijeniti.</w:t>
      </w:r>
    </w:p>
    <w:p w14:paraId="46958A5D" w14:textId="4A31438B" w:rsidR="00DE5A1C" w:rsidRPr="00782EE0" w:rsidRDefault="00DE5A1C" w:rsidP="00E710DC">
      <w:pPr>
        <w:jc w:val="both"/>
        <w:rPr>
          <w:rFonts w:ascii="Arial" w:hAnsi="Arial" w:cs="Arial"/>
          <w:color w:val="000000"/>
          <w:sz w:val="24"/>
          <w:szCs w:val="24"/>
          <w:lang w:val="sr-Latn-ME"/>
        </w:rPr>
      </w:pPr>
      <w:r>
        <w:rPr>
          <w:rFonts w:ascii="Arial" w:hAnsi="Arial" w:cs="Arial"/>
          <w:color w:val="000000"/>
          <w:sz w:val="24"/>
          <w:szCs w:val="24"/>
          <w:lang w:val="sr-Latn-ME"/>
        </w:rPr>
        <w:t xml:space="preserve">Čl.48 </w:t>
      </w:r>
      <w:r w:rsidRPr="00782EE0">
        <w:rPr>
          <w:rFonts w:ascii="Arial" w:hAnsi="Arial" w:cs="Arial"/>
          <w:sz w:val="24"/>
          <w:szCs w:val="24"/>
          <w:lang w:val="sr-Latn-ME"/>
        </w:rPr>
        <w:t xml:space="preserve">Nacrta predlažu </w:t>
      </w:r>
      <w:r w:rsidRPr="00782EE0">
        <w:rPr>
          <w:rFonts w:ascii="Arial" w:hAnsi="Arial" w:cs="Arial"/>
          <w:color w:val="000000"/>
          <w:sz w:val="24"/>
          <w:szCs w:val="24"/>
          <w:lang w:val="sr-Latn-ME"/>
        </w:rPr>
        <w:t xml:space="preserve">se izmjene čl. </w:t>
      </w:r>
      <w:r w:rsidR="0058409E">
        <w:rPr>
          <w:rFonts w:ascii="Arial" w:hAnsi="Arial" w:cs="Arial"/>
          <w:color w:val="000000"/>
          <w:sz w:val="24"/>
          <w:szCs w:val="24"/>
          <w:lang w:val="sr-Latn-ME"/>
        </w:rPr>
        <w:t>93</w:t>
      </w:r>
      <w:r w:rsidRPr="00782EE0">
        <w:rPr>
          <w:rFonts w:ascii="Arial" w:hAnsi="Arial" w:cs="Arial"/>
          <w:color w:val="000000"/>
          <w:sz w:val="24"/>
          <w:szCs w:val="24"/>
          <w:lang w:val="sr-Latn-ME"/>
        </w:rPr>
        <w:t xml:space="preserve"> Zakona </w:t>
      </w:r>
      <w:r w:rsidR="0058409E" w:rsidRPr="0058409E">
        <w:rPr>
          <w:rFonts w:ascii="Arial" w:hAnsi="Arial" w:cs="Arial"/>
          <w:color w:val="000000"/>
          <w:sz w:val="24"/>
          <w:szCs w:val="24"/>
          <w:lang w:val="sr-Latn-ME"/>
        </w:rPr>
        <w:t>na način što se vrši korekcija pozivanja na adekvatne odredbe Zakona</w:t>
      </w:r>
      <w:r w:rsidR="0058409E">
        <w:rPr>
          <w:rFonts w:ascii="Arial" w:hAnsi="Arial" w:cs="Arial"/>
          <w:color w:val="000000"/>
          <w:sz w:val="24"/>
          <w:szCs w:val="24"/>
          <w:lang w:val="sr-Latn-ME"/>
        </w:rPr>
        <w:t>.</w:t>
      </w:r>
    </w:p>
    <w:p w14:paraId="24FB79F2" w14:textId="73B37291"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 </w:t>
      </w:r>
      <w:r w:rsidR="00DE5A1C">
        <w:rPr>
          <w:rFonts w:ascii="Arial" w:hAnsi="Arial" w:cs="Arial"/>
          <w:color w:val="000000"/>
          <w:sz w:val="24"/>
          <w:szCs w:val="24"/>
          <w:lang w:val="sr-Latn-ME"/>
        </w:rPr>
        <w:t>49</w:t>
      </w:r>
      <w:r w:rsidRPr="00782EE0">
        <w:rPr>
          <w:rFonts w:ascii="Arial" w:hAnsi="Arial" w:cs="Arial"/>
          <w:color w:val="000000"/>
          <w:sz w:val="24"/>
          <w:szCs w:val="24"/>
          <w:lang w:val="sr-Latn-ME"/>
        </w:rPr>
        <w:t xml:space="preserve"> do </w:t>
      </w:r>
      <w:r w:rsidR="00DE5A1C">
        <w:rPr>
          <w:rFonts w:ascii="Arial" w:hAnsi="Arial" w:cs="Arial"/>
          <w:color w:val="000000"/>
          <w:sz w:val="24"/>
          <w:szCs w:val="24"/>
          <w:lang w:val="sr-Latn-ME"/>
        </w:rPr>
        <w:t>55</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predlažu se </w:t>
      </w:r>
      <w:r w:rsidRPr="00782EE0">
        <w:rPr>
          <w:rFonts w:ascii="Arial" w:hAnsi="Arial" w:cs="Arial"/>
          <w:color w:val="000000"/>
          <w:sz w:val="24"/>
          <w:szCs w:val="24"/>
          <w:lang w:val="sr-Latn-ME"/>
        </w:rPr>
        <w:t xml:space="preserve">izmjene odnosno dopune čl. 94 do 99 Zakona i člana 101 Zakona, kojima se izraz „kvalifikovane obaveze“ zamjenjuje izrazom „obaveze prihvatljive za instrument interene sanacije“. Takođe, predlaže se dopuna novim obavezama koje predstavljaju izuzetak, tj. na koje se neće primjenjivati instrument interne sanacije. </w:t>
      </w:r>
    </w:p>
    <w:p w14:paraId="3CC3428E" w14:textId="747BBD42"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lastRenderedPageBreak/>
        <w:t xml:space="preserve">Članom </w:t>
      </w:r>
      <w:r w:rsidR="00DE5A1C">
        <w:rPr>
          <w:rFonts w:ascii="Arial" w:hAnsi="Arial" w:cs="Arial"/>
          <w:color w:val="000000"/>
          <w:sz w:val="24"/>
          <w:szCs w:val="24"/>
          <w:lang w:val="sr-Latn-ME"/>
        </w:rPr>
        <w:t>56</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predlaže </w:t>
      </w:r>
      <w:r w:rsidRPr="00782EE0">
        <w:rPr>
          <w:rFonts w:ascii="Arial" w:hAnsi="Arial" w:cs="Arial"/>
          <w:color w:val="000000"/>
          <w:sz w:val="24"/>
          <w:szCs w:val="24"/>
          <w:lang w:val="sr-Latn-ME"/>
        </w:rPr>
        <w:t>se izmjena člana 107 Zakona na način što se vrši korekcija pozivanja na druge odredbe zakona.</w:t>
      </w:r>
    </w:p>
    <w:p w14:paraId="23BC8766" w14:textId="214E5757"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w:t>
      </w:r>
      <w:r w:rsidR="00DE5A1C">
        <w:rPr>
          <w:rFonts w:ascii="Arial" w:hAnsi="Arial" w:cs="Arial"/>
          <w:color w:val="000000"/>
          <w:sz w:val="24"/>
          <w:szCs w:val="24"/>
          <w:lang w:val="sr-Latn-ME"/>
        </w:rPr>
        <w:t>57</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predlažu </w:t>
      </w:r>
      <w:r w:rsidRPr="00782EE0">
        <w:rPr>
          <w:rFonts w:ascii="Arial" w:hAnsi="Arial" w:cs="Arial"/>
          <w:color w:val="000000"/>
          <w:sz w:val="24"/>
          <w:szCs w:val="24"/>
          <w:lang w:val="sr-Latn-ME"/>
        </w:rPr>
        <w:t>se izmjene člana 108 Zakona kojim se uređuje ugovorno priznavanje instrumenta interne sanacije u obavezama koje su uređene pravom treće zemlje.</w:t>
      </w:r>
    </w:p>
    <w:p w14:paraId="170AF40D" w14:textId="4D896A14"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w:t>
      </w:r>
      <w:r w:rsidR="00DE5A1C">
        <w:rPr>
          <w:rFonts w:ascii="Arial" w:hAnsi="Arial" w:cs="Arial"/>
          <w:color w:val="000000"/>
          <w:sz w:val="24"/>
          <w:szCs w:val="24"/>
          <w:lang w:val="sr-Latn-ME"/>
        </w:rPr>
        <w:t>58</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predlažu </w:t>
      </w:r>
      <w:r w:rsidRPr="00782EE0">
        <w:rPr>
          <w:rFonts w:ascii="Arial" w:hAnsi="Arial" w:cs="Arial"/>
          <w:color w:val="000000"/>
          <w:sz w:val="24"/>
          <w:szCs w:val="24"/>
          <w:lang w:val="sr-Latn-ME"/>
        </w:rPr>
        <w:t>se izmjene člana 109 Zakona kojim se regulišu državni instumenti finansijske stabilizacije, sa predlogom da nadležno ministarstvo ima sva sanaciona ovlašćenja iz čl. 113 do 123 Zakona u slučaju primjene državnih instrumenata finansijske stabilizacije.</w:t>
      </w:r>
    </w:p>
    <w:p w14:paraId="56387328" w14:textId="0DDB3EDD"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 </w:t>
      </w:r>
      <w:r w:rsidR="00DE5A1C">
        <w:rPr>
          <w:rFonts w:ascii="Arial" w:hAnsi="Arial" w:cs="Arial"/>
          <w:color w:val="000000"/>
          <w:sz w:val="24"/>
          <w:szCs w:val="24"/>
          <w:lang w:val="sr-Latn-ME"/>
        </w:rPr>
        <w:t>59</w:t>
      </w:r>
      <w:r w:rsidRPr="00782EE0">
        <w:rPr>
          <w:rFonts w:ascii="Arial" w:hAnsi="Arial" w:cs="Arial"/>
          <w:color w:val="000000"/>
          <w:sz w:val="24"/>
          <w:szCs w:val="24"/>
          <w:lang w:val="sr-Latn-ME"/>
        </w:rPr>
        <w:t xml:space="preserve"> do </w:t>
      </w:r>
      <w:r w:rsidR="00DE5A1C">
        <w:rPr>
          <w:rFonts w:ascii="Arial" w:hAnsi="Arial" w:cs="Arial"/>
          <w:color w:val="000000"/>
          <w:sz w:val="24"/>
          <w:szCs w:val="24"/>
          <w:lang w:val="sr-Latn-ME"/>
        </w:rPr>
        <w:t>63</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predlažu </w:t>
      </w:r>
      <w:r w:rsidRPr="00782EE0">
        <w:rPr>
          <w:rFonts w:ascii="Arial" w:hAnsi="Arial" w:cs="Arial"/>
          <w:color w:val="000000"/>
          <w:sz w:val="24"/>
          <w:szCs w:val="24"/>
          <w:lang w:val="sr-Latn-ME"/>
        </w:rPr>
        <w:t xml:space="preserve">se izmjene čl. 113 do 118 Zakona kojima se izraz „kvalifikovane obaveze“ mijenja u „obaveze prihvatljive za instrument interne sanacije“, kao i pozivanja na adekvatne odredbe Zakona. </w:t>
      </w:r>
    </w:p>
    <w:p w14:paraId="6814BE81" w14:textId="6CF2512E"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w:t>
      </w:r>
      <w:r w:rsidR="00DE5A1C">
        <w:rPr>
          <w:rFonts w:ascii="Arial" w:hAnsi="Arial" w:cs="Arial"/>
          <w:color w:val="000000"/>
          <w:sz w:val="24"/>
          <w:szCs w:val="24"/>
          <w:lang w:val="sr-Latn-ME"/>
        </w:rPr>
        <w:t>64</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predlažu </w:t>
      </w:r>
      <w:r w:rsidRPr="00782EE0">
        <w:rPr>
          <w:rFonts w:ascii="Arial" w:hAnsi="Arial" w:cs="Arial"/>
          <w:color w:val="000000"/>
          <w:sz w:val="24"/>
          <w:szCs w:val="24"/>
          <w:lang w:val="sr-Latn-ME"/>
        </w:rPr>
        <w:t xml:space="preserve">se izmjene člana 119 Zakona preciziranjem da se isti odnosi na člana grupe ili zavisno lice kreditne institucije, kao i korekcija poziva na adekvatne odredbe zakona. </w:t>
      </w:r>
    </w:p>
    <w:p w14:paraId="07894B93" w14:textId="138ED3B7"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w:t>
      </w:r>
      <w:r w:rsidR="00DE5A1C">
        <w:rPr>
          <w:rFonts w:ascii="Arial" w:hAnsi="Arial" w:cs="Arial"/>
          <w:color w:val="000000"/>
          <w:sz w:val="24"/>
          <w:szCs w:val="24"/>
          <w:lang w:val="sr-Latn-ME"/>
        </w:rPr>
        <w:t>65</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predlaže </w:t>
      </w:r>
      <w:r w:rsidRPr="00782EE0">
        <w:rPr>
          <w:rFonts w:ascii="Arial" w:hAnsi="Arial" w:cs="Arial"/>
          <w:color w:val="000000"/>
          <w:sz w:val="24"/>
          <w:szCs w:val="24"/>
          <w:lang w:val="sr-Latn-ME"/>
        </w:rPr>
        <w:t>se novi član 119a Zakona koji se odnosi na ovlašćenje za odlaganje plaćanja ili ispunjenja obaveza prije donošenja odluke o pokretanju postupka sanacije.</w:t>
      </w:r>
    </w:p>
    <w:p w14:paraId="5B173876" w14:textId="2BC474B9"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 </w:t>
      </w:r>
      <w:r w:rsidR="00DE5A1C">
        <w:rPr>
          <w:rFonts w:ascii="Arial" w:hAnsi="Arial" w:cs="Arial"/>
          <w:color w:val="000000"/>
          <w:sz w:val="24"/>
          <w:szCs w:val="24"/>
          <w:lang w:val="sr-Latn-ME"/>
        </w:rPr>
        <w:t>66</w:t>
      </w:r>
      <w:r w:rsidRPr="00782EE0">
        <w:rPr>
          <w:rFonts w:ascii="Arial" w:hAnsi="Arial" w:cs="Arial"/>
          <w:color w:val="000000"/>
          <w:sz w:val="24"/>
          <w:szCs w:val="24"/>
          <w:lang w:val="sr-Latn-ME"/>
        </w:rPr>
        <w:t xml:space="preserve"> do </w:t>
      </w:r>
      <w:r w:rsidR="00DE5A1C">
        <w:rPr>
          <w:rFonts w:ascii="Arial" w:hAnsi="Arial" w:cs="Arial"/>
          <w:color w:val="000000"/>
          <w:sz w:val="24"/>
          <w:szCs w:val="24"/>
          <w:lang w:val="sr-Latn-ME"/>
        </w:rPr>
        <w:t>68</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predlažu </w:t>
      </w:r>
      <w:r w:rsidRPr="00782EE0">
        <w:rPr>
          <w:rFonts w:ascii="Arial" w:hAnsi="Arial" w:cs="Arial"/>
          <w:color w:val="000000"/>
          <w:sz w:val="24"/>
          <w:szCs w:val="24"/>
          <w:lang w:val="sr-Latn-ME"/>
        </w:rPr>
        <w:t>se izmjene čl. 120,121 i 122 Zakona koje regulišu odlaganje plaćanja ili ispunjenja obaveza, sprovođenja izvršenja i prava na otkaz ugovora. Navedenim izmjenama je precizirano koje se obaveze ne mogu odložiti i obaveza Trgovinskog repozitarijuma koji je dužan da na zahtjev Centralne banke da dostavi informacije potrebne za izvršavanje ovlašćenja iz ovog zakona.</w:t>
      </w:r>
    </w:p>
    <w:p w14:paraId="6F474E52" w14:textId="17578446"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w:t>
      </w:r>
      <w:r w:rsidR="00DE5A1C">
        <w:rPr>
          <w:rFonts w:ascii="Arial" w:hAnsi="Arial" w:cs="Arial"/>
          <w:color w:val="000000"/>
          <w:sz w:val="24"/>
          <w:szCs w:val="24"/>
          <w:lang w:val="sr-Latn-ME"/>
        </w:rPr>
        <w:t>69</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predlaže </w:t>
      </w:r>
      <w:r w:rsidRPr="00782EE0">
        <w:rPr>
          <w:rFonts w:ascii="Arial" w:hAnsi="Arial" w:cs="Arial"/>
          <w:color w:val="000000"/>
          <w:sz w:val="24"/>
          <w:szCs w:val="24"/>
          <w:lang w:val="sr-Latn-ME"/>
        </w:rPr>
        <w:t>se dopuna novim članom 122a Zakona koji uređuje ugovorno priznavanje ovlašćenja odlaganja i ograničenja u finansijskim ugovorima koji su uređeni pravom treće zemlje.</w:t>
      </w:r>
    </w:p>
    <w:p w14:paraId="66668C13" w14:textId="2B37DA20"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w:t>
      </w:r>
      <w:r w:rsidR="00DE5A1C">
        <w:rPr>
          <w:rFonts w:ascii="Arial" w:hAnsi="Arial" w:cs="Arial"/>
          <w:color w:val="000000"/>
          <w:sz w:val="24"/>
          <w:szCs w:val="24"/>
          <w:lang w:val="sr-Latn-ME"/>
        </w:rPr>
        <w:t>70</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predlažu </w:t>
      </w:r>
      <w:r w:rsidRPr="00782EE0">
        <w:rPr>
          <w:rFonts w:ascii="Arial" w:hAnsi="Arial" w:cs="Arial"/>
          <w:color w:val="000000"/>
          <w:sz w:val="24"/>
          <w:szCs w:val="24"/>
          <w:lang w:val="sr-Latn-ME"/>
        </w:rPr>
        <w:t>se izmjene člana 124 Zakona kojim se precizira da Centralna banka i Ministartvo prilikom određivanja mjera moraju voditi računa o interesima države članice u kojima se nalazi značajna filijala, kao i korekcija u dijelu poziva na druge odredbe zakona.</w:t>
      </w:r>
    </w:p>
    <w:p w14:paraId="57AC9837" w14:textId="0837F1D9"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 </w:t>
      </w:r>
      <w:r w:rsidR="00DE5A1C">
        <w:rPr>
          <w:rFonts w:ascii="Arial" w:hAnsi="Arial" w:cs="Arial"/>
          <w:color w:val="000000"/>
          <w:sz w:val="24"/>
          <w:szCs w:val="24"/>
          <w:lang w:val="sr-Latn-ME"/>
        </w:rPr>
        <w:t>71</w:t>
      </w:r>
      <w:r w:rsidRPr="00782EE0">
        <w:rPr>
          <w:rFonts w:ascii="Arial" w:hAnsi="Arial" w:cs="Arial"/>
          <w:color w:val="000000"/>
          <w:sz w:val="24"/>
          <w:szCs w:val="24"/>
          <w:lang w:val="sr-Latn-ME"/>
        </w:rPr>
        <w:t xml:space="preserve"> do </w:t>
      </w:r>
      <w:r w:rsidR="00DE5A1C">
        <w:rPr>
          <w:rFonts w:ascii="Arial" w:hAnsi="Arial" w:cs="Arial"/>
          <w:color w:val="000000"/>
          <w:sz w:val="24"/>
          <w:szCs w:val="24"/>
          <w:lang w:val="sr-Latn-ME"/>
        </w:rPr>
        <w:t>73</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predlažu </w:t>
      </w:r>
      <w:r w:rsidRPr="00782EE0">
        <w:rPr>
          <w:rFonts w:ascii="Arial" w:hAnsi="Arial" w:cs="Arial"/>
          <w:color w:val="000000"/>
          <w:sz w:val="24"/>
          <w:szCs w:val="24"/>
          <w:lang w:val="sr-Latn-ME"/>
        </w:rPr>
        <w:t>se izmjene čl. 125, 127 i 128 Zakona na način da se stvara pravni osnov za bliže uređenje načina rada sanacionog kolegijuma kada je Centralna banka organ za sanaciju grupe, odnosno kada Centralna banka bude predsjedavala evropskim sanacionim kolegijumom, kao i određene korekcije izraza i pozivanja na adekvatne odredbe propisa.</w:t>
      </w:r>
    </w:p>
    <w:p w14:paraId="401484C7" w14:textId="2C729570"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 </w:t>
      </w:r>
      <w:r w:rsidR="00DE5A1C">
        <w:rPr>
          <w:rFonts w:ascii="Arial" w:hAnsi="Arial" w:cs="Arial"/>
          <w:color w:val="000000"/>
          <w:sz w:val="24"/>
          <w:szCs w:val="24"/>
          <w:lang w:val="sr-Latn-ME"/>
        </w:rPr>
        <w:t>74</w:t>
      </w:r>
      <w:r w:rsidRPr="00782EE0">
        <w:rPr>
          <w:rFonts w:ascii="Arial" w:hAnsi="Arial" w:cs="Arial"/>
          <w:color w:val="000000"/>
          <w:sz w:val="24"/>
          <w:szCs w:val="24"/>
          <w:lang w:val="sr-Latn-ME"/>
        </w:rPr>
        <w:t xml:space="preserve"> i </w:t>
      </w:r>
      <w:r w:rsidR="00DE5A1C">
        <w:rPr>
          <w:rFonts w:ascii="Arial" w:hAnsi="Arial" w:cs="Arial"/>
          <w:color w:val="000000"/>
          <w:sz w:val="24"/>
          <w:szCs w:val="24"/>
          <w:lang w:val="sr-Latn-ME"/>
        </w:rPr>
        <w:t>75</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predlažu </w:t>
      </w:r>
      <w:r w:rsidRPr="00782EE0">
        <w:rPr>
          <w:rFonts w:ascii="Arial" w:hAnsi="Arial" w:cs="Arial"/>
          <w:color w:val="000000"/>
          <w:sz w:val="24"/>
          <w:szCs w:val="24"/>
          <w:lang w:val="sr-Latn-ME"/>
        </w:rPr>
        <w:t xml:space="preserve">se izmjene čl. 129 i 130 Zakona kojima se uređuje obaveza čuvanja i razmjena povjerljivih infromacija, na način što se vrši korekcija poziva na druge odredbe zakona, kao i obaveza da Centralna banka razmjenjuje informacije sa </w:t>
      </w:r>
      <w:r w:rsidRPr="00782EE0">
        <w:rPr>
          <w:rFonts w:ascii="Arial" w:hAnsi="Arial" w:cs="Arial"/>
          <w:color w:val="000000"/>
          <w:sz w:val="24"/>
          <w:szCs w:val="24"/>
          <w:lang w:val="sr-Latn-ME"/>
        </w:rPr>
        <w:lastRenderedPageBreak/>
        <w:t>Ministarstvom, a koje se odnose na odluke i aktivnosti koje mogu imati uticaj na budžetska sredstva, a za koje se u skladu ovim ili drugim zakonom zahtijeva obavještenje, konsultacije ili saglasnost Ministarstva.</w:t>
      </w:r>
    </w:p>
    <w:p w14:paraId="4017709F" w14:textId="26FACA0C"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w:t>
      </w:r>
      <w:r w:rsidR="00DE5A1C">
        <w:rPr>
          <w:rFonts w:ascii="Arial" w:hAnsi="Arial" w:cs="Arial"/>
          <w:color w:val="000000"/>
          <w:sz w:val="24"/>
          <w:szCs w:val="24"/>
          <w:lang w:val="sr-Latn-ME"/>
        </w:rPr>
        <w:t>76</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predlaže </w:t>
      </w:r>
      <w:r w:rsidRPr="00782EE0">
        <w:rPr>
          <w:rFonts w:ascii="Arial" w:hAnsi="Arial" w:cs="Arial"/>
          <w:color w:val="000000"/>
          <w:sz w:val="24"/>
          <w:szCs w:val="24"/>
          <w:lang w:val="sr-Latn-ME"/>
        </w:rPr>
        <w:t>se izmjena člana 134 Zakona korekcijom pozivanja na adekvatne odredbe Zakona.</w:t>
      </w:r>
    </w:p>
    <w:p w14:paraId="13902875" w14:textId="683D3B74"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w:t>
      </w:r>
      <w:r w:rsidR="00DE5A1C">
        <w:rPr>
          <w:rFonts w:ascii="Arial" w:hAnsi="Arial" w:cs="Arial"/>
          <w:color w:val="000000"/>
          <w:sz w:val="24"/>
          <w:szCs w:val="24"/>
          <w:lang w:val="sr-Latn-ME"/>
        </w:rPr>
        <w:t>77</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predlažu </w:t>
      </w:r>
      <w:r w:rsidRPr="00782EE0">
        <w:rPr>
          <w:rFonts w:ascii="Arial" w:hAnsi="Arial" w:cs="Arial"/>
          <w:color w:val="000000"/>
          <w:sz w:val="24"/>
          <w:szCs w:val="24"/>
          <w:lang w:val="sr-Latn-ME"/>
        </w:rPr>
        <w:t>se izmjene člana 140 Zakona korekcijom pozivanja na adekvatne odredbe Zakona i stvaranjem pravnog osnova za donošenje propisa kojim se bliže uređuju zaštitne mjere za pojedine vrste ugovora i druge ugovrne strane iz tih ugovora.</w:t>
      </w:r>
    </w:p>
    <w:p w14:paraId="171C9E07" w14:textId="78DF83EE"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w:t>
      </w:r>
      <w:r w:rsidR="00DE5A1C">
        <w:rPr>
          <w:rFonts w:ascii="Arial" w:hAnsi="Arial" w:cs="Arial"/>
          <w:color w:val="000000"/>
          <w:sz w:val="24"/>
          <w:szCs w:val="24"/>
          <w:lang w:val="sr-Latn-ME"/>
        </w:rPr>
        <w:t>78</w:t>
      </w:r>
      <w:r w:rsidRPr="00782EE0">
        <w:rPr>
          <w:rFonts w:ascii="Arial" w:hAnsi="Arial" w:cs="Arial"/>
          <w:sz w:val="24"/>
          <w:szCs w:val="24"/>
          <w:lang w:val="sr-Latn-ME"/>
        </w:rPr>
        <w:t xml:space="preserve"> Nacrta predlažu</w:t>
      </w:r>
      <w:r w:rsidRPr="00782EE0">
        <w:rPr>
          <w:rFonts w:ascii="Arial" w:hAnsi="Arial" w:cs="Arial"/>
          <w:color w:val="000000"/>
          <w:sz w:val="24"/>
          <w:szCs w:val="24"/>
          <w:lang w:val="sr-Latn-ME"/>
        </w:rPr>
        <w:t xml:space="preserve"> se izmjene člana 147 Zakona, na način što se izraz „kvalifikovane obaveze“ zamjenjuje izrazom „obaveze prihvatlhjive za instrument interne sanacije“. </w:t>
      </w:r>
    </w:p>
    <w:p w14:paraId="211AA5F5" w14:textId="5FEBDA0A"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w:t>
      </w:r>
      <w:r w:rsidR="00DE5A1C">
        <w:rPr>
          <w:rFonts w:ascii="Arial" w:hAnsi="Arial" w:cs="Arial"/>
          <w:color w:val="000000"/>
          <w:sz w:val="24"/>
          <w:szCs w:val="24"/>
          <w:lang w:val="sr-Latn-ME"/>
        </w:rPr>
        <w:t>79</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predlaže </w:t>
      </w:r>
      <w:r w:rsidRPr="00782EE0">
        <w:rPr>
          <w:rFonts w:ascii="Arial" w:hAnsi="Arial" w:cs="Arial"/>
          <w:color w:val="000000"/>
          <w:sz w:val="24"/>
          <w:szCs w:val="24"/>
          <w:lang w:val="sr-Latn-ME"/>
        </w:rPr>
        <w:t>se izmjena člana 153 Zakona korekcijom pozivanja na adekvatnu odredbu Zakona.</w:t>
      </w:r>
    </w:p>
    <w:p w14:paraId="189C3790" w14:textId="53740F91"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w:t>
      </w:r>
      <w:r w:rsidR="00DE5A1C">
        <w:rPr>
          <w:rFonts w:ascii="Arial" w:hAnsi="Arial" w:cs="Arial"/>
          <w:color w:val="000000"/>
          <w:sz w:val="24"/>
          <w:szCs w:val="24"/>
          <w:lang w:val="sr-Latn-ME"/>
        </w:rPr>
        <w:t>80</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predlažu </w:t>
      </w:r>
      <w:r w:rsidRPr="00782EE0">
        <w:rPr>
          <w:rFonts w:ascii="Arial" w:hAnsi="Arial" w:cs="Arial"/>
          <w:color w:val="000000"/>
          <w:sz w:val="24"/>
          <w:szCs w:val="24"/>
          <w:lang w:val="sr-Latn-ME"/>
        </w:rPr>
        <w:t>se dopune člana 155 Zakona novim prekršajima i kaznama, imajući u vidu da su predložene dopune Zakona novim materijalnim odredbama kojima se utvrđuju nove obaveze za kreditne institucije.</w:t>
      </w:r>
    </w:p>
    <w:p w14:paraId="3EB2C250" w14:textId="53EC8A12"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w:t>
      </w:r>
      <w:r w:rsidR="00DE5A1C">
        <w:rPr>
          <w:rFonts w:ascii="Arial" w:hAnsi="Arial" w:cs="Arial"/>
          <w:color w:val="000000"/>
          <w:sz w:val="24"/>
          <w:szCs w:val="24"/>
          <w:lang w:val="sr-Latn-ME"/>
        </w:rPr>
        <w:t>81</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predlažu </w:t>
      </w:r>
      <w:r w:rsidRPr="00782EE0">
        <w:rPr>
          <w:rFonts w:ascii="Arial" w:hAnsi="Arial" w:cs="Arial"/>
          <w:color w:val="000000"/>
          <w:sz w:val="24"/>
          <w:szCs w:val="24"/>
          <w:lang w:val="sr-Latn-ME"/>
        </w:rPr>
        <w:t>se prelazne odredbe koje se odnose na rokove za usklađivanje sa novim zahtjevima za regulatornim kapitalom i kvalifikovanim obavezama, prodaju podređenih kvalifikovanih obaveza malim investorima, ugovornim priznavanjem ovlašćenja odlaganja i ograničenja u finansijskim ugovorima koji su uređeni pravom treće zemlje i odredba koja uređuje započete postupke.</w:t>
      </w:r>
    </w:p>
    <w:p w14:paraId="131210AA" w14:textId="304289AA"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w:t>
      </w:r>
      <w:r w:rsidR="00DE5A1C">
        <w:rPr>
          <w:rFonts w:ascii="Arial" w:hAnsi="Arial" w:cs="Arial"/>
          <w:color w:val="000000"/>
          <w:sz w:val="24"/>
          <w:szCs w:val="24"/>
          <w:lang w:val="sr-Latn-ME"/>
        </w:rPr>
        <w:t>82</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 xml:space="preserve">Nacrta predlažu </w:t>
      </w:r>
      <w:r w:rsidRPr="00782EE0">
        <w:rPr>
          <w:rFonts w:ascii="Arial" w:hAnsi="Arial" w:cs="Arial"/>
          <w:color w:val="000000"/>
          <w:sz w:val="24"/>
          <w:szCs w:val="24"/>
          <w:lang w:val="sr-Latn-ME"/>
        </w:rPr>
        <w:t>se izmjene člana 164 Zakona na način što se utvrđuju odredbe čija se primjena odlaže do ulaska Crne Gore u EU.</w:t>
      </w:r>
    </w:p>
    <w:p w14:paraId="629DAD16" w14:textId="736F2DAA" w:rsidR="00E710DC" w:rsidRPr="00782EE0" w:rsidRDefault="00E710DC" w:rsidP="00E710DC">
      <w:pPr>
        <w:jc w:val="both"/>
        <w:rPr>
          <w:rFonts w:ascii="Arial" w:hAnsi="Arial" w:cs="Arial"/>
          <w:color w:val="000000"/>
          <w:sz w:val="24"/>
          <w:szCs w:val="24"/>
          <w:lang w:val="sr-Latn-ME"/>
        </w:rPr>
      </w:pPr>
      <w:r w:rsidRPr="00782EE0">
        <w:rPr>
          <w:rFonts w:ascii="Arial" w:hAnsi="Arial" w:cs="Arial"/>
          <w:color w:val="000000"/>
          <w:sz w:val="24"/>
          <w:szCs w:val="24"/>
          <w:lang w:val="sr-Latn-ME"/>
        </w:rPr>
        <w:t xml:space="preserve">Članom </w:t>
      </w:r>
      <w:r w:rsidR="00DE5A1C">
        <w:rPr>
          <w:rFonts w:ascii="Arial" w:hAnsi="Arial" w:cs="Arial"/>
          <w:color w:val="000000"/>
          <w:sz w:val="24"/>
          <w:szCs w:val="24"/>
          <w:lang w:val="sr-Latn-ME"/>
        </w:rPr>
        <w:t>83</w:t>
      </w:r>
      <w:r w:rsidRPr="00782EE0">
        <w:rPr>
          <w:rFonts w:ascii="Arial" w:hAnsi="Arial" w:cs="Arial"/>
          <w:color w:val="000000"/>
          <w:sz w:val="24"/>
          <w:szCs w:val="24"/>
          <w:lang w:val="sr-Latn-ME"/>
        </w:rPr>
        <w:t xml:space="preserve"> </w:t>
      </w:r>
      <w:r w:rsidRPr="00782EE0">
        <w:rPr>
          <w:rFonts w:ascii="Arial" w:hAnsi="Arial" w:cs="Arial"/>
          <w:sz w:val="24"/>
          <w:szCs w:val="24"/>
          <w:lang w:val="sr-Latn-ME"/>
        </w:rPr>
        <w:t>Nacrta predlaže</w:t>
      </w:r>
      <w:r w:rsidRPr="00782EE0">
        <w:rPr>
          <w:rFonts w:ascii="Arial" w:hAnsi="Arial" w:cs="Arial"/>
          <w:color w:val="000000"/>
          <w:sz w:val="24"/>
          <w:szCs w:val="24"/>
          <w:lang w:val="sr-Latn-ME"/>
        </w:rPr>
        <w:t xml:space="preserve"> se stupanje na snagu osmog dana od dana objavljivanja</w:t>
      </w:r>
      <w:r w:rsidR="00B4618D" w:rsidRPr="00782EE0">
        <w:rPr>
          <w:rFonts w:ascii="Arial" w:hAnsi="Arial" w:cs="Arial"/>
          <w:color w:val="000000"/>
          <w:sz w:val="24"/>
          <w:szCs w:val="24"/>
          <w:lang w:val="sr-Latn-ME"/>
        </w:rPr>
        <w:t xml:space="preserve"> u „Sluužbenom listu Crne Gore“</w:t>
      </w:r>
      <w:r w:rsidRPr="00782EE0">
        <w:rPr>
          <w:rFonts w:ascii="Arial" w:hAnsi="Arial" w:cs="Arial"/>
          <w:color w:val="000000"/>
          <w:sz w:val="24"/>
          <w:szCs w:val="24"/>
          <w:lang w:val="sr-Latn-ME"/>
        </w:rPr>
        <w:t>, sa početkom primjene od 1. januara 2024. godine.</w:t>
      </w:r>
    </w:p>
    <w:p w14:paraId="7351DD66" w14:textId="254190C0" w:rsidR="00B170F9" w:rsidRDefault="00B170F9">
      <w:pPr>
        <w:rPr>
          <w:rFonts w:ascii="Arial" w:hAnsi="Arial" w:cs="Arial"/>
          <w:b/>
          <w:color w:val="000000"/>
          <w:sz w:val="24"/>
          <w:szCs w:val="24"/>
          <w:lang w:val="sr-Latn-ME"/>
        </w:rPr>
      </w:pPr>
      <w:r>
        <w:rPr>
          <w:rFonts w:ascii="Arial" w:hAnsi="Arial" w:cs="Arial"/>
          <w:b/>
          <w:color w:val="000000"/>
          <w:sz w:val="24"/>
          <w:szCs w:val="24"/>
          <w:lang w:val="sr-Latn-ME"/>
        </w:rPr>
        <w:br w:type="page"/>
      </w:r>
    </w:p>
    <w:p w14:paraId="5F5AD2EE" w14:textId="77777777" w:rsidR="000B7110" w:rsidRPr="00782EE0" w:rsidRDefault="000B7110" w:rsidP="00E710DC">
      <w:pPr>
        <w:jc w:val="center"/>
        <w:rPr>
          <w:rFonts w:ascii="Arial" w:hAnsi="Arial" w:cs="Arial"/>
          <w:b/>
          <w:color w:val="000000"/>
          <w:sz w:val="24"/>
          <w:szCs w:val="24"/>
          <w:lang w:val="sr-Latn-ME"/>
        </w:rPr>
      </w:pPr>
    </w:p>
    <w:p w14:paraId="1EF53928" w14:textId="5718F3E8" w:rsidR="00E710DC" w:rsidRPr="00782EE0" w:rsidRDefault="00E710DC" w:rsidP="00E710DC">
      <w:pPr>
        <w:jc w:val="center"/>
        <w:rPr>
          <w:rFonts w:ascii="Arial" w:hAnsi="Arial" w:cs="Arial"/>
          <w:b/>
          <w:color w:val="000000"/>
          <w:sz w:val="24"/>
          <w:szCs w:val="24"/>
          <w:lang w:val="sr-Latn-ME"/>
        </w:rPr>
      </w:pPr>
      <w:r w:rsidRPr="00782EE0">
        <w:rPr>
          <w:rFonts w:ascii="Arial" w:hAnsi="Arial" w:cs="Arial"/>
          <w:b/>
          <w:color w:val="000000"/>
          <w:sz w:val="24"/>
          <w:szCs w:val="24"/>
          <w:lang w:val="sr-Latn-ME"/>
        </w:rPr>
        <w:t>ODREDBE KOJE SE MIJENJAJU</w:t>
      </w:r>
    </w:p>
    <w:p w14:paraId="18572C61" w14:textId="3935D8C5"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I. OSNOVNE ODREDBE</w:t>
      </w:r>
    </w:p>
    <w:p w14:paraId="61C9C160" w14:textId="77777777" w:rsidR="00B12A88" w:rsidRPr="00782EE0" w:rsidRDefault="00B12A88" w:rsidP="00A86511">
      <w:pPr>
        <w:spacing w:after="0" w:line="240" w:lineRule="auto"/>
        <w:jc w:val="center"/>
        <w:rPr>
          <w:rFonts w:ascii="Arial" w:hAnsi="Arial" w:cs="Arial"/>
          <w:b/>
          <w:sz w:val="24"/>
          <w:szCs w:val="24"/>
          <w:lang w:val="sr-Latn-ME"/>
        </w:rPr>
      </w:pPr>
    </w:p>
    <w:p w14:paraId="796B5CE0" w14:textId="61292175"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6</w:t>
      </w:r>
    </w:p>
    <w:p w14:paraId="01F57F7E" w14:textId="77777777" w:rsidR="00B12A88" w:rsidRPr="00782EE0" w:rsidRDefault="00B12A88" w:rsidP="00A86511">
      <w:pPr>
        <w:spacing w:after="0" w:line="240" w:lineRule="auto"/>
        <w:jc w:val="center"/>
        <w:rPr>
          <w:rFonts w:ascii="Arial" w:hAnsi="Arial" w:cs="Arial"/>
          <w:b/>
          <w:sz w:val="24"/>
          <w:szCs w:val="24"/>
          <w:lang w:val="sr-Latn-ME"/>
        </w:rPr>
      </w:pPr>
    </w:p>
    <w:p w14:paraId="26D6FEEE"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Izrazi upotrijebljeni u ovom zakonu imaju sljedeća značenja:</w:t>
      </w:r>
    </w:p>
    <w:p w14:paraId="20FEA630"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institucija je kreditna institucija i investiciono društvo;</w:t>
      </w:r>
    </w:p>
    <w:p w14:paraId="643A3BFA"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kreditna institucija je privredno društvo čija je djelatnost primanje depozita ili ostalih povratnih sredstava od javnosti i odobravanje kredita za svoj račun;</w:t>
      </w:r>
    </w:p>
    <w:p w14:paraId="291BDD08"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investiciono društvo je pravno lice čija je redovna djelatnost ili poslovanje pružanje jedne ili više investicionih usluga trećim stranama i/ili obavljanje jedne ili više investicionih aktivnosti na profesionalnoj osnovi, na koje se primjenjuje zahtjev za inicijalnim kapitalom u skladu sa zakonom kojim se uređuje tržište kapitala, osim:</w:t>
      </w:r>
    </w:p>
    <w:p w14:paraId="2CFB555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kreditnih institucija;</w:t>
      </w:r>
    </w:p>
    <w:p w14:paraId="4106F2B5"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privrednih društava koja trguju za sopstveni račun na tržištima finansijskih fjučersa ili opcija ili drugih derivata i na novčanim tržištima, isključivo radi zaštite pozicija na tržištima derivata, ili koja trguju za račun drugih članova tih tržišta i za koje garantuju klirinški članovi istih tržišta, ako odgovornost za obezbjeđenje sprovođenja ugovora koje zaključuje takvo društvo preuzimaju klirinški članovi istih tržišta;</w:t>
      </w:r>
    </w:p>
    <w:p w14:paraId="4299D163"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društava koja nemaju odobrenje za pružanje pomoćnih usluga, a koja pružaju samo jednu ili više investicionih usluga ili aktivnosti utvrđenih zakonom kojim se uređuje tržište kapitala i kojima nije dozvoljeno da drže novac ili hartije od vrijednosti koji pripadaju njihovim klijentima i koja zbog toga ni u jednom trenutku ne smiju stupiti u dužnički odnos prema tim klijentima;</w:t>
      </w:r>
    </w:p>
    <w:p w14:paraId="22028F52"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finansijska institucija je pravno lice, koje nije institucija, a čija je je isključiva ili pretežna djelatnost sticanje učešća u kapitalu ili pružanje jedne ili više osnovnih finansijskih usluga utvrđenih ovim zakonom, uključujući finansijski holding, mješoviti finansijski holding, platnu instituciju i društvo za upravljanje imovinom, a isključujući holdinge osiguravača i mješovite holdinge osiguravača;</w:t>
      </w:r>
    </w:p>
    <w:p w14:paraId="5740F3C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finansijski holding je finansijska institucija, čija su zavisna društva isključivo ili pretežno institucije ili finansijske institucije, pri čemu je najmanje jedno od tih društava institucija, i koja nije mješoviti finansijski holding;</w:t>
      </w:r>
    </w:p>
    <w:p w14:paraId="71D54C4B"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mješoviti finansijski holding je matično društvo u finansijskom konglomeratu koje nije kreditna institucija, društvo za osiguranje ili investiciono društvo, a koje zajedno sa svojim zavisnim društvima, od kojih je najmanje jedno kreditna institucija, društvo za osiguranje ili investiciono društvo i sa drugim subjektima čini finansijski konglomerat;</w:t>
      </w:r>
    </w:p>
    <w:p w14:paraId="1EDCD72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mješoviti holding je matično društvo, koje nije finansijski holding, institucija ili mješoviti finansijski holding, ako je najmanje jedno njegovo zavisno društvo institucija;</w:t>
      </w:r>
    </w:p>
    <w:p w14:paraId="1935C676"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8) matični finansijski holding je finansijski holding sa sjedištem u određenoj državi koji nije zavisno društvo institucije koja je odobrenje za rad dobila u istoj državi ili finansijskom holdingu ili mješovitom finansijskom holdingu koji je osnovan u toj državi;</w:t>
      </w:r>
    </w:p>
    <w:p w14:paraId="3F0B5C8E"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9) matični finansijski holding iz EU je matični finansijski holding u državi članici koji nije zavisno društvo institucije koja je odobrenje za rad dobila u bilo kojoj državi članici ili </w:t>
      </w:r>
      <w:r w:rsidRPr="00782EE0">
        <w:rPr>
          <w:rFonts w:ascii="Arial" w:hAnsi="Arial" w:cs="Arial"/>
          <w:sz w:val="24"/>
          <w:szCs w:val="24"/>
          <w:lang w:val="sr-Latn-ME"/>
        </w:rPr>
        <w:lastRenderedPageBreak/>
        <w:t>drugog finansijskog holdinga ili mješovitog finansijskog holdinga koji je osnovan u bilo kojoj državi članici, a ne uključuje matični finansijski holding u Crnoj Gori;</w:t>
      </w:r>
    </w:p>
    <w:p w14:paraId="31EA9C90"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10) matični mješoviti finansijski holding je mješoviti finansijski holding sa sjedištem u određenoj državi koji nije zavisno društvo institucije koja je odobrenje za rad dobila u istoj državi ili finansijskog holdinga ili mješovitog finansijskog holdinga koji je osnovan u toj istoj državi;</w:t>
      </w:r>
    </w:p>
    <w:p w14:paraId="10850626"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11) matični mješoviti finansijski holding iz EU je matični mješoviti finansijski holding u državi članici koji nije zavisno društvo institucije koja je odobrenje za rad dobila u bilo kojoj državi članici ili drugog finansijskog holdinga ili mješovitog finansijskog holdinga koji je osnovan u bilo kojoj državi članici, a ne uključuje matični mješoviti finansijski holding u Crnoj Gori;</w:t>
      </w:r>
    </w:p>
    <w:p w14:paraId="5A499E5E"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12) institucija koja je predmet sanacije je kreditna institucija, finansijska institucija, finansijski holding, mješoviti finansijski holding, mješoviti holding, matični finansijski holding u državi članici, matični finansijski holding u Evropskoj uniji, matični mješoviti finansijski holding u zemlji članici ili matični mješoviti holding u Evropskoj uniji, u vezi sa kojima se sprovodi mjera sanacije;</w:t>
      </w:r>
    </w:p>
    <w:p w14:paraId="554D6FB0"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13) država članica je država članica Evropske unije i država potpisnica Ugovora o Evropskom ekonomskom prostoru;</w:t>
      </w:r>
    </w:p>
    <w:p w14:paraId="16C2903A"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14) treća zemlja je strana država koja nije država članica;</w:t>
      </w:r>
    </w:p>
    <w:p w14:paraId="4123BA04"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15) filijala je organizacioni dio kreditne instutucije, koji nema svojstvo pravnog lica i koji obavlja sve ili samo dio poslova iz djelatnosti kreditne institucije;</w:t>
      </w:r>
    </w:p>
    <w:p w14:paraId="12A40718"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16) značajna filijala je filijala kreditne instituciije u državi članici, koja je u skladu sa propisima kojima se uređuje poslovanje kreditnih institucija utvrđena kao značajna za državu članicu u kojoj je sjedište te filijale;</w:t>
      </w:r>
    </w:p>
    <w:p w14:paraId="39B0DCD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17) nadležni organ je državni ili drugi organ koji je u skladu sa propisima određene države službeno priznat i ovlašćen za superviziju kreditnih institucija u okviru sistema supervizije koji je na snazi u toj državi;</w:t>
      </w:r>
    </w:p>
    <w:p w14:paraId="51140123"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18) nadležno ministarstvo je ministarstvo države članice nadležno za poslove finansija ili drugo ministarstvo koje je na državnom nivou odgovorno za odluke iz oblasti ekonomije, finansija i budžeta, a koje je imenovano za izvršavanje funkcije nadležnog ministarstva u skladu sa propisima te države kojima se uređuje sanacija kreditnih institucija;</w:t>
      </w:r>
    </w:p>
    <w:p w14:paraId="077C72E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19) organ upravljanja je organ, ili više organa pravnog lica, koji su u skladu sa propisima ovlašćeni da utvrđuju strategiju, ciljeve i opšte usmjerenje tog pravnog lica, a koji vrše nadzor i prate odlučivanje u vezi sa upravljanjem i uključuje lica koja stvarno upravljaju poslovanjem tog pravnog lica;</w:t>
      </w:r>
    </w:p>
    <w:p w14:paraId="4C51FEC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20) više rukovodstvo su fizička lica koja obavljaju izvršne funkcije u kreditnoj instituciji i koja su odgovorna organu upravljanja za dnevno upravljanje kreditnom institucijom;</w:t>
      </w:r>
    </w:p>
    <w:p w14:paraId="00A83532"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21) grupa je matično društvo i njegova zavisna društva;</w:t>
      </w:r>
    </w:p>
    <w:p w14:paraId="500D804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22) član grupe je pravno lice koje je dio grupe;</w:t>
      </w:r>
    </w:p>
    <w:p w14:paraId="30FEF7B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23) prekogranična grupa je grupa koja ima članove grupe u više od jedne države;</w:t>
      </w:r>
    </w:p>
    <w:p w14:paraId="4071F734"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24) hitna podrška za likvidnost je obezbjeđivanje likvidnosti od strane Centralne banke, ili bilo koja druga pomoć koja može da kao rezultat ima povećanje likvidnosne podrške Centralne banke, solventnoj kreditnoj instituciji ili grupi solventnih kreditnih institucija koja ima privremene probleme sa likvidnošću, ako takva mjera nije dio monetarne politike;</w:t>
      </w:r>
    </w:p>
    <w:p w14:paraId="6F2569EB"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25) nadležni organ za konsolidaciju je nadležni organ odgovoran za sprovođenje supervizije na konsolidovanoj osnovi matičnih kreditnih institucija i kreditnih institucija koje kontrolišu matični finansijski holdinzi ili matični mješoviti finansijski holdinzi;</w:t>
      </w:r>
    </w:p>
    <w:p w14:paraId="095D4905"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26) konsolidovana osnova znači: na osnovu konsolidovanog položaja;</w:t>
      </w:r>
    </w:p>
    <w:p w14:paraId="5AC706FA"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27) potkonsolidovani položaj znači: na osnovu konsolidovanog položaja matične kreditne institucije, finansijskog holdinga ili mješovitog finansijskog holdinga, isključujući podgrupu subjekata, ili na osnovu konsolidovanog položaja matične kreditne institucije, finansijskog holdinga ili mješovitog finansijskog holdinga koji nije konačna matična institucija, finansijski holding ili mješoviti finansijski holding;</w:t>
      </w:r>
    </w:p>
    <w:p w14:paraId="20638D93"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28) organ nadležan za sanaciju grupe je organ za sanaciju u državi članici u kojoj se nalazi nadležni organ za konsolidaciju;</w:t>
      </w:r>
    </w:p>
    <w:p w14:paraId="263AF155"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29) osnovne linije poslovanja su linije poslovanja i pripadajuće usluge koje čine bitne izvore prihoda, dobiti ili vrijednost franšize za kreditnu instituciju ili grupu kojoj kreditna institucija pripada;</w:t>
      </w:r>
    </w:p>
    <w:p w14:paraId="3E4914C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30) mjera sanacije je odluka o otvaranju postupka sanacije kreditne institucije ili pravnog lica iz člana 3 tač. 2, 3 i 4 ovog zakona, primjena instrumenta sanacije ili izvršavanje jednog ili više ovlašćenja za sanaciju;</w:t>
      </w:r>
    </w:p>
    <w:p w14:paraId="14B0154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31) instrument sanacije je instrument iz člana 68 stav 1 ovog zakona;</w:t>
      </w:r>
    </w:p>
    <w:p w14:paraId="422C201A"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32) sanacija grupe je preduzimanje mjera sanacije na nivou matičnog društva ili kreditne institucije koja podliježe kontroli na konsolidovanoj osnovi, ili koordinirana primjena instrumenata sanacije i sprovođenje sanacionih ovlašćenja organa za sanaciju u odnosu na članove grupe koji ispunjavaju uslove za sanaciju;</w:t>
      </w:r>
    </w:p>
    <w:p w14:paraId="31D855D8"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33) stečajni postupak je svaki postupak u slučaju insolventnosti koji dovodi do djelimičnog ili potpunog oduzimanja imovine stečajnog dužnika i imenovanja stečajnog upravnika;</w:t>
      </w:r>
    </w:p>
    <w:p w14:paraId="5362157C"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34) likvidacija je unovčenje i podjela imovine kreditne institucije ili pravnog lica iz člana 3 tač. 2, 3 i 4 ovog zakona;</w:t>
      </w:r>
    </w:p>
    <w:p w14:paraId="74DF23F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35) matična kreditna institucija je kreditna institucija sa sjedištem u određenoj državi koja ima kao zavisno društvo kreditnu instituciju ili finansijsku instituciju, odnosno koja ima značajno učešće u toj kreditnoj ili finansijskoj instituciji, a koja nije zavisno društvo druge kreditne institucije koja je dobila odobrenje za rad u istoj državi, odnosno finansijskog holdinga ili mješovitog finansijskog holdinga koji je osnovan u toj državi;</w:t>
      </w:r>
    </w:p>
    <w:p w14:paraId="2F73A67B"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36) matična kreditna institucija iz EU je matična kreditna institucija u državi članici koja nije zavisno društvo druge kreditne institucije koja je odobrenje za rad dobila u nekoj državi članici ili finansijskog holdinga ili mješovitog finansijskog holdinga koji je osnovan u nekoj državi članici;</w:t>
      </w:r>
    </w:p>
    <w:p w14:paraId="02C677F5"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37) kolegijum supervizora je tijelo koje osniva supervizor nadležan za konsolidaciju, u skladu sa propisima kojima se uređuje poslovanje kreditnih institucija;</w:t>
      </w:r>
    </w:p>
    <w:p w14:paraId="12F4991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38) vlasnički instrumenti su akcije, drugi instrumenti koji daju pravo na vlasništvo, instrumenti koji se mogu konvertovati u akcije ili koji daju pravo sticanja akcija ili drugog vlasničkog instrumenta i instrumenti koji predstavljaju vlasništvo akcije ili drugog vlasničkog instrumenta;</w:t>
      </w:r>
    </w:p>
    <w:p w14:paraId="4CA2E6B2"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39) akcionar je vlasnik akcija ili imalac drugog vlasničkog instrumenta;</w:t>
      </w:r>
    </w:p>
    <w:p w14:paraId="2079207E"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40) instrumenti regulatornog kapitala su instrumenti kapitala koje emituje kreditna institucija i koji ispunjavaju uslove za instrumente redovnog osnovnog kapitala, instrumente dodatnog osnovnog kapitala ili instrumente dopunskog kapitala;</w:t>
      </w:r>
    </w:p>
    <w:p w14:paraId="61E055D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41) instrumenti dodatnog osnovnog kapitala su instrumenti kapitala koji ispunjavaju uslove da budu priznati kao element dodatnog osnovnog kapitala kreditne institucije, u skladu sa zakonom kojim se uređuje poslovanje kreditnih institucija;</w:t>
      </w:r>
    </w:p>
    <w:p w14:paraId="764A11A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42) instrumenti dopunskog kapitala su instrumenti kapitala ili subordinisane obaveze koji ispunjavaju uslove da budu priznati kao element dopunskog kapitala kreditne institucije, u skladu sa zakonom kojim se uređuje poslovanje kreditnih institucija;</w:t>
      </w:r>
    </w:p>
    <w:p w14:paraId="12948A9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43) relevantni instrumenti kapitala su instrumenti dodatnog osnovnog kapitala i instrumenti dopunskog kapitala;</w:t>
      </w:r>
    </w:p>
    <w:p w14:paraId="67948E0D"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44) oštećeni povjerilac je povjerilac čije je potraživanje povezano sa obavezom koja je smanjena ili konvertovana u akcije ili druge vlasničke instrumente sprovođenjem ovlašćenja za smanjenje vrijednosti ili konvertovanje primjenom instrumenta interne sanacije;</w:t>
      </w:r>
    </w:p>
    <w:p w14:paraId="491A7D76"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45) društvo primalac je pravno lice na koje se sa kreditne institucije u sanaciji prenose akcije ili drugi vlasnički instrument, dužnički instrument i/ili imovina, prava i obaveze;</w:t>
      </w:r>
    </w:p>
    <w:p w14:paraId="184BF18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46) pravo otkaza je pravo na otkaz ugovora, pravo na prijevremeno ispunjenje, otkaz ili prebijanje obaveze ili drugo pravo kojim se odlaže, mijenja ili gasi neka obaveza ugovorne strane ili sprječava nastanak obaveze iz ugovora;</w:t>
      </w:r>
    </w:p>
    <w:p w14:paraId="347EBEA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47) radni dan je svaki dan osim subote, nedjelje ili državnog praznika;</w:t>
      </w:r>
    </w:p>
    <w:p w14:paraId="7D662134"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48) zavisno društvo u Evropskoj uniji je kreditna institucija sa sjedištem u državi članici koja je zavisno društvo kreditne institucije ili matičnog društva iz treće zemlje;</w:t>
      </w:r>
    </w:p>
    <w:p w14:paraId="5214BBBB"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49) matično društvo u Evropskoj uniji je matična kreditna institucija u Evropskoj uniji, matični finansijski holding u Evropskoj uniji ili matični mješoviti finansijski holding u Evropskoj uniji;</w:t>
      </w:r>
    </w:p>
    <w:p w14:paraId="0072C7E2"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50) kreditna institucija iz treće zemlje je pravno lice sa sjedištem u trećoj zemlji koje bi, da ima sjedište u Evropskoj uniji, imalo tretman kreditne institucije;</w:t>
      </w:r>
    </w:p>
    <w:p w14:paraId="4E6ADF80"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51) matično društvo iz treće zemlje je matično društvo, matični finansijski holding ili matični mješoviti finansijski holding, koji ima sjedište u trećoj zemlji;</w:t>
      </w:r>
    </w:p>
    <w:p w14:paraId="750D0664"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52) filijala u Evropskoj uniji je filijala kreditne institucije iz treće zemlje u državi članici;</w:t>
      </w:r>
    </w:p>
    <w:p w14:paraId="0FBB2E48"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53) relevantni organ treće zemlje je organ iz treće zemlje koji je odgovoran za sprovođenje ovlašćenja koja su uporediva sa ovlašćenjima organa za sanaciju ili nadležnih organa iz ovog zakona;</w:t>
      </w:r>
    </w:p>
    <w:p w14:paraId="1AEB2EB0"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54) aranžman finansiranja grupe je jedan ili više aranžmana finansiranja koji je dostupan u državi članici u kojoj se nalazi organ za sanaciju za grupu;</w:t>
      </w:r>
    </w:p>
    <w:p w14:paraId="4B6AE80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55) naizmjenična transakcija (back-to-back) je transakcija izvršena između dva člana grupe za potrebe potpunog ili djelimičnog prenosa rizika nastalog iz druge transakcije između jednog od članova grupe i treće strane;</w:t>
      </w:r>
    </w:p>
    <w:p w14:paraId="5F55644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56) garantovani depozit je dio zaštićenog depozita koji ne prelazi nivo pokrića;</w:t>
      </w:r>
    </w:p>
    <w:p w14:paraId="69F5206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57) zaštićeni depozit je svaki depozit u kreditnoj instituciji koji je uključen u sistem zaštite depozita u skladu sa zakonom kojim se uređuje zaštita depozita;</w:t>
      </w:r>
    </w:p>
    <w:p w14:paraId="7BE81D9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58) pokrivene obveznice su obveznice koje zadovoljavaju propisane uslove za pokrivene obveznice, a koje emituje kreditna institucija koja ima sjedište u državi članici i koja je predmet posebnog javnog nadzora čija je svrha zaštita imaoca tih obveznica;</w:t>
      </w:r>
    </w:p>
    <w:p w14:paraId="12C47A2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59) sporazum o netiranju je sporazum u okviru kojeg se niz potraživanja ili obaveza može konvertovati u jedno neto potraživanje, uključujući sporazume o netiranju putem zatvaranja transakcije prema kojima se prilikom nastanka događaja izvršenja (bez obzira na to kako i kojim propisom je taj događaj definisan) obaveze strana ubrzavaju tako da </w:t>
      </w:r>
      <w:r w:rsidRPr="00782EE0">
        <w:rPr>
          <w:rFonts w:ascii="Arial" w:hAnsi="Arial" w:cs="Arial"/>
          <w:sz w:val="24"/>
          <w:szCs w:val="24"/>
          <w:lang w:val="sr-Latn-ME"/>
        </w:rPr>
        <w:lastRenderedPageBreak/>
        <w:t>odmah postaju dospjele ili prestaju i u svakom slučaju su konvertovane ili zamijenjene jednim neto potraživanjem, uključujući odredbe o konačnom netiranju i netiranje;</w:t>
      </w:r>
    </w:p>
    <w:p w14:paraId="168F28E0"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60) odredbe o konačnom netiranju su odredbe ugovora o finansijskom obezbjeđenju, ili ugovora koji uključuje finansijski kolateral, ili, u nedostatku takve odredbe, svaka zakonska odredba kojom se, u slučaju nekog događaja izvršenja izazvanog operacijom netiranja, usklađivanja ili na neki drugi način:</w:t>
      </w:r>
    </w:p>
    <w:p w14:paraId="0D1FD2C6"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obaveze strana ubrzavaju kako bi odmah dospjele i kako bi se izrazile kao obaveza plaćanja iznosa koji predstavlja njihovu procijenjenu trenutnu vrijednost, ili se ukidaju i zamjenjuju obavezom plaćanja tog iznosa, i/ili</w:t>
      </w:r>
    </w:p>
    <w:p w14:paraId="18E5AEA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vrši obračun dospjelih iznosa jedne strane prema drugoj u smislu ovih obaveza, pa je strana koja drugoj strani duguje veći iznos dužna da plati neto iznos koji odgovara saldu tog računa;</w:t>
      </w:r>
    </w:p>
    <w:p w14:paraId="3E6A036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61) netiranje je konvertovanje u jedno neto potraživanje ili jednu neto obavezu potraživanja i dugovanja koja proizilaze iz naloga za prenos koje učesnik ili učesnici izdaju ili primaju od jednog ili više drugih učesnika što dovodi do toga da se može imati samo neto potraživanje ili imati samo neto dugovanje;</w:t>
      </w:r>
    </w:p>
    <w:p w14:paraId="04114BE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62) sporazum o poravnanju je sporazum kojim se vrši poravnanje dva ili više potraživanja odnosno obaveza između kreditne institucije u sanaciji i druge ugovorne strane;</w:t>
      </w:r>
    </w:p>
    <w:p w14:paraId="2698B8D4"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63) mjera za sprečavanje krize je izvršavanje ovlašćenja za direktno otklanjanje nedostataka ili smetnji za oporavak u skladu sa zakonom kojim se uređuje poslovanje kreditnih institucija, izvršavanje ovlašćenja za rješavanje ili otklanjanje smetnji mogućnosti sanacije u skladu sa ovim zakonom, primjena supervizorskih mjera u fazi rane intervencije uključujući mjeru uvođenja privremene uprave u skladu sa zakonom kojim se uređuje poslovanje kreditnih institucija ili izvršavanje ovlašćenja smanjenja vrijednosti i konverzije relevantnh instrumenata kapitala u skladu sa ovim zakonom;</w:t>
      </w:r>
    </w:p>
    <w:p w14:paraId="4BF7586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64) mjera za upravljanje krizom je mjera sanacije ili imenovanje sanacione uprave, kao i imenovanje lica zaduženih za izradu plana reorganizacije u skladu sa ovim zakonom;</w:t>
      </w:r>
    </w:p>
    <w:p w14:paraId="6B0875BC"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65) deponent je imalac ili, u slučaju zajedničkog računa, svaki od imalaca depozita u kreditnoj instituciji;</w:t>
      </w:r>
    </w:p>
    <w:p w14:paraId="3E999E3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66) regulisano tržište je multilateralni sistem kojim upravlja organizator tržišta, koji obezbjeđuje uslove za spajanje višestrukih interesa trećih lica za zaključivanje ugovora o kupoprodaji finansijskih instrumenata uključenih u trgovanje po pravilima tog sistema i koje posluje kontinuirano u skladu sa zakonom kojim se uređuje tržište kapitala;</w:t>
      </w:r>
    </w:p>
    <w:p w14:paraId="265773A2"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67) matično društvo ima značenje utvrđeno zakonom kojim se uređuje poslovanje kreditnih institucija;</w:t>
      </w:r>
    </w:p>
    <w:p w14:paraId="7D9193E0" w14:textId="4C4A5C19" w:rsidR="00E710DC"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68) zavisno društvo ima značenje utvrđeno zakonom kojim se uređuje poslovanje kreditnih institucija.</w:t>
      </w:r>
    </w:p>
    <w:p w14:paraId="5BBC0598" w14:textId="40E48609" w:rsidR="00A86511" w:rsidRPr="00782EE0" w:rsidRDefault="00A86511" w:rsidP="00A86511">
      <w:pPr>
        <w:spacing w:after="0" w:line="240" w:lineRule="auto"/>
        <w:jc w:val="both"/>
        <w:rPr>
          <w:rFonts w:ascii="Arial" w:hAnsi="Arial" w:cs="Arial"/>
          <w:sz w:val="24"/>
          <w:szCs w:val="24"/>
          <w:lang w:val="sr-Latn-ME"/>
        </w:rPr>
      </w:pPr>
    </w:p>
    <w:p w14:paraId="19B82B5C" w14:textId="6764A5A2"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II. NADLEŽNOSTI U POSTUPKU SANACIJE</w:t>
      </w:r>
    </w:p>
    <w:p w14:paraId="1B3318A9" w14:textId="77777777" w:rsidR="00B12A88" w:rsidRPr="00782EE0" w:rsidRDefault="00B12A88" w:rsidP="00A86511">
      <w:pPr>
        <w:spacing w:after="0" w:line="240" w:lineRule="auto"/>
        <w:jc w:val="center"/>
        <w:rPr>
          <w:rFonts w:ascii="Arial" w:hAnsi="Arial" w:cs="Arial"/>
          <w:b/>
          <w:sz w:val="24"/>
          <w:szCs w:val="24"/>
          <w:lang w:val="sr-Latn-ME"/>
        </w:rPr>
      </w:pPr>
    </w:p>
    <w:p w14:paraId="092D0DDA" w14:textId="47C5F1B9"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Obavljanje poslova iz oblasti sanacije</w:t>
      </w:r>
    </w:p>
    <w:p w14:paraId="0FD713FC" w14:textId="77777777" w:rsidR="00B12A88" w:rsidRPr="00782EE0" w:rsidRDefault="00B12A88" w:rsidP="00A86511">
      <w:pPr>
        <w:spacing w:after="0" w:line="240" w:lineRule="auto"/>
        <w:jc w:val="center"/>
        <w:rPr>
          <w:rFonts w:ascii="Arial" w:hAnsi="Arial" w:cs="Arial"/>
          <w:b/>
          <w:sz w:val="24"/>
          <w:szCs w:val="24"/>
          <w:lang w:val="sr-Latn-ME"/>
        </w:rPr>
      </w:pPr>
    </w:p>
    <w:p w14:paraId="2079241D" w14:textId="579CAE39"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8</w:t>
      </w:r>
    </w:p>
    <w:p w14:paraId="30D4B692" w14:textId="77777777" w:rsidR="00B12A88" w:rsidRPr="00782EE0" w:rsidRDefault="00B12A88" w:rsidP="00A86511">
      <w:pPr>
        <w:spacing w:after="0" w:line="240" w:lineRule="auto"/>
        <w:jc w:val="center"/>
        <w:rPr>
          <w:rFonts w:ascii="Arial" w:hAnsi="Arial" w:cs="Arial"/>
          <w:b/>
          <w:sz w:val="24"/>
          <w:szCs w:val="24"/>
          <w:lang w:val="sr-Latn-ME"/>
        </w:rPr>
      </w:pPr>
    </w:p>
    <w:p w14:paraId="626B1DB0"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(1) Funkcionalna cjelina za sanaciju i funkcionalna cjelina za superviziju iz člana 7 stav 4 ovog zakona dužne su da u pripremi akata, planiranju i obavljanju drugih poslova u skladu sa ovim zakonom međusobno blisko sarađuju.</w:t>
      </w:r>
    </w:p>
    <w:p w14:paraId="425EC8C5"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(2) U izvršavanju poslova i ostvarivanju saradnje iz stava 1 ovog člana:</w:t>
      </w:r>
    </w:p>
    <w:p w14:paraId="4949139E"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u okviru funkcionalne cjeline za sanaciju pripremaju se predlozi za odlučivanje o oduzimanju dozvole za rad kreditne institucije u sanaciji, u slučaju iz člana 68 stav 6 ovog zakona;</w:t>
      </w:r>
    </w:p>
    <w:p w14:paraId="13827D60"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u okviru funkcionalne cjeline za superviziju pripremaju se:</w:t>
      </w:r>
    </w:p>
    <w:p w14:paraId="101091B6"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predlog za odlučivanje o pokretanju postupka sanacije kreditne institucije i finansijskih institucija i holdinga iz člana 43 ovog zakona;</w:t>
      </w:r>
    </w:p>
    <w:p w14:paraId="66B2B1AE"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uz saglasnost funkcionalne cjeline za sanaciju, predlog mjera iz člana 71 stav 2 ovog zakona;</w:t>
      </w:r>
    </w:p>
    <w:p w14:paraId="705753B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funkcionalna cjelina za sanaciju i funkcionalna cjelina za superviziju zajednički:</w:t>
      </w:r>
    </w:p>
    <w:p w14:paraId="6134CA0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vrše procjenu plana reorganizacije iz člana 106 stav 1 ovog zakona i izmijenjenog plana reorganizacije iz člana 106 stav 3 ovog zakona;</w:t>
      </w:r>
    </w:p>
    <w:p w14:paraId="41379AA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vrše procjenu i pripremaju predlog za odlučivanje o prihvatanju plana reorganizacije iz člana 105 stav 1, kao i predlog za nalaganje izmjene odobrenog plana u smislu člana 106 stav 6 ovog zakona;</w:t>
      </w:r>
    </w:p>
    <w:p w14:paraId="0D34DB4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pripremaju predloge stavova Centralne banke vezane za ocjenu ispunjenosti uslova iz člana 109 stav 4 tač. 1 i 3 ovog zakona;</w:t>
      </w:r>
    </w:p>
    <w:p w14:paraId="3FCCE7C5"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funkcionalna cjelina za sanaciju, nakon konsultacija sa funkcionalnom cjelinom za superviziju, priprema predlog za odlučivanje o:</w:t>
      </w:r>
    </w:p>
    <w:p w14:paraId="32E4342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planu sanacije iz člana 18 ovog zakona;</w:t>
      </w:r>
    </w:p>
    <w:p w14:paraId="77B18FDC"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mjerama za rješavanje ili otklanjanje prepreka za sanaciju iz člana 25 ovog zakona;</w:t>
      </w:r>
    </w:p>
    <w:p w14:paraId="71E8E700"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minimalnom zahtjevu za regulatornim kapitalom i kvalifikovanim obavezama iz člana 30 ovog zakona;</w:t>
      </w:r>
    </w:p>
    <w:p w14:paraId="0EF2E36A"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oduzimanju dozvole za rad prelazne kreditne institucije u smislu člana 88 stav 5 ovog zakona,</w:t>
      </w:r>
    </w:p>
    <w:p w14:paraId="170B091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okončanju postupka sanacije iz člana 71 stav 2 ovog zakona;</w:t>
      </w:r>
    </w:p>
    <w:p w14:paraId="1D6877F2"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funkcionalna cjelina za sanaciju dostavlja funkcionalnoj cjelini za superviziju:</w:t>
      </w:r>
    </w:p>
    <w:p w14:paraId="4BCE486B"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obavještenje kreditne institucije iz člana 18 stav 8 ovog zakona;</w:t>
      </w:r>
    </w:p>
    <w:p w14:paraId="43BD11FA"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planove sanacije kreditnih institucija;</w:t>
      </w:r>
    </w:p>
    <w:p w14:paraId="47678D3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obavještenje iz člana 36 stav 5 ovog zakona o pokretanju postupka sanacije kreditne institucije,</w:t>
      </w:r>
    </w:p>
    <w:p w14:paraId="6AA2732A"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u slučaju neprihvatanja predloga za pokretanje sanacije iz člana 35 stav 1 ovog zakona, obavještenje o neprihvatanju predloga, radi daljeg postupanja u skladu sa zakonom kojim se uređuje poslovanje kreditnih institucija;</w:t>
      </w:r>
    </w:p>
    <w:p w14:paraId="752904D2"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odluku iz člana 79 st. 2 i 3 ovog zakona;</w:t>
      </w:r>
    </w:p>
    <w:p w14:paraId="41AAE214"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akt kreditne institucije u sanaciji iz člana 82 stav 2 ovog zakona kojim se utvrđuje strategija i rizični profil prelazne kreditne institucije;</w:t>
      </w:r>
    </w:p>
    <w:p w14:paraId="53AFE16C"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obavještenje iz člana 106 stav 3 ovog zakona;</w:t>
      </w:r>
    </w:p>
    <w:p w14:paraId="1D67C30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tromjesečne izvještaje sanacione uprave iz člana 106 stav 5 ovog zakona o sprovođenju plana reorganizacije;</w:t>
      </w:r>
    </w:p>
    <w:p w14:paraId="30B0BDE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rješenja iz čl. 120, 121 i 122 ovog zakona;</w:t>
      </w:r>
    </w:p>
    <w:p w14:paraId="0771234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funkcionalna cjelina za superviziju dostavlja funkcionalnoj cjelini za sanaciju:</w:t>
      </w:r>
    </w:p>
    <w:p w14:paraId="1A6319A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raspoložive informacije potrebne za izradu i sprovođenje planova sanacije;</w:t>
      </w:r>
    </w:p>
    <w:p w14:paraId="66DC2B14"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 obavještenje iz člana 35 stav 4 ovog zakona o ispunjenosti uslova iz stava 1 tog člana,</w:t>
      </w:r>
    </w:p>
    <w:p w14:paraId="276D916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akt donesen u skladu sa članom 48 stav 4 kojim je utvrđeno postojanje okolnosti iz člana 48 stav 2 tač. 1 i 2 ovog zakona;</w:t>
      </w:r>
    </w:p>
    <w:p w14:paraId="19F6D9B1" w14:textId="0CD5A0D8"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rješenje po zahtjevu za izdavanje odobrenja za sticanje kvalifikovanog učešća iz člana 75 stav 6 ovog zakona.</w:t>
      </w:r>
    </w:p>
    <w:p w14:paraId="7A882F2B" w14:textId="2A4C8DB2" w:rsidR="00A86511" w:rsidRPr="00782EE0" w:rsidRDefault="00A86511" w:rsidP="00A86511">
      <w:pPr>
        <w:spacing w:after="0" w:line="240" w:lineRule="auto"/>
        <w:jc w:val="both"/>
        <w:rPr>
          <w:rFonts w:ascii="Arial" w:hAnsi="Arial" w:cs="Arial"/>
          <w:sz w:val="24"/>
          <w:szCs w:val="24"/>
          <w:lang w:val="sr-Latn-ME"/>
        </w:rPr>
      </w:pPr>
    </w:p>
    <w:p w14:paraId="46395A8E" w14:textId="70CD5745"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Nadležno ministarstvo</w:t>
      </w:r>
    </w:p>
    <w:p w14:paraId="1099F678" w14:textId="77777777" w:rsidR="00B12A88" w:rsidRPr="00782EE0" w:rsidRDefault="00B12A88" w:rsidP="00A86511">
      <w:pPr>
        <w:spacing w:after="0" w:line="240" w:lineRule="auto"/>
        <w:jc w:val="center"/>
        <w:rPr>
          <w:rFonts w:ascii="Arial" w:hAnsi="Arial" w:cs="Arial"/>
          <w:b/>
          <w:sz w:val="24"/>
          <w:szCs w:val="24"/>
          <w:lang w:val="sr-Latn-ME"/>
        </w:rPr>
      </w:pPr>
    </w:p>
    <w:p w14:paraId="2153C1F8" w14:textId="60FD0C73"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10</w:t>
      </w:r>
    </w:p>
    <w:p w14:paraId="66D38937" w14:textId="77777777" w:rsidR="00B12A88" w:rsidRPr="00782EE0" w:rsidRDefault="00B12A88" w:rsidP="00A86511">
      <w:pPr>
        <w:spacing w:after="0" w:line="240" w:lineRule="auto"/>
        <w:jc w:val="center"/>
        <w:rPr>
          <w:rFonts w:ascii="Arial" w:hAnsi="Arial" w:cs="Arial"/>
          <w:b/>
          <w:sz w:val="24"/>
          <w:szCs w:val="24"/>
          <w:lang w:val="sr-Latn-ME"/>
        </w:rPr>
      </w:pPr>
    </w:p>
    <w:p w14:paraId="25450C68"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(1) Državne instrumenate finansijske stabilizacije iz ovog zakona, primjenjuje organ državne uprave koji je nadležan za poslove finansija (u daljem tekstu: Ministarstvo).</w:t>
      </w:r>
    </w:p>
    <w:p w14:paraId="55E4BC81" w14:textId="02F72E22"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Centralna banka je dužna da obavještava Ministarstvo o odlukama i rješenjima donesenim u skladu sa odredbama ovog zakona.</w:t>
      </w:r>
    </w:p>
    <w:p w14:paraId="5FB1771C" w14:textId="7FA0100A" w:rsidR="00A86511" w:rsidRPr="00782EE0" w:rsidRDefault="00A86511" w:rsidP="00A86511">
      <w:pPr>
        <w:spacing w:after="0" w:line="240" w:lineRule="auto"/>
        <w:jc w:val="both"/>
        <w:rPr>
          <w:rFonts w:ascii="Arial" w:hAnsi="Arial" w:cs="Arial"/>
          <w:sz w:val="24"/>
          <w:szCs w:val="24"/>
          <w:lang w:val="sr-Latn-ME"/>
        </w:rPr>
      </w:pPr>
    </w:p>
    <w:p w14:paraId="27ADB06D" w14:textId="2B00030B"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III. PLANIRANJE SANACIJE</w:t>
      </w:r>
    </w:p>
    <w:p w14:paraId="3A817F29" w14:textId="77777777" w:rsidR="00B12A88" w:rsidRPr="00782EE0" w:rsidRDefault="00B12A88" w:rsidP="00A86511">
      <w:pPr>
        <w:spacing w:after="0" w:line="240" w:lineRule="auto"/>
        <w:jc w:val="center"/>
        <w:rPr>
          <w:rFonts w:ascii="Arial" w:hAnsi="Arial" w:cs="Arial"/>
          <w:b/>
          <w:sz w:val="24"/>
          <w:szCs w:val="24"/>
          <w:lang w:val="sr-Latn-ME"/>
        </w:rPr>
      </w:pPr>
    </w:p>
    <w:p w14:paraId="4D5618B1" w14:textId="028528BB"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Ciljevi sanacije</w:t>
      </w:r>
    </w:p>
    <w:p w14:paraId="49784E39" w14:textId="77777777" w:rsidR="00B12A88" w:rsidRPr="00782EE0" w:rsidRDefault="00B12A88" w:rsidP="00A86511">
      <w:pPr>
        <w:spacing w:after="0" w:line="240" w:lineRule="auto"/>
        <w:jc w:val="center"/>
        <w:rPr>
          <w:rFonts w:ascii="Arial" w:hAnsi="Arial" w:cs="Arial"/>
          <w:b/>
          <w:sz w:val="24"/>
          <w:szCs w:val="24"/>
          <w:lang w:val="sr-Latn-ME"/>
        </w:rPr>
      </w:pPr>
    </w:p>
    <w:p w14:paraId="7AFE28FF" w14:textId="1E310BD1"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12</w:t>
      </w:r>
    </w:p>
    <w:p w14:paraId="5A9F1748" w14:textId="77777777" w:rsidR="00B12A88" w:rsidRPr="00782EE0" w:rsidRDefault="00B12A88" w:rsidP="00A86511">
      <w:pPr>
        <w:spacing w:after="0" w:line="240" w:lineRule="auto"/>
        <w:jc w:val="center"/>
        <w:rPr>
          <w:rFonts w:ascii="Arial" w:hAnsi="Arial" w:cs="Arial"/>
          <w:b/>
          <w:sz w:val="24"/>
          <w:szCs w:val="24"/>
          <w:lang w:val="sr-Latn-ME"/>
        </w:rPr>
      </w:pPr>
    </w:p>
    <w:p w14:paraId="0377B1A8"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(1) Prilikom primjene instrumenata sanacije ili izvršavanja sanacionih ovlašćenja, Centralna banka polazi od ciljeva sanacije iz stava 2 ovog člana i koristi instrumente i ovlašćenja kojima se najbolje ostvaruju ciljevi sanacije u odnosu na svaki pojedinačni slučaj.</w:t>
      </w:r>
    </w:p>
    <w:p w14:paraId="21E7269E"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(2) Ciljevi sanacije kreditne institucije su:</w:t>
      </w:r>
    </w:p>
    <w:p w14:paraId="3BC131CC"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obezbjeđivanje kontinuiteta u obavljanju ključnih funkcija kreditne institucije;</w:t>
      </w:r>
    </w:p>
    <w:p w14:paraId="7DA03400"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izbjegavanje znatnog negativnog uticaja na stabilnost finansijskog sistema, naročito sprečavanje širenja negativnih uticaja na finansijski sistem, uključujući i njihovo širenje na tržišnu infrastrukturu i održavanje tržišne discipline;</w:t>
      </w:r>
    </w:p>
    <w:p w14:paraId="05F7DC7D"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zaštita budžetskih i drugih javnih sredstava, svođenjem na najmanju moguću mjeru korišćenje vanredne javne finansijske pomoći pri sanaciji kreditnih institucija;</w:t>
      </w:r>
    </w:p>
    <w:p w14:paraId="10D25DE3"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zaštita deponenata koji imaju garantovane depozite položene u kreditnoj instituciji; i</w:t>
      </w:r>
    </w:p>
    <w:p w14:paraId="716882F6"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zaštita novčanih sredstava i druge imovine klijenata.</w:t>
      </w:r>
    </w:p>
    <w:p w14:paraId="51750BBB"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(3) Ključne funkcije iz stava 2 tačka 1 ovog člana su aktivnosti, usluge ili djelatnosti čiji bi prestanak pružanja u Crnoj Gori ili bilo kojoj od država članica mogao da dovede do prekida usluga značajnih za realnu ekonomiju ili do poremećaja finansijske stabilnosti zbog veličine, tržišnog učešća, spoljne i unutrašnje međusobne povezanosti, složenosti ili prekograničnih aktivnosti kreditne institucije ili grupe, sa stanovišta mogućnosti njihovog prenošenja na drugo lice.</w:t>
      </w:r>
    </w:p>
    <w:p w14:paraId="124FE23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(4) Ciljevi iz stava 2 ovog člana jednakog su značaja i međusobno se usklađuju u postupku sanacije kreditne institucije primjereno svakom pojedinačnom slučaju.</w:t>
      </w:r>
    </w:p>
    <w:p w14:paraId="1DA65DA8" w14:textId="75C147AC"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(5) Centralna banka, pri ostvarivanju ciljeva sanacije iz stava 2 ovog člana, dužna je da vodi računa o smanjenju troškova sanacije na najmanju moguću mjeru i izbjegavanju </w:t>
      </w:r>
      <w:r w:rsidRPr="00782EE0">
        <w:rPr>
          <w:rFonts w:ascii="Arial" w:hAnsi="Arial" w:cs="Arial"/>
          <w:sz w:val="24"/>
          <w:szCs w:val="24"/>
          <w:lang w:val="sr-Latn-ME"/>
        </w:rPr>
        <w:lastRenderedPageBreak/>
        <w:t>smanjenja vrijednosti imovine kreditne institucije, osim kada je to neophodno radi ostvarivanja ciljeva sanacije.</w:t>
      </w:r>
    </w:p>
    <w:p w14:paraId="12E79A88" w14:textId="77777777" w:rsidR="00A86511" w:rsidRPr="00782EE0" w:rsidRDefault="00A86511" w:rsidP="00A86511">
      <w:pPr>
        <w:spacing w:after="0" w:line="240" w:lineRule="auto"/>
        <w:jc w:val="both"/>
        <w:rPr>
          <w:rFonts w:ascii="Arial" w:hAnsi="Arial" w:cs="Arial"/>
          <w:sz w:val="24"/>
          <w:szCs w:val="24"/>
          <w:lang w:val="sr-Latn-ME"/>
        </w:rPr>
      </w:pPr>
    </w:p>
    <w:p w14:paraId="1263AB4F" w14:textId="1E5F51E1"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Principi za sprovođenje sanacije</w:t>
      </w:r>
    </w:p>
    <w:p w14:paraId="49D4D55E" w14:textId="77777777" w:rsidR="00B12A88" w:rsidRPr="00782EE0" w:rsidRDefault="00B12A88" w:rsidP="00A86511">
      <w:pPr>
        <w:spacing w:after="0" w:line="240" w:lineRule="auto"/>
        <w:jc w:val="center"/>
        <w:rPr>
          <w:rFonts w:ascii="Arial" w:hAnsi="Arial" w:cs="Arial"/>
          <w:b/>
          <w:sz w:val="24"/>
          <w:szCs w:val="24"/>
          <w:lang w:val="sr-Latn-ME"/>
        </w:rPr>
      </w:pPr>
    </w:p>
    <w:p w14:paraId="14AFAECC" w14:textId="466FB81F"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13</w:t>
      </w:r>
    </w:p>
    <w:p w14:paraId="46F76257" w14:textId="77777777" w:rsidR="00B12A88" w:rsidRPr="00782EE0" w:rsidRDefault="00B12A88" w:rsidP="00A86511">
      <w:pPr>
        <w:spacing w:after="0" w:line="240" w:lineRule="auto"/>
        <w:jc w:val="center"/>
        <w:rPr>
          <w:rFonts w:ascii="Arial" w:hAnsi="Arial" w:cs="Arial"/>
          <w:b/>
          <w:sz w:val="24"/>
          <w:szCs w:val="24"/>
          <w:lang w:val="sr-Latn-ME"/>
        </w:rPr>
      </w:pPr>
    </w:p>
    <w:p w14:paraId="515A06E6" w14:textId="77777777" w:rsidR="00B12A88"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Centralna banka, pri primjeni instrumenata </w:t>
      </w:r>
    </w:p>
    <w:p w14:paraId="32D18B52" w14:textId="09565DD2"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sanacije i izvršavanja sanacionih ovlašćenja, preduzima sve potrebne mjere kojima se obezbjeđuje da se sanacija sprovodi u skladu sa sljedećim principima:</w:t>
      </w:r>
    </w:p>
    <w:p w14:paraId="2BDAA002"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teret sanacije prvo snose akcionari kreditne institucije u sanaciji, a ostali povjerioci kreditne institucije teret sanacije snose prema obrnutom redosljedu prioriteta, u odnosu na redosljed prioriteta za naplatu potraživanja utvrđen zakonom kojim se uređuje stečajni postupak nad kreditnim institucijama;</w:t>
      </w:r>
    </w:p>
    <w:p w14:paraId="7D3930A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članovi nadzornog odbora, upravnog odbora i više rukovodstvo kreditne institucije u sanaciji, razrješavaju se od dužnosti, osim u slučaju kada je zadržavanje jednog ili više tih lica neophodno za ostvarivanje ciljeva sanacije;</w:t>
      </w:r>
    </w:p>
    <w:p w14:paraId="160DA01D"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nadzorni i upravni odbor i više rukovodstvo kreditne institucije dužni su da pruže svu potrebnu pomoć za postizanje ciljeva sanacije;</w:t>
      </w:r>
    </w:p>
    <w:p w14:paraId="23C439CD"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fizička i pravna lica koja su odgovorna za propadanje kreditne institucije, snose odgovornost u skladu sa propisima o naknadi štete i/ili krivičnoj odgovornosti;</w:t>
      </w:r>
    </w:p>
    <w:p w14:paraId="39EA28F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prema povjeriocima koji po zakonu kojim se uređuje stečajni postupak pripadaju istom redu prioriteta pri naplati potraživanja, postupa se na isti način, ako ovim zakonom nije drugačije propisano;</w:t>
      </w:r>
    </w:p>
    <w:p w14:paraId="67326E1C"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povjerioci ne smiju pretrpjeti gubitke veće od gubitaka koji bi nastali da je nad kreditnom institucijom otvoren stečajni postupak, u skladu sa zaštitnim mjerama utvrđenim ovim zakonom;</w:t>
      </w:r>
    </w:p>
    <w:p w14:paraId="14B714F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instrumenti sanacije i izvršavanje sanacionih ovlašćenja se ne primjenjuju na garantovane depozite;</w:t>
      </w:r>
    </w:p>
    <w:p w14:paraId="4EAC3E0B"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8) mjere sanacije preduzimaju se u skladu sa odredbama ovog zakona kojima se uređuju zaštitne mjere.</w:t>
      </w:r>
    </w:p>
    <w:p w14:paraId="40D4FE9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(2) Mjerama sanacije iz stava 1 ovog člana smatra se donošenje rješenja o otvaranju postupka sanacije kreditne institucije ili pravnog lica iz člana 3 tač. 2, 3 i 4 ovog zakona, primjena instrumenata sanacije ili izvršavanje jednog ili više sanacionih ovlašćenja u skladu sa ovim zakonom.</w:t>
      </w:r>
    </w:p>
    <w:p w14:paraId="4636E0F5"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(3) Na kreditnu instituciju koja je član grupe, Centralna banka, u skladu sa ciljevima sanacije, primjenjuje instrumente sanacije i izvršava sanaciona ovlašćenja na način kojim se negativni efekti na članove grupe, grupu u cjelini i finansijsku stabilnost u Evropskoj uniji, njenim državama članicama, a naročito i državama u kojima grupa posluje, svode na najmanju moguću mjeru.</w:t>
      </w:r>
    </w:p>
    <w:p w14:paraId="4261008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(4) Pri primjeni instrumenata sanacije i izvršavanju sanacionih ovlašćenja, ako je potrebno, postupa se u skladu sa propisima Evropske unije kojima se uređuje državna pomoć.</w:t>
      </w:r>
    </w:p>
    <w:p w14:paraId="1E5D251D"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(5) Ako se instrument prodaje, instrument prenosa na prelaznu kreditnu instituciju ili instrument odvajanja imovine, primjenjuje na kreditnu instituciju ili pravno lice iz člana 3 </w:t>
      </w:r>
      <w:r w:rsidRPr="00782EE0">
        <w:rPr>
          <w:rFonts w:ascii="Arial" w:hAnsi="Arial" w:cs="Arial"/>
          <w:sz w:val="24"/>
          <w:szCs w:val="24"/>
          <w:lang w:val="sr-Latn-ME"/>
        </w:rPr>
        <w:lastRenderedPageBreak/>
        <w:t>tač. 2, 3 i 4 ovog zakona, prava zaposlenih koja se prenose na novog poslodavca mogu se umanjiti.</w:t>
      </w:r>
    </w:p>
    <w:p w14:paraId="7665919D" w14:textId="1A1126F2"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(6) Centralna banka prilikom primjene mjera sanacije i sprovođenja postupka sanacije, po potrebi, obavještava predstavnike zaposlenih u kreditnoj instituciji u sanaciji.</w:t>
      </w:r>
    </w:p>
    <w:p w14:paraId="1F0FD0EE" w14:textId="77777777" w:rsidR="00A86511" w:rsidRPr="00782EE0" w:rsidRDefault="00A86511" w:rsidP="00A86511">
      <w:pPr>
        <w:spacing w:after="0" w:line="240" w:lineRule="auto"/>
        <w:jc w:val="both"/>
        <w:rPr>
          <w:rFonts w:ascii="Arial" w:hAnsi="Arial" w:cs="Arial"/>
          <w:sz w:val="24"/>
          <w:szCs w:val="24"/>
          <w:lang w:val="sr-Latn-ME"/>
        </w:rPr>
      </w:pPr>
    </w:p>
    <w:p w14:paraId="31902A33" w14:textId="1889812F"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Procjena mogućnosti sanacije kreditne institucije koja nije dio grupe</w:t>
      </w:r>
    </w:p>
    <w:p w14:paraId="6E2DAB82" w14:textId="77777777" w:rsidR="00B12A88" w:rsidRPr="00782EE0" w:rsidRDefault="00B12A88" w:rsidP="00A86511">
      <w:pPr>
        <w:spacing w:after="0" w:line="240" w:lineRule="auto"/>
        <w:jc w:val="center"/>
        <w:rPr>
          <w:rFonts w:ascii="Arial" w:hAnsi="Arial" w:cs="Arial"/>
          <w:b/>
          <w:sz w:val="24"/>
          <w:szCs w:val="24"/>
          <w:lang w:val="sr-Latn-ME"/>
        </w:rPr>
      </w:pPr>
    </w:p>
    <w:p w14:paraId="02AFAB3E" w14:textId="550A691E"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14</w:t>
      </w:r>
    </w:p>
    <w:p w14:paraId="0B6F799F" w14:textId="77777777" w:rsidR="00B12A88" w:rsidRPr="00782EE0" w:rsidRDefault="00B12A88" w:rsidP="00A86511">
      <w:pPr>
        <w:spacing w:after="0" w:line="240" w:lineRule="auto"/>
        <w:jc w:val="center"/>
        <w:rPr>
          <w:rFonts w:ascii="Arial" w:hAnsi="Arial" w:cs="Arial"/>
          <w:b/>
          <w:sz w:val="24"/>
          <w:szCs w:val="24"/>
          <w:lang w:val="sr-Latn-ME"/>
        </w:rPr>
      </w:pPr>
    </w:p>
    <w:p w14:paraId="28490C4B"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(1) Centralna banka pri izradi i ažuriranju plana sanacije za kreditnu instituciju koja nije član grupe, procjenjuje mogućnost stečajnog postupka ili sanacije i identifikuje i analizira prepreke za sanaciju, odnosno utvrđuje mjere koje se mogu preduzeti za otklanjanje tih prepreka.</w:t>
      </w:r>
    </w:p>
    <w:p w14:paraId="15695784"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(2) Smatraće se da je kreditnu instituciju moguće sanirati, ako je nad njom moguće sprovesti stečajni postupak ili postupak sanacije, pod uslovom da sprovođenje tih postupaka, u mjeri u kojoj je to moguće, ne dovodi do štetnih posljedica na finansijski sistem i da se njihovim sprovođenjem obezbjeđuje kontinuitet obavljanja ključnih funkcija članova grupe.</w:t>
      </w:r>
    </w:p>
    <w:p w14:paraId="054F2B43"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(3) Procjena mogućnosti sanacije kreditne institucije ne smije se zasnivati na pretpostavci obezbjeđenja vanredne javne finansijske pomoći iz budžeta države i drugih javnih prihoda, osim iz sredstava sanacionog fonda, niti na hitnoj podršci za likvidnost ili podrške za održavanje likvidnosti koja se obezbjeđuje sa sredstvima obezbjeđenja, rokom otplate i kamatnim stopama koje odstupaju od uobičajenih.</w:t>
      </w:r>
    </w:p>
    <w:p w14:paraId="493B67AE"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(4) Vanredna javna finansijska pomoć iz stava 3 ovog člana je državna pomoć koja se odobrava u skladu sa zakonom kojim se uređuje kontrola državne pomoći, sa ciljem očuvanja ili obnavljanja održivosti, likvidnosti ili solventnosti kreditne institucije ili pravnog lica iz člana 3 tač. 2, 3 i 4 ovog zakona ili grupe u čijem su sastavu ta institucija ili subjekt.</w:t>
      </w:r>
    </w:p>
    <w:p w14:paraId="07055CD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(5) Ako kreditna institucija ima značajnu filijalu u državi članici, Centralna banka u odnosu na tu filijalu, prije sprovođenja procjene iz stava 1 ovog člana, ostvaruje saradnju sa organom nadležnim za sanaciju kreditnih institucija te države.</w:t>
      </w:r>
    </w:p>
    <w:p w14:paraId="73C7B41D"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(6) Pri procjeni mogućnosti sanacije kreditne institucije koja nije dio grupe Centralna banka je dužna da procijeni:</w:t>
      </w:r>
    </w:p>
    <w:p w14:paraId="4F55C115"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mogućnost raspoređivanja osnovnih linija poslovanja i ključnih funkcija kreditne institucije na druga pravna lica;</w:t>
      </w:r>
    </w:p>
    <w:p w14:paraId="27DD28E8"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osposobljenost organizacione i korporativne strukture kreditne institucije da prati osnovne linije poslovanja i ključne funkcije;</w:t>
      </w:r>
    </w:p>
    <w:p w14:paraId="6A7723CC"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organizacione, kadrovske, finansijske i infrastrukturne kapacitete i nivo likvidnosti i kapitala za podršku osnovnim linijama poslovanja i ključnim funkcijama kreditne institucije i njihovo održavanje;</w:t>
      </w:r>
    </w:p>
    <w:p w14:paraId="77A528F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održivost zaključenih ugovora o pružanju usluga i njihovu primjenljivost u slučaju sanacije kreditne institucije;</w:t>
      </w:r>
    </w:p>
    <w:p w14:paraId="16208B9B"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adekvatnost upravljačke strukture kreditne institucije za upravljanje i obezbjeđenje usklađenosti ugovora o pružanju usluga sa politikom kreditne institucije;</w:t>
      </w:r>
    </w:p>
    <w:p w14:paraId="79987C1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sposobnost kreditne institucije da u slučaju odvajanja ključnih funkcija ili osnovnih linija poslovanja obezbijedi postupak prenosa usluga koje su predmet ugovora o pružanju usluga trećim licima;</w:t>
      </w:r>
    </w:p>
    <w:p w14:paraId="69DC924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7) posjedovanje i adekvatnost planova za obezbjeđivanje kontinuiteta poslovanja i mjera za postupanje u kriznim situacijama, kojima se obezbjeđuje kontinuitet pristupa platnim sistemima i sistemima za saldiranje finansijskih instumenata;</w:t>
      </w:r>
    </w:p>
    <w:p w14:paraId="4DE5BD8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8) kapacitete informacionog sistema kreditne institucije za pružanje pristupa tačnim i potpunim informacijama u vezi sa osnovnim linijama poslovanja i ključnim funkcijama, radi podrške blagovremenom odlučivanju u vezi sa sanacijom;</w:t>
      </w:r>
    </w:p>
    <w:p w14:paraId="01A50CA3"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9) osposobljenost upravljačkih informacionih sistema za kontinuirano pružanje informacija neophodnih za efikasnu sanaciju kreditne institucije, uključujući i brze promjene uslova od značaja za sanaciju kreditne institucije;</w:t>
      </w:r>
    </w:p>
    <w:p w14:paraId="33E270DA"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10) rezultate testiranja upravljačkih informacionih sistema kreditne institucije korišćenjem stres scenarija;</w:t>
      </w:r>
    </w:p>
    <w:p w14:paraId="1110386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11) sposobnost kreditne institucije da obezbijedi kontinuitet upravljačkih informacionih sistema u samoj kreditnoj instituciji ili u novom pravnom licu, u slučaju da se ključne funkcije i osnovne linije poslovanja izdvoje iz ostalih funkcija i linija poslovanja kreditne institucije;</w:t>
      </w:r>
    </w:p>
    <w:p w14:paraId="3650D1A0"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12) posjedovanje odgovarajućeg postupka radi pružanja ažurnih i potpunih informacija potrebnih za utvrđivanje povjerilaca kreditne institucije, kao i deponenata sa garantovanim depozitima i iznosima garantovanih depozita;</w:t>
      </w:r>
    </w:p>
    <w:p w14:paraId="5586AF2B"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13) uslove pod kojima su u okviru grupe date garancije, i da li su date po tržišnim uslovima kao i otpornost sistema upravljanja rizikom u vezi sa tim garancijama;</w:t>
      </w:r>
    </w:p>
    <w:p w14:paraId="2AFAE415"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14) usklađenost i obim naizmjeničnih transakcija u okviru grupe, stepen usklađenosti tih transakcija sa tržišnim uslovima i otpornost sistema upravljanja rizikom u vezi s tim transakcijama;</w:t>
      </w:r>
    </w:p>
    <w:p w14:paraId="760CBCD6"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15) uticaj korišćenja garancija u okviru grupe ili naizmjeničnih transakcija knjiženja na mogućnost širenja negativnog uticaja na funkcije u okviru grupe;</w:t>
      </w:r>
    </w:p>
    <w:p w14:paraId="61B55B52"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16) uticaj organizacione strukture grupe na primjenu instrumenata sanacije zbog brojnosti pravnih lica, složenosti strukture grupe ili prepreka za usklađivanje poslovanja po članovima grupe;</w:t>
      </w:r>
    </w:p>
    <w:p w14:paraId="057D431E"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17) iznos i vrstu kvalifikovanih obaveza kreditne institucije;</w:t>
      </w:r>
    </w:p>
    <w:p w14:paraId="31847FB6"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18) postojanje i održivost sporazuma o uslugama;</w:t>
      </w:r>
    </w:p>
    <w:p w14:paraId="43242A3B"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19) da li u državi u kojoj posluje zavisni član grupe postoji organ ovlašćen za primjenu mjera sanacije ekvivalentan mjerama utvrđenim ovim zakonom i mogućnost koordinacije aktivnosti Centralne banke i tog organa;</w:t>
      </w:r>
    </w:p>
    <w:p w14:paraId="5D74ED5A"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20) sprovodivost mjera sanacije kojima se postižu ciljevi sanacije iz člana 12 ovog zakona, u odnosu na mogućnosti njihove primjene i strukturu kreditne institucije;</w:t>
      </w:r>
    </w:p>
    <w:p w14:paraId="69C2805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21) da li struktura grupe dozvoljava Centralnoj banci da sanira cijelu grupu ili jednog ili više njenih članova, bez ostvarivanja značajnog direktnog ili indirektnog nepovoljnog uticaja na finansijski sistem, povjerenje u tržište ili ekonomiju i radi maksimalnog povećanja vrijednosti grupe kao cjeline;</w:t>
      </w:r>
    </w:p>
    <w:p w14:paraId="65C18F78"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22) programe i postupke za sprovođenje neometane sanacije, ako grupa ima zavisna društva koja posluju u različitim pravnim sistemima;</w:t>
      </w:r>
    </w:p>
    <w:p w14:paraId="4DA9EBF3"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23) opravdanost korišćenja mjera sanacije kojima se izvršavaju ciljevi sanacije, obzirom na moguće efekte primjena tih instrumenata na povjerioce, ugovorne strane, klijente i zaposlene i moguće mjere organa strane države nadležnog za sanaciju;</w:t>
      </w:r>
    </w:p>
    <w:p w14:paraId="0ACD9EB3"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24) adekvatnost načina procjene uticaja sanacije kreditne institucije na stabilnost finansijskog sistema i povjerenje u finansijsko tržište;</w:t>
      </w:r>
    </w:p>
    <w:p w14:paraId="0D4DEF34"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25) efekat sanacije (pozitivan ili negativan) na stabilnost finansijskog sistema i povjerenje u finansijsko tržište i mogućnost vrednovanja efekata;</w:t>
      </w:r>
    </w:p>
    <w:p w14:paraId="01DE5DE2"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26) primjenu mjera i sanacionih ovlašćenja radi sprečavanja širenja negativnih efekata na druge kreditne institucije ili na finansijska tržišta; i</w:t>
      </w:r>
    </w:p>
    <w:p w14:paraId="4AC45F3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27) uticaj sanacije kreditne institucije na funkcionisanje platnih sistema i sistema za saldiranje finansijskih instrumenata.</w:t>
      </w:r>
    </w:p>
    <w:p w14:paraId="6A85E96B"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(7) Izuzetno od stava 6 ovog člana, ako sprovođenje stečajnog postupka odnosno sanacije kreditne institucije, odnosno grupe, zbog prirode, obima i složenosti posla koji ta kreditna institucija obavlja, njene akcionarske strukture, rizičnog profila, veličine, pravnog oblika i statusa, međusobne povezanosti sa ostalim kreditnim institucijama ili uopšte sa finansijskim sistemom, neće imati negativan efekat na finansijska tržišta, druge kreditne institucije ili na uslove finansiranja, Centralna banka može da pojednostavi procjenu mogućnosti sprovođenja stečajnog postupka odnosno mogućnosti za sanaciju na način što neće procjenjivati sve elemente iz stava 6 ovog člana.</w:t>
      </w:r>
    </w:p>
    <w:p w14:paraId="2E58AB4D" w14:textId="592A21C1"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(8) Kriterijume za procjenu mogućnosti sanacije kreditne institucije i grupe i procjenu uticaja sprovođenja postupka sanacije kreditne institucije na finansijska tržišta, druge institucije ili na uslove finansiranja propisuje Centralna banka</w:t>
      </w:r>
      <w:r w:rsidR="00A96E13" w:rsidRPr="00782EE0">
        <w:rPr>
          <w:rFonts w:ascii="Arial" w:hAnsi="Arial" w:cs="Arial"/>
          <w:sz w:val="24"/>
          <w:szCs w:val="24"/>
          <w:lang w:val="sr-Latn-ME"/>
        </w:rPr>
        <w:t>.</w:t>
      </w:r>
    </w:p>
    <w:p w14:paraId="405DC4C0" w14:textId="77777777" w:rsidR="00A96E13" w:rsidRPr="00782EE0" w:rsidRDefault="00A96E13" w:rsidP="00A86511">
      <w:pPr>
        <w:spacing w:after="0" w:line="240" w:lineRule="auto"/>
        <w:jc w:val="both"/>
        <w:rPr>
          <w:rFonts w:ascii="Arial" w:hAnsi="Arial" w:cs="Arial"/>
          <w:sz w:val="24"/>
          <w:szCs w:val="24"/>
          <w:lang w:val="sr-Latn-ME"/>
        </w:rPr>
      </w:pPr>
    </w:p>
    <w:p w14:paraId="1AB0855D" w14:textId="56AE5E76"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Procjena mogućnosti sanacije za grupu iz Crne Gore</w:t>
      </w:r>
    </w:p>
    <w:p w14:paraId="7A6AB43F" w14:textId="77777777" w:rsidR="00B12A88" w:rsidRPr="00782EE0" w:rsidRDefault="00B12A88" w:rsidP="00A86511">
      <w:pPr>
        <w:spacing w:after="0" w:line="240" w:lineRule="auto"/>
        <w:jc w:val="center"/>
        <w:rPr>
          <w:rFonts w:ascii="Arial" w:hAnsi="Arial" w:cs="Arial"/>
          <w:b/>
          <w:sz w:val="24"/>
          <w:szCs w:val="24"/>
          <w:lang w:val="sr-Latn-ME"/>
        </w:rPr>
      </w:pPr>
    </w:p>
    <w:p w14:paraId="00F8F2D7" w14:textId="4EF3E851" w:rsidR="00A86511" w:rsidRDefault="00A86511" w:rsidP="00A86511">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15</w:t>
      </w:r>
    </w:p>
    <w:p w14:paraId="7E245811" w14:textId="77777777" w:rsidR="00B12A88" w:rsidRPr="00782EE0" w:rsidRDefault="00B12A88" w:rsidP="00A86511">
      <w:pPr>
        <w:spacing w:after="0" w:line="240" w:lineRule="auto"/>
        <w:jc w:val="center"/>
        <w:rPr>
          <w:rFonts w:ascii="Arial" w:hAnsi="Arial" w:cs="Arial"/>
          <w:b/>
          <w:sz w:val="24"/>
          <w:szCs w:val="24"/>
          <w:lang w:val="sr-Latn-ME"/>
        </w:rPr>
      </w:pPr>
    </w:p>
    <w:p w14:paraId="6988E27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(1) Procjena mogućnosti sanacije grupe čiji članovi imaju sjedište u Crnoj Gori, vrši se shodnom primjenom člana 14 ovog zakona.</w:t>
      </w:r>
    </w:p>
    <w:p w14:paraId="4364F08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(2) Pri procjeni mogućnosti sanacije grupe iz stava 1 ovog člana, Centralna banka je dužna da pored elemenata procjene iz člana 14 stav 6 ovog zakona, procijeni i sljedeće elemente:</w:t>
      </w:r>
    </w:p>
    <w:p w14:paraId="126D7086"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ako grupa koristi jemstva u okviru grupe, da li su ta jemstva data po tržišnim uslovima i da li su te transakcije ugovorene po tržišnim uslovima i da li je sistem upravljanja rizicima povezan sa tim transakcijama efikasan i pouzdan;</w:t>
      </w:r>
    </w:p>
    <w:p w14:paraId="0B827E9A"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ako grupa ima zaključene ugovore o naizmjeničnim transakcijama, da li su te transakcije ugovorene po tržišnim uslovima i da li je sistem upravljanja rizicima povezan sa tim transakcijama efikasan i pouzdan;</w:t>
      </w:r>
    </w:p>
    <w:p w14:paraId="283F9D15"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mjeru u kojoj jemstva ili transakcije iz tač. 1 i 2 ovog stava mogu povećati rizik širenja negativnih efekata na ostale članove grupe;</w:t>
      </w:r>
    </w:p>
    <w:p w14:paraId="2B79FEE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mjeru u kojoj pravna struktura grupe onemogućava primjenu instrumenata sanacije zbog broja pravnih lica, složenosti strukture grupe ili nemogućnosti raspoređivanja linija poslovanja po pravnim licima;</w:t>
      </w:r>
    </w:p>
    <w:p w14:paraId="0233C5D3"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nivo negativnog uticaja sanacije člana grupe koji je kreditna institucija ili finansijska institucija na nefinansijski dio grupe, ako procjena obuhvata i mješoviti holding;</w:t>
      </w:r>
    </w:p>
    <w:p w14:paraId="1738D917"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mjeru u kojoj bi sanacija člana grupe koji je institucija ili finansijska institucija mogla imati negativan efekat na nefinansijski dio grupe, ako procjena obuhvata mješovite holdinge;</w:t>
      </w:r>
    </w:p>
    <w:p w14:paraId="7AED0BFD"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postupke i načine koji omogućavaju sprovođenje sanacije grupe koja ima društva na teritorijama na kojima se primjenjuju različiti propisi; i</w:t>
      </w:r>
    </w:p>
    <w:p w14:paraId="72F1E86F"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8) mjeru u kojoj struktura grupe omogućava sanaciju cijele grupe ili jednog ili više članova grupe, a da se pri tome ne ostvaruje značajni nepovoljni efekat na finansijski sistem, povjerenje u tržište ili ekonomiju, a u cilju maksimalnog održavanja vrijednosti grupe kao cjeline.</w:t>
      </w:r>
    </w:p>
    <w:p w14:paraId="456EF085" w14:textId="2E7FCD13"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(3) Jemstvom u okviru grupe iz stava 2 tačka 1 ovog člana smatra se ugovor prema kojem jedan član grupe jemči trećoj strani za obaveze drugog člana grupe.</w:t>
      </w:r>
    </w:p>
    <w:p w14:paraId="77EB1017" w14:textId="77777777" w:rsidR="00A96E13" w:rsidRPr="00782EE0" w:rsidRDefault="00A96E13" w:rsidP="00A86511">
      <w:pPr>
        <w:spacing w:after="0" w:line="240" w:lineRule="auto"/>
        <w:jc w:val="both"/>
        <w:rPr>
          <w:rFonts w:ascii="Arial" w:hAnsi="Arial" w:cs="Arial"/>
          <w:sz w:val="24"/>
          <w:szCs w:val="24"/>
          <w:lang w:val="sr-Latn-ME"/>
        </w:rPr>
      </w:pPr>
    </w:p>
    <w:p w14:paraId="4C0E0471" w14:textId="542F3EE2" w:rsidR="00A86511" w:rsidRDefault="00A86511"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Procjena mogućnosti sanacije grupe u EU kada je Centralna banka organ za sanaciju grupe</w:t>
      </w:r>
    </w:p>
    <w:p w14:paraId="338C4B0E" w14:textId="77777777" w:rsidR="00B12A88" w:rsidRPr="00782EE0" w:rsidRDefault="00B12A88" w:rsidP="00A96E13">
      <w:pPr>
        <w:spacing w:after="0" w:line="240" w:lineRule="auto"/>
        <w:jc w:val="center"/>
        <w:rPr>
          <w:rFonts w:ascii="Arial" w:hAnsi="Arial" w:cs="Arial"/>
          <w:b/>
          <w:sz w:val="24"/>
          <w:szCs w:val="24"/>
          <w:lang w:val="sr-Latn-ME"/>
        </w:rPr>
      </w:pPr>
    </w:p>
    <w:p w14:paraId="50CD52FE" w14:textId="54C5455C" w:rsidR="00A86511" w:rsidRDefault="00A86511"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16</w:t>
      </w:r>
    </w:p>
    <w:p w14:paraId="2F02AA5F" w14:textId="77777777" w:rsidR="00B12A88" w:rsidRPr="00782EE0" w:rsidRDefault="00B12A88" w:rsidP="00A96E13">
      <w:pPr>
        <w:spacing w:after="0" w:line="240" w:lineRule="auto"/>
        <w:jc w:val="center"/>
        <w:rPr>
          <w:rFonts w:ascii="Arial" w:hAnsi="Arial" w:cs="Arial"/>
          <w:b/>
          <w:sz w:val="24"/>
          <w:szCs w:val="24"/>
          <w:lang w:val="sr-Latn-ME"/>
        </w:rPr>
      </w:pPr>
    </w:p>
    <w:p w14:paraId="6FF5C259"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(1) Kada je Centralna banka organ za sanaciju grupe iz Evropske unije, za potrebe izrade i ažuriranja plana sanacije iz člana 19 ovog zakona, procjenjuje mogućnost sprovođenja stečajnog postupka odnosno sanacije grupe zajedno sa organima za sanaciju zavisnih društava iz te grupe.</w:t>
      </w:r>
    </w:p>
    <w:p w14:paraId="422DB5A3"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(2) Smatraće se da je grupu moguće sanirati ako je nad njom moguće sprovesti stečajni postupak ili postupak sanacije, pod uslovom da sprovođenje tih postupaka, u mjeri u kojoj je to moguće, ne dovodi do štetnih posljedica na finansijski sistem Crne Gore, druge države članice, odnosno Evropske unije u cjelini i da se njihovim sprovođenjem obezbjeđuje kontinuitet obavljanja ključnih funkcija članova grupe.</w:t>
      </w:r>
    </w:p>
    <w:p w14:paraId="6E9DF7DE"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(3) Procjena mogućnosti sanacije grupe ne smije se zasnivati na pretpostavci obezbjeđenja vanredne finansijske pomoći iz budžeta države i drugih javnih prihoda, osim iz sredstava sanacionog fonda, niti na hitnoj podršci za likvidnost ili podršci Centralne banke za održavanje likvidnosti koja se obezbjeđuje sa sredstvima obezbjeđenja, rokom otplate i kamatnim stopama koje odstupaju od uobičajenih.</w:t>
      </w:r>
    </w:p>
    <w:p w14:paraId="3D3AEEB1"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(4) Procjena mogućnosti sanacije za prekograničnu grupu vrši se u postupku koji je članom 22 ovog zakona propisan za donošenje plana sanacije za grupu.</w:t>
      </w:r>
    </w:p>
    <w:p w14:paraId="18E3DDA3"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(5) Pri procjeni iz stava 1 ovog člana, Centralna banka je dužna da se savjetuje sa nadležnim organima za zavisna društva i organima za sanaciju u drugim državama u kojima članovi grupe imaju značajne filijale u mjeri u kojoj je to značajno za te filijale.</w:t>
      </w:r>
    </w:p>
    <w:p w14:paraId="78BA67D0"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(6) Procjena iz stava 2 ovog člana razmatra se na sanacionom kolegijumu iz člana 127 ovog zakona.</w:t>
      </w:r>
    </w:p>
    <w:p w14:paraId="222DA035"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(7) Procjena iz stava 1 ovog člana za prekograničnu grupu razmatra se na sanacionom kolegijumu iz člana 125 ovog zakona.</w:t>
      </w:r>
    </w:p>
    <w:p w14:paraId="4B67DEA8" w14:textId="77777777"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(8) Pri procjeni iz stava 1 ovog člana procjenjuju se naročito elementi iz člana 19 stav 2 ovog zakona.</w:t>
      </w:r>
    </w:p>
    <w:p w14:paraId="3A944772" w14:textId="65ED91BC" w:rsidR="00A86511" w:rsidRPr="00782EE0" w:rsidRDefault="00A86511" w:rsidP="00A86511">
      <w:pPr>
        <w:spacing w:after="0" w:line="240" w:lineRule="auto"/>
        <w:jc w:val="both"/>
        <w:rPr>
          <w:rFonts w:ascii="Arial" w:hAnsi="Arial" w:cs="Arial"/>
          <w:sz w:val="24"/>
          <w:szCs w:val="24"/>
          <w:lang w:val="sr-Latn-ME"/>
        </w:rPr>
      </w:pPr>
      <w:r w:rsidRPr="00782EE0">
        <w:rPr>
          <w:rFonts w:ascii="Arial" w:hAnsi="Arial" w:cs="Arial"/>
          <w:sz w:val="24"/>
          <w:szCs w:val="24"/>
          <w:lang w:val="sr-Latn-ME"/>
        </w:rPr>
        <w:t>(9) Izuzetno od stava 8 ovog člana organi za sanaciju iz stava 1 ovog člana mogu da pojednostave procjenu mogućnosti sprovođenja stečajnog postupka odnosno sanacije kreditne institucije ili grupe u Evropskoj uniji na način da se ne procjenjuju svi elementi iz stava 8 ovog člana, ako stečajni postupak odnosno sanacija te grupe, zbog prirode, obima i složenosti posla koje obavlja, njene vlasničke strukture, rizičnog profila, veličine, forme organizovanja i statusa, međusobne povezanosti sa ostalim institucijama ili uopšte sa finansijskim sistemom, neće imati negativan efekat na finansijska tržišta, druge kreditne institucije ili na uslove finansiranja.</w:t>
      </w:r>
    </w:p>
    <w:p w14:paraId="65FCBAC7" w14:textId="18C20467" w:rsidR="00A96E13" w:rsidRPr="00782EE0" w:rsidRDefault="00A96E13" w:rsidP="00A86511">
      <w:pPr>
        <w:spacing w:after="0" w:line="240" w:lineRule="auto"/>
        <w:jc w:val="both"/>
        <w:rPr>
          <w:rFonts w:ascii="Arial" w:hAnsi="Arial" w:cs="Arial"/>
          <w:sz w:val="24"/>
          <w:szCs w:val="24"/>
          <w:lang w:val="sr-Latn-ME"/>
        </w:rPr>
      </w:pPr>
    </w:p>
    <w:p w14:paraId="1E426066" w14:textId="687641BB"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lastRenderedPageBreak/>
        <w:t>Plan sanacije za pojedinačnu kreditnu instituciju i grupu u Crnoj Gori</w:t>
      </w:r>
    </w:p>
    <w:p w14:paraId="1BC4A0AA" w14:textId="77777777" w:rsidR="00B12A88" w:rsidRPr="00782EE0" w:rsidRDefault="00B12A88" w:rsidP="00A96E13">
      <w:pPr>
        <w:spacing w:after="0" w:line="240" w:lineRule="auto"/>
        <w:jc w:val="center"/>
        <w:rPr>
          <w:rFonts w:ascii="Arial" w:hAnsi="Arial" w:cs="Arial"/>
          <w:b/>
          <w:sz w:val="24"/>
          <w:szCs w:val="24"/>
          <w:lang w:val="sr-Latn-ME"/>
        </w:rPr>
      </w:pPr>
    </w:p>
    <w:p w14:paraId="7378E239" w14:textId="410B7541"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18</w:t>
      </w:r>
    </w:p>
    <w:p w14:paraId="6F9E0378" w14:textId="77777777" w:rsidR="00B12A88" w:rsidRPr="00782EE0" w:rsidRDefault="00B12A88" w:rsidP="00A96E13">
      <w:pPr>
        <w:spacing w:after="0" w:line="240" w:lineRule="auto"/>
        <w:jc w:val="center"/>
        <w:rPr>
          <w:rFonts w:ascii="Arial" w:hAnsi="Arial" w:cs="Arial"/>
          <w:b/>
          <w:sz w:val="24"/>
          <w:szCs w:val="24"/>
          <w:lang w:val="sr-Latn-ME"/>
        </w:rPr>
      </w:pPr>
    </w:p>
    <w:p w14:paraId="7F8B953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Centralna banka izrađuje nacrt plana sanacije za:</w:t>
      </w:r>
    </w:p>
    <w:p w14:paraId="28E98B7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svaku kreditnu instituciju sa sjedištem u Crnoj Gori koja nije dio grupe, i</w:t>
      </w:r>
    </w:p>
    <w:p w14:paraId="2299597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grupu čija matična kreditna institucija i članovi grupe imaju sjedište u Crnoj Gori.</w:t>
      </w:r>
    </w:p>
    <w:p w14:paraId="700AB56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Planom sanacije obezbjeđuju se mjere sanacije koje Centralna banka može da preduzme ako kreditna institucija ispunjava uslove za sanaciju.</w:t>
      </w:r>
    </w:p>
    <w:p w14:paraId="65DEE61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Prilikom izrade plana sanacije, Centralna banka određuje sve bitne prepreke za sanaciju i ako je potrebno, utvrđuje relevantne mjere za otklanjanje tih prepreka, u skladu sa odredbama ovog zakona kojim se uređuje otklanjanje prepreka sanaciji.</w:t>
      </w:r>
    </w:p>
    <w:p w14:paraId="332E1C4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Prilikom izrade plana sanacije, uzimaju se u obzir različiti scenariji po kojima može doći do nastupanja ili širenja ozbiljnih makroekonomskih i finansijskih poremećaja od značajnog uticaja na finansijski sistem u cjelini.</w:t>
      </w:r>
    </w:p>
    <w:p w14:paraId="0AFFCFC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Plan iz stava 1 ovog člana ne smije se zasnivati na bilo kakvoj:</w:t>
      </w:r>
    </w:p>
    <w:p w14:paraId="12D29BB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vanrednoj javnoj finansijskoj pomoći iz budžeta države ili iz javnih prihoda, osim iz sredstava sanacionog fonda obrazovanog u skladu sa ovim zakonom;</w:t>
      </w:r>
    </w:p>
    <w:p w14:paraId="34ABE16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hitnoj podršci za likvidnost; ili</w:t>
      </w:r>
    </w:p>
    <w:p w14:paraId="40F392F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podršci Centralne banke za održavanje likvidnosti koja nije obezbijeđena uobičajenim sredstvima obezbjeđenja, nema uobičajeni rok dospijeća ili uobičajene kamatne uslove.</w:t>
      </w:r>
    </w:p>
    <w:p w14:paraId="5B5A30C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Centralna banka preispituje i ažurira planove sanacije najmanje jednom godišnje, kao i u slučaju promjene organizacione strukture kreditne institucije, promjena u njenom poslovanju ili finansijskom položaju, kada te promjene imaju značajan uticaj na primjenu plana sanacije, kao i u slučajevima drugih promjena koje su od značaja za mogućnost primjene tog plana.</w:t>
      </w:r>
    </w:p>
    <w:p w14:paraId="2E0DFF5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Centralna banka dostavlja kreditnoj instituciji rezime ključnih elemenata plana sanacije iz člana 19 stav 2 tačka 1 ovog zakona.</w:t>
      </w:r>
    </w:p>
    <w:p w14:paraId="6A0A47AF" w14:textId="56BB7A0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(8) Kreditna institucija je dužna da obavijesti Centralnu banku o svakoj promjeni zbog koje je potrebno preispitati ili ažurirati plan sanacije.</w:t>
      </w:r>
    </w:p>
    <w:p w14:paraId="714539E1" w14:textId="77777777" w:rsidR="00A96E13" w:rsidRPr="00782EE0" w:rsidRDefault="00A96E13" w:rsidP="00A96E13">
      <w:pPr>
        <w:spacing w:after="0" w:line="240" w:lineRule="auto"/>
        <w:jc w:val="both"/>
        <w:rPr>
          <w:rFonts w:ascii="Arial" w:hAnsi="Arial" w:cs="Arial"/>
          <w:sz w:val="24"/>
          <w:szCs w:val="24"/>
          <w:lang w:val="sr-Latn-ME"/>
        </w:rPr>
      </w:pPr>
    </w:p>
    <w:p w14:paraId="276CE78E" w14:textId="2E07861B"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Sadržaj plana sanacije kreditne institucije</w:t>
      </w:r>
    </w:p>
    <w:p w14:paraId="71B0846F" w14:textId="77777777" w:rsidR="00B12A88" w:rsidRPr="00782EE0" w:rsidRDefault="00B12A88" w:rsidP="00A96E13">
      <w:pPr>
        <w:spacing w:after="0" w:line="240" w:lineRule="auto"/>
        <w:jc w:val="center"/>
        <w:rPr>
          <w:rFonts w:ascii="Arial" w:hAnsi="Arial" w:cs="Arial"/>
          <w:b/>
          <w:sz w:val="24"/>
          <w:szCs w:val="24"/>
          <w:lang w:val="sr-Latn-ME"/>
        </w:rPr>
      </w:pPr>
    </w:p>
    <w:p w14:paraId="17FC0A68" w14:textId="29085C0C"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19</w:t>
      </w:r>
    </w:p>
    <w:p w14:paraId="40BFF7F9" w14:textId="77777777" w:rsidR="00B12A88" w:rsidRPr="00782EE0" w:rsidRDefault="00B12A88" w:rsidP="00A96E13">
      <w:pPr>
        <w:spacing w:after="0" w:line="240" w:lineRule="auto"/>
        <w:jc w:val="center"/>
        <w:rPr>
          <w:rFonts w:ascii="Arial" w:hAnsi="Arial" w:cs="Arial"/>
          <w:b/>
          <w:sz w:val="24"/>
          <w:szCs w:val="24"/>
          <w:lang w:val="sr-Latn-ME"/>
        </w:rPr>
      </w:pPr>
    </w:p>
    <w:p w14:paraId="3B27E6C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Planom sanacije kreditne institucije predviđa se primjena odgovarajućih instrumenata sanacije i ovlašćenja Centralne banke nakon donošenja rješenja o otvaranju postupka sanacije.</w:t>
      </w:r>
    </w:p>
    <w:p w14:paraId="04CC9C6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Plan sanacije kreditne institucije naročito sadrži:</w:t>
      </w:r>
    </w:p>
    <w:p w14:paraId="38992C4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rezime ključnih elemenata plana sanacije;</w:t>
      </w:r>
    </w:p>
    <w:p w14:paraId="674397B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kratak pregled bitnih promjena koje su nastupile u kreditnoj instituciji nakon posljednje izmjene plana sanacije;</w:t>
      </w:r>
    </w:p>
    <w:p w14:paraId="2720737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prikaz načina na koji bi, u mjeri u kojoj je to neophodno, kreditna institucija mogla da odvoji ključne funkcije i osnovne linije poslovanja od ostalih poslova, radi obezbjeđenja kontinuiteta poslovanja u slučaju pokretanja postupka sanacije kreditne institucije;</w:t>
      </w:r>
    </w:p>
    <w:p w14:paraId="22F98AB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4) rokove za sprovođenje bitnih elemenata plana sanacije;</w:t>
      </w:r>
    </w:p>
    <w:p w14:paraId="5A4B986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detaljan opis procjene mogućnosti sanacije u skladu sa članom 14 ovog zakona;</w:t>
      </w:r>
    </w:p>
    <w:p w14:paraId="2123507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opis mjera iz člana 25 ovog zakona kojima se otklanjaju prepreke za sprovođenje sanacije;</w:t>
      </w:r>
    </w:p>
    <w:p w14:paraId="62D18D1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opis procedura za utvrđivanje tržišne vrijednosti ključnih funkcija, osnovnih linija poslovanja i imovine kreditne institucije;</w:t>
      </w:r>
    </w:p>
    <w:p w14:paraId="1C1D776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8) detaljan opis načina na koji se obezbjeđuje kontinuirano pribavljanje ažuriranih informacija i podataka od kreditne institucije;</w:t>
      </w:r>
    </w:p>
    <w:p w14:paraId="3179928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9) opis mogućih načina finansiranja različitih sanacionih strategija, cijeneći ograničenja iz člana 18 stav 5 ovog zakona;</w:t>
      </w:r>
    </w:p>
    <w:p w14:paraId="1FF78AD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10) detaljan opis različitih sanacionih strategija koje bi mogle da se primijene sa rokovima za njihovo sprovođenje, a na osnovu razmatranja različitih scenarija u kojima mogu nastupiti ozbiljni makroekonomski i finansijski poremećaji od značaja za poslovanje kreditne institucije;</w:t>
      </w:r>
    </w:p>
    <w:p w14:paraId="7696BB6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11) opis mogućih sistemskih posljedica sanacije kreditne institucije;</w:t>
      </w:r>
    </w:p>
    <w:p w14:paraId="0FA0B2C5"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12) opis različitih opcija za očuvanje pristupa platnim uslugama i sistemima i ocjenu prenosivosti sredstava klijenata;</w:t>
      </w:r>
    </w:p>
    <w:p w14:paraId="22F6DA5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13) analizu posljedica sprovođenja plana sanacije na zaposlene, uključujući i analizu troškova koji s tim u vezi mogu nastati, kao i opis predviđenih postupaka za konsultovanje sa zaposlenima za vrijeme postupka sanacije, uključujući i dijalog sa socijalnim partnerima, ako je primjenljivo;</w:t>
      </w:r>
    </w:p>
    <w:p w14:paraId="73237DA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14) plan pružanja informacija sredstvima javnog informisanja i javnosti u vezi sa sanacijom kreditne institucije;</w:t>
      </w:r>
    </w:p>
    <w:p w14:paraId="3398F43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15) minimalne zahtjeve za regulatornim kapitalom kreditne institucije u skladu sa zakonom kojim se uređuje poslovanje kreditnih institucija i minimalne zahtjeve za obezbjeđenje nivoa kvalifikovanih obaveza iz člana 29 ovog zakona sa rokom u kojem je kreditna institucija dužna da dostigne propisani nivo tih zahtjeva, ako je potrebno;</w:t>
      </w:r>
    </w:p>
    <w:p w14:paraId="0DDCEB5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16) minimalni zahjev za regulatornim kapitalom i ugovornim instrumentima interne sanacije iz člana 31 stav 6 ovog zakona sa rokom u kojem je kreditna institucija dužna da dostigne propisani nivo tih zahtjeva, ako je primjenljivo;</w:t>
      </w:r>
    </w:p>
    <w:p w14:paraId="6F3E60B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17) opis aktivnosti i sistema u kreditnoj instituciji koji su neophodni za kontinuirano obavljanje operativnih poslova kreditne institucije;</w:t>
      </w:r>
    </w:p>
    <w:p w14:paraId="471252E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18) opis bitnih postupaka i sistema za održavanje kontinuiteta operativnih procesa kreditne institucije;</w:t>
      </w:r>
    </w:p>
    <w:p w14:paraId="250462A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19) po potrebi, mišljenje kreditne institucije u vezi sa planom sanacije;</w:t>
      </w:r>
    </w:p>
    <w:p w14:paraId="344A8E7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20) analizu kako i kada kreditna institucija može, pod uslovima koji su utvrđeni planom, da se prijavi za korišćenje sredstava Centralne banke i identifikovanje imovine koja bi se mogla smatrati kolateralom.</w:t>
      </w:r>
    </w:p>
    <w:p w14:paraId="2B48629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Izuzetno od stava 2 ovog člana, Centralna banka može da pojednostavi sadržaj plana sanacije ako sprovođenje stečajnog postupka odnosno sanacija određene kreditne institucije, zbog prirode, obima i složenosti posla koji obavlja ta kreditna institucija ili grupa kojoj pripada, akcionarske strukture, rizičnog profila, veličine, pravnog oblika i statusa, međusobne povezanosti sa ostalim kreditnim institucijama ili uopšte sa finansijskim sistemom, neće imati negativan efekat na finansijska tržišta, druge kreditne institucije ili na uslove finansiranja.</w:t>
      </w:r>
    </w:p>
    <w:p w14:paraId="12FB2242" w14:textId="77DA9D8A"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(4) Sadržinu planova sanacije kreditnih institucija i planova sanacije za grupu bliže propisuje Centralna banka.</w:t>
      </w:r>
    </w:p>
    <w:p w14:paraId="18DAA881" w14:textId="77777777" w:rsidR="00A96E13" w:rsidRPr="00782EE0" w:rsidRDefault="00A96E13" w:rsidP="00A96E13">
      <w:pPr>
        <w:spacing w:after="0" w:line="240" w:lineRule="auto"/>
        <w:jc w:val="both"/>
        <w:rPr>
          <w:rFonts w:ascii="Arial" w:hAnsi="Arial" w:cs="Arial"/>
          <w:sz w:val="24"/>
          <w:szCs w:val="24"/>
          <w:lang w:val="sr-Latn-ME"/>
        </w:rPr>
      </w:pPr>
    </w:p>
    <w:p w14:paraId="475E0AEE" w14:textId="07CEF4A9"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Informacije potrebne za izradu planova sanacije</w:t>
      </w:r>
    </w:p>
    <w:p w14:paraId="298CAAB9" w14:textId="77777777" w:rsidR="00B12A88" w:rsidRPr="00782EE0" w:rsidRDefault="00B12A88" w:rsidP="00A96E13">
      <w:pPr>
        <w:spacing w:after="0" w:line="240" w:lineRule="auto"/>
        <w:jc w:val="center"/>
        <w:rPr>
          <w:rFonts w:ascii="Arial" w:hAnsi="Arial" w:cs="Arial"/>
          <w:b/>
          <w:sz w:val="24"/>
          <w:szCs w:val="24"/>
          <w:lang w:val="sr-Latn-ME"/>
        </w:rPr>
      </w:pPr>
    </w:p>
    <w:p w14:paraId="7DD614D7" w14:textId="32FBEA94"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20</w:t>
      </w:r>
    </w:p>
    <w:p w14:paraId="05630291" w14:textId="77777777" w:rsidR="00B12A88" w:rsidRPr="00782EE0" w:rsidRDefault="00B12A88" w:rsidP="00A96E13">
      <w:pPr>
        <w:spacing w:after="0" w:line="240" w:lineRule="auto"/>
        <w:jc w:val="center"/>
        <w:rPr>
          <w:rFonts w:ascii="Arial" w:hAnsi="Arial" w:cs="Arial"/>
          <w:b/>
          <w:sz w:val="24"/>
          <w:szCs w:val="24"/>
          <w:lang w:val="sr-Latn-ME"/>
        </w:rPr>
      </w:pPr>
    </w:p>
    <w:p w14:paraId="18EA67C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Kreditna institucija je dužna da na zahtjev Centralne banke pruži svu potrebnu pomoć i informacije potrebne za izradu, izmjenu i sprovođenje plana sanacije.</w:t>
      </w:r>
    </w:p>
    <w:p w14:paraId="739C17E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Centralna banka može, za potrebe izrade i ažuriranja planova sanacije da zahtijeva od kreditnih institucija informacije koje se odnose na:</w:t>
      </w:r>
    </w:p>
    <w:p w14:paraId="464D03B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detaljan opis organizacione strukture kreditne institucije, uključujući listu svih pravnih lica;</w:t>
      </w:r>
    </w:p>
    <w:p w14:paraId="1394F37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identifikovanje direktnih vlasnika i procenat akcija sa pravom glasa i bez prava glasa za svako pravno lice;</w:t>
      </w:r>
    </w:p>
    <w:p w14:paraId="544D614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sjedište, nadležnost prema osnivanju društva, dozvolu za rad i podatke o ključnim članovima organa upravljanja za svako pravno lice;</w:t>
      </w:r>
    </w:p>
    <w:p w14:paraId="379A4925"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raspored ključnih aktivnosti kreditne institucije i osnovnih linija poslovanja, uključujući značajniju aktivu i pasivu povezanu sa takvim aktivnostima i poslovanjem uz navođenje pravnih lica;</w:t>
      </w:r>
    </w:p>
    <w:p w14:paraId="34F4F48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detaljan opis sastavnih djelova kreditne institucije i obaveza svih njenih pravnih lica, sa posebnim iskazivanjem, minimalno po vrsti i iznosu, kratkoročnog i dugoročnog duga, obezbijeđenim, neobezbijeđenim i podređenim obavezama;</w:t>
      </w:r>
    </w:p>
    <w:p w14:paraId="34566C1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pojedinosti o obavezama institucije koje predstavljaju kvalifikovane obaveze;</w:t>
      </w:r>
    </w:p>
    <w:p w14:paraId="727E526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identifikovanje potrebnih postupaka kako bi se utvrdilo da li je kreditna institucija založila kolateral, lice koje drži kolateral i jurisdikcija u kojoj se kolateral nalazi;</w:t>
      </w:r>
    </w:p>
    <w:p w14:paraId="732CFAC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8) opis vanbilansnih izloženosti riziku kreditne institucije i njenih pravnih lica, uključujući raspored njenih ključnih aktivnosti i osnovnih linija poslovanja;</w:t>
      </w:r>
    </w:p>
    <w:p w14:paraId="1F9DCD1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9) značajne zaštite kreditne institucije od rizika, uključujući raspored po pravnim licima;</w:t>
      </w:r>
    </w:p>
    <w:p w14:paraId="03D267C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10) identifikovanje glavnih ili ključnih glavnih ugovornih strana kreditne institucije i analiza uticaja propadanja glavnih ugovornih strana na finansijsko stanje kreditne institucije;</w:t>
      </w:r>
    </w:p>
    <w:p w14:paraId="39E4883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11) sisteme u okviru kojih kreditna institucija sprovodi značajan broj privrednih aktivnosti ili privredne aktivnosti velike vrijednosti, uključujući raspored po pravnim licima, ključnim aktivnostima i osnovnim linijama poslovanja kreditne institucije;</w:t>
      </w:r>
    </w:p>
    <w:p w14:paraId="0F49E1E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12) svaki platni sistem, klirinški sistem ili sistem saldiranja čiji je kreditna institucija član, direktno ili indirektno, uključujući raspored po pravnim licima, ključnim aktivnostima i osnovnim linijama poslovanja kreditne institucije;</w:t>
      </w:r>
    </w:p>
    <w:p w14:paraId="206AFD95"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13) detaljan popis i opis ključnih upravljačkih informacionih sistema, uključujući sisteme za upravljanje rizikom, računovodstvo i finansijsko i regulatorno izvještavanje koje kreditna institucija koristi, uključujući raspored po pravnim licima, ključnim aktivnostima i osnovnim linijama poslovanja institucije;</w:t>
      </w:r>
    </w:p>
    <w:p w14:paraId="438F013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14) utvrđivanje vlasnika sistema iz tačke 13 ovog stava, pratećih sporazuma o nivou usluga i svih softvera i sistema ili dozvola, uključujući raspored po pravnim licima, ključnim aktivnostima i osnovnim linijama poslovanja institucije;</w:t>
      </w:r>
    </w:p>
    <w:p w14:paraId="602F5F45"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15) identifikovanje i raspored pravnih lica i međusobne veze i odnose zavisnosti između različitih pravnih lica, kao što su:</w:t>
      </w:r>
    </w:p>
    <w:p w14:paraId="1466B94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zajedničko ili podijeljeno osoblje, prostori i sistemi,</w:t>
      </w:r>
    </w:p>
    <w:p w14:paraId="43DF93A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aranžmani u vezi sa kapitalom, finansiranjem ili likvidnošću,</w:t>
      </w:r>
    </w:p>
    <w:p w14:paraId="732FDE2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postojeća ili potencijalna kreditna izloženost,</w:t>
      </w:r>
    </w:p>
    <w:p w14:paraId="0E6A8DB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postojanje sporazuma o unakrsnoj garanciji, o unakrsnoj garanciji kolateralom, o unakrsnoj odgovornosti kod neplaćanja ili sporazumi o unakrsnom netiranju između povezanih društava;</w:t>
      </w:r>
    </w:p>
    <w:p w14:paraId="28CC19A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prenosi rizika i sporazumi o naizmjeničnom trgovanju i sporazumi o nivou usluga;</w:t>
      </w:r>
    </w:p>
    <w:p w14:paraId="3901B40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16) nadležni organ i organ nadležan za sanaciju za svako pravno lice;</w:t>
      </w:r>
    </w:p>
    <w:p w14:paraId="1165250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17) člana organa upravljanja odgovornog za pružanje informacija potrebnih za pripremu plana sanacije kreditne institucije i, ako se ne radi o istom licu, odgovorna lica za različita pravna lica, ključne aktivnosti i osnovne linije poslovanja kreditne institucije;</w:t>
      </w:r>
    </w:p>
    <w:p w14:paraId="704A29E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18) opis programa kojim kreditna institucija raspolaže, a kojim se obezbjeđuje da u slučaju sanacije Centralna banka ima sve potrebne informacije za odlučivanje i primjenu sanacionih ovlašćenja;</w:t>
      </w:r>
    </w:p>
    <w:p w14:paraId="68364AC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19) sporazume koje su kreditna institucija i njena pravna lica zaključili sa trećim stranama do čijeg bi raskidanja moglo doći zbog primjene nekog instrumenta sanacije i da li bi posljedice raskida mogle uticati na primjenu tog instrumenta sanacije;</w:t>
      </w:r>
    </w:p>
    <w:p w14:paraId="05DF6F4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20) opis mogućih izvora likvidnosti za pomoć pri sanaciji; i</w:t>
      </w:r>
    </w:p>
    <w:p w14:paraId="67BC354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21) informacije o imovini sa teretom, likvidnoj imovini, vanbilansnim aktivnostima, strategijama zaštite od rizika i praksama knjiženja.</w:t>
      </w:r>
    </w:p>
    <w:p w14:paraId="3A55D49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Kreditna institucija je dužna da obavijesti Centralnu banku o svakoj promjeni pravne ili organizacione strukture, poslovanja ili finansijskog položaja, kao i o svakoj drugoj promjeni iz koje proizilazi potreba izmjene plana sanacije, a naročito ako ta promjena značajno utiče na efektivnost tog plana, i to najkasnije u roku od osam dana od dana nastanka te promjene.</w:t>
      </w:r>
    </w:p>
    <w:p w14:paraId="09CA7EB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Kreditna institucija, odnosno pravna lica iz člana 3 tač. 2, 3 i 4 ovog zakona, dužni su da uspostave i redovno ažuriraju evidenciju svih finansijskih ugovora u kojima su ugovorna strana.</w:t>
      </w:r>
    </w:p>
    <w:p w14:paraId="386C6A6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Finansijskim ugovorima iz stava 4 ovog člana smatraju se:</w:t>
      </w:r>
    </w:p>
    <w:p w14:paraId="323BD50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ugovori o hartijama od vrijednosti, i to:</w:t>
      </w:r>
    </w:p>
    <w:p w14:paraId="3C6849E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ugovor o kupovini, prodaji ili pozajmljivanju hartija od vrijednosti, grupe, ili indeksa hartija od vrijednosti,</w:t>
      </w:r>
    </w:p>
    <w:p w14:paraId="07E907E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ugovor o opciji na hartiju od vrijednosti, grupi ili indeksu hartija od vrijednosti, i</w:t>
      </w:r>
    </w:p>
    <w:p w14:paraId="11E0031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ugovor o repo transakciji ili obrnutoj repo transakciji bilo koje od tih hartija od vrijednosti, grupe ili indeksa hartija od vrijednosti;</w:t>
      </w:r>
    </w:p>
    <w:p w14:paraId="59E3D76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ugovori o robi, i to:</w:t>
      </w:r>
    </w:p>
    <w:p w14:paraId="14CB9E4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ugovor o kupovini, prodaji ili pozajmljivanju robe, grupe, ili indeksa robe,</w:t>
      </w:r>
    </w:p>
    <w:p w14:paraId="6282E58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ugovor o opciji na robu, grupu ili indeks robe, i</w:t>
      </w:r>
    </w:p>
    <w:p w14:paraId="52AD261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ugovor o repo transakciji ili obrnutoj repo transakciji za bilo koju od tih roba, grupe ili indeksa robe);</w:t>
      </w:r>
    </w:p>
    <w:p w14:paraId="579A3DD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fjučers ugovor i nestandardizovani terminski ugovor (forward), uključujući ugovor (koji nije ugovor o robi) o kupovini, prodaji ili prenosu robe ili imovine bilo koje druge vrste, usluge, prava ili udjela po dogovorenoj cijeni na budući datum;</w:t>
      </w:r>
    </w:p>
    <w:p w14:paraId="5342DE2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sporazum o svopu, koji uključuje:</w:t>
      </w:r>
    </w:p>
    <w:p w14:paraId="475287B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 svopove i opcije u vezi sa kamatnim stopama, sporazum o spot ili drugom trgovanju devizama; valutu; indeks vlasničkog kapitala ili vlasnički kapital, dužnički indeks ili dug, indekse robe ili robu; vrijeme; emisije ili inflaciju,</w:t>
      </w:r>
    </w:p>
    <w:p w14:paraId="442C6A3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ukupni povraćaj (total return swap), kreditnu maržu (credit spread) ili kreditne svopove,</w:t>
      </w:r>
    </w:p>
    <w:p w14:paraId="76F4974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bilo koji sporazum ili transakcije koji su slični sporazumima iz al. 1 ili 2 ove tačke kojima se periodično trguje na tržištima svopova ili derivata;</w:t>
      </w:r>
    </w:p>
    <w:p w14:paraId="205D497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međubankarski sporazum o pozajmljivanju, ako je rok zajma tri mjeseca ili manje, i</w:t>
      </w:r>
    </w:p>
    <w:p w14:paraId="35D7B0F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okvirni sporazum za bilo koji ugovor ili sporazum iz tač. 1 do 5 ovog stava.</w:t>
      </w:r>
    </w:p>
    <w:p w14:paraId="2EAC0A88" w14:textId="6642782B"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Obaveze iz st. 1 i 4 ovog člana za članove grupe dužna je da izvršava matična kreditna institucija u toj grupi.</w:t>
      </w:r>
    </w:p>
    <w:p w14:paraId="1F090721" w14:textId="77777777" w:rsidR="00A96E13" w:rsidRPr="00782EE0" w:rsidRDefault="00A96E13" w:rsidP="00A96E13">
      <w:pPr>
        <w:spacing w:after="0" w:line="240" w:lineRule="auto"/>
        <w:jc w:val="both"/>
        <w:rPr>
          <w:rFonts w:ascii="Arial" w:hAnsi="Arial" w:cs="Arial"/>
          <w:sz w:val="24"/>
          <w:szCs w:val="24"/>
          <w:lang w:val="sr-Latn-ME"/>
        </w:rPr>
      </w:pPr>
    </w:p>
    <w:p w14:paraId="191CDC59" w14:textId="77777777" w:rsidR="00A96E13" w:rsidRPr="00782EE0"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Sadržaj plana sanacije za grupu iz EU</w:t>
      </w:r>
    </w:p>
    <w:p w14:paraId="033E0D1D" w14:textId="12AC0061"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21</w:t>
      </w:r>
    </w:p>
    <w:p w14:paraId="6B97409C" w14:textId="77777777" w:rsidR="00B12A88" w:rsidRPr="00782EE0" w:rsidRDefault="00B12A88" w:rsidP="00A96E13">
      <w:pPr>
        <w:spacing w:after="0" w:line="240" w:lineRule="auto"/>
        <w:jc w:val="center"/>
        <w:rPr>
          <w:rFonts w:ascii="Arial" w:hAnsi="Arial" w:cs="Arial"/>
          <w:b/>
          <w:sz w:val="24"/>
          <w:szCs w:val="24"/>
          <w:lang w:val="sr-Latn-ME"/>
        </w:rPr>
      </w:pPr>
    </w:p>
    <w:p w14:paraId="7E89CFA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Plan sanacije za grupu iz čl. 22 i 24 ovog zakona obuhvata plan sanacije cijele grupe čija je matična kreditna institucija u Evropskoj uniji i koja se sprovodi sanacijom matične kreditne institucije u Evropskoj uniji ili sanacijom djelova grupe, odnosno pojedinog člana grupe.</w:t>
      </w:r>
    </w:p>
    <w:p w14:paraId="07F0036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Plan sanacije za grupu sadrži mjere za sanaciju:</w:t>
      </w:r>
    </w:p>
    <w:p w14:paraId="1DBF46C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matičnog društva u Evropskoj uniji;</w:t>
      </w:r>
    </w:p>
    <w:p w14:paraId="4E0B419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zavisnih društava u Evropskoj uniji koja su dio grupe;</w:t>
      </w:r>
    </w:p>
    <w:p w14:paraId="20E137D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pravnih lica iz člana 3 tač. 2, 3 i 4 ovog zakona; i</w:t>
      </w:r>
    </w:p>
    <w:p w14:paraId="7B2927F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zavisnih društava sa sjedištem van Evropske unije koja su dio grupe, u skladu sa poglavljem X ovog zakona.</w:t>
      </w:r>
    </w:p>
    <w:p w14:paraId="74EE691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Plan sanacije za grupu sadrži:</w:t>
      </w:r>
    </w:p>
    <w:p w14:paraId="7943ADF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mjere sanacije koje treba preduzeti prema grupi, koje obuhvataju mjere sanacije koje se preduzimaju prema pravnim licima iz člana 3 tač. 2, 3 i 4 ovog zakona, prema matičnom društvu i zavisnim kreditnim institucijama i koordinisane mjere prema zavisnim institucijama, uzimajući u obzir scenarije iz člana 18 stav 4 ovog zakona;</w:t>
      </w:r>
    </w:p>
    <w:p w14:paraId="3476BA1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procjenu mogućnosti preduzimanja međusobno usklađenih aktivnosti i mjera organa za sanaciju članova grupe u Evropskoj uniji, uključujući mjere kojima se olakšava prodaja trećim licima grupe u cjelini ili pojedinih linija poslovanja ili poslova koje obavlja jedan ili više članova grupe i potencijalne prepreke za usklađene aktivnosti organa za sanaciju članova grupe;</w:t>
      </w:r>
    </w:p>
    <w:p w14:paraId="49CF10C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odgovarajuće mehanizme za saradnju i koordinaciju sa relevantnim organima trećih zemalja u kojoj članovi grupe imaju sjedište i njihov efekat na sanaciju grupe;</w:t>
      </w:r>
    </w:p>
    <w:p w14:paraId="27C464A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opis mjera, uključujući pravno i ekonomsko odvajanje pojedinih funkcija ili linija poslovanja, potrebnih za provođenje sanacije grupe, nakon ispunjavanja uslova za sanaciju iz člana 35 stav 1 ovog zakona;</w:t>
      </w:r>
    </w:p>
    <w:p w14:paraId="345584B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moguće načine finansiranja mjera sanacije za grupu, a ako je predviđeno korišćenje aranžmana finansiranja grupe, osnovne principe raspodjele tereta finansiranja između država članica, s tim da se kao način finansiranja ne može planirati korišćenje vanredne finansijske pomoći, pomoći centralnih banaka za održavanje likvidnosti u vanrednim situacijama ili kredita centralnih banaka za likvidnost sa sredstvima obezbeđenja, rokom otplate i kamatnim stopama koji odstupaju od uobičajenih;</w:t>
      </w:r>
    </w:p>
    <w:p w14:paraId="4FD1A04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6) opis drugih mjera i aktivnosti koje će se preduzeti radi sanacije grupe, a koje nijesu izričito utvrđene ovim zakonom.</w:t>
      </w:r>
    </w:p>
    <w:p w14:paraId="37FF5D7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Plan sanacije za grupu sadrži rezultate procjene iz čl. 16 ili 17 ovog zakona i njihovo detaljno obrazloženje.</w:t>
      </w:r>
    </w:p>
    <w:p w14:paraId="5AB0D67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Načini finansiranja mjera sanacije za grupu iz stava 3 tačka 5 ovog člana treba da se zasnivaju na jednakim i uravnoteženim kriterijumima, a pri njihovom utvrđivanju uzima se u obzir efekat na finansijsku stabilnost u svim državama članicama u kojima je sjedište članova grupe.</w:t>
      </w:r>
    </w:p>
    <w:p w14:paraId="662FA128" w14:textId="6FE436E6"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Plan sanacije za grupu ne smije da ima nesrazmjeran uticaj na bilo koju od država članica.</w:t>
      </w:r>
    </w:p>
    <w:p w14:paraId="211B08CC" w14:textId="4D94D917" w:rsidR="00A96E13" w:rsidRPr="00782EE0" w:rsidRDefault="00A96E13" w:rsidP="00A96E13">
      <w:pPr>
        <w:spacing w:after="0" w:line="240" w:lineRule="auto"/>
        <w:jc w:val="both"/>
        <w:rPr>
          <w:rFonts w:ascii="Arial" w:hAnsi="Arial" w:cs="Arial"/>
          <w:sz w:val="24"/>
          <w:szCs w:val="24"/>
          <w:lang w:val="sr-Latn-ME"/>
        </w:rPr>
      </w:pPr>
    </w:p>
    <w:p w14:paraId="3DA3747C" w14:textId="77777777" w:rsidR="00A96E13" w:rsidRPr="00782EE0"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Postupak donošenja plana sanacije za grupu u EU ako je Centralna banka organ za sanaciju grupe</w:t>
      </w:r>
    </w:p>
    <w:p w14:paraId="42B89FA0" w14:textId="197C1954"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23</w:t>
      </w:r>
    </w:p>
    <w:p w14:paraId="48E4740C" w14:textId="77777777" w:rsidR="00B12A88" w:rsidRPr="00782EE0" w:rsidRDefault="00B12A88" w:rsidP="00A96E13">
      <w:pPr>
        <w:spacing w:after="0" w:line="240" w:lineRule="auto"/>
        <w:jc w:val="center"/>
        <w:rPr>
          <w:rFonts w:ascii="Arial" w:hAnsi="Arial" w:cs="Arial"/>
          <w:b/>
          <w:sz w:val="24"/>
          <w:szCs w:val="24"/>
          <w:lang w:val="sr-Latn-ME"/>
        </w:rPr>
      </w:pPr>
    </w:p>
    <w:p w14:paraId="3FD08A2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Prije izrade plana sanacije za grupu, organi za sanaciju savjetuju se sa organima za sanaciju u državama u kojima posluju značajne filijale kreditnih institucija članova te grupe, u mjeri u kojoj je to važno za tu filijalu.</w:t>
      </w:r>
    </w:p>
    <w:p w14:paraId="3E50C98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Centralna banka i organi nadležni za sanaciju zavisnih društava, u roku od četiri mjeseca od dana dostavljanja informacija iz člana 22 stav 3 ovog zakona, donose zajedničku odluku o usvajanju plana sanacije za grupu, kojom mogu biti obuhvaćeni svi ili pojedini članovi grupe i koja mora biti detaljno obrazložena.</w:t>
      </w:r>
    </w:p>
    <w:p w14:paraId="3C4FB48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U postupku donošenja zajedničke odluke o planu sanacije za grupu Centralna banka može da traži pomoć Evropskog bankarskog regulatora.</w:t>
      </w:r>
    </w:p>
    <w:p w14:paraId="58CC93C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zajednička odluka nije donijeta u roku iz stava 2 ovog člana, Centralna banka samostalno donosi plan sanacije za grupu, vodeći računa o stavovima i izdvojenim mišljenjima drugih organa za sanaciju i rezime ključnih elemenata donesenog plana za grupu dostavlja matičnoj kreditnoj instituciji.</w:t>
      </w:r>
    </w:p>
    <w:p w14:paraId="3B4D134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Izuzetno od stava 4 ovog člana, ako je u roku iz stava 2 ovog člana, a prije donošenja zajedničke odluke, Centralna banka ili organ za sanaciju iz druge države članice u kojoj je sjedište člana grupe, tražila posredovanje Evropskog bankarskog regulatora, Centralna banka odlaže donošenje plana sanacije za grupu.</w:t>
      </w:r>
    </w:p>
    <w:p w14:paraId="16E86AA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U slučaju iz stava 5 ovog člana, ako je Evropski bankarski regulator donio odluku u roku od mjesec dana, Centralna banka donosi plan sanacije grupe u skladu sa tom odlukom, a ako nije, Centralna banka samostalno donosi plan sanacije za grupu.</w:t>
      </w:r>
    </w:p>
    <w:p w14:paraId="625935A6" w14:textId="10BBFC43"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U slučaju donošenja zajedničke odluke iz stava 2 ovog člana i u slučaju iz stava 6 ovog člana, kada pojedini organ za sanaciju smatra da je razlog njihovog neslaganja sa planom sanacije za grupu negativan uticaj na fiskalnu odgovornost te države članice, Centralna banka ponovo procjenjuje plan sanacije grupe, uključujući minimalne zahtjeve za regulatornim kapitalom i kvalifikovanim obavezama.</w:t>
      </w:r>
    </w:p>
    <w:p w14:paraId="16C956DB" w14:textId="6AE877F6" w:rsidR="00A96E13" w:rsidRPr="00782EE0" w:rsidRDefault="00A96E13" w:rsidP="00A96E13">
      <w:pPr>
        <w:spacing w:after="0" w:line="240" w:lineRule="auto"/>
        <w:jc w:val="both"/>
        <w:rPr>
          <w:rFonts w:ascii="Arial" w:hAnsi="Arial" w:cs="Arial"/>
          <w:sz w:val="24"/>
          <w:szCs w:val="24"/>
          <w:lang w:val="sr-Latn-ME"/>
        </w:rPr>
      </w:pPr>
    </w:p>
    <w:p w14:paraId="534B6CDA" w14:textId="7016BC2A"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Otklanjanje prepreka za sprovođenje postupka sanacije kreditne institucije koja nije dio grupe i grupe koja nije prekogranična</w:t>
      </w:r>
    </w:p>
    <w:p w14:paraId="333D8F25" w14:textId="77777777" w:rsidR="00B12A88" w:rsidRPr="00782EE0" w:rsidRDefault="00B12A88" w:rsidP="00A96E13">
      <w:pPr>
        <w:spacing w:after="0" w:line="240" w:lineRule="auto"/>
        <w:jc w:val="center"/>
        <w:rPr>
          <w:rFonts w:ascii="Arial" w:hAnsi="Arial" w:cs="Arial"/>
          <w:b/>
          <w:sz w:val="24"/>
          <w:szCs w:val="24"/>
          <w:lang w:val="sr-Latn-ME"/>
        </w:rPr>
      </w:pPr>
    </w:p>
    <w:p w14:paraId="0F9BD558" w14:textId="15A37AB6"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25</w:t>
      </w:r>
    </w:p>
    <w:p w14:paraId="3BA75303" w14:textId="77777777" w:rsidR="00B12A88" w:rsidRPr="00782EE0" w:rsidRDefault="00B12A88" w:rsidP="00A96E13">
      <w:pPr>
        <w:spacing w:after="0" w:line="240" w:lineRule="auto"/>
        <w:jc w:val="center"/>
        <w:rPr>
          <w:rFonts w:ascii="Arial" w:hAnsi="Arial" w:cs="Arial"/>
          <w:b/>
          <w:sz w:val="24"/>
          <w:szCs w:val="24"/>
          <w:lang w:val="sr-Latn-ME"/>
        </w:rPr>
      </w:pPr>
    </w:p>
    <w:p w14:paraId="685444E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(1) Ako Centralna banka, na osnovu procjene mogućnosti sprovođenja stečajnog postupka odnosno sanacije kreditne institucije u Crnoj Gori koja nije dio grupe, odnosno grupe koja nije prekogranična, izvršene u skladu sa čl. 14 i 15 ovog zakona, utvrdi da postoje značajne prepreke za sprovođenje stečajnog postupka odnosno sanacije te kreditne institucije odnosno grupe, dužna je da o tome obavijesti kreditnu instituciju, odnosno matičnu kreditnu instituciju u Crnoj Gori i naloži da u roku od četiri mjeseca pripremi i dostavi predlog mjera za rješavanje ili otklanjanje tih prepreka sa rokovima za njihovo sprovođenje, a koje su srazmjerne potrebi otklanjanja prepreka.</w:t>
      </w:r>
    </w:p>
    <w:p w14:paraId="03E3DA5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O postojanju prepreka za sprovođenje sanacije kreditne institucije ili grupe iz stava 1 ovog člana Centralna banka, bez odlaganja,obavještava organ nadležan za sanaciju države u kojoj je sjedište značajne filijale kreditne institucije.</w:t>
      </w:r>
    </w:p>
    <w:p w14:paraId="573AEFB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Ako Centralna banka procijeni da su predložene mjere iz stava 1 ovog člana efikasne za rješavanje ili otklanjanje prepreka za sanaciju kreditne institucije, odnosno grupe, o tome bez odlaganja obavještava kreditnu instituciju, koja je dužna da predložene mjere izvrši u predloženom roku.</w:t>
      </w:r>
    </w:p>
    <w:p w14:paraId="0B0B830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ocijeni da mjere koje je kreditna institucija predložila u skladu sa stavom 1 ovog člana, ne mogu efektivno umanjiti, odnosno otkloniti prepreke za sanaciju, Centralna banka može, vodeći računa o mogućem negativnom uticaju koji te prepreke predstavljaju za finansijsku stabilnost i poslovanje i stabilnost kreditne institucije, rješenjem naložiti:</w:t>
      </w:r>
    </w:p>
    <w:p w14:paraId="53AF19F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da kreditna institucija:</w:t>
      </w:r>
    </w:p>
    <w:p w14:paraId="7F849BF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preispita sporazum o finansijskoj podršci u okviru grupe ili razmotri mogućnost zaključivanja tog sporazuma, ili da zaključi ugovor o pružanju odgovarajućih usluga u okviru grupe ili sa trećim licima radi obezbjeđivanja obavljanja ključnih funkcija,</w:t>
      </w:r>
    </w:p>
    <w:p w14:paraId="1D60D84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ograniči ukupnu izloženost,</w:t>
      </w:r>
    </w:p>
    <w:p w14:paraId="2757065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redovno dostavlja dodatne informacije i podatke značajne za sanaciju kreditne institucije, odnosno da članovi grupe dostave određene informacije i podatke značajne za sanaciju u pojedinačnom slučaju,</w:t>
      </w:r>
    </w:p>
    <w:p w14:paraId="509C42C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otuđi određeni dio imovine, ili</w:t>
      </w:r>
    </w:p>
    <w:p w14:paraId="15BAA51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ograniči ili prestane da obavlja određenu poslovnu aktivnost, ograniči ili prestane da razvija nove ili postojeće linije poslovanja ili prodaju novih ili postojećih proizvoda;</w:t>
      </w:r>
    </w:p>
    <w:p w14:paraId="345BF9D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da se izvrše, odnosno obezbijede odgovarajuće organizacione promjene kreditne institucije i/ili drugog člana grupe kojoj kreditna institucija pripada, radi smanjivanja složenosti te kreditne institucije i/ili grupe kojoj ta kreditna institucija pripada i omogućavanja odvajanja njenih ključnih funkcija od ostalih poslova tokom sprovođenja postupka sanacije;</w:t>
      </w:r>
    </w:p>
    <w:p w14:paraId="478C4D1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da kreditna institucija ili pravno lice iz člana 3 tač. 2, 3 i 4 ovog zakona preuzme kvalifikovane obaveze za ispunjenje zahtjeva iz člana 29 ovog zakona;</w:t>
      </w:r>
    </w:p>
    <w:p w14:paraId="6C76A76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da kreditna institucija ili matično društvo osnuje finansijski holding u Crnoj Gori;</w:t>
      </w:r>
    </w:p>
    <w:p w14:paraId="1F01D74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da kreditna institucija ili matično društvo osnuje matični finansijski holding u Evropskoj uniji;</w:t>
      </w:r>
    </w:p>
    <w:p w14:paraId="24AD11D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da kreditna institucija ili pravno lice iz člana 3 tač. 2, 3 i 4 ovog zakona preduzme druge mjere radi ispunjenja minimalnog zahtjeva za regulatornim kapitalom i kvalifikovanim obavezama iz člana 29 ovog zakona, uključujući aktivnosti za ponovno definisanje uslova za kvalifikovane obaveze, instrumenata dodatnog osnovnog kapitala ili dopunskog kapitala, radi omogućavanja sprovođenja odluke Centralne banke o </w:t>
      </w:r>
      <w:r w:rsidRPr="00782EE0">
        <w:rPr>
          <w:rFonts w:ascii="Arial" w:hAnsi="Arial" w:cs="Arial"/>
          <w:sz w:val="24"/>
          <w:szCs w:val="24"/>
          <w:lang w:val="sr-Latn-ME"/>
        </w:rPr>
        <w:lastRenderedPageBreak/>
        <w:t>smanjenju vrijednosti ili konverziji obaveza ili relevantnih instrumenata kapitala u kapital u skladu sa zakonom;</w:t>
      </w:r>
    </w:p>
    <w:p w14:paraId="1E933F4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ako je kreditna institucija zavisno društvo mješovitog holdinga, da se osnuje posebni finansijski holding koji kontroliše tu instituciju, ako je to potrebno za lakše sprovođenje sanacije i izbjegavanja primjene instrumenata sanacije i ovlašćenja za sanaciju na nefinansijski dio grupe, koja bi imala negativan uticaj na taj dio grupe.</w:t>
      </w:r>
    </w:p>
    <w:p w14:paraId="11EF412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Prije nalaganja mjera iz stava 4 ovog člana, Centralna banka može da izvrši savjetovanje sa Savjetom za finansijsku stabilnost i sa dužnom pažnjom razmotri mogući uticaj tih mjera na kreditnu instituciju, tržište finansijskih usluga i finansijsku stabilnost.</w:t>
      </w:r>
    </w:p>
    <w:p w14:paraId="22A3AED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U rješenju iz stava 4 ovog člana Centralna banka je dužna da obrazloži razloge zbog kojih smatra da mjere predložene od strane kreditne institucije nijesu efektivne i da su mjere koje nalaže Centralna banka srazmjerne potrebi otklanjanja prepreka.</w:t>
      </w:r>
    </w:p>
    <w:p w14:paraId="7C774BF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U slučaju utvrđivanja prepreka za sprovođenje stečajnog postupka, odnosno sanacije, postupak donošenja plana sanacije iz člana 18 ovog zakona odlaže se do dostavljanja obavještenja iz stava 3 ovog člana ili nalaganja mjera iz stava 4 ovog člana.</w:t>
      </w:r>
    </w:p>
    <w:p w14:paraId="734F0BAE" w14:textId="3610F7B6"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(8) Kreditna institucija je dužna da u roku od mjesec dana od dana prijema rješenja iz stava 4 ovog člana dostavi Centralnoj banci plan za usklađivanje sa naloženim mjerama.</w:t>
      </w:r>
    </w:p>
    <w:p w14:paraId="43FBCEBE" w14:textId="477FD956" w:rsidR="00A96E13" w:rsidRPr="00782EE0" w:rsidRDefault="00A96E13" w:rsidP="00A96E13">
      <w:pPr>
        <w:spacing w:after="0" w:line="240" w:lineRule="auto"/>
        <w:jc w:val="both"/>
        <w:rPr>
          <w:rFonts w:ascii="Arial" w:hAnsi="Arial" w:cs="Arial"/>
          <w:sz w:val="24"/>
          <w:szCs w:val="24"/>
          <w:lang w:val="sr-Latn-ME"/>
        </w:rPr>
      </w:pPr>
    </w:p>
    <w:p w14:paraId="634066EA" w14:textId="1CA1AE0A"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Otklanjanje prepreka za sprovođenje postupka sanacije prekogranične grupe u EU ako je Centralna banka organ za sanaciju grupe</w:t>
      </w:r>
    </w:p>
    <w:p w14:paraId="019E8A28" w14:textId="77777777" w:rsidR="00B12A88" w:rsidRPr="00782EE0" w:rsidRDefault="00B12A88" w:rsidP="00A96E13">
      <w:pPr>
        <w:spacing w:after="0" w:line="240" w:lineRule="auto"/>
        <w:jc w:val="center"/>
        <w:rPr>
          <w:rFonts w:ascii="Arial" w:hAnsi="Arial" w:cs="Arial"/>
          <w:b/>
          <w:sz w:val="24"/>
          <w:szCs w:val="24"/>
          <w:lang w:val="sr-Latn-ME"/>
        </w:rPr>
      </w:pPr>
    </w:p>
    <w:p w14:paraId="38B90489" w14:textId="1EC22986"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27</w:t>
      </w:r>
    </w:p>
    <w:p w14:paraId="19BFB939" w14:textId="77777777" w:rsidR="00B12A88" w:rsidRPr="00782EE0" w:rsidRDefault="00B12A88" w:rsidP="00A96E13">
      <w:pPr>
        <w:spacing w:after="0" w:line="240" w:lineRule="auto"/>
        <w:jc w:val="center"/>
        <w:rPr>
          <w:rFonts w:ascii="Arial" w:hAnsi="Arial" w:cs="Arial"/>
          <w:b/>
          <w:sz w:val="24"/>
          <w:szCs w:val="24"/>
          <w:lang w:val="sr-Latn-ME"/>
        </w:rPr>
      </w:pPr>
    </w:p>
    <w:p w14:paraId="2CEFDA55"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Ako je organ nadležan za sanaciju grupe u Evropskoj uniji, Centralna banka, nakon savjetovanja sa članovima kolegijuma nadležnih organa, sa organima za sanaciju zavisnih društava, odnosno i organa nadležnih za sanaciju u državama u kojima posluju značajne filijale kreditnih institucija članova grupe, u mjeri u kojoj je to od značaja za filijalu, na sanacionom kolegijumu razmatra procjenu iz člana 16 ovog zakona i preduzima mjere za donošenje zajedničke odluke o nalaganju mjera iz člana 25 stav 4 i člana 26 st. 1 i 3 ovog zakona u odnosu na kreditne institucije koje su članovi prekogranične grupe.</w:t>
      </w:r>
    </w:p>
    <w:p w14:paraId="0897AB3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Centralna banka dužna je da u saradnji sa Evropskim bankarskim regulatorom, nakon savjetovanja sa članovima kolegijuma supervizora, pripremi izvještaj koji sadrži:</w:t>
      </w:r>
    </w:p>
    <w:p w14:paraId="3D8F7F7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analizu značajnih prepreka za efikasnu primjenu instrumenata sanacije i izvršavanja sanacionih ovlašćenja u odnosu na prekograničnu grupu;</w:t>
      </w:r>
    </w:p>
    <w:p w14:paraId="451A046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uticaj na model poslovanja kreditnih institucija koje su članovi grupe;</w:t>
      </w:r>
    </w:p>
    <w:p w14:paraId="1228774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predloge potrebnih mjera za otklanjanje prepreka za sprovođenje sanacije, koje su srazmjerne i adekvatne za otklanjanje utvrđenih prepreka.</w:t>
      </w:r>
    </w:p>
    <w:p w14:paraId="3575BD8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Izvještaj iz stava 2 ovog člana Centralna banka dostavlja matičnom društvu u Evropskoj uniji, organima nadležnim za sanaciju u državama članicama i organima za sanaciju u državama u kojima posluju značajne filijale matičnog društva ili zavisnih pravnih lica sa sjedištem u Crnoj Gori.</w:t>
      </w:r>
    </w:p>
    <w:p w14:paraId="00F4EE3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Matično društvo u Evropskoj uniji iz stava 3 ovog člana, dužno je da izvještaj iz stava 2 ovog člana dostavi svim članovima grupe.</w:t>
      </w:r>
    </w:p>
    <w:p w14:paraId="4F63655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Matično društvo iz stava 3 ovog člana će se, u roku od četiri mjeseca od dana prijema izvještaja iz stava 2 ovog člana, izjasniti o izvještaju i predložiti alternativne mjere za otklanjanje prepreka za sanaciju utvrđenih u izvještaju.</w:t>
      </w:r>
    </w:p>
    <w:p w14:paraId="333448C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(6) Centralna banka je dužna da o svakoj mjeri koju predloži matično društvo iz stava 3 ovog člana, obavijesti Evropskog bankarskog regulatora i organ nadležan za sanaciju u državi u kojoj posluje značajna filijala, ako je to od značaja za tu filijalu.</w:t>
      </w:r>
    </w:p>
    <w:p w14:paraId="77D99F4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Centralna banka sa organima nadležnim za sanaciju zavisnih društava, a nakon savjetovanja sa članovima kolegijuma supervizora i organima nadležnim za sanaciju u državama u kojima posluju značajne filijale kreditnih institucija koje su članovi te grupe, na sanacionom kolegijumu donosi zajedničku odluku o utvrđivanju postojanja značajnih prepreka za sprovođenje stečajnog postupka odnosno sanacije i, po potrebi, procjenu mjera za otklanjanje prepreka koje je predložilo matično društvo i mjera koje zahtijevaju organi nadležni za sanaciju, radi rješavanja ili otklanjanja prepreka, cijeneći mogući uticaj tih mjera u državama članicama u kojima grupa posluje.</w:t>
      </w:r>
    </w:p>
    <w:p w14:paraId="72BFAF6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(8) Odluka iz stava 7 ovog člana donosi se u roku od četiri mjeseca, od dana dobijanja izjašnjenja matičnog društva, ili isteka roka iz stava 5 ovog člana, ako izjašnjenje nije dostavljeno.</w:t>
      </w:r>
    </w:p>
    <w:p w14:paraId="3EB9933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(9) Ako odluka iz stava 7 ovog člana nije donijeta u roku iz stava 8 ovog člana, Centralna banka samostalno donosi odluku o mjerama iz člana 25 stav 4 ovog zakona, koje treba da preduzme matično društvo na konsolidovanoj osnovi, odnosno mjerama koje treba da preduzme član grupe sa sjedištem u Crnoj Gori.</w:t>
      </w:r>
    </w:p>
    <w:p w14:paraId="705225E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(10) Izuzetno od stava 9 ovog člana, ako u roku od četiri mjeseca od dana dostavljanja izvještaja iz stava 2 ovog člana, a prije donošenja zajedničke odluke, Centralna banka ili organ države članice nadležan za sanaciju u kojoj je sjedište člana grupe zatraži posredovanje Evropskog bankarskog regulatora, Centralna banka će odložiti donošenje odluke o mjerama za otklanjanje prepreka na konsolidovanoj osnovi, odnosno za člana grupe za čiju sanaciju je nadležna.</w:t>
      </w:r>
    </w:p>
    <w:p w14:paraId="1A852F9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(11) Ako je Evropski bankarski regulator po zahtjevu iz stava 10 ovog člana donio odluku u roku od mjesec dana od dana prijema zahtjeva, Centralna banka će odlučiti u skladu sa odlukom Evropskog bankarskog regulatora.</w:t>
      </w:r>
    </w:p>
    <w:p w14:paraId="027E91F1" w14:textId="4B4C4342"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(12) Ako Evropski bankarski regulator po zahtjevu iz stava 10 ovog člana nije donio odluku u roku od mjesec dana od dana prijema zahtjeva, Centralna banka, donosi odluku o mjerama na konsolidovanoj osnovi, odnosno za člana grupe za čiju sanaciju je nadležna.</w:t>
      </w:r>
    </w:p>
    <w:p w14:paraId="47BD14BE" w14:textId="77777777" w:rsidR="00A96E13" w:rsidRPr="00782EE0" w:rsidRDefault="00A96E13" w:rsidP="00A96E13">
      <w:pPr>
        <w:spacing w:after="0" w:line="240" w:lineRule="auto"/>
        <w:jc w:val="both"/>
        <w:rPr>
          <w:rFonts w:ascii="Arial" w:hAnsi="Arial" w:cs="Arial"/>
          <w:sz w:val="24"/>
          <w:szCs w:val="24"/>
          <w:lang w:val="sr-Latn-ME"/>
        </w:rPr>
      </w:pPr>
    </w:p>
    <w:p w14:paraId="4CB169DF" w14:textId="580A7867"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Otklanjanje prepreka mogućnosti sprovođenja postupka sanacije prekogranične grupe u EU ako Centralna banka nije organ za sanaciju grupe</w:t>
      </w:r>
    </w:p>
    <w:p w14:paraId="24B9DEDC" w14:textId="77777777" w:rsidR="00B12A88" w:rsidRPr="00782EE0" w:rsidRDefault="00B12A88" w:rsidP="00A96E13">
      <w:pPr>
        <w:spacing w:after="0" w:line="240" w:lineRule="auto"/>
        <w:jc w:val="center"/>
        <w:rPr>
          <w:rFonts w:ascii="Arial" w:hAnsi="Arial" w:cs="Arial"/>
          <w:b/>
          <w:sz w:val="24"/>
          <w:szCs w:val="24"/>
          <w:lang w:val="sr-Latn-ME"/>
        </w:rPr>
      </w:pPr>
    </w:p>
    <w:p w14:paraId="4D376701" w14:textId="6A94A692"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28</w:t>
      </w:r>
    </w:p>
    <w:p w14:paraId="63C71311" w14:textId="77777777" w:rsidR="00B12A88" w:rsidRPr="00782EE0" w:rsidRDefault="00B12A88" w:rsidP="00A96E13">
      <w:pPr>
        <w:spacing w:after="0" w:line="240" w:lineRule="auto"/>
        <w:jc w:val="center"/>
        <w:rPr>
          <w:rFonts w:ascii="Arial" w:hAnsi="Arial" w:cs="Arial"/>
          <w:b/>
          <w:sz w:val="24"/>
          <w:szCs w:val="24"/>
          <w:lang w:val="sr-Latn-ME"/>
        </w:rPr>
      </w:pPr>
    </w:p>
    <w:p w14:paraId="61777DC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Ako nije organ nadležan za sanaciju grupe u Evropskoj uniji, Centralna banka nakon savjetovanja sa članovima kolegijuma supervizora i organima za sanaciju u državama u kojima posluju značajne filijale kreditnih institucija članova te grupe, u mjeri u kojoj je to značajno za te filijale, zajedno sa organom za sanaciju grupe i organima za sanaciju zavisnih društva, na sanacionom kolegijumu razmatra procjenu iz člana 17 ovog zakona radi učestvovanja u donošenju zajedničke odluku o nalaganju mjera iz člana 25 stav 4 i člana 26 st. 1 i 3 ovog zakona u odnosu na kreditne institucije koje su članovi prekogranične grupe.</w:t>
      </w:r>
    </w:p>
    <w:p w14:paraId="40215B7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(2) Izvještaj o analizi značajnih prepreka efikasnoj primjeni instrumenata sanacije i izvršavanje sanacionih ovlašćenja koji je dostavio organ nadležan za sanaciju grupe, sa predlogom mjera potrebnih za oklanjanje tih prepreka, Centralna banka dostavlja zavisnom društvu za čiju sanaciju je nadležna.</w:t>
      </w:r>
    </w:p>
    <w:p w14:paraId="5ABFB19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Centralna banka sa organom nadležnim za sanaciju grupe i organima nadležnim za sanaciju zavisnih pravnih lica, nakon savjetovanja sa članovima kolegijuma supervizora i nadležnim organima za sanaciju u državama u kojima posluju značajne filijale kreditnih institucija članova te grupe, na sanacionom kolegijumu donosi odluku o utvrđivanju postojanja značajnih prepreka za sprovođenje postupka stečaja, odnosno sanacije i, po potrebi, procjenu mjera za otklanjanje prepreka koje je predložilo matično društvo u Evropskoj uniji i mjera koje zahtijevaju organi nadležni za sanaciju radi otklanjanja prepreka, uz procjenu mogućeg uticaja tih mjera u državama članicama u kojima grupa posluje.</w:t>
      </w:r>
    </w:p>
    <w:p w14:paraId="070CA5E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Odluka iz stava 3 ovog člana donosi se u roku od četiri mjeseca od dana dostavljanja izjašnjenja matičnog društva u Evropskoj uniji o izvještaju organa nadležnog za sanaciju grupe ili istekom četiri mjeseca od dana dostavljanja zahtjeva za izjašnjenje matičnog društva, ako izjašnjenje nije dato.</w:t>
      </w:r>
    </w:p>
    <w:p w14:paraId="0B4563A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Ako odluka iz stava 3 ovog člana nije donijeta u roku iz stava 4 ovog člana, Centralna banka, ako ocjeni da je potrebno, donosi odluku o mjerama iz člana 25 stav 4 i člana 26 st. 1 i 3 ovog zakona, koje je dužan da preduzme član grupe sa sjedištem u Crnoj Gori.</w:t>
      </w:r>
    </w:p>
    <w:p w14:paraId="000D34F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Ako u roku od četiri mjeseca od dana prijema izvještaja nadležnog organa za sanaciju grupe, a prije donošenja zajedničke odluke, Centralna banka ili organ nadležan za sanaciju države članice u kojoj je sjedište drugog člana grupe, zatraže posredovanje Evropskog bankarskog regulatora, Centralna banka će da odloži donošenje odluke o mjerama za člana grupe za čiju sanaciju je nadležna do donošenja odluke Evropskog bankarskog regulatora.</w:t>
      </w:r>
    </w:p>
    <w:p w14:paraId="15B4E6A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Ako je Evropski bankarski regulator donio odluku iz stava 6 ovog člana u roku od mjesec dana od dana podnošenja zahtjeva za posredovanje, Centralna banka će odlučiti u skladu sa tom odlukom.</w:t>
      </w:r>
    </w:p>
    <w:p w14:paraId="5800899A" w14:textId="6F329E8A"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(8) Ako Evropski bankarski regulator po zahtjevu iz stava 7 ovog člana nije donio odluku u roku od mjesec dana od dana prijema zahtjeva, Centralna banka, donosi odluku o mjerama na konsolidovanoj osnovi, odnosno za člana grupe za čiju sanaciju je nadležna.</w:t>
      </w:r>
    </w:p>
    <w:p w14:paraId="03F9050E" w14:textId="77777777" w:rsidR="00A96E13" w:rsidRPr="00782EE0" w:rsidRDefault="00A96E13" w:rsidP="00A96E13">
      <w:pPr>
        <w:spacing w:after="0" w:line="240" w:lineRule="auto"/>
        <w:jc w:val="both"/>
        <w:rPr>
          <w:rFonts w:ascii="Arial" w:hAnsi="Arial" w:cs="Arial"/>
          <w:sz w:val="24"/>
          <w:szCs w:val="24"/>
          <w:lang w:val="sr-Latn-ME"/>
        </w:rPr>
      </w:pPr>
    </w:p>
    <w:p w14:paraId="27ABBBA5" w14:textId="1F81DE2F"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Minimalni zahtjevi za regulatornim kapitalom i kvalifikovanim obavezama</w:t>
      </w:r>
    </w:p>
    <w:p w14:paraId="54357FAD" w14:textId="77777777" w:rsidR="00B12A88" w:rsidRPr="00782EE0" w:rsidRDefault="00B12A88" w:rsidP="00A96E13">
      <w:pPr>
        <w:spacing w:after="0" w:line="240" w:lineRule="auto"/>
        <w:jc w:val="center"/>
        <w:rPr>
          <w:rFonts w:ascii="Arial" w:hAnsi="Arial" w:cs="Arial"/>
          <w:b/>
          <w:sz w:val="24"/>
          <w:szCs w:val="24"/>
          <w:lang w:val="sr-Latn-ME"/>
        </w:rPr>
      </w:pPr>
    </w:p>
    <w:p w14:paraId="024A8362" w14:textId="58069A04"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29</w:t>
      </w:r>
    </w:p>
    <w:p w14:paraId="104F7C60" w14:textId="77777777" w:rsidR="00B12A88" w:rsidRPr="00782EE0" w:rsidRDefault="00B12A88" w:rsidP="00A96E13">
      <w:pPr>
        <w:spacing w:after="0" w:line="240" w:lineRule="auto"/>
        <w:jc w:val="center"/>
        <w:rPr>
          <w:rFonts w:ascii="Arial" w:hAnsi="Arial" w:cs="Arial"/>
          <w:b/>
          <w:sz w:val="24"/>
          <w:szCs w:val="24"/>
          <w:lang w:val="sr-Latn-ME"/>
        </w:rPr>
      </w:pPr>
    </w:p>
    <w:p w14:paraId="7F9F034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Minimalni zahtjev za regulatornim kapitalom i kvalifikovanim obavezama (u daljem tekstu: minimalni zahtjev) izračunava se kao odnos između zbira regulatornog kapitala i kvalifikovanih obaveza i zbira regulatornog kapitala i ostalih ukupnih obaveza kreditne institucije koje nijesu uključene u regulatorni kapital, iskazan kao procenat.</w:t>
      </w:r>
    </w:p>
    <w:p w14:paraId="124E330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Regulatorni kapital iz stava 1 ovog člana predstavlja zbir osnovnog i dopunskog kapitala kreditne institucije, izračunat u skladu sa zakonom kojim se uređuje poslovanje kreditne institucije.</w:t>
      </w:r>
    </w:p>
    <w:p w14:paraId="5D08A22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(3) Kvalifikovanim obavezama iz stava 1 ovog člana smatraju se obaveze i instrumenti kapitala, osim instrumenta redovnog osnovnog kapitala, dodatnog ili dopunskog kapitala </w:t>
      </w:r>
      <w:r w:rsidRPr="00782EE0">
        <w:rPr>
          <w:rFonts w:ascii="Arial" w:hAnsi="Arial" w:cs="Arial"/>
          <w:sz w:val="24"/>
          <w:szCs w:val="24"/>
          <w:lang w:val="sr-Latn-ME"/>
        </w:rPr>
        <w:lastRenderedPageBreak/>
        <w:t>kreditne institucije ili pravnog lica iz člana 3 tač. 2, 3 i 4 ovog zakona koji nijesu isključeni iz primjene instrumenta interne sanacije u skladu sa članom 94 stav 3 i članom 95 stav 1 ovog zakona.</w:t>
      </w:r>
    </w:p>
    <w:p w14:paraId="2F40BF3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Pri izračunavanju minimalnog zahtjeva uključuju se samo kvalifikovane obaveze koje ispunjavaju sljedeće uslove:</w:t>
      </w:r>
    </w:p>
    <w:p w14:paraId="61F4FBD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instrument je emitovan i uplaćen u cijelosti;</w:t>
      </w:r>
    </w:p>
    <w:p w14:paraId="0E6E7D4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povjerilac po toj obavezi nije kreditna institucija, obaveza nije obezbijeđena od strane kreditne institucije i nije pokrivena garancijom te kreditne institucije;</w:t>
      </w:r>
    </w:p>
    <w:p w14:paraId="3FC84D7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kreditna institucija nije direktno ili indirektno finansirala kupovinu instrumenta;</w:t>
      </w:r>
    </w:p>
    <w:p w14:paraId="02512ED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preostali rok do dospijeća obaveze je najmanje godinu dana, a ako je ugovoreno pravo na prijevremeno ispunjenje, preostali rok do dospijeća te obaveze izračunava se kao preostali rok do dana kada bi povjerilac mogao da ostvari pravo na prijevremeno ispunjenje obaveze;</w:t>
      </w:r>
    </w:p>
    <w:p w14:paraId="7F7FC38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obaveza ne proizilazi iz derivata; i</w:t>
      </w:r>
    </w:p>
    <w:p w14:paraId="637DEE4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obaveza ne proizilazi iz depozita koji imaju prioritet pri naplati u slučaju stečaja kreditne institucije.</w:t>
      </w:r>
    </w:p>
    <w:p w14:paraId="712C47C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Derivati iz stava 4 tačka 5 ovog člana su prenosive hartije od vrijednosti koje daju pravo na sticanje ili prodaju tih hartija od vrijednosti ili na osnovu kojih se može obavljati plaćanje u novcu, a čiji iznos se utvrđuje na osnovu hartija od vrijednosti, valuta, kamatnih stopa ili prinosa.</w:t>
      </w:r>
    </w:p>
    <w:p w14:paraId="4ACB946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Prilikom izračunavanja ostalih ukupnih obaveza iz stava 1 ovog člana, obaveze po osnovu derivata uključuju se na način da se ugovoreno pravo druge ugovorne strane na netiranje u potpunosti priznaje i obaveza po derivatima se utvrđuje u neto iznosu.</w:t>
      </w:r>
    </w:p>
    <w:p w14:paraId="7F0858D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Prilikom izračunavanja minimalnog zahtjeva, kreditna institucija ne može da u kvalifikovane obaveze uključi obaveze koje proizilaze iz obligacionih odnosa na koje se primjenjuju propisi treće zemlje, ako po propisima te zemlje odluku Centralne banke o smanjenju vrijednosti ili konverziji te obaveze nije moguće izvršiti, uzimajući u obzir uslove iz ugovora kojim je obaveza uređena i međunarodne sporazume o priznavanju sanacije.</w:t>
      </w:r>
    </w:p>
    <w:p w14:paraId="7E44A610" w14:textId="25E006F6"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(8) Centralna banka može da, od kreditne institucije koja je u izračun minimalnog zahtjeva uključila obaveze koje proizilaze iz obligacionih odnosa na koje se primjenjuju propisi treće zemlje, zahtijeva da dokaže da se te obaveze mogu izvršiti.</w:t>
      </w:r>
    </w:p>
    <w:p w14:paraId="1E77CCDB" w14:textId="77777777" w:rsidR="00A96E13" w:rsidRPr="00782EE0" w:rsidRDefault="00A96E13" w:rsidP="00A96E13">
      <w:pPr>
        <w:spacing w:after="0" w:line="240" w:lineRule="auto"/>
        <w:jc w:val="both"/>
        <w:rPr>
          <w:rFonts w:ascii="Arial" w:hAnsi="Arial" w:cs="Arial"/>
          <w:sz w:val="24"/>
          <w:szCs w:val="24"/>
          <w:lang w:val="sr-Latn-ME"/>
        </w:rPr>
      </w:pPr>
    </w:p>
    <w:p w14:paraId="2AA3A721" w14:textId="4ABF579C"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Određivanje minimalnog zahtjeva za kreditnu instituciju koja nije dio grupe i grupu koja nije prekogranična</w:t>
      </w:r>
    </w:p>
    <w:p w14:paraId="2990D97C" w14:textId="77777777" w:rsidR="00B12A88" w:rsidRPr="00782EE0" w:rsidRDefault="00B12A88" w:rsidP="00A96E13">
      <w:pPr>
        <w:spacing w:after="0" w:line="240" w:lineRule="auto"/>
        <w:jc w:val="center"/>
        <w:rPr>
          <w:rFonts w:ascii="Arial" w:hAnsi="Arial" w:cs="Arial"/>
          <w:b/>
          <w:sz w:val="24"/>
          <w:szCs w:val="24"/>
          <w:lang w:val="sr-Latn-ME"/>
        </w:rPr>
      </w:pPr>
    </w:p>
    <w:p w14:paraId="634F6571" w14:textId="03266043"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30</w:t>
      </w:r>
    </w:p>
    <w:p w14:paraId="72479E0A" w14:textId="77777777" w:rsidR="00B12A88" w:rsidRPr="00782EE0" w:rsidRDefault="00B12A88" w:rsidP="00A96E13">
      <w:pPr>
        <w:spacing w:after="0" w:line="240" w:lineRule="auto"/>
        <w:jc w:val="center"/>
        <w:rPr>
          <w:rFonts w:ascii="Arial" w:hAnsi="Arial" w:cs="Arial"/>
          <w:b/>
          <w:sz w:val="24"/>
          <w:szCs w:val="24"/>
          <w:lang w:val="sr-Latn-ME"/>
        </w:rPr>
      </w:pPr>
    </w:p>
    <w:p w14:paraId="77F392B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Minimalni zahtjev za kreditnu instituciju i grupu koja nije prekogranična određuje Centralna banka, naročito na osnovu:</w:t>
      </w:r>
    </w:p>
    <w:p w14:paraId="564F66B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potrebe da se obezbijedi sprovođenje sanacije kreditne institucije primjenom instrumenata sanacije uključujući, ako je potrebno i instrument interne sanacije, radi ostvarivanja ciljeva sanacije;</w:t>
      </w:r>
    </w:p>
    <w:p w14:paraId="3F237EC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potrebe da se obezbijedi da kreditna institucija ima dovoljan nivo kvalifikovanih obaveza u slučaju primjene instrumenta interne sanacije, radi obezbjeđenja mogućnosti pokrivanja gubitaka i ponovnog uspostavljanja stope redovnog osnovnog kapitala kreditne institucije u nivou koji omogućava nastavak ispunjavanja zahtjeva utvrđenih </w:t>
      </w:r>
      <w:r w:rsidRPr="00782EE0">
        <w:rPr>
          <w:rFonts w:ascii="Arial" w:hAnsi="Arial" w:cs="Arial"/>
          <w:sz w:val="24"/>
          <w:szCs w:val="24"/>
          <w:lang w:val="sr-Latn-ME"/>
        </w:rPr>
        <w:lastRenderedPageBreak/>
        <w:t>zakonom kojim se uređuje organizacija i poslovanje kreditnih institucija i održavanje potrebnog povjerenja tržišta u kreditnu instituciju;</w:t>
      </w:r>
    </w:p>
    <w:p w14:paraId="4FC3500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potrebe da se obezbijedi da kreditna institucija ima dovoljno kvalifikovanih obaveza radi obezbjeđenja pokrivanja gubitaka i ponovno uspostavljanje stope osnovnog kapitala na nivou kojim se omogućava nastavak ispunjavanja zahtjeva utvrđenih zakonom kojim se uređuje organizacija i poslovanje kreditnih institucija ako je planom sanacije predviđena mogućnost da se na određene vrste kvalifikovanih obaveza ne primijeni instrument interne sanacije iz člana 95 stav 1 tačka 1 ovog zakona ili da se određene vrste kvalifikovanih obaveza u potpunosti prenesu na primaoca na bazi djelimičnog prenosa;</w:t>
      </w:r>
    </w:p>
    <w:p w14:paraId="12E26ED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veličine, modela poslovanja, modela finansiranja i rizičnog profila kreditne institucije;</w:t>
      </w:r>
    </w:p>
    <w:p w14:paraId="13C40F5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obima u kojem se sredstva Fonda za zaštitu depozita mogu koristiti pri finansiranju sanacije; i</w:t>
      </w:r>
    </w:p>
    <w:p w14:paraId="638C7A0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obima u kojem bi prestanak vršenja poslova kreditne institucije imao negativan uticaj na finansijsku stabilnost, uključujući širenje negativnih posljedica na druge kreditne institucije, obzirom na povezanost sa drugim kreditnim institucijama ili sa drugim subjektima finansijskog sistema.</w:t>
      </w:r>
    </w:p>
    <w:p w14:paraId="1F31619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Centralna banka može i pravnom licu iz člana 3 tač. 2, 3 i 4 ovog zakona naložiti primjenu minimalnog zahtjeva utvrđenog u skladu sa ovim članom.</w:t>
      </w:r>
    </w:p>
    <w:p w14:paraId="4478AC0D" w14:textId="7BAF8BB4"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Bliže kriterijume na osnovu kojih se određuje minimalni zahtjev iz stava 1 ovog člana propisuje Centralna banka.</w:t>
      </w:r>
    </w:p>
    <w:p w14:paraId="188F7513" w14:textId="77777777" w:rsidR="00A96E13" w:rsidRPr="00782EE0" w:rsidRDefault="00A96E13" w:rsidP="00A96E13">
      <w:pPr>
        <w:spacing w:after="0" w:line="240" w:lineRule="auto"/>
        <w:jc w:val="both"/>
        <w:rPr>
          <w:rFonts w:ascii="Arial" w:hAnsi="Arial" w:cs="Arial"/>
          <w:sz w:val="24"/>
          <w:szCs w:val="24"/>
          <w:lang w:val="sr-Latn-ME"/>
        </w:rPr>
      </w:pPr>
    </w:p>
    <w:p w14:paraId="646D4749" w14:textId="7FA840CC"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Održavanje minimalnog zahtjeva na pojedinačnoj i konsolidovanoj osnovi</w:t>
      </w:r>
    </w:p>
    <w:p w14:paraId="74CAC798" w14:textId="77777777" w:rsidR="00B12A88" w:rsidRPr="00782EE0" w:rsidRDefault="00B12A88" w:rsidP="00A96E13">
      <w:pPr>
        <w:spacing w:after="0" w:line="240" w:lineRule="auto"/>
        <w:jc w:val="center"/>
        <w:rPr>
          <w:rFonts w:ascii="Arial" w:hAnsi="Arial" w:cs="Arial"/>
          <w:b/>
          <w:sz w:val="24"/>
          <w:szCs w:val="24"/>
          <w:lang w:val="sr-Latn-ME"/>
        </w:rPr>
      </w:pPr>
    </w:p>
    <w:p w14:paraId="4F54B02F" w14:textId="08E868DB"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31</w:t>
      </w:r>
    </w:p>
    <w:p w14:paraId="570B4FBB" w14:textId="77777777" w:rsidR="00B12A88" w:rsidRPr="00782EE0" w:rsidRDefault="00B12A88" w:rsidP="00A96E13">
      <w:pPr>
        <w:spacing w:after="0" w:line="240" w:lineRule="auto"/>
        <w:jc w:val="center"/>
        <w:rPr>
          <w:rFonts w:ascii="Arial" w:hAnsi="Arial" w:cs="Arial"/>
          <w:b/>
          <w:sz w:val="24"/>
          <w:szCs w:val="24"/>
          <w:lang w:val="sr-Latn-ME"/>
        </w:rPr>
      </w:pPr>
    </w:p>
    <w:p w14:paraId="7EF7CDC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Kreditna institucija je dužna da na pojedinačnoj osnovi održava minimalni zahtjev iz člana 29 stav 1 ovog zakona, minimalno na nivou određenom rješenjem Centralne banke.</w:t>
      </w:r>
    </w:p>
    <w:p w14:paraId="039ED2F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Izuzetno od stava 1 ovog člana Centralna banka može da oslobodi od primjene minimalnog zahtjeva na pojedinačnoj osnovi kreditnu instituciju koja je zavisno društvo kreditne institucije sa sjedištem u Crnoj Gori, ako:</w:t>
      </w:r>
    </w:p>
    <w:p w14:paraId="7F102F0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je dozvola za rad te kreditne institucije i njene matične kreditne institucije izdata u Crnoj Gori i superviziju njihovog poslovanja vrši Centralna banka;</w:t>
      </w:r>
    </w:p>
    <w:p w14:paraId="2AEA50C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je kreditna institucija uključena u superviziju grupe na konsolidovanoj osnovi u skladu sa zakonom kojim se uređuje poslovanje kreditnih institucija;</w:t>
      </w:r>
    </w:p>
    <w:p w14:paraId="7A29C5B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matična kreditna institucija ispunjava minimalni zahtjev na konsolidovanoj osnovi;</w:t>
      </w:r>
    </w:p>
    <w:p w14:paraId="2F93257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ne postoje i ne mogu se predvidjeti značajne stvarne ili pravne prepreke za neometan prenos regulatornog kapitala ili za podmirenje obaveza matične kreditne institucije prema toj kreditnoj instituciji;</w:t>
      </w:r>
    </w:p>
    <w:p w14:paraId="3B114FB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matična kreditna institucija:</w:t>
      </w:r>
    </w:p>
    <w:p w14:paraId="222C51F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po mišljenju funkcionalne cjeline za superviziju, sa dužnom pažnjom upravlja tom zavisnom kreditnom institucijom; i</w:t>
      </w:r>
    </w:p>
    <w:p w14:paraId="1951177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uz saglasnost Centralne banke, da ovjerenu izjavu da će izmiriti sve obaveze koje preuzima zavisna kreditna institucija, ili da rizici te kreditne institucije nijesu od značaja za poslovanje matične kreditne institucije;</w:t>
      </w:r>
    </w:p>
    <w:p w14:paraId="56FE2CE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6) postupci procjene, mjerenja i kontrole rizika matične kreditne institucije obuhvataju i tu kreditnu instituciju;</w:t>
      </w:r>
    </w:p>
    <w:p w14:paraId="700DCA1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matična kreditna institucija ima više od 50% učešća u glasačkim pravima kreditne institucije, ili ima pravo da imenuje ili razriješi većinu članova nadzornog odbora; i</w:t>
      </w:r>
    </w:p>
    <w:p w14:paraId="5C0E162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8) je Centralna banka nadležna za superviziju kreditnih institucija, izuzela tu kreditnu instituciju od primjene kapitalnih zahtjeva na pojedinačnoj osnovi u skladu sa zakonom kojim se uređuje poslovanje kreditnih institucija.</w:t>
      </w:r>
    </w:p>
    <w:p w14:paraId="23752C6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Kapitalni zahtjevi iz stava 2 tačka 8 ovog člana su zahtjevi za minimalnim stopama redovnog osnovnog, osnovnog i ukupnog kapitala kreditne institucije, propisanim zakonom kojim se uređuje poslovanje kreditnih institucija.</w:t>
      </w:r>
    </w:p>
    <w:p w14:paraId="6134B7B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Matična kreditna institucija ili kreditna institucija sa sjedištem u Crnoj Gori koja je zavisno lice finansijskog holdinga, mješovitog holdinga ili mješovitog finansijskog holdinga sa sjedištem u Crnoj Gori, a koja je na osnovu zakona kojim se uređuje poslovanje kreditnih institucija dužna da ispunjava kapitalne zahtjeve za tu grupu, dužna je da, pored ispunjavanja minimalnog zahtjeva na pojedinačnoj osnovi, kontinuirano ispunjava minimalni zahtjev utvrđen ovim članom i na konsolidovanoj osnovi za svoju grupu.</w:t>
      </w:r>
    </w:p>
    <w:p w14:paraId="3E78DAF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Izuzetno od stava 1 ovog člana, Centralna banka može da kreditnu instituciju iz stava 3 ovog člana oslobodi od primjene minimalnog zahtjeva na pojedinačnoj osnovi, ako je ta kreditna institucija izuzeta od primjene kapitalnih zahtjeva na pojedinačnoj osnovi u skladu sa zakonom kojim se uređuje poslovanje kreditnih institucija.</w:t>
      </w:r>
    </w:p>
    <w:p w14:paraId="3D744C3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Centralna banka može da naloži da se minimalni zahtjev na pojedinačnoj ili konsolidovanoj osnovi ispunjava instrumentima za koje je kreditna institucija ugovorila da:</w:t>
      </w:r>
    </w:p>
    <w:p w14:paraId="319D56D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se, pri primjeni instrumenata interne sanacije nad tom kreditnom institucijom, vrijednost tih instrumenata do potrebnog iznosa smanji ili se instrumenti konvertuju u akcije ili druge vlasničke instrumente prije smanjenja vrijednosti ili konverzije druge kvalifikovane obaveze, i</w:t>
      </w:r>
    </w:p>
    <w:p w14:paraId="7C1A378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ako je nad kreditnom institucijom pokrenut stečajni postupak, ti se instrumenti uključuju u isplatni red iza isplatnog reda u koji se uključuju druge kvalifikovane obaveze i ne mogu se isplatiti dok se ne izmire druge nepodmirene kvalifikovane obaveze.</w:t>
      </w:r>
    </w:p>
    <w:p w14:paraId="14D1D8D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Kontrolu održavanja minimalnog zahtjeva iz čl. 29 i 30 ovog zakona i zahtjeva iz stava 6 ovog člana vrši Centralna banka.</w:t>
      </w:r>
    </w:p>
    <w:p w14:paraId="517887F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(8) Rješenje o minimalnom zahtjevu donosi se u postupku izrade i izmjene plana sanacije i čini sastavni dio tog plana.</w:t>
      </w:r>
    </w:p>
    <w:p w14:paraId="18061DF3" w14:textId="4791FF6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(9) Centralna banka dužna je da obavjesti Evropskog bankarskog regulatora o minimalnom zahtjevu, a po potrebi i o zahtjevu iz stava 6 ovog člana, koji su određeni za svaku kreditnu instituciju.</w:t>
      </w:r>
    </w:p>
    <w:p w14:paraId="46FFDF99" w14:textId="77777777" w:rsidR="00A96E13" w:rsidRPr="00782EE0" w:rsidRDefault="00A96E13" w:rsidP="00A96E13">
      <w:pPr>
        <w:spacing w:after="0" w:line="240" w:lineRule="auto"/>
        <w:jc w:val="both"/>
        <w:rPr>
          <w:rFonts w:ascii="Arial" w:hAnsi="Arial" w:cs="Arial"/>
          <w:sz w:val="24"/>
          <w:szCs w:val="24"/>
          <w:lang w:val="sr-Latn-ME"/>
        </w:rPr>
      </w:pPr>
    </w:p>
    <w:p w14:paraId="3DB7C4BA" w14:textId="6734E7F2"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Minimalni zahtjev za grupu u EU kada je Centralna banka organ nadležan za sanaciju grupe</w:t>
      </w:r>
    </w:p>
    <w:p w14:paraId="73B32D15" w14:textId="77777777" w:rsidR="00B12A88" w:rsidRPr="00782EE0" w:rsidRDefault="00B12A88" w:rsidP="00A96E13">
      <w:pPr>
        <w:spacing w:after="0" w:line="240" w:lineRule="auto"/>
        <w:jc w:val="center"/>
        <w:rPr>
          <w:rFonts w:ascii="Arial" w:hAnsi="Arial" w:cs="Arial"/>
          <w:b/>
          <w:sz w:val="24"/>
          <w:szCs w:val="24"/>
          <w:lang w:val="sr-Latn-ME"/>
        </w:rPr>
      </w:pPr>
    </w:p>
    <w:p w14:paraId="4E02D80E" w14:textId="73158451"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32</w:t>
      </w:r>
    </w:p>
    <w:p w14:paraId="1B82008D" w14:textId="77777777" w:rsidR="00B12A88" w:rsidRPr="00782EE0" w:rsidRDefault="00B12A88" w:rsidP="00A96E13">
      <w:pPr>
        <w:spacing w:after="0" w:line="240" w:lineRule="auto"/>
        <w:jc w:val="center"/>
        <w:rPr>
          <w:rFonts w:ascii="Arial" w:hAnsi="Arial" w:cs="Arial"/>
          <w:b/>
          <w:sz w:val="24"/>
          <w:szCs w:val="24"/>
          <w:lang w:val="sr-Latn-ME"/>
        </w:rPr>
      </w:pPr>
    </w:p>
    <w:p w14:paraId="5E276BA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Ako je organ nadležan za sanaciju grupe u Evropskoj uniji Centralna banka, priprema predlog minimalnog zahtjeva na konsolidovanoj osnovi, polazeći od kriterijuma iz člana </w:t>
      </w:r>
      <w:r w:rsidRPr="00782EE0">
        <w:rPr>
          <w:rFonts w:ascii="Arial" w:hAnsi="Arial" w:cs="Arial"/>
          <w:sz w:val="24"/>
          <w:szCs w:val="24"/>
          <w:lang w:val="sr-Latn-ME"/>
        </w:rPr>
        <w:lastRenderedPageBreak/>
        <w:t>30 stav 1 ovog zakona, kao i da li se zavisna društva sa sjedištem u trećoj zemlji saniraju posebno prema planu sanacije.</w:t>
      </w:r>
    </w:p>
    <w:p w14:paraId="295A967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Predlog iz stava 1 ovog člana Centralna banka dostavlja organima država članica nadležnim za sanaciju u kojima je sjedište zavisnih društava, radi donošenja zajedničke odluke o minimalnom zahtjevu na konsolidovanoj osnovi.</w:t>
      </w:r>
    </w:p>
    <w:p w14:paraId="134B9CD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Radi donošenja zajedničke odluke o nivou minimalnog zahtjeva koji se primjenjuje na konsolidovanoj osnovi Centralna banka sarađuje sa organima država članica nadležnim za sanaciju zavisnih društava.</w:t>
      </w:r>
    </w:p>
    <w:p w14:paraId="56CD9C4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Odluka iz stava 3 ovog člana obavezno se sačinjava u pisanoj formi sa obrazloženjem i donosi se u roku od četiri mjeseca od dana dostavljanja predloga iz stava 2 ovog člana i dostavlja se matičnom društvu u grupi.</w:t>
      </w:r>
    </w:p>
    <w:p w14:paraId="28F05EE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Ako je odluka iz stava 3 ovog člana donijeta, Centralna banka u skladu sa tom odlukom donosi rješenje o nivou minimalnog zahtjeva na konsolidovanoj osnovi.</w:t>
      </w:r>
    </w:p>
    <w:p w14:paraId="28749B7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Ako odluka iz stava 3 ovog člana nije donijeta u roku od četiri mjeseca od dana dostavljanja predloga Centralne banke, Centralna banka donosi odluku o nivou minimalnog zahtjeva na konsolidovanoj osnovi, vodeći računa o procjenama koje su izradili organi za sanaciju iz država članica u kojima je sjedište zavisnih društava.</w:t>
      </w:r>
    </w:p>
    <w:p w14:paraId="1C7D8AF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Ako u roku od četiri mjeseca od dana dostavljanja predloga iz stava 1 ovog člana, a prije donošenja zajedničke odluke, Centralna banka ili organ nadležan za sanaciju zavisnog društva, društva iz države članice, uputi zahtjev za posredovanje Evropskom bankarskom regulatoru, Centralna banka će odložiti donošenje odluke o minimalnom zahtjevu na konsolidovanoj osnovi, do donošenja odluke Evropskog bankarskog regulatora.</w:t>
      </w:r>
    </w:p>
    <w:p w14:paraId="1747D715"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(8) Ako je Evropski bankarski regulator donio odluku u roku od mjesec dana od dana prijema zahtjeva iz stava 7 ovog člana, Centralna banka će odlučiti u skladu sa odlukom regulatora.</w:t>
      </w:r>
    </w:p>
    <w:p w14:paraId="3A12F57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(9) Ako Evropski bankarski regulator nije donio odluku u roku od mjesec dana od dana prijema zahtjeva iz stava 7 ovog člana, Centralna banka će samostalno odlučiti o minimalnom zahtjevu na konsolidovanoj osnovi.</w:t>
      </w:r>
    </w:p>
    <w:p w14:paraId="045F3F2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(10) Centralna banka donosi rješenje o minimalnom zahtjevu na pojedinačnoj osnovi za matično društvo u Evropskoj uniji sa sjedištem u Crnoj Gori i za zavisno društvo sa sjedištem u Crnoj Gori koje je dio grupe u Evropskoj uniji, cijeneći:</w:t>
      </w:r>
    </w:p>
    <w:p w14:paraId="5506971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kriterijume iz člana 30 stav 1 ovog zakona, a naročito veličinu, model poslovanja i rizični profil zavisnog društva, uključujući njegov regulatorni kapital; i</w:t>
      </w:r>
    </w:p>
    <w:p w14:paraId="78DFBBC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minimalni zahtjev na konsolidovanoj osnovi koji je određen za tu grupu u skladu sa ovim članom.</w:t>
      </w:r>
    </w:p>
    <w:p w14:paraId="3A339A62" w14:textId="4FC68A01"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(11) Izuzetno od stava 10 ovog člana Centralna banka može matično društvo u Evropskoj uniji sa sjedištem u Crnoj Gori koje ispunjava minimalni zahtjev na konsolidovanoj osnovi, u potpunosti izuzeti od primjene minimalnog zahtjeva na pojedinačnoj osnovi, ako je to društvo u potpunosti izuzeto od primjene kapitalnih zahtjeva na pojedinačnoj osnovi u skladu sa zakonom kojim se uređuje poslovanje kreditnih institucija.</w:t>
      </w:r>
    </w:p>
    <w:p w14:paraId="0EA91B3D" w14:textId="77777777" w:rsidR="00A96E13" w:rsidRPr="00782EE0" w:rsidRDefault="00A96E13" w:rsidP="00A96E13">
      <w:pPr>
        <w:spacing w:after="0" w:line="240" w:lineRule="auto"/>
        <w:jc w:val="both"/>
        <w:rPr>
          <w:rFonts w:ascii="Arial" w:hAnsi="Arial" w:cs="Arial"/>
          <w:sz w:val="24"/>
          <w:szCs w:val="24"/>
          <w:lang w:val="sr-Latn-ME"/>
        </w:rPr>
      </w:pPr>
    </w:p>
    <w:p w14:paraId="68B67A64" w14:textId="75674C96"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Određivanje minimalnog zahtjeva za zavisna društva matičnog društva iz EU</w:t>
      </w:r>
    </w:p>
    <w:p w14:paraId="16F2131A" w14:textId="77777777" w:rsidR="00B12A88" w:rsidRPr="00782EE0" w:rsidRDefault="00B12A88" w:rsidP="00A96E13">
      <w:pPr>
        <w:spacing w:after="0" w:line="240" w:lineRule="auto"/>
        <w:jc w:val="center"/>
        <w:rPr>
          <w:rFonts w:ascii="Arial" w:hAnsi="Arial" w:cs="Arial"/>
          <w:b/>
          <w:sz w:val="24"/>
          <w:szCs w:val="24"/>
          <w:lang w:val="sr-Latn-ME"/>
        </w:rPr>
      </w:pPr>
    </w:p>
    <w:p w14:paraId="3B823189" w14:textId="3B9528C3"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33</w:t>
      </w:r>
    </w:p>
    <w:p w14:paraId="644992CF" w14:textId="77777777" w:rsidR="00B12A88" w:rsidRPr="00782EE0" w:rsidRDefault="00B12A88" w:rsidP="00A96E13">
      <w:pPr>
        <w:spacing w:after="0" w:line="240" w:lineRule="auto"/>
        <w:jc w:val="center"/>
        <w:rPr>
          <w:rFonts w:ascii="Arial" w:hAnsi="Arial" w:cs="Arial"/>
          <w:b/>
          <w:sz w:val="24"/>
          <w:szCs w:val="24"/>
          <w:lang w:val="sr-Latn-ME"/>
        </w:rPr>
      </w:pPr>
    </w:p>
    <w:p w14:paraId="0CB31B2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(1) Ako je organ nadležan za sanaciju grupe u EU Centralna banka učestvuje u donošenju zajedničke odluke o minimalnom zahtjevu koji se primjenjuje na pojedinačnoj osnovi na zavisna društva u drugim državama članicama.</w:t>
      </w:r>
    </w:p>
    <w:p w14:paraId="4E2489F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Zajednička odluka iz stava 1 ovog člana donosi se u roku od četiri mjeseca od dana kad su organi za sanaciju članova grupe dostavili Centralnoj banci predloge minimalnog zahtjeva za pojedine članove grupe.</w:t>
      </w:r>
    </w:p>
    <w:p w14:paraId="6ACDC5C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Centralna banka može, u roku od četiri mjeseca od dana prijema predloga iz stava 2 ovog člana, a prije donošenja zajedničke odluke, tražiti posredovanje Evropskog bankarskog regulatora.</w:t>
      </w:r>
    </w:p>
    <w:p w14:paraId="73298FE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minimalni zahtjev na pojedinačnoj osnovi koji je predložio organ za sanaciju zavisnog društva ne razlikuje više od jednog procentnog poena u odnosu na procentualni iskaz minimalnog zahtjeva određenog na konsolidovanoj osnovi ne može se zahtijevati posredovanje Evropskog bankarskog regulatora.</w:t>
      </w:r>
    </w:p>
    <w:p w14:paraId="1C83641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Odluka o minimalnom zahtjevu za pojedine članove grupe donesena u skladu sa ovim članom redovno se preispituje i po potrebi ažurira.</w:t>
      </w:r>
    </w:p>
    <w:p w14:paraId="77A4B7D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Izuzetno od stava 1 ovog člana, Centralna banka može u potpunosti da izuzme kreditnu instituciju koja je zavisno društvo sa sjedištem u Crnoj Gori od primjene minimalnog zahtjeva na pojedinačnoj osnovi, ako su ispunjeni uslovi iz člana 31 stav 2 ovog zakona.</w:t>
      </w:r>
    </w:p>
    <w:p w14:paraId="0EC18293" w14:textId="0ACB4A2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Odlukom iz stava 1 ovog člana može se obuhvatiti i zahtjev da se minimalni zahtjev na konsolidovanoj ili pojedinačnoj osnovi djelimično ispunjava instrumentima za koje su ugovorene odredbe iz člana 31 stav 6 ovog zakona.</w:t>
      </w:r>
    </w:p>
    <w:p w14:paraId="33E8810D" w14:textId="60946C56" w:rsidR="00A96E13" w:rsidRPr="00782EE0" w:rsidRDefault="00A96E13" w:rsidP="00A96E13">
      <w:pPr>
        <w:spacing w:after="0" w:line="240" w:lineRule="auto"/>
        <w:jc w:val="both"/>
        <w:rPr>
          <w:rFonts w:ascii="Arial" w:hAnsi="Arial" w:cs="Arial"/>
          <w:sz w:val="24"/>
          <w:szCs w:val="24"/>
          <w:lang w:val="sr-Latn-ME"/>
        </w:rPr>
      </w:pPr>
    </w:p>
    <w:p w14:paraId="60CEA788" w14:textId="6963DC8E"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IV. ODLUČIVANJE O SANACIJI</w:t>
      </w:r>
    </w:p>
    <w:p w14:paraId="3711185E" w14:textId="77777777" w:rsidR="00B12A88" w:rsidRPr="00782EE0" w:rsidRDefault="00B12A88" w:rsidP="00A96E13">
      <w:pPr>
        <w:spacing w:after="0" w:line="240" w:lineRule="auto"/>
        <w:jc w:val="center"/>
        <w:rPr>
          <w:rFonts w:ascii="Arial" w:hAnsi="Arial" w:cs="Arial"/>
          <w:b/>
          <w:sz w:val="24"/>
          <w:szCs w:val="24"/>
          <w:lang w:val="sr-Latn-ME"/>
        </w:rPr>
      </w:pPr>
    </w:p>
    <w:p w14:paraId="72FDE558" w14:textId="403114A6"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Ispunjenost uslova za sanaciju</w:t>
      </w:r>
    </w:p>
    <w:p w14:paraId="35F1F9CC" w14:textId="77777777" w:rsidR="00B12A88" w:rsidRPr="00782EE0" w:rsidRDefault="00B12A88" w:rsidP="00A96E13">
      <w:pPr>
        <w:spacing w:after="0" w:line="240" w:lineRule="auto"/>
        <w:jc w:val="center"/>
        <w:rPr>
          <w:rFonts w:ascii="Arial" w:hAnsi="Arial" w:cs="Arial"/>
          <w:b/>
          <w:sz w:val="24"/>
          <w:szCs w:val="24"/>
          <w:lang w:val="sr-Latn-ME"/>
        </w:rPr>
      </w:pPr>
    </w:p>
    <w:p w14:paraId="1154521D" w14:textId="65F297CE"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34</w:t>
      </w:r>
    </w:p>
    <w:p w14:paraId="26B6B5C5" w14:textId="77777777" w:rsidR="00B12A88" w:rsidRPr="00782EE0" w:rsidRDefault="00B12A88" w:rsidP="00A96E13">
      <w:pPr>
        <w:spacing w:after="0" w:line="240" w:lineRule="auto"/>
        <w:jc w:val="center"/>
        <w:rPr>
          <w:rFonts w:ascii="Arial" w:hAnsi="Arial" w:cs="Arial"/>
          <w:b/>
          <w:sz w:val="24"/>
          <w:szCs w:val="24"/>
          <w:lang w:val="sr-Latn-ME"/>
        </w:rPr>
      </w:pPr>
    </w:p>
    <w:p w14:paraId="6ADEE0C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Centralna banka supervizijom kreditne institucije utvrđuje da kreditna institucija ne može ili neće moći da nastavi da posluje ako je ispunjen jedan od sljedećih uslova:</w:t>
      </w:r>
    </w:p>
    <w:p w14:paraId="0362F025"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stekli su se uslovi za oduzimanje dozvole za rad kreditne institucije ili su nastupile činjenice koje upućuju da će nastupiti razlozi za oduzimanje dozvole za rad, uključujući i okolnosti koje upućuju na to da je kreditna institucija ostvarila ili će vjerovatno ostvariti gubitke koji prelaze značajan dio ili cjelokupni iznos njenog regulatornog kapitala;</w:t>
      </w:r>
    </w:p>
    <w:p w14:paraId="05A35CA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imovina kreditne institucije je manja od njenih obaveza ili postoje objektivne činjenice na osnovu kojih se utvrđuje da će imovina kreditne institucije u periodu koji neposredno nastupa biti manja od njenih obaveza;</w:t>
      </w:r>
    </w:p>
    <w:p w14:paraId="67259E9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kreditna institucija ne može, ili postoje činjenice koje upućuju da kreditna institucija neće moći, da ispunjava dospjele obaveze;</w:t>
      </w:r>
    </w:p>
    <w:p w14:paraId="2942351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kreditnoj instituciji je potrebna vanredna finansijska podrška, osim podrške za otklanjanje ozbiljnih smetnji u ekonomiji i održavanje finansijske stabilnosti koja se daje kao:</w:t>
      </w:r>
    </w:p>
    <w:p w14:paraId="6BFA8CB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garancije države za izmirenje pomoći za likvidnost koju daje Centralna banka, u skladu sa propisanim uslovima,</w:t>
      </w:r>
    </w:p>
    <w:p w14:paraId="05F5238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državne garancije za nove obaveze kreditne institucije, ili</w:t>
      </w:r>
    </w:p>
    <w:p w14:paraId="2860737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 ulaganja u regulatorni kapital ili kupovinu instrumenata kapitala po tržišnim cijenama i pod tržišnim uslovima, ako u trenutku odobravanja vanredne finansijske pomoći nijesu utvrđeni uslovi iz tač. 1, 2 i 3 ovog stava, kao ni uslovi za smanjenje i konverziju kapitala iz člana 48 stav 2 ovog zakona.</w:t>
      </w:r>
    </w:p>
    <w:p w14:paraId="173A876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Vanredna javna finansijska pomoć iz stava 1 tačka 4 alineja 3 ovog člana odnosi se na ulaganja potrebna za nadoknađivanje nedostatka regulatornog kapitala utvrđenog testovima otpornosti na stres, odnosno procjenama kvaliteta aktive, koje sprovodi ili nalaže Centralna banka u ostvarivanju funkcije supervizije kreditnih institucija.</w:t>
      </w:r>
    </w:p>
    <w:p w14:paraId="3B68645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Za vanrednu finansijsku pomoć iz stava 1 tačka 4 ovog člana, moraju da budu ispunjeni sljedeći uslovi:</w:t>
      </w:r>
    </w:p>
    <w:p w14:paraId="2EDE17C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pomoć se pruža solventnoj kreditnoj instituciji i u skladu sa propisima kojima se uređuje državna pomoć;</w:t>
      </w:r>
    </w:p>
    <w:p w14:paraId="1941F8C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preduzete mjere su privremenog karaktera i srazmjerne su otklanjanju posljedica ozbiljnog finansijskog poremećaja, i</w:t>
      </w:r>
    </w:p>
    <w:p w14:paraId="12F247A2" w14:textId="0A54C3A9"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preduzete mjere se ne koriste radi nadoknađivanja gubitaka koje je kreditna institucija ostvarila ili je vjerovatno da će ostvariti.</w:t>
      </w:r>
    </w:p>
    <w:p w14:paraId="70E2DB65" w14:textId="77777777" w:rsidR="00A96E13" w:rsidRPr="00782EE0" w:rsidRDefault="00A96E13" w:rsidP="00A96E13">
      <w:pPr>
        <w:spacing w:after="0" w:line="240" w:lineRule="auto"/>
        <w:jc w:val="both"/>
        <w:rPr>
          <w:rFonts w:ascii="Arial" w:hAnsi="Arial" w:cs="Arial"/>
          <w:sz w:val="24"/>
          <w:szCs w:val="24"/>
          <w:lang w:val="sr-Latn-ME"/>
        </w:rPr>
      </w:pPr>
    </w:p>
    <w:p w14:paraId="73B2DB0E" w14:textId="5119CCB3"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Uslovi za sanaciju</w:t>
      </w:r>
    </w:p>
    <w:p w14:paraId="65CEDC32" w14:textId="77777777" w:rsidR="00B12A88" w:rsidRPr="00782EE0" w:rsidRDefault="00B12A88" w:rsidP="00A96E13">
      <w:pPr>
        <w:spacing w:after="0" w:line="240" w:lineRule="auto"/>
        <w:jc w:val="center"/>
        <w:rPr>
          <w:rFonts w:ascii="Arial" w:hAnsi="Arial" w:cs="Arial"/>
          <w:b/>
          <w:sz w:val="24"/>
          <w:szCs w:val="24"/>
          <w:lang w:val="sr-Latn-ME"/>
        </w:rPr>
      </w:pPr>
    </w:p>
    <w:p w14:paraId="2F8A93AF" w14:textId="3D9BCD57"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35</w:t>
      </w:r>
    </w:p>
    <w:p w14:paraId="1D216404" w14:textId="77777777" w:rsidR="00B12A88" w:rsidRPr="00782EE0" w:rsidRDefault="00B12A88" w:rsidP="00A96E13">
      <w:pPr>
        <w:spacing w:after="0" w:line="240" w:lineRule="auto"/>
        <w:jc w:val="center"/>
        <w:rPr>
          <w:rFonts w:ascii="Arial" w:hAnsi="Arial" w:cs="Arial"/>
          <w:b/>
          <w:sz w:val="24"/>
          <w:szCs w:val="24"/>
          <w:lang w:val="sr-Latn-ME"/>
        </w:rPr>
      </w:pPr>
    </w:p>
    <w:p w14:paraId="7250741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Centralna banka pokreće postupak sanacije kreditne institucije, ako:</w:t>
      </w:r>
    </w:p>
    <w:p w14:paraId="1383910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je u skladu sa članom 34 ovog zakona utvrđeno je da kreditna institucija ne može ili neće moći da nastavi redovno poslovanje;</w:t>
      </w:r>
    </w:p>
    <w:p w14:paraId="39602D6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mjere podrške finansijskih institucija i drugih privrednih subjekata, mjere institucionalnog sistema zaštite, supervizorske mjere uključujući i mjere u fazi rane intervencije ili smanjenje vrijednosti ili konverziju relevantnih instrumenata kapitala u skladu sa ovim zakonom, ne bi u razumnom vremenskom periodu otklonile razloge zbog kojih kreditna institucija može ili ne može da nastavi poslovanje;</w:t>
      </w:r>
    </w:p>
    <w:p w14:paraId="39BBDE6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je sanacija kreditne institucije neophodna u javnom interesu.</w:t>
      </w:r>
    </w:p>
    <w:p w14:paraId="774F0E05"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Institucionalni sistem zaštite iz stava 1 tačka 2 ovog člana je sistem zaštite kreditnih institucija, uspostavljen na osnovu zakona ili ugovora, kojim se obezbjeđuje likvidnost i solventnost učesnika u tom sistemu, radi izbjegavanja pokretanja stečajnog postupka nad učesnikom tog sistema, ako su, u skladu sa propisom kojim se uređuje izračunavanje regulatornog kapitala kreditnih institucija, ispunjeni uslovi da se izloženosti prema drugim ugovornim stranama sa kojima je kreditna institucija ušla u institucionalni sistem zaštite ne uključuju u izloženosti na koje se primjenjuju ponderi rizika.</w:t>
      </w:r>
    </w:p>
    <w:p w14:paraId="2ED9CD6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Smatra se da je sprovođenje postupka sanacije u javnom interesu ako je potrebno da se postigne jedan ili više ciljeva sanacije iz člana 12 ovog zakona, ako je srazmjerno tim ciljevima i ako se sprovođenjem stečajnog, odnosno likvidacionog postupka nad kreditnom institucijom ne bi u istoj mjeri postigli ti ciljevi.</w:t>
      </w:r>
    </w:p>
    <w:p w14:paraId="74A9BE5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Kreditna institucija, odnosno pravno lice iz člana 3 st. 2, 3 i 4 ovog zakona, dužna je da najkasnije u roku od tri radna dana od dana ispunjavanja uslova iz člana 34 stav 1 ovog zakona o nastupanju tih uslova obavijesti Centralnu banku.</w:t>
      </w:r>
    </w:p>
    <w:p w14:paraId="2EF8B66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(5) Uz obavještenje o ispunjenosti uslova iz stava 1 ovog člana, dostavlja se i pregled mjera preduzetih prema kreditnoj instituciji u skladu sa zakonom kojim se uređuje poslovanje kreditnih institucija.</w:t>
      </w:r>
    </w:p>
    <w:p w14:paraId="16794A8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Predlog za pokretanje postupka sanacije sadrži obrazloženje o ispunjenosti uslova iz stava 1 ovog člana.</w:t>
      </w:r>
    </w:p>
    <w:p w14:paraId="462D0C1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O pokretanju postupka sanacije Centralna banka bez odlaganja i na način kojim se obezbjeđuje povjerljivost informacija dostavlja obavještenje:</w:t>
      </w:r>
    </w:p>
    <w:p w14:paraId="4935892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Ministarstvu;</w:t>
      </w:r>
    </w:p>
    <w:p w14:paraId="25DC4D6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Fondu za zaštitu depozita;</w:t>
      </w:r>
    </w:p>
    <w:p w14:paraId="0F91476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organima država nadležnim za superviziju i sanaciju članova grupe kojoj kreditna institucija pripada, uključujući i organ nadležan za superviziju grupe na konsolidovanoj osnovi;</w:t>
      </w:r>
    </w:p>
    <w:p w14:paraId="536CE0A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organu nadležnom za superviziju kreditnih insititucija u državi u kojoj posluje filijala kreditne institucije;</w:t>
      </w:r>
    </w:p>
    <w:p w14:paraId="12F272C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Evropskom odboru za sistemske rizike.</w:t>
      </w:r>
    </w:p>
    <w:p w14:paraId="7A29300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(8) Za kreditnu instituciju za koju, u skladu sa stavom 1 ovog člana, utvrdi da ne može ili neće moći da nastavi sa poslovanjem, Centralna banka donosi rješenje o preduzimanju mjera u skladu sa zakonom kojim se uređuje poslovanje kreditnih institucija, ako je planom sanacije utvrđeno da sanacija te kreditne institucije nije neophodna u javnom interesu.</w:t>
      </w:r>
    </w:p>
    <w:p w14:paraId="19245530" w14:textId="419D1591"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(9) Način obavještavanja iz stava 7 ovog člana i člana 36 ovog zakona propisuje Centralna banka.</w:t>
      </w:r>
    </w:p>
    <w:p w14:paraId="42513AE9" w14:textId="77777777" w:rsidR="00A96E13" w:rsidRPr="00782EE0" w:rsidRDefault="00A96E13" w:rsidP="00A96E13">
      <w:pPr>
        <w:spacing w:after="0" w:line="240" w:lineRule="auto"/>
        <w:jc w:val="both"/>
        <w:rPr>
          <w:rFonts w:ascii="Arial" w:hAnsi="Arial" w:cs="Arial"/>
          <w:sz w:val="24"/>
          <w:szCs w:val="24"/>
          <w:lang w:val="sr-Latn-ME"/>
        </w:rPr>
      </w:pPr>
    </w:p>
    <w:p w14:paraId="21E4C16B" w14:textId="69E42BC9"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Odlučivanje o sanaciji kreditne institucije ili grupe koja nije prekogranična</w:t>
      </w:r>
    </w:p>
    <w:p w14:paraId="7170BF58" w14:textId="77777777" w:rsidR="00B12A88" w:rsidRPr="00782EE0" w:rsidRDefault="00B12A88" w:rsidP="00A96E13">
      <w:pPr>
        <w:spacing w:after="0" w:line="240" w:lineRule="auto"/>
        <w:jc w:val="center"/>
        <w:rPr>
          <w:rFonts w:ascii="Arial" w:hAnsi="Arial" w:cs="Arial"/>
          <w:b/>
          <w:sz w:val="24"/>
          <w:szCs w:val="24"/>
          <w:lang w:val="sr-Latn-ME"/>
        </w:rPr>
      </w:pPr>
    </w:p>
    <w:p w14:paraId="5FDCFB70" w14:textId="3DB88B09"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36</w:t>
      </w:r>
    </w:p>
    <w:p w14:paraId="6BBAA764" w14:textId="77777777" w:rsidR="00B12A88" w:rsidRPr="00782EE0" w:rsidRDefault="00B12A88" w:rsidP="00A96E13">
      <w:pPr>
        <w:spacing w:after="0" w:line="240" w:lineRule="auto"/>
        <w:jc w:val="center"/>
        <w:rPr>
          <w:rFonts w:ascii="Arial" w:hAnsi="Arial" w:cs="Arial"/>
          <w:b/>
          <w:sz w:val="24"/>
          <w:szCs w:val="24"/>
          <w:lang w:val="sr-Latn-ME"/>
        </w:rPr>
      </w:pPr>
    </w:p>
    <w:p w14:paraId="3BA6E22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O predlogu za pokretanje postupka sanacije iz člana 35 stav 1 ovog zakona odlučuje rješenjem Savjet Centralne banke, u roku od tri radna dana od dana prijema predloga.</w:t>
      </w:r>
    </w:p>
    <w:p w14:paraId="0C3F1D0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Rješenje o pokretanju postupka sanacije kreditne institucije sadrži:</w:t>
      </w:r>
    </w:p>
    <w:p w14:paraId="6C488E9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razloge za pokretanje postupka sanacije;</w:t>
      </w:r>
    </w:p>
    <w:p w14:paraId="3693584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obrazloženje uslova za sanaciju uključujući i rezultate procjene vrijednosti;</w:t>
      </w:r>
    </w:p>
    <w:p w14:paraId="4DAD72F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mjere sanacije koje će se preduzeti;</w:t>
      </w:r>
    </w:p>
    <w:p w14:paraId="1220D7F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imenovanje sanacione uprave; i</w:t>
      </w:r>
    </w:p>
    <w:p w14:paraId="1109A48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podatak o danu, satu i minutu pokretanja postupka sanacije.</w:t>
      </w:r>
    </w:p>
    <w:p w14:paraId="39F89BD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Ako više kreditnih institucija ili privrednih društava članova iste grupe koja nema članove sa sjedištem u stranoj državi ispunjavaju uslove za sanaciju, odnosno stečaj, a superviziju njihovog poslovanja vrši Centralna banka, može se donijeti jedno rješenje kojim se obuhvataju svi članovi grupe koji ispunjavaju uslove za sanaciju i može se imenovati ista sanaciona uprava za te subjekte.</w:t>
      </w:r>
    </w:p>
    <w:p w14:paraId="117E683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Pri izboru mjera sanacije Centralna banka cijeni mjere predviđene u planu sanacije usvojenom za tu kreditnu instituciju ili grupu, osim ako Centralna banka, procijeni da će se ciljevi sanacije iz člana 12 ovog zakona efikasnije postići preduzimanjem mjera koje nijesu predviđene u planu sanacije.</w:t>
      </w:r>
    </w:p>
    <w:p w14:paraId="396FA2F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Rješenje o pokretanju postupka sanacije Centralna banka je dužna da, bez odlaganja, dostavi:</w:t>
      </w:r>
    </w:p>
    <w:p w14:paraId="0ACB0FE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1) kreditnoj instituciji na koju se rješenje odnosi;</w:t>
      </w:r>
    </w:p>
    <w:p w14:paraId="2B2D0F25"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Ministarstvu;</w:t>
      </w:r>
    </w:p>
    <w:p w14:paraId="7AAAC13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Fondu za zaštitu depozita,</w:t>
      </w:r>
    </w:p>
    <w:p w14:paraId="03C2BBA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organima drugih država koji su nadležni za superviziju i sanaciju članova grupe kojoj kreditna institucija pripada, uključujući i organ nadležan za superviziju grupe na konsolidovanoj osnovi matičnih institucija i institucija koje kontrolišu matični finansijski holdinzi ili matični mješoviti holdinzi iz države u kojoj imaju sjedište;</w:t>
      </w:r>
    </w:p>
    <w:p w14:paraId="60A61F3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organima nadležnim za superviziju kreditnih insititucija u državi u kojoj posluje filijala te kreditne institucije;</w:t>
      </w:r>
    </w:p>
    <w:p w14:paraId="6008F64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operaterima sistema u kojima kreditna institucija učestvuje;</w:t>
      </w:r>
    </w:p>
    <w:p w14:paraId="52DD8F9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Evropskom odboru za sistemske rizike;</w:t>
      </w:r>
    </w:p>
    <w:p w14:paraId="18DB30E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8) Evropskoj komisiji, Evropskoj Centralnoj banci, Evropskom bankarskom regulatoru, Evropskom organu za hartije od vrijednosti i tržište kapitala (ESMA) i Evropskom organu za osiguranje i dobrovoljne penzione fondove (EIOPA).</w:t>
      </w:r>
    </w:p>
    <w:p w14:paraId="2BEF267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Preduzimanje mjera u fazi rane intervencije ne predstavlja uslov za pokretanje postupka sanacije u skladu sa zakonom kojim se uređuje poslovanje kreditnih institucija.</w:t>
      </w:r>
    </w:p>
    <w:p w14:paraId="10A29CD0" w14:textId="4FE2ADBB"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Danom donošenja rješenja o pokretanju postupka sanacije nad kreditnom institucijom prestaju da važe sve mjere preduzete prema kreditnoj instituciji u skladu sa zakonom kojim se uređuje poslovanje kreditnih institucija.</w:t>
      </w:r>
    </w:p>
    <w:p w14:paraId="462FBE78" w14:textId="77777777" w:rsidR="00A96E13" w:rsidRPr="00782EE0" w:rsidRDefault="00A96E13" w:rsidP="00A96E13">
      <w:pPr>
        <w:spacing w:after="0" w:line="240" w:lineRule="auto"/>
        <w:jc w:val="both"/>
        <w:rPr>
          <w:rFonts w:ascii="Arial" w:hAnsi="Arial" w:cs="Arial"/>
          <w:sz w:val="24"/>
          <w:szCs w:val="24"/>
          <w:lang w:val="sr-Latn-ME"/>
        </w:rPr>
      </w:pPr>
    </w:p>
    <w:p w14:paraId="49669048" w14:textId="02E0034B"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Izrada programa sanacije grupe iz EU kada je Centralna banka organ za sanaciju grupe</w:t>
      </w:r>
    </w:p>
    <w:p w14:paraId="66EB0AA4" w14:textId="77777777" w:rsidR="00B12A88" w:rsidRPr="00782EE0" w:rsidRDefault="00B12A88" w:rsidP="00A96E13">
      <w:pPr>
        <w:spacing w:after="0" w:line="240" w:lineRule="auto"/>
        <w:jc w:val="center"/>
        <w:rPr>
          <w:rFonts w:ascii="Arial" w:hAnsi="Arial" w:cs="Arial"/>
          <w:b/>
          <w:sz w:val="24"/>
          <w:szCs w:val="24"/>
          <w:lang w:val="sr-Latn-ME"/>
        </w:rPr>
      </w:pPr>
    </w:p>
    <w:p w14:paraId="7EBA0740" w14:textId="2482F1A3"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37</w:t>
      </w:r>
    </w:p>
    <w:p w14:paraId="4E7CC7EA" w14:textId="77777777" w:rsidR="00B12A88" w:rsidRPr="00782EE0" w:rsidRDefault="00B12A88" w:rsidP="00A96E13">
      <w:pPr>
        <w:spacing w:after="0" w:line="240" w:lineRule="auto"/>
        <w:jc w:val="center"/>
        <w:rPr>
          <w:rFonts w:ascii="Arial" w:hAnsi="Arial" w:cs="Arial"/>
          <w:b/>
          <w:sz w:val="24"/>
          <w:szCs w:val="24"/>
          <w:lang w:val="sr-Latn-ME"/>
        </w:rPr>
      </w:pPr>
    </w:p>
    <w:p w14:paraId="41B50E1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Kada, kao organ za sanaciju grupe u Evropskoj uniji, primi obavještenje organa za sanaciju zavisnog društva koje sadrži informaciju da to društvo ispunjava uslove za pokretanje postupka sanacije odnosno stečaja i mjere sanacije koje taj organ namjerava preduzeti prema tom društvu, ili informaciju o namjeri pokretanja stečajnog postupka nad tim društvom, Centralna banka, nakon savjetovanja sa drugim članovima sanacionog kolegijuma iz člana 125 ovog zakona, procjenjuje efekte predloženih mjera sanacije, odnosno pokretanja stečajnog postupka, na grupu i članove grupe u drugim državama članicama, a naročito procjenjuje da li te mjere utiču na ispunjavanje uslova za sprovođenje sanacije odnosno stečajnog postupka nad drugim članovima grupe.</w:t>
      </w:r>
    </w:p>
    <w:p w14:paraId="59E9B11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Ako Centralna banka procijeni da predložene mjere sanacije odnosno sprovođenje stečajnog postupka iz stava 1 ovog člana ne mogu imati za posljedicu ispunjavanje uslova za sanaciju iz člana 35 stav 1 ovog zakona, odnosno stečajnog postupka nad drugim članovima grupe, dužna je da o tome bez odlaganja, a najkasnije u roku od 24 časa od prijema obavještenja iz stava 1 ovog člana, obavijesti članove sanacionog kolegijuma.</w:t>
      </w:r>
    </w:p>
    <w:p w14:paraId="753A9B8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Ako Centralna banka procijeni da bi sprovođenje predložene mjere sanacije odnosno sprovođenje stečajnog postupka iz stava 1 ovog člana imalo za posljedicu ispunjavanje uslova za sanaciju iz člana 35 stav 1 ovog zakona, odnosno sprovođenje stečajnog postupka nad drugim članovima grupe, dužna je da u roku od 24 časa od prijema obavještenja iz stava 1 ovog člana, ili u dužem roku uz saglasnost organa za sanaciju koji je poslao obavještenje, izradi program sanacije grupe i dostavi ga članovima sanacionog kolegijuma.</w:t>
      </w:r>
    </w:p>
    <w:p w14:paraId="646EBA9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(4) Program sanacije grupe iz stava 3 ovog člana treba da uzima u obzir i da bude usklađen sa planom sanacije za tu grupu donesenim u skladu sa članom 22 ovog zakona, osim ako organi sanacije, uzimajući u obzir okolnosti slučaja, procijene da će se ciljevi sanacije iz člana 12 ovog zakona efikasnije postići preduzimanjem mjera koje nijesu predviđene planom sanacije i da sadrži:</w:t>
      </w:r>
    </w:p>
    <w:p w14:paraId="06F9975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mjere koje bi radi ostvarivanja ciljeva sanacije iz člana 12 i principa iz člana 13 ovog zakona trebalo da preduzmu relevantni organi za sanaciju u odnosu na matično društvo u Evropskoj uniji ili člana grupe;</w:t>
      </w:r>
    </w:p>
    <w:p w14:paraId="302EAB1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detalje o načinu usklađivanja pojedinih mjera sanacije;</w:t>
      </w:r>
    </w:p>
    <w:p w14:paraId="0966285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plan finansiranja koji se zasniva i na planu sanacije za grupu, principima podjele odgovornosti za finansiranje na način utvrđen članom 21 stav 3 tačka 5 ovog zakona i opštim principima uzajamnosti utvrđenim u skladu sa članom 153 ovog zakona.</w:t>
      </w:r>
    </w:p>
    <w:p w14:paraId="2F27223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Ako Centralna banka namjerava da donese odluku o sanaciji matičnog društva u Evropskoj uniji za koje je nadležna, dužna je da o tome bez odlaganja dostavi članovima sanacionog kolegijuma obavještenje koje mora da sadrži informacije i predložene mjere iz stava 1 ovog člana.</w:t>
      </w:r>
    </w:p>
    <w:p w14:paraId="0B57AAA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U slučaju iz stava 5 ovog člana Centralna banka može da, mjere sanacije koje namjerava da preduzme prema tom društvu, predloži u formi programa sanacije grupe iz stava 5 ovog člana, ako:</w:t>
      </w:r>
    </w:p>
    <w:p w14:paraId="3D3AEEB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mjere preduzete prema matičnom društvu dovode do ispunjavanja uslova za sanaciju članova grupe u drugim državama članicama;</w:t>
      </w:r>
    </w:p>
    <w:p w14:paraId="18E4836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mjere preduzete samo prema matičnom društvu ne bi bile dovoljne, odnosno nije vjerovatno da bi se na taj način ostvario optimalni rezultat sanacije;</w:t>
      </w:r>
    </w:p>
    <w:p w14:paraId="1190C9C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prema procjeni nadležnog organa za sanaciju jedno ili više zavisnih društava ispunjava uslove za sanaciju odnosno otvaranje stečajnog postupka; ili</w:t>
      </w:r>
    </w:p>
    <w:p w14:paraId="7A98965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mjere nad matičnim društvom će pozitivno uticati na ostala društva u grupi, čime se opravdava donošenje programa sanacije grupe.</w:t>
      </w:r>
    </w:p>
    <w:p w14:paraId="4ACCDF1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U slučaju iz stava 5 ovog člana, ako Centralna banka nakon savjetovanja sa članovima sanacionog kolegijuma odluči da nije potreban program sanacije grupe, Centralna banka će, u skladu sa članom 18 ovog zakona samostalno donijeti odluku za matično društvo za koje je ona organ za sanaciju i o tome obavijestiti druge članove sanacionog kolegijuma.</w:t>
      </w:r>
    </w:p>
    <w:p w14:paraId="3097AB35"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(8) Centralna banka prilikom donošenja odluke iz stava 7 ovog člana uzima u obzir:</w:t>
      </w:r>
    </w:p>
    <w:p w14:paraId="458FE40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usklađenost te odluke sa planom sanacije za grupu donijetim u skladu sa članom 22 ovog zakona osim ako, uzimajući u obzir okolnosti slučaja, procijeni da će se ciljevi sanacije iz člana 12 ovog zakona efikasnije postići preduzimanjem mjera koje nijesu bile predviđene planom sanacije, i</w:t>
      </w:r>
    </w:p>
    <w:p w14:paraId="390D19FA" w14:textId="4D1FFC45"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finansijsku stabilnost relevantnih država članica.</w:t>
      </w:r>
    </w:p>
    <w:p w14:paraId="5F1DB975" w14:textId="0DEE3218" w:rsidR="00A96E13" w:rsidRPr="00782EE0" w:rsidRDefault="00A96E13" w:rsidP="00A96E13">
      <w:pPr>
        <w:spacing w:after="0" w:line="240" w:lineRule="auto"/>
        <w:jc w:val="both"/>
        <w:rPr>
          <w:rFonts w:ascii="Arial" w:hAnsi="Arial" w:cs="Arial"/>
          <w:sz w:val="24"/>
          <w:szCs w:val="24"/>
          <w:lang w:val="sr-Latn-ME"/>
        </w:rPr>
      </w:pPr>
    </w:p>
    <w:p w14:paraId="49E26048" w14:textId="3ED41876" w:rsidR="00A96E13" w:rsidRDefault="00A96E13"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Javno objavljivanje i dostavljanje rješenja i odluka u postupku sanacije</w:t>
      </w:r>
    </w:p>
    <w:p w14:paraId="69BB2D73" w14:textId="77777777" w:rsidR="00B12A88" w:rsidRPr="00782EE0" w:rsidRDefault="00B12A88" w:rsidP="00396C4D">
      <w:pPr>
        <w:spacing w:after="0" w:line="240" w:lineRule="auto"/>
        <w:jc w:val="center"/>
        <w:rPr>
          <w:rFonts w:ascii="Arial" w:hAnsi="Arial" w:cs="Arial"/>
          <w:b/>
          <w:sz w:val="24"/>
          <w:szCs w:val="24"/>
          <w:lang w:val="sr-Latn-ME"/>
        </w:rPr>
      </w:pPr>
    </w:p>
    <w:p w14:paraId="0C949289" w14:textId="1DD60424" w:rsidR="00A96E13" w:rsidRDefault="00A96E13"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41</w:t>
      </w:r>
    </w:p>
    <w:p w14:paraId="36699B2A" w14:textId="77777777" w:rsidR="00B12A88" w:rsidRPr="00782EE0" w:rsidRDefault="00B12A88" w:rsidP="00396C4D">
      <w:pPr>
        <w:spacing w:after="0" w:line="240" w:lineRule="auto"/>
        <w:jc w:val="center"/>
        <w:rPr>
          <w:rFonts w:ascii="Arial" w:hAnsi="Arial" w:cs="Arial"/>
          <w:b/>
          <w:sz w:val="24"/>
          <w:szCs w:val="24"/>
          <w:lang w:val="sr-Latn-ME"/>
        </w:rPr>
      </w:pPr>
    </w:p>
    <w:p w14:paraId="3AC6463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(1) Centralna banka je dužna da na svojoj internet stranici objavi rješenje o pokretanju postupka sanacije i druga rješenja i odluke kojima se sprovodi rješenje o pokretanju </w:t>
      </w:r>
      <w:r w:rsidRPr="00782EE0">
        <w:rPr>
          <w:rFonts w:ascii="Arial" w:hAnsi="Arial" w:cs="Arial"/>
          <w:sz w:val="24"/>
          <w:szCs w:val="24"/>
          <w:lang w:val="sr-Latn-ME"/>
        </w:rPr>
        <w:lastRenderedPageBreak/>
        <w:t>postupka sanacije ili obavještenje sa kratkim pregledom dejstva mjera sanacije, a naročito uticaja tih mjera na fizička lica, mikro, mala i srednja privredna društva.</w:t>
      </w:r>
    </w:p>
    <w:p w14:paraId="6380B1E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Kreditna institucija je dužna da, istog dana po prijemu, na svojoj internet stranici objavi rješenje o pokretanju postupka sanacije i rješenja i odluke kojima se sprovodi rješenje o pokretanju postupka sanacije.</w:t>
      </w:r>
    </w:p>
    <w:p w14:paraId="5B34CEE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Ako se akcije ili drugi vlasnički instrumenti ili dužnički instrumenti kreditne institucije u sanaciji kotiraju na berzi, kreditna institucija je dužna da o pokretanju postupka sanacije obavijesti tu berzu, koja je dužna da tu informaciju objavi u skladu sa pravilima berze.</w:t>
      </w:r>
    </w:p>
    <w:p w14:paraId="13F2E07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se akcije ili drugi vlasnički instrumenti ili dužnički instrumenti kreditne institucije u sanaciji ne kotiraju na berzi objavljivanje odluke na način iz stava 1 ovog člana smatra se dostavljanjem odluke o pokretanju postupka sanacije vlasnicima tih instrumenata.</w:t>
      </w:r>
    </w:p>
    <w:p w14:paraId="679A1FE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Ako rješenje o pokretanju postupka sanacije odnosno rješenja kojima se sprovodi rješenje o pokretanju postupka sanacije predviđaju odlaganje, odnosno ograničenja iz čl. 120, 121 i 122 ovog zakona, obavještenja o uslovima i periodu tog odlaganja ili ograničenja objavljuju se na način iz stava 1 ovog člana.</w:t>
      </w:r>
    </w:p>
    <w:p w14:paraId="1EC7BA1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Rješenja iz čl. 120, 121 i 122 ovog zakona Centralna banka dostavlja Fondu za zaštitu depozita i Centralnom klirinško depozitarnom društvu.</w:t>
      </w:r>
    </w:p>
    <w:p w14:paraId="6F3BBD6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Centralna banka dužna je da kreditnoj instituciji u sanaciji dostavi sva rješenja koja donosi radi sprovođenja rješenja o pokretanju postupka sanacije, a kreditna institucija u sanaciji dužna je da o tome odmah obavijesti lica na koje se rješenje odnosi, u dijelu u kojem se rješenje odnosi na ta lica.</w:t>
      </w:r>
    </w:p>
    <w:p w14:paraId="61DE1493" w14:textId="2EE26818"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(8) Pravno dejstvo rješenja iz stava 6 ovog člana nastupa danom njihovog donošenja i od tog trenutka se može koristi pravo na pravni lijek iz člana 42 stav 1 ovog zakona.</w:t>
      </w:r>
    </w:p>
    <w:p w14:paraId="3EC019E4" w14:textId="77777777" w:rsidR="00396C4D" w:rsidRPr="00782EE0" w:rsidRDefault="00396C4D" w:rsidP="00A96E13">
      <w:pPr>
        <w:spacing w:after="0" w:line="240" w:lineRule="auto"/>
        <w:jc w:val="both"/>
        <w:rPr>
          <w:rFonts w:ascii="Arial" w:hAnsi="Arial" w:cs="Arial"/>
          <w:sz w:val="24"/>
          <w:szCs w:val="24"/>
          <w:lang w:val="sr-Latn-ME"/>
        </w:rPr>
      </w:pPr>
    </w:p>
    <w:p w14:paraId="1FC8247F" w14:textId="7CFEC98A" w:rsidR="00A96E13" w:rsidRDefault="00A96E13"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Pravo na osporavanje rješenja u sanaciji</w:t>
      </w:r>
    </w:p>
    <w:p w14:paraId="5586C039" w14:textId="77777777" w:rsidR="00B12A88" w:rsidRPr="00782EE0" w:rsidRDefault="00B12A88" w:rsidP="00396C4D">
      <w:pPr>
        <w:spacing w:after="0" w:line="240" w:lineRule="auto"/>
        <w:jc w:val="center"/>
        <w:rPr>
          <w:rFonts w:ascii="Arial" w:hAnsi="Arial" w:cs="Arial"/>
          <w:b/>
          <w:sz w:val="24"/>
          <w:szCs w:val="24"/>
          <w:lang w:val="sr-Latn-ME"/>
        </w:rPr>
      </w:pPr>
    </w:p>
    <w:p w14:paraId="5C2CCE7D" w14:textId="12FC5EE9" w:rsidR="00A96E13" w:rsidRDefault="00A96E13"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42</w:t>
      </w:r>
    </w:p>
    <w:p w14:paraId="76D1C564" w14:textId="77777777" w:rsidR="00B12A88" w:rsidRPr="00782EE0" w:rsidRDefault="00B12A88" w:rsidP="00396C4D">
      <w:pPr>
        <w:spacing w:after="0" w:line="240" w:lineRule="auto"/>
        <w:jc w:val="center"/>
        <w:rPr>
          <w:rFonts w:ascii="Arial" w:hAnsi="Arial" w:cs="Arial"/>
          <w:b/>
          <w:sz w:val="24"/>
          <w:szCs w:val="24"/>
          <w:lang w:val="sr-Latn-ME"/>
        </w:rPr>
      </w:pPr>
    </w:p>
    <w:p w14:paraId="3DFA6DA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Protiv rješenja o pokretanju postupka sanacije iz člana 41 stav 1 ovog zakona, kao i rješenja i odluka koje je Centralna banka donijela radi sprovođenja rješenja o pokretanju postupka sanacije, nije dozvoljena žalba, a lice koje smatra da su mu tim aktima povrijeđena prava i pravni interesi može pokrenuti upravni spor, u roku od 20 dana od dana prijema tih akata.</w:t>
      </w:r>
    </w:p>
    <w:p w14:paraId="4B4D43C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Rok iz stava 1 ovog člana počinje da teče istekom osmog dana od dana objavljivanja rješenja odnosno odluke na način utvrđen članom 41 stav 1 ovog zakona.</w:t>
      </w:r>
    </w:p>
    <w:p w14:paraId="6E2E3E9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Podnošenje tužbe iz stava 1 ovog člana ne odlaže izvršenje rješenja o pokretanju postupka sanacije, odnosno ostalih rješenja i odluka koje Centralna banka donosi u cilju sprovođenja rješenja o pokretanju postupka sanacije, niti sud može izreći privremenu mjeru odlaganja izvršenja.</w:t>
      </w:r>
    </w:p>
    <w:p w14:paraId="7F255A5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Nadležni sud o tužbi iz stava 1 ovog člana odlučuje po hitnom postupku, a najkasnije u roku od 30 dana od dana njenog prijema.</w:t>
      </w:r>
    </w:p>
    <w:p w14:paraId="570789C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Nadležni sud pri odlučivanju o tužbi koristi detaljnu i sveobuhvatnu procjenu finansijskog stanja kreditne institucije koja je vršena do pokretanja postupka sanacije nad kreditnom institucijom.</w:t>
      </w:r>
    </w:p>
    <w:p w14:paraId="573C9C5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(6) Ako nadležni sud djelimično ili u cjelosti poništi odluku o pokretanju postupka sanacije ili drugi akt donesen na osnovu te odluke, posljedice takve odluke ostaće na snazi do </w:t>
      </w:r>
      <w:r w:rsidRPr="00782EE0">
        <w:rPr>
          <w:rFonts w:ascii="Arial" w:hAnsi="Arial" w:cs="Arial"/>
          <w:sz w:val="24"/>
          <w:szCs w:val="24"/>
          <w:lang w:val="sr-Latn-ME"/>
        </w:rPr>
        <w:lastRenderedPageBreak/>
        <w:t>donošenja nove odluke koja će zamijeniti odluku koja je poništena, a Centralna banka, po prijemu odluke suda, može odrediti mjere za umanjenje štete koja bi nastala daljom primjenom akta koji je poništen.</w:t>
      </w:r>
    </w:p>
    <w:p w14:paraId="4B46664F" w14:textId="0C78BD86"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Naknada štete iz stava 6 ovog člana isplaćuje se na teret Sanacionog fonda.</w:t>
      </w:r>
    </w:p>
    <w:p w14:paraId="0F0B8278" w14:textId="77777777" w:rsidR="00396C4D" w:rsidRPr="00782EE0" w:rsidRDefault="00396C4D" w:rsidP="00A96E13">
      <w:pPr>
        <w:spacing w:after="0" w:line="240" w:lineRule="auto"/>
        <w:jc w:val="both"/>
        <w:rPr>
          <w:rFonts w:ascii="Arial" w:hAnsi="Arial" w:cs="Arial"/>
          <w:sz w:val="24"/>
          <w:szCs w:val="24"/>
          <w:lang w:val="sr-Latn-ME"/>
        </w:rPr>
      </w:pPr>
    </w:p>
    <w:p w14:paraId="66CFC115" w14:textId="7CB57143" w:rsidR="00A96E13" w:rsidRDefault="00A96E13"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Uslovi sanacije u vezi sa finansijskim institucijama i holdinzima</w:t>
      </w:r>
    </w:p>
    <w:p w14:paraId="57C7052F" w14:textId="77777777" w:rsidR="00B12A88" w:rsidRPr="00782EE0" w:rsidRDefault="00B12A88" w:rsidP="00396C4D">
      <w:pPr>
        <w:spacing w:after="0" w:line="240" w:lineRule="auto"/>
        <w:jc w:val="center"/>
        <w:rPr>
          <w:rFonts w:ascii="Arial" w:hAnsi="Arial" w:cs="Arial"/>
          <w:b/>
          <w:sz w:val="24"/>
          <w:szCs w:val="24"/>
          <w:lang w:val="sr-Latn-ME"/>
        </w:rPr>
      </w:pPr>
    </w:p>
    <w:p w14:paraId="4B2F4168" w14:textId="4EF9ADF0" w:rsidR="00A96E13" w:rsidRDefault="00A96E13"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43</w:t>
      </w:r>
    </w:p>
    <w:p w14:paraId="5B92AA2D" w14:textId="77777777" w:rsidR="00B12A88" w:rsidRPr="00782EE0" w:rsidRDefault="00B12A88" w:rsidP="00396C4D">
      <w:pPr>
        <w:spacing w:after="0" w:line="240" w:lineRule="auto"/>
        <w:jc w:val="center"/>
        <w:rPr>
          <w:rFonts w:ascii="Arial" w:hAnsi="Arial" w:cs="Arial"/>
          <w:b/>
          <w:sz w:val="24"/>
          <w:szCs w:val="24"/>
          <w:lang w:val="sr-Latn-ME"/>
        </w:rPr>
      </w:pPr>
    </w:p>
    <w:p w14:paraId="6EED198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Ako su za finansijsku instituciju iz člana 3 tačka 2 ovog zakona i njeno matično društvo koje podliježe superviziji na konsolidovanoj osnovi, istovremeno ispunjeni uslovi za sanaciju iz člana 35 stav 1 ovog zakona, Centralna banka donosi rješenje o pokretanju postupka sanacije te finansijske institucije.</w:t>
      </w:r>
    </w:p>
    <w:p w14:paraId="18F86B3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Ako su za pravno lice iz člana 3 tač. 3 ili 4 ovog zakona i jednu ili više kreditnih institucija koje su zavisno društvo tog subjekta istovremeno ispunjeni uslovi za sanaciju iz člana 35 stav 1 ovog zakona, Centralna banka može donijeti rješenje o pokretanju postupka sanacije nad tim subjektom.</w:t>
      </w:r>
    </w:p>
    <w:p w14:paraId="0D34FE1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Ako pravno lice iz člana 3 tač. 3 i 4 ovog zakona ima zavisnu kreditnu instituciju sa sjedištem u trećoj zemlji, a i relevantni organ te zemlje je utvrdio da kreditna institucija ispunjava uslove za sanaciju, organ za sanaciju može donijeti rješenje o pokretanju postupka sanacije nad tim pravnim licem.</w:t>
      </w:r>
    </w:p>
    <w:p w14:paraId="4503555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je kreditna institucija zavisno društvo mješovitog holdinga u direktnom ili indirektnom vlasništvu posredničkog finansijskog holdinga, Centralna banka, radi sprovođenja mjera sanacije u grupi, može donijeti rješenje o pokretanju postupka sanacije nad tim posredničkim finansijskim holdingom.</w:t>
      </w:r>
    </w:p>
    <w:p w14:paraId="2BED1CC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Ako pravno lice iz člana 3 tač. 3 ili 4 ovog zakona ne ispunjava uslove za sanaciju iz člana 34 stav 1 i člana 35 stav 1 ovog zakona, Centralna banka može donijeti rješenje o pokretanju postupka sanacije nad tim subjektom ako:</w:t>
      </w:r>
    </w:p>
    <w:p w14:paraId="4274FC8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jedna ili više kreditnih institucija koje su zavisna društva tog pravnog lica ispunjavaju uslove utvrđene članom 34 stav 1 i članom 35 stav 1 ovog zakona;</w:t>
      </w:r>
    </w:p>
    <w:p w14:paraId="1D083D1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su imovina i obaveze kreditnih institucija iz tačke 1 ovog stava takve da prestanak poslovanja kreditnih institucija može dovesti do prestanka redovnog poslovanja grupe u cjelini; i</w:t>
      </w:r>
    </w:p>
    <w:p w14:paraId="601BFC0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je preduzimanje mjere prema pravnom licu iz člana 3 tač. 3 ili 4 ovog zakona neophodno za sanaciju kreditnih institucija - zavisnih lica tog subjekta ili za sanaciju grupe u cjelini.</w:t>
      </w:r>
    </w:p>
    <w:p w14:paraId="2CA0C1F5" w14:textId="3E8E930A"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U slučajevima iz st. 2, 3 i 5 ovog člana, pri utvrđivanju uslova iz člana 34 stav 1 i člana 35 stav 1 ovog zakona za jednu ili više kreditnih institucija-zavisnih lica, kao i prilikom smanjenja vrijednosti ili konverzije relevantnih instrumenata kapitala, organi za sanaciju mogu odlučiti da se ne uzimaju u obzir prenosi kapitala ili gubitaka između subjekata u okviru grupe.</w:t>
      </w:r>
    </w:p>
    <w:p w14:paraId="7EABB41B" w14:textId="77777777" w:rsidR="00396C4D" w:rsidRPr="00782EE0" w:rsidRDefault="00396C4D" w:rsidP="00A96E13">
      <w:pPr>
        <w:spacing w:after="0" w:line="240" w:lineRule="auto"/>
        <w:jc w:val="both"/>
        <w:rPr>
          <w:rFonts w:ascii="Arial" w:hAnsi="Arial" w:cs="Arial"/>
          <w:sz w:val="24"/>
          <w:szCs w:val="24"/>
          <w:lang w:val="sr-Latn-ME"/>
        </w:rPr>
      </w:pPr>
    </w:p>
    <w:p w14:paraId="2E3DA1EE" w14:textId="54D46BE6" w:rsidR="00A96E13" w:rsidRDefault="00A96E13"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V. PROCJENA VRIJEDNOSTI IMOVINE I OBAVEZA</w:t>
      </w:r>
    </w:p>
    <w:p w14:paraId="743C2A2C" w14:textId="77777777" w:rsidR="00B12A88" w:rsidRPr="00782EE0" w:rsidRDefault="00B12A88" w:rsidP="00396C4D">
      <w:pPr>
        <w:spacing w:after="0" w:line="240" w:lineRule="auto"/>
        <w:jc w:val="center"/>
        <w:rPr>
          <w:rFonts w:ascii="Arial" w:hAnsi="Arial" w:cs="Arial"/>
          <w:b/>
          <w:sz w:val="24"/>
          <w:szCs w:val="24"/>
          <w:lang w:val="sr-Latn-ME"/>
        </w:rPr>
      </w:pPr>
    </w:p>
    <w:p w14:paraId="0D79FDB5" w14:textId="35FD8EA6" w:rsidR="00A96E13" w:rsidRDefault="00A96E13"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Ciljevi procjene vrijednosti imovine i obaveza</w:t>
      </w:r>
    </w:p>
    <w:p w14:paraId="5B56420E" w14:textId="77777777" w:rsidR="00B12A88" w:rsidRPr="00782EE0" w:rsidRDefault="00B12A88" w:rsidP="00396C4D">
      <w:pPr>
        <w:spacing w:after="0" w:line="240" w:lineRule="auto"/>
        <w:jc w:val="center"/>
        <w:rPr>
          <w:rFonts w:ascii="Arial" w:hAnsi="Arial" w:cs="Arial"/>
          <w:b/>
          <w:sz w:val="24"/>
          <w:szCs w:val="24"/>
          <w:lang w:val="sr-Latn-ME"/>
        </w:rPr>
      </w:pPr>
    </w:p>
    <w:p w14:paraId="1C06BEDB" w14:textId="355E6E82" w:rsidR="00A96E13" w:rsidRDefault="00A96E13"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lastRenderedPageBreak/>
        <w:t>Član 44</w:t>
      </w:r>
    </w:p>
    <w:p w14:paraId="02C23903" w14:textId="77777777" w:rsidR="00B12A88" w:rsidRPr="00782EE0" w:rsidRDefault="00B12A88" w:rsidP="00396C4D">
      <w:pPr>
        <w:spacing w:after="0" w:line="240" w:lineRule="auto"/>
        <w:jc w:val="center"/>
        <w:rPr>
          <w:rFonts w:ascii="Arial" w:hAnsi="Arial" w:cs="Arial"/>
          <w:b/>
          <w:sz w:val="24"/>
          <w:szCs w:val="24"/>
          <w:lang w:val="sr-Latn-ME"/>
        </w:rPr>
      </w:pPr>
    </w:p>
    <w:p w14:paraId="49D4909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Prije preduzimanja mjera sanacije ili smanjenja ili konverzije relevantnih instrumenata kapitala, Centralna banka je dužna da obezbijedi nezavisnu, poštenu, opreznu i realnu procjenu vrijednosti imovine i obaveza kreditne institucije ili pravnog lica iz člana 3 tač. 2, 3 i 4 ovog zakona.</w:t>
      </w:r>
    </w:p>
    <w:p w14:paraId="7ABB605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Procjena vrijednosti iz stava 1 ovog člana se vrši radi utvrđivanja vrijednosti imovine i obaveza kreditne institucije ili pravnog lica iz člana 3 tač. 2, 3 i 4 ovog zakona koji ispunjavaju uslove iz člana 34 stav 1 i člana 35 stav 1 ovog zakona.</w:t>
      </w:r>
    </w:p>
    <w:p w14:paraId="016CF7D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Procjena iz stava 1 ovog člana vrši se radi obezbjeđivanja informacija za:</w:t>
      </w:r>
    </w:p>
    <w:p w14:paraId="4C6D29D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utvrđivanje ispunjenosti uslova za sanaciju iz člana 35 stav 1 ovog zakona ili uslova za smanjenje vrijednosti ili konverziju instrumenata kapitala;</w:t>
      </w:r>
    </w:p>
    <w:p w14:paraId="12EB913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odlučivanje o preduzimanju odgovarajućih mjera sanacije prema kreditnoj instituciji ili drugom pravnom licu iz člana 2 ovog zakona, ako su ispunjeni uslovi za sanaciju iz člana 35 stav 1 ovog zakona;</w:t>
      </w:r>
    </w:p>
    <w:p w14:paraId="722F14C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odlučivanje o iznosu u kojem se poništavaju akcije ili se umanjuje vrijednost akcija ili drugih vlasničkih instrumenata, kao i iznosa u kojem se smanjuje vrijednost relevantnih instrumenata kapitala ili njihova konverzija u instrumente redovnog osnovnog kapitala, ako se primjenjuje ovlašćenje za smanjenje vrijednosti ili konverziju relevantnih instrumenata kapitala;</w:t>
      </w:r>
    </w:p>
    <w:p w14:paraId="133C93F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odlučivanje o iznosu u kojem se smanjuje vrijednost ili konvertuju kvalifikovane obaveze, ako se primjenjuje instrument interne sanacije;</w:t>
      </w:r>
    </w:p>
    <w:p w14:paraId="1605792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odlučivanje o imovini, pravima, obavezama ili akcijama ili drugim vlasničkim instrumentima koje je potrebno prenijeti, kao i za odlučivanje o vrijednosti svih naknada koje treba platiti kreditnoj instituciji u sanaciji ili akcionaru, ako se primjenjuje instrument prelazne kreditne institucije ili instrument odvajanja imovine;</w:t>
      </w:r>
    </w:p>
    <w:p w14:paraId="6B064BE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odlučivanje o imovini, pravima, obavezama ili akcijama ili drugim vlasničkim instrumentima koje je potrebno prenijeti, kao i pribavljanja informacija koje su Centralnoj banci potrebne za određivanje komercijalnih uslova iz člana 73 ovog zakona, ako se primjenjuje instrument prodaje;</w:t>
      </w:r>
    </w:p>
    <w:p w14:paraId="6B9B8CC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obezbjeđenje podataka o gubicima za koje je potrebno umanjiti imovinu kreditne institucije ili drugog pravnog lica iz člana 3 tač. 2, 3 i 4 ovog zakona u trenutku primjene instrumenata sanacije ili smanjenja vrijednosti ili konverzije relevantnih instrumenata kapitala.</w:t>
      </w:r>
    </w:p>
    <w:p w14:paraId="497390D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Ovlašćenjima za smanjenje vrijednosti ili konverziju relevantnih instrumenata kapitala iz stava 3 tačka 3 ovog člana smatraju se ovlašćenja Centralne banke iz čl. 48 do 54 i člana 113 stav 1 tač. 6 do 10 i stav 3 tač. 1 i 2 ovog zakona.</w:t>
      </w:r>
    </w:p>
    <w:p w14:paraId="71897CD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Bliži način vrednovanja imovine i obaveza iz stava 1 ovog člana propisuje Centralna banka.</w:t>
      </w:r>
    </w:p>
    <w:p w14:paraId="42886A4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NAPOMENA IZDAVAČA:</w:t>
      </w:r>
    </w:p>
    <w:p w14:paraId="0661012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Ispravkom Zakona o sanaciji kreditnih institucija (Službeni list Crne Gore, br. 82/20) u članu 44 stav 2 tačka 2 riječi: "iz člana 2 ovog zakona", zamjenjuju se riječjima: "iz stava 2 ovog člana".</w:t>
      </w:r>
    </w:p>
    <w:p w14:paraId="5276F2B7" w14:textId="161451EA"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Tekst propisa NIJE prečišćen u skladu sa navedenim odredbama zato što u članu 44 stavu 2 ne postoji tačka 2 i navedene riječi. Navedene riječi postoje u članu 44 stav 3 tačka 2.</w:t>
      </w:r>
    </w:p>
    <w:p w14:paraId="249734C8" w14:textId="77777777" w:rsidR="00396C4D" w:rsidRPr="00782EE0" w:rsidRDefault="00396C4D" w:rsidP="00A96E13">
      <w:pPr>
        <w:spacing w:after="0" w:line="240" w:lineRule="auto"/>
        <w:jc w:val="both"/>
        <w:rPr>
          <w:rFonts w:ascii="Arial" w:hAnsi="Arial" w:cs="Arial"/>
          <w:sz w:val="24"/>
          <w:szCs w:val="24"/>
          <w:lang w:val="sr-Latn-ME"/>
        </w:rPr>
      </w:pPr>
    </w:p>
    <w:p w14:paraId="384A2861" w14:textId="20796B6A" w:rsidR="00A96E13" w:rsidRDefault="00A96E13"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Obaveze nezavisnog procjenjivača</w:t>
      </w:r>
    </w:p>
    <w:p w14:paraId="6D1A7954" w14:textId="77777777" w:rsidR="00B12A88" w:rsidRPr="00782EE0" w:rsidRDefault="00B12A88" w:rsidP="00396C4D">
      <w:pPr>
        <w:spacing w:after="0" w:line="240" w:lineRule="auto"/>
        <w:jc w:val="center"/>
        <w:rPr>
          <w:rFonts w:ascii="Arial" w:hAnsi="Arial" w:cs="Arial"/>
          <w:b/>
          <w:sz w:val="24"/>
          <w:szCs w:val="24"/>
          <w:lang w:val="sr-Latn-ME"/>
        </w:rPr>
      </w:pPr>
    </w:p>
    <w:p w14:paraId="0FFBD92C" w14:textId="500F6508" w:rsidR="00A96E13" w:rsidRDefault="00A96E13"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45</w:t>
      </w:r>
    </w:p>
    <w:p w14:paraId="79A3B892" w14:textId="77777777" w:rsidR="00B12A88" w:rsidRPr="00782EE0" w:rsidRDefault="00B12A88" w:rsidP="00396C4D">
      <w:pPr>
        <w:spacing w:after="0" w:line="240" w:lineRule="auto"/>
        <w:jc w:val="center"/>
        <w:rPr>
          <w:rFonts w:ascii="Arial" w:hAnsi="Arial" w:cs="Arial"/>
          <w:b/>
          <w:sz w:val="24"/>
          <w:szCs w:val="24"/>
          <w:lang w:val="sr-Latn-ME"/>
        </w:rPr>
      </w:pPr>
    </w:p>
    <w:p w14:paraId="4BC72ED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Procjenu vrijednosti imovine i obaveza kreditne institucije može da obavlja pravno i fizičko lice koje je nezavisno od državnih organa, organizacija kojima je povjereno vršenje javnih ovlašćenja, kreditne institucije i pravnih lica iz člana 3 tač. 2, 3 i 4 ovog zakona (u daljem tekstu: nezavisni procjenjivač).</w:t>
      </w:r>
    </w:p>
    <w:p w14:paraId="335D07B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Nezavisni procjenjivač koji vrši procjenu vrijednosti iz stava 1 ovog člana, dužan je da tu procjenu zasniva na opreznim pretpostavkama koje uključuju i pretpostavke o stopama neispunjenja obaveza i značaju gubitaka, odrebama st. 3 do 7 ovog člana i pravilima struke.</w:t>
      </w:r>
    </w:p>
    <w:p w14:paraId="12FD928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Prilikom procjene vrijednosti iz stava 1 ovog člana, ne smije se polaziti od pretpostavke da će kreditna institucija, odnosno pravno lice iz člana 3 tač. 2, 3 i 4 ovog zakona pri preduzimanju mjere sanacije ili smanjenja vrijednosti ili konverzije relevantnih instrumenata kapitala, dobiti vanrednu javnu finansijsku pomoć ili hitnu podršku za likvidnost ili drugu pomoć za likvidnost Centralne banke, na osnovu nestandardnih instrumenata obezbjeđenja, roka dospijeća ili kamatnih uslova.</w:t>
      </w:r>
    </w:p>
    <w:p w14:paraId="24EB34D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Prilikom izrade izvještaja o procjeni, nezavisan procjenjivač je dužan da cijeni da li:</w:t>
      </w:r>
    </w:p>
    <w:p w14:paraId="6E56CFE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Centralna banka i Sanacioni fond mogu da izvrše povraćaj svih razumnih i osnovano nastalih izdataka od kreditne institucije u sanaciji u skladu sa članom 72 ovog zakona; i</w:t>
      </w:r>
    </w:p>
    <w:p w14:paraId="1371D84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Sanacioni fond ima pravo na obračunatu kamatu ili naknadu za sve kredite ili garancije koji su kreditnoj instituciji dati u skladu sa ovim zakonom.</w:t>
      </w:r>
    </w:p>
    <w:p w14:paraId="1183319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Izvještaj o procjeni treba da sadrži i podatke iz poslovnih knjiga i evidencija kreditne institucije, odnosno pravnog lica iz člana 3 tač. 2, 3 i 4 ovog zakona, i to:</w:t>
      </w:r>
    </w:p>
    <w:p w14:paraId="7111B20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ažurirani bilans i izvještaj o finansijskoj poziciji;</w:t>
      </w:r>
    </w:p>
    <w:p w14:paraId="4EE8EB9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analizu i procjenu računovodstvene vrijednosti imovine;</w:t>
      </w:r>
    </w:p>
    <w:p w14:paraId="58A33A0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popis neizmirenih bilansnih i vanbilansnih obaveza sa naznakom odgovarajućih protivstavki i naznakom isplatnog reda kojem pripada ta obaveza u skladu sa propisima kojima se uređuje stečajni postupak nad kreditnim institucijama; i</w:t>
      </w:r>
    </w:p>
    <w:p w14:paraId="08F6ED0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druge informacije od značaja za procjenu.</w:t>
      </w:r>
    </w:p>
    <w:p w14:paraId="03EFD30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Centralna banka može, radi donošenja odluke iz člana 44 stav 3 tač. 5 i 6 ovog zakona od nezavisnog procjenjivača da zahtijeva da dio izvještaja iz stava 5 tačka 2 ovog člana dopuni analizom i procjenom tržišne vrijednosti imovine i obaveza kreditne institucije, odnosno pravnog lica iz člana 3 tač. 2, 3 i 4 ovog zakona.</w:t>
      </w:r>
    </w:p>
    <w:p w14:paraId="227F70D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Izvještaj o procjeni vrijednosti iz člana 44 stav 1 ovog zakona mora da sadrži podatke o isplatnom redu kojem pripada pojedino potraživanje u skladu sa zakonom kojim se uređuje stečaj kreditnih institucija, odnosno pravnih lica iz člana 3 tač. 2, 3 i 4 ovog zakona sa procjenom efekata za svakog akcionara i povjerioca kreditne institucije, odnosno pravnog lica iz člana 3 tač. 2, 3 i 4 ovog zakona, u slučaju ako bi nad kreditnom institucijom ili tim pravnim licem bio sproveden stečajni postupak, s tim da takva procjena ne smije uticati na primjenu zaštitne mjere iz člana 139 ovog zakona.</w:t>
      </w:r>
    </w:p>
    <w:p w14:paraId="0E188B8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(8) Na osnovu konačne procjene vrijednosti iz člana 44 stav 1 ili privremene procjene iz člana 46 st. 1 i 2 ovog zakona, Centralna banka može da preduzme mjeru sanacije i da sprovede smanjenje vrijednosti ili konverziju relevantnih instrumenata kapitala, </w:t>
      </w:r>
      <w:r w:rsidRPr="00782EE0">
        <w:rPr>
          <w:rFonts w:ascii="Arial" w:hAnsi="Arial" w:cs="Arial"/>
          <w:sz w:val="24"/>
          <w:szCs w:val="24"/>
          <w:lang w:val="sr-Latn-ME"/>
        </w:rPr>
        <w:lastRenderedPageBreak/>
        <w:t>uključujući preuzimanje kontrole nad kreditnom institucijom ili pravnim licem iz člana 3 tač. 2, 3 i 4 ovog zakona nad kojima je pokrenut postupak sanacije.</w:t>
      </w:r>
    </w:p>
    <w:p w14:paraId="5EAE507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(9) Izvještaj o procjeni vrijednosti iz stava 7 ovog člana je sastavni dio rješenja o pokretanju postupka sanacije ili rješenja o izvršavanju smanjenja vrijednosti ili konverzije relevantnih instrumenata kapitala.</w:t>
      </w:r>
    </w:p>
    <w:p w14:paraId="6052314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(10) Protiv izvještaja o procjeni vrijednosti iz stava 7 ovog člana ne može se podnijeti tužba nadležnom sudu, ali se ta procjena može pobijati tužbom protiv rješenja iz stava 9 ovog člana, a u skladu sa članom 42 ovog zakona.</w:t>
      </w:r>
    </w:p>
    <w:p w14:paraId="4C38A21E" w14:textId="3815642F"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(11) Uslove koje treba da ispunjava nezavisni procjenjivač propisuje Centralna banka.</w:t>
      </w:r>
    </w:p>
    <w:p w14:paraId="27B13CBD" w14:textId="77777777" w:rsidR="00396C4D" w:rsidRPr="00782EE0" w:rsidRDefault="00396C4D" w:rsidP="00A96E13">
      <w:pPr>
        <w:spacing w:after="0" w:line="240" w:lineRule="auto"/>
        <w:jc w:val="both"/>
        <w:rPr>
          <w:rFonts w:ascii="Arial" w:hAnsi="Arial" w:cs="Arial"/>
          <w:sz w:val="24"/>
          <w:szCs w:val="24"/>
          <w:lang w:val="sr-Latn-ME"/>
        </w:rPr>
      </w:pPr>
    </w:p>
    <w:p w14:paraId="33B03D61" w14:textId="5FF59966" w:rsidR="00A96E13" w:rsidRDefault="00A96E13"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Privremena procjena</w:t>
      </w:r>
    </w:p>
    <w:p w14:paraId="6C0ABC9D" w14:textId="77777777" w:rsidR="00B12A88" w:rsidRPr="00782EE0" w:rsidRDefault="00B12A88" w:rsidP="00396C4D">
      <w:pPr>
        <w:spacing w:after="0" w:line="240" w:lineRule="auto"/>
        <w:jc w:val="center"/>
        <w:rPr>
          <w:rFonts w:ascii="Arial" w:hAnsi="Arial" w:cs="Arial"/>
          <w:b/>
          <w:sz w:val="24"/>
          <w:szCs w:val="24"/>
          <w:lang w:val="sr-Latn-ME"/>
        </w:rPr>
      </w:pPr>
    </w:p>
    <w:p w14:paraId="0B2F7BF9" w14:textId="6F753971" w:rsidR="00A96E13" w:rsidRDefault="00A96E13"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46</w:t>
      </w:r>
    </w:p>
    <w:p w14:paraId="7F2992DE" w14:textId="77777777" w:rsidR="00B12A88" w:rsidRPr="00782EE0" w:rsidRDefault="00B12A88" w:rsidP="00396C4D">
      <w:pPr>
        <w:spacing w:after="0" w:line="240" w:lineRule="auto"/>
        <w:jc w:val="center"/>
        <w:rPr>
          <w:rFonts w:ascii="Arial" w:hAnsi="Arial" w:cs="Arial"/>
          <w:b/>
          <w:sz w:val="24"/>
          <w:szCs w:val="24"/>
          <w:lang w:val="sr-Latn-ME"/>
        </w:rPr>
      </w:pPr>
    </w:p>
    <w:p w14:paraId="37B3A8B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Izuzetno, ako okolnosti pojedinog slučaja zahtijevaju hitno postupanje zbog kojih nije moguće izvršiti nezavisnu procjenu vrijednosti na način utvrđen članom 45 ovog zakona, Centralna banka je dužna da obezbijedi da nezavisni procjenjivač izvrši privremenu procjenu vrijednosti imovine i obaveza kreditne institucije, odnosno pravnog lica iz člana 3 tač. 2, 3 i 4 ovog zakona.</w:t>
      </w:r>
    </w:p>
    <w:p w14:paraId="025D5E1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Izuzetno od stava 1 ovog člana, u slučaju da zbog hitnosti postupka nije moguće obezbijediti nezavisnu procjenu vrijednosti, organ za sanaciju može samostalno da izvrši privremenu procjenu vrijednosti imovine i obaveza kreditne institucije ili drugog pravnog lica iz člana 3 ovog zakona.</w:t>
      </w:r>
    </w:p>
    <w:p w14:paraId="52EF3C65" w14:textId="1FDA34F4"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Privremena procjena vrijednosti iz st. 1 i 2 ovog člana vrši se u skladu sa članom 45 st. 2, 3 i 4 ovog zakona i u mjeri u kojoj je to moguće i izvodljivo u skladu sa članom 45 st. 1, 5 i 7 ovog zakona i uključuje i procjenu dodatnog kapitala za dodatne gubitke i ta procjena mora biti adekvatno obrazložena.</w:t>
      </w:r>
    </w:p>
    <w:p w14:paraId="112E43B1" w14:textId="77777777" w:rsidR="00A96E13" w:rsidRPr="00782EE0" w:rsidRDefault="00A96E13" w:rsidP="00A96E13">
      <w:pPr>
        <w:spacing w:after="0" w:line="240" w:lineRule="auto"/>
        <w:jc w:val="both"/>
        <w:rPr>
          <w:rFonts w:ascii="Arial" w:hAnsi="Arial" w:cs="Arial"/>
          <w:sz w:val="24"/>
          <w:szCs w:val="24"/>
          <w:lang w:val="sr-Latn-ME"/>
        </w:rPr>
      </w:pPr>
    </w:p>
    <w:p w14:paraId="3EECD6B2" w14:textId="0CF93C5D"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Naknadna procjena vrijednosti</w:t>
      </w:r>
    </w:p>
    <w:p w14:paraId="508D7568" w14:textId="77777777" w:rsidR="00B12A88" w:rsidRPr="00782EE0" w:rsidRDefault="00B12A88" w:rsidP="00A96E13">
      <w:pPr>
        <w:spacing w:after="0" w:line="240" w:lineRule="auto"/>
        <w:jc w:val="center"/>
        <w:rPr>
          <w:rFonts w:ascii="Arial" w:hAnsi="Arial" w:cs="Arial"/>
          <w:b/>
          <w:sz w:val="24"/>
          <w:szCs w:val="24"/>
          <w:lang w:val="sr-Latn-ME"/>
        </w:rPr>
      </w:pPr>
    </w:p>
    <w:p w14:paraId="1EF539A4" w14:textId="6DF0FF61"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47</w:t>
      </w:r>
    </w:p>
    <w:p w14:paraId="51821F7A" w14:textId="77777777" w:rsidR="00B12A88" w:rsidRPr="00782EE0" w:rsidRDefault="00B12A88" w:rsidP="00A96E13">
      <w:pPr>
        <w:spacing w:after="0" w:line="240" w:lineRule="auto"/>
        <w:jc w:val="center"/>
        <w:rPr>
          <w:rFonts w:ascii="Arial" w:hAnsi="Arial" w:cs="Arial"/>
          <w:b/>
          <w:sz w:val="24"/>
          <w:szCs w:val="24"/>
          <w:lang w:val="sr-Latn-ME"/>
        </w:rPr>
      </w:pPr>
    </w:p>
    <w:p w14:paraId="40B10D4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Ako je privremenu procjenu vrijednosti obavio nezavisni procjenjivač u skladu sa članom 46 stav 1 ovog zakona ili Centralna banka u skladu sa članom 46 stav 2 ovog zakona i na osnovu tako izvršene procjene vrijednosti je donijeto rješenje o pokretanju postupka sanacije nad kreditnom institucijom ili pravnim licem iz člana 3 tač. 2, 3 i 4 ovog zakona, Centralna banka je dužna da, u što kraćem roku, obezbijedi da nezavisni procjenjivač izvrši naknadnu procjenu vrijednosti imovine i obaveza kreditne institucije odnosno pravnog lica iz člana 3 tač. 2, 3 i 4 ovog zakona.</w:t>
      </w:r>
    </w:p>
    <w:p w14:paraId="6357990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(2) Ako je privremenu procjenu vrijednosti obavio nezavisni procjenjivač u skladu sa članom 46 stav 1 ovog zakona ili Centralna banka u skladu sa članom 46 stav 2 ovog zakona, a nije doneseno rješenje o pokretanju postupka sanacije nad kreditnom institucijom ili pravnim licem iz člana 3 tač. 2, 3 i 4 ovog zakona već je sprovedeno smanjenje vrijednosti ili konverzija relevantnih instrumenata kapitala, Centralna banka je dužna da, u što kraćem roku, obezbijedi da nezavisni procjenjivač izvrši naknadnu </w:t>
      </w:r>
      <w:r w:rsidRPr="00782EE0">
        <w:rPr>
          <w:rFonts w:ascii="Arial" w:hAnsi="Arial" w:cs="Arial"/>
          <w:sz w:val="24"/>
          <w:szCs w:val="24"/>
          <w:lang w:val="sr-Latn-ME"/>
        </w:rPr>
        <w:lastRenderedPageBreak/>
        <w:t>procjenu vrijednosti imovine i obaveza kreditne institucije ili pravnog lica iz člana 3 tač. 2, 3 i 4 ovog zakona.</w:t>
      </w:r>
    </w:p>
    <w:p w14:paraId="3295ECB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Naknadnu procjenu vrijednosti iz st. 1 i 2 ovog člana i procjenu vrijednosti iz člana 138 ovog zakona može da obavi isti nezavisni procjenjivač.</w:t>
      </w:r>
    </w:p>
    <w:p w14:paraId="3CA7268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Naknadnom procjenom vrijednosti iz st. 1 i 2 ovog člana mora da se obezbijedi:</w:t>
      </w:r>
    </w:p>
    <w:p w14:paraId="737D36F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da su procjenom utvrđeni svi gubici za koje je potrebno umanjiti imovinu kreditne institucije odnosno pravnog lica iz člana 3 tač. 2, 3 i 4 ovog zakona i da su ti gubici u potpunosti evidentirani u njihovim poslovnim knjigama, i</w:t>
      </w:r>
    </w:p>
    <w:p w14:paraId="25B3B27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pribavljanje informacija za donošenje rješenja iz stava 5 ovog člana o povećanju vrijednosti potraživanja povjerilaca čija je vrijednost smanjena, ili o povećanju naknade.</w:t>
      </w:r>
    </w:p>
    <w:p w14:paraId="79D1A92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Ako je doneseno rješenje o pokretanju postupka sanacije nad kreditnom institucijom ili pravnim licem iz člana 3 tač. 2, 3 i 4 ovog zakona, a naknadnom procjenom vrijednosti iz ovog člana se utvrdi da je procijenjena neto vrijednost imovine kreditne institucije, odnosno pravnog lica iz člana 3 tač. 2, 3 i 4 ovog zakona viša od neto vrijednosti njihove imovine iz privremene procjene vrijednosti izvršene u smislu člana 46 ovog zakona, Centralna banka može da:</w:t>
      </w:r>
    </w:p>
    <w:p w14:paraId="7B5288D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poveća vrijednost potraživanja povjerilaca ili vlasnika relevantnih instrumenata kapitala kojima je vrijednost smanjena primjenom instrumenta interne sanacije, odnosno primjenom ovlašćenja u skladu sa ovim zakonom; ili</w:t>
      </w:r>
    </w:p>
    <w:p w14:paraId="28598EE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naloži prelaznoj kreditnoj instituciji ili društvu za upravljanje imovinom isplatu dodatne naknade za imovinu, prava i obaveze kreditnoj instituciji u sanaciji, ili zavisno od slučaja, akcionarima - za akcije ili druge vlasničke instrumente.</w:t>
      </w:r>
    </w:p>
    <w:p w14:paraId="0ECB2CA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Ako nije doneseno rješenje o pokretanju postupka sanacije nad kreditnom institucijom ili pravnim licem iz člana 3 tač. 2, 3 i 4 ovog zakona, a Centralna banka je sprovela smanjenje vrijednosti ili konverziju relevantnih instrumenata kapitala, pa je naknadnom procjenom vrijednosti iz st. 3, 4 i 5 ovog člana procijenjena neto vrijednost imovine viša od neto vrijednosti iz privremene procjene vrijednosti iz člana 46 ovog zakona, Centralna banka može da poveća vrijednost potraživanja povjerilaca ili oštećenih imalaca.</w:t>
      </w:r>
    </w:p>
    <w:p w14:paraId="237DA1A5" w14:textId="1A312FD0"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Oštećenim imaocem iz stava 6 ovog člana smatra se imalac akcije ili drugog vlasničkog instrumenta koji se poništava ili mu se smanjuje vrijednost u skladu sa ovlašćenjem iz člana 113 stav 3 tačka 1 ovog zakona.</w:t>
      </w:r>
    </w:p>
    <w:p w14:paraId="6C03ED3E" w14:textId="77777777" w:rsidR="00A96E13" w:rsidRPr="00782EE0" w:rsidRDefault="00A96E13" w:rsidP="00A96E13">
      <w:pPr>
        <w:spacing w:after="0" w:line="240" w:lineRule="auto"/>
        <w:jc w:val="both"/>
        <w:rPr>
          <w:rFonts w:ascii="Arial" w:hAnsi="Arial" w:cs="Arial"/>
          <w:sz w:val="24"/>
          <w:szCs w:val="24"/>
          <w:lang w:val="sr-Latn-ME"/>
        </w:rPr>
      </w:pPr>
    </w:p>
    <w:p w14:paraId="25AF04A5" w14:textId="0634954F"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VI. SMANJENJE VRIJEDNOSTI ILI KONVERZIJA RELEVANTNIH INSTRUMENATA KAPITALA</w:t>
      </w:r>
    </w:p>
    <w:p w14:paraId="2A50A87B" w14:textId="77777777" w:rsidR="00B12A88" w:rsidRPr="00782EE0" w:rsidRDefault="00B12A88" w:rsidP="00A96E13">
      <w:pPr>
        <w:spacing w:after="0" w:line="240" w:lineRule="auto"/>
        <w:jc w:val="center"/>
        <w:rPr>
          <w:rFonts w:ascii="Arial" w:hAnsi="Arial" w:cs="Arial"/>
          <w:b/>
          <w:sz w:val="24"/>
          <w:szCs w:val="24"/>
          <w:lang w:val="sr-Latn-ME"/>
        </w:rPr>
      </w:pPr>
    </w:p>
    <w:p w14:paraId="4651EF47" w14:textId="09BE4541"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Uslovi za smanjenje vrijednosti ili konverziju relevantnih instrumenata kapitala</w:t>
      </w:r>
    </w:p>
    <w:p w14:paraId="63737B0B" w14:textId="77777777" w:rsidR="00B12A88" w:rsidRPr="00782EE0" w:rsidRDefault="00B12A88" w:rsidP="00A96E13">
      <w:pPr>
        <w:spacing w:after="0" w:line="240" w:lineRule="auto"/>
        <w:jc w:val="center"/>
        <w:rPr>
          <w:rFonts w:ascii="Arial" w:hAnsi="Arial" w:cs="Arial"/>
          <w:b/>
          <w:sz w:val="24"/>
          <w:szCs w:val="24"/>
          <w:lang w:val="sr-Latn-ME"/>
        </w:rPr>
      </w:pPr>
    </w:p>
    <w:p w14:paraId="50555F9E" w14:textId="0B96140E"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48</w:t>
      </w:r>
    </w:p>
    <w:p w14:paraId="178C15A9" w14:textId="77777777" w:rsidR="00B12A88" w:rsidRPr="00782EE0" w:rsidRDefault="00B12A88" w:rsidP="00A96E13">
      <w:pPr>
        <w:spacing w:after="0" w:line="240" w:lineRule="auto"/>
        <w:jc w:val="center"/>
        <w:rPr>
          <w:rFonts w:ascii="Arial" w:hAnsi="Arial" w:cs="Arial"/>
          <w:b/>
          <w:sz w:val="24"/>
          <w:szCs w:val="24"/>
          <w:lang w:val="sr-Latn-ME"/>
        </w:rPr>
      </w:pPr>
    </w:p>
    <w:p w14:paraId="76420EA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Smanjenje vrijednosti ili konverzija relevantnih instrumenata kapitala može da se izvrši prije primjene mjera sanacije ili u kombinaciji sa mjerama sanacije, ako su ispunjeni uslovi za sanaciju iz člana 35 stav 1 ovog zakona.</w:t>
      </w:r>
    </w:p>
    <w:p w14:paraId="5F39303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Centralna banka može da sprovede smanjenje vrijednosti ili konverziju relevantnih instrumenata kapitala u akcije ili druge vlasničke instrumente kreditne institucije, odnosno pravnog lica iz člana 3 tač. 2, 3 i 4 ovog zakona, ako:</w:t>
      </w:r>
    </w:p>
    <w:p w14:paraId="2FFB0765"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1) kreditna institucija neće moći da nastavi redovno poslovanje ako se ne izvrši smanjenje vrijednosti ili konverzija relevantnih instrumenata kapitala;</w:t>
      </w:r>
    </w:p>
    <w:p w14:paraId="4C5772A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grupa neće moći da nastavi redovno poslovanje ako se ne izvrši smanjenje vrijednosti ili konverzija relevantnih instrumenata kapitala koje je emitovalo zavisno društvo u grupi sa sjedištem u Crnoj Gori, a koji se priznaju za potrebe ispunjavanja kapitalnih zahtjeva tog zavisnog društva i na konsolidovanoj osnovi;</w:t>
      </w:r>
    </w:p>
    <w:p w14:paraId="51D5422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je donesena zajednička odluka u skladu sa članom 39 st. 5 i 7 ovog zakona kojom je utvrđeno da grupa neće moći da nastavi redovno poslovanje ako se ne izvrši smanjenje vrijednosti ili konverzija relevantnih instrumenata kapitala u slučaju instrumenata kapitala koje je izdalo zavisno društvo sa sjedištem u Crnoj Gori koji se priznaju za potrebe ispunjavanja kapitalnih zahtjeva tog društva i na konsolidovanoj osnovi;</w:t>
      </w:r>
    </w:p>
    <w:p w14:paraId="7D57F72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grupa neće moći da nastavi redovno poslovanje ako se ne izvrši smanjenje vrijednosti ili konverzija relevantnih instrumenata kapitala koje je emitovalo matično društvo sa sjedištem u Crnoj Gori, a koji se priznaju za potrebe ispunjavanja kapitalnih zahtjeva na pojedinačnoj osnovi tog matičnog društva ili na konsolidovanoj osnovi za grupu; ili</w:t>
      </w:r>
    </w:p>
    <w:p w14:paraId="32B1B8B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je kreditnoj instituciji ili pravnom licu iz člana 3 tač. 2, 3 i 4 ovog zakona potrebna vanredna javna finansijska pomoć, osim u slučaju iz člana 34 stav 1 tačka 4 alineja 3 ovog zakona.</w:t>
      </w:r>
    </w:p>
    <w:p w14:paraId="6706F4D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Smatra se da kreditna institucija, grupa, ili pravno lice iz člana 3 tač. 2, 3 i 4 ovog zakona neće moći da nastavi redovno poslovanje ako se ne izvrši smanjenje vrijednosti ili konverzija relevantnih instrumenata kapitala, za:</w:t>
      </w:r>
    </w:p>
    <w:p w14:paraId="10EC42E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kreditnu instituciju ako:</w:t>
      </w:r>
    </w:p>
    <w:p w14:paraId="52CEC35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je Centralna banka u ostvarivanju supervizorske funkcije, u skladu sa članom 34 stav 1 ovog zakona utvrdila da kreditna institucija ili pravno lice iz člana 3 tač. 2, 3 i 4 ovog zakona ne može ili u neposrednoj budućnosti neće moći da nastavi redovno poslovanje; i</w:t>
      </w:r>
    </w:p>
    <w:p w14:paraId="61281E3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imajući u vidu potrebno vrijeme i druge relevantne okolnosti, nije razumno očekivati da bi druga mjera, uključujući podršku privatnog sektora ili nalaganje mjera kontrole uključujući i mjere u fazi rane intervencije, u razumnom roku spriječila prestanak poslovanja kreditne institucije ili pravnog lica iz člana 3 tač. 2, 3 i 4 ovog zakona;</w:t>
      </w:r>
    </w:p>
    <w:p w14:paraId="5B1C26B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grupu, ako:</w:t>
      </w:r>
    </w:p>
    <w:p w14:paraId="6206AC5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je Centralna banka, kao organ nadležan za superviziju grupe na konsolidovanoj osnovi, utvrdila da grupa ne ispunjava, ili postoje objektivne okolnosti koje upućuju da grupa u neposrednoj budućnosti neće ispunjavati zahtjeve na konsolidovanoj osnovi, uključujući i okolnosti koje upućuju da je grupa ostvarila ili će vjerovatno ostvariti gubitke koji prelaze značajan dio ili cijeli iznos regulatornog kapitala grupe u mjeri koja opravdava preduzimanje supervizorske mjere; i</w:t>
      </w:r>
    </w:p>
    <w:p w14:paraId="350EB90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imajući u vidu potrebno vrijeme i druge relevantne okolnosti, nije razumno očekivati da bi druga mjera, uključujući podršku privatnog sektora ili nalaganje supervizorskih mjera uključujući i mjere u fazi rane intervencije, u razumnom roku spriječila prestanak poslovanja kreditne institucije, grupe ili pravnog lica iz člana 3 tač. 2, 3 i 4 ovog zakona.</w:t>
      </w:r>
    </w:p>
    <w:p w14:paraId="10DE4F6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(4) Ako relevantni instrumenti kapitala služe za ispunjavanje zahtjeva za regulatornim kapitalom (stope redovnog osnovnog, osnovnog i dodatnog kapitala) kreditne institucije sa sjedištem u Crnoj Gori, na pojedinačnoj osnovi i grupa u Crnoj Gori, u skladu sa zakonom kojim se uređuje poslovanje kreditnih institucija, postojanje okolnosti iz stava 2 </w:t>
      </w:r>
      <w:r w:rsidRPr="00782EE0">
        <w:rPr>
          <w:rFonts w:ascii="Arial" w:hAnsi="Arial" w:cs="Arial"/>
          <w:sz w:val="24"/>
          <w:szCs w:val="24"/>
          <w:lang w:val="sr-Latn-ME"/>
        </w:rPr>
        <w:lastRenderedPageBreak/>
        <w:t>tač. 1 i 2 ovog člana utvrđuje Centralna banka u ostvarivanju funkcije supervizije kreditnih institucija.</w:t>
      </w:r>
    </w:p>
    <w:p w14:paraId="3B995C9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Ako relevantne instrumente kapitala emituje kreditna institucija ili pravno lice iz člana 3 tač. 2, 3 i 4 ovog zakona sa sjedištem u Crnoj Gori, koje je zavisno društvo matičnog društva iz Evropske unije i ako ti instrumenti služe za ispunjavanje zahtjeva za regulatornim kapitalom na pojedinačnoj i na konsolidovanoj osnovi:</w:t>
      </w:r>
    </w:p>
    <w:p w14:paraId="0582DB5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okolnosti iz stava 2 tačka 1 ovog člana utvrđuje Centralna banka u ostvarivanju funkcije supervizije kreditnih institucija;</w:t>
      </w:r>
    </w:p>
    <w:p w14:paraId="0825461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u donošenju zajedničke odluke za utvrđivanje okolnosti iz stava 2 tačka 3 ovog člana učestvuje Centralna banka u ostvarivanju funkcije supervizije kreditnih institucija.</w:t>
      </w:r>
    </w:p>
    <w:p w14:paraId="18FE9DA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Ako relevantne instrumente kapitala izdaje kreditna institucija ili pravno lice iz člana 3 tač. 2, 3 i 4 ovog zakona koja je matično društvo u Evropskoj uniji sa sjedištem u Crnoj Gori i ako ti instrumenti služe za ispunjavanje zahtjeva za regulatornim kapitalom na pojedinačnoj i na konsolidovanoj osnovi, okolnosti iz stava 2 tačka 4 ovog člana utvrđuje Centralna banka.</w:t>
      </w:r>
    </w:p>
    <w:p w14:paraId="7AF2B31B" w14:textId="5781F26A"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U slučaju smanjenja vrijednosti ili konverzije relevantnih instrumenata kapitala iz stava 2 tačka 2 ovog člana, vrijednost instrumenata kapitala koje je emitovalo zavisno društvo sa sjedištem u Crnoj Gori koji se priznaju za ispunjavanje kapitalnih zahtjeva tog društva i na konsolidovanoj osnovi neće biti smanjena za veći iznos niti će instrumenti biti konvertovani po nepovoljnijim uslovima od instrumenata kapitala istog nivoa matičnog društva kojima je smanjena vrijednost ili su konvertovani.</w:t>
      </w:r>
    </w:p>
    <w:p w14:paraId="2F3DBB07" w14:textId="77777777" w:rsidR="00A96E13" w:rsidRPr="00782EE0" w:rsidRDefault="00A96E13" w:rsidP="00A96E13">
      <w:pPr>
        <w:spacing w:after="0" w:line="240" w:lineRule="auto"/>
        <w:jc w:val="both"/>
        <w:rPr>
          <w:rFonts w:ascii="Arial" w:hAnsi="Arial" w:cs="Arial"/>
          <w:sz w:val="24"/>
          <w:szCs w:val="24"/>
          <w:lang w:val="sr-Latn-ME"/>
        </w:rPr>
      </w:pPr>
    </w:p>
    <w:p w14:paraId="4BCE0FCA" w14:textId="4F14E76C"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Sprovođenje smanjenja vrijednosti i konverzije instrumenata kapitala</w:t>
      </w:r>
    </w:p>
    <w:p w14:paraId="6FFEF558" w14:textId="77777777" w:rsidR="00B12A88" w:rsidRPr="00782EE0" w:rsidRDefault="00B12A88" w:rsidP="00A96E13">
      <w:pPr>
        <w:spacing w:after="0" w:line="240" w:lineRule="auto"/>
        <w:jc w:val="center"/>
        <w:rPr>
          <w:rFonts w:ascii="Arial" w:hAnsi="Arial" w:cs="Arial"/>
          <w:b/>
          <w:sz w:val="24"/>
          <w:szCs w:val="24"/>
          <w:lang w:val="sr-Latn-ME"/>
        </w:rPr>
      </w:pPr>
    </w:p>
    <w:p w14:paraId="3B409153" w14:textId="74227272"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49</w:t>
      </w:r>
    </w:p>
    <w:p w14:paraId="688D853C" w14:textId="77777777" w:rsidR="00B12A88" w:rsidRPr="00782EE0" w:rsidRDefault="00B12A88" w:rsidP="00A96E13">
      <w:pPr>
        <w:spacing w:after="0" w:line="240" w:lineRule="auto"/>
        <w:jc w:val="center"/>
        <w:rPr>
          <w:rFonts w:ascii="Arial" w:hAnsi="Arial" w:cs="Arial"/>
          <w:b/>
          <w:sz w:val="24"/>
          <w:szCs w:val="24"/>
          <w:lang w:val="sr-Latn-ME"/>
        </w:rPr>
      </w:pPr>
    </w:p>
    <w:p w14:paraId="3713E7E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Prije sprovođenja smanjenja vrijednosti instrumenata kapitala ili konverzije relevantnih instrumenata kapitala, Centralna banka je dužna da obezbijedi procjenu vrijednosti imovine i obaveza kreditne institucije ili pravnog lica iz člana 3 tač. 2, 3 i 4 ovog zakona u skladu sa članom 44 stav 1 ovog zakona.</w:t>
      </w:r>
    </w:p>
    <w:p w14:paraId="11B579F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Procjena vrijednosti iz stava 1 ovog člana predstavlja osnovu za utvrđivanje iznosa smanjenja vrijednosti relevantnih instrumenata kapitala u cilju smanjenja gubitka na teret instrumenata kapitala i za utvrđivanje nivoa konverzije relevantnih instrumenata kapitala u instrumente redovnog osnovnog kapitala u cilju uspostavljanja adekvatnog nivoa kapitala kreditne institucije ili pravnog lica iz člana 3 tač. 2, 3 i 4 ovog zakona, vrši se na osnovu procjenjene vrijednosti iz stava 1 ovog člana.</w:t>
      </w:r>
    </w:p>
    <w:p w14:paraId="7A13DC4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Centralna banka sprovodi smanjenje vrijednosti ili konverziju relevantnih instrumenata kapitala na sljedeći način:</w:t>
      </w:r>
    </w:p>
    <w:p w14:paraId="66F685C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gubici utvrđeni procjenom vrijednosti iz člana 44 stav 1 ovog zakona se prvo pokrivaju smanjenjem stavki redovnog osnovnog kapitala u mjeri u kojoj je to moguće i sprovodivo na način iz člana 53 st. 1 i 2 ovog zakona;</w:t>
      </w:r>
    </w:p>
    <w:p w14:paraId="1A780CF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gubici utvrđeni procjenom vrijednosti iz člana 44 stav 1 ovog zakona koji nijesu pokriveni na način iz tačke 1 ovog stava pokrivaju se smanjenjem glavnice instrumenata dodatnog osnovnog kapitala, pa se sprovodi konverzija tih instrumenata u instrumente osnovnog kapitala u mjeri u kojoj je to moguće i potrebno radi postizanja ciljeva sanacije iz člana 12 ovog zakona;</w:t>
      </w:r>
    </w:p>
    <w:p w14:paraId="0A967DD5"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3) gubici utvrđeni procjenom vrijednosti iz člana 44 stav 1 ovog zakona koji nijesu pokriveni na način iz tač. 1 i 2 ovog stava pokrivaju se smanjenjem glavnice instrumenata dopunskog kapitala pa se sprovodi konverzija tih instrumenata u instrumente redovnog osnovnog kapitala u mjeri u kojoj je to moguće i potrebno radi postizanja ciljeva sanacije iz člana 12 ovog zakona.</w:t>
      </w:r>
    </w:p>
    <w:p w14:paraId="4A6611E5"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je u skladu sa stavom 3 ovog člana smanjena vrijednost glavnice relevantnih instrumenata kapitala, to smanjenje ima sljedeće posljedice:</w:t>
      </w:r>
    </w:p>
    <w:p w14:paraId="48C95CE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smanjenje je trajno, uz mogućnost povećanja vrijednosti u skladu sa postupkom iz člana 47 stav 6 ili člana 97 stav 4 ovog zakona;</w:t>
      </w:r>
    </w:p>
    <w:p w14:paraId="6FFDD42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vlasnik relevantnog instrumenta kapitala nema prava po osnovu dijela vrijednosti instrumenta koja je smanjena ili konvertovana, osim prava:</w:t>
      </w:r>
    </w:p>
    <w:p w14:paraId="77C1760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na kamate i druga potraživanja po osnovu tog instrumenta obračunata na dan smanjenja vrijednosti ili konverzije relevantnog instrumenta kapitala,</w:t>
      </w:r>
    </w:p>
    <w:p w14:paraId="53DA911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na podnošenje tužbe nadležnom sudu, u skladu sa članom 42 ovog zakona, i</w:t>
      </w:r>
    </w:p>
    <w:p w14:paraId="02FCD40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iz st. 5 i 6 ovog člana.</w:t>
      </w:r>
    </w:p>
    <w:p w14:paraId="385F04F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Centralna banka može da, kreditnoj instituciji ili pravnom licu iz člana 3 tač. 2, 3 i 4 ovog zakona, naloži emitovanje novih instrumenata redovnog osnovnog kapitala vlasnicima relevantnih instrumenata kapitala čija je vrijednost smanjena radi konverzije tih instrumenata iz stava 3 ovog člana.</w:t>
      </w:r>
    </w:p>
    <w:p w14:paraId="304EF55E"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Relevantni instrumenti kapitala mogu se konvertovati u instrumente redovnog osnovnog kapitala samo ako:</w:t>
      </w:r>
    </w:p>
    <w:p w14:paraId="6027DC0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su emitovani od kreditne institucije ili pravnog lica iz člana 3 tač. 2, 3 i 4 ovog zakona ili matičnog društva kreditne institucije ili pravnog lica iz člana 3 tač. 2, 3 i 4 ovog zakona, uz prethodno odobrenje Centralne banke ili, ako je potrebno, uz odobrenje organa nadležnog za sanaciju matičnog društva;</w:t>
      </w:r>
    </w:p>
    <w:p w14:paraId="74300FC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su emitovani prije nego što kreditna institucija ili pravno lice iz člana 3 tač. 2, 3 i 4 ovog zakona emituje akcije ili druge vlasničke instrumente za sprovođenje državne pomoći ulaganjem u regulatorni kapital;</w:t>
      </w:r>
    </w:p>
    <w:p w14:paraId="72DABB2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se dodjeljuju i prenose bez odlaganja nakon izvršenja ovlašćenja smanjenja vrijednosti ili konverzije relevantnih instrumenata kapitala;</w:t>
      </w:r>
    </w:p>
    <w:p w14:paraId="4C49DFD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je stopa konverzije kojom se određuje broj instrumenata redovnog osnovnog kapitala koji se dodjeljuju za svaki relevantni instrument kapitala usklađena sa principima iz člana 54 ovog zakona.</w:t>
      </w:r>
    </w:p>
    <w:p w14:paraId="491D28E0" w14:textId="300D200B"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Radi obezbjeđivanja instrumenata redovnog osnovnog kapitala iz stava 2 ovog člana Centralna banka može da naloži kreditnoj instituciji ili pravnom licu iz člana 3 tač. 2, 3 i 4 ovog zakona da pribavi sva potrebna prethodna odobrenja za emitovanje potrebnog broja instrumenata redovnog osnovnog kapitala.</w:t>
      </w:r>
    </w:p>
    <w:p w14:paraId="02930A8F" w14:textId="77777777" w:rsidR="00A96E13" w:rsidRPr="00782EE0" w:rsidRDefault="00A96E13" w:rsidP="00A96E13">
      <w:pPr>
        <w:spacing w:after="0" w:line="240" w:lineRule="auto"/>
        <w:jc w:val="both"/>
        <w:rPr>
          <w:rFonts w:ascii="Arial" w:hAnsi="Arial" w:cs="Arial"/>
          <w:sz w:val="24"/>
          <w:szCs w:val="24"/>
          <w:lang w:val="sr-Latn-ME"/>
        </w:rPr>
      </w:pPr>
    </w:p>
    <w:p w14:paraId="7EB5F72F" w14:textId="424DAEB3"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Rješenje o smanjenju vrijednosti ili konverziji relevantnih instrumenata kapitala</w:t>
      </w:r>
    </w:p>
    <w:p w14:paraId="3933D5D4" w14:textId="77777777" w:rsidR="00B12A88" w:rsidRPr="00782EE0" w:rsidRDefault="00B12A88" w:rsidP="00A96E13">
      <w:pPr>
        <w:spacing w:after="0" w:line="240" w:lineRule="auto"/>
        <w:jc w:val="center"/>
        <w:rPr>
          <w:rFonts w:ascii="Arial" w:hAnsi="Arial" w:cs="Arial"/>
          <w:b/>
          <w:sz w:val="24"/>
          <w:szCs w:val="24"/>
          <w:lang w:val="sr-Latn-ME"/>
        </w:rPr>
      </w:pPr>
    </w:p>
    <w:p w14:paraId="25D8AFCD" w14:textId="1EA40BAB"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50</w:t>
      </w:r>
    </w:p>
    <w:p w14:paraId="166069AD" w14:textId="77777777" w:rsidR="00B12A88" w:rsidRPr="00782EE0" w:rsidRDefault="00B12A88" w:rsidP="00A96E13">
      <w:pPr>
        <w:spacing w:after="0" w:line="240" w:lineRule="auto"/>
        <w:jc w:val="center"/>
        <w:rPr>
          <w:rFonts w:ascii="Arial" w:hAnsi="Arial" w:cs="Arial"/>
          <w:b/>
          <w:sz w:val="24"/>
          <w:szCs w:val="24"/>
          <w:lang w:val="sr-Latn-ME"/>
        </w:rPr>
      </w:pPr>
    </w:p>
    <w:p w14:paraId="04DD0A57"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O smanjenju vrijednosti ili konverziji relevantnih instrumenata kapitala odlučuje Savjet Centralne banke rješenjem.</w:t>
      </w:r>
    </w:p>
    <w:p w14:paraId="2EE26E4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Rješenje iz stava 1 ovog člana sadrži:</w:t>
      </w:r>
    </w:p>
    <w:p w14:paraId="3FAE000C"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1) iznos gubitka za koji se smanjuju sve rezerve i zadržana dobit kreditne institucije ili pravnog lica iz člana 3 tač. 2, 3 i 4 ovog zakona;</w:t>
      </w:r>
    </w:p>
    <w:p w14:paraId="1144AD2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iznos smanjenja redovnog osnovnog kapitala kreditne institucije ili drugog pravnog lica iz člana 3 ovog zakona;</w:t>
      </w:r>
    </w:p>
    <w:p w14:paraId="12B4182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iznos smanjenja glavnice relevantnih instrumenata kapitala; ili</w:t>
      </w:r>
    </w:p>
    <w:p w14:paraId="221029C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iznos povećanja osnovnog kapitala.</w:t>
      </w:r>
    </w:p>
    <w:p w14:paraId="611E757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Rješenjem o smanjenju redovnog osnovnog kapitala iz stava 2 tačka 2 ovog člana vrši se smanjenje redovnog osnovnog kapitala poništavanjem akcija, uz navođenje iznosa osnovnog kapitala koji se odnosi na poništene akcije i osnovni kapital nakon smanjenja.</w:t>
      </w:r>
    </w:p>
    <w:p w14:paraId="688CC0A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je iznos gubitka veći od iznosa osnovnog kapitala kreditne institucije, donosi se rješenje o smanjenju glavnice relevantnih instrumenata kapitala iz stava 2 tačka 3 ovog člana.</w:t>
      </w:r>
    </w:p>
    <w:p w14:paraId="7AC79484" w14:textId="282AB05F"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Rješenje o povećanju osnovnog kapitala iz stava 2 tačka 4 ovog člana sadrži iznos za koji se povećava osnovni kapital, kao i nominalni iznos akcija, njihovu vrstu i klasu i iznos na koji se emituju, odnosno iznose novih osnovnih uloga, prava koja se ulažu, lica koja će ih uložiti i broj akcija koje se na taj način stiču.</w:t>
      </w:r>
    </w:p>
    <w:p w14:paraId="08BCEF0D" w14:textId="77777777" w:rsidR="00A96E13" w:rsidRPr="00782EE0" w:rsidRDefault="00A96E13" w:rsidP="00A96E13">
      <w:pPr>
        <w:spacing w:after="0" w:line="240" w:lineRule="auto"/>
        <w:jc w:val="both"/>
        <w:rPr>
          <w:rFonts w:ascii="Arial" w:hAnsi="Arial" w:cs="Arial"/>
          <w:sz w:val="24"/>
          <w:szCs w:val="24"/>
          <w:lang w:val="sr-Latn-ME"/>
        </w:rPr>
      </w:pPr>
    </w:p>
    <w:p w14:paraId="55998197" w14:textId="4F0EE3EF"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Posljedice donošenja rješenja o smanjenju vrijednosti ili konverziji relevantnih instrumenata kapitala</w:t>
      </w:r>
    </w:p>
    <w:p w14:paraId="094B3885" w14:textId="77777777" w:rsidR="00B12A88" w:rsidRPr="00782EE0" w:rsidRDefault="00B12A88" w:rsidP="00A96E13">
      <w:pPr>
        <w:spacing w:after="0" w:line="240" w:lineRule="auto"/>
        <w:jc w:val="center"/>
        <w:rPr>
          <w:rFonts w:ascii="Arial" w:hAnsi="Arial" w:cs="Arial"/>
          <w:b/>
          <w:sz w:val="24"/>
          <w:szCs w:val="24"/>
          <w:lang w:val="sr-Latn-ME"/>
        </w:rPr>
      </w:pPr>
    </w:p>
    <w:p w14:paraId="7D0D5E96" w14:textId="132D8E2B"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51</w:t>
      </w:r>
    </w:p>
    <w:p w14:paraId="55B3CAE8" w14:textId="77777777" w:rsidR="00B12A88" w:rsidRPr="00782EE0" w:rsidRDefault="00B12A88" w:rsidP="00A96E13">
      <w:pPr>
        <w:spacing w:after="0" w:line="240" w:lineRule="auto"/>
        <w:jc w:val="center"/>
        <w:rPr>
          <w:rFonts w:ascii="Arial" w:hAnsi="Arial" w:cs="Arial"/>
          <w:b/>
          <w:sz w:val="24"/>
          <w:szCs w:val="24"/>
          <w:lang w:val="sr-Latn-ME"/>
        </w:rPr>
      </w:pPr>
    </w:p>
    <w:p w14:paraId="04F28D71"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Danom donošenja rješenja iz člana 50 stav 1 ovog zakona, smatra se da je osnovni kapital smanjen, odnosno povećan.</w:t>
      </w:r>
    </w:p>
    <w:p w14:paraId="6828DFB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Donošenjem rješenja iz stava 1 ovog člana kojim se povećava osnovni kapital, nove akcije se smatraju preuzetim od strane vlasnika relevantnih instrumenata kapitala koji se konvertuju i od tog momenta se smatra da su akcije odnosno ulozi uplaćeni i da je sprovedeno povećanje osnovnog kapitala.</w:t>
      </w:r>
    </w:p>
    <w:p w14:paraId="031B947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Centralna banka, najkasnije sljedećeg radnog dana od dana donošenja rješenja iz stava 1 ovog člana, podnosi odgovarajuću prijavu za upis promjene kapitala u Centralni registar privrednih subjekata.</w:t>
      </w:r>
    </w:p>
    <w:p w14:paraId="541BBEB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Rješenje iz stava 1 ovog člana se, pri upisu promjene kapitala u Centralni registar privrednih subjekata tretira kao izmjena statuta kreditne institucije, odnosno pravnog lica iz člana 3 tač. 2, 3 i 4 ovog zakona u dijelu koji se odnosi na visinu osnovnog kapitala, broj emitovanih akcija i njihovu nominalnu vrijednost.</w:t>
      </w:r>
    </w:p>
    <w:p w14:paraId="4771889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Centralni registar privrednih subjekata dužan je da bez odlaganja rješava o prijavi za upis iz stava 4 ovog člana, nezavisno od redosljeda ostalih primljenih prijava za upis.</w:t>
      </w:r>
    </w:p>
    <w:p w14:paraId="69920C94"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Rješenje iz člana 50 stav 1 ovog zakona Centralna banka, najkasnije sljedećeg radnog dana od dana donošenja, dostavlja Centralnom klirinško depozitarnom društvu, koje je dužno da bez odlaganja izvrši odgovarajući upis.</w:t>
      </w:r>
    </w:p>
    <w:p w14:paraId="22F9700B" w14:textId="37145FB0"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Za emitovanje novih akcija na osnovu rješenja iz člana 50 stav 2 ovog zakona kojim se povećava osnovni kapital, kreditna institucija i pravno lice iz člana 3 tač. 2, 3 i 4 ovog zakona ne objavljuju prospekt, a vlasnici akcija za koje je sprovedeno smanjenje osnovnog kapitala nemaju pravo prvenstva pri upisu akcija.</w:t>
      </w:r>
    </w:p>
    <w:p w14:paraId="23A7A46D" w14:textId="77777777" w:rsidR="00A96E13" w:rsidRPr="00782EE0" w:rsidRDefault="00A96E13" w:rsidP="00A96E13">
      <w:pPr>
        <w:spacing w:after="0" w:line="240" w:lineRule="auto"/>
        <w:jc w:val="both"/>
        <w:rPr>
          <w:rFonts w:ascii="Arial" w:hAnsi="Arial" w:cs="Arial"/>
          <w:sz w:val="24"/>
          <w:szCs w:val="24"/>
          <w:lang w:val="sr-Latn-ME"/>
        </w:rPr>
      </w:pPr>
    </w:p>
    <w:p w14:paraId="564C2D83" w14:textId="163D66D7"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lastRenderedPageBreak/>
        <w:t>Smanjenje vrijednosti i konverzija relevantnih instrumenata kapitala kod prekograničnih grupa</w:t>
      </w:r>
    </w:p>
    <w:p w14:paraId="4C9EF469" w14:textId="77777777" w:rsidR="00B12A88" w:rsidRPr="00782EE0" w:rsidRDefault="00B12A88" w:rsidP="00A96E13">
      <w:pPr>
        <w:spacing w:after="0" w:line="240" w:lineRule="auto"/>
        <w:jc w:val="center"/>
        <w:rPr>
          <w:rFonts w:ascii="Arial" w:hAnsi="Arial" w:cs="Arial"/>
          <w:b/>
          <w:sz w:val="24"/>
          <w:szCs w:val="24"/>
          <w:lang w:val="sr-Latn-ME"/>
        </w:rPr>
      </w:pPr>
    </w:p>
    <w:p w14:paraId="437ADA6C" w14:textId="0A8822FF" w:rsidR="00A96E13" w:rsidRDefault="00A96E13" w:rsidP="00A96E13">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52</w:t>
      </w:r>
    </w:p>
    <w:p w14:paraId="23B33E7F" w14:textId="77777777" w:rsidR="00B12A88" w:rsidRPr="00782EE0" w:rsidRDefault="00B12A88" w:rsidP="00A96E13">
      <w:pPr>
        <w:spacing w:after="0" w:line="240" w:lineRule="auto"/>
        <w:jc w:val="center"/>
        <w:rPr>
          <w:rFonts w:ascii="Arial" w:hAnsi="Arial" w:cs="Arial"/>
          <w:b/>
          <w:sz w:val="24"/>
          <w:szCs w:val="24"/>
          <w:lang w:val="sr-Latn-ME"/>
        </w:rPr>
      </w:pPr>
    </w:p>
    <w:p w14:paraId="5B1A474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 Prije donošenja odluke o postojanju okolnosti iz člana 48 stav 2 ovog zakona za kreditnu instituciju sa sjedištem u Crnoj Gori koja je zavisno društvo matičnog društva u Evropskoj uniji sa sjedištem u drugoj državi članici, a koje izdaje relevantne instrumente kapitala koji su priznati za svrhu ispunjavanja zahtjeva za regulatornim kapitalom na pojedinačnoj i konsolidovanoj osnovi, Centralna banka, dužna je da:</w:t>
      </w:r>
    </w:p>
    <w:p w14:paraId="1A2DA47F"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o postojanju okolnosti iz člana 48 stav 2 tačka 1 ovog zakona bez odlaganja obavijesti nadležni organ za konsolidaciju i mjerodavni organ u toj državi članici;</w:t>
      </w:r>
    </w:p>
    <w:p w14:paraId="640C61F8"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o postojanju okolnosti iz člana 48 stav 2 tačka 2 ovog zakona bez odlaganja obavijesti nadležni i mjerodavni organ za svaku instituciju ili pravno lice iz člana 3 tač. 2, 3 i 4 ovog zakona koji su emitovali instrumente kapitala u vezi sa kojim se mora izvršiti smanjenje vrijednosti ili konverzija relevantnih instrumenata kapitala.</w:t>
      </w:r>
    </w:p>
    <w:p w14:paraId="4A174C0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(2) Mjerodavni organ iz stava 1 ovog člana je organ iz države članice koji je po propisima te države odgovoran za utvrđivanje uslova za smanjenje vrijednosti ili konverziju relevantnih instrumenata kapitala, a u Crnoj Gori mjerodavni organ je Centralna banka u ostvarivanju funkcije supervizije kreditnih institucija.</w:t>
      </w:r>
    </w:p>
    <w:p w14:paraId="7ACC4F5A"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(3) Centralna banka prilikom utvrđivanja okolnosti iz člana 48 stav 2 tač. 2, 3 i 4 ovog zakona za kreditnu instituciju koja je član grupe u Evropskoj uniji uzima u obzir potencijalne efekte te odluke u svim državama članicama u kojima kreditna institucija ili grupa posluju.</w:t>
      </w:r>
    </w:p>
    <w:p w14:paraId="0B0D335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(4) Centralna banka je dužna da uz obavještenja iz stava 1 ovog člana dostavi obrazloženje razloga zbog kojih razmatra utvrđivanje okolnosti iz člana 48 stav 2 ovog zakona.</w:t>
      </w:r>
    </w:p>
    <w:p w14:paraId="1477965B"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(5) Centralna banka, nakon savjetovanja sa organima iz stava 1 ovog člana, ocjenjuje:</w:t>
      </w:r>
    </w:p>
    <w:p w14:paraId="4ACFDD4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da li postoji alternativna mjera smanjenju vrijednosti ili konverziji relevantnih instrumenata kapitala u skladu sa članom 48 stav 2 ovog zakona;</w:t>
      </w:r>
    </w:p>
    <w:p w14:paraId="2369AE5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ako alternativna mjera iz tačke 1 ovog stava postoji, da li se može primijeniti; i</w:t>
      </w:r>
    </w:p>
    <w:p w14:paraId="2850F6A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ako se alternativna mjera iz tačke 1 ovog stava može primijeniti, da li postoji realna mogućnost da ta mjera u odgovarajućem vremenskom periodu može rezultirati prestankom potrebe za smanjenje vrijednosti ili konverziju relevantnih instrumenata kapitala iz člana 48 stav 2 ovog zakona.</w:t>
      </w:r>
    </w:p>
    <w:p w14:paraId="45131200"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(6) Alternativnim mjerama iz stava 5 ovog člana smatraju se:</w:t>
      </w:r>
    </w:p>
    <w:p w14:paraId="07A65FB9"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supervizorske mjere u fazi rane intervencije i druge supervizorske mjere utvrđene zakonom kojim se uređuje poslovanje kreditnih institucija; ili</w:t>
      </w:r>
    </w:p>
    <w:p w14:paraId="14B2E7E5"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uplata sredstava ili instrumenata kapitala od strane matičnog društva.</w:t>
      </w:r>
    </w:p>
    <w:p w14:paraId="2E76EBB3"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(7) Centralna banka će primijeniti jednu ili više alternativnih mjera iz stava 5 ovog člana ako se njihovom primjenom može otkloniti potreba za smanjenje vrijednosti ili konverziju relevantnih instrumenata kapitala iz člana 48 stav 2 ovog zakona.</w:t>
      </w:r>
    </w:p>
    <w:p w14:paraId="233CEBA6"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(8) Ako u skladu sa stavom 5 ovog člana Centralna banka ocijeni da ne postoji alternativna mjera kojom bi se postigao rezultat iz stava 5 tačka 3 ovog člana, Centralna banka odlučuje o postojanju uslova iz člana 48 stav 2 ovog zakona.</w:t>
      </w:r>
    </w:p>
    <w:p w14:paraId="73290CED"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(9) Ako Centralna banka odluči da utvrđuje okolnosti iz člana 48 stav 2 tačka 2 ovog zakona, bez odlaganja obavještava mjerodavne organe država članica u kojima su sjedišta zavisnih društava na koju ta odluka ima uticaj.</w:t>
      </w:r>
    </w:p>
    <w:p w14:paraId="08E1E73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(10) Primjenu alternativnih mjera iz stava 7 ovog člana, Centralna banka određuje rješenjem o pokretanju postupka sanacije.</w:t>
      </w:r>
    </w:p>
    <w:p w14:paraId="5D6F2FD2" w14:textId="77777777"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(11) Centralna banka, odmah po usvajanju, sprovodi odluku o smanjenju vrijednosti ili konverziji relevantnih instrumenata kapitala.</w:t>
      </w:r>
    </w:p>
    <w:p w14:paraId="060473CD" w14:textId="4B7B6921" w:rsidR="00A96E13" w:rsidRPr="00782EE0" w:rsidRDefault="00A96E13" w:rsidP="00A96E13">
      <w:pPr>
        <w:spacing w:after="0" w:line="240" w:lineRule="auto"/>
        <w:jc w:val="both"/>
        <w:rPr>
          <w:rFonts w:ascii="Arial" w:hAnsi="Arial" w:cs="Arial"/>
          <w:sz w:val="24"/>
          <w:szCs w:val="24"/>
          <w:lang w:val="sr-Latn-ME"/>
        </w:rPr>
      </w:pPr>
      <w:r w:rsidRPr="00782EE0">
        <w:rPr>
          <w:rFonts w:ascii="Arial" w:hAnsi="Arial" w:cs="Arial"/>
          <w:sz w:val="24"/>
          <w:szCs w:val="24"/>
          <w:lang w:val="sr-Latn-ME"/>
        </w:rPr>
        <w:t>(12) Centralna banka je dužna da na poziv mjerodavnog organa države članice učestvuje u donošenju zajedničke odluke o postojanju uslova iz člana 48 stav 2 tačka 2 ovog zakona.</w:t>
      </w:r>
    </w:p>
    <w:p w14:paraId="587CF58C" w14:textId="6B474C83" w:rsidR="00396C4D" w:rsidRPr="00782EE0" w:rsidRDefault="00396C4D" w:rsidP="00A96E13">
      <w:pPr>
        <w:spacing w:after="0" w:line="240" w:lineRule="auto"/>
        <w:jc w:val="both"/>
        <w:rPr>
          <w:rFonts w:ascii="Arial" w:hAnsi="Arial" w:cs="Arial"/>
          <w:sz w:val="24"/>
          <w:szCs w:val="24"/>
          <w:lang w:val="sr-Latn-ME"/>
        </w:rPr>
      </w:pPr>
    </w:p>
    <w:p w14:paraId="12B90059" w14:textId="3500743F"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Stopa konverzije</w:t>
      </w:r>
    </w:p>
    <w:p w14:paraId="6D786761" w14:textId="77777777" w:rsidR="00B12A88" w:rsidRPr="00782EE0" w:rsidRDefault="00B12A88" w:rsidP="00396C4D">
      <w:pPr>
        <w:spacing w:after="0" w:line="240" w:lineRule="auto"/>
        <w:jc w:val="center"/>
        <w:rPr>
          <w:rFonts w:ascii="Arial" w:hAnsi="Arial" w:cs="Arial"/>
          <w:b/>
          <w:sz w:val="24"/>
          <w:szCs w:val="24"/>
          <w:lang w:val="sr-Latn-ME"/>
        </w:rPr>
      </w:pPr>
    </w:p>
    <w:p w14:paraId="5E4F0F80" w14:textId="70F903D5"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54</w:t>
      </w:r>
    </w:p>
    <w:p w14:paraId="1C14F300" w14:textId="77777777" w:rsidR="00B12A88" w:rsidRPr="00782EE0" w:rsidRDefault="00B12A88" w:rsidP="00396C4D">
      <w:pPr>
        <w:spacing w:after="0" w:line="240" w:lineRule="auto"/>
        <w:jc w:val="center"/>
        <w:rPr>
          <w:rFonts w:ascii="Arial" w:hAnsi="Arial" w:cs="Arial"/>
          <w:b/>
          <w:sz w:val="24"/>
          <w:szCs w:val="24"/>
          <w:lang w:val="sr-Latn-ME"/>
        </w:rPr>
      </w:pPr>
    </w:p>
    <w:p w14:paraId="1A12920C"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Stopa konverzije je stopa po kojoj se jedan instrument određene kategorije ili određena jedinica kvalifikovane obaveze konvertuje u određenu nominalnu vrijednost akcija ili drugih vlasničkih instrumenata.</w:t>
      </w:r>
    </w:p>
    <w:p w14:paraId="55798317"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U slučaju iz člana 48 stav 2 ovog zakona Centralna banka može da primijeni različitu stopu konverzije na različite kategorije relevantnih instrumenata kapitala i obaveza u skladu sa pravilima iz st. 3 i/ili 4 ovog člana.</w:t>
      </w:r>
    </w:p>
    <w:p w14:paraId="31A6F40E"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Stopa konverzije mora da odražava odgovarajuću naknadu oštećenom povjeriocu za svaki gubitak koji je pretrpio zbog smanjenja vrijednosti ili konverzije iz stava 1 ovog člana.</w:t>
      </w:r>
    </w:p>
    <w:p w14:paraId="6CED89BC"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Centralna banka primjenjuje različite stope konverzije iz stava 1 ovog člana, stopa konverzije koja se primjenjuje na obaveze koje u stečajnom postupku ulaze u više isplatne redove i imaju pravo prvenstva pri namirenju u stečajnom postupku biće viša od stope konverzije za obaveze koje ulaze u niže isplatne redove.</w:t>
      </w:r>
    </w:p>
    <w:p w14:paraId="294F3807" w14:textId="42104438"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(5) Bliže uslove za određivanje stope konverzije propisuje Centralna banka.</w:t>
      </w:r>
    </w:p>
    <w:p w14:paraId="0515F3E9" w14:textId="3167E32F" w:rsidR="00396C4D" w:rsidRPr="00782EE0" w:rsidRDefault="00396C4D" w:rsidP="00396C4D">
      <w:pPr>
        <w:spacing w:after="0" w:line="240" w:lineRule="auto"/>
        <w:jc w:val="both"/>
        <w:rPr>
          <w:rFonts w:ascii="Arial" w:hAnsi="Arial" w:cs="Arial"/>
          <w:sz w:val="24"/>
          <w:szCs w:val="24"/>
          <w:lang w:val="sr-Latn-ME"/>
        </w:rPr>
      </w:pPr>
    </w:p>
    <w:p w14:paraId="7983498D" w14:textId="37EF6619"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VII. SANACIONA UPRAVA</w:t>
      </w:r>
    </w:p>
    <w:p w14:paraId="762CA8CB" w14:textId="77777777" w:rsidR="00B12A88" w:rsidRPr="00782EE0" w:rsidRDefault="00B12A88" w:rsidP="00396C4D">
      <w:pPr>
        <w:spacing w:after="0" w:line="240" w:lineRule="auto"/>
        <w:jc w:val="center"/>
        <w:rPr>
          <w:rFonts w:ascii="Arial" w:hAnsi="Arial" w:cs="Arial"/>
          <w:b/>
          <w:sz w:val="24"/>
          <w:szCs w:val="24"/>
          <w:lang w:val="sr-Latn-ME"/>
        </w:rPr>
      </w:pPr>
    </w:p>
    <w:p w14:paraId="1AE6F1C9" w14:textId="0DA0EBBA"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Trajanje sanacione uprave</w:t>
      </w:r>
    </w:p>
    <w:p w14:paraId="7180078C" w14:textId="77777777" w:rsidR="00B12A88" w:rsidRPr="00782EE0" w:rsidRDefault="00B12A88" w:rsidP="00396C4D">
      <w:pPr>
        <w:spacing w:after="0" w:line="240" w:lineRule="auto"/>
        <w:jc w:val="center"/>
        <w:rPr>
          <w:rFonts w:ascii="Arial" w:hAnsi="Arial" w:cs="Arial"/>
          <w:b/>
          <w:sz w:val="24"/>
          <w:szCs w:val="24"/>
          <w:lang w:val="sr-Latn-ME"/>
        </w:rPr>
      </w:pPr>
    </w:p>
    <w:p w14:paraId="28D67CF2" w14:textId="11465C2F"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58</w:t>
      </w:r>
    </w:p>
    <w:p w14:paraId="534B3F28" w14:textId="77777777" w:rsidR="00B12A88" w:rsidRPr="00782EE0" w:rsidRDefault="00B12A88" w:rsidP="00396C4D">
      <w:pPr>
        <w:spacing w:after="0" w:line="240" w:lineRule="auto"/>
        <w:jc w:val="center"/>
        <w:rPr>
          <w:rFonts w:ascii="Arial" w:hAnsi="Arial" w:cs="Arial"/>
          <w:b/>
          <w:sz w:val="24"/>
          <w:szCs w:val="24"/>
          <w:lang w:val="sr-Latn-ME"/>
        </w:rPr>
      </w:pPr>
    </w:p>
    <w:p w14:paraId="478409FC"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Sanaciona uprava i asistenti sanacione uprave imenuju se na period od 12 mjeseci.</w:t>
      </w:r>
    </w:p>
    <w:p w14:paraId="361549DF" w14:textId="77EC94B9"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Ako utvrdi da i nakon isteka perioda iz stava 1 ovog člana, postoje razlozi zbog kojih je uvedena sanacija Centralna banka može, produžiti taj period za ukupno najduže 12 mjeseci.</w:t>
      </w:r>
    </w:p>
    <w:p w14:paraId="4A127DB5" w14:textId="7F866159" w:rsidR="00396C4D" w:rsidRPr="00782EE0" w:rsidRDefault="00396C4D" w:rsidP="00396C4D">
      <w:pPr>
        <w:spacing w:after="0" w:line="240" w:lineRule="auto"/>
        <w:jc w:val="both"/>
        <w:rPr>
          <w:rFonts w:ascii="Arial" w:hAnsi="Arial" w:cs="Arial"/>
          <w:sz w:val="24"/>
          <w:szCs w:val="24"/>
          <w:lang w:val="sr-Latn-ME"/>
        </w:rPr>
      </w:pPr>
    </w:p>
    <w:p w14:paraId="1ACACF81" w14:textId="56CFEDAB"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VIII. INSTRUMENTI SANACIJE</w:t>
      </w:r>
    </w:p>
    <w:p w14:paraId="01DDA15A" w14:textId="77777777" w:rsidR="00B12A88" w:rsidRPr="00782EE0" w:rsidRDefault="00B12A88" w:rsidP="00396C4D">
      <w:pPr>
        <w:spacing w:after="0" w:line="240" w:lineRule="auto"/>
        <w:jc w:val="center"/>
        <w:rPr>
          <w:rFonts w:ascii="Arial" w:hAnsi="Arial" w:cs="Arial"/>
          <w:b/>
          <w:sz w:val="24"/>
          <w:szCs w:val="24"/>
          <w:lang w:val="sr-Latn-ME"/>
        </w:rPr>
      </w:pPr>
    </w:p>
    <w:p w14:paraId="71874633" w14:textId="06960998"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Vrste i primjena instrumenata sanacije</w:t>
      </w:r>
    </w:p>
    <w:p w14:paraId="44FAB820" w14:textId="77777777" w:rsidR="00B12A88" w:rsidRPr="00782EE0" w:rsidRDefault="00B12A88" w:rsidP="00396C4D">
      <w:pPr>
        <w:spacing w:after="0" w:line="240" w:lineRule="auto"/>
        <w:jc w:val="center"/>
        <w:rPr>
          <w:rFonts w:ascii="Arial" w:hAnsi="Arial" w:cs="Arial"/>
          <w:b/>
          <w:sz w:val="24"/>
          <w:szCs w:val="24"/>
          <w:lang w:val="sr-Latn-ME"/>
        </w:rPr>
      </w:pPr>
    </w:p>
    <w:p w14:paraId="6D9D1786" w14:textId="1F1BD138"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68</w:t>
      </w:r>
    </w:p>
    <w:p w14:paraId="09361A07" w14:textId="77777777" w:rsidR="00B12A88" w:rsidRPr="00782EE0" w:rsidRDefault="00B12A88" w:rsidP="00396C4D">
      <w:pPr>
        <w:spacing w:after="0" w:line="240" w:lineRule="auto"/>
        <w:jc w:val="center"/>
        <w:rPr>
          <w:rFonts w:ascii="Arial" w:hAnsi="Arial" w:cs="Arial"/>
          <w:b/>
          <w:sz w:val="24"/>
          <w:szCs w:val="24"/>
          <w:lang w:val="sr-Latn-ME"/>
        </w:rPr>
      </w:pPr>
    </w:p>
    <w:p w14:paraId="3E9C5967"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(1) Centralna banka primjenjuje na kreditne institucije u sanaciji sljedeće instrumente sanacije:</w:t>
      </w:r>
    </w:p>
    <w:p w14:paraId="0F1EA9A6"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instrument prodaje poslovanja, koji obuhvata postupak prenosa pojedinih linija poslovanja, akcija ili drugih vlasničkih instrumenta koje emituje kreditna institucija u sanaciji, ili imovine, prava ili obaveza kreditne institucije u sanaciji na kupca koji nije prelazna kreditna institucija;</w:t>
      </w:r>
    </w:p>
    <w:p w14:paraId="265F07FE"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instrument prelazne kreditne institucije, koji obuhvata postupak prenosa akcija ili drugih vlasničkih instrumenata koje emituje kreditna institucija u sanaciji ili imovine, prava ili obaveza kreditne institucije u sanaciji na prelaznu kreditnu instituciju;</w:t>
      </w:r>
    </w:p>
    <w:p w14:paraId="26C26814"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instrument odvajanja imovine, koji obuhvata postupak prenosa imovine, prava ili obaveza kreditne institucije u sanaciji od strane organa za sanaciju na društvo za upravljanje imovinom; i</w:t>
      </w:r>
    </w:p>
    <w:p w14:paraId="0B1F81B7"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instrument interne sanacije ("bail in"), koji obuhvata postupak izvršavanja ovlašćenja smanjenja vrijednosti ili konverzije relevantnih instrumenata kapitala od strane organa za sanaciju u odnosu na obaveze kreditne institucije u sanaciji.</w:t>
      </w:r>
    </w:p>
    <w:p w14:paraId="52BFF0AB"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Prelazna kreditna institucija iz stava 1 tačka 2 ovog člana je pravno lice koje je u potpunom ili djelimičnom državnom vlasništvu, a može ga osnovati i Centralna banka, a koje je osnovano za namjene primanja i držanja dijela ili svih akcija ili drugih vlasničkih instrumenata koje je emitovala kreditna institucija u sanaciji ili djelova ili cjelokupne imovine, prava i obaveza jedne ili više institucija u sanaciji sa ciljem održavanja pristupa ključnim funkcijama i prodaje kreditne institucije ili pravnog lica iz člana 3 tač. 2, 3 i 4 ovog zakona.</w:t>
      </w:r>
    </w:p>
    <w:p w14:paraId="2880A9E3"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Instrumenti sanacije iz stava 1 ovog člana primjenjuju se pojedinačno ili u kombinaciji sa drugim instrumentom sanacije.</w:t>
      </w:r>
    </w:p>
    <w:p w14:paraId="6B02342B"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Instrumenti sanacije iz stava 1 tač. 1 i 2 ovog člana koriste se za prenos imovine, prava ili obaveza kreditne institucije u sanaciji.</w:t>
      </w:r>
    </w:p>
    <w:p w14:paraId="4E983322"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(5) Izuzetno od stava 1 tačka 3 ovog člana, instrument odvajanja imovine primjenjuje se samo u kombinaciji sa drugim instrumentom sanacije.</w:t>
      </w:r>
    </w:p>
    <w:p w14:paraId="3FEE6D34"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(6) U slučaju djelimičnog prenosa iz stava 4 ovog člana, Centralna banka, najkasnije do dana donošenja rješenja o okončanju postupka sanacije, oduzima dozvolu za rad i otvara stečajni postupak nad kreditnom institucijom u sanaciji u kojoj je ostao nepreneseni dio imovine, prava i obaveza.</w:t>
      </w:r>
    </w:p>
    <w:p w14:paraId="61519E2C" w14:textId="10768F41"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(7) Radi ostvarivanja ciljeva sanacije, a u skladu sa članom 12 ovog zakona, stečajni upravnik je dužan da postupak iz stava 6 ovog člana sprovede u razumnom roku, a na način da omogući društvu primaocu nastavak prenesenih aktivnosti, odnosno usluga.</w:t>
      </w:r>
    </w:p>
    <w:p w14:paraId="2F626969" w14:textId="1E6A6673" w:rsidR="00396C4D" w:rsidRPr="00782EE0" w:rsidRDefault="00396C4D" w:rsidP="00396C4D">
      <w:pPr>
        <w:spacing w:after="0" w:line="240" w:lineRule="auto"/>
        <w:jc w:val="both"/>
        <w:rPr>
          <w:rFonts w:ascii="Arial" w:hAnsi="Arial" w:cs="Arial"/>
          <w:sz w:val="24"/>
          <w:szCs w:val="24"/>
          <w:lang w:val="sr-Latn-ME"/>
        </w:rPr>
      </w:pPr>
    </w:p>
    <w:p w14:paraId="1221804E" w14:textId="418DB934"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Primjena dodatnih instrumenata i sanacionih ovlašćenja</w:t>
      </w:r>
    </w:p>
    <w:p w14:paraId="7506CCC4" w14:textId="77777777" w:rsidR="00B12A88" w:rsidRPr="00782EE0" w:rsidRDefault="00B12A88" w:rsidP="00396C4D">
      <w:pPr>
        <w:spacing w:after="0" w:line="240" w:lineRule="auto"/>
        <w:jc w:val="center"/>
        <w:rPr>
          <w:rFonts w:ascii="Arial" w:hAnsi="Arial" w:cs="Arial"/>
          <w:b/>
          <w:sz w:val="24"/>
          <w:szCs w:val="24"/>
          <w:lang w:val="sr-Latn-ME"/>
        </w:rPr>
      </w:pPr>
    </w:p>
    <w:p w14:paraId="2A43ED54" w14:textId="2DA07DEC"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69</w:t>
      </w:r>
    </w:p>
    <w:p w14:paraId="010B7F62" w14:textId="77777777" w:rsidR="00B12A88" w:rsidRPr="00782EE0" w:rsidRDefault="00B12A88" w:rsidP="00396C4D">
      <w:pPr>
        <w:spacing w:after="0" w:line="240" w:lineRule="auto"/>
        <w:jc w:val="center"/>
        <w:rPr>
          <w:rFonts w:ascii="Arial" w:hAnsi="Arial" w:cs="Arial"/>
          <w:b/>
          <w:sz w:val="24"/>
          <w:szCs w:val="24"/>
          <w:lang w:val="sr-Latn-ME"/>
        </w:rPr>
      </w:pPr>
    </w:p>
    <w:p w14:paraId="0AF483D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Ako je pokrenut postupak sanacije nad kreditnom institucijom ili drugim pravnim licem iz člana 3 ovog zakona, Centralna banka može da primijeni dodatne instrumente i ovlašćenja koji su usklađeni sa čl. 12 i 13 ovog zakona, na način da primjena tih ovlašćenja ne predstavlja prepreku za efikasnu sanaciju prekogranične grupe.</w:t>
      </w:r>
    </w:p>
    <w:p w14:paraId="6171834D"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(2) Centralna banka može da traži finansiranje iz alternativnih izvora finansiranja korišćenjem državnih instrumenata finansijske stabilizacije u skladu sa ovim zakonom, samo u slučaju sistemske krize, ako:</w:t>
      </w:r>
    </w:p>
    <w:p w14:paraId="5AC6F86A"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su akcionari, imaoci odgovarajućih instrumenata kapitala i kvalifikovanih obaveza doprinijeli pokriću gubitaka i dokapitalizaciji smanjenjem, konverzijom ili na drugi način i to u iznosu od najmanje 8% ukupnih obaveza, uključujući regulatorni kapital kreditne institucije u sanaciji prema izračunu u trenutku preduzimanja mjere sanacije u skladu sa procjenom vrijednosti iz člana 44 ovog zakona, i</w:t>
      </w:r>
    </w:p>
    <w:p w14:paraId="1E34D36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je finansiranje u skladu sa zakonom kojim se uređuje državna pomoć.</w:t>
      </w:r>
    </w:p>
    <w:p w14:paraId="6B9DCDAF" w14:textId="735446E2"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Sistemska kriza iz stava 2 ovog člana je poremećaj u finansijskom sistemu koji može da ima ozbiljne negativne posljedice na unutrašnje tržište i realnu ekonomiju.</w:t>
      </w:r>
    </w:p>
    <w:p w14:paraId="033038AD" w14:textId="77777777" w:rsidR="00396C4D" w:rsidRPr="00782EE0" w:rsidRDefault="00396C4D" w:rsidP="00396C4D">
      <w:pPr>
        <w:spacing w:after="0" w:line="240" w:lineRule="auto"/>
        <w:jc w:val="both"/>
        <w:rPr>
          <w:rFonts w:ascii="Arial" w:hAnsi="Arial" w:cs="Arial"/>
          <w:sz w:val="24"/>
          <w:szCs w:val="24"/>
          <w:lang w:val="sr-Latn-ME"/>
        </w:rPr>
      </w:pPr>
    </w:p>
    <w:p w14:paraId="1FE89B2D" w14:textId="4C46424C"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Isključivanje primjene drugih propisa</w:t>
      </w:r>
    </w:p>
    <w:p w14:paraId="3E6A2BD6" w14:textId="77777777" w:rsidR="00B12A88" w:rsidRPr="00782EE0" w:rsidRDefault="00B12A88" w:rsidP="00396C4D">
      <w:pPr>
        <w:spacing w:after="0" w:line="240" w:lineRule="auto"/>
        <w:jc w:val="center"/>
        <w:rPr>
          <w:rFonts w:ascii="Arial" w:hAnsi="Arial" w:cs="Arial"/>
          <w:b/>
          <w:sz w:val="24"/>
          <w:szCs w:val="24"/>
          <w:lang w:val="sr-Latn-ME"/>
        </w:rPr>
      </w:pPr>
    </w:p>
    <w:p w14:paraId="3995D6B4" w14:textId="58F42D1D"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70</w:t>
      </w:r>
    </w:p>
    <w:p w14:paraId="2A73A8D3" w14:textId="77777777" w:rsidR="00B12A88" w:rsidRPr="00782EE0" w:rsidRDefault="00B12A88" w:rsidP="00396C4D">
      <w:pPr>
        <w:spacing w:after="0" w:line="240" w:lineRule="auto"/>
        <w:jc w:val="center"/>
        <w:rPr>
          <w:rFonts w:ascii="Arial" w:hAnsi="Arial" w:cs="Arial"/>
          <w:b/>
          <w:sz w:val="24"/>
          <w:szCs w:val="24"/>
          <w:lang w:val="sr-Latn-ME"/>
        </w:rPr>
      </w:pPr>
    </w:p>
    <w:p w14:paraId="445A8A9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Prilikom primjene instrumenata sanacije ne primjenjuju se odredbe:</w:t>
      </w:r>
    </w:p>
    <w:p w14:paraId="6082819D"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zakona kojim se uređuje poslovanje privrednih društava, u dijelu koji se odnosi na:</w:t>
      </w:r>
    </w:p>
    <w:p w14:paraId="09B352EF"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obavezu revizije povećanja kapitala ulozima u stvarima i pravima, kao ni posebni uslovi povećanja kapitala ulozima u stvarima i pravima bez revizije tog povećanja osnivačkog kapitala;</w:t>
      </w:r>
    </w:p>
    <w:p w14:paraId="3F8147B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obavezu sazivanja skupštine akcionara;</w:t>
      </w:r>
    </w:p>
    <w:p w14:paraId="5DA8BD06"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obavezu donošenja odluke skupštine akcionara o povećanju, odnosno smanjenju kapitala i objavljivanje te odluke;</w:t>
      </w:r>
    </w:p>
    <w:p w14:paraId="2D6879F4"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saglasnost akcionara svake klase akcija koje daju pravo glasa na odluku skupštine akcionara o povećanju odnosno smanjenju kapitala društva;</w:t>
      </w:r>
    </w:p>
    <w:p w14:paraId="1C1B5943"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pravo prioriteta postojećih akcionara na sticanje novih akcija kreditne institucije;</w:t>
      </w:r>
    </w:p>
    <w:p w14:paraId="603C2E16"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zaštitu povjerilaca prilikom smanjenja kapitala kreditne institucije;</w:t>
      </w:r>
    </w:p>
    <w:p w14:paraId="7FC0FE8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poništavanje akcija;</w:t>
      </w:r>
    </w:p>
    <w:p w14:paraId="29F1302D"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zakona kojim se uređuje finansijsko obezbjeđenje, u dijelu koji se odnosi na realizaciju finansijskog obezbjeđenja, pravo korišćenja založenog instrumenta obezbjeđenja, priznavanje obezbjeđenja prenosom instrumenta finansijskog obezbjeđenja i uslovi za prijevremenu realizaciju sredstava obezbjeđenja; i</w:t>
      </w:r>
    </w:p>
    <w:p w14:paraId="72E901AC" w14:textId="2D14986D"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zakona kojim se uređuje preuzimanje akcionarskih društava u dijelu koji se odnosi na obaveznu ponudu za preuzimanje akcija.</w:t>
      </w:r>
    </w:p>
    <w:p w14:paraId="0A2856CE" w14:textId="3EE933C6" w:rsidR="00396C4D" w:rsidRPr="00782EE0" w:rsidRDefault="00396C4D" w:rsidP="00396C4D">
      <w:pPr>
        <w:spacing w:after="0" w:line="240" w:lineRule="auto"/>
        <w:jc w:val="both"/>
        <w:rPr>
          <w:rFonts w:ascii="Arial" w:hAnsi="Arial" w:cs="Arial"/>
          <w:sz w:val="24"/>
          <w:szCs w:val="24"/>
          <w:lang w:val="sr-Latn-ME"/>
        </w:rPr>
      </w:pPr>
    </w:p>
    <w:p w14:paraId="6CDB0949" w14:textId="7E109D52"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Pravo na naknadu troškova pri primjeni instrumenata sanacije</w:t>
      </w:r>
    </w:p>
    <w:p w14:paraId="5E703DB6" w14:textId="77777777" w:rsidR="00B12A88" w:rsidRPr="00782EE0" w:rsidRDefault="00B12A88" w:rsidP="00396C4D">
      <w:pPr>
        <w:spacing w:after="0" w:line="240" w:lineRule="auto"/>
        <w:jc w:val="center"/>
        <w:rPr>
          <w:rFonts w:ascii="Arial" w:hAnsi="Arial" w:cs="Arial"/>
          <w:b/>
          <w:sz w:val="24"/>
          <w:szCs w:val="24"/>
          <w:lang w:val="sr-Latn-ME"/>
        </w:rPr>
      </w:pPr>
    </w:p>
    <w:p w14:paraId="2A001D72" w14:textId="71051E1E"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72</w:t>
      </w:r>
    </w:p>
    <w:p w14:paraId="6C6167E0" w14:textId="77777777" w:rsidR="00B12A88" w:rsidRPr="00782EE0" w:rsidRDefault="00B12A88" w:rsidP="00396C4D">
      <w:pPr>
        <w:spacing w:after="0" w:line="240" w:lineRule="auto"/>
        <w:jc w:val="center"/>
        <w:rPr>
          <w:rFonts w:ascii="Arial" w:hAnsi="Arial" w:cs="Arial"/>
          <w:b/>
          <w:sz w:val="24"/>
          <w:szCs w:val="24"/>
          <w:lang w:val="sr-Latn-ME"/>
        </w:rPr>
      </w:pPr>
    </w:p>
    <w:p w14:paraId="617675DB"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Centralna banka, Ministarstvo i Sanacioni fond imaju pravo na naknadu svih razumnih troškova u vezi sa primjenom instrumenata sanacije, vođenjem postupka sanacije ili primjenom državnih instrumenata finansijske stabilizacije, na jedan ili više sljedećih načina:</w:t>
      </w:r>
    </w:p>
    <w:p w14:paraId="18942B6D"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na teret naknade koju je društvo primalac platilo kreditnoj instituciji u sanaciji ili vlasnicima akcija ili drugih vlasničkih instrumenata;</w:t>
      </w:r>
    </w:p>
    <w:p w14:paraId="0752B869"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2) od kreditne institucije u sanaciji u svojstvu povlašćenog povjerioca; ili</w:t>
      </w:r>
    </w:p>
    <w:p w14:paraId="13740D39" w14:textId="1A78D472"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od svih prihoda koji su rezultat prestanka statusa, odnosno likvidacije ili stečaja prelazne kreditne institucije ili društva za upravljanje imovinom, u svojstvu povlašćenog povjerioca u odnosu na sve druge povjerioce kreditne institucije u stečaju.</w:t>
      </w:r>
    </w:p>
    <w:p w14:paraId="287AE65E" w14:textId="01EBE0FF" w:rsidR="00396C4D" w:rsidRPr="00782EE0" w:rsidRDefault="00396C4D" w:rsidP="00396C4D">
      <w:pPr>
        <w:spacing w:after="0" w:line="240" w:lineRule="auto"/>
        <w:jc w:val="both"/>
        <w:rPr>
          <w:rFonts w:ascii="Arial" w:hAnsi="Arial" w:cs="Arial"/>
          <w:sz w:val="24"/>
          <w:szCs w:val="24"/>
          <w:lang w:val="sr-Latn-ME"/>
        </w:rPr>
      </w:pPr>
    </w:p>
    <w:p w14:paraId="6455E4C7" w14:textId="7F89C965"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Obaveze kupaca</w:t>
      </w:r>
    </w:p>
    <w:p w14:paraId="640030BC" w14:textId="77777777" w:rsidR="00B12A88" w:rsidRPr="00782EE0" w:rsidRDefault="00B12A88" w:rsidP="00396C4D">
      <w:pPr>
        <w:spacing w:after="0" w:line="240" w:lineRule="auto"/>
        <w:jc w:val="center"/>
        <w:rPr>
          <w:rFonts w:ascii="Arial" w:hAnsi="Arial" w:cs="Arial"/>
          <w:b/>
          <w:sz w:val="24"/>
          <w:szCs w:val="24"/>
          <w:lang w:val="sr-Latn-ME"/>
        </w:rPr>
      </w:pPr>
    </w:p>
    <w:p w14:paraId="4E3684A1" w14:textId="7BEA617D"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75</w:t>
      </w:r>
    </w:p>
    <w:p w14:paraId="69AB007A" w14:textId="77777777" w:rsidR="00B12A88" w:rsidRPr="00782EE0" w:rsidRDefault="00B12A88" w:rsidP="00396C4D">
      <w:pPr>
        <w:spacing w:after="0" w:line="240" w:lineRule="auto"/>
        <w:jc w:val="center"/>
        <w:rPr>
          <w:rFonts w:ascii="Arial" w:hAnsi="Arial" w:cs="Arial"/>
          <w:b/>
          <w:sz w:val="24"/>
          <w:szCs w:val="24"/>
          <w:lang w:val="sr-Latn-ME"/>
        </w:rPr>
      </w:pPr>
    </w:p>
    <w:p w14:paraId="1C8AE244"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U slučaju prodaje imovine, prava ili obaveza kreditne institucije u sanaciji kupac mora u trenutku prodaje imati sva potrebna odobrenja za pružanje usluga koje su predmet prodaje.</w:t>
      </w:r>
    </w:p>
    <w:p w14:paraId="17171303"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U slučaju prodaje postojećih akcija, kao i u slučaju upisa novoemitovanih akcija ili drugih vlasničkih instrumenata kreditne institucije u sanaciji, kupac koji tom kupovinom stiče kvalifikovano učešće u kreditnoj instituciji u sanaciji dužan je da, u trenutku kupovine, ima odobrenje za sticanje kvalifikovanog učešća u skladu sa zakonom kojim se uređuje poslovanje kreditnih institucija.</w:t>
      </w:r>
    </w:p>
    <w:p w14:paraId="6B41186E"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Centralna banka dužna je da o zahtjevu za sticanje kvalifikovanog učešća iz stava 2 ovog člana odluči u roku od 15 dana, od dana podnošenja urednog zahtjeva.</w:t>
      </w:r>
    </w:p>
    <w:p w14:paraId="3B531299"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Izuzetno od stava 3 ovog člana, ako bi se odlaganjem prodaje onemogućilo ostvarivanje ciljeva sanacije, može se izvršiti prodaja prije isteka roka za odlučivanje o zahtjevu iz stava 3 ovog člana, a Centralna banka o zahtjevu za sticanje kvalifikovanog učešća odlučuje naknadno.</w:t>
      </w:r>
    </w:p>
    <w:p w14:paraId="7CFD3AF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(5) U slučaju da kupac nije ispunio uslov iz stava 2 ovog člana, protiv tog lica se neće preduzimati mjere koje se u skladu sa zakonom kojim se uređuje poslovanje kreditnih institucija, preduzimaju u slučaju sticanja kvalifikovanog učešća u kreditnoj instituciji bez prethodnog odobrenja Centralne banke.</w:t>
      </w:r>
    </w:p>
    <w:p w14:paraId="19CB14B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(6) Rješenje po zahtjevu za izdavanje odobrenja za sticanje kvalifikovanog učešća Centralna banka u skladu sa zakonom, bez odlaganja dostavlja podnosiocu zahtjeva.</w:t>
      </w:r>
    </w:p>
    <w:p w14:paraId="1EE61FA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(7) Ako je kupac stekao kvalifikovano učešće u skladu sa stavom 4 ovog člana, ugovor o prodaji proizvodi pravno dejstvo i prenos vlasništva se može izvršiti, a kupac stiče imovinska prava iz tih vlasničkih instrumenata, a glasačka i druga upravljačka prava po osnovu tih vlasničkih instrumenata stiče Centralna banka, s tim što nema pravo glasa.</w:t>
      </w:r>
    </w:p>
    <w:p w14:paraId="51235A4C" w14:textId="5A9E70A5"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(8) U slučaju iz stava 7 ovog člana, nakon dobijanja odobrenja za sticanje kvalifikovanog učešća, odnosno po donošenju odluke o prodaji - ako odobrenje nije potrebno, pravo glasa po osnovu tih vlasničkih instrumenata prelaze sa Centralne banke na sticaoca.</w:t>
      </w:r>
    </w:p>
    <w:p w14:paraId="0B545937" w14:textId="50E0687F" w:rsidR="00396C4D" w:rsidRPr="00782EE0" w:rsidRDefault="00396C4D" w:rsidP="00396C4D">
      <w:pPr>
        <w:spacing w:after="0" w:line="240" w:lineRule="auto"/>
        <w:jc w:val="both"/>
        <w:rPr>
          <w:rFonts w:ascii="Arial" w:hAnsi="Arial" w:cs="Arial"/>
          <w:sz w:val="24"/>
          <w:szCs w:val="24"/>
          <w:lang w:val="sr-Latn-ME"/>
        </w:rPr>
      </w:pPr>
    </w:p>
    <w:p w14:paraId="5AC9A61D" w14:textId="07FBD6C0"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Primjena instrumenta prenosa na prelaznu kreditnu instituciju</w:t>
      </w:r>
    </w:p>
    <w:p w14:paraId="636A404A" w14:textId="77777777" w:rsidR="00B12A88" w:rsidRPr="00782EE0" w:rsidRDefault="00B12A88" w:rsidP="00396C4D">
      <w:pPr>
        <w:spacing w:after="0" w:line="240" w:lineRule="auto"/>
        <w:jc w:val="center"/>
        <w:rPr>
          <w:rFonts w:ascii="Arial" w:hAnsi="Arial" w:cs="Arial"/>
          <w:b/>
          <w:sz w:val="24"/>
          <w:szCs w:val="24"/>
          <w:lang w:val="sr-Latn-ME"/>
        </w:rPr>
      </w:pPr>
    </w:p>
    <w:p w14:paraId="04F67B6F" w14:textId="70347D00"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84</w:t>
      </w:r>
    </w:p>
    <w:p w14:paraId="28AC4E01" w14:textId="77777777" w:rsidR="00B12A88" w:rsidRPr="00782EE0" w:rsidRDefault="00B12A88" w:rsidP="00396C4D">
      <w:pPr>
        <w:spacing w:after="0" w:line="240" w:lineRule="auto"/>
        <w:jc w:val="center"/>
        <w:rPr>
          <w:rFonts w:ascii="Arial" w:hAnsi="Arial" w:cs="Arial"/>
          <w:b/>
          <w:sz w:val="24"/>
          <w:szCs w:val="24"/>
          <w:lang w:val="sr-Latn-ME"/>
        </w:rPr>
      </w:pPr>
    </w:p>
    <w:p w14:paraId="7EE9FD14"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Ukupna vrijednost obaveza prenesenih na prelaznu kreditnu instituciju ne smije biti viša od ukupne vrijednosti prava i imovine prenesenih sa kreditne institucije u sanaciji ili prava i imovine obezbijeđenih iz drugih izvora.</w:t>
      </w:r>
    </w:p>
    <w:p w14:paraId="719EEB76"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Nakon osnivanja prelazne kreditne institucije, Centralna banka može da izmjeni odluku iz člana 79 st. 2 i 3 ovog zakona kojom:</w:t>
      </w:r>
    </w:p>
    <w:p w14:paraId="78BC102A"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1) prava, imovinu ili obaveze vraća sa prelazne kreditne institucije na kreditnu instituciju u sanaciji ili akcije ili druge vlasničke instrumente vraća akcionarima kreditne institucije u sanaciji, a kreditna institucija u sanaciji ili akcionari kreditne institucije u sanaciji dužni su da preuzmu tu imovinu, prava ili obaveze ili akcije ili druge vlasničke instrumente, ako su ispunjeni uslovi iz stava 3 ovog člana;</w:t>
      </w:r>
    </w:p>
    <w:p w14:paraId="61C516AA"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prodaje akcije ili druge vlasničke instrumente, odnosno imovinu, prava ili obaveze, prelazne kreditne institucije trećem licu.</w:t>
      </w:r>
    </w:p>
    <w:p w14:paraId="610357E4"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Izmjena odluke iz stava 2 tačka 1 ovog člana može da se izvrši, ako je:</w:t>
      </w:r>
    </w:p>
    <w:p w14:paraId="584FA164"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ta mogućnost sadržana u dispozitivu odluke iz člana 79 st. 2 i 3 ovog zakona, ili</w:t>
      </w:r>
    </w:p>
    <w:p w14:paraId="01EF51D3"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određene akcije ili drugi vlasnički instrumenti, imovina, prava ili obaveze ne ispunjavaju uslove, odnosno ne pripadaju kategoriji akcija ili drugih vlasničkih instrumenata, prava, imovine ili obaveza koji su navedeni u ugovoru kojim je izvršen prenos.</w:t>
      </w:r>
    </w:p>
    <w:p w14:paraId="5522AC9F"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Centralna banka može da prenos iz člana 79 stav 1 ovog zakona na prelaznu kreditnu instituciju izvrši odjednom ili iz više puta.</w:t>
      </w:r>
    </w:p>
    <w:p w14:paraId="2E45269B"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(5) Povraćaj iz stava 2 tačka 1 ovog člana može da se izvrši do donošenja rješenja o okončanju postupka sanacije i mora da bude u skladu sa uslovima iz stava 4 ovog člana i drugim uslovima određenim odlukom kojom je osnovana prelazna kreditna institucija, odnosno izmjenama te odluke.</w:t>
      </w:r>
    </w:p>
    <w:p w14:paraId="2DE6E6CB" w14:textId="40559890"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(6) Prenos izvršen između kreditne institucije u sanaciji ili akcionara kreditne institucije u sanaciji - sa jedne strane i prelazne kreditne institucije - sa druge strane, podliježe zaštitnim mjerama u skladu sa čl. 137 do 144 ovog zakona.</w:t>
      </w:r>
    </w:p>
    <w:p w14:paraId="2ECAAD59" w14:textId="77777777" w:rsidR="00396C4D" w:rsidRPr="00782EE0" w:rsidRDefault="00396C4D" w:rsidP="00396C4D">
      <w:pPr>
        <w:spacing w:after="0" w:line="240" w:lineRule="auto"/>
        <w:jc w:val="both"/>
        <w:rPr>
          <w:rFonts w:ascii="Arial" w:hAnsi="Arial" w:cs="Arial"/>
          <w:sz w:val="24"/>
          <w:szCs w:val="24"/>
          <w:lang w:val="sr-Latn-ME"/>
        </w:rPr>
      </w:pPr>
    </w:p>
    <w:p w14:paraId="0E30D576" w14:textId="074F6A49"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Status prelazne kreditne institucije</w:t>
      </w:r>
    </w:p>
    <w:p w14:paraId="0CAD28FF" w14:textId="77777777" w:rsidR="00B12A88" w:rsidRPr="00782EE0" w:rsidRDefault="00B12A88" w:rsidP="00396C4D">
      <w:pPr>
        <w:spacing w:after="0" w:line="240" w:lineRule="auto"/>
        <w:jc w:val="center"/>
        <w:rPr>
          <w:rFonts w:ascii="Arial" w:hAnsi="Arial" w:cs="Arial"/>
          <w:b/>
          <w:sz w:val="24"/>
          <w:szCs w:val="24"/>
          <w:lang w:val="sr-Latn-ME"/>
        </w:rPr>
      </w:pPr>
    </w:p>
    <w:p w14:paraId="0279CFEF" w14:textId="44BF6DF2"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85</w:t>
      </w:r>
    </w:p>
    <w:p w14:paraId="7EE9B134" w14:textId="77777777" w:rsidR="00B12A88" w:rsidRPr="00782EE0" w:rsidRDefault="00B12A88" w:rsidP="00396C4D">
      <w:pPr>
        <w:spacing w:after="0" w:line="240" w:lineRule="auto"/>
        <w:jc w:val="center"/>
        <w:rPr>
          <w:rFonts w:ascii="Arial" w:hAnsi="Arial" w:cs="Arial"/>
          <w:b/>
          <w:sz w:val="24"/>
          <w:szCs w:val="24"/>
          <w:lang w:val="sr-Latn-ME"/>
        </w:rPr>
      </w:pPr>
    </w:p>
    <w:p w14:paraId="162AC2EB"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Prelazna kreditna institucija se smatra pravnim sljedbenikom kreditne institucije u sanaciji u vezi sa prenesenom imovinom, pravima i obavezama i prelazna kreditna institucija stupa na mjesto kreditne institucije u sanaciji u svim postupcima u kojima je kreditna institucija u sanaciji učestvovala u vezi sa prenesenom imovinom, pravima i obavezama, nezavisno od pristanka druge ugovorne strane.</w:t>
      </w:r>
    </w:p>
    <w:p w14:paraId="0184629B"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Pravo pružanja usluga ili osnivanja filijale u stranoj državi u odnosu na prenesenu imovinu, prava ili obaveze, ako je postojalo, prelazi sa kreditne institucije u sanaciji na prelaznu kreditnu instituciju.</w:t>
      </w:r>
    </w:p>
    <w:p w14:paraId="4EC78563"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Prelazna kreditna institucija može da koristi prava članstva i pristupa platnim sistemima i sistemu saldiranja finansijskih instrumenata, berzi i sistemu zaštite depozita kreditne institucije u sanaciji, pod uslovom da ispunjava uslove za učešće u tim sistemima, s tim da se pristup ne može uskratiti ako prelazna kreditna institucija ne posjeduje rejting agencije za kreditni rejting ili ako je taj rejting niži od rejtinga koji je uslov za pristup tim sistemima.</w:t>
      </w:r>
    </w:p>
    <w:p w14:paraId="5754FFD4"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prelazna kreditna institucija ne ispunjava uslove za članstvo i pristup sistemima iz stava 3 ovog člana, organi nadležni za odobravanje pristupa tim sistemima, u okviru nadležnosti, mogu odobriti da se pristup ostvaruje u periodu ne dužem od 24 mjeseca od donošenja odluke o osnivanju prelazne kreditne institucije, s tim da taj rok može biti produžen na zahtjev prelazne kreditne institucije za još 12 mjeseci.</w:t>
      </w:r>
    </w:p>
    <w:p w14:paraId="72E75DA6" w14:textId="06C06EE5"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(5) Akcionar ili povjerilac kreditne institucije u sanaciji i treće lice čija imovina, prava ili obaveze nijesu preneseni na prelaznu kreditnu instituciju nemaju nikakva prava u odnosu na prenesenu imovinu, prava ili obaveze, na njene organe upravljanja ili više rukovodstvo.</w:t>
      </w:r>
    </w:p>
    <w:p w14:paraId="1F6B00F7" w14:textId="77777777" w:rsidR="00396C4D" w:rsidRPr="00782EE0" w:rsidRDefault="00396C4D" w:rsidP="00396C4D">
      <w:pPr>
        <w:spacing w:after="0" w:line="240" w:lineRule="auto"/>
        <w:jc w:val="both"/>
        <w:rPr>
          <w:rFonts w:ascii="Arial" w:hAnsi="Arial" w:cs="Arial"/>
          <w:sz w:val="24"/>
          <w:szCs w:val="24"/>
          <w:lang w:val="sr-Latn-ME"/>
        </w:rPr>
      </w:pPr>
    </w:p>
    <w:p w14:paraId="3100B040" w14:textId="0639FE03"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Poslovanje prelazne kreditne institucije</w:t>
      </w:r>
    </w:p>
    <w:p w14:paraId="79D27FF8" w14:textId="77777777" w:rsidR="00B12A88" w:rsidRPr="00782EE0" w:rsidRDefault="00B12A88" w:rsidP="00396C4D">
      <w:pPr>
        <w:spacing w:after="0" w:line="240" w:lineRule="auto"/>
        <w:jc w:val="center"/>
        <w:rPr>
          <w:rFonts w:ascii="Arial" w:hAnsi="Arial" w:cs="Arial"/>
          <w:b/>
          <w:sz w:val="24"/>
          <w:szCs w:val="24"/>
          <w:lang w:val="sr-Latn-ME"/>
        </w:rPr>
      </w:pPr>
    </w:p>
    <w:p w14:paraId="02766657" w14:textId="5429FBF7"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86</w:t>
      </w:r>
    </w:p>
    <w:p w14:paraId="69B40BAB" w14:textId="77777777" w:rsidR="00B12A88" w:rsidRPr="00782EE0" w:rsidRDefault="00B12A88" w:rsidP="00396C4D">
      <w:pPr>
        <w:spacing w:after="0" w:line="240" w:lineRule="auto"/>
        <w:jc w:val="center"/>
        <w:rPr>
          <w:rFonts w:ascii="Arial" w:hAnsi="Arial" w:cs="Arial"/>
          <w:b/>
          <w:sz w:val="24"/>
          <w:szCs w:val="24"/>
          <w:lang w:val="sr-Latn-ME"/>
        </w:rPr>
      </w:pPr>
    </w:p>
    <w:p w14:paraId="1340B7FA"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Prelazna kreditna institucija pri osnivanju mora da ispunjava zahtjeve utvrđene zakonom i podzakonskim propisima kojim se uređuje poslovanje kreditnih institucija i podliježe superviziji u skladu sa tim propisima.</w:t>
      </w:r>
    </w:p>
    <w:p w14:paraId="34DEB748"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Izuzetno od stava 1 ovog člana, guverner Centralne banke može na zahtjev prelazne kreditne institucije da odobri da kreditna institucija određeni zahtjev iz stava 1 ovog člana ispuni u određenom roku.</w:t>
      </w:r>
    </w:p>
    <w:p w14:paraId="4C15B883" w14:textId="449EEAF1"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Sanaciona uprava je dužna da upravlja prelaznom kreditnom institucijom na način kojim se obezbjeđuje kontinuitet obavljanja ključnih funkcija i preduzima postupke radi prodaje prelazne kreditne institucije, odnosno njene imovine, prava ili obaveza, u skladu sa uslovima iz člana 87 ovog zakona u rokovima iz člana 88 ovog zakona i u skladu sa zakonom kojim se uređuje zaštita konkurencije.</w:t>
      </w:r>
    </w:p>
    <w:p w14:paraId="1FA7F366" w14:textId="64DE2A54" w:rsidR="00396C4D" w:rsidRPr="00782EE0" w:rsidRDefault="00396C4D" w:rsidP="00396C4D">
      <w:pPr>
        <w:spacing w:after="0" w:line="240" w:lineRule="auto"/>
        <w:jc w:val="both"/>
        <w:rPr>
          <w:rFonts w:ascii="Arial" w:hAnsi="Arial" w:cs="Arial"/>
          <w:sz w:val="24"/>
          <w:szCs w:val="24"/>
          <w:lang w:val="sr-Latn-ME"/>
        </w:rPr>
      </w:pPr>
    </w:p>
    <w:p w14:paraId="0B226EED" w14:textId="296E3597"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Prestanak prelazne kreditne institucije</w:t>
      </w:r>
    </w:p>
    <w:p w14:paraId="040AA4C5" w14:textId="77777777" w:rsidR="00B12A88" w:rsidRPr="00782EE0" w:rsidRDefault="00B12A88" w:rsidP="00396C4D">
      <w:pPr>
        <w:spacing w:after="0" w:line="240" w:lineRule="auto"/>
        <w:jc w:val="center"/>
        <w:rPr>
          <w:rFonts w:ascii="Arial" w:hAnsi="Arial" w:cs="Arial"/>
          <w:b/>
          <w:sz w:val="24"/>
          <w:szCs w:val="24"/>
          <w:lang w:val="sr-Latn-ME"/>
        </w:rPr>
      </w:pPr>
    </w:p>
    <w:p w14:paraId="43064420" w14:textId="13DD1C93"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88</w:t>
      </w:r>
    </w:p>
    <w:p w14:paraId="249DF6FD" w14:textId="77777777" w:rsidR="00B12A88" w:rsidRPr="00782EE0" w:rsidRDefault="00B12A88" w:rsidP="00396C4D">
      <w:pPr>
        <w:spacing w:after="0" w:line="240" w:lineRule="auto"/>
        <w:jc w:val="center"/>
        <w:rPr>
          <w:rFonts w:ascii="Arial" w:hAnsi="Arial" w:cs="Arial"/>
          <w:b/>
          <w:sz w:val="24"/>
          <w:szCs w:val="24"/>
          <w:lang w:val="sr-Latn-ME"/>
        </w:rPr>
      </w:pPr>
    </w:p>
    <w:p w14:paraId="62706B2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Prelazna kreditna institucija prestaje da postoji kao prelazna kreditna institucija iz člana 68 stav 2 ovog zakona, ako:</w:t>
      </w:r>
    </w:p>
    <w:p w14:paraId="0DCB5D63"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je Centralna banka donijela odluku o prestanku prelazne kreditne institucije, zbog toga što:</w:t>
      </w:r>
    </w:p>
    <w:p w14:paraId="4DCA4481"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su imovina, prava ili obaveze prelazne kreditne institucije u sanaciji, ili njihov pretežni dio, prodati, ili</w:t>
      </w:r>
    </w:p>
    <w:p w14:paraId="63B2E2C6"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je imovina u cijelosti naplaćena i obaveze izmirene;</w:t>
      </w:r>
    </w:p>
    <w:p w14:paraId="60B2C4EE"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prelazna kreditna institucija više ne ispunjava uslove iz člana 68 stav 2 ovog zakona;</w:t>
      </w:r>
    </w:p>
    <w:p w14:paraId="4539DA18"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se prelazna kreditna institucija spoji sa drugim privrednim društvom; ili</w:t>
      </w:r>
    </w:p>
    <w:p w14:paraId="57709951"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se prelazna kreditna institucija pripoji drugom privrednom društvu.</w:t>
      </w:r>
    </w:p>
    <w:p w14:paraId="15B6A706"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Ako nijesu nastupile okolnosti iz stava 1 ovog člana, Centralna banka će donijeti odluku o prestanku statusa prelazne kreditne institucije najkasnije istekom roka od dvije godine od dana posljednje odluke o prenosu sa ili na prelaznu kreditnu instituciju, akcija ili drugih vlasničkih instrumenata koje je emitovala kreditna institucija u sanaciji i/ili imovine, prava ili obaveza jedne ili više kreditnih institucija u sanaciji.</w:t>
      </w:r>
    </w:p>
    <w:p w14:paraId="1B32488E"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Centralna banka može da produži rok iz stava 2 ovog člana, za 12 mjeseci, ako to:</w:t>
      </w:r>
    </w:p>
    <w:p w14:paraId="73162BFA"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doprinosi nastupanju okolnosti iz stava 1 ovog člana, ili</w:t>
      </w:r>
    </w:p>
    <w:p w14:paraId="34A1FF18"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obezbjeđuje kontinuitet ključnih funkcija prelazne kreditne institucije.</w:t>
      </w:r>
    </w:p>
    <w:p w14:paraId="45C41D8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Odluka iz stava 3 ovog člana mora da bude obrazložena i da sadrži detaljnu procjenu stanja, uključujući tržišne uslove i razloge produženja roka.</w:t>
      </w:r>
    </w:p>
    <w:p w14:paraId="0FAC92EA"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(5) U slučaju iz stava 1 tačka 1 i stava 2 ovog člana, Centralna banka oduzima dozvolu iz člana 81 ovog zakona i pokreće postupak stečaja ili likvidacije prelazne kreditne institucije.</w:t>
      </w:r>
    </w:p>
    <w:p w14:paraId="6A8CE58F"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(6) Iznos koji ostane nakon sprovedene likvidacije odnosno stečaja prelazne kreditne institucije iz stava 5 ovog člana, uplaćuje se Centralnoj banci, koja taj iznos, umanjen za iznose utvrđene u skladu sa članom 72 ovog zakona isplaćuje akcionarima prelazne kreditne institucije.</w:t>
      </w:r>
    </w:p>
    <w:p w14:paraId="3A0AD7D2" w14:textId="12E86447" w:rsidR="00396C4D"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(7) Ako se prelazna kreditna institucija koristi za prenos imovine i obaveza više od jedne kreditne institucije u sanaciji, obaveza iz stava 6 ovog člana odnosi se na imovinu i obaveze prenesene sa svake pojedinačne kreditne institucije u sanaciji, a ne na prelaznu kreditnu instituciju.</w:t>
      </w:r>
    </w:p>
    <w:p w14:paraId="785BB96D" w14:textId="77777777" w:rsidR="00DE5A1C" w:rsidRPr="00782EE0" w:rsidRDefault="00DE5A1C" w:rsidP="00396C4D">
      <w:pPr>
        <w:spacing w:after="0" w:line="240" w:lineRule="auto"/>
        <w:jc w:val="both"/>
        <w:rPr>
          <w:rFonts w:ascii="Arial" w:hAnsi="Arial" w:cs="Arial"/>
          <w:sz w:val="24"/>
          <w:szCs w:val="24"/>
          <w:lang w:val="sr-Latn-ME"/>
        </w:rPr>
      </w:pPr>
    </w:p>
    <w:p w14:paraId="31008F8F" w14:textId="77777777" w:rsidR="00527D24" w:rsidRPr="00527D24" w:rsidRDefault="00527D24" w:rsidP="00DE5A1C">
      <w:pPr>
        <w:spacing w:after="0" w:line="240" w:lineRule="auto"/>
        <w:jc w:val="center"/>
        <w:rPr>
          <w:rFonts w:ascii="Arial" w:hAnsi="Arial" w:cs="Arial"/>
          <w:b/>
          <w:sz w:val="24"/>
          <w:szCs w:val="24"/>
          <w:lang w:val="sr-Latn-ME"/>
        </w:rPr>
      </w:pPr>
      <w:r w:rsidRPr="00527D24">
        <w:rPr>
          <w:rFonts w:ascii="Arial" w:hAnsi="Arial" w:cs="Arial"/>
          <w:b/>
          <w:sz w:val="24"/>
          <w:szCs w:val="24"/>
          <w:lang w:val="sr-Latn-ME"/>
        </w:rPr>
        <w:t>Osnivanje društva za upravljanje imovinom</w:t>
      </w:r>
    </w:p>
    <w:p w14:paraId="7D90329E" w14:textId="2C8FD1B1" w:rsidR="00527D24" w:rsidRDefault="00527D24" w:rsidP="00DE5A1C">
      <w:pPr>
        <w:spacing w:after="0" w:line="240" w:lineRule="auto"/>
        <w:jc w:val="center"/>
        <w:rPr>
          <w:rFonts w:ascii="Arial" w:hAnsi="Arial" w:cs="Arial"/>
          <w:b/>
          <w:sz w:val="24"/>
          <w:szCs w:val="24"/>
          <w:lang w:val="sr-Latn-ME"/>
        </w:rPr>
      </w:pPr>
      <w:r w:rsidRPr="00527D24">
        <w:rPr>
          <w:rFonts w:ascii="Arial" w:hAnsi="Arial" w:cs="Arial"/>
          <w:b/>
          <w:sz w:val="24"/>
          <w:szCs w:val="24"/>
          <w:lang w:val="sr-Latn-ME"/>
        </w:rPr>
        <w:t>Član 90</w:t>
      </w:r>
    </w:p>
    <w:p w14:paraId="246C3949" w14:textId="77777777" w:rsidR="00DE5A1C" w:rsidRPr="00527D24" w:rsidRDefault="00DE5A1C" w:rsidP="00DE5A1C">
      <w:pPr>
        <w:spacing w:after="0" w:line="240" w:lineRule="auto"/>
        <w:jc w:val="both"/>
        <w:rPr>
          <w:rFonts w:ascii="Arial" w:hAnsi="Arial" w:cs="Arial"/>
          <w:b/>
          <w:sz w:val="24"/>
          <w:szCs w:val="24"/>
          <w:lang w:val="sr-Latn-ME"/>
        </w:rPr>
      </w:pPr>
    </w:p>
    <w:p w14:paraId="1FF2D727" w14:textId="77777777" w:rsidR="00527D24" w:rsidRPr="00527D24" w:rsidRDefault="00527D24" w:rsidP="00DE5A1C">
      <w:pPr>
        <w:spacing w:after="0" w:line="240" w:lineRule="auto"/>
        <w:jc w:val="both"/>
        <w:rPr>
          <w:rFonts w:ascii="Arial" w:hAnsi="Arial" w:cs="Arial"/>
          <w:sz w:val="24"/>
          <w:szCs w:val="24"/>
          <w:lang w:val="sr-Latn-ME"/>
        </w:rPr>
      </w:pPr>
      <w:r w:rsidRPr="00527D24">
        <w:rPr>
          <w:rFonts w:ascii="Arial" w:hAnsi="Arial" w:cs="Arial"/>
          <w:sz w:val="24"/>
          <w:szCs w:val="24"/>
          <w:lang w:val="sr-Latn-ME"/>
        </w:rPr>
        <w:t>(1) Dru</w:t>
      </w:r>
      <w:r w:rsidRPr="00527D24">
        <w:rPr>
          <w:rFonts w:ascii="Arial" w:hAnsi="Arial" w:cs="Arial"/>
          <w:sz w:val="24"/>
          <w:szCs w:val="24"/>
          <w:lang w:val="sr-Latn-ME"/>
        </w:rPr>
        <w:softHyphen/>
        <w:t>štvo za upra</w:t>
      </w:r>
      <w:r w:rsidRPr="00527D24">
        <w:rPr>
          <w:rFonts w:ascii="Arial" w:hAnsi="Arial" w:cs="Arial"/>
          <w:sz w:val="24"/>
          <w:szCs w:val="24"/>
          <w:lang w:val="sr-Latn-ME"/>
        </w:rPr>
        <w:softHyphen/>
        <w:t>vlja</w:t>
      </w:r>
      <w:r w:rsidRPr="00527D24">
        <w:rPr>
          <w:rFonts w:ascii="Arial" w:hAnsi="Arial" w:cs="Arial"/>
          <w:sz w:val="24"/>
          <w:szCs w:val="24"/>
          <w:lang w:val="sr-Latn-ME"/>
        </w:rPr>
        <w:softHyphen/>
        <w:t>nje imo</w:t>
      </w:r>
      <w:r w:rsidRPr="00527D24">
        <w:rPr>
          <w:rFonts w:ascii="Arial" w:hAnsi="Arial" w:cs="Arial"/>
          <w:sz w:val="24"/>
          <w:szCs w:val="24"/>
          <w:lang w:val="sr-Latn-ME"/>
        </w:rPr>
        <w:softHyphen/>
        <w:t>vi</w:t>
      </w:r>
      <w:r w:rsidRPr="00527D24">
        <w:rPr>
          <w:rFonts w:ascii="Arial" w:hAnsi="Arial" w:cs="Arial"/>
          <w:sz w:val="24"/>
          <w:szCs w:val="24"/>
          <w:lang w:val="sr-Latn-ME"/>
        </w:rPr>
        <w:softHyphen/>
        <w:t>nom iz čla</w:t>
      </w:r>
      <w:r w:rsidRPr="00527D24">
        <w:rPr>
          <w:rFonts w:ascii="Arial" w:hAnsi="Arial" w:cs="Arial"/>
          <w:sz w:val="24"/>
          <w:szCs w:val="24"/>
          <w:lang w:val="sr-Latn-ME"/>
        </w:rPr>
        <w:softHyphen/>
        <w:t xml:space="preserve">na </w:t>
      </w:r>
      <w:hyperlink r:id="rId8" w:anchor="TC89" w:history="1">
        <w:r w:rsidRPr="00DE5A1C">
          <w:rPr>
            <w:rFonts w:ascii="Arial" w:hAnsi="Arial" w:cs="Arial"/>
            <w:sz w:val="24"/>
            <w:szCs w:val="24"/>
            <w:lang w:val="sr-Latn-ME"/>
          </w:rPr>
          <w:t>89</w:t>
        </w:r>
      </w:hyperlink>
      <w:r w:rsidRPr="00527D24">
        <w:rPr>
          <w:rFonts w:ascii="Arial" w:hAnsi="Arial" w:cs="Arial"/>
          <w:sz w:val="24"/>
          <w:szCs w:val="24"/>
          <w:lang w:val="sr-Latn-ME"/>
        </w:rPr>
        <w:t xml:space="preserve"> stav 1 ovog čla</w:t>
      </w:r>
      <w:r w:rsidRPr="00527D24">
        <w:rPr>
          <w:rFonts w:ascii="Arial" w:hAnsi="Arial" w:cs="Arial"/>
          <w:sz w:val="24"/>
          <w:szCs w:val="24"/>
          <w:lang w:val="sr-Latn-ME"/>
        </w:rPr>
        <w:softHyphen/>
        <w:t>na je pri</w:t>
      </w:r>
      <w:r w:rsidRPr="00527D24">
        <w:rPr>
          <w:rFonts w:ascii="Arial" w:hAnsi="Arial" w:cs="Arial"/>
          <w:sz w:val="24"/>
          <w:szCs w:val="24"/>
          <w:lang w:val="sr-Latn-ME"/>
        </w:rPr>
        <w:softHyphen/>
        <w:t>vred</w:t>
      </w:r>
      <w:r w:rsidRPr="00527D24">
        <w:rPr>
          <w:rFonts w:ascii="Arial" w:hAnsi="Arial" w:cs="Arial"/>
          <w:sz w:val="24"/>
          <w:szCs w:val="24"/>
          <w:lang w:val="sr-Latn-ME"/>
        </w:rPr>
        <w:softHyphen/>
        <w:t>no dru</w:t>
      </w:r>
      <w:r w:rsidRPr="00527D24">
        <w:rPr>
          <w:rFonts w:ascii="Arial" w:hAnsi="Arial" w:cs="Arial"/>
          <w:sz w:val="24"/>
          <w:szCs w:val="24"/>
          <w:lang w:val="sr-Latn-ME"/>
        </w:rPr>
        <w:softHyphen/>
        <w:t>štvo koje u ci</w:t>
      </w:r>
      <w:r w:rsidRPr="00527D24">
        <w:rPr>
          <w:rFonts w:ascii="Arial" w:hAnsi="Arial" w:cs="Arial"/>
          <w:sz w:val="24"/>
          <w:szCs w:val="24"/>
          <w:lang w:val="sr-Latn-ME"/>
        </w:rPr>
        <w:softHyphen/>
        <w:t>lju pri</w:t>
      </w:r>
      <w:r w:rsidRPr="00527D24">
        <w:rPr>
          <w:rFonts w:ascii="Arial" w:hAnsi="Arial" w:cs="Arial"/>
          <w:sz w:val="24"/>
          <w:szCs w:val="24"/>
          <w:lang w:val="sr-Latn-ME"/>
        </w:rPr>
        <w:softHyphen/>
        <w:t>ma</w:t>
      </w:r>
      <w:r w:rsidRPr="00527D24">
        <w:rPr>
          <w:rFonts w:ascii="Arial" w:hAnsi="Arial" w:cs="Arial"/>
          <w:sz w:val="24"/>
          <w:szCs w:val="24"/>
          <w:lang w:val="sr-Latn-ME"/>
        </w:rPr>
        <w:softHyphen/>
        <w:t>nja di</w:t>
      </w:r>
      <w:r w:rsidRPr="00527D24">
        <w:rPr>
          <w:rFonts w:ascii="Arial" w:hAnsi="Arial" w:cs="Arial"/>
          <w:sz w:val="24"/>
          <w:szCs w:val="24"/>
          <w:lang w:val="sr-Latn-ME"/>
        </w:rPr>
        <w:softHyphen/>
        <w:t>je</w:t>
      </w:r>
      <w:r w:rsidRPr="00527D24">
        <w:rPr>
          <w:rFonts w:ascii="Arial" w:hAnsi="Arial" w:cs="Arial"/>
          <w:sz w:val="24"/>
          <w:szCs w:val="24"/>
          <w:lang w:val="sr-Latn-ME"/>
        </w:rPr>
        <w:softHyphen/>
        <w:t>la ili cje</w:t>
      </w:r>
      <w:r w:rsidRPr="00527D24">
        <w:rPr>
          <w:rFonts w:ascii="Arial" w:hAnsi="Arial" w:cs="Arial"/>
          <w:sz w:val="24"/>
          <w:szCs w:val="24"/>
          <w:lang w:val="sr-Latn-ME"/>
        </w:rPr>
        <w:softHyphen/>
        <w:t>lo</w:t>
      </w:r>
      <w:r w:rsidRPr="00527D24">
        <w:rPr>
          <w:rFonts w:ascii="Arial" w:hAnsi="Arial" w:cs="Arial"/>
          <w:sz w:val="24"/>
          <w:szCs w:val="24"/>
          <w:lang w:val="sr-Latn-ME"/>
        </w:rPr>
        <w:softHyphen/>
        <w:t>kup</w:t>
      </w:r>
      <w:r w:rsidRPr="00527D24">
        <w:rPr>
          <w:rFonts w:ascii="Arial" w:hAnsi="Arial" w:cs="Arial"/>
          <w:sz w:val="24"/>
          <w:szCs w:val="24"/>
          <w:lang w:val="sr-Latn-ME"/>
        </w:rPr>
        <w:softHyphen/>
        <w:t>ne imo</w:t>
      </w:r>
      <w:r w:rsidRPr="00527D24">
        <w:rPr>
          <w:rFonts w:ascii="Arial" w:hAnsi="Arial" w:cs="Arial"/>
          <w:sz w:val="24"/>
          <w:szCs w:val="24"/>
          <w:lang w:val="sr-Latn-ME"/>
        </w:rPr>
        <w:softHyphen/>
        <w:t>vi</w:t>
      </w:r>
      <w:r w:rsidRPr="00527D24">
        <w:rPr>
          <w:rFonts w:ascii="Arial" w:hAnsi="Arial" w:cs="Arial"/>
          <w:sz w:val="24"/>
          <w:szCs w:val="24"/>
          <w:lang w:val="sr-Latn-ME"/>
        </w:rPr>
        <w:softHyphen/>
        <w:t>ne, pra</w:t>
      </w:r>
      <w:r w:rsidRPr="00527D24">
        <w:rPr>
          <w:rFonts w:ascii="Arial" w:hAnsi="Arial" w:cs="Arial"/>
          <w:sz w:val="24"/>
          <w:szCs w:val="24"/>
          <w:lang w:val="sr-Latn-ME"/>
        </w:rPr>
        <w:softHyphen/>
        <w:t>va i oba</w:t>
      </w:r>
      <w:r w:rsidRPr="00527D24">
        <w:rPr>
          <w:rFonts w:ascii="Arial" w:hAnsi="Arial" w:cs="Arial"/>
          <w:sz w:val="24"/>
          <w:szCs w:val="24"/>
          <w:lang w:val="sr-Latn-ME"/>
        </w:rPr>
        <w:softHyphen/>
        <w:t>ve</w:t>
      </w:r>
      <w:r w:rsidRPr="00527D24">
        <w:rPr>
          <w:rFonts w:ascii="Arial" w:hAnsi="Arial" w:cs="Arial"/>
          <w:sz w:val="24"/>
          <w:szCs w:val="24"/>
          <w:lang w:val="sr-Latn-ME"/>
        </w:rPr>
        <w:softHyphen/>
        <w:t>za jed</w:t>
      </w:r>
      <w:r w:rsidRPr="00527D24">
        <w:rPr>
          <w:rFonts w:ascii="Arial" w:hAnsi="Arial" w:cs="Arial"/>
          <w:sz w:val="24"/>
          <w:szCs w:val="24"/>
          <w:lang w:val="sr-Latn-ME"/>
        </w:rPr>
        <w:softHyphen/>
        <w:t>ne ili više kre</w:t>
      </w:r>
      <w:r w:rsidRPr="00527D24">
        <w:rPr>
          <w:rFonts w:ascii="Arial" w:hAnsi="Arial" w:cs="Arial"/>
          <w:sz w:val="24"/>
          <w:szCs w:val="24"/>
          <w:lang w:val="sr-Latn-ME"/>
        </w:rPr>
        <w:softHyphen/>
        <w:t>dit</w:t>
      </w:r>
      <w:r w:rsidRPr="00527D24">
        <w:rPr>
          <w:rFonts w:ascii="Arial" w:hAnsi="Arial" w:cs="Arial"/>
          <w:sz w:val="24"/>
          <w:szCs w:val="24"/>
          <w:lang w:val="sr-Latn-ME"/>
        </w:rPr>
        <w:softHyphen/>
        <w:t>nih in</w:t>
      </w:r>
      <w:r w:rsidRPr="00527D24">
        <w:rPr>
          <w:rFonts w:ascii="Arial" w:hAnsi="Arial" w:cs="Arial"/>
          <w:sz w:val="24"/>
          <w:szCs w:val="24"/>
          <w:lang w:val="sr-Latn-ME"/>
        </w:rPr>
        <w:softHyphen/>
        <w:t>sti</w:t>
      </w:r>
      <w:r w:rsidRPr="00527D24">
        <w:rPr>
          <w:rFonts w:ascii="Arial" w:hAnsi="Arial" w:cs="Arial"/>
          <w:sz w:val="24"/>
          <w:szCs w:val="24"/>
          <w:lang w:val="sr-Latn-ME"/>
        </w:rPr>
        <w:softHyphen/>
        <w:t>tu</w:t>
      </w:r>
      <w:r w:rsidRPr="00527D24">
        <w:rPr>
          <w:rFonts w:ascii="Arial" w:hAnsi="Arial" w:cs="Arial"/>
          <w:sz w:val="24"/>
          <w:szCs w:val="24"/>
          <w:lang w:val="sr-Latn-ME"/>
        </w:rPr>
        <w:softHyphen/>
        <w:t>ci</w:t>
      </w:r>
      <w:r w:rsidRPr="00527D24">
        <w:rPr>
          <w:rFonts w:ascii="Arial" w:hAnsi="Arial" w:cs="Arial"/>
          <w:sz w:val="24"/>
          <w:szCs w:val="24"/>
          <w:lang w:val="sr-Latn-ME"/>
        </w:rPr>
        <w:softHyphen/>
        <w:t>ja u sa</w:t>
      </w:r>
      <w:r w:rsidRPr="00527D24">
        <w:rPr>
          <w:rFonts w:ascii="Arial" w:hAnsi="Arial" w:cs="Arial"/>
          <w:sz w:val="24"/>
          <w:szCs w:val="24"/>
          <w:lang w:val="sr-Latn-ME"/>
        </w:rPr>
        <w:softHyphen/>
        <w:t>na</w:t>
      </w:r>
      <w:r w:rsidRPr="00527D24">
        <w:rPr>
          <w:rFonts w:ascii="Arial" w:hAnsi="Arial" w:cs="Arial"/>
          <w:sz w:val="24"/>
          <w:szCs w:val="24"/>
          <w:lang w:val="sr-Latn-ME"/>
        </w:rPr>
        <w:softHyphen/>
        <w:t>ci</w:t>
      </w:r>
      <w:r w:rsidRPr="00527D24">
        <w:rPr>
          <w:rFonts w:ascii="Arial" w:hAnsi="Arial" w:cs="Arial"/>
          <w:sz w:val="24"/>
          <w:szCs w:val="24"/>
          <w:lang w:val="sr-Latn-ME"/>
        </w:rPr>
        <w:softHyphen/>
        <w:t>ji ili pre</w:t>
      </w:r>
      <w:r w:rsidRPr="00527D24">
        <w:rPr>
          <w:rFonts w:ascii="Arial" w:hAnsi="Arial" w:cs="Arial"/>
          <w:sz w:val="24"/>
          <w:szCs w:val="24"/>
          <w:lang w:val="sr-Latn-ME"/>
        </w:rPr>
        <w:softHyphen/>
        <w:t>la</w:t>
      </w:r>
      <w:r w:rsidRPr="00527D24">
        <w:rPr>
          <w:rFonts w:ascii="Arial" w:hAnsi="Arial" w:cs="Arial"/>
          <w:sz w:val="24"/>
          <w:szCs w:val="24"/>
          <w:lang w:val="sr-Latn-ME"/>
        </w:rPr>
        <w:softHyphen/>
        <w:t>zne kre</w:t>
      </w:r>
      <w:r w:rsidRPr="00527D24">
        <w:rPr>
          <w:rFonts w:ascii="Arial" w:hAnsi="Arial" w:cs="Arial"/>
          <w:sz w:val="24"/>
          <w:szCs w:val="24"/>
          <w:lang w:val="sr-Latn-ME"/>
        </w:rPr>
        <w:softHyphen/>
        <w:t>dit</w:t>
      </w:r>
      <w:r w:rsidRPr="00527D24">
        <w:rPr>
          <w:rFonts w:ascii="Arial" w:hAnsi="Arial" w:cs="Arial"/>
          <w:sz w:val="24"/>
          <w:szCs w:val="24"/>
          <w:lang w:val="sr-Latn-ME"/>
        </w:rPr>
        <w:softHyphen/>
        <w:t>ne in</w:t>
      </w:r>
      <w:r w:rsidRPr="00527D24">
        <w:rPr>
          <w:rFonts w:ascii="Arial" w:hAnsi="Arial" w:cs="Arial"/>
          <w:sz w:val="24"/>
          <w:szCs w:val="24"/>
          <w:lang w:val="sr-Latn-ME"/>
        </w:rPr>
        <w:softHyphen/>
        <w:t>sti</w:t>
      </w:r>
      <w:r w:rsidRPr="00527D24">
        <w:rPr>
          <w:rFonts w:ascii="Arial" w:hAnsi="Arial" w:cs="Arial"/>
          <w:sz w:val="24"/>
          <w:szCs w:val="24"/>
          <w:lang w:val="sr-Latn-ME"/>
        </w:rPr>
        <w:softHyphen/>
        <w:t>tu</w:t>
      </w:r>
      <w:r w:rsidRPr="00527D24">
        <w:rPr>
          <w:rFonts w:ascii="Arial" w:hAnsi="Arial" w:cs="Arial"/>
          <w:sz w:val="24"/>
          <w:szCs w:val="24"/>
          <w:lang w:val="sr-Latn-ME"/>
        </w:rPr>
        <w:softHyphen/>
        <w:t>ci</w:t>
      </w:r>
      <w:r w:rsidRPr="00527D24">
        <w:rPr>
          <w:rFonts w:ascii="Arial" w:hAnsi="Arial" w:cs="Arial"/>
          <w:sz w:val="24"/>
          <w:szCs w:val="24"/>
          <w:lang w:val="sr-Latn-ME"/>
        </w:rPr>
        <w:softHyphen/>
        <w:t>je osni</w:t>
      </w:r>
      <w:r w:rsidRPr="00527D24">
        <w:rPr>
          <w:rFonts w:ascii="Arial" w:hAnsi="Arial" w:cs="Arial"/>
          <w:sz w:val="24"/>
          <w:szCs w:val="24"/>
          <w:lang w:val="sr-Latn-ME"/>
        </w:rPr>
        <w:softHyphen/>
        <w:t>va Cen</w:t>
      </w:r>
      <w:r w:rsidRPr="00527D24">
        <w:rPr>
          <w:rFonts w:ascii="Arial" w:hAnsi="Arial" w:cs="Arial"/>
          <w:sz w:val="24"/>
          <w:szCs w:val="24"/>
          <w:lang w:val="sr-Latn-ME"/>
        </w:rPr>
        <w:softHyphen/>
        <w:t>tral</w:t>
      </w:r>
      <w:r w:rsidRPr="00527D24">
        <w:rPr>
          <w:rFonts w:ascii="Arial" w:hAnsi="Arial" w:cs="Arial"/>
          <w:sz w:val="24"/>
          <w:szCs w:val="24"/>
          <w:lang w:val="sr-Latn-ME"/>
        </w:rPr>
        <w:softHyphen/>
        <w:t>na ban</w:t>
      </w:r>
      <w:r w:rsidRPr="00527D24">
        <w:rPr>
          <w:rFonts w:ascii="Arial" w:hAnsi="Arial" w:cs="Arial"/>
          <w:sz w:val="24"/>
          <w:szCs w:val="24"/>
          <w:lang w:val="sr-Latn-ME"/>
        </w:rPr>
        <w:softHyphen/>
        <w:t>ka.</w:t>
      </w:r>
    </w:p>
    <w:p w14:paraId="4234C178" w14:textId="77777777" w:rsidR="00527D24" w:rsidRPr="00527D24" w:rsidRDefault="00527D24" w:rsidP="00DE5A1C">
      <w:pPr>
        <w:spacing w:after="0" w:line="240" w:lineRule="auto"/>
        <w:jc w:val="both"/>
        <w:rPr>
          <w:rFonts w:ascii="Arial" w:hAnsi="Arial" w:cs="Arial"/>
          <w:sz w:val="24"/>
          <w:szCs w:val="24"/>
          <w:lang w:val="sr-Latn-ME"/>
        </w:rPr>
      </w:pPr>
      <w:r w:rsidRPr="00527D24">
        <w:rPr>
          <w:rFonts w:ascii="Arial" w:hAnsi="Arial" w:cs="Arial"/>
          <w:sz w:val="24"/>
          <w:szCs w:val="24"/>
          <w:lang w:val="sr-Latn-ME"/>
        </w:rPr>
        <w:t>(2) Osni</w:t>
      </w:r>
      <w:r w:rsidRPr="00527D24">
        <w:rPr>
          <w:rFonts w:ascii="Arial" w:hAnsi="Arial" w:cs="Arial"/>
          <w:sz w:val="24"/>
          <w:szCs w:val="24"/>
          <w:lang w:val="sr-Latn-ME"/>
        </w:rPr>
        <w:softHyphen/>
        <w:t>va</w:t>
      </w:r>
      <w:r w:rsidRPr="00527D24">
        <w:rPr>
          <w:rFonts w:ascii="Arial" w:hAnsi="Arial" w:cs="Arial"/>
          <w:sz w:val="24"/>
          <w:szCs w:val="24"/>
          <w:lang w:val="sr-Latn-ME"/>
        </w:rPr>
        <w:softHyphen/>
        <w:t>čki ka</w:t>
      </w:r>
      <w:r w:rsidRPr="00527D24">
        <w:rPr>
          <w:rFonts w:ascii="Arial" w:hAnsi="Arial" w:cs="Arial"/>
          <w:sz w:val="24"/>
          <w:szCs w:val="24"/>
          <w:lang w:val="sr-Latn-ME"/>
        </w:rPr>
        <w:softHyphen/>
        <w:t>pi</w:t>
      </w:r>
      <w:r w:rsidRPr="00527D24">
        <w:rPr>
          <w:rFonts w:ascii="Arial" w:hAnsi="Arial" w:cs="Arial"/>
          <w:sz w:val="24"/>
          <w:szCs w:val="24"/>
          <w:lang w:val="sr-Latn-ME"/>
        </w:rPr>
        <w:softHyphen/>
        <w:t>tal dru</w:t>
      </w:r>
      <w:r w:rsidRPr="00527D24">
        <w:rPr>
          <w:rFonts w:ascii="Arial" w:hAnsi="Arial" w:cs="Arial"/>
          <w:sz w:val="24"/>
          <w:szCs w:val="24"/>
          <w:lang w:val="sr-Latn-ME"/>
        </w:rPr>
        <w:softHyphen/>
        <w:t>štva za upra</w:t>
      </w:r>
      <w:r w:rsidRPr="00527D24">
        <w:rPr>
          <w:rFonts w:ascii="Arial" w:hAnsi="Arial" w:cs="Arial"/>
          <w:sz w:val="24"/>
          <w:szCs w:val="24"/>
          <w:lang w:val="sr-Latn-ME"/>
        </w:rPr>
        <w:softHyphen/>
        <w:t>vlja</w:t>
      </w:r>
      <w:r w:rsidRPr="00527D24">
        <w:rPr>
          <w:rFonts w:ascii="Arial" w:hAnsi="Arial" w:cs="Arial"/>
          <w:sz w:val="24"/>
          <w:szCs w:val="24"/>
          <w:lang w:val="sr-Latn-ME"/>
        </w:rPr>
        <w:softHyphen/>
        <w:t>nje imo</w:t>
      </w:r>
      <w:r w:rsidRPr="00527D24">
        <w:rPr>
          <w:rFonts w:ascii="Arial" w:hAnsi="Arial" w:cs="Arial"/>
          <w:sz w:val="24"/>
          <w:szCs w:val="24"/>
          <w:lang w:val="sr-Latn-ME"/>
        </w:rPr>
        <w:softHyphen/>
        <w:t>vi</w:t>
      </w:r>
      <w:r w:rsidRPr="00527D24">
        <w:rPr>
          <w:rFonts w:ascii="Arial" w:hAnsi="Arial" w:cs="Arial"/>
          <w:sz w:val="24"/>
          <w:szCs w:val="24"/>
          <w:lang w:val="sr-Latn-ME"/>
        </w:rPr>
        <w:softHyphen/>
        <w:t>nom može da se obez</w:t>
      </w:r>
      <w:r w:rsidRPr="00527D24">
        <w:rPr>
          <w:rFonts w:ascii="Arial" w:hAnsi="Arial" w:cs="Arial"/>
          <w:sz w:val="24"/>
          <w:szCs w:val="24"/>
          <w:lang w:val="sr-Latn-ME"/>
        </w:rPr>
        <w:softHyphen/>
        <w:t>bi</w:t>
      </w:r>
      <w:r w:rsidRPr="00527D24">
        <w:rPr>
          <w:rFonts w:ascii="Arial" w:hAnsi="Arial" w:cs="Arial"/>
          <w:sz w:val="24"/>
          <w:szCs w:val="24"/>
          <w:lang w:val="sr-Latn-ME"/>
        </w:rPr>
        <w:softHyphen/>
        <w:t>je</w:t>
      </w:r>
      <w:r w:rsidRPr="00527D24">
        <w:rPr>
          <w:rFonts w:ascii="Arial" w:hAnsi="Arial" w:cs="Arial"/>
          <w:sz w:val="24"/>
          <w:szCs w:val="24"/>
          <w:lang w:val="sr-Latn-ME"/>
        </w:rPr>
        <w:softHyphen/>
        <w:t>di:</w:t>
      </w:r>
    </w:p>
    <w:p w14:paraId="7CEEEB50" w14:textId="77777777" w:rsidR="00527D24" w:rsidRPr="00527D24" w:rsidRDefault="00527D24" w:rsidP="00DE5A1C">
      <w:pPr>
        <w:spacing w:after="0" w:line="240" w:lineRule="auto"/>
        <w:ind w:left="720"/>
        <w:jc w:val="both"/>
        <w:rPr>
          <w:rFonts w:ascii="Arial" w:hAnsi="Arial" w:cs="Arial"/>
          <w:sz w:val="24"/>
          <w:szCs w:val="24"/>
          <w:lang w:val="sr-Latn-ME"/>
        </w:rPr>
      </w:pPr>
      <w:r w:rsidRPr="00527D24">
        <w:rPr>
          <w:rFonts w:ascii="Arial" w:hAnsi="Arial" w:cs="Arial"/>
          <w:sz w:val="24"/>
          <w:szCs w:val="24"/>
          <w:lang w:val="sr-Latn-ME"/>
        </w:rPr>
        <w:t>1) iz sred</w:t>
      </w:r>
      <w:r w:rsidRPr="00527D24">
        <w:rPr>
          <w:rFonts w:ascii="Arial" w:hAnsi="Arial" w:cs="Arial"/>
          <w:sz w:val="24"/>
          <w:szCs w:val="24"/>
          <w:lang w:val="sr-Latn-ME"/>
        </w:rPr>
        <w:softHyphen/>
        <w:t>sta</w:t>
      </w:r>
      <w:r w:rsidRPr="00527D24">
        <w:rPr>
          <w:rFonts w:ascii="Arial" w:hAnsi="Arial" w:cs="Arial"/>
          <w:sz w:val="24"/>
          <w:szCs w:val="24"/>
          <w:lang w:val="sr-Latn-ME"/>
        </w:rPr>
        <w:softHyphen/>
        <w:t>va Sa</w:t>
      </w:r>
      <w:r w:rsidRPr="00527D24">
        <w:rPr>
          <w:rFonts w:ascii="Arial" w:hAnsi="Arial" w:cs="Arial"/>
          <w:sz w:val="24"/>
          <w:szCs w:val="24"/>
          <w:lang w:val="sr-Latn-ME"/>
        </w:rPr>
        <w:softHyphen/>
        <w:t>na</w:t>
      </w:r>
      <w:r w:rsidRPr="00527D24">
        <w:rPr>
          <w:rFonts w:ascii="Arial" w:hAnsi="Arial" w:cs="Arial"/>
          <w:sz w:val="24"/>
          <w:szCs w:val="24"/>
          <w:lang w:val="sr-Latn-ME"/>
        </w:rPr>
        <w:softHyphen/>
        <w:t>ci</w:t>
      </w:r>
      <w:r w:rsidRPr="00527D24">
        <w:rPr>
          <w:rFonts w:ascii="Arial" w:hAnsi="Arial" w:cs="Arial"/>
          <w:sz w:val="24"/>
          <w:szCs w:val="24"/>
          <w:lang w:val="sr-Latn-ME"/>
        </w:rPr>
        <w:softHyphen/>
        <w:t>o</w:t>
      </w:r>
      <w:r w:rsidRPr="00527D24">
        <w:rPr>
          <w:rFonts w:ascii="Arial" w:hAnsi="Arial" w:cs="Arial"/>
          <w:sz w:val="24"/>
          <w:szCs w:val="24"/>
          <w:lang w:val="sr-Latn-ME"/>
        </w:rPr>
        <w:softHyphen/>
        <w:t>nog fon</w:t>
      </w:r>
      <w:r w:rsidRPr="00527D24">
        <w:rPr>
          <w:rFonts w:ascii="Arial" w:hAnsi="Arial" w:cs="Arial"/>
          <w:sz w:val="24"/>
          <w:szCs w:val="24"/>
          <w:lang w:val="sr-Latn-ME"/>
        </w:rPr>
        <w:softHyphen/>
        <w:t>da;</w:t>
      </w:r>
    </w:p>
    <w:p w14:paraId="74C64A47" w14:textId="77777777" w:rsidR="00527D24" w:rsidRPr="00527D24" w:rsidRDefault="00527D24" w:rsidP="00DE5A1C">
      <w:pPr>
        <w:spacing w:after="0" w:line="240" w:lineRule="auto"/>
        <w:ind w:left="720"/>
        <w:jc w:val="both"/>
        <w:rPr>
          <w:rFonts w:ascii="Arial" w:hAnsi="Arial" w:cs="Arial"/>
          <w:sz w:val="24"/>
          <w:szCs w:val="24"/>
          <w:lang w:val="sr-Latn-ME"/>
        </w:rPr>
      </w:pPr>
      <w:r w:rsidRPr="00527D24">
        <w:rPr>
          <w:rFonts w:ascii="Arial" w:hAnsi="Arial" w:cs="Arial"/>
          <w:sz w:val="24"/>
          <w:szCs w:val="24"/>
          <w:lang w:val="sr-Latn-ME"/>
        </w:rPr>
        <w:t>2) kon</w:t>
      </w:r>
      <w:r w:rsidRPr="00527D24">
        <w:rPr>
          <w:rFonts w:ascii="Arial" w:hAnsi="Arial" w:cs="Arial"/>
          <w:sz w:val="24"/>
          <w:szCs w:val="24"/>
          <w:lang w:val="sr-Latn-ME"/>
        </w:rPr>
        <w:softHyphen/>
        <w:t>ver</w:t>
      </w:r>
      <w:r w:rsidRPr="00527D24">
        <w:rPr>
          <w:rFonts w:ascii="Arial" w:hAnsi="Arial" w:cs="Arial"/>
          <w:sz w:val="24"/>
          <w:szCs w:val="24"/>
          <w:lang w:val="sr-Latn-ME"/>
        </w:rPr>
        <w:softHyphen/>
        <w:t>zi</w:t>
      </w:r>
      <w:r w:rsidRPr="00527D24">
        <w:rPr>
          <w:rFonts w:ascii="Arial" w:hAnsi="Arial" w:cs="Arial"/>
          <w:sz w:val="24"/>
          <w:szCs w:val="24"/>
          <w:lang w:val="sr-Latn-ME"/>
        </w:rPr>
        <w:softHyphen/>
        <w:t>jom in</w:t>
      </w:r>
      <w:r w:rsidRPr="00527D24">
        <w:rPr>
          <w:rFonts w:ascii="Arial" w:hAnsi="Arial" w:cs="Arial"/>
          <w:sz w:val="24"/>
          <w:szCs w:val="24"/>
          <w:lang w:val="sr-Latn-ME"/>
        </w:rPr>
        <w:softHyphen/>
        <w:t>stru</w:t>
      </w:r>
      <w:r w:rsidRPr="00527D24">
        <w:rPr>
          <w:rFonts w:ascii="Arial" w:hAnsi="Arial" w:cs="Arial"/>
          <w:sz w:val="24"/>
          <w:szCs w:val="24"/>
          <w:lang w:val="sr-Latn-ME"/>
        </w:rPr>
        <w:softHyphen/>
        <w:t>me</w:t>
      </w:r>
      <w:r w:rsidRPr="00527D24">
        <w:rPr>
          <w:rFonts w:ascii="Arial" w:hAnsi="Arial" w:cs="Arial"/>
          <w:sz w:val="24"/>
          <w:szCs w:val="24"/>
          <w:lang w:val="sr-Latn-ME"/>
        </w:rPr>
        <w:softHyphen/>
        <w:t>na</w:t>
      </w:r>
      <w:r w:rsidRPr="00527D24">
        <w:rPr>
          <w:rFonts w:ascii="Arial" w:hAnsi="Arial" w:cs="Arial"/>
          <w:sz w:val="24"/>
          <w:szCs w:val="24"/>
          <w:lang w:val="sr-Latn-ME"/>
        </w:rPr>
        <w:softHyphen/>
        <w:t>ta ka</w:t>
      </w:r>
      <w:r w:rsidRPr="00527D24">
        <w:rPr>
          <w:rFonts w:ascii="Arial" w:hAnsi="Arial" w:cs="Arial"/>
          <w:sz w:val="24"/>
          <w:szCs w:val="24"/>
          <w:lang w:val="sr-Latn-ME"/>
        </w:rPr>
        <w:softHyphen/>
        <w:t>pi</w:t>
      </w:r>
      <w:r w:rsidRPr="00527D24">
        <w:rPr>
          <w:rFonts w:ascii="Arial" w:hAnsi="Arial" w:cs="Arial"/>
          <w:sz w:val="24"/>
          <w:szCs w:val="24"/>
          <w:lang w:val="sr-Latn-ME"/>
        </w:rPr>
        <w:softHyphen/>
        <w:t>ta</w:t>
      </w:r>
      <w:r w:rsidRPr="00527D24">
        <w:rPr>
          <w:rFonts w:ascii="Arial" w:hAnsi="Arial" w:cs="Arial"/>
          <w:sz w:val="24"/>
          <w:szCs w:val="24"/>
          <w:lang w:val="sr-Latn-ME"/>
        </w:rPr>
        <w:softHyphen/>
        <w:t>la od</w:t>
      </w:r>
      <w:r w:rsidRPr="00527D24">
        <w:rPr>
          <w:rFonts w:ascii="Arial" w:hAnsi="Arial" w:cs="Arial"/>
          <w:sz w:val="24"/>
          <w:szCs w:val="24"/>
          <w:lang w:val="sr-Latn-ME"/>
        </w:rPr>
        <w:softHyphen/>
        <w:t>no</w:t>
      </w:r>
      <w:r w:rsidRPr="00527D24">
        <w:rPr>
          <w:rFonts w:ascii="Arial" w:hAnsi="Arial" w:cs="Arial"/>
          <w:sz w:val="24"/>
          <w:szCs w:val="24"/>
          <w:lang w:val="sr-Latn-ME"/>
        </w:rPr>
        <w:softHyphen/>
        <w:t>sno kva</w:t>
      </w:r>
      <w:r w:rsidRPr="00527D24">
        <w:rPr>
          <w:rFonts w:ascii="Arial" w:hAnsi="Arial" w:cs="Arial"/>
          <w:sz w:val="24"/>
          <w:szCs w:val="24"/>
          <w:lang w:val="sr-Latn-ME"/>
        </w:rPr>
        <w:softHyphen/>
        <w:t>li</w:t>
      </w:r>
      <w:r w:rsidRPr="00527D24">
        <w:rPr>
          <w:rFonts w:ascii="Arial" w:hAnsi="Arial" w:cs="Arial"/>
          <w:sz w:val="24"/>
          <w:szCs w:val="24"/>
          <w:lang w:val="sr-Latn-ME"/>
        </w:rPr>
        <w:softHyphen/>
        <w:t>fi</w:t>
      </w:r>
      <w:r w:rsidRPr="00527D24">
        <w:rPr>
          <w:rFonts w:ascii="Arial" w:hAnsi="Arial" w:cs="Arial"/>
          <w:sz w:val="24"/>
          <w:szCs w:val="24"/>
          <w:lang w:val="sr-Latn-ME"/>
        </w:rPr>
        <w:softHyphen/>
        <w:t>ko</w:t>
      </w:r>
      <w:r w:rsidRPr="00527D24">
        <w:rPr>
          <w:rFonts w:ascii="Arial" w:hAnsi="Arial" w:cs="Arial"/>
          <w:sz w:val="24"/>
          <w:szCs w:val="24"/>
          <w:lang w:val="sr-Latn-ME"/>
        </w:rPr>
        <w:softHyphen/>
        <w:t>va</w:t>
      </w:r>
      <w:r w:rsidRPr="00527D24">
        <w:rPr>
          <w:rFonts w:ascii="Arial" w:hAnsi="Arial" w:cs="Arial"/>
          <w:sz w:val="24"/>
          <w:szCs w:val="24"/>
          <w:lang w:val="sr-Latn-ME"/>
        </w:rPr>
        <w:softHyphen/>
        <w:t>nih oba</w:t>
      </w:r>
      <w:r w:rsidRPr="00527D24">
        <w:rPr>
          <w:rFonts w:ascii="Arial" w:hAnsi="Arial" w:cs="Arial"/>
          <w:sz w:val="24"/>
          <w:szCs w:val="24"/>
          <w:lang w:val="sr-Latn-ME"/>
        </w:rPr>
        <w:softHyphen/>
        <w:t>ve</w:t>
      </w:r>
      <w:r w:rsidRPr="00527D24">
        <w:rPr>
          <w:rFonts w:ascii="Arial" w:hAnsi="Arial" w:cs="Arial"/>
          <w:sz w:val="24"/>
          <w:szCs w:val="24"/>
          <w:lang w:val="sr-Latn-ME"/>
        </w:rPr>
        <w:softHyphen/>
        <w:t>za kre</w:t>
      </w:r>
      <w:r w:rsidRPr="00527D24">
        <w:rPr>
          <w:rFonts w:ascii="Arial" w:hAnsi="Arial" w:cs="Arial"/>
          <w:sz w:val="24"/>
          <w:szCs w:val="24"/>
          <w:lang w:val="sr-Latn-ME"/>
        </w:rPr>
        <w:softHyphen/>
        <w:t>dit</w:t>
      </w:r>
      <w:r w:rsidRPr="00527D24">
        <w:rPr>
          <w:rFonts w:ascii="Arial" w:hAnsi="Arial" w:cs="Arial"/>
          <w:sz w:val="24"/>
          <w:szCs w:val="24"/>
          <w:lang w:val="sr-Latn-ME"/>
        </w:rPr>
        <w:softHyphen/>
        <w:t>ne in</w:t>
      </w:r>
      <w:r w:rsidRPr="00527D24">
        <w:rPr>
          <w:rFonts w:ascii="Arial" w:hAnsi="Arial" w:cs="Arial"/>
          <w:sz w:val="24"/>
          <w:szCs w:val="24"/>
          <w:lang w:val="sr-Latn-ME"/>
        </w:rPr>
        <w:softHyphen/>
        <w:t>sti</w:t>
      </w:r>
      <w:r w:rsidRPr="00527D24">
        <w:rPr>
          <w:rFonts w:ascii="Arial" w:hAnsi="Arial" w:cs="Arial"/>
          <w:sz w:val="24"/>
          <w:szCs w:val="24"/>
          <w:lang w:val="sr-Latn-ME"/>
        </w:rPr>
        <w:softHyphen/>
        <w:t>tu</w:t>
      </w:r>
      <w:r w:rsidRPr="00527D24">
        <w:rPr>
          <w:rFonts w:ascii="Arial" w:hAnsi="Arial" w:cs="Arial"/>
          <w:sz w:val="24"/>
          <w:szCs w:val="24"/>
          <w:lang w:val="sr-Latn-ME"/>
        </w:rPr>
        <w:softHyphen/>
        <w:t>ci</w:t>
      </w:r>
      <w:r w:rsidRPr="00527D24">
        <w:rPr>
          <w:rFonts w:ascii="Arial" w:hAnsi="Arial" w:cs="Arial"/>
          <w:sz w:val="24"/>
          <w:szCs w:val="24"/>
          <w:lang w:val="sr-Latn-ME"/>
        </w:rPr>
        <w:softHyphen/>
        <w:t>je u sa</w:t>
      </w:r>
      <w:r w:rsidRPr="00527D24">
        <w:rPr>
          <w:rFonts w:ascii="Arial" w:hAnsi="Arial" w:cs="Arial"/>
          <w:sz w:val="24"/>
          <w:szCs w:val="24"/>
          <w:lang w:val="sr-Latn-ME"/>
        </w:rPr>
        <w:softHyphen/>
        <w:t>na</w:t>
      </w:r>
      <w:r w:rsidRPr="00527D24">
        <w:rPr>
          <w:rFonts w:ascii="Arial" w:hAnsi="Arial" w:cs="Arial"/>
          <w:sz w:val="24"/>
          <w:szCs w:val="24"/>
          <w:lang w:val="sr-Latn-ME"/>
        </w:rPr>
        <w:softHyphen/>
        <w:t>ci</w:t>
      </w:r>
      <w:r w:rsidRPr="00527D24">
        <w:rPr>
          <w:rFonts w:ascii="Arial" w:hAnsi="Arial" w:cs="Arial"/>
          <w:sz w:val="24"/>
          <w:szCs w:val="24"/>
          <w:lang w:val="sr-Latn-ME"/>
        </w:rPr>
        <w:softHyphen/>
        <w:t>ji, kada se u skla</w:t>
      </w:r>
      <w:r w:rsidRPr="00527D24">
        <w:rPr>
          <w:rFonts w:ascii="Arial" w:hAnsi="Arial" w:cs="Arial"/>
          <w:sz w:val="24"/>
          <w:szCs w:val="24"/>
          <w:lang w:val="sr-Latn-ME"/>
        </w:rPr>
        <w:softHyphen/>
        <w:t>du sa ovim za</w:t>
      </w:r>
      <w:r w:rsidRPr="00527D24">
        <w:rPr>
          <w:rFonts w:ascii="Arial" w:hAnsi="Arial" w:cs="Arial"/>
          <w:sz w:val="24"/>
          <w:szCs w:val="24"/>
          <w:lang w:val="sr-Latn-ME"/>
        </w:rPr>
        <w:softHyphen/>
        <w:t>ko</w:t>
      </w:r>
      <w:r w:rsidRPr="00527D24">
        <w:rPr>
          <w:rFonts w:ascii="Arial" w:hAnsi="Arial" w:cs="Arial"/>
          <w:sz w:val="24"/>
          <w:szCs w:val="24"/>
          <w:lang w:val="sr-Latn-ME"/>
        </w:rPr>
        <w:softHyphen/>
        <w:t>nom u okvi</w:t>
      </w:r>
      <w:r w:rsidRPr="00527D24">
        <w:rPr>
          <w:rFonts w:ascii="Arial" w:hAnsi="Arial" w:cs="Arial"/>
          <w:sz w:val="24"/>
          <w:szCs w:val="24"/>
          <w:lang w:val="sr-Latn-ME"/>
        </w:rPr>
        <w:softHyphen/>
        <w:t>ru in</w:t>
      </w:r>
      <w:r w:rsidRPr="00527D24">
        <w:rPr>
          <w:rFonts w:ascii="Arial" w:hAnsi="Arial" w:cs="Arial"/>
          <w:sz w:val="24"/>
          <w:szCs w:val="24"/>
          <w:lang w:val="sr-Latn-ME"/>
        </w:rPr>
        <w:softHyphen/>
        <w:t>stru</w:t>
      </w:r>
      <w:r w:rsidRPr="00527D24">
        <w:rPr>
          <w:rFonts w:ascii="Arial" w:hAnsi="Arial" w:cs="Arial"/>
          <w:sz w:val="24"/>
          <w:szCs w:val="24"/>
          <w:lang w:val="sr-Latn-ME"/>
        </w:rPr>
        <w:softHyphen/>
        <w:t>men</w:t>
      </w:r>
      <w:r w:rsidRPr="00527D24">
        <w:rPr>
          <w:rFonts w:ascii="Arial" w:hAnsi="Arial" w:cs="Arial"/>
          <w:sz w:val="24"/>
          <w:szCs w:val="24"/>
          <w:lang w:val="sr-Latn-ME"/>
        </w:rPr>
        <w:softHyphen/>
        <w:t>ta kon</w:t>
      </w:r>
      <w:r w:rsidRPr="00527D24">
        <w:rPr>
          <w:rFonts w:ascii="Arial" w:hAnsi="Arial" w:cs="Arial"/>
          <w:sz w:val="24"/>
          <w:szCs w:val="24"/>
          <w:lang w:val="sr-Latn-ME"/>
        </w:rPr>
        <w:softHyphen/>
        <w:t>ver</w:t>
      </w:r>
      <w:r w:rsidRPr="00527D24">
        <w:rPr>
          <w:rFonts w:ascii="Arial" w:hAnsi="Arial" w:cs="Arial"/>
          <w:sz w:val="24"/>
          <w:szCs w:val="24"/>
          <w:lang w:val="sr-Latn-ME"/>
        </w:rPr>
        <w:softHyphen/>
        <w:t>zi</w:t>
      </w:r>
      <w:r w:rsidRPr="00527D24">
        <w:rPr>
          <w:rFonts w:ascii="Arial" w:hAnsi="Arial" w:cs="Arial"/>
          <w:sz w:val="24"/>
          <w:szCs w:val="24"/>
          <w:lang w:val="sr-Latn-ME"/>
        </w:rPr>
        <w:softHyphen/>
        <w:t>je in</w:t>
      </w:r>
      <w:r w:rsidRPr="00527D24">
        <w:rPr>
          <w:rFonts w:ascii="Arial" w:hAnsi="Arial" w:cs="Arial"/>
          <w:sz w:val="24"/>
          <w:szCs w:val="24"/>
          <w:lang w:val="sr-Latn-ME"/>
        </w:rPr>
        <w:softHyphen/>
        <w:t>stru</w:t>
      </w:r>
      <w:r w:rsidRPr="00527D24">
        <w:rPr>
          <w:rFonts w:ascii="Arial" w:hAnsi="Arial" w:cs="Arial"/>
          <w:sz w:val="24"/>
          <w:szCs w:val="24"/>
          <w:lang w:val="sr-Latn-ME"/>
        </w:rPr>
        <w:softHyphen/>
        <w:t>me</w:t>
      </w:r>
      <w:r w:rsidRPr="00527D24">
        <w:rPr>
          <w:rFonts w:ascii="Arial" w:hAnsi="Arial" w:cs="Arial"/>
          <w:sz w:val="24"/>
          <w:szCs w:val="24"/>
          <w:lang w:val="sr-Latn-ME"/>
        </w:rPr>
        <w:softHyphen/>
        <w:t>na</w:t>
      </w:r>
      <w:r w:rsidRPr="00527D24">
        <w:rPr>
          <w:rFonts w:ascii="Arial" w:hAnsi="Arial" w:cs="Arial"/>
          <w:sz w:val="24"/>
          <w:szCs w:val="24"/>
          <w:lang w:val="sr-Latn-ME"/>
        </w:rPr>
        <w:softHyphen/>
        <w:t>ta ka</w:t>
      </w:r>
      <w:r w:rsidRPr="00527D24">
        <w:rPr>
          <w:rFonts w:ascii="Arial" w:hAnsi="Arial" w:cs="Arial"/>
          <w:sz w:val="24"/>
          <w:szCs w:val="24"/>
          <w:lang w:val="sr-Latn-ME"/>
        </w:rPr>
        <w:softHyphen/>
        <w:t>pi</w:t>
      </w:r>
      <w:r w:rsidRPr="00527D24">
        <w:rPr>
          <w:rFonts w:ascii="Arial" w:hAnsi="Arial" w:cs="Arial"/>
          <w:sz w:val="24"/>
          <w:szCs w:val="24"/>
          <w:lang w:val="sr-Latn-ME"/>
        </w:rPr>
        <w:softHyphen/>
        <w:t>ta</w:t>
      </w:r>
      <w:r w:rsidRPr="00527D24">
        <w:rPr>
          <w:rFonts w:ascii="Arial" w:hAnsi="Arial" w:cs="Arial"/>
          <w:sz w:val="24"/>
          <w:szCs w:val="24"/>
          <w:lang w:val="sr-Latn-ME"/>
        </w:rPr>
        <w:softHyphen/>
        <w:t>la od</w:t>
      </w:r>
      <w:r w:rsidRPr="00527D24">
        <w:rPr>
          <w:rFonts w:ascii="Arial" w:hAnsi="Arial" w:cs="Arial"/>
          <w:sz w:val="24"/>
          <w:szCs w:val="24"/>
          <w:lang w:val="sr-Latn-ME"/>
        </w:rPr>
        <w:softHyphen/>
        <w:t>no</w:t>
      </w:r>
      <w:r w:rsidRPr="00527D24">
        <w:rPr>
          <w:rFonts w:ascii="Arial" w:hAnsi="Arial" w:cs="Arial"/>
          <w:sz w:val="24"/>
          <w:szCs w:val="24"/>
          <w:lang w:val="sr-Latn-ME"/>
        </w:rPr>
        <w:softHyphen/>
        <w:t>sno kva</w:t>
      </w:r>
      <w:r w:rsidRPr="00527D24">
        <w:rPr>
          <w:rFonts w:ascii="Arial" w:hAnsi="Arial" w:cs="Arial"/>
          <w:sz w:val="24"/>
          <w:szCs w:val="24"/>
          <w:lang w:val="sr-Latn-ME"/>
        </w:rPr>
        <w:softHyphen/>
        <w:t>li</w:t>
      </w:r>
      <w:r w:rsidRPr="00527D24">
        <w:rPr>
          <w:rFonts w:ascii="Arial" w:hAnsi="Arial" w:cs="Arial"/>
          <w:sz w:val="24"/>
          <w:szCs w:val="24"/>
          <w:lang w:val="sr-Latn-ME"/>
        </w:rPr>
        <w:softHyphen/>
        <w:t>fi</w:t>
      </w:r>
      <w:r w:rsidRPr="00527D24">
        <w:rPr>
          <w:rFonts w:ascii="Arial" w:hAnsi="Arial" w:cs="Arial"/>
          <w:sz w:val="24"/>
          <w:szCs w:val="24"/>
          <w:lang w:val="sr-Latn-ME"/>
        </w:rPr>
        <w:softHyphen/>
        <w:t>ko</w:t>
      </w:r>
      <w:r w:rsidRPr="00527D24">
        <w:rPr>
          <w:rFonts w:ascii="Arial" w:hAnsi="Arial" w:cs="Arial"/>
          <w:sz w:val="24"/>
          <w:szCs w:val="24"/>
          <w:lang w:val="sr-Latn-ME"/>
        </w:rPr>
        <w:softHyphen/>
        <w:t>va</w:t>
      </w:r>
      <w:r w:rsidRPr="00527D24">
        <w:rPr>
          <w:rFonts w:ascii="Arial" w:hAnsi="Arial" w:cs="Arial"/>
          <w:sz w:val="24"/>
          <w:szCs w:val="24"/>
          <w:lang w:val="sr-Latn-ME"/>
        </w:rPr>
        <w:softHyphen/>
        <w:t>nih oba</w:t>
      </w:r>
      <w:r w:rsidRPr="00527D24">
        <w:rPr>
          <w:rFonts w:ascii="Arial" w:hAnsi="Arial" w:cs="Arial"/>
          <w:sz w:val="24"/>
          <w:szCs w:val="24"/>
          <w:lang w:val="sr-Latn-ME"/>
        </w:rPr>
        <w:softHyphen/>
        <w:t>ve</w:t>
      </w:r>
      <w:r w:rsidRPr="00527D24">
        <w:rPr>
          <w:rFonts w:ascii="Arial" w:hAnsi="Arial" w:cs="Arial"/>
          <w:sz w:val="24"/>
          <w:szCs w:val="24"/>
          <w:lang w:val="sr-Latn-ME"/>
        </w:rPr>
        <w:softHyphen/>
        <w:t>za ima</w:t>
      </w:r>
      <w:r w:rsidRPr="00527D24">
        <w:rPr>
          <w:rFonts w:ascii="Arial" w:hAnsi="Arial" w:cs="Arial"/>
          <w:sz w:val="24"/>
          <w:szCs w:val="24"/>
          <w:lang w:val="sr-Latn-ME"/>
        </w:rPr>
        <w:softHyphen/>
        <w:t>o</w:t>
      </w:r>
      <w:r w:rsidRPr="00527D24">
        <w:rPr>
          <w:rFonts w:ascii="Arial" w:hAnsi="Arial" w:cs="Arial"/>
          <w:sz w:val="24"/>
          <w:szCs w:val="24"/>
          <w:lang w:val="sr-Latn-ME"/>
        </w:rPr>
        <w:softHyphen/>
        <w:t>ci</w:t>
      </w:r>
      <w:r w:rsidRPr="00527D24">
        <w:rPr>
          <w:rFonts w:ascii="Arial" w:hAnsi="Arial" w:cs="Arial"/>
          <w:sz w:val="24"/>
          <w:szCs w:val="24"/>
          <w:lang w:val="sr-Latn-ME"/>
        </w:rPr>
        <w:softHyphen/>
        <w:t>ma tih in</w:t>
      </w:r>
      <w:r w:rsidRPr="00527D24">
        <w:rPr>
          <w:rFonts w:ascii="Arial" w:hAnsi="Arial" w:cs="Arial"/>
          <w:sz w:val="24"/>
          <w:szCs w:val="24"/>
          <w:lang w:val="sr-Latn-ME"/>
        </w:rPr>
        <w:softHyphen/>
        <w:t>stru</w:t>
      </w:r>
      <w:r w:rsidRPr="00527D24">
        <w:rPr>
          <w:rFonts w:ascii="Arial" w:hAnsi="Arial" w:cs="Arial"/>
          <w:sz w:val="24"/>
          <w:szCs w:val="24"/>
          <w:lang w:val="sr-Latn-ME"/>
        </w:rPr>
        <w:softHyphen/>
        <w:t>me</w:t>
      </w:r>
      <w:r w:rsidRPr="00527D24">
        <w:rPr>
          <w:rFonts w:ascii="Arial" w:hAnsi="Arial" w:cs="Arial"/>
          <w:sz w:val="24"/>
          <w:szCs w:val="24"/>
          <w:lang w:val="sr-Latn-ME"/>
        </w:rPr>
        <w:softHyphen/>
        <w:t>na</w:t>
      </w:r>
      <w:r w:rsidRPr="00527D24">
        <w:rPr>
          <w:rFonts w:ascii="Arial" w:hAnsi="Arial" w:cs="Arial"/>
          <w:sz w:val="24"/>
          <w:szCs w:val="24"/>
          <w:lang w:val="sr-Latn-ME"/>
        </w:rPr>
        <w:softHyphen/>
        <w:t>ta obez</w:t>
      </w:r>
      <w:r w:rsidRPr="00527D24">
        <w:rPr>
          <w:rFonts w:ascii="Arial" w:hAnsi="Arial" w:cs="Arial"/>
          <w:sz w:val="24"/>
          <w:szCs w:val="24"/>
          <w:lang w:val="sr-Latn-ME"/>
        </w:rPr>
        <w:softHyphen/>
        <w:t>bje</w:t>
      </w:r>
      <w:r w:rsidRPr="00527D24">
        <w:rPr>
          <w:rFonts w:ascii="Arial" w:hAnsi="Arial" w:cs="Arial"/>
          <w:sz w:val="24"/>
          <w:szCs w:val="24"/>
          <w:lang w:val="sr-Latn-ME"/>
        </w:rPr>
        <w:softHyphen/>
        <w:t>đu</w:t>
      </w:r>
      <w:r w:rsidRPr="00527D24">
        <w:rPr>
          <w:rFonts w:ascii="Arial" w:hAnsi="Arial" w:cs="Arial"/>
          <w:sz w:val="24"/>
          <w:szCs w:val="24"/>
          <w:lang w:val="sr-Latn-ME"/>
        </w:rPr>
        <w:softHyphen/>
        <w:t>ju ak</w:t>
      </w:r>
      <w:r w:rsidRPr="00527D24">
        <w:rPr>
          <w:rFonts w:ascii="Arial" w:hAnsi="Arial" w:cs="Arial"/>
          <w:sz w:val="24"/>
          <w:szCs w:val="24"/>
          <w:lang w:val="sr-Latn-ME"/>
        </w:rPr>
        <w:softHyphen/>
        <w:t>ci</w:t>
      </w:r>
      <w:r w:rsidRPr="00527D24">
        <w:rPr>
          <w:rFonts w:ascii="Arial" w:hAnsi="Arial" w:cs="Arial"/>
          <w:sz w:val="24"/>
          <w:szCs w:val="24"/>
          <w:lang w:val="sr-Latn-ME"/>
        </w:rPr>
        <w:softHyphen/>
        <w:t>je ili ud</w:t>
      </w:r>
      <w:r w:rsidRPr="00527D24">
        <w:rPr>
          <w:rFonts w:ascii="Arial" w:hAnsi="Arial" w:cs="Arial"/>
          <w:sz w:val="24"/>
          <w:szCs w:val="24"/>
          <w:lang w:val="sr-Latn-ME"/>
        </w:rPr>
        <w:softHyphen/>
        <w:t>je</w:t>
      </w:r>
      <w:r w:rsidRPr="00527D24">
        <w:rPr>
          <w:rFonts w:ascii="Arial" w:hAnsi="Arial" w:cs="Arial"/>
          <w:sz w:val="24"/>
          <w:szCs w:val="24"/>
          <w:lang w:val="sr-Latn-ME"/>
        </w:rPr>
        <w:softHyphen/>
        <w:t>li dru</w:t>
      </w:r>
      <w:r w:rsidRPr="00527D24">
        <w:rPr>
          <w:rFonts w:ascii="Arial" w:hAnsi="Arial" w:cs="Arial"/>
          <w:sz w:val="24"/>
          <w:szCs w:val="24"/>
          <w:lang w:val="sr-Latn-ME"/>
        </w:rPr>
        <w:softHyphen/>
        <w:t>štva za upra</w:t>
      </w:r>
      <w:r w:rsidRPr="00527D24">
        <w:rPr>
          <w:rFonts w:ascii="Arial" w:hAnsi="Arial" w:cs="Arial"/>
          <w:sz w:val="24"/>
          <w:szCs w:val="24"/>
          <w:lang w:val="sr-Latn-ME"/>
        </w:rPr>
        <w:softHyphen/>
        <w:t>vlja</w:t>
      </w:r>
      <w:r w:rsidRPr="00527D24">
        <w:rPr>
          <w:rFonts w:ascii="Arial" w:hAnsi="Arial" w:cs="Arial"/>
          <w:sz w:val="24"/>
          <w:szCs w:val="24"/>
          <w:lang w:val="sr-Latn-ME"/>
        </w:rPr>
        <w:softHyphen/>
        <w:t>nje imo</w:t>
      </w:r>
      <w:r w:rsidRPr="00527D24">
        <w:rPr>
          <w:rFonts w:ascii="Arial" w:hAnsi="Arial" w:cs="Arial"/>
          <w:sz w:val="24"/>
          <w:szCs w:val="24"/>
          <w:lang w:val="sr-Latn-ME"/>
        </w:rPr>
        <w:softHyphen/>
        <w:t>vi</w:t>
      </w:r>
      <w:r w:rsidRPr="00527D24">
        <w:rPr>
          <w:rFonts w:ascii="Arial" w:hAnsi="Arial" w:cs="Arial"/>
          <w:sz w:val="24"/>
          <w:szCs w:val="24"/>
          <w:lang w:val="sr-Latn-ME"/>
        </w:rPr>
        <w:softHyphen/>
        <w:t>nom,</w:t>
      </w:r>
    </w:p>
    <w:p w14:paraId="761C8D7C" w14:textId="77777777" w:rsidR="00527D24" w:rsidRPr="00527D24" w:rsidRDefault="00527D24" w:rsidP="00DE5A1C">
      <w:pPr>
        <w:spacing w:after="0" w:line="240" w:lineRule="auto"/>
        <w:ind w:left="720"/>
        <w:jc w:val="both"/>
        <w:rPr>
          <w:rFonts w:ascii="Arial" w:hAnsi="Arial" w:cs="Arial"/>
          <w:sz w:val="24"/>
          <w:szCs w:val="24"/>
          <w:lang w:val="sr-Latn-ME"/>
        </w:rPr>
      </w:pPr>
      <w:r w:rsidRPr="00527D24">
        <w:rPr>
          <w:rFonts w:ascii="Arial" w:hAnsi="Arial" w:cs="Arial"/>
          <w:sz w:val="24"/>
          <w:szCs w:val="24"/>
          <w:lang w:val="sr-Latn-ME"/>
        </w:rPr>
        <w:t>3) iz bu</w:t>
      </w:r>
      <w:r w:rsidRPr="00527D24">
        <w:rPr>
          <w:rFonts w:ascii="Arial" w:hAnsi="Arial" w:cs="Arial"/>
          <w:sz w:val="24"/>
          <w:szCs w:val="24"/>
          <w:lang w:val="sr-Latn-ME"/>
        </w:rPr>
        <w:softHyphen/>
        <w:t>džet</w:t>
      </w:r>
      <w:r w:rsidRPr="00527D24">
        <w:rPr>
          <w:rFonts w:ascii="Arial" w:hAnsi="Arial" w:cs="Arial"/>
          <w:sz w:val="24"/>
          <w:szCs w:val="24"/>
          <w:lang w:val="sr-Latn-ME"/>
        </w:rPr>
        <w:softHyphen/>
        <w:t>skih sred</w:t>
      </w:r>
      <w:r w:rsidRPr="00527D24">
        <w:rPr>
          <w:rFonts w:ascii="Arial" w:hAnsi="Arial" w:cs="Arial"/>
          <w:sz w:val="24"/>
          <w:szCs w:val="24"/>
          <w:lang w:val="sr-Latn-ME"/>
        </w:rPr>
        <w:softHyphen/>
        <w:t>sta</w:t>
      </w:r>
      <w:r w:rsidRPr="00527D24">
        <w:rPr>
          <w:rFonts w:ascii="Arial" w:hAnsi="Arial" w:cs="Arial"/>
          <w:sz w:val="24"/>
          <w:szCs w:val="24"/>
          <w:lang w:val="sr-Latn-ME"/>
        </w:rPr>
        <w:softHyphen/>
        <w:t>va.</w:t>
      </w:r>
    </w:p>
    <w:p w14:paraId="406CCC74" w14:textId="77777777" w:rsidR="00527D24" w:rsidRPr="00527D24" w:rsidRDefault="00527D24" w:rsidP="00DE5A1C">
      <w:pPr>
        <w:spacing w:after="0" w:line="240" w:lineRule="auto"/>
        <w:jc w:val="both"/>
        <w:rPr>
          <w:rFonts w:ascii="Arial" w:hAnsi="Arial" w:cs="Arial"/>
          <w:sz w:val="24"/>
          <w:szCs w:val="24"/>
          <w:lang w:val="sr-Latn-ME"/>
        </w:rPr>
      </w:pPr>
      <w:r w:rsidRPr="00527D24">
        <w:rPr>
          <w:rFonts w:ascii="Arial" w:hAnsi="Arial" w:cs="Arial"/>
          <w:sz w:val="24"/>
          <w:szCs w:val="24"/>
          <w:lang w:val="sr-Latn-ME"/>
        </w:rPr>
        <w:t>(3) Cen</w:t>
      </w:r>
      <w:r w:rsidRPr="00527D24">
        <w:rPr>
          <w:rFonts w:ascii="Arial" w:hAnsi="Arial" w:cs="Arial"/>
          <w:sz w:val="24"/>
          <w:szCs w:val="24"/>
          <w:lang w:val="sr-Latn-ME"/>
        </w:rPr>
        <w:softHyphen/>
        <w:t>tral</w:t>
      </w:r>
      <w:r w:rsidRPr="00527D24">
        <w:rPr>
          <w:rFonts w:ascii="Arial" w:hAnsi="Arial" w:cs="Arial"/>
          <w:sz w:val="24"/>
          <w:szCs w:val="24"/>
          <w:lang w:val="sr-Latn-ME"/>
        </w:rPr>
        <w:softHyphen/>
        <w:t>na ban</w:t>
      </w:r>
      <w:r w:rsidRPr="00527D24">
        <w:rPr>
          <w:rFonts w:ascii="Arial" w:hAnsi="Arial" w:cs="Arial"/>
          <w:sz w:val="24"/>
          <w:szCs w:val="24"/>
          <w:lang w:val="sr-Latn-ME"/>
        </w:rPr>
        <w:softHyphen/>
        <w:t>ka:</w:t>
      </w:r>
    </w:p>
    <w:p w14:paraId="28EC421A" w14:textId="77777777" w:rsidR="00527D24" w:rsidRPr="00527D24" w:rsidRDefault="00527D24" w:rsidP="00DE5A1C">
      <w:pPr>
        <w:spacing w:after="0" w:line="240" w:lineRule="auto"/>
        <w:ind w:left="720"/>
        <w:jc w:val="both"/>
        <w:rPr>
          <w:rFonts w:ascii="Arial" w:hAnsi="Arial" w:cs="Arial"/>
          <w:sz w:val="24"/>
          <w:szCs w:val="24"/>
          <w:lang w:val="sr-Latn-ME"/>
        </w:rPr>
      </w:pPr>
      <w:r w:rsidRPr="00527D24">
        <w:rPr>
          <w:rFonts w:ascii="Arial" w:hAnsi="Arial" w:cs="Arial"/>
          <w:sz w:val="24"/>
          <w:szCs w:val="24"/>
          <w:lang w:val="sr-Latn-ME"/>
        </w:rPr>
        <w:t>1) usva</w:t>
      </w:r>
      <w:r w:rsidRPr="00527D24">
        <w:rPr>
          <w:rFonts w:ascii="Arial" w:hAnsi="Arial" w:cs="Arial"/>
          <w:sz w:val="24"/>
          <w:szCs w:val="24"/>
          <w:lang w:val="sr-Latn-ME"/>
        </w:rPr>
        <w:softHyphen/>
        <w:t>ja osni</w:t>
      </w:r>
      <w:r w:rsidRPr="00527D24">
        <w:rPr>
          <w:rFonts w:ascii="Arial" w:hAnsi="Arial" w:cs="Arial"/>
          <w:sz w:val="24"/>
          <w:szCs w:val="24"/>
          <w:lang w:val="sr-Latn-ME"/>
        </w:rPr>
        <w:softHyphen/>
        <w:t>va</w:t>
      </w:r>
      <w:r w:rsidRPr="00527D24">
        <w:rPr>
          <w:rFonts w:ascii="Arial" w:hAnsi="Arial" w:cs="Arial"/>
          <w:sz w:val="24"/>
          <w:szCs w:val="24"/>
          <w:lang w:val="sr-Latn-ME"/>
        </w:rPr>
        <w:softHyphen/>
        <w:t>čke akte dru</w:t>
      </w:r>
      <w:r w:rsidRPr="00527D24">
        <w:rPr>
          <w:rFonts w:ascii="Arial" w:hAnsi="Arial" w:cs="Arial"/>
          <w:sz w:val="24"/>
          <w:szCs w:val="24"/>
          <w:lang w:val="sr-Latn-ME"/>
        </w:rPr>
        <w:softHyphen/>
        <w:t>štva za upra</w:t>
      </w:r>
      <w:r w:rsidRPr="00527D24">
        <w:rPr>
          <w:rFonts w:ascii="Arial" w:hAnsi="Arial" w:cs="Arial"/>
          <w:sz w:val="24"/>
          <w:szCs w:val="24"/>
          <w:lang w:val="sr-Latn-ME"/>
        </w:rPr>
        <w:softHyphen/>
        <w:t>vlja</w:t>
      </w:r>
      <w:r w:rsidRPr="00527D24">
        <w:rPr>
          <w:rFonts w:ascii="Arial" w:hAnsi="Arial" w:cs="Arial"/>
          <w:sz w:val="24"/>
          <w:szCs w:val="24"/>
          <w:lang w:val="sr-Latn-ME"/>
        </w:rPr>
        <w:softHyphen/>
        <w:t>nje imo</w:t>
      </w:r>
      <w:r w:rsidRPr="00527D24">
        <w:rPr>
          <w:rFonts w:ascii="Arial" w:hAnsi="Arial" w:cs="Arial"/>
          <w:sz w:val="24"/>
          <w:szCs w:val="24"/>
          <w:lang w:val="sr-Latn-ME"/>
        </w:rPr>
        <w:softHyphen/>
        <w:t>vi</w:t>
      </w:r>
      <w:r w:rsidRPr="00527D24">
        <w:rPr>
          <w:rFonts w:ascii="Arial" w:hAnsi="Arial" w:cs="Arial"/>
          <w:sz w:val="24"/>
          <w:szCs w:val="24"/>
          <w:lang w:val="sr-Latn-ME"/>
        </w:rPr>
        <w:softHyphen/>
        <w:t>nom;</w:t>
      </w:r>
    </w:p>
    <w:p w14:paraId="0AB0AF9F" w14:textId="77777777" w:rsidR="00527D24" w:rsidRPr="00527D24" w:rsidRDefault="00527D24" w:rsidP="00DE5A1C">
      <w:pPr>
        <w:spacing w:after="0" w:line="240" w:lineRule="auto"/>
        <w:ind w:left="720"/>
        <w:jc w:val="both"/>
        <w:rPr>
          <w:rFonts w:ascii="Arial" w:hAnsi="Arial" w:cs="Arial"/>
          <w:sz w:val="24"/>
          <w:szCs w:val="24"/>
          <w:lang w:val="sr-Latn-ME"/>
        </w:rPr>
      </w:pPr>
      <w:r w:rsidRPr="00527D24">
        <w:rPr>
          <w:rFonts w:ascii="Arial" w:hAnsi="Arial" w:cs="Arial"/>
          <w:sz w:val="24"/>
          <w:szCs w:val="24"/>
          <w:lang w:val="sr-Latn-ME"/>
        </w:rPr>
        <w:t>2) ime</w:t>
      </w:r>
      <w:r w:rsidRPr="00527D24">
        <w:rPr>
          <w:rFonts w:ascii="Arial" w:hAnsi="Arial" w:cs="Arial"/>
          <w:sz w:val="24"/>
          <w:szCs w:val="24"/>
          <w:lang w:val="sr-Latn-ME"/>
        </w:rPr>
        <w:softHyphen/>
        <w:t>nu</w:t>
      </w:r>
      <w:r w:rsidRPr="00527D24">
        <w:rPr>
          <w:rFonts w:ascii="Arial" w:hAnsi="Arial" w:cs="Arial"/>
          <w:sz w:val="24"/>
          <w:szCs w:val="24"/>
          <w:lang w:val="sr-Latn-ME"/>
        </w:rPr>
        <w:softHyphen/>
        <w:t>je or</w:t>
      </w:r>
      <w:r w:rsidRPr="00527D24">
        <w:rPr>
          <w:rFonts w:ascii="Arial" w:hAnsi="Arial" w:cs="Arial"/>
          <w:sz w:val="24"/>
          <w:szCs w:val="24"/>
          <w:lang w:val="sr-Latn-ME"/>
        </w:rPr>
        <w:softHyphen/>
        <w:t>gan upra</w:t>
      </w:r>
      <w:r w:rsidRPr="00527D24">
        <w:rPr>
          <w:rFonts w:ascii="Arial" w:hAnsi="Arial" w:cs="Arial"/>
          <w:sz w:val="24"/>
          <w:szCs w:val="24"/>
          <w:lang w:val="sr-Latn-ME"/>
        </w:rPr>
        <w:softHyphen/>
        <w:t>vlja</w:t>
      </w:r>
      <w:r w:rsidRPr="00527D24">
        <w:rPr>
          <w:rFonts w:ascii="Arial" w:hAnsi="Arial" w:cs="Arial"/>
          <w:sz w:val="24"/>
          <w:szCs w:val="24"/>
          <w:lang w:val="sr-Latn-ME"/>
        </w:rPr>
        <w:softHyphen/>
        <w:t>nja dru</w:t>
      </w:r>
      <w:r w:rsidRPr="00527D24">
        <w:rPr>
          <w:rFonts w:ascii="Arial" w:hAnsi="Arial" w:cs="Arial"/>
          <w:sz w:val="24"/>
          <w:szCs w:val="24"/>
          <w:lang w:val="sr-Latn-ME"/>
        </w:rPr>
        <w:softHyphen/>
        <w:t>štva za upra</w:t>
      </w:r>
      <w:r w:rsidRPr="00527D24">
        <w:rPr>
          <w:rFonts w:ascii="Arial" w:hAnsi="Arial" w:cs="Arial"/>
          <w:sz w:val="24"/>
          <w:szCs w:val="24"/>
          <w:lang w:val="sr-Latn-ME"/>
        </w:rPr>
        <w:softHyphen/>
        <w:t>vlja</w:t>
      </w:r>
      <w:r w:rsidRPr="00527D24">
        <w:rPr>
          <w:rFonts w:ascii="Arial" w:hAnsi="Arial" w:cs="Arial"/>
          <w:sz w:val="24"/>
          <w:szCs w:val="24"/>
          <w:lang w:val="sr-Latn-ME"/>
        </w:rPr>
        <w:softHyphen/>
        <w:t>nje imo</w:t>
      </w:r>
      <w:r w:rsidRPr="00527D24">
        <w:rPr>
          <w:rFonts w:ascii="Arial" w:hAnsi="Arial" w:cs="Arial"/>
          <w:sz w:val="24"/>
          <w:szCs w:val="24"/>
          <w:lang w:val="sr-Latn-ME"/>
        </w:rPr>
        <w:softHyphen/>
        <w:t>vi</w:t>
      </w:r>
      <w:r w:rsidRPr="00527D24">
        <w:rPr>
          <w:rFonts w:ascii="Arial" w:hAnsi="Arial" w:cs="Arial"/>
          <w:sz w:val="24"/>
          <w:szCs w:val="24"/>
          <w:lang w:val="sr-Latn-ME"/>
        </w:rPr>
        <w:softHyphen/>
        <w:t>nom;</w:t>
      </w:r>
    </w:p>
    <w:p w14:paraId="374E27E0" w14:textId="77777777" w:rsidR="00527D24" w:rsidRPr="00527D24" w:rsidRDefault="00527D24" w:rsidP="00DE5A1C">
      <w:pPr>
        <w:spacing w:after="0" w:line="240" w:lineRule="auto"/>
        <w:ind w:left="720"/>
        <w:jc w:val="both"/>
        <w:rPr>
          <w:rFonts w:ascii="Arial" w:hAnsi="Arial" w:cs="Arial"/>
          <w:sz w:val="24"/>
          <w:szCs w:val="24"/>
          <w:lang w:val="sr-Latn-ME"/>
        </w:rPr>
      </w:pPr>
      <w:r w:rsidRPr="00527D24">
        <w:rPr>
          <w:rFonts w:ascii="Arial" w:hAnsi="Arial" w:cs="Arial"/>
          <w:sz w:val="24"/>
          <w:szCs w:val="24"/>
          <w:lang w:val="sr-Latn-ME"/>
        </w:rPr>
        <w:t>3) odo</w:t>
      </w:r>
      <w:r w:rsidRPr="00527D24">
        <w:rPr>
          <w:rFonts w:ascii="Arial" w:hAnsi="Arial" w:cs="Arial"/>
          <w:sz w:val="24"/>
          <w:szCs w:val="24"/>
          <w:lang w:val="sr-Latn-ME"/>
        </w:rPr>
        <w:softHyphen/>
        <w:t>bra</w:t>
      </w:r>
      <w:r w:rsidRPr="00527D24">
        <w:rPr>
          <w:rFonts w:ascii="Arial" w:hAnsi="Arial" w:cs="Arial"/>
          <w:sz w:val="24"/>
          <w:szCs w:val="24"/>
          <w:lang w:val="sr-Latn-ME"/>
        </w:rPr>
        <w:softHyphen/>
        <w:t>va stra</w:t>
      </w:r>
      <w:r w:rsidRPr="00527D24">
        <w:rPr>
          <w:rFonts w:ascii="Arial" w:hAnsi="Arial" w:cs="Arial"/>
          <w:sz w:val="24"/>
          <w:szCs w:val="24"/>
          <w:lang w:val="sr-Latn-ME"/>
        </w:rPr>
        <w:softHyphen/>
        <w:t>te</w:t>
      </w:r>
      <w:r w:rsidRPr="00527D24">
        <w:rPr>
          <w:rFonts w:ascii="Arial" w:hAnsi="Arial" w:cs="Arial"/>
          <w:sz w:val="24"/>
          <w:szCs w:val="24"/>
          <w:lang w:val="sr-Latn-ME"/>
        </w:rPr>
        <w:softHyphen/>
        <w:t>gi</w:t>
      </w:r>
      <w:r w:rsidRPr="00527D24">
        <w:rPr>
          <w:rFonts w:ascii="Arial" w:hAnsi="Arial" w:cs="Arial"/>
          <w:sz w:val="24"/>
          <w:szCs w:val="24"/>
          <w:lang w:val="sr-Latn-ME"/>
        </w:rPr>
        <w:softHyphen/>
        <w:t>ju i ri</w:t>
      </w:r>
      <w:r w:rsidRPr="00527D24">
        <w:rPr>
          <w:rFonts w:ascii="Arial" w:hAnsi="Arial" w:cs="Arial"/>
          <w:sz w:val="24"/>
          <w:szCs w:val="24"/>
          <w:lang w:val="sr-Latn-ME"/>
        </w:rPr>
        <w:softHyphen/>
        <w:t>zi</w:t>
      </w:r>
      <w:r w:rsidRPr="00527D24">
        <w:rPr>
          <w:rFonts w:ascii="Arial" w:hAnsi="Arial" w:cs="Arial"/>
          <w:sz w:val="24"/>
          <w:szCs w:val="24"/>
          <w:lang w:val="sr-Latn-ME"/>
        </w:rPr>
        <w:softHyphen/>
        <w:t>čni pro</w:t>
      </w:r>
      <w:r w:rsidRPr="00527D24">
        <w:rPr>
          <w:rFonts w:ascii="Arial" w:hAnsi="Arial" w:cs="Arial"/>
          <w:sz w:val="24"/>
          <w:szCs w:val="24"/>
          <w:lang w:val="sr-Latn-ME"/>
        </w:rPr>
        <w:softHyphen/>
        <w:t>fil dru</w:t>
      </w:r>
      <w:r w:rsidRPr="00527D24">
        <w:rPr>
          <w:rFonts w:ascii="Arial" w:hAnsi="Arial" w:cs="Arial"/>
          <w:sz w:val="24"/>
          <w:szCs w:val="24"/>
          <w:lang w:val="sr-Latn-ME"/>
        </w:rPr>
        <w:softHyphen/>
        <w:t>štva za upra</w:t>
      </w:r>
      <w:r w:rsidRPr="00527D24">
        <w:rPr>
          <w:rFonts w:ascii="Arial" w:hAnsi="Arial" w:cs="Arial"/>
          <w:sz w:val="24"/>
          <w:szCs w:val="24"/>
          <w:lang w:val="sr-Latn-ME"/>
        </w:rPr>
        <w:softHyphen/>
        <w:t>vlja</w:t>
      </w:r>
      <w:r w:rsidRPr="00527D24">
        <w:rPr>
          <w:rFonts w:ascii="Arial" w:hAnsi="Arial" w:cs="Arial"/>
          <w:sz w:val="24"/>
          <w:szCs w:val="24"/>
          <w:lang w:val="sr-Latn-ME"/>
        </w:rPr>
        <w:softHyphen/>
        <w:t>nje imo</w:t>
      </w:r>
      <w:r w:rsidRPr="00527D24">
        <w:rPr>
          <w:rFonts w:ascii="Arial" w:hAnsi="Arial" w:cs="Arial"/>
          <w:sz w:val="24"/>
          <w:szCs w:val="24"/>
          <w:lang w:val="sr-Latn-ME"/>
        </w:rPr>
        <w:softHyphen/>
        <w:t>vi</w:t>
      </w:r>
      <w:r w:rsidRPr="00527D24">
        <w:rPr>
          <w:rFonts w:ascii="Arial" w:hAnsi="Arial" w:cs="Arial"/>
          <w:sz w:val="24"/>
          <w:szCs w:val="24"/>
          <w:lang w:val="sr-Latn-ME"/>
        </w:rPr>
        <w:softHyphen/>
        <w:t>nom;</w:t>
      </w:r>
    </w:p>
    <w:p w14:paraId="4C5C904B" w14:textId="77777777" w:rsidR="00527D24" w:rsidRPr="00527D24" w:rsidRDefault="00527D24" w:rsidP="00DE5A1C">
      <w:pPr>
        <w:spacing w:after="0" w:line="240" w:lineRule="auto"/>
        <w:ind w:left="720"/>
        <w:jc w:val="both"/>
        <w:rPr>
          <w:rFonts w:ascii="Arial" w:hAnsi="Arial" w:cs="Arial"/>
          <w:sz w:val="24"/>
          <w:szCs w:val="24"/>
          <w:lang w:val="sr-Latn-ME"/>
        </w:rPr>
      </w:pPr>
      <w:r w:rsidRPr="00527D24">
        <w:rPr>
          <w:rFonts w:ascii="Arial" w:hAnsi="Arial" w:cs="Arial"/>
          <w:sz w:val="24"/>
          <w:szCs w:val="24"/>
          <w:lang w:val="sr-Latn-ME"/>
        </w:rPr>
        <w:t>4) odo</w:t>
      </w:r>
      <w:r w:rsidRPr="00527D24">
        <w:rPr>
          <w:rFonts w:ascii="Arial" w:hAnsi="Arial" w:cs="Arial"/>
          <w:sz w:val="24"/>
          <w:szCs w:val="24"/>
          <w:lang w:val="sr-Latn-ME"/>
        </w:rPr>
        <w:softHyphen/>
        <w:t>bra</w:t>
      </w:r>
      <w:r w:rsidRPr="00527D24">
        <w:rPr>
          <w:rFonts w:ascii="Arial" w:hAnsi="Arial" w:cs="Arial"/>
          <w:sz w:val="24"/>
          <w:szCs w:val="24"/>
          <w:lang w:val="sr-Latn-ME"/>
        </w:rPr>
        <w:softHyphen/>
        <w:t>va nak</w:t>
      </w:r>
      <w:r w:rsidRPr="00527D24">
        <w:rPr>
          <w:rFonts w:ascii="Arial" w:hAnsi="Arial" w:cs="Arial"/>
          <w:sz w:val="24"/>
          <w:szCs w:val="24"/>
          <w:lang w:val="sr-Latn-ME"/>
        </w:rPr>
        <w:softHyphen/>
        <w:t>na</w:t>
      </w:r>
      <w:r w:rsidRPr="00527D24">
        <w:rPr>
          <w:rFonts w:ascii="Arial" w:hAnsi="Arial" w:cs="Arial"/>
          <w:sz w:val="24"/>
          <w:szCs w:val="24"/>
          <w:lang w:val="sr-Latn-ME"/>
        </w:rPr>
        <w:softHyphen/>
        <w:t>du čla</w:t>
      </w:r>
      <w:r w:rsidRPr="00527D24">
        <w:rPr>
          <w:rFonts w:ascii="Arial" w:hAnsi="Arial" w:cs="Arial"/>
          <w:sz w:val="24"/>
          <w:szCs w:val="24"/>
          <w:lang w:val="sr-Latn-ME"/>
        </w:rPr>
        <w:softHyphen/>
        <w:t>no</w:t>
      </w:r>
      <w:r w:rsidRPr="00527D24">
        <w:rPr>
          <w:rFonts w:ascii="Arial" w:hAnsi="Arial" w:cs="Arial"/>
          <w:sz w:val="24"/>
          <w:szCs w:val="24"/>
          <w:lang w:val="sr-Latn-ME"/>
        </w:rPr>
        <w:softHyphen/>
        <w:t>vi</w:t>
      </w:r>
      <w:r w:rsidRPr="00527D24">
        <w:rPr>
          <w:rFonts w:ascii="Arial" w:hAnsi="Arial" w:cs="Arial"/>
          <w:sz w:val="24"/>
          <w:szCs w:val="24"/>
          <w:lang w:val="sr-Latn-ME"/>
        </w:rPr>
        <w:softHyphen/>
        <w:t>ma or</w:t>
      </w:r>
      <w:r w:rsidRPr="00527D24">
        <w:rPr>
          <w:rFonts w:ascii="Arial" w:hAnsi="Arial" w:cs="Arial"/>
          <w:sz w:val="24"/>
          <w:szCs w:val="24"/>
          <w:lang w:val="sr-Latn-ME"/>
        </w:rPr>
        <w:softHyphen/>
        <w:t>ga</w:t>
      </w:r>
      <w:r w:rsidRPr="00527D24">
        <w:rPr>
          <w:rFonts w:ascii="Arial" w:hAnsi="Arial" w:cs="Arial"/>
          <w:sz w:val="24"/>
          <w:szCs w:val="24"/>
          <w:lang w:val="sr-Latn-ME"/>
        </w:rPr>
        <w:softHyphen/>
        <w:t>na upra</w:t>
      </w:r>
      <w:r w:rsidRPr="00527D24">
        <w:rPr>
          <w:rFonts w:ascii="Arial" w:hAnsi="Arial" w:cs="Arial"/>
          <w:sz w:val="24"/>
          <w:szCs w:val="24"/>
          <w:lang w:val="sr-Latn-ME"/>
        </w:rPr>
        <w:softHyphen/>
        <w:t>vlja</w:t>
      </w:r>
      <w:r w:rsidRPr="00527D24">
        <w:rPr>
          <w:rFonts w:ascii="Arial" w:hAnsi="Arial" w:cs="Arial"/>
          <w:sz w:val="24"/>
          <w:szCs w:val="24"/>
          <w:lang w:val="sr-Latn-ME"/>
        </w:rPr>
        <w:softHyphen/>
        <w:t>nja i utvrđu</w:t>
      </w:r>
      <w:r w:rsidRPr="00527D24">
        <w:rPr>
          <w:rFonts w:ascii="Arial" w:hAnsi="Arial" w:cs="Arial"/>
          <w:sz w:val="24"/>
          <w:szCs w:val="24"/>
          <w:lang w:val="sr-Latn-ME"/>
        </w:rPr>
        <w:softHyphen/>
        <w:t>je nji</w:t>
      </w:r>
      <w:r w:rsidRPr="00527D24">
        <w:rPr>
          <w:rFonts w:ascii="Arial" w:hAnsi="Arial" w:cs="Arial"/>
          <w:sz w:val="24"/>
          <w:szCs w:val="24"/>
          <w:lang w:val="sr-Latn-ME"/>
        </w:rPr>
        <w:softHyphen/>
        <w:t>ho</w:t>
      </w:r>
      <w:r w:rsidRPr="00527D24">
        <w:rPr>
          <w:rFonts w:ascii="Arial" w:hAnsi="Arial" w:cs="Arial"/>
          <w:sz w:val="24"/>
          <w:szCs w:val="24"/>
          <w:lang w:val="sr-Latn-ME"/>
        </w:rPr>
        <w:softHyphen/>
        <w:t>ve du</w:t>
      </w:r>
      <w:r w:rsidRPr="00527D24">
        <w:rPr>
          <w:rFonts w:ascii="Arial" w:hAnsi="Arial" w:cs="Arial"/>
          <w:sz w:val="24"/>
          <w:szCs w:val="24"/>
          <w:lang w:val="sr-Latn-ME"/>
        </w:rPr>
        <w:softHyphen/>
        <w:t>žno</w:t>
      </w:r>
      <w:r w:rsidRPr="00527D24">
        <w:rPr>
          <w:rFonts w:ascii="Arial" w:hAnsi="Arial" w:cs="Arial"/>
          <w:sz w:val="24"/>
          <w:szCs w:val="24"/>
          <w:lang w:val="sr-Latn-ME"/>
        </w:rPr>
        <w:softHyphen/>
        <w:t>sti, pra</w:t>
      </w:r>
      <w:r w:rsidRPr="00527D24">
        <w:rPr>
          <w:rFonts w:ascii="Arial" w:hAnsi="Arial" w:cs="Arial"/>
          <w:sz w:val="24"/>
          <w:szCs w:val="24"/>
          <w:lang w:val="sr-Latn-ME"/>
        </w:rPr>
        <w:softHyphen/>
        <w:t>va i oba</w:t>
      </w:r>
      <w:r w:rsidRPr="00527D24">
        <w:rPr>
          <w:rFonts w:ascii="Arial" w:hAnsi="Arial" w:cs="Arial"/>
          <w:sz w:val="24"/>
          <w:szCs w:val="24"/>
          <w:lang w:val="sr-Latn-ME"/>
        </w:rPr>
        <w:softHyphen/>
        <w:t>ve</w:t>
      </w:r>
      <w:r w:rsidRPr="00527D24">
        <w:rPr>
          <w:rFonts w:ascii="Arial" w:hAnsi="Arial" w:cs="Arial"/>
          <w:sz w:val="24"/>
          <w:szCs w:val="24"/>
          <w:lang w:val="sr-Latn-ME"/>
        </w:rPr>
        <w:softHyphen/>
        <w:t>ze.</w:t>
      </w:r>
    </w:p>
    <w:p w14:paraId="0F6A6643" w14:textId="24B70063" w:rsidR="00396C4D" w:rsidRPr="00782EE0" w:rsidRDefault="00396C4D" w:rsidP="00396C4D">
      <w:pPr>
        <w:spacing w:after="0" w:line="240" w:lineRule="auto"/>
        <w:jc w:val="both"/>
        <w:rPr>
          <w:rFonts w:ascii="Arial" w:hAnsi="Arial" w:cs="Arial"/>
          <w:sz w:val="24"/>
          <w:szCs w:val="24"/>
          <w:lang w:val="sr-Latn-ME"/>
        </w:rPr>
      </w:pPr>
    </w:p>
    <w:p w14:paraId="6D184D01" w14:textId="38E66228"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Instrument interne sanacije</w:t>
      </w:r>
    </w:p>
    <w:p w14:paraId="79506B79" w14:textId="77777777" w:rsidR="00B12A88" w:rsidRPr="00782EE0" w:rsidRDefault="00B12A88" w:rsidP="00396C4D">
      <w:pPr>
        <w:spacing w:after="0" w:line="240" w:lineRule="auto"/>
        <w:jc w:val="center"/>
        <w:rPr>
          <w:rFonts w:ascii="Arial" w:hAnsi="Arial" w:cs="Arial"/>
          <w:b/>
          <w:sz w:val="24"/>
          <w:szCs w:val="24"/>
          <w:lang w:val="sr-Latn-ME"/>
        </w:rPr>
      </w:pPr>
    </w:p>
    <w:p w14:paraId="584F0617" w14:textId="67C022FF"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93</w:t>
      </w:r>
    </w:p>
    <w:p w14:paraId="510B77F6" w14:textId="77777777" w:rsidR="00B12A88" w:rsidRPr="00782EE0" w:rsidRDefault="00B12A88" w:rsidP="00396C4D">
      <w:pPr>
        <w:spacing w:after="0" w:line="240" w:lineRule="auto"/>
        <w:jc w:val="center"/>
        <w:rPr>
          <w:rFonts w:ascii="Arial" w:hAnsi="Arial" w:cs="Arial"/>
          <w:b/>
          <w:sz w:val="24"/>
          <w:szCs w:val="24"/>
          <w:lang w:val="sr-Latn-ME"/>
        </w:rPr>
      </w:pPr>
    </w:p>
    <w:p w14:paraId="6AA97B64"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Ako Centralna banka rješenjem o pokretanju postupka sanacije kreditne institucije odredi da će se sanacija sprovesti korišćenjem instrumenta interne sanacije, primjena tog instrumenta se vrši:</w:t>
      </w:r>
    </w:p>
    <w:p w14:paraId="02EF9FC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dokapitalizacijom kreditne institucije, odnosno pravnog lica iz člana 3 tač. 2, 3 i 4 ovog zakona, u mjeri koja je dovoljna da bi kreditna institucija, odnosno drugo pravno lice iz člana 3 tač. 2, 3 i 4 ovog zakona, ponovo ispunjavala uslove koji su potrebni za dobijanje dozvole za rad, nastavila sa pružanjem usluga za koje je dobila dozvolu za rad i održavala povjerenje tržišta; ili</w:t>
      </w:r>
    </w:p>
    <w:p w14:paraId="3DD10662"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konverzijom potraživanja i dužničkih instrumenata u akcije ili druge vlasničke instrumente ili smanjenje glavnice potraživanja i dužničkih instrumenata koji se prenose:</w:t>
      </w:r>
    </w:p>
    <w:p w14:paraId="16EEB1D3"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 na prelaznu kreditnu instituciju radi obezbjeđivanja kapitala za tu prelaznu kreditnu instituciju, ili</w:t>
      </w:r>
    </w:p>
    <w:p w14:paraId="5E28BC6C"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primjenom instrumenta prodaje ili instrumenta odvajanja imovine.</w:t>
      </w:r>
    </w:p>
    <w:p w14:paraId="5BD17418"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Za primjenu instrumenta interne sanacije iz stava 1 ovog člana Centralna banka koristi sanaciona ovlašćenja iz člana 113 stav 1 ovog zakona.</w:t>
      </w:r>
    </w:p>
    <w:p w14:paraId="0D5F9609"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Centralna banka donosi odluku iz stava 1 tačka 1 ovog člana ako postoji realna mogućnost da će primjenom tog instrumenta, uz druge mjere, uključujući i mjere koje se sprovode u skladu sa planom reorganizacije poslovanja iz člana 102 ovog zakona, kreditna institucija odnosno pravno lice iz člana 3 tač. 2, 3 i 4 ovog zakona ponovo postati finansijski stabilna i dugoročno održiva.</w:t>
      </w:r>
    </w:p>
    <w:p w14:paraId="270B9E87"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ne postoji realna mogućnost da će primjenom instrumenta iz stava 1 ovog člana, uz druge mjere uključujući i mjere koje se sprovode u skladu sa planom reorganizacije poslovanja iz člana 102 ovog zakona, kreditna institucija odnosno pravno lice iz člana 3 tač. 2, 3 i 4 ovog zakona ponovo postati finansijski stabilna i dugoročno održiva, Centralna banka donosi odluku iz stava 1 tačka 2 ovog člana.</w:t>
      </w:r>
    </w:p>
    <w:p w14:paraId="03CD70EC" w14:textId="63BA86A1"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(5) U postupku primjene instrumenta interne sanacije na kreditnu instituciju ili pravna lica iz člana 3 tač. 2, 3 i 4 ovog zakona, Centralna banka može promijeniti organizacioni oblik tih lica.</w:t>
      </w:r>
    </w:p>
    <w:p w14:paraId="05CBC840" w14:textId="77777777" w:rsidR="00396C4D" w:rsidRPr="00782EE0" w:rsidRDefault="00396C4D" w:rsidP="00396C4D">
      <w:pPr>
        <w:spacing w:after="0" w:line="240" w:lineRule="auto"/>
        <w:jc w:val="both"/>
        <w:rPr>
          <w:rFonts w:ascii="Arial" w:hAnsi="Arial" w:cs="Arial"/>
          <w:sz w:val="24"/>
          <w:szCs w:val="24"/>
          <w:lang w:val="sr-Latn-ME"/>
        </w:rPr>
      </w:pPr>
    </w:p>
    <w:p w14:paraId="7B71B2F8" w14:textId="225522F2"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Kvalifikovane obaveze</w:t>
      </w:r>
    </w:p>
    <w:p w14:paraId="372A4FBE" w14:textId="77777777" w:rsidR="00B12A88" w:rsidRPr="00782EE0" w:rsidRDefault="00B12A88" w:rsidP="00396C4D">
      <w:pPr>
        <w:spacing w:after="0" w:line="240" w:lineRule="auto"/>
        <w:jc w:val="center"/>
        <w:rPr>
          <w:rFonts w:ascii="Arial" w:hAnsi="Arial" w:cs="Arial"/>
          <w:b/>
          <w:sz w:val="24"/>
          <w:szCs w:val="24"/>
          <w:lang w:val="sr-Latn-ME"/>
        </w:rPr>
      </w:pPr>
    </w:p>
    <w:p w14:paraId="53EBDEDC" w14:textId="681F2429"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94</w:t>
      </w:r>
    </w:p>
    <w:p w14:paraId="0DBB343B" w14:textId="77777777" w:rsidR="00B12A88" w:rsidRPr="00782EE0" w:rsidRDefault="00B12A88" w:rsidP="00396C4D">
      <w:pPr>
        <w:spacing w:after="0" w:line="240" w:lineRule="auto"/>
        <w:jc w:val="center"/>
        <w:rPr>
          <w:rFonts w:ascii="Arial" w:hAnsi="Arial" w:cs="Arial"/>
          <w:b/>
          <w:sz w:val="24"/>
          <w:szCs w:val="24"/>
          <w:lang w:val="sr-Latn-ME"/>
        </w:rPr>
      </w:pPr>
    </w:p>
    <w:p w14:paraId="1AD1870D"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Instrument interne sanacije primjenjuje se na kvalifikovane obaveze kreditne institucije, odnosno drugog pravnog lica iz člana 3 tač. 2, 3 i 4 ovog zakona.</w:t>
      </w:r>
    </w:p>
    <w:p w14:paraId="7336AB2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Kvalifikovane obaveze iz stava 1 ovog člana su obaveze i instrumenti kapitala kreditne institucije ili pravnog lica iz člana 3 tač. 2, 3 i 4 ovog zakona, koji nijesu instrumenti redovnog osnovnog kapitala, dodatnog osnovnog kapitala ili dopunskog kapitala i koji nijesu isključeni od primjene instrumenata interne sanacije iz stava 3 ovog člana i člana 95 stav 1 ovog zakona.</w:t>
      </w:r>
    </w:p>
    <w:p w14:paraId="134FEDAD"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Izuzetno od stava 1 ovog člana, ne vrši se smanjenje vrijednosti ili konverzija:</w:t>
      </w:r>
    </w:p>
    <w:p w14:paraId="7C5DD3D8"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depozita koji je zaštićen u skladu sa zakonom kojim se uređuje zaštita depozita, do iznosa garantovanog depozita;</w:t>
      </w:r>
    </w:p>
    <w:p w14:paraId="3695090B"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obezbijeđene obaveze, u dijelu koji je pokriven kolateralom, uključujući pokrivene obveznice i obaveze u obliku finansijskih instrumenata koji se koriste za zaštitu od rizika i čine sastavni dio imovine za pokriće, a koji su obezbijeđeni na sličan način kao pokrivene obveznice, pri čemu je Centralna banka dužna da obezbijedi da sva imovina koja služi kao obezbjeđenje pokrivenim obveznicama ostane jednaka, odvojena i u iznosu koji je dovoljan za pokriće tih obaveza;</w:t>
      </w:r>
    </w:p>
    <w:p w14:paraId="0E88C357"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obaveze nastale upravljanjem imovinom i novcem klijenata od strane kreditne institucije, pod uslovom da sredstva tog klijenta ne ulaze u stečajnu masu kreditne institucije ili drugog pravnog lica iz člana 3 tač. 2, 3 i 4 ovog zakona u slučaju stečaja;</w:t>
      </w:r>
    </w:p>
    <w:p w14:paraId="2FBA9A0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obaveze nastale fiducijarnim odnosom između kreditne institucije ili drugog pravnog lica iz člana 3 tač. 2, 3 i 4 ovog zakona u svojstvu dužnika i drugog lica u svojstvu povjerioca, pod uslovom da je taj povjerilac zaštićen na osnovu zakona kojim se uređuje stečajni postupak ili na osnovu drugih propisa;</w:t>
      </w:r>
    </w:p>
    <w:p w14:paraId="24B2D116"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5) obaveze prema kreditnim institucijama, osim obaveza prema članovima iste grupe, čiji je inicijalno ugovoreni rok dospijeća kraći od sedam dana;</w:t>
      </w:r>
    </w:p>
    <w:p w14:paraId="7B0BFFB9"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obaveze sa preostalim rokom dospijeća kraćim od sedam dana prema sistemima za poravnanje platnih instrumenata, operaterima ili učesnicima u tom sistemu u skladu sa propisima kojima se uređuje konačnost poravnanja u platnim sistemima i sistemima za saldiranje finansijskih instrumenata, a koja je nastala učešćem u takvim sistemima;</w:t>
      </w:r>
    </w:p>
    <w:p w14:paraId="165E4808"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obaveze prema nekom od sljedećih lica:</w:t>
      </w:r>
    </w:p>
    <w:p w14:paraId="39FE1D12"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zaposlenom, u pogledu obračunatih a neisplaćenih zarada, penzija ili ostalih fiksnih primanja, osim varijabilnog dijela zarade koja nije utvrđena zakonom ili kolektivnim ugovorom, kao i varijabilnih primanja zaposlenih čije profesionalne aktivnosti imaju značajan uticaj na rizični profil kreditne institucije u skladu sa propisima kojim se uređuje poslovanje kreditnih institucija,</w:t>
      </w:r>
    </w:p>
    <w:p w14:paraId="64ADFDEC"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povjeriocima iz ugovora o isporuci robe ili pružanja usluga kreditnoj instituciji ili drugom pravnom licu iz člana 3 tač. 2, 3 i 4 ovog zakona, koje su ključne za dnevno obavljanje poslovanja, uključujući informatičke usluge, komunalne usluge, zakup, obezbjeđenje i održavanje prostora;</w:t>
      </w:r>
    </w:p>
    <w:p w14:paraId="01F3446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poreskim organima i tijelima nadležnim za zdravstveno, penziono i druga socijalna osiguranja, ukoliko te obaveze imaju prednost pri namirenju povjerilaca u skladu sa zakonom kojim se uređuje stečaj; i</w:t>
      </w:r>
    </w:p>
    <w:p w14:paraId="6C937B41"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Fondu za zaštitu depozita, na osnovu uplate premije za zaštitu depozita u skladu sa propisima kojima se uređuje zaštita depozita.</w:t>
      </w:r>
    </w:p>
    <w:p w14:paraId="70EC5F07" w14:textId="0C3D884A"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Obezbijeđena obaveza iz stava 3 tačka 2 ovog člana je obaveza kod koje je pravo povjerioca na naplatu ili drugi način ispunjenja obezbjeđeno teretom, zalogom, založnim pravom ili ugovorom o finansijskom obezbjeđenju, uključujući prava koja proizlaze iz repo transakcija i drugih ugovora o kolateralu sa prenosom vlasništva.</w:t>
      </w:r>
    </w:p>
    <w:p w14:paraId="2FA2483D" w14:textId="77777777" w:rsidR="00396C4D" w:rsidRPr="00782EE0" w:rsidRDefault="00396C4D" w:rsidP="00396C4D">
      <w:pPr>
        <w:spacing w:after="0" w:line="240" w:lineRule="auto"/>
        <w:jc w:val="both"/>
        <w:rPr>
          <w:rFonts w:ascii="Arial" w:hAnsi="Arial" w:cs="Arial"/>
          <w:sz w:val="24"/>
          <w:szCs w:val="24"/>
          <w:lang w:val="sr-Latn-ME"/>
        </w:rPr>
      </w:pPr>
    </w:p>
    <w:p w14:paraId="37068E66" w14:textId="787021DF"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Isključivanje i djelimično isključivanje obaveza iz područja primjene instrumenta interne sanacije</w:t>
      </w:r>
    </w:p>
    <w:p w14:paraId="00D0576F" w14:textId="77777777" w:rsidR="00B12A88" w:rsidRPr="00782EE0" w:rsidRDefault="00B12A88" w:rsidP="00396C4D">
      <w:pPr>
        <w:spacing w:after="0" w:line="240" w:lineRule="auto"/>
        <w:jc w:val="center"/>
        <w:rPr>
          <w:rFonts w:ascii="Arial" w:hAnsi="Arial" w:cs="Arial"/>
          <w:b/>
          <w:sz w:val="24"/>
          <w:szCs w:val="24"/>
          <w:lang w:val="sr-Latn-ME"/>
        </w:rPr>
      </w:pPr>
    </w:p>
    <w:p w14:paraId="1191A677" w14:textId="42D6EAB7"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95</w:t>
      </w:r>
    </w:p>
    <w:p w14:paraId="49F74300" w14:textId="77777777" w:rsidR="00B12A88" w:rsidRPr="00782EE0" w:rsidRDefault="00B12A88" w:rsidP="00396C4D">
      <w:pPr>
        <w:spacing w:after="0" w:line="240" w:lineRule="auto"/>
        <w:jc w:val="center"/>
        <w:rPr>
          <w:rFonts w:ascii="Arial" w:hAnsi="Arial" w:cs="Arial"/>
          <w:b/>
          <w:sz w:val="24"/>
          <w:szCs w:val="24"/>
          <w:lang w:val="sr-Latn-ME"/>
        </w:rPr>
      </w:pPr>
    </w:p>
    <w:p w14:paraId="1BABDAAE"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Izuzetno od člana 94 ovog zakona, Centralna banka može u potpunosti ili djelimično da isključi određene obaveze od primjene instrumenta interne sanacije, ako:</w:t>
      </w:r>
    </w:p>
    <w:p w14:paraId="2AF10893"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vrijednost obaveze, i pored mjera Centralne banke preduzetih sa pažnjom dobrog stručnjaka, nije moguće smanjiti ili konvertovati u razumnom roku;</w:t>
      </w:r>
    </w:p>
    <w:p w14:paraId="7BE2AE3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je isključenje neophodno radi omogućavanja kontinuiteta ključnih funkcija i osnovnih linija poslovanja na način kojim se omogućava dalje obavljanje ključnih aktivnosti, pružanje ključnih usluga i sprovođenje ključnih transakcija;</w:t>
      </w:r>
    </w:p>
    <w:p w14:paraId="42416FE2"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je isključenje nužno radi izbjegavanja širenja negativnih efekata na finansijski sistem, posebno u pogledu depozita koji podliježu zaštiti u skladu sa zakonom kojim se uređuje zaštita depozita, a koji prelaze visinu garantovanog depozita, čime bi se ozbiljno narušilo funkcionisanje finansijskih tržišta, uključujući infrastrukture finansijskih tržišta, na način kojim bi se mogao prouzrokovati ozbiljan poremećaj ekonomije Crne Gore; ili</w:t>
      </w:r>
    </w:p>
    <w:p w14:paraId="636E0219"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bi primjena instrumenta interne sanacije na obaveze prouzrokovala veće gubitke za druge povjerioce, nego što bi bile posljedice isključenja tih obaveza od primjene instrumenta interne sanacije.</w:t>
      </w:r>
    </w:p>
    <w:p w14:paraId="0E53607D"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(2) Ako Centralna banka, djelimično ili u potpunosti, isključi određenu obavezu ili grupu obaveza, pod uslovima iz stava 1 ovog člana, iznos smanjenja ili konverzije koji se primjenjuje na ostale obaveze može biti povećan za iznos tih isključenja, pod uslovom da je iznos tog smanjenja ili konverzije koji se primjenjuje na ostale obaveze u skladu sa članom 13 stav 1 tačka 7 ovog zakona.</w:t>
      </w:r>
    </w:p>
    <w:p w14:paraId="2FA9420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Prilikom donošenja odluke iz stava 1 ovog člana, Centralna banka naročito cijeni:</w:t>
      </w:r>
    </w:p>
    <w:p w14:paraId="0B55C262"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pravilo da gubitke prvo snose akcionari, a zatim povjerioci kreditne institucije u sanaciji prema redosljedu prioriteta u skladu sa zakonom kojim se uređuje stečaj kreditnih institucija;</w:t>
      </w:r>
    </w:p>
    <w:p w14:paraId="740EEEE8"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nivo kapaciteta kreditne institucije u sanaciji da pokrije gubitke koje bi imala u slučaju isključenja obaveza; i</w:t>
      </w:r>
    </w:p>
    <w:p w14:paraId="7BF03B28"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potrebu da se zadrže odgovarajuća sredstva za finansiranje sanacije.</w:t>
      </w:r>
    </w:p>
    <w:p w14:paraId="4A1A578E" w14:textId="433AFBFC"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Centralna banka je dužna da prije donošenja odluke iz stava 1 ovog člana o tome obavijesti Evropsku komisiju.</w:t>
      </w:r>
    </w:p>
    <w:p w14:paraId="48E1C917" w14:textId="77777777" w:rsidR="00396C4D" w:rsidRPr="00782EE0" w:rsidRDefault="00396C4D" w:rsidP="00396C4D">
      <w:pPr>
        <w:spacing w:after="0" w:line="240" w:lineRule="auto"/>
        <w:jc w:val="both"/>
        <w:rPr>
          <w:rFonts w:ascii="Arial" w:hAnsi="Arial" w:cs="Arial"/>
          <w:sz w:val="24"/>
          <w:szCs w:val="24"/>
          <w:lang w:val="sr-Latn-ME"/>
        </w:rPr>
      </w:pPr>
    </w:p>
    <w:p w14:paraId="6F9DBD52" w14:textId="74A9BC77"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Korišćenje sredstava Sanacionog fonda u slučaju Isključivanja ili djelimičnog isključivanja obaveza</w:t>
      </w:r>
    </w:p>
    <w:p w14:paraId="2EB00556" w14:textId="77777777" w:rsidR="00B12A88" w:rsidRPr="00782EE0" w:rsidRDefault="00B12A88" w:rsidP="00396C4D">
      <w:pPr>
        <w:spacing w:after="0" w:line="240" w:lineRule="auto"/>
        <w:jc w:val="center"/>
        <w:rPr>
          <w:rFonts w:ascii="Arial" w:hAnsi="Arial" w:cs="Arial"/>
          <w:b/>
          <w:sz w:val="24"/>
          <w:szCs w:val="24"/>
          <w:lang w:val="sr-Latn-ME"/>
        </w:rPr>
      </w:pPr>
    </w:p>
    <w:p w14:paraId="1174F1B9" w14:textId="1089BA31"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96</w:t>
      </w:r>
    </w:p>
    <w:p w14:paraId="0EB8A4B3" w14:textId="77777777" w:rsidR="00B12A88" w:rsidRPr="00782EE0" w:rsidRDefault="00B12A88" w:rsidP="00396C4D">
      <w:pPr>
        <w:spacing w:after="0" w:line="240" w:lineRule="auto"/>
        <w:jc w:val="center"/>
        <w:rPr>
          <w:rFonts w:ascii="Arial" w:hAnsi="Arial" w:cs="Arial"/>
          <w:b/>
          <w:sz w:val="24"/>
          <w:szCs w:val="24"/>
          <w:lang w:val="sr-Latn-ME"/>
        </w:rPr>
      </w:pPr>
    </w:p>
    <w:p w14:paraId="4E69EE4B"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Ako, u skladu sa članom 95 st. 1 i 2 ovog zakona, Centralna banka odluči da djelimično ili u cjelosti isključi obaveze od primjene instrumenta interne sanacije, a gubici nastali u vezi sa tim obavezama nijesu u potpunosti prenijeti na preostale povjerioce, Centralna banka može da uplati razliku kreditnoj instituciji u sanaciji iz sredstava Sanacionog fonda, radi:</w:t>
      </w:r>
    </w:p>
    <w:p w14:paraId="50E793E7"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pokrivanja svih gubitaka koji nijesu u potpunosti prenijeti na preostale povjerioce radi svođenja neto vrijednosti imovine kreditne institucije u sanaciji na nulu u skladu sa članom 97 stav 1 tačka 1 ovog zakona, ili</w:t>
      </w:r>
    </w:p>
    <w:p w14:paraId="5F21EAE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kupovine vlasničkih instrumenata ili drugih instrumenata kapitala kreditne institucije u sanaciji radi dokapitalizacije kreditne institucije u skladu sa članom 97 stav 1 tačka 2 ovog zakona.</w:t>
      </w:r>
    </w:p>
    <w:p w14:paraId="333D3533"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Sredstva iz Sanacionog fonda mogu da se koriste za namjene iz stava 1 ovog člana samo ako:</w:t>
      </w:r>
    </w:p>
    <w:p w14:paraId="4E2EAF7B"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su akcionari i ostali povjerioci putem smanjenja vrijednosti, konverzije ili na drugi način, učestvovali u pokrivanju gubitaka i dokapitalizaciji u iznosu od najmanje 8% ukupnih obaveza, uključujući stavke regulatornog kapitala kreditne institucije u sanaciji, izračunate u trenutku preduzimanja mjere sanacije u skladu sa vrednovanjem iz člana 44 ovog zakona; i</w:t>
      </w:r>
    </w:p>
    <w:p w14:paraId="700EE63C"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iznos sredstava iz Sanacionog fonda ne prelazi 5% ukupnih obaveza kreditne institucije koja je u sanaciji, uključujući stavke regulatornog kapitala, izračunate u trenutku preduzimanja mjere sanacije u skladu sa vrednovanjem iz člana 44 ovog zakona.</w:t>
      </w:r>
    </w:p>
    <w:p w14:paraId="06A382DD"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Sredstva Sanacionog fonda koja se koriste u skladu sa stavom 1 ovog člana mogu se finansirati iz:</w:t>
      </w:r>
    </w:p>
    <w:p w14:paraId="49DFFD86"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redovnih doprinosa koji su uplaćeni u skladu sa članom 146 stav 2 tačka 1 i članom 149 ovog zakona;</w:t>
      </w:r>
    </w:p>
    <w:p w14:paraId="310DE216"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2) vanrednih doprinosa u skladu sa članom 146 stav 2 tačka 2 i članom 150 ovog zakona, za period koji ne može biti duži od tri godine; i</w:t>
      </w:r>
    </w:p>
    <w:p w14:paraId="7CA728C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iz sredstava koja se prikupljaju na osnovu dodatnih izvora finansiranja u skladu sa članom 151 ovog zakona, ako doprinosi iz tač. 1 i 2 ovog stava nijesu dovoljni.</w:t>
      </w:r>
    </w:p>
    <w:p w14:paraId="33D347E2"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Centralna banka može da, u vanrednim okolnostima, prikupi dodatna sredstva iz stava 3 tačka 3 ovog člana samo ako je:</w:t>
      </w:r>
    </w:p>
    <w:p w14:paraId="4B7985F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dostignut iznos od 5% utvrđen stavom 2 tačka 2 ovog člana, i</w:t>
      </w:r>
    </w:p>
    <w:p w14:paraId="1014240E"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svim neobezbijeđenim obavezama, osim depozita koji podliježu zaštiti, a koje po zakonu kojim se uređuje stečaj kreditnih institucija nemaju prednost pri namirenju, smanjena vrijednost ili su potpuno konvertovane.</w:t>
      </w:r>
    </w:p>
    <w:p w14:paraId="6FB7D4B8"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(5) U slučaju ispunjenosti uslova iz stava 4 ovog člana, Centralna banka može da kreditnoj instituciji u sanaciji naknadno uplati sredstva iz Sanacionog fonda i ako sredstva koja su prikupljena uplatom redovnih doprinosa nijesu u potpunosti iskorišćena.</w:t>
      </w:r>
    </w:p>
    <w:p w14:paraId="7A689A6A"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(6) Izuzetno od stava 2 tačka 1 ovog člana, Centralna banka može dodijeliti sredstva iz stava 1 ovog člana kreditnoj instituciji koja je u sanaciji pod uslovom da:</w:t>
      </w:r>
    </w:p>
    <w:p w14:paraId="19F8D337"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učešće lica iz stava 2 tačka 1 ovog člana u pokrivanju gubitaka i dokapitalizaciji nije manje od 20 % rizikom ponderisane aktive kreditne institucije koja je u sanaciji;</w:t>
      </w:r>
    </w:p>
    <w:p w14:paraId="79CB9E73"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Sanacioni fond raspolaže sredstvima u iznosu koji je veći od 3% garantovanih depozita svih kreditnih institucija koje su dobile dozvolu za rad od Centralne banke; i</w:t>
      </w:r>
    </w:p>
    <w:p w14:paraId="138A87D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aktiva kreditne institucije koja je u sanaciji, na konsolidovanoj osnovi, prema procjeni izvršenoj u skladu sa članom 44 ovog zakona, iznosi manje od 900 milijardi EUR.</w:t>
      </w:r>
    </w:p>
    <w:p w14:paraId="4489B924" w14:textId="1F212D50"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(7) Odluka Centalne banke o korišćenju sredstava Sanacionog fonda u slučaju isključenja iz člana 95 ovog zakona, može se izvršiti ako Evropska komisija u roku od 24 časa od prijema obavještenja o toj odluci, ili u dužem roku uz pristanak Centralne banke, ne zabrani ili zahtijeva izmjenu te odluke.</w:t>
      </w:r>
    </w:p>
    <w:p w14:paraId="56D4202A" w14:textId="77777777" w:rsidR="00396C4D" w:rsidRPr="00782EE0" w:rsidRDefault="00396C4D" w:rsidP="00396C4D">
      <w:pPr>
        <w:spacing w:after="0" w:line="240" w:lineRule="auto"/>
        <w:jc w:val="both"/>
        <w:rPr>
          <w:rFonts w:ascii="Arial" w:hAnsi="Arial" w:cs="Arial"/>
          <w:sz w:val="24"/>
          <w:szCs w:val="24"/>
          <w:lang w:val="sr-Latn-ME"/>
        </w:rPr>
      </w:pPr>
    </w:p>
    <w:p w14:paraId="72906DD8" w14:textId="085A343D"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Procjena iznosa interne sanacije</w:t>
      </w:r>
    </w:p>
    <w:p w14:paraId="0792BAAA" w14:textId="77777777" w:rsidR="00B12A88" w:rsidRPr="00782EE0" w:rsidRDefault="00B12A88" w:rsidP="00396C4D">
      <w:pPr>
        <w:spacing w:after="0" w:line="240" w:lineRule="auto"/>
        <w:jc w:val="center"/>
        <w:rPr>
          <w:rFonts w:ascii="Arial" w:hAnsi="Arial" w:cs="Arial"/>
          <w:b/>
          <w:sz w:val="24"/>
          <w:szCs w:val="24"/>
          <w:lang w:val="sr-Latn-ME"/>
        </w:rPr>
      </w:pPr>
    </w:p>
    <w:p w14:paraId="29D2FA85" w14:textId="5908337C"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97</w:t>
      </w:r>
    </w:p>
    <w:p w14:paraId="2AABFAAF" w14:textId="77777777" w:rsidR="00B12A88" w:rsidRPr="00782EE0" w:rsidRDefault="00B12A88" w:rsidP="00396C4D">
      <w:pPr>
        <w:spacing w:after="0" w:line="240" w:lineRule="auto"/>
        <w:jc w:val="center"/>
        <w:rPr>
          <w:rFonts w:ascii="Arial" w:hAnsi="Arial" w:cs="Arial"/>
          <w:b/>
          <w:sz w:val="24"/>
          <w:szCs w:val="24"/>
          <w:lang w:val="sr-Latn-ME"/>
        </w:rPr>
      </w:pPr>
    </w:p>
    <w:p w14:paraId="1DE18E52"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Prilikom primjene instrumenta interne sanacije, a na osnovu rezultata vrednovanja iz člana 44 ovog zakona, organ za sanaciju, po potrebi, utvrđuje:</w:t>
      </w:r>
    </w:p>
    <w:p w14:paraId="711D96A2"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iznos za koji se moraju smanjiti obaveze na koje se primjenjuje instrument interne sanacije radi obezbjeđenja da vrijednost imovine kreditne institucije koja je u sanaciji bude jednaka vrijednosti njenih obaveza, i</w:t>
      </w:r>
    </w:p>
    <w:p w14:paraId="1728C38F"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iznos obaveza na koje se primjenjuje instrument interne sanacije koje moraju biti konvertovane u akcije ili druge vlasničke instrumente radi obezbjeđivanja potrebne stope redovnog osnovnog kapitala kreditne institucije u sanaciji ili prelazne kreditne institucije.</w:t>
      </w:r>
    </w:p>
    <w:p w14:paraId="11E2FE6C"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Centralna banka utvrđuje iznos iz stava 1 ovog člana uzimajući u obzir:</w:t>
      </w:r>
    </w:p>
    <w:p w14:paraId="4C4734EC"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sve uplate kapitala u skladu sa članom 147 stav 1 tačka 4 ovog zakona;</w:t>
      </w:r>
    </w:p>
    <w:p w14:paraId="62C62AB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iznos kapitala koji je potreban radi obezbjeđenja da kreditna institucija u sanaciji ili prelazna kreditna institucija, u periodu od najmanje 12 mjeseci, nastavi da ispunjava uslove za dobijanje dozvole za rad i poslovanje u skladu sa zakonom kojim se uređuje poslovanje kreditnih institucija;</w:t>
      </w:r>
    </w:p>
    <w:p w14:paraId="67614DF3"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kapital potreban da bi se održalo zadovoljavajuće povjerenje tržišta.</w:t>
      </w:r>
    </w:p>
    <w:p w14:paraId="1AF8483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(3) Ako Centralna banka namjerava da koristi instrument odvajanja imovine iz člana 89 ovog zakona, pri utvrđivanju iznosa iz stava 1 tačka 1 ovog člana sa pažnjom dobrog stručnjaka vrši procjenu potrebnog kapitala društva za upravljanje imovinom.</w:t>
      </w:r>
    </w:p>
    <w:p w14:paraId="41F6E66E"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su primjenom instrumenta interne sanacije u skladu sa članom 93 stav 1 ovog zakona djelimično ili u cjelosti smanjene obaveze i ako je u skladu sa ovim zakonom smanjena vrijednost instrumenata kapitala, a iznos smanjenja, zasnovan na rezultatima privremenog vrednovanja iz člana 44 ovog zakona, je veći od potrebnog iznosa umanjenja zasnovanog na rezultatima naknadnog vrednovanja iz člana 47 ovog zakona, Centralna banka može da poveća iznos obaveza, a nakon toga i vrijednost instrumenata kapitala radi nadoknade tih razlika povjeriocima i akcionarima.</w:t>
      </w:r>
    </w:p>
    <w:p w14:paraId="37F2E73F" w14:textId="159BD65D"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(5) Centralna banka je dužna da sa pažnjom dobrog stručnjaka, sprovodi naknadnu procjenu i vrednovanje na osnovu ažurnih i potpunih informacija o imovini i obavezama kreditne institucije u sanaciji.</w:t>
      </w:r>
    </w:p>
    <w:p w14:paraId="167B5D38" w14:textId="77777777" w:rsidR="00396C4D" w:rsidRPr="00782EE0" w:rsidRDefault="00396C4D" w:rsidP="00396C4D">
      <w:pPr>
        <w:spacing w:after="0" w:line="240" w:lineRule="auto"/>
        <w:jc w:val="both"/>
        <w:rPr>
          <w:rFonts w:ascii="Arial" w:hAnsi="Arial" w:cs="Arial"/>
          <w:sz w:val="24"/>
          <w:szCs w:val="24"/>
          <w:lang w:val="sr-Latn-ME"/>
        </w:rPr>
      </w:pPr>
    </w:p>
    <w:p w14:paraId="7C9E3B31" w14:textId="612223D6"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Postupanje prema akcionarima pri primjeni instrumenta interne sanacije</w:t>
      </w:r>
    </w:p>
    <w:p w14:paraId="75C5AD85" w14:textId="77777777" w:rsidR="00B12A88" w:rsidRPr="00782EE0" w:rsidRDefault="00B12A88" w:rsidP="00396C4D">
      <w:pPr>
        <w:spacing w:after="0" w:line="240" w:lineRule="auto"/>
        <w:jc w:val="center"/>
        <w:rPr>
          <w:rFonts w:ascii="Arial" w:hAnsi="Arial" w:cs="Arial"/>
          <w:b/>
          <w:sz w:val="24"/>
          <w:szCs w:val="24"/>
          <w:lang w:val="sr-Latn-ME"/>
        </w:rPr>
      </w:pPr>
    </w:p>
    <w:p w14:paraId="5D51C8CD" w14:textId="2FBADE25"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98</w:t>
      </w:r>
    </w:p>
    <w:p w14:paraId="2EE90211" w14:textId="77777777" w:rsidR="00B12A88" w:rsidRPr="00782EE0" w:rsidRDefault="00B12A88" w:rsidP="00396C4D">
      <w:pPr>
        <w:spacing w:after="0" w:line="240" w:lineRule="auto"/>
        <w:jc w:val="center"/>
        <w:rPr>
          <w:rFonts w:ascii="Arial" w:hAnsi="Arial" w:cs="Arial"/>
          <w:b/>
          <w:sz w:val="24"/>
          <w:szCs w:val="24"/>
          <w:lang w:val="sr-Latn-ME"/>
        </w:rPr>
      </w:pPr>
    </w:p>
    <w:p w14:paraId="25914002"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Prilikom primjene instrumenta interne sanacije iz člana 93 stav 1 ovog zakona, Centralna banka može u odnosu na akcionare da:</w:t>
      </w:r>
    </w:p>
    <w:p w14:paraId="505156E8"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sprovede pojednostavljeno smanjenje akcijskog kapitala i poništenje postojećih akcija, odnosno drugih vlasničkih instrumenata ili da ih prenese na povjerioce kreditne institucije nad kojom je sprovedena interna sanacija, ili</w:t>
      </w:r>
    </w:p>
    <w:p w14:paraId="5B7FD56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ako, u skladu sa vrednovanjem iz člana 44 ovog zakona imovina kreditne institucije u sanaciji ima pozitivnu neto vrijednost, izvrši razrjeđivanje akcionarske strukture konverzijom u instrumente redovnog osnovnog kapitala:</w:t>
      </w:r>
    </w:p>
    <w:p w14:paraId="5229AE92"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relevantnih instrumenata kapitala koje je emitovala kreditna institucija, u skladu sa ovlašćenjem iz člana 48 stav 1 ovog zakona;</w:t>
      </w:r>
    </w:p>
    <w:p w14:paraId="241B0A0E"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na koje se primjenjuje instrument interne sanacije koje je emitovala kreditna institucija u sanaciji, u skladu sa ovlašćenjem iz člana 113 stav 1 tačka 7 ovog zakona.</w:t>
      </w:r>
    </w:p>
    <w:p w14:paraId="3C5D8DF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Razrjeđivanje iz stava 1 tačka 2 ovog člana vrši se po stopi konverzije kojom se značajno razrjeđuje postojeća akcionarska struktura.</w:t>
      </w:r>
    </w:p>
    <w:p w14:paraId="6C1BC5CB"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Mjere iz stava 1 ovog člana odnose se i na akcionare koji su vlasnici emitovanih ili dodijeljenih instrumenata redovnog osnovnog kapitala:</w:t>
      </w:r>
    </w:p>
    <w:p w14:paraId="007FFC21"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na osnovu konverzije dužničkih instrumenata u akcije ili druge vlasničke instrumente u skladu sa ugovorenim uslovima prvobitnih dužničkih instrumenata prilikom nastupanja događaja koji je prethodio ili je nastupio istovremeno sa donošenjem rješenja o pokretanju postupka sanacije, i</w:t>
      </w:r>
    </w:p>
    <w:p w14:paraId="48F8295F"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na osnovu konverzije relevantnih instrumenata kapitala u instrumente redovnog osnovnog kapitala iz člana 49 ovog zakona.</w:t>
      </w:r>
    </w:p>
    <w:p w14:paraId="735801DE"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Prilikom odlučivanja o preduzimanju mjere iz stava 1 ovog člana, Centralna banka cijeni:</w:t>
      </w:r>
    </w:p>
    <w:p w14:paraId="124C9D9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rezultate vrednovanja iz člana 44 ovog zakona;</w:t>
      </w:r>
    </w:p>
    <w:p w14:paraId="20462164"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iznos do kojeg, prema procjeni Centralne banke, stavke osnovnog kapitala moraju biti smanjene i relevantni instrumenti kapitala smanjeni ili konvertovani u skladu sa članom 49 ovog zakona; i</w:t>
      </w:r>
    </w:p>
    <w:p w14:paraId="3D7BBF03"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3) ukupni iznos za koji se, prema procjeni Centralne banke, vrši otpis ili konverzija kvalifikovanih obaveza u skladu sa članom 97 ovog zakona.</w:t>
      </w:r>
    </w:p>
    <w:p w14:paraId="4F5BAD1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(5) Ako bi zbog konverzije relevantnih instrumenta kapitala došlo do sticanja ili povećanja kvalifikovanog učešća u kreditnoj instituciji, Centralna banka je dužna da u što kraćem roku sprovede postupak odlučivanja o izdavanju odobrenja za sticanje kvalifikovanog učešća u skladu sa zakonom kojim se uređuje poslovanje kreditnih institucija, radi sprečavanja odlaganja primjene instrumenta interne sanacije i omogućavanja ostvarivanja ciljeva sanacije primjenom mjera sanacije.</w:t>
      </w:r>
    </w:p>
    <w:p w14:paraId="0B0BD40D"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(6) Centralna banka obavještava nove sticaoce kvalifikovanog učešća o obavezi podnošenja zahtjeva za pokretanje postupka odlučivanja o izdavanju odobrenja za sticanje kvalifikovanog učešća u slučajevima iz stava 5 ovog člana, kao i o posljedicama nepostupanja tih lica u skladu sa tom obavezom.</w:t>
      </w:r>
    </w:p>
    <w:p w14:paraId="5FD2ACE5" w14:textId="481164A0"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(7) Ako Centralna banka ne okonča postupak odlučivanja o izdavanju odobrenja za sticanje kvalifikovanog učešća iz stava 5 ovog člana do dana početka primjene instrumenta interne sanacije, ili ako odbije da izda odobrenje za takvo sticanje, na sva sticanja ili povećanja kvalifikovanog učešća od strane sticaoca koja proizilaze iz primjene instrumenta interne sanacije primjenjuju se odredbe čl. 75 i 76 ovog zakona.</w:t>
      </w:r>
    </w:p>
    <w:p w14:paraId="5E4E2F75" w14:textId="77777777" w:rsidR="00396C4D" w:rsidRPr="00782EE0" w:rsidRDefault="00396C4D" w:rsidP="00396C4D">
      <w:pPr>
        <w:spacing w:after="0" w:line="240" w:lineRule="auto"/>
        <w:jc w:val="both"/>
        <w:rPr>
          <w:rFonts w:ascii="Arial" w:hAnsi="Arial" w:cs="Arial"/>
          <w:sz w:val="24"/>
          <w:szCs w:val="24"/>
          <w:lang w:val="sr-Latn-ME"/>
        </w:rPr>
      </w:pPr>
    </w:p>
    <w:p w14:paraId="303FB38B" w14:textId="00D89066"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Redosljed smanjenja vrijednosti i konverzije</w:t>
      </w:r>
    </w:p>
    <w:p w14:paraId="0F283FA5" w14:textId="77777777" w:rsidR="00B12A88" w:rsidRPr="00782EE0" w:rsidRDefault="00B12A88" w:rsidP="00396C4D">
      <w:pPr>
        <w:spacing w:after="0" w:line="240" w:lineRule="auto"/>
        <w:jc w:val="center"/>
        <w:rPr>
          <w:rFonts w:ascii="Arial" w:hAnsi="Arial" w:cs="Arial"/>
          <w:b/>
          <w:sz w:val="24"/>
          <w:szCs w:val="24"/>
          <w:lang w:val="sr-Latn-ME"/>
        </w:rPr>
      </w:pPr>
    </w:p>
    <w:p w14:paraId="16D7B9FC" w14:textId="40F515F9"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99</w:t>
      </w:r>
    </w:p>
    <w:p w14:paraId="1558BAAA" w14:textId="77777777" w:rsidR="00B12A88" w:rsidRPr="00782EE0" w:rsidRDefault="00B12A88" w:rsidP="00396C4D">
      <w:pPr>
        <w:spacing w:after="0" w:line="240" w:lineRule="auto"/>
        <w:jc w:val="center"/>
        <w:rPr>
          <w:rFonts w:ascii="Arial" w:hAnsi="Arial" w:cs="Arial"/>
          <w:b/>
          <w:sz w:val="24"/>
          <w:szCs w:val="24"/>
          <w:lang w:val="sr-Latn-ME"/>
        </w:rPr>
      </w:pPr>
    </w:p>
    <w:p w14:paraId="6D06ADE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Prilikom primjene instrumenta interne sanacije Centralna banka može da smanji ili izvrši konverziju instrumenta, odnosno obaveze, koja nije izuzeta u skladu sa ovim zakonom, na sljedeći način:</w:t>
      </w:r>
    </w:p>
    <w:p w14:paraId="344A109F"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stavke osnovnog kapitala se smanjuju u skladu sa članom 49 ovog zakona, u mjeri u kojoj je to moguće i potrebno;</w:t>
      </w:r>
    </w:p>
    <w:p w14:paraId="186C62EE"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ako je ukupno smanjenje iz tačke 1 ovog stava manje od zbira iznosa iz člana 98 stav 4 tač. 2 i 3 ovog zakona, smanjuje se glavnica instrumenta dodatnog osnovnog kapitala u mjeri u kojoj je to moguće i potrebno i u skladu sa svojstvima instrumenta;</w:t>
      </w:r>
    </w:p>
    <w:p w14:paraId="111BFCA9"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ako je ukupno smanjenje iz tač. 1 i 2 ovog stava manje od zbira iznosa iz člana 98 stav 4 tač. 2 i 3 ovog zakona, smanjuje se glavnica instrumenta dodatnog osnovnog kapitala u mjeri u kojoj je to moguće i potrebno i u skladu sa svojstvima instrumenta;</w:t>
      </w:r>
    </w:p>
    <w:p w14:paraId="79B89BB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ako je ukupno smanjenje iz tač. 1, 2 i 3 ovog stava manje od zbira iznosa iz člana 98 stav 4 tač. 2 i 3 ovog zakona, da bi se zajedno sa smanjenjem vrijednosti dostigao taj zbir iznosa, smanjuje se glavnica podređenog duga koji nije uključen u osnovni i dopunski kapital, u mjeri u kojoj je to moguće i potrebno, u skladu sa redosljedom namirenja u stečajnom postupku;</w:t>
      </w:r>
    </w:p>
    <w:p w14:paraId="3A3A776C"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ako je ukupno smanjenje iz tač. 1 do 4 ovog stava manje od zbira iznosa iz člana 98 stav 4 tač. 2 i 3 ovog zakona, radi dostizanja tog zbira, smanjuje se glavnica ili preostali iznos obaveza, u mjeri u kojoj je to moguće i potrebno, u skladu sa redosljedom namirenja u stečajnom postupku, uključujući rangiranje namirenja depozita u stečajnom postupku u skladu sa odredbama zakona kojim se uređuje stečaj kreditnih institucija, osim ako na osnovu člana 95 ovog zakona nije određen drugačiji raspored pokrića gubitaka.</w:t>
      </w:r>
    </w:p>
    <w:p w14:paraId="7004500F"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(2) Centralna banka, prilikom sprovođenja smanjenja i konverzije, proporcionalno raspodjeljuje gubitak iz člana 98 stav 4 tač. 2 i 3 ovog zakona na akcije, odnosno druge </w:t>
      </w:r>
      <w:r w:rsidRPr="00782EE0">
        <w:rPr>
          <w:rFonts w:ascii="Arial" w:hAnsi="Arial" w:cs="Arial"/>
          <w:sz w:val="24"/>
          <w:szCs w:val="24"/>
          <w:lang w:val="sr-Latn-ME"/>
        </w:rPr>
        <w:lastRenderedPageBreak/>
        <w:t>vlasničke instrumente i obaveze na koje se primjenjuje instrument interne sanacije iste kategorije, osim ako na osnovu člana 95 ovog zakona ne proizilazi da se vrši drugačija raspodjela.</w:t>
      </w:r>
    </w:p>
    <w:p w14:paraId="708049E1"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Odredbe stava 2 ovog člana ne utiču na ovlašćenje Centralne banke da povlašćeno postupa sa obavezama koje su isključene iz primjene instrumenta interne sanacije u skladu sa članom 95 ovog zakona, u odnosu na ostale obaveze na koje se primjenjuje ovaj instrument a koje su isto rangirane u stečajnom postupku.</w:t>
      </w:r>
    </w:p>
    <w:p w14:paraId="049F3574"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Prije smanjenja ili konverzije instrumenata odnosno, obaveze iz stava 1 ovog člana, Centralna banka smanjuje ili konvertuje glavnicu instrumenata iz stava 1 tač. 2, 3 i 4 ovog člana ako instrument sadrži sljedeće uslove:</w:t>
      </w:r>
    </w:p>
    <w:p w14:paraId="6AD2483A"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glavnica instrumenta se smanjuje sa svakim događajem koji je povezan sa finansijskim stanjem, solventnošću ili nivoima regulatornog kapitala kreditne institucije ili drugog pravnog lica iz člana 3 tač. 2, 3 i 4 ovog zakona;</w:t>
      </w:r>
    </w:p>
    <w:p w14:paraId="2029D5E7"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pri nastanku događaja iz tačke 1 ovog stava dozvoljava se konverzija instrumenata u vlasničke instrumente.</w:t>
      </w:r>
    </w:p>
    <w:p w14:paraId="7FFFCA11"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(5) Ako je u skladu sa stavom 4 tačka 1 ovog člana došlo do smanjenja glavnice instrumenta na iznos koji je veći od nule, Centralna banka može smanjiti ili izvršiti konverziju ostatka glavnice u skladu sa stavom 1 ovog člana.</w:t>
      </w:r>
    </w:p>
    <w:p w14:paraId="1B96AED5" w14:textId="56C73A16"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(6) Pri odlučivanju o smanjenju ili konverziji u instrumente redovnog osnovnog kapitala, ne može se izvršiti konverzija glavnice jedne kategorije obaveza dok obaveza koja je podređena toj kategoriji većim dijelom nije konvertovana u instrumente redovnog osnovnog kapitala ili nije smanjena, osim ako je to dozvoljeno u skladu sa čl. 94 i 95 ovog zakona.</w:t>
      </w:r>
    </w:p>
    <w:p w14:paraId="340C4445" w14:textId="0A13BC6C" w:rsidR="00396C4D" w:rsidRPr="00782EE0" w:rsidRDefault="00396C4D" w:rsidP="00396C4D">
      <w:pPr>
        <w:spacing w:after="0" w:line="240" w:lineRule="auto"/>
        <w:jc w:val="both"/>
        <w:rPr>
          <w:rFonts w:ascii="Arial" w:hAnsi="Arial" w:cs="Arial"/>
          <w:sz w:val="24"/>
          <w:szCs w:val="24"/>
          <w:lang w:val="sr-Latn-ME"/>
        </w:rPr>
      </w:pPr>
    </w:p>
    <w:p w14:paraId="183F3751" w14:textId="03EC8ABB"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Stopa konverzije duga u vlasnički kapital</w:t>
      </w:r>
    </w:p>
    <w:p w14:paraId="2492D617" w14:textId="77777777" w:rsidR="00B12A88" w:rsidRPr="00782EE0" w:rsidRDefault="00B12A88" w:rsidP="00396C4D">
      <w:pPr>
        <w:spacing w:after="0" w:line="240" w:lineRule="auto"/>
        <w:jc w:val="center"/>
        <w:rPr>
          <w:rFonts w:ascii="Arial" w:hAnsi="Arial" w:cs="Arial"/>
          <w:b/>
          <w:sz w:val="24"/>
          <w:szCs w:val="24"/>
          <w:lang w:val="sr-Latn-ME"/>
        </w:rPr>
      </w:pPr>
    </w:p>
    <w:p w14:paraId="4C39CC6E" w14:textId="269CE692"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101</w:t>
      </w:r>
    </w:p>
    <w:p w14:paraId="6C463C83" w14:textId="77777777" w:rsidR="00B12A88" w:rsidRPr="00782EE0" w:rsidRDefault="00B12A88" w:rsidP="00396C4D">
      <w:pPr>
        <w:spacing w:after="0" w:line="240" w:lineRule="auto"/>
        <w:jc w:val="center"/>
        <w:rPr>
          <w:rFonts w:ascii="Arial" w:hAnsi="Arial" w:cs="Arial"/>
          <w:b/>
          <w:sz w:val="24"/>
          <w:szCs w:val="24"/>
          <w:lang w:val="sr-Latn-ME"/>
        </w:rPr>
      </w:pPr>
    </w:p>
    <w:p w14:paraId="60648607"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Prilikom primjene ovlašćenja za smanjenje i konverziju relevantnih instrumenata kapitala iz člana 113 stav 1 tačka 7 ovog zakona, Centralna banka nije dužna da primjenjuje istu stopu konverzije na različite kategorije instrumenata kapitala i obaveza u skladu sa st. 2 i/ili 3 ovog člana.</w:t>
      </w:r>
    </w:p>
    <w:p w14:paraId="0B76B43B"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Stopa konverzije, u smislu stava 1 ovog člana, odražava odgovarajuću naknadu oštećenom povjeriocu, za svaki gubitak koji je za njega nastao zbog smanjenja ili konverzije iz stava 1 ovog člana.</w:t>
      </w:r>
    </w:p>
    <w:p w14:paraId="63ECEE4F"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Ako Centralna banka primjenjuje različite stope konverzije u skladu sa stavom 1 ovog člana, stopa konverzije koja se primjenjuje na obaveze sa pravom prioriteta na osnovu redosljeda namirenja u stečajnom postupku biće viša od stope konverzije koja se primjenjuje za obaveze u drugim isplatnim redovima.</w:t>
      </w:r>
    </w:p>
    <w:p w14:paraId="32303DD9" w14:textId="26A96044"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Propisom Centralne banke bliže se uređuje način određivanja stopa konverzije.</w:t>
      </w:r>
    </w:p>
    <w:p w14:paraId="4ADEE0F3" w14:textId="222D4E5D" w:rsidR="00396C4D" w:rsidRPr="00782EE0" w:rsidRDefault="00396C4D" w:rsidP="00396C4D">
      <w:pPr>
        <w:spacing w:after="0" w:line="240" w:lineRule="auto"/>
        <w:jc w:val="both"/>
        <w:rPr>
          <w:rFonts w:ascii="Arial" w:hAnsi="Arial" w:cs="Arial"/>
          <w:sz w:val="24"/>
          <w:szCs w:val="24"/>
          <w:lang w:val="sr-Latn-ME"/>
        </w:rPr>
      </w:pPr>
    </w:p>
    <w:p w14:paraId="5CA6D054" w14:textId="5F4C49D2"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Posljedice primjene instrumenta interne sanacije</w:t>
      </w:r>
    </w:p>
    <w:p w14:paraId="0CB8F195" w14:textId="77777777" w:rsidR="00B12A88" w:rsidRPr="00782EE0" w:rsidRDefault="00B12A88" w:rsidP="00396C4D">
      <w:pPr>
        <w:spacing w:after="0" w:line="240" w:lineRule="auto"/>
        <w:jc w:val="center"/>
        <w:rPr>
          <w:rFonts w:ascii="Arial" w:hAnsi="Arial" w:cs="Arial"/>
          <w:b/>
          <w:sz w:val="24"/>
          <w:szCs w:val="24"/>
          <w:lang w:val="sr-Latn-ME"/>
        </w:rPr>
      </w:pPr>
    </w:p>
    <w:p w14:paraId="06930AD9" w14:textId="5877ACE2"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107</w:t>
      </w:r>
    </w:p>
    <w:p w14:paraId="02304866" w14:textId="77777777" w:rsidR="00B12A88" w:rsidRPr="00782EE0" w:rsidRDefault="00B12A88" w:rsidP="00396C4D">
      <w:pPr>
        <w:spacing w:after="0" w:line="240" w:lineRule="auto"/>
        <w:jc w:val="center"/>
        <w:rPr>
          <w:rFonts w:ascii="Arial" w:hAnsi="Arial" w:cs="Arial"/>
          <w:b/>
          <w:sz w:val="24"/>
          <w:szCs w:val="24"/>
          <w:lang w:val="sr-Latn-ME"/>
        </w:rPr>
      </w:pPr>
    </w:p>
    <w:p w14:paraId="5213E2A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(1) Rješenje Centralne banke doneseno u izvršavanju ovlašćenja iz čl. 48 do 54 i člana 113 stav 1 tač. 6 do 10 ovog zakona, korišćenjem instrumenta interne sanacije, proizvodi pravno dejstvo danom koji je utvrđen u rješenju.</w:t>
      </w:r>
    </w:p>
    <w:p w14:paraId="5FE9EC04"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Centralna banka, radi izvršavanja ovlašćenja iz čl. 48 do 54 i člana 113 stav 1 tač. 6 do 10 ovog zakona, ovlašćena je da:</w:t>
      </w:r>
    </w:p>
    <w:p w14:paraId="2C1031C4"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Centralnom registru privrednih subjekata i Centralnom klirinško depozitarnom društvu podnosi zahtjeve za evidentiranje izmjena podataka u registrima koje vode ti subjekti;</w:t>
      </w:r>
    </w:p>
    <w:p w14:paraId="0451FDA7"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Komisiji za tržište kapitala podnosi zahtjeve za sprovođenje postupaka koji se odnose na:</w:t>
      </w:r>
    </w:p>
    <w:p w14:paraId="587CB427"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privremeno obustavljanje trgovanja, isključivanje iz trgovanja ili isključivanje akcija ili drugih vlasničkih instrumenata ili dužničkih instrumenata sa berze;</w:t>
      </w:r>
    </w:p>
    <w:p w14:paraId="431816C2"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kotaciju ili uključivanje novih akcija ili drugih vlasničkih instrumenata na berzu;</w:t>
      </w:r>
    </w:p>
    <w:p w14:paraId="0E2DDB1C"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ponovnu kotaciju ili uključivanje na berzu dužničkih instrumenata čija je vrijednost smanjena bez zahtjeva za izdavanje prospekta u skladu sa zakonom kojim se uređuje tržište kapitala.</w:t>
      </w:r>
    </w:p>
    <w:p w14:paraId="103B715B"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Nadležni subjekti kojima je Centralna banka uputila zahtjev iz stava 2 ovog člana dužni su da po tom zahtjevu postupe bez odlaganja.</w:t>
      </w:r>
    </w:p>
    <w:p w14:paraId="53785BAA"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Centralna banka na osnovu ovlašćenja iz člana 113 stav 1 tačka 6 ovog zakona smanji glavnicu ili nepodmireni iznos obaveze na nulu, ta obaveza i sva potraživanja koja iz nje proizilaze, uključujući i one koje nijesu obračunate u trenutku izvršavanja ovlašćenja, smatraju se ispunjenim, a ispunjenje te obaveze se ne može zahtijevati u naknadnim postupcima koji se vode u odnosu na kreditnu instituciju u sanaciji, odnosno njenog pravnog sljedbenika, uključujući likvidaciju i stečaj.</w:t>
      </w:r>
    </w:p>
    <w:p w14:paraId="4B617E0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(5) Ako Centralna banka na osnovu ovlašćenja iz člana 113 stav 1 tačka 6 ovog zakona djelimično smanji glavnicu obaveze ili nepodmireni iznos obaveze, smatra se da je obaveza ispunjena u visini smanjenog iznosa, a na tako smanjeni iznos glavnice i sporednih potraživanja primjenjuju se uslovi iz instrumenta ili ugovora iz kojeg je nastala obaveza, kao i izmjene uslova koje bi Centralna banka mogla da izvrši na osnovu ovlašćenja iz člana 113 stav 1 tačka 9 ovog zakona.</w:t>
      </w:r>
    </w:p>
    <w:p w14:paraId="762C69EB" w14:textId="39D1457F"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(6) Na sadržaj i posljedice donošenja odluke iz stava 1 ovog člana primjenjuju se odredbe čl. 50 i 51 ovog zakona.</w:t>
      </w:r>
    </w:p>
    <w:p w14:paraId="2C63FBAC" w14:textId="77777777" w:rsidR="00396C4D" w:rsidRPr="00782EE0" w:rsidRDefault="00396C4D" w:rsidP="00396C4D">
      <w:pPr>
        <w:spacing w:after="0" w:line="240" w:lineRule="auto"/>
        <w:jc w:val="both"/>
        <w:rPr>
          <w:rFonts w:ascii="Arial" w:hAnsi="Arial" w:cs="Arial"/>
          <w:sz w:val="24"/>
          <w:szCs w:val="24"/>
          <w:lang w:val="sr-Latn-ME"/>
        </w:rPr>
      </w:pPr>
    </w:p>
    <w:p w14:paraId="20E84FFD" w14:textId="0ED7B681"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Ugovorno priznavanje instrumenta interne sanacije u obavezama koje su uređene pravom treće zemlje</w:t>
      </w:r>
    </w:p>
    <w:p w14:paraId="0481236C" w14:textId="77777777" w:rsidR="00B12A88" w:rsidRPr="00782EE0" w:rsidRDefault="00B12A88" w:rsidP="00396C4D">
      <w:pPr>
        <w:spacing w:after="0" w:line="240" w:lineRule="auto"/>
        <w:jc w:val="center"/>
        <w:rPr>
          <w:rFonts w:ascii="Arial" w:hAnsi="Arial" w:cs="Arial"/>
          <w:b/>
          <w:sz w:val="24"/>
          <w:szCs w:val="24"/>
          <w:lang w:val="sr-Latn-ME"/>
        </w:rPr>
      </w:pPr>
    </w:p>
    <w:p w14:paraId="0B515AE1" w14:textId="2201AD32"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108</w:t>
      </w:r>
    </w:p>
    <w:p w14:paraId="355E2850" w14:textId="77777777" w:rsidR="00B12A88" w:rsidRPr="00782EE0" w:rsidRDefault="00B12A88" w:rsidP="00396C4D">
      <w:pPr>
        <w:spacing w:after="0" w:line="240" w:lineRule="auto"/>
        <w:jc w:val="center"/>
        <w:rPr>
          <w:rFonts w:ascii="Arial" w:hAnsi="Arial" w:cs="Arial"/>
          <w:b/>
          <w:sz w:val="24"/>
          <w:szCs w:val="24"/>
          <w:lang w:val="sr-Latn-ME"/>
        </w:rPr>
      </w:pPr>
    </w:p>
    <w:p w14:paraId="4B182588"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Kreditna institucija i pravno lice iz člana 3 tač. 2, 3 i 4 ovog zakona, dužna je da obezbijedi da ugovor zaključen sa licem iz treće zemlje sadrži odredbu da obaveza koja proizilazi iz tog ugovornog odnosa može biti predmet smanjenja ili konverzije i da povjerilac ili druga ugovorna strana pristaju na smanjenje glavnice i nepodmirenog iznosa, konverzijom ili poništenjem te obaveze u slučaju primjene instrumenta interne sanacije.</w:t>
      </w:r>
    </w:p>
    <w:p w14:paraId="7864AA4B"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Odredba stava 1 ovog člana primjenjuje se na obaveze koje:</w:t>
      </w:r>
    </w:p>
    <w:p w14:paraId="48E601EC"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nijesu isključene članom 94 stav 2 ovog zakona;</w:t>
      </w:r>
    </w:p>
    <w:p w14:paraId="3AE48C2F"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2) nijesu:</w:t>
      </w:r>
    </w:p>
    <w:p w14:paraId="6CE2AB8E"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dio zaštićenog depozita koji je veći od iznosa garantovanog depozita;</w:t>
      </w:r>
    </w:p>
    <w:p w14:paraId="4EDC6789"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depozit koji bi bio zaštićen da nije položen preko filijale u trećoj zemlji;</w:t>
      </w:r>
    </w:p>
    <w:p w14:paraId="787CE3D5"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su u skladu sa propisima treće zemlje; i</w:t>
      </w:r>
    </w:p>
    <w:p w14:paraId="6A3D664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su nastale nakon stupanja na snagu ovog zakona.</w:t>
      </w:r>
    </w:p>
    <w:p w14:paraId="50889977"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Odredba stava 1 ovog člana ne primjenjuje se ako Centralna banka u ostvarivanju funkcije supervizije kreditnih institucija utvrdi da se obaveze iz stava 2 ovog člana mogu smanjiti ili konvertovati na osnovu propisa treće zemlje ili na osnovu potvrđenog međunarodnog ugovora.</w:t>
      </w:r>
    </w:p>
    <w:p w14:paraId="23743982"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Radi procjene iz stava 3 ovog člana, Centralna banka može zahtijevati od kreditne institucije ili drugog pravnog lica iz člana 3 tač. 2, 3 i 4 ovog zakona da joj dostavi mišljenje o sprovodivosti odredbe stava 1 ovog člana prema propisima treće zemlje.</w:t>
      </w:r>
    </w:p>
    <w:p w14:paraId="3CCEEA72"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(5) Centralna banka može da izvrši smanjenje ili konverziju obaveze kreditne institucije ili pravnog lica iz člana 3 tač. 2, 3 i 4 ovog zakona i ako ta kreditna institucija, odnosno pravno lice, ne uključi u ugovor sa licem iz treće zemlje odredbu iz stava 1 ovog člana.</w:t>
      </w:r>
    </w:p>
    <w:p w14:paraId="6904F66C" w14:textId="758772DA"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(6) Obaveze iz stava 2 ovog člana bliže se utvrđuju propisom Centralne banke.</w:t>
      </w:r>
    </w:p>
    <w:p w14:paraId="684E0489" w14:textId="77777777" w:rsidR="00396C4D" w:rsidRPr="00782EE0" w:rsidRDefault="00396C4D" w:rsidP="00396C4D">
      <w:pPr>
        <w:spacing w:after="0" w:line="240" w:lineRule="auto"/>
        <w:jc w:val="both"/>
        <w:rPr>
          <w:rFonts w:ascii="Arial" w:hAnsi="Arial" w:cs="Arial"/>
          <w:sz w:val="24"/>
          <w:szCs w:val="24"/>
          <w:lang w:val="sr-Latn-ME"/>
        </w:rPr>
      </w:pPr>
    </w:p>
    <w:p w14:paraId="7E6E735C" w14:textId="77777777" w:rsidR="00396C4D" w:rsidRPr="00782EE0"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Državni instrumenti finansijske stabilizacije</w:t>
      </w:r>
    </w:p>
    <w:p w14:paraId="6E4C805D" w14:textId="68AD8704" w:rsidR="00396C4D" w:rsidRDefault="00396C4D" w:rsidP="00396C4D">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109</w:t>
      </w:r>
    </w:p>
    <w:p w14:paraId="6421A015" w14:textId="77777777" w:rsidR="00B12A88" w:rsidRPr="00782EE0" w:rsidRDefault="00B12A88" w:rsidP="00396C4D">
      <w:pPr>
        <w:spacing w:after="0" w:line="240" w:lineRule="auto"/>
        <w:jc w:val="center"/>
        <w:rPr>
          <w:rFonts w:ascii="Arial" w:hAnsi="Arial" w:cs="Arial"/>
          <w:b/>
          <w:sz w:val="24"/>
          <w:szCs w:val="24"/>
          <w:lang w:val="sr-Latn-ME"/>
        </w:rPr>
      </w:pPr>
    </w:p>
    <w:p w14:paraId="07E55804"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(1) Državni instrumenti finansijske stabilizacije koriste se radi učešća u sanaciji kreditne institucije ili pravnog lica iz člana 3 tač. 2, 3 i 4 ovog zakona, uključujući direktnu intervenciju radi ispunjenja cilja sanacije iz člana 12 stav 2 ovog zakona.</w:t>
      </w:r>
    </w:p>
    <w:p w14:paraId="046E380C"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(2) Državni instrumenti finansijske stabilizacije su:</w:t>
      </w:r>
    </w:p>
    <w:p w14:paraId="1368C661"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instrument javne pomoći za vlasnički kapital iz člana 111 ovog zakona; i</w:t>
      </w:r>
    </w:p>
    <w:p w14:paraId="358F3C8C"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instrument privremenog javnog vlasništva iz člana 112 ovog zakona.</w:t>
      </w:r>
    </w:p>
    <w:p w14:paraId="5312A15F"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(3) Državni instrumenti finansijske stabilizacije koriste se izuzetno, nakon primjene drugih instrumenata sanacije, radi očuvanja finansijske stabilnosti.</w:t>
      </w:r>
    </w:p>
    <w:p w14:paraId="0CC5A38A"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(4) U rješenju o pokretanju postupka sanacije iz člana 36 ovog zakona, odnosno njenim naknadnim izmjenama i dopunama, državni instrumenti finansijske stabilizacije mogu se predvidjeti samo:</w:t>
      </w:r>
    </w:p>
    <w:p w14:paraId="151F9970"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ako Ministarstvo, po pribavljenom mišljenju Centralne banke u ostvarivanju funkcije supervizije kreditnih institucija, utvrdi da primjena drugih instrumenata sanacije ne bi bila dovoljna za izbjegavanje znatnih nepovoljnih efekata na finansijsku stabilnost;</w:t>
      </w:r>
    </w:p>
    <w:p w14:paraId="784E08EB"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ako Ministarstvo utvrdi da primjena drugih mjera sanacije ne bi bila dovoljna za zaštitu javnog interesa u slučajevima kada je kreditna institucija od Centralne banke već dobila hitnu podršku za likvidnost; ili</w:t>
      </w:r>
    </w:p>
    <w:p w14:paraId="64B91827" w14:textId="77777777"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u odnosu na instrument privremenog javnog vlasništva iz člana 111 ovog zakona, ako Ministarstvo, po pribavljenom mišljenju Centralne banke, utvrdi da primjena drugih mjera sanacije ne bi bila dovoljna za zaštitu javnog interesa u slučajevima kada je kreditna institucija u skladu sa članom 110 ovog zakona već dobila pomoć za vlasnički kapital.</w:t>
      </w:r>
    </w:p>
    <w:p w14:paraId="3F2407F2" w14:textId="24E129C2" w:rsidR="00396C4D" w:rsidRPr="00782EE0" w:rsidRDefault="00396C4D" w:rsidP="00396C4D">
      <w:pPr>
        <w:spacing w:after="0" w:line="240" w:lineRule="auto"/>
        <w:jc w:val="both"/>
        <w:rPr>
          <w:rFonts w:ascii="Arial" w:hAnsi="Arial" w:cs="Arial"/>
          <w:sz w:val="24"/>
          <w:szCs w:val="24"/>
          <w:lang w:val="sr-Latn-ME"/>
        </w:rPr>
      </w:pPr>
      <w:r w:rsidRPr="00782EE0">
        <w:rPr>
          <w:rFonts w:ascii="Arial" w:hAnsi="Arial" w:cs="Arial"/>
          <w:sz w:val="24"/>
          <w:szCs w:val="24"/>
          <w:lang w:val="sr-Latn-ME"/>
        </w:rPr>
        <w:t>(5) Prilikom korišćenja instrumenata finansijske stabilizacije Ministarstvo postupa u skladu sa zakonom kojim se uređuje kontrola državne pomoći.</w:t>
      </w:r>
    </w:p>
    <w:p w14:paraId="6D0BBA76" w14:textId="16C9EC49" w:rsidR="00396C4D" w:rsidRPr="00782EE0" w:rsidRDefault="00396C4D" w:rsidP="00396C4D">
      <w:pPr>
        <w:spacing w:after="0" w:line="240" w:lineRule="auto"/>
        <w:jc w:val="both"/>
        <w:rPr>
          <w:rFonts w:ascii="Arial" w:hAnsi="Arial" w:cs="Arial"/>
          <w:sz w:val="24"/>
          <w:szCs w:val="24"/>
          <w:lang w:val="sr-Latn-ME"/>
        </w:rPr>
      </w:pPr>
    </w:p>
    <w:p w14:paraId="0FD7F0F9" w14:textId="15481886"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IX. SANACIONA OVLAŠĆENJA</w:t>
      </w:r>
    </w:p>
    <w:p w14:paraId="64802CCB" w14:textId="697E6AD8" w:rsidR="00B12A88" w:rsidRPr="00782EE0" w:rsidRDefault="00B12A88" w:rsidP="00EE2290">
      <w:pPr>
        <w:spacing w:after="0" w:line="240" w:lineRule="auto"/>
        <w:jc w:val="center"/>
        <w:rPr>
          <w:rFonts w:ascii="Arial" w:hAnsi="Arial" w:cs="Arial"/>
          <w:b/>
          <w:sz w:val="24"/>
          <w:szCs w:val="24"/>
          <w:lang w:val="sr-Latn-ME"/>
        </w:rPr>
      </w:pPr>
    </w:p>
    <w:p w14:paraId="6A44435E" w14:textId="36B2643F"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lastRenderedPageBreak/>
        <w:t>Opšta sanaciona ovlašćenja</w:t>
      </w:r>
    </w:p>
    <w:p w14:paraId="74BC9522" w14:textId="77777777" w:rsidR="00B12A88" w:rsidRPr="00782EE0" w:rsidRDefault="00B12A88" w:rsidP="00EE2290">
      <w:pPr>
        <w:spacing w:after="0" w:line="240" w:lineRule="auto"/>
        <w:jc w:val="center"/>
        <w:rPr>
          <w:rFonts w:ascii="Arial" w:hAnsi="Arial" w:cs="Arial"/>
          <w:b/>
          <w:sz w:val="24"/>
          <w:szCs w:val="24"/>
          <w:lang w:val="sr-Latn-ME"/>
        </w:rPr>
      </w:pPr>
    </w:p>
    <w:p w14:paraId="57D94EDB" w14:textId="60BA4CC3"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113</w:t>
      </w:r>
    </w:p>
    <w:p w14:paraId="661FCD53" w14:textId="77777777" w:rsidR="00B12A88" w:rsidRPr="00782EE0" w:rsidRDefault="00B12A88" w:rsidP="00EE2290">
      <w:pPr>
        <w:spacing w:after="0" w:line="240" w:lineRule="auto"/>
        <w:jc w:val="center"/>
        <w:rPr>
          <w:rFonts w:ascii="Arial" w:hAnsi="Arial" w:cs="Arial"/>
          <w:b/>
          <w:sz w:val="24"/>
          <w:szCs w:val="24"/>
          <w:lang w:val="sr-Latn-ME"/>
        </w:rPr>
      </w:pPr>
    </w:p>
    <w:p w14:paraId="46B2FC01"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Centralna banka je ovlašćena da:</w:t>
      </w:r>
    </w:p>
    <w:p w14:paraId="5B7A810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primjenjuje instrumente sanacije na kreditne institucije i pravna lica iz člana 3 tač. 2, 3 i 4 ovog zakona koji ispunjavaju uslove za sanaciju;</w:t>
      </w:r>
    </w:p>
    <w:p w14:paraId="05B52BD6"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zahtijeva od bilo kojeg lica davanje informacija potrebnih za pripremu i odlučivanje o mjeri sanacije, uključujući ažuriranje i dopune informacija datih u planovima sanacije i zahtjev da se informacije prikupe tokom neposredne kontrole koja se sprovodi u skladu sa zakonom kojim se uređuje poslovanje kreditnih institucija;</w:t>
      </w:r>
    </w:p>
    <w:p w14:paraId="125F63FF"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preuzme kontrolu nad kreditnom institucijom u sanaciji, uključujući kontrolu izvršavanja prava i ovlašćenja koja imaju akcionari, nadzorni i upravni odbor kreditne institucije u sanaciji od strane sanacione uprave;</w:t>
      </w:r>
    </w:p>
    <w:p w14:paraId="708BEA67"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prenosi vlasničke instrumente koje je emitovala kreditna institucija u sanaciji;</w:t>
      </w:r>
    </w:p>
    <w:p w14:paraId="42AC572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prenosi prava, imovinu ili obaveze kreditne institucije u sanaciji na drugo lice uz saglasnost tog lica;</w:t>
      </w:r>
    </w:p>
    <w:p w14:paraId="6899003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djelimično ili u cjelosti smanji vrijednost glavnice ili preostalog neizmirenog duga na osnovu kvalifikovanih obaveza kreditne institucije u sanaciji;</w:t>
      </w:r>
    </w:p>
    <w:p w14:paraId="50AAE20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konvertuje kvalifikovane obaveze kreditne institucije u sanaciji ili pravnih lica iz člana 3 tač. 2, 3 i 4 ovog zakona u redovne akcije ili druge vlasničke instrumente kreditne institucije u sanaciji, relevantne matične institucije ili prelazne kreditne institucije na koju se prenosi imovina, prava ili obaveze kreditne institucije u sanaciji ili pravnih lica iz člana 3 tač. 2, 3 i 4 ovog zakona;</w:t>
      </w:r>
    </w:p>
    <w:p w14:paraId="46AEE7E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8) poništi dužničke instrumente koje je emitovala kreditna institucija u sanaciji, osim obezbijeđenih obaveza iz člana 94 stav 2 ovog zakona;</w:t>
      </w:r>
    </w:p>
    <w:p w14:paraId="3F03B1A8"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9) izmijeni rok dospijeća dužničkih instrumenata koje je emitovala kreditna institucija u sanaciji i ostalih kvalifikovanih obaveza, kamatnu stopu koja se plaća na osnovu tih instrumenata i ostalih kvalifikovanih obaveza, datum dospijeća kamate i privremeno obustavi plaćanja, osim plaćanja na osnovu obezbijeđenih obaveza iz člana 94 stav 2 ovog zakona;</w:t>
      </w:r>
    </w:p>
    <w:p w14:paraId="0BC355F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10) proglasi dospjelim i raskine finansijski ugovor ili ugovor o derivatu radi sprovođenja člana 100 ovog zakona;</w:t>
      </w:r>
    </w:p>
    <w:p w14:paraId="5FC5E010"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11) razriješi, odnosno smijeni članove nadzornog i upravnog odbora i više rukovodstvo kreditne institucije u sanaciji; i</w:t>
      </w:r>
    </w:p>
    <w:p w14:paraId="45319EE7"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12) zahtijeva da se procjena ispunjenosti uslova za sticanje kvalifikovanog učešća u kreditnoj instituciji u sanaciji sprovede u najkraćem mogućem roku.</w:t>
      </w:r>
    </w:p>
    <w:p w14:paraId="1BA9DCA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Dužnički instrumenti iz stava 1 tač. 8 i 9 ovog člana su obveznice i ostali oblici prenosivog duga, instrumenti kojima se stvara ili priznaje dug i instrumenti koji daju pravo na sticanje dužničkih instrumenata.</w:t>
      </w:r>
    </w:p>
    <w:p w14:paraId="5E820F16"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Pored ovlašćenja iz stava 1 ovog člana Centralna banka je ovlašćena da:</w:t>
      </w:r>
    </w:p>
    <w:p w14:paraId="3E89AFD6"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smanji nominalnu vrijednost vlasničkih instrumenata kreditne institucije u sanaciji ili da ih poništi;</w:t>
      </w:r>
    </w:p>
    <w:p w14:paraId="432B6D5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zahtijeva od kreditne institucije u sanaciji, odnosno relevantne matične institucije, emitovanje novih vlasničkih instrumenata uključujući povlašćene akcije i instrumente koji se mogu konvertovati u akcije;</w:t>
      </w:r>
    </w:p>
    <w:p w14:paraId="740EC98B"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3) pri primjeni instrumenata sanacije ili izvršavanja sanacionih ovlašćenja, ta ovlašćenja izvršava bez prethodnog odobrenja ili saglasnosti bilo kojeg lica, uključujući državne organe, akcionare ili povjerioce kreditne institucije prema kojoj se izvršavaju ta ovlašćenja, osim ako ovim zakonom nije drugačije određeno; i</w:t>
      </w:r>
    </w:p>
    <w:p w14:paraId="7656CE02"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pri primjeni instrumenta sanacije ili izvršavanja sanacionih ovlašćenja, ta ovlašćenja izvršava bez obaveze javnog objavljivanja informacija ili prospekta, odnosno dostavljanja ili podnošenja isprava bilo kojem organu, osim:</w:t>
      </w:r>
    </w:p>
    <w:p w14:paraId="7B2A0DF2"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u slučajevima iz člana 35 stav 7 i člana 41 ovog zakona, i</w:t>
      </w:r>
    </w:p>
    <w:p w14:paraId="1765FA6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u skladu sa pravnim okvirom Evropske unije za državne pomoći.</w:t>
      </w:r>
    </w:p>
    <w:p w14:paraId="3E44BE4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(4) Relevantne matične institucije iz stava 1 tačka 7 i stava 3 tačka 2 ovog člana su:</w:t>
      </w:r>
    </w:p>
    <w:p w14:paraId="6E456B3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matična kreditna institucija i finansijski holding, mješoviti finansijski holding, mješoviti holding, matični finansijski holding u Crnoj Gori i mješoviti matični holding u Crnoj Gori; i</w:t>
      </w:r>
    </w:p>
    <w:p w14:paraId="782FBFC6"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matična kreditna institucija u Evropskoj uniji, matični finansijski holding u Evropskoj uniji i mješoviti matični holding u Evropskoj uniji.</w:t>
      </w:r>
    </w:p>
    <w:p w14:paraId="5ADD0D2F"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(5) Ovlašćenja iz stava 3 ovog člana izvršavaju se nezavisno od ograničenja prenosa ili obaveze dobijanja pristanka na prenos finansijskih instrumenata, prava, imovine ili obaveza, koji bi se primjenjivali u slučaju da se nad kreditnom institucijom ne sprovode mjere sanacije.</w:t>
      </w:r>
    </w:p>
    <w:p w14:paraId="6D4FA075"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(6) Ako sanaciono ovlašćenje iz st. 1 i 3 ovog člana ne može da se primijeni na pravno lice iz člana 3 ovog zakona zbog njegovog specifičnog oblika organizovanja, primjenjuju se ovlašćenja kojima se postiže sličan efekat.</w:t>
      </w:r>
    </w:p>
    <w:p w14:paraId="22CBA749" w14:textId="58C8DA69"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(7) Prilikom izvršavanja sanacionih ovlašćenja iz stava 5 ovog člana, na fizička i pravna lica na koja ona utiču, uključujući akcionare, povjerioce i druge ugovorne strane, primjenjuju se zaštitne mjere iz čl. 137 do 144 ovog zakona.</w:t>
      </w:r>
    </w:p>
    <w:p w14:paraId="2C6FDDDD" w14:textId="77777777" w:rsidR="00EE2290" w:rsidRPr="00782EE0" w:rsidRDefault="00EE2290" w:rsidP="00EE2290">
      <w:pPr>
        <w:spacing w:after="0" w:line="240" w:lineRule="auto"/>
        <w:jc w:val="both"/>
        <w:rPr>
          <w:rFonts w:ascii="Arial" w:hAnsi="Arial" w:cs="Arial"/>
          <w:sz w:val="24"/>
          <w:szCs w:val="24"/>
          <w:lang w:val="sr-Latn-ME"/>
        </w:rPr>
      </w:pPr>
    </w:p>
    <w:p w14:paraId="79DD5BE1" w14:textId="06FF7870"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Dodatna sanaciona ovlašćenja</w:t>
      </w:r>
    </w:p>
    <w:p w14:paraId="11BC0747" w14:textId="77777777" w:rsidR="00B12A88" w:rsidRPr="00782EE0" w:rsidRDefault="00B12A88" w:rsidP="00EE2290">
      <w:pPr>
        <w:spacing w:after="0" w:line="240" w:lineRule="auto"/>
        <w:jc w:val="center"/>
        <w:rPr>
          <w:rFonts w:ascii="Arial" w:hAnsi="Arial" w:cs="Arial"/>
          <w:b/>
          <w:sz w:val="24"/>
          <w:szCs w:val="24"/>
          <w:lang w:val="sr-Latn-ME"/>
        </w:rPr>
      </w:pPr>
    </w:p>
    <w:p w14:paraId="3C1AC811" w14:textId="60C8320F"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114</w:t>
      </w:r>
    </w:p>
    <w:p w14:paraId="7B3548FB" w14:textId="77777777" w:rsidR="00B12A88" w:rsidRPr="00782EE0" w:rsidRDefault="00B12A88" w:rsidP="00EE2290">
      <w:pPr>
        <w:spacing w:after="0" w:line="240" w:lineRule="auto"/>
        <w:jc w:val="center"/>
        <w:rPr>
          <w:rFonts w:ascii="Arial" w:hAnsi="Arial" w:cs="Arial"/>
          <w:b/>
          <w:sz w:val="24"/>
          <w:szCs w:val="24"/>
          <w:lang w:val="sr-Latn-ME"/>
        </w:rPr>
      </w:pPr>
    </w:p>
    <w:p w14:paraId="6A79FB6E"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Prilikom sprovođenja sanacije, radi ostvarivanja ciljeva sanacije, Centralna banka je ovlašćena da:</w:t>
      </w:r>
    </w:p>
    <w:p w14:paraId="64AFA132"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obezbijedi da prenos u skladu sa članom 141 ovog zakona bude oslobođen bilo kakvih obaveza ili tereta koji utiču na prenesene finansijske instrumente, prava, imovinu ili obaveze, s tim da se bilo koje pravo na naknadu u skladu sa ovim zakonom ne smatra teretom ili obavezom;</w:t>
      </w:r>
    </w:p>
    <w:p w14:paraId="40C7ED21"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ukine prava na sticanje novih vlasničkih instrumenata kreditne institucije u sanaciji;</w:t>
      </w:r>
    </w:p>
    <w:p w14:paraId="50E0EF6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zahtijeva od nadležnog organa obustavljanje trgovanja i isključenje sa regulisanog tržišta ili službene kotacije finansijskih instrumenata kreditne institucije u sanaciji;</w:t>
      </w:r>
    </w:p>
    <w:p w14:paraId="604CB87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obezbijedi identično postupanje prema društvu primaocu kao prema kreditnoj instituciji u sanaciji u pogledu svih prava, obaveza ili mjera, pri primjeni instrumenta prodaje i instrumenta prelazne kreditne institucije iz ovog zakona, uključujući prava ili obaveze povezane sa učestvovanjem na tržištu;</w:t>
      </w:r>
    </w:p>
    <w:p w14:paraId="7A4D0DE8"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zahtijeva od kreditne institucije u sanaciji ili društva primaoca da međusobno razmjenjuju informacije i pružaju pomoć; i</w:t>
      </w:r>
    </w:p>
    <w:p w14:paraId="791B805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otkaže ili izmijeni uslove ugovora u kojem je kreditna institucija u sanaciji jedna od ugovornih strana ili da obezbijedi da društvo primalac stupi na njeno mjesto kao stranka.</w:t>
      </w:r>
    </w:p>
    <w:p w14:paraId="2F170AE1"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(2) Radi nastavljanja prenesenog poslovanja, Centralna banka ima ovlašćenje da društvu primaocu obezbijedi:</w:t>
      </w:r>
    </w:p>
    <w:p w14:paraId="22093707"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nastavak primjene ugovora koje je zaključila kreditna institucija u sanaciji, na način da društvo primalac prihvata prava i obaveze u vezi sa finansijskim instrumentima, pravima, imovinom ili obavezama, kao i da stupi na mjesto kreditne institucije u sanaciji kao ugovorna strana, i</w:t>
      </w:r>
    </w:p>
    <w:p w14:paraId="5690C07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da društvo primalac stupi na mjesto kreditne institucije u sanaciji kao stranka u svim pravnim postupcima u vezi sa prenesenim finansijskim instrumentima, pravima, imovinom ili obavezama nezavisno od pristanka suprotne strane.</w:t>
      </w:r>
    </w:p>
    <w:p w14:paraId="0A35570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Ovlašćenja iz stava 1 tačka 4 i stava 2 tačka 2 ovog člana ne utiču na:</w:t>
      </w:r>
    </w:p>
    <w:p w14:paraId="3B5946D2"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pravo zaposlenih u kreditnoj instituciji u sanaciji na otkazivanje ugovora o radu, i</w:t>
      </w:r>
    </w:p>
    <w:p w14:paraId="6AFEA97F" w14:textId="6DB32E15"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pravo ugovorne strane uključujući i pravo na raskid ugovora iz čl. 120, 121 i 122 ovog zakona, ako je ugovoreno pravo raskida u slučaju činjenja ili nečinjenja kreditne institucije u sanaciji prije prenosa imovine prava ili obaveza, u skladu sa ovim zakonom, ili društva primaoca nakon prenosa.</w:t>
      </w:r>
    </w:p>
    <w:p w14:paraId="0DFBCA74" w14:textId="77777777" w:rsidR="00EE2290" w:rsidRPr="00782EE0" w:rsidRDefault="00EE2290" w:rsidP="00EE2290">
      <w:pPr>
        <w:spacing w:after="0" w:line="240" w:lineRule="auto"/>
        <w:jc w:val="both"/>
        <w:rPr>
          <w:rFonts w:ascii="Arial" w:hAnsi="Arial" w:cs="Arial"/>
          <w:sz w:val="24"/>
          <w:szCs w:val="24"/>
          <w:lang w:val="sr-Latn-ME"/>
        </w:rPr>
      </w:pPr>
    </w:p>
    <w:p w14:paraId="46B96AB7" w14:textId="2BD22E30"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Ovlašćenje za zahtijevanje nastavljanja pružanja usluga i korišćenja sredstava</w:t>
      </w:r>
    </w:p>
    <w:p w14:paraId="3942C1F4" w14:textId="77777777" w:rsidR="00B12A88" w:rsidRPr="00782EE0" w:rsidRDefault="00B12A88" w:rsidP="00EE2290">
      <w:pPr>
        <w:spacing w:after="0" w:line="240" w:lineRule="auto"/>
        <w:jc w:val="center"/>
        <w:rPr>
          <w:rFonts w:ascii="Arial" w:hAnsi="Arial" w:cs="Arial"/>
          <w:b/>
          <w:sz w:val="24"/>
          <w:szCs w:val="24"/>
          <w:lang w:val="sr-Latn-ME"/>
        </w:rPr>
      </w:pPr>
    </w:p>
    <w:p w14:paraId="523FD8CE" w14:textId="6D5F1E99"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115</w:t>
      </w:r>
    </w:p>
    <w:p w14:paraId="7525D654" w14:textId="77777777" w:rsidR="00B12A88" w:rsidRPr="00782EE0" w:rsidRDefault="00B12A88" w:rsidP="00EE2290">
      <w:pPr>
        <w:spacing w:after="0" w:line="240" w:lineRule="auto"/>
        <w:jc w:val="center"/>
        <w:rPr>
          <w:rFonts w:ascii="Arial" w:hAnsi="Arial" w:cs="Arial"/>
          <w:b/>
          <w:sz w:val="24"/>
          <w:szCs w:val="24"/>
          <w:lang w:val="sr-Latn-ME"/>
        </w:rPr>
      </w:pPr>
    </w:p>
    <w:p w14:paraId="766D2702"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Centralna banka može da naloži kreditnoj instituciji u sanaciji, ili određenom članu grupe, nastavak pružanja svih usluga ili korišćenje poslovnog prostora i opreme koji su potrebni društvu primaocu za efikasno obavljanje poslova koji su na njega preneseni.</w:t>
      </w:r>
    </w:p>
    <w:p w14:paraId="547E5F3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Ako je nad kreditnom institucijom u sanaciji ili određenim članom grupe otvoren stečajni postupak, Centralna banka može da naloži stečajnom upravniku nastavak pružanja svih usluga ili korišćenje prostora i opreme koji su potrebni društvu primaocu za efikasno obavljanje poslova koji su na njega preneseni.</w:t>
      </w:r>
    </w:p>
    <w:p w14:paraId="0F1721E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Pružanje usluga i korišćenje prostora iz st. 1 i 2 ovog člana ne uključuju finansijsku podršku.</w:t>
      </w:r>
    </w:p>
    <w:p w14:paraId="057BCCB2"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(4) Usluge i prostori iz st. 1, 2 i 3 ovog člana pružaju se:</w:t>
      </w:r>
    </w:p>
    <w:p w14:paraId="79688A3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pod uslovima iz ugovora o pružanju usluga ili korišćenju prostora, koji je važio neposredno prije preduzimanja mjere sanacije i tokom trajanja tog ugovora; ili</w:t>
      </w:r>
    </w:p>
    <w:p w14:paraId="3A8BAA70"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ako ugovor o pružanju usluga ili korišćenju prostora ne postoji ili je prestao da važi prije ili tokom preduzimanja mjere sanacije, pod razumnim uslovima.</w:t>
      </w:r>
    </w:p>
    <w:p w14:paraId="1B165CB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(5) Minimalni popis usluga, prostora i opreme iz stava 1 ovog člana primaocu za efikasno obavljanje poslova koji su na njega preneseni propisuje Centralna banka.</w:t>
      </w:r>
    </w:p>
    <w:p w14:paraId="43F06E2A" w14:textId="4F0B9E88"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(6) Centralna banka može da postupi u skladu sa stavom 1 ovog člana prema članovima grupe sa sjedištem u Crnoj Gori, ako to zahtijeva organ za sanaciju iz druge države članice.</w:t>
      </w:r>
    </w:p>
    <w:p w14:paraId="0BCDA67E" w14:textId="77777777" w:rsidR="00EE2290" w:rsidRPr="00782EE0" w:rsidRDefault="00EE2290" w:rsidP="00EE2290">
      <w:pPr>
        <w:spacing w:after="0" w:line="240" w:lineRule="auto"/>
        <w:jc w:val="both"/>
        <w:rPr>
          <w:rFonts w:ascii="Arial" w:hAnsi="Arial" w:cs="Arial"/>
          <w:sz w:val="24"/>
          <w:szCs w:val="24"/>
          <w:lang w:val="sr-Latn-ME"/>
        </w:rPr>
      </w:pPr>
    </w:p>
    <w:p w14:paraId="79BF213D" w14:textId="61543097"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Ovlašćenja organa za sanaciju iz druge države članice za upravljanje u kriznim situacijama ili sprečavanje krize na teritoriji Crne Gore</w:t>
      </w:r>
    </w:p>
    <w:p w14:paraId="75D8FFF9" w14:textId="77777777" w:rsidR="00B12A88" w:rsidRPr="00782EE0" w:rsidRDefault="00B12A88" w:rsidP="00EE2290">
      <w:pPr>
        <w:spacing w:after="0" w:line="240" w:lineRule="auto"/>
        <w:jc w:val="center"/>
        <w:rPr>
          <w:rFonts w:ascii="Arial" w:hAnsi="Arial" w:cs="Arial"/>
          <w:b/>
          <w:sz w:val="24"/>
          <w:szCs w:val="24"/>
          <w:lang w:val="sr-Latn-ME"/>
        </w:rPr>
      </w:pPr>
    </w:p>
    <w:p w14:paraId="346B1526" w14:textId="3AC496D8"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116</w:t>
      </w:r>
    </w:p>
    <w:p w14:paraId="22DBAC6B" w14:textId="77777777" w:rsidR="00B12A88" w:rsidRPr="00782EE0" w:rsidRDefault="00B12A88" w:rsidP="00EE2290">
      <w:pPr>
        <w:spacing w:after="0" w:line="240" w:lineRule="auto"/>
        <w:jc w:val="center"/>
        <w:rPr>
          <w:rFonts w:ascii="Arial" w:hAnsi="Arial" w:cs="Arial"/>
          <w:b/>
          <w:sz w:val="24"/>
          <w:szCs w:val="24"/>
          <w:lang w:val="sr-Latn-ME"/>
        </w:rPr>
      </w:pPr>
    </w:p>
    <w:p w14:paraId="0B17338A"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(1) Ako organ nadležan za sanaciju iz druge države članice primjenjuje ovlašćenje prenosa vlasničkih instrumenata, imovine, prava ili obaveza, koji se nalaze na teritoriji Crne Gore ili prava i obaveze na koje se primjenjuju propisi Crne Gore, taj prenos se smatra pravno valjanim.</w:t>
      </w:r>
    </w:p>
    <w:p w14:paraId="1420FBB8"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Ako organ za sanaciju iz druge države članice namjerava ili primjenjuje ovlašćenje prenosa instrumenata vlasništva, imovine, prava ili obaveza na teritoriji Crne Gore, organi iz Crne Gore su dužni da omoguće prenos na društvo primaoca u skladu sa zakonom.</w:t>
      </w:r>
    </w:p>
    <w:p w14:paraId="5065795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Akcionari, povjerioci i treća lica na koja se odnosi prenos vlasničkih instrumenata, imovine, prava ili obaveza iz stava 1 ovog člana ne mogu osporavati prenos pozivanjem na propise Crne Gore.</w:t>
      </w:r>
    </w:p>
    <w:p w14:paraId="5FEDD57A"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organ za sanaciju iz druge države članice primjenjuje ovlašćenje smanjenja ili konverzije instrumenata kapitala na način utvrđen propisima te države članice i na kvalifikovane obaveze ili relevantne instrumente kapitala kreditne institucije u sanaciji, ovlašćenje smanjenja ili konverzije primjenjuje se i na:</w:t>
      </w:r>
    </w:p>
    <w:p w14:paraId="42238A5A"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instrumente ili obaveze na koje se primjenjuju propisi Crne Gore;</w:t>
      </w:r>
    </w:p>
    <w:p w14:paraId="687F8126"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obaveze prema povjeriocima iz Crne Gore.</w:t>
      </w:r>
    </w:p>
    <w:p w14:paraId="7E8A8291"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(5) Smanjenje glavnice, obaveza ili instrumenata kapitala ili konverzija obaveza ili instrumenata kapitala iz stava 4 ovog člana sprovodi se u skladu sa ovlašćenjima za smanjenje vrijednosti ili konverziju instrumenata kapitala, organa nadležnog za sanaciju druge države članice.</w:t>
      </w:r>
    </w:p>
    <w:p w14:paraId="22BFE6DE"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(6) Povjerioci na koje se primjenjuje ovlašćenje smanjenja vrijednosti ili konverzije iz stava 4 ovog člana ne mogu da osporavaju to smanjenje ili konverziju.</w:t>
      </w:r>
    </w:p>
    <w:p w14:paraId="5B7A7B0B" w14:textId="6D58EB0C" w:rsidR="00396C4D"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(7) Ako organ nadležan za sanaciju iz druge države članice primjenjuje ovlašćenje djelimičnog ili potpunog prenosa, djelimičnog ili potpunog smanjenja vrijednosti ili konverzije instrumenata kapitala, imovine, prava i obaveza na teritoriji Crne Gore, pravo na pravni lijek i zaštitne mjere ostvaruje se u državi članici u kojoj je sjedište tog organa za sanaciju i u skladu sa propisima te države članice.</w:t>
      </w:r>
    </w:p>
    <w:p w14:paraId="073E13AA" w14:textId="1804A4E2" w:rsidR="00EE2290" w:rsidRPr="00782EE0" w:rsidRDefault="00EE2290" w:rsidP="00EE2290">
      <w:pPr>
        <w:spacing w:after="0" w:line="240" w:lineRule="auto"/>
        <w:jc w:val="both"/>
        <w:rPr>
          <w:rFonts w:ascii="Arial" w:hAnsi="Arial" w:cs="Arial"/>
          <w:sz w:val="24"/>
          <w:szCs w:val="24"/>
          <w:lang w:val="sr-Latn-ME"/>
        </w:rPr>
      </w:pPr>
    </w:p>
    <w:p w14:paraId="4DA849F7" w14:textId="3F5BCC59"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Sanaciona ovlašćenja u odnosu na imovinu, prava, obaveze i vlasničke instrumente koji se nalaze u trećim zemljama</w:t>
      </w:r>
    </w:p>
    <w:p w14:paraId="3FBB3FF5" w14:textId="77777777" w:rsidR="00B12A88" w:rsidRPr="00782EE0" w:rsidRDefault="00B12A88" w:rsidP="00EE2290">
      <w:pPr>
        <w:spacing w:after="0" w:line="240" w:lineRule="auto"/>
        <w:jc w:val="center"/>
        <w:rPr>
          <w:rFonts w:ascii="Arial" w:hAnsi="Arial" w:cs="Arial"/>
          <w:b/>
          <w:sz w:val="24"/>
          <w:szCs w:val="24"/>
          <w:lang w:val="sr-Latn-ME"/>
        </w:rPr>
      </w:pPr>
    </w:p>
    <w:p w14:paraId="4C2A5EE6" w14:textId="0105F947"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118</w:t>
      </w:r>
    </w:p>
    <w:p w14:paraId="5D38CD9E" w14:textId="77777777" w:rsidR="00B12A88" w:rsidRPr="00782EE0" w:rsidRDefault="00B12A88" w:rsidP="00EE2290">
      <w:pPr>
        <w:spacing w:after="0" w:line="240" w:lineRule="auto"/>
        <w:jc w:val="center"/>
        <w:rPr>
          <w:rFonts w:ascii="Arial" w:hAnsi="Arial" w:cs="Arial"/>
          <w:b/>
          <w:sz w:val="24"/>
          <w:szCs w:val="24"/>
          <w:lang w:val="sr-Latn-ME"/>
        </w:rPr>
      </w:pPr>
    </w:p>
    <w:p w14:paraId="1087730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Ako mjera sanacije obuhvata mjeru preduzetu u vezi imovine koja se nalazi u trećoj zemlji, kao i vlasničkim instrumentima, pravima ili obavezama na koje se primjenjuju propisi druge zemlje, Centralna banka je ovlašćena da zahtijeva da:</w:t>
      </w:r>
    </w:p>
    <w:p w14:paraId="375576D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sanaciona uprava i društvo primalac preduzmu sve potrebne radnje kako bi se obezbijedilo da prenos, smanjenje vrijednosti, konvertovanje ili preduzete radnje postanu pravno valjani;</w:t>
      </w:r>
    </w:p>
    <w:p w14:paraId="64BDDE8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sanaciona uprava raspolaže akcijama ili drugim vlasničkim instrumentima, imovinom, pravima, obavezama ili ispunjava obaveze u ime društva primaoca, dok prenos, smanjenje vrijednosti ili konverzija relevantnih instrumenata kapitala ili preduzete radnje ne postanu pravno valjani;</w:t>
      </w:r>
    </w:p>
    <w:p w14:paraId="630E4CCF"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se opravdani troškovi koji su nastali pri obavljanju radnji iz tač. 1 i 2 ovog stava, od strane društva primaoca nadoknade na način utvrđen članom 72 ovog zakona.</w:t>
      </w:r>
    </w:p>
    <w:p w14:paraId="36A59FC1" w14:textId="134C86ED"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(2) Ako Centralna banka procijeni da radnje koje su preduzeli sanaciona uprava i društvo primalac, neće imati zadovoljavajući efekat, neće nastaviti sa daljim prenosom, smanjenjem, konverzijom ili drugim preduzetim radnjama u vezi sa imovinom koja se nalazi u trećoj zemlji, odnosno akcijama ili drugim vlasničkim instrumentima, pravima ili obavezama na koje se primjenjuje zakonodavstvo treće zemlje, a ako je već zahtijevala da se izvrši prenos, smanjenje, konverzija ili preduzimanje druge mjere, povući će zahtjev u dijelu koji se odnosi na imovinu koja se nalazi u toj trećoj zemlji.</w:t>
      </w:r>
    </w:p>
    <w:p w14:paraId="79E0ECFD" w14:textId="77777777" w:rsidR="00EE2290" w:rsidRPr="00782EE0" w:rsidRDefault="00EE2290" w:rsidP="00EE2290">
      <w:pPr>
        <w:spacing w:after="0" w:line="240" w:lineRule="auto"/>
        <w:jc w:val="both"/>
        <w:rPr>
          <w:rFonts w:ascii="Arial" w:hAnsi="Arial" w:cs="Arial"/>
          <w:sz w:val="24"/>
          <w:szCs w:val="24"/>
          <w:lang w:val="sr-Latn-ME"/>
        </w:rPr>
      </w:pPr>
    </w:p>
    <w:p w14:paraId="0AEE80F0" w14:textId="5FDE6858"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Isključenje određenih ugovornih uslova pri sanaciji</w:t>
      </w:r>
    </w:p>
    <w:p w14:paraId="7255EFC7" w14:textId="77777777" w:rsidR="00B12A88" w:rsidRPr="00782EE0" w:rsidRDefault="00B12A88" w:rsidP="00EE2290">
      <w:pPr>
        <w:spacing w:after="0" w:line="240" w:lineRule="auto"/>
        <w:jc w:val="center"/>
        <w:rPr>
          <w:rFonts w:ascii="Arial" w:hAnsi="Arial" w:cs="Arial"/>
          <w:b/>
          <w:sz w:val="24"/>
          <w:szCs w:val="24"/>
          <w:lang w:val="sr-Latn-ME"/>
        </w:rPr>
      </w:pPr>
    </w:p>
    <w:p w14:paraId="7AD53826" w14:textId="67BB792E"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119</w:t>
      </w:r>
    </w:p>
    <w:p w14:paraId="1E24C9CE" w14:textId="77777777" w:rsidR="00B12A88" w:rsidRPr="00782EE0" w:rsidRDefault="00B12A88" w:rsidP="00EE2290">
      <w:pPr>
        <w:spacing w:after="0" w:line="240" w:lineRule="auto"/>
        <w:jc w:val="center"/>
        <w:rPr>
          <w:rFonts w:ascii="Arial" w:hAnsi="Arial" w:cs="Arial"/>
          <w:b/>
          <w:sz w:val="24"/>
          <w:szCs w:val="24"/>
          <w:lang w:val="sr-Latn-ME"/>
        </w:rPr>
      </w:pPr>
    </w:p>
    <w:p w14:paraId="60D7F626"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U odnosu na ugovorne obaveze pravnog lica na koje se primjenjuje ovaj zakon i nad kojim je primijenjena mjera za sprečavanje krize ili mjera za upravljanje krizom u skladu sa ovim zakonom, primjena tih mjera, uključujući i nastupanje događaja direktno povezanog sa primjenom tih mjera, ne smatra se pretpostavkom za realizaciju instrumenta finansijskog obezbjeđenja u skladu sa zakonom kojim se uređuje finansijsko obezbjeđenje ili stečajnim razlogom u skladu sa zakonom kojim se uređuje stečajni postupak, ako se te ugovorne obaveze i dalje u značajnoj mjeri izvršavaju, uključujući plaćanja odnosno isporuku, sticanje, korišćenje i raspolaganje instrumentom finansijskog obezbjeđenja.</w:t>
      </w:r>
    </w:p>
    <w:p w14:paraId="580B02D2"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Odredba stava 1 ovog člana primjenjuje se i na ugovore koje je zaključilo:</w:t>
      </w:r>
    </w:p>
    <w:p w14:paraId="3978052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zavisno lice pravnog lica iz stava 1 ovog člana, ako pravno lice ili drugi član grupe jemči ili na drugi način obezbjeđuje ugovorne obaveze tog zavisnog lica;</w:t>
      </w:r>
    </w:p>
    <w:p w14:paraId="4C6ACBB0"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član grupe kojoj pripada pravno lice iz stava 1 ovog člana, ako ugovor uključuje odredbe o unakrsnom statusu neispunjenja obaveza (cross-default provisions).</w:t>
      </w:r>
    </w:p>
    <w:p w14:paraId="3814F7F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Ako se postupci sanacije u drugim zemljama priznaju u skladu sa članom 132 ovog zakona, odnosno kada Centralna banka donese odluku o sanaciji, taj postupak će se smatrati mjerom za upravljanje krizom u skladu sa ovim zakonom.</w:t>
      </w:r>
    </w:p>
    <w:p w14:paraId="17791D6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se i dalje u značajnoj mjeri izvršavaju ugovorne obaveze, odnosno isporuka, sticanje, korišćenje i raspolaganje instrumentom finansijskog obezbjeđenja, primjena mjere za sprječavanje krize ili mjere za upravljanje krizom, uključujući nastupanje događaja direktno povezanog sa primjenom tih mjera, onemogućava:</w:t>
      </w:r>
    </w:p>
    <w:p w14:paraId="1C693F5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raskid ugovora, odlaganje, izmjenu, netiranje ili poravnanje, uključujući:</w:t>
      </w:r>
    </w:p>
    <w:p w14:paraId="0CAF1D4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ugovorne obaveze zavisnog lica pravnog lica iz stava 1 ovog člana, ako pravno lice ili drugi član grupe jemči ili na drugi način obezbjeđuje ugovorne obaveze tog zavisnog lica:</w:t>
      </w:r>
    </w:p>
    <w:p w14:paraId="3502391B"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 ugovorne obaveze člana grupe kojoj pripada pravno lice iz stava 1 ovog člana, ako ugovor sadrži odredbe o unakrsnom statusu neispunjenja obaveza (cross-default provisions);</w:t>
      </w:r>
    </w:p>
    <w:p w14:paraId="3155894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sticanje svojine, kontrolu ili prinudnu realizaciju prava zaloge imovinom pravnog lica iz stava 1 ovog člana, uključujući i ugovorne obaveze člana grupe kojoj pravno lice iz stava 1 ovog člana pripada, ako ugovor sadrži odredbe o unakrsnom statusu neispunjenja obaveza;</w:t>
      </w:r>
    </w:p>
    <w:p w14:paraId="397FC1FB"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3) uticaj na prava iz ugovora pravnog lica iz stava 1 ovog člana, uključujući ugovorne obaveze bilo kojeg člana grupe kojoj pripada pravno lice iz stava 1 ovog člana, ako ugovor sadrži odredbe o unakrsnom statusu neispunjenja obaveza.</w:t>
      </w:r>
    </w:p>
    <w:p w14:paraId="7541909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(5) Odredbe st. 1, 2 i 3 ovog člana ne utiču na pravo fizičkog ili pravnog lica da preduzme radnje iz stava 4 ovog člana, ako to pravo nastaje na osnovu događaja koji nije posljedica primjene mjere za sprečavanje krize ili mjere za upravljanje krizom uključujući nastupanje događaja direktno povezanog sa primjenom tih mjera.</w:t>
      </w:r>
    </w:p>
    <w:p w14:paraId="6F5441CC" w14:textId="6AB46FA1"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(6) Odlaganje ili ograničenje iz čl. 120, 121 i 122 ovog zakona ne smatra se neizvršenjem ugovorne obaveze iz st. 1, 2 i 3 ovog člana.</w:t>
      </w:r>
    </w:p>
    <w:p w14:paraId="272B6A07" w14:textId="77777777" w:rsidR="00EE2290" w:rsidRPr="00782EE0" w:rsidRDefault="00EE2290" w:rsidP="00EE2290">
      <w:pPr>
        <w:spacing w:after="0" w:line="240" w:lineRule="auto"/>
        <w:jc w:val="both"/>
        <w:rPr>
          <w:rFonts w:ascii="Arial" w:hAnsi="Arial" w:cs="Arial"/>
          <w:sz w:val="24"/>
          <w:szCs w:val="24"/>
          <w:lang w:val="sr-Latn-ME"/>
        </w:rPr>
      </w:pPr>
    </w:p>
    <w:p w14:paraId="0E6D2C9E" w14:textId="47E395EE"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Odlaganja plaćanja ili ispunjenja obaveza</w:t>
      </w:r>
    </w:p>
    <w:p w14:paraId="00FBAB99" w14:textId="77777777" w:rsidR="00B12A88" w:rsidRPr="00782EE0" w:rsidRDefault="00B12A88" w:rsidP="00EE2290">
      <w:pPr>
        <w:spacing w:after="0" w:line="240" w:lineRule="auto"/>
        <w:jc w:val="center"/>
        <w:rPr>
          <w:rFonts w:ascii="Arial" w:hAnsi="Arial" w:cs="Arial"/>
          <w:b/>
          <w:sz w:val="24"/>
          <w:szCs w:val="24"/>
          <w:lang w:val="sr-Latn-ME"/>
        </w:rPr>
      </w:pPr>
    </w:p>
    <w:p w14:paraId="0D556678" w14:textId="48D96A9E"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120</w:t>
      </w:r>
    </w:p>
    <w:p w14:paraId="57DC03B1" w14:textId="77777777" w:rsidR="00B12A88" w:rsidRPr="00782EE0" w:rsidRDefault="00B12A88" w:rsidP="00EE2290">
      <w:pPr>
        <w:spacing w:after="0" w:line="240" w:lineRule="auto"/>
        <w:jc w:val="center"/>
        <w:rPr>
          <w:rFonts w:ascii="Arial" w:hAnsi="Arial" w:cs="Arial"/>
          <w:b/>
          <w:sz w:val="24"/>
          <w:szCs w:val="24"/>
          <w:lang w:val="sr-Latn-ME"/>
        </w:rPr>
      </w:pPr>
    </w:p>
    <w:p w14:paraId="2048BE7F"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Centralna banka može da donese rješenje o odlaganju obaveze plaćanja ili ispunjenja obaveza iz ugovora u kojima je kreditna institucija u sanaciji jedna od ugovornih strana i to rješenje je dužna da odmah objavi na način iz člana 41 ovog zakona.</w:t>
      </w:r>
    </w:p>
    <w:p w14:paraId="21C0CAC2"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Centralna banka je dužna da u dispozitivu rješenja iz stava 1 ovog člana, kao i u obavještenju iz člana 41 ovog zakona, navede dan, sat i minut nastupanja odlaganja.</w:t>
      </w:r>
    </w:p>
    <w:p w14:paraId="7C2F25E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Odlaganje iz stava 1 ovog člana može može se odrediti i rješenjem o pokretanju postupka sanacije iz člana 36 ovog zakona.</w:t>
      </w:r>
    </w:p>
    <w:p w14:paraId="37CEF0CE"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(4) Odlaganje iz stava 1 ovog člana primjenjuje se od trenutka navedenog u dispozitivu rješenja o odlaganju i traje do ponoći sljedećeg radnog dana.</w:t>
      </w:r>
    </w:p>
    <w:p w14:paraId="18F8E47B"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(5) Ako obaveza plaćanja ili ispunjenja obaveze dospijeva tokom perioda odlaganja, obaveza dospijeva odmah nakon isteka perioda odlaganja.</w:t>
      </w:r>
    </w:p>
    <w:p w14:paraId="1F620DC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(6) Ako su obaveze plaćanja ili ispunjenja obaveze kreditne institucije u sanaciji prema ugovoru odložene u skladu sa stavom 1 ovog člana, obaveze plaćanja ili ispunjenja obaveze drugih ugovornih strana iz tog ugovora odlažu se na isti vremenski period.</w:t>
      </w:r>
    </w:p>
    <w:p w14:paraId="0FB6CBD5"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(7) Izuzetno od stava 1 ovog člana rješenje o odlaganju se ne primjenjuje na:</w:t>
      </w:r>
    </w:p>
    <w:p w14:paraId="72B6639F"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zaštićene depozite;</w:t>
      </w:r>
    </w:p>
    <w:p w14:paraId="5A18C245"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obaveze plaćanja i ispunjenja obaveze prema sistemima ili operaterima sistema iz zakona kojima se uređuje konačnost poravnanja u platnim sistemima i konačnost saldiranja u sistemu finansijskih instrumenata; i</w:t>
      </w:r>
    </w:p>
    <w:p w14:paraId="02E1C67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potraživanja klijenata koja su predmet zaštite od strane sistema za zaštitu investitora u skladu sa zakonom kojim se uređuje tržište kapitala.</w:t>
      </w:r>
    </w:p>
    <w:p w14:paraId="2A88285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(8) Investitor iz stava 7 tačka 3 ovog člana je lice koje je novac ili instrumente povjerilo investicionoj kompaniji u vezi sa investicionim poslom.</w:t>
      </w:r>
    </w:p>
    <w:p w14:paraId="44813CCC" w14:textId="17C60CEB"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(9) Centralna banka, prilikom donošenja rješenja iz stava 1 ovog člana cijeni uticaj koji bi njegovo izvršavanje moglo da ima na uredno funkcionisanje finansijskih tržišta.</w:t>
      </w:r>
    </w:p>
    <w:p w14:paraId="23EA4A5F" w14:textId="77777777" w:rsidR="00EE2290" w:rsidRPr="00782EE0" w:rsidRDefault="00EE2290" w:rsidP="00EE2290">
      <w:pPr>
        <w:spacing w:after="0" w:line="240" w:lineRule="auto"/>
        <w:jc w:val="both"/>
        <w:rPr>
          <w:rFonts w:ascii="Arial" w:hAnsi="Arial" w:cs="Arial"/>
          <w:sz w:val="24"/>
          <w:szCs w:val="24"/>
          <w:lang w:val="sr-Latn-ME"/>
        </w:rPr>
      </w:pPr>
    </w:p>
    <w:p w14:paraId="2D0633C1" w14:textId="60981FA6"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Odlaganje sprovođenja izvršenja</w:t>
      </w:r>
    </w:p>
    <w:p w14:paraId="47030862" w14:textId="77777777" w:rsidR="00B12A88" w:rsidRPr="00782EE0" w:rsidRDefault="00B12A88" w:rsidP="00EE2290">
      <w:pPr>
        <w:spacing w:after="0" w:line="240" w:lineRule="auto"/>
        <w:jc w:val="center"/>
        <w:rPr>
          <w:rFonts w:ascii="Arial" w:hAnsi="Arial" w:cs="Arial"/>
          <w:b/>
          <w:sz w:val="24"/>
          <w:szCs w:val="24"/>
          <w:lang w:val="sr-Latn-ME"/>
        </w:rPr>
      </w:pPr>
    </w:p>
    <w:p w14:paraId="61FC3E31" w14:textId="04A2F77B"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121</w:t>
      </w:r>
    </w:p>
    <w:p w14:paraId="7AFCC986" w14:textId="77777777" w:rsidR="00B12A88" w:rsidRPr="00782EE0" w:rsidRDefault="00B12A88" w:rsidP="00EE2290">
      <w:pPr>
        <w:spacing w:after="0" w:line="240" w:lineRule="auto"/>
        <w:jc w:val="center"/>
        <w:rPr>
          <w:rFonts w:ascii="Arial" w:hAnsi="Arial" w:cs="Arial"/>
          <w:b/>
          <w:sz w:val="24"/>
          <w:szCs w:val="24"/>
          <w:lang w:val="sr-Latn-ME"/>
        </w:rPr>
      </w:pPr>
    </w:p>
    <w:p w14:paraId="24EAB7CB"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(1) Centralna banka može da donese rješenje o odlaganju sprovođenja izvršenja nad imovinom kreditne institucije u sanaciji od strane povjerilaca te kreditne institucije i dužna je da to rješenje odmah objavi na način iz člana 41 ovog zakona.</w:t>
      </w:r>
    </w:p>
    <w:p w14:paraId="5B999FF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Centralna banka je dužna da u dispozitivu rješenja iz stava 1 ovog člana kao i u obavještenju datom iz člana 41 ovog zakona, navede dan, sat i minut nastupanja odlaganja iz stava 1 ovog člana.</w:t>
      </w:r>
    </w:p>
    <w:p w14:paraId="2F9BA46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Odlaganje iz stava 1 ovog člana može se odrediti i rješenjem o pokretanju postupka sanacije iz člana 36 ovog zakona.</w:t>
      </w:r>
    </w:p>
    <w:p w14:paraId="00FF9237"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(4) Odlaganje iz stava 1 ovog člana primjenjuje se od trenutka navedenog u dispozitivu rješenja o odlaganju i traje do ponoći sljedećeg radnog dana.</w:t>
      </w:r>
    </w:p>
    <w:p w14:paraId="6798E65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(5) Izuzetno od stava 1 ovog člana rješenje o odlaganju se ne primjenjuje na sisteme ili operatere sistema iz propisa kojima se uređuje konačnost poravnanja u platnim sistemima i konačnost saldiranja u sistemu finansijskih instrumenata</w:t>
      </w:r>
    </w:p>
    <w:p w14:paraId="6FC8EDA5"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(6) U slučaju iz člana 143 ovog zakona, Centralna banka će pri donošenju rješenja iz stava 1 ovog člana voditi računa o tome da su ograničenja iz stava 1 ovog člana istovjetna za sve članove grupe obuhvaćene mjerom sanacije.</w:t>
      </w:r>
    </w:p>
    <w:p w14:paraId="0A51C30A" w14:textId="0FC04511"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(7) Centralna banka prilikom donošenja rješenja iz stava 1 ovog člana cijeni uticaj koji bi njegovo izvršavanje moglo da ima na uredno funkcionisanje finansijskih tržišta.</w:t>
      </w:r>
    </w:p>
    <w:p w14:paraId="5E265140" w14:textId="77777777" w:rsidR="00EE2290" w:rsidRPr="00782EE0" w:rsidRDefault="00EE2290" w:rsidP="00EE2290">
      <w:pPr>
        <w:spacing w:after="0" w:line="240" w:lineRule="auto"/>
        <w:jc w:val="both"/>
        <w:rPr>
          <w:rFonts w:ascii="Arial" w:hAnsi="Arial" w:cs="Arial"/>
          <w:sz w:val="24"/>
          <w:szCs w:val="24"/>
          <w:lang w:val="sr-Latn-ME"/>
        </w:rPr>
      </w:pPr>
    </w:p>
    <w:p w14:paraId="7DB3FFEA" w14:textId="7DD5899F"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Privremeno odlaganje prava na otkaz ugovora</w:t>
      </w:r>
    </w:p>
    <w:p w14:paraId="040D9FF0" w14:textId="77777777" w:rsidR="00B12A88" w:rsidRPr="00782EE0" w:rsidRDefault="00B12A88" w:rsidP="00EE2290">
      <w:pPr>
        <w:spacing w:after="0" w:line="240" w:lineRule="auto"/>
        <w:jc w:val="center"/>
        <w:rPr>
          <w:rFonts w:ascii="Arial" w:hAnsi="Arial" w:cs="Arial"/>
          <w:b/>
          <w:sz w:val="24"/>
          <w:szCs w:val="24"/>
          <w:lang w:val="sr-Latn-ME"/>
        </w:rPr>
      </w:pPr>
    </w:p>
    <w:p w14:paraId="7D6DB76E" w14:textId="5A789656"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122</w:t>
      </w:r>
    </w:p>
    <w:p w14:paraId="5F2C5561" w14:textId="77777777" w:rsidR="00B12A88" w:rsidRPr="00782EE0" w:rsidRDefault="00B12A88" w:rsidP="00EE2290">
      <w:pPr>
        <w:spacing w:after="0" w:line="240" w:lineRule="auto"/>
        <w:jc w:val="center"/>
        <w:rPr>
          <w:rFonts w:ascii="Arial" w:hAnsi="Arial" w:cs="Arial"/>
          <w:b/>
          <w:sz w:val="24"/>
          <w:szCs w:val="24"/>
          <w:lang w:val="sr-Latn-ME"/>
        </w:rPr>
      </w:pPr>
    </w:p>
    <w:p w14:paraId="7522E7E0"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Centralna banka može da donese rješenje o privremenom odlaganju prava druge ugovorne strane na otkazivanje ugovornog odnosa sa kreditnom institucijom u sanaciji, pod uslovom da se i dalje izvršavaju ugovorne obaveze, osim ako je u vezi sa tim obavezama sprovedeno ovlašćenje odlaganja plaćanja ili ispunjenja obaveza iz člana 120 ovog zakona, uključujući plaćanja i izdavanje instrumenata obezbjeđenja.</w:t>
      </w:r>
    </w:p>
    <w:p w14:paraId="5726726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Rješenje o odlaganju iz stava 1 ovog člana može biti sastavni dio rješenja o pokretanju postupka sanacije iz člana 36 ovog zakona.</w:t>
      </w:r>
    </w:p>
    <w:p w14:paraId="78FF1D1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Centralna banka je dužna da obavještenje o donošenju rješenja iz stava 1 ovog člana odmah objavi na način propisan članom 41 ovog zakona i da u tom obavještenju navede dan, sat i minut nastupanja odlaganja iz stava 1 ovog člana.</w:t>
      </w:r>
    </w:p>
    <w:p w14:paraId="6E0C3FD1"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(4) Odlaganje iz stava 1 ovog člana primjenjuje se od trenutka navedenog u dispozitivu rješenja o odlaganju i traje do ponoći sljedećeg radnog dana računajući od dana navedenog u dispozitivu rješenja o odlaganju.</w:t>
      </w:r>
    </w:p>
    <w:p w14:paraId="66F918F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(5) Ovlašćenje iz stava 1 ovog člana može da se odnosi i na ugovorne odnose koje je druga ugovorna strana zaključila sa zavisnim licem kreditne institucije u sanaciji ako:</w:t>
      </w:r>
    </w:p>
    <w:p w14:paraId="7D3F355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za te ugovorne obaveze jemči ili ih na drugi način obezbjeđuje kreditna institucija u sanaciji;</w:t>
      </w:r>
    </w:p>
    <w:p w14:paraId="7CEEF9C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je pravo otkaza ugovora zasnovano isključivo na insolventnosti, odnosno finansijskom stanju kreditne institucije u sanaciji; i</w:t>
      </w:r>
    </w:p>
    <w:p w14:paraId="76F0AB0B"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se na kreditnu instituciju u sanaciji primjenjuje ili se može primijeniti ovlašćenje za prenos i to ako su sva imovina ili obaveze zavisnog lica povezane sa tim ugovorom prenesene ili se mogu prenijeti primaocu koji ih je preuzeo ili će preuzeti, ili ako organ nadležan za sanaciju na drugi način jemči za te obaveze.</w:t>
      </w:r>
    </w:p>
    <w:p w14:paraId="09DEB2EB"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(6) Ovlašćenje za prenos iz stava 5 tačka 3 ovog člana je ovlašćenje iz člana 113 stav 1 tač. 4 i 5 ovog zakona za prenos akcija, ostalih vlasničkih instrumenata, dužničkih instrumenata, imovine, prava ili obaveza ili druge kombinacije prenosa tih instrumenata sa kreditne institucije u sanaciji na primaoca.</w:t>
      </w:r>
    </w:p>
    <w:p w14:paraId="3F82A6D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(7) Odlaganje iz stava 5 ovog člana primjenjuje se od trenutka navedenog u dispozitivu rješenja o odlaganju i traje do ponoći sljedećeg radnog dana računajući od dana navedenog u dispozitivu rješenja o odlaganju.</w:t>
      </w:r>
    </w:p>
    <w:p w14:paraId="1246FB78"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(8) Izuzetno od st. 1 i 5 ovog člana rješenje o odlaganju se ne primjenjuje na sisteme ili operatere sistema iz zakona kojim se uređuje konačnost poravnanja u platnim sistemima i konačnost saldiranja u sistemu finansijskih instrumenata.</w:t>
      </w:r>
    </w:p>
    <w:p w14:paraId="4829E60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(9) Izuzetno od st. 1 do 8 ovog člana ugovorna strana može da otkaže ugovor prije isteka perioda odlaganja ako primi obavještenje Centralne banke da se prava i obaveze obuhvaćeni ugovorom ne prenose na primaoca ili neće biti smanjene ili konvertovane pri primjeni instrumenta interne sanacije u skladu sa članom 93 stav 1 tačka 1 ovog zakona.</w:t>
      </w:r>
    </w:p>
    <w:p w14:paraId="0A69DC82"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(10) Pravo otkaza ugovora iz st. 1 i 5 ovog člana može da se izvrši po isteku roka odlaganja na sljedeći način:</w:t>
      </w:r>
    </w:p>
    <w:p w14:paraId="1A3D0B6B"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ako su prava ili obaveze obuhvaćene ugovorom prenesene na primaoca, druga ugovorna strana može otkazati ugovor samo ako nakon trenutka prenosa nastupe uslovi za otkaz ugovora u odnosu na primaoca;</w:t>
      </w:r>
    </w:p>
    <w:p w14:paraId="32EBD772"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kada prava ili obaveze obuhvaćene ugovorom ostaju u kreditnoj instituciji u sanaciji i ako organ za sanaciju nije primijenio instrument interne sanacije u skladu sa članom 93 stav 1 tačka 1 ovog zakona na taj ugovor, druga ugovorna strana može otkazati ugovor ako nakon isteka roka odlaganja nastupe uslovi za otkaz ugovora.</w:t>
      </w:r>
    </w:p>
    <w:p w14:paraId="0536304C" w14:textId="0C992910"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(11) Centralna banka prilikom donošenja rješenja iz st. 1 i 5 ovog člana cijeni uticaj koji bi izvršavanje tog ovlašćenja moglo da ima na uredno funkcionisanje finansijskih tržišta.</w:t>
      </w:r>
    </w:p>
    <w:p w14:paraId="6AC908ED" w14:textId="56167FD6" w:rsidR="00EE2290" w:rsidRPr="00782EE0" w:rsidRDefault="00EE2290" w:rsidP="00EE2290">
      <w:pPr>
        <w:spacing w:after="0" w:line="240" w:lineRule="auto"/>
        <w:jc w:val="both"/>
        <w:rPr>
          <w:rFonts w:ascii="Arial" w:hAnsi="Arial" w:cs="Arial"/>
          <w:sz w:val="24"/>
          <w:szCs w:val="24"/>
          <w:lang w:val="sr-Latn-ME"/>
        </w:rPr>
      </w:pPr>
    </w:p>
    <w:p w14:paraId="38332583" w14:textId="50CF4873"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X. SANACIJA PREKOGRANIČNIH GRUPA</w:t>
      </w:r>
    </w:p>
    <w:p w14:paraId="3B1B48C8" w14:textId="77777777" w:rsidR="00B12A88" w:rsidRPr="00782EE0" w:rsidRDefault="00B12A88" w:rsidP="00EE2290">
      <w:pPr>
        <w:spacing w:after="0" w:line="240" w:lineRule="auto"/>
        <w:jc w:val="center"/>
        <w:rPr>
          <w:rFonts w:ascii="Arial" w:hAnsi="Arial" w:cs="Arial"/>
          <w:b/>
          <w:sz w:val="24"/>
          <w:szCs w:val="24"/>
          <w:lang w:val="sr-Latn-ME"/>
        </w:rPr>
      </w:pPr>
    </w:p>
    <w:p w14:paraId="4A3D3DCC" w14:textId="74205E3C"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Sanacioni kolegijumi kada Centralna banka nije organ za sanaciju grupe</w:t>
      </w:r>
    </w:p>
    <w:p w14:paraId="18CC0F8C" w14:textId="77777777" w:rsidR="00B12A88" w:rsidRPr="00782EE0" w:rsidRDefault="00B12A88" w:rsidP="00EE2290">
      <w:pPr>
        <w:spacing w:after="0" w:line="240" w:lineRule="auto"/>
        <w:jc w:val="center"/>
        <w:rPr>
          <w:rFonts w:ascii="Arial" w:hAnsi="Arial" w:cs="Arial"/>
          <w:b/>
          <w:sz w:val="24"/>
          <w:szCs w:val="24"/>
          <w:lang w:val="sr-Latn-ME"/>
        </w:rPr>
      </w:pPr>
    </w:p>
    <w:p w14:paraId="2A7886B7" w14:textId="25E6EA68"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127</w:t>
      </w:r>
    </w:p>
    <w:p w14:paraId="26BB5D04" w14:textId="77777777" w:rsidR="00B12A88" w:rsidRPr="00782EE0" w:rsidRDefault="00B12A88" w:rsidP="00EE2290">
      <w:pPr>
        <w:spacing w:after="0" w:line="240" w:lineRule="auto"/>
        <w:jc w:val="center"/>
        <w:rPr>
          <w:rFonts w:ascii="Arial" w:hAnsi="Arial" w:cs="Arial"/>
          <w:b/>
          <w:sz w:val="24"/>
          <w:szCs w:val="24"/>
          <w:lang w:val="sr-Latn-ME"/>
        </w:rPr>
      </w:pPr>
    </w:p>
    <w:p w14:paraId="6CD4D885"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Centralna banka, kada nije organ nadležan za sanaciju grupe, sa Ministarstvom i drugim članovima sanacionog kolegijuma učestvuje u radu sanacionog kolegijuma radi:</w:t>
      </w:r>
    </w:p>
    <w:p w14:paraId="3C834F71"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razmjene informacija od značaja za izradu planova sanacije za grupu, za primjenu pripremnih i preventivnih ovlašćenja na grupu i za sanaciju grupe;</w:t>
      </w:r>
    </w:p>
    <w:p w14:paraId="148B75E6"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izrade planova sanacije za grupu u skladu sa čl. 21 i 23 ovog zakona;</w:t>
      </w:r>
    </w:p>
    <w:p w14:paraId="4536B5D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procjene mogućnosti sanacije grupe u skladu sa članom 16 ovog zakona;</w:t>
      </w:r>
    </w:p>
    <w:p w14:paraId="5EEB0FA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donošenja odluke o izvršavanju ovlašćenja otklanjanja prepreka mogućnosti za sanaciju grupe u skladu sa članom 27 ovog zakona;</w:t>
      </w:r>
    </w:p>
    <w:p w14:paraId="7AC3B6D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donošenja odluke o potrebi izrade programa sanacije grupe iz člana 37 ovog zakona;</w:t>
      </w:r>
    </w:p>
    <w:p w14:paraId="4149E252"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donošenja odluke o programu sanacije grupe predloženom u skladu sa članom 37 ovog zakona;</w:t>
      </w:r>
    </w:p>
    <w:p w14:paraId="4A7C2EA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usklađivanja plana komunikacije sa medijima i javnošću, a vezano za strategije i program sanacije grupe;</w:t>
      </w:r>
    </w:p>
    <w:p w14:paraId="19163507"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8) usklađivanja korišćenja aranžmana finansiranja sanacije;</w:t>
      </w:r>
    </w:p>
    <w:p w14:paraId="03FD1328"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9) određivanja minimalnog zahtjeva za grupu na konsolidovnoj osnovi i pojedinih članova grupe u skladu sa članom 32 ovog zakona;</w:t>
      </w:r>
    </w:p>
    <w:p w14:paraId="1ED48F32" w14:textId="4924D33D"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10) raspravljanja o svim ostalim pitanjima povezanim sa sanacijom prekogranične grupe.</w:t>
      </w:r>
    </w:p>
    <w:p w14:paraId="24C8B5EF" w14:textId="77777777" w:rsidR="00EE2290" w:rsidRPr="00782EE0" w:rsidRDefault="00EE2290" w:rsidP="00EE2290">
      <w:pPr>
        <w:spacing w:after="0" w:line="240" w:lineRule="auto"/>
        <w:jc w:val="center"/>
        <w:rPr>
          <w:rFonts w:ascii="Arial" w:hAnsi="Arial" w:cs="Arial"/>
          <w:b/>
          <w:sz w:val="24"/>
          <w:szCs w:val="24"/>
          <w:lang w:val="sr-Latn-ME"/>
        </w:rPr>
      </w:pPr>
    </w:p>
    <w:p w14:paraId="5B862457" w14:textId="2CCB2028"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Evropski sanacioni kolegijum</w:t>
      </w:r>
    </w:p>
    <w:p w14:paraId="079D6258" w14:textId="77777777" w:rsidR="00B12A88" w:rsidRPr="00782EE0" w:rsidRDefault="00B12A88" w:rsidP="00EE2290">
      <w:pPr>
        <w:spacing w:after="0" w:line="240" w:lineRule="auto"/>
        <w:jc w:val="center"/>
        <w:rPr>
          <w:rFonts w:ascii="Arial" w:hAnsi="Arial" w:cs="Arial"/>
          <w:b/>
          <w:sz w:val="24"/>
          <w:szCs w:val="24"/>
          <w:lang w:val="sr-Latn-ME"/>
        </w:rPr>
      </w:pPr>
    </w:p>
    <w:p w14:paraId="442CF9C4" w14:textId="60C85758"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128</w:t>
      </w:r>
    </w:p>
    <w:p w14:paraId="00CBA231" w14:textId="77777777" w:rsidR="00B12A88" w:rsidRPr="00782EE0" w:rsidRDefault="00B12A88" w:rsidP="00EE2290">
      <w:pPr>
        <w:spacing w:after="0" w:line="240" w:lineRule="auto"/>
        <w:jc w:val="center"/>
        <w:rPr>
          <w:rFonts w:ascii="Arial" w:hAnsi="Arial" w:cs="Arial"/>
          <w:b/>
          <w:sz w:val="24"/>
          <w:szCs w:val="24"/>
          <w:lang w:val="sr-Latn-ME"/>
        </w:rPr>
      </w:pPr>
    </w:p>
    <w:p w14:paraId="0C76BE15"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Ako kreditna institucija iz treće zemlje ili matično društvo iz treće zemlje ima zavisna društva sa sjedištem u Crnoj Gori i jednoj ili više drugih država članica ili ako ima dvije ili više filijala u Evropskoj uniji, a filijala u Crnoj Gori se smatra značajnom, Centralna banka će sa organima za sanaciju drugih država članica u kojima ta zavisna društva odnosno značajne filijale imaju sjedište, osnovati evropski sanacioni kolegijum.</w:t>
      </w:r>
    </w:p>
    <w:p w14:paraId="4266D1FE"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Izuzetno od stava 1 ovog člana, Centralna banka nije dužna da sa relevantnim organima za sanaciju drugih država članica osnuje evropski sanacioni kolegijum ako druge grupe ili kolegijumi, uključujući sanacioni kolegijum osnovan u skladu sa čl. 125 ili 127 ovog zakona, izvršavaju iste funkcije ili obavljaju iste zadatke iz ovog člana i usklađeni su sa svim uslovima i postupcima, uključujući one koji se odnose na članstvo, učestvovanje u radu i razmjenu informacija na sanacionim kolegijumima, u skladu sa ovim članom i članom 102 ovog zakona i u tom slučaju sva upućivanja u ovom zakonu na sanacione kolegijume smatraju se upućivanjem na te druge grupe ili kolegijume.</w:t>
      </w:r>
    </w:p>
    <w:p w14:paraId="7D92D71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Evropski sanacioni kolegijum osniva se radi sprovođenja aktivnosti i izvršavanja zadataka iz čl. 125 i 126 ili člana 127 ovog zakona u odnosu na zavisna društva i, ako je to relevantno za njih, na filijale iz stava 1 ovog člana.</w:t>
      </w:r>
    </w:p>
    <w:p w14:paraId="05534536"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(4) Članovi evropskog sanacionog kolegijima imenuju člana kolegijuma koji će predsjedavati radom tog kolegijuma.</w:t>
      </w:r>
    </w:p>
    <w:p w14:paraId="6692DBCB"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(5) Izuzetno od stava 4 ovog člana, ako je matično društvo zavisnog društva u Crnoj Gori finansijski holding, ili ako taj holding ima značajnu filijalu u Crnoj Gori i ako je u skladu sa propisima kojima se uređuje poslovanje kreditnih institucija Centralna banka nadležni organ za konsolidaciju, Centralna banka će predsjedavati tim evropskim sanacionim kolegijumom.</w:t>
      </w:r>
    </w:p>
    <w:p w14:paraId="2B06D6E9" w14:textId="08D9CECA"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(6) Na rad evropskog sanacionog kolegijuma, pored odredbi ovog člana shodno se primjenjuju odredbe čl. 125 i 126 ili člana 127 ovog zakona.</w:t>
      </w:r>
    </w:p>
    <w:p w14:paraId="26DEE3D7" w14:textId="77777777" w:rsidR="00EE2290" w:rsidRPr="00782EE0" w:rsidRDefault="00EE2290" w:rsidP="00EE2290">
      <w:pPr>
        <w:spacing w:after="0" w:line="240" w:lineRule="auto"/>
        <w:jc w:val="both"/>
        <w:rPr>
          <w:rFonts w:ascii="Arial" w:hAnsi="Arial" w:cs="Arial"/>
          <w:sz w:val="24"/>
          <w:szCs w:val="24"/>
          <w:lang w:val="sr-Latn-ME"/>
        </w:rPr>
      </w:pPr>
    </w:p>
    <w:p w14:paraId="406F6C28" w14:textId="2B214BC7"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Obaveza čuvanja povjerljivih informacija</w:t>
      </w:r>
    </w:p>
    <w:p w14:paraId="3764E66A" w14:textId="77777777" w:rsidR="00B12A88" w:rsidRPr="00782EE0" w:rsidRDefault="00B12A88" w:rsidP="00EE2290">
      <w:pPr>
        <w:spacing w:after="0" w:line="240" w:lineRule="auto"/>
        <w:jc w:val="center"/>
        <w:rPr>
          <w:rFonts w:ascii="Arial" w:hAnsi="Arial" w:cs="Arial"/>
          <w:b/>
          <w:sz w:val="24"/>
          <w:szCs w:val="24"/>
          <w:lang w:val="sr-Latn-ME"/>
        </w:rPr>
      </w:pPr>
    </w:p>
    <w:p w14:paraId="0D950743" w14:textId="7AAD4E6D"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129</w:t>
      </w:r>
    </w:p>
    <w:p w14:paraId="65A6B3D1" w14:textId="77777777" w:rsidR="00B12A88" w:rsidRPr="00782EE0" w:rsidRDefault="00B12A88" w:rsidP="00EE2290">
      <w:pPr>
        <w:spacing w:after="0" w:line="240" w:lineRule="auto"/>
        <w:jc w:val="center"/>
        <w:rPr>
          <w:rFonts w:ascii="Arial" w:hAnsi="Arial" w:cs="Arial"/>
          <w:b/>
          <w:sz w:val="24"/>
          <w:szCs w:val="24"/>
          <w:lang w:val="sr-Latn-ME"/>
        </w:rPr>
      </w:pPr>
    </w:p>
    <w:p w14:paraId="294448D1"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Informacije do kojih su došli u skladu sa ovim zakonom, dužni su da kao povjerljive čuvaju:</w:t>
      </w:r>
    </w:p>
    <w:p w14:paraId="3BAA4B9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Centralna banka i Ministarstvo;</w:t>
      </w:r>
    </w:p>
    <w:p w14:paraId="0F2305FA"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organi država članica nadležni za sanaciju;</w:t>
      </w:r>
    </w:p>
    <w:p w14:paraId="4DA8EFAF"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nadležni organi država članica i trećih zemalja kojima su dostavljene povjerljive informacije;</w:t>
      </w:r>
    </w:p>
    <w:p w14:paraId="64FFD85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4) nadležna ministarstva država članica i trećih zemalja kojima su dostavljene povjerljive informacije</w:t>
      </w:r>
    </w:p>
    <w:p w14:paraId="461ADA7E"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Evropski bankarski regulator;</w:t>
      </w:r>
    </w:p>
    <w:p w14:paraId="0F3CF4A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sanacione uprave;</w:t>
      </w:r>
    </w:p>
    <w:p w14:paraId="3082A58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potencijalni sticaoci vlasničkih instrumenata, imovine, prava i obaveza kreditne institucije u sanaciji koji su od Centralne banke dobili povjerljive informacije, nezavisno od toga da li je taj aranžman realizovan;</w:t>
      </w:r>
    </w:p>
    <w:p w14:paraId="1F15E7DE"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8) društvo za reviziju, revizori, pravni i stručni savjetnici, procjenjivači i ostala stručna lica koja povjerljive informacije dobiju od lica iz tač. 1 ili 5 ovog stava;</w:t>
      </w:r>
    </w:p>
    <w:p w14:paraId="266CFABA"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9) Fond za zaštitu depozita;</w:t>
      </w:r>
    </w:p>
    <w:p w14:paraId="3DDB8B8F"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10) prelazna kreditna institucija ili društvo za upravljanje imovinom;</w:t>
      </w:r>
    </w:p>
    <w:p w14:paraId="2A85CC8F"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11) centralne banke i druga tijela uključena u postupak sanacije;</w:t>
      </w:r>
    </w:p>
    <w:p w14:paraId="6A055B18"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12) druga lica koja direktno ili indirektno, trajno ili povremeno pružaju ili su pružale usluge licima iz tač. 1 do 7 ovog stava;</w:t>
      </w:r>
    </w:p>
    <w:p w14:paraId="6A849D0E"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13) članovi organa upravljanja, višeg rukovodstva i zaposleni kod organa i lica iz tač. 1 do 8 ovog stava, tokom i nakon prestanka zaposlenja odnosno funkcije na koju su imenovani.</w:t>
      </w:r>
    </w:p>
    <w:p w14:paraId="7C8A0D28"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Organi iz stava 1 tač. 1, 7 i 9 ovog člana dužni su da, radi obezbjeđenja zaštite informacija, utvrde i primjenjuju pravila kojima se obezbjeđuje čuvanje povjerljivosti informacija iz stava 1 ovog člana.</w:t>
      </w:r>
    </w:p>
    <w:p w14:paraId="5727A706"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Lica iz stava 1 ovog člana ne smiju da otkrivaju povjerljive informacije koje tokom obavljanja profesionalnih aktivnosti dobiju od nadležnog organa i organa za sanaciju, bilo kojem licu ili organu, osim ako su te informacije date u sažetom ili zbirnom obliku tako da pojedine kreditne institucije ili druge subjekte sanacije nije moguće identifikovati, ili uz izričiti prethodni pristanak organa za sanaciju, kreditne institucije ili drugog subjekta sanacije koji je pružio te informacije.</w:t>
      </w:r>
    </w:p>
    <w:p w14:paraId="273F75CF"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(4) Organi iz stava 1 ovog člana dužni su da sprovedu procjenu efekata otkrivanja povjerljivih informacija, radi procijene efekata koje bi njihovo otkrivanje moglo da ima na javni interes (finansijsku, monetarnu ili ekonomsku politiku i komercijalne interese, superviziju, istragu i reviziju).</w:t>
      </w:r>
    </w:p>
    <w:p w14:paraId="48975DD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(5) Postupak procjene iz stava 4 ovog člana obuhvata procjenu pojedinačnog efekta otkrivanja sadržaja i pojedinosti iz plana sanacije i rezultata procjene izvršene na osnovu ovog zakona</w:t>
      </w:r>
    </w:p>
    <w:p w14:paraId="71F8D50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(6) Izuzetno od st. 1 do 5 ovog člana povjerljive informacije mogu da razmjenjuju:</w:t>
      </w:r>
    </w:p>
    <w:p w14:paraId="721257E5"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međusobno zaposleni kod organa i lica iz stava 1 ovog člana;</w:t>
      </w:r>
    </w:p>
    <w:p w14:paraId="44C2D5EA"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Centralna banka, ukljućujući njene zaposlene, sa zaposlenim kod organa nadležnih za sanaciju i nadležnih organa država članica, nadležnih ministarstava, centralnih banaka, sistema osiguranja depozita, pravosudnih, sudskih i drugih organa nadležnih za sprovođenje stečajnog postupka ili postupka likvidacije i Evropskog bankarskog regulatora u skladu sa članom 136 ovog zakona, sa organima trećih zemalja koji izvršavaju dužnosti koje su ekvivalentne dužnostima organa za sanaciju i sa potencijalnim kupcima.</w:t>
      </w:r>
    </w:p>
    <w:p w14:paraId="0195573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(7) Odredbe st. 1, 3 i 6 ovog člana ne odnose se na otkrivanje informacija za potrebe sudskih postupaka.</w:t>
      </w:r>
    </w:p>
    <w:p w14:paraId="594081D8" w14:textId="19FF07D5"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(8) Način saopštavanja povjerljivih informacija iz stava 1 ovog člana propisuje Centralna banka.</w:t>
      </w:r>
    </w:p>
    <w:p w14:paraId="1AC22EA3" w14:textId="3BFFB661"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lastRenderedPageBreak/>
        <w:t>Razmjena informacija</w:t>
      </w:r>
    </w:p>
    <w:p w14:paraId="5C048400" w14:textId="77777777" w:rsidR="00B12A88" w:rsidRPr="00782EE0" w:rsidRDefault="00B12A88" w:rsidP="00EE2290">
      <w:pPr>
        <w:spacing w:after="0" w:line="240" w:lineRule="auto"/>
        <w:jc w:val="center"/>
        <w:rPr>
          <w:rFonts w:ascii="Arial" w:hAnsi="Arial" w:cs="Arial"/>
          <w:b/>
          <w:sz w:val="24"/>
          <w:szCs w:val="24"/>
          <w:lang w:val="sr-Latn-ME"/>
        </w:rPr>
      </w:pPr>
    </w:p>
    <w:p w14:paraId="2683E920" w14:textId="767EB6D7"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130</w:t>
      </w:r>
    </w:p>
    <w:p w14:paraId="76394B4A" w14:textId="77777777" w:rsidR="00B12A88" w:rsidRPr="00782EE0" w:rsidRDefault="00B12A88" w:rsidP="00EE2290">
      <w:pPr>
        <w:spacing w:after="0" w:line="240" w:lineRule="auto"/>
        <w:jc w:val="center"/>
        <w:rPr>
          <w:rFonts w:ascii="Arial" w:hAnsi="Arial" w:cs="Arial"/>
          <w:b/>
          <w:sz w:val="24"/>
          <w:szCs w:val="24"/>
          <w:lang w:val="sr-Latn-ME"/>
        </w:rPr>
      </w:pPr>
    </w:p>
    <w:p w14:paraId="2D93362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Organi za sanaciju i nadležni organi pružaju na zahtjev sve informacije relevantne za izvršavanje zadataka drugog organa u skladu sa ovim zakonom pridržavajući se odredbi o čuvanju povjerljivih informacija iz člana 129 ovog zakona.</w:t>
      </w:r>
    </w:p>
    <w:p w14:paraId="03918BF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Centralna banka, kada je organ za sanaciju grupe, koordinira tok svih relevantnih informacija između organa za sanaciju, pri čemu je naročito dužna da organima za sanaciju iz drugih država članica blagovremeno pruži sve relevantne informacije radi olakšavanja obavljanja zadataka iz člana 125 stav 3 tač. 2 do 10 ovog zakona.</w:t>
      </w:r>
    </w:p>
    <w:p w14:paraId="01B2C6F1"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Ako od Centralne banke budu zatražene informacije koje je primila od organa za sanaciju treće države, Centralna banka će da pruži te informacije samo uz izričitu saglasnost organa koji je informaciju dao.</w:t>
      </w:r>
    </w:p>
    <w:p w14:paraId="4286C0FA"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(4) Centralna banka i Ministarstvo međusobno razmjenjuju informacije ako je to propisano ovim zakonom, kao i informacije o odlukama i radnjama koje mogu imati uticaj na budžetska sredstva.</w:t>
      </w:r>
    </w:p>
    <w:p w14:paraId="292A701E" w14:textId="04B35A00"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(5) Centralna banka može, radi sprovođenja ovog zakona zaključivati pisane sporazume sa relevantnim organima drugih država članica i trećih zemalja kojima se detaljnije uređuje međusobna saradnja i razmjena informacija.</w:t>
      </w:r>
    </w:p>
    <w:p w14:paraId="6F9056A3" w14:textId="499E2B1D" w:rsidR="00EE2290" w:rsidRPr="00782EE0" w:rsidRDefault="00EE2290" w:rsidP="00EE2290">
      <w:pPr>
        <w:spacing w:after="0" w:line="240" w:lineRule="auto"/>
        <w:jc w:val="both"/>
        <w:rPr>
          <w:rFonts w:ascii="Arial" w:hAnsi="Arial" w:cs="Arial"/>
          <w:sz w:val="24"/>
          <w:szCs w:val="24"/>
          <w:lang w:val="sr-Latn-ME"/>
        </w:rPr>
      </w:pPr>
    </w:p>
    <w:p w14:paraId="53E8E0A9" w14:textId="77777777" w:rsidR="00EE2290" w:rsidRPr="00782EE0" w:rsidRDefault="00EE2290" w:rsidP="00EE2290">
      <w:pPr>
        <w:spacing w:after="0" w:line="240" w:lineRule="auto"/>
        <w:jc w:val="both"/>
        <w:rPr>
          <w:rFonts w:ascii="Arial" w:hAnsi="Arial" w:cs="Arial"/>
          <w:sz w:val="24"/>
          <w:szCs w:val="24"/>
          <w:lang w:val="sr-Latn-ME"/>
        </w:rPr>
      </w:pPr>
    </w:p>
    <w:p w14:paraId="37CEE116" w14:textId="55A3EB20"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Sanacija filijale koja pripada prekograničkoj grupi u Evropskoj uniji</w:t>
      </w:r>
    </w:p>
    <w:p w14:paraId="0C7FFDE0" w14:textId="77777777" w:rsidR="00B12A88" w:rsidRPr="00782EE0" w:rsidRDefault="00B12A88" w:rsidP="00EE2290">
      <w:pPr>
        <w:spacing w:after="0" w:line="240" w:lineRule="auto"/>
        <w:jc w:val="center"/>
        <w:rPr>
          <w:rFonts w:ascii="Arial" w:hAnsi="Arial" w:cs="Arial"/>
          <w:b/>
          <w:sz w:val="24"/>
          <w:szCs w:val="24"/>
          <w:lang w:val="sr-Latn-ME"/>
        </w:rPr>
      </w:pPr>
    </w:p>
    <w:p w14:paraId="169DE8E7" w14:textId="33A67762"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134</w:t>
      </w:r>
    </w:p>
    <w:p w14:paraId="143EAD11" w14:textId="77777777" w:rsidR="00B12A88" w:rsidRPr="00782EE0" w:rsidRDefault="00B12A88" w:rsidP="00EE2290">
      <w:pPr>
        <w:spacing w:after="0" w:line="240" w:lineRule="auto"/>
        <w:jc w:val="center"/>
        <w:rPr>
          <w:rFonts w:ascii="Arial" w:hAnsi="Arial" w:cs="Arial"/>
          <w:b/>
          <w:sz w:val="24"/>
          <w:szCs w:val="24"/>
          <w:lang w:val="sr-Latn-ME"/>
        </w:rPr>
      </w:pPr>
    </w:p>
    <w:p w14:paraId="42FCAC9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Centralna banka je ovlašćena za postupanje prema filijalama u Evropskoj uniji bez obzira da li podliježu ili ne podliježu postupku sanacije koji sprovodi treća zemlja u slučaju postojanja okolnosti utvrđenih članom 132 ovog zakona.</w:t>
      </w:r>
    </w:p>
    <w:p w14:paraId="72756841"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Centralna banka može da izvršava ovlašćenja iz stava 1 ovog člana ako smatra mjeru potrebnom u cilju zaštite javnog interesa i ako je ispunjen jedan od sljedećih uslova:</w:t>
      </w:r>
    </w:p>
    <w:p w14:paraId="1D2D7230"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filijala iz Evropske unije više ne ispunjava ili vjerovatno neće ispunjavati uslove pod kojima je izdato odobrenje za njen rad u Crnoj Gori i nije vjerovatno da bilo koja mjera privatnog sektora, organa nadzora ili treće zemlje može ponovo uspostaviti usklađenost filijale sa tim uslovima ili spriječiti njeno propadanje u razumnom vremenskom roku;</w:t>
      </w:r>
    </w:p>
    <w:p w14:paraId="7382568E"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kreditna institucija treće zemlje, prema mišljenju Centralne banke, nije u mogućnosti, ne želi ili vjerovatno neće biti u mogućnosti da izmiri svoje obaveze povjeriocima ili obaveze koje su nastale ili su knjižene u filijali, kako dospijevaju, a Centralna banka je uvjerena da u odnosu na tu kreditnu instituciju treće zemlje nije pokrenut ili da neće biti pokrenut postupak sanacije ili stečajni postupak u razumnom vremenskom roku;</w:t>
      </w:r>
    </w:p>
    <w:p w14:paraId="6A3F6B7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relevantni organ treće zemlje je pokrenuo, ili je obavijestio Centralnu banku o namjeri pokretanja postupka sanacije u odnosu na kreditnu instituciju treće zemlje.</w:t>
      </w:r>
    </w:p>
    <w:p w14:paraId="6602024F" w14:textId="51DB26DC"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Centralna banka, kada preduzme nezavisnu mjeru u odnosu na filijalu u Evropskoj uniji, uzima u obzir ciljeve sanacije i preduzima mjeru u skladu sa primjenljivim principima iz člana 13 ovog zakona i zahtjevima koji se odnose na primjenu instrumenata sanacije iz ovog zakona.</w:t>
      </w:r>
    </w:p>
    <w:p w14:paraId="5F6E98DE" w14:textId="4272DFC1" w:rsidR="00EE2290" w:rsidRPr="00782EE0" w:rsidRDefault="00EE2290" w:rsidP="00EE2290">
      <w:pPr>
        <w:spacing w:after="0" w:line="240" w:lineRule="auto"/>
        <w:jc w:val="both"/>
        <w:rPr>
          <w:rFonts w:ascii="Arial" w:hAnsi="Arial" w:cs="Arial"/>
          <w:sz w:val="24"/>
          <w:szCs w:val="24"/>
          <w:lang w:val="sr-Latn-ME"/>
        </w:rPr>
      </w:pPr>
    </w:p>
    <w:p w14:paraId="3DACAC34" w14:textId="0DFE6D7A"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XI. ZAŠTITNE MJERE</w:t>
      </w:r>
    </w:p>
    <w:p w14:paraId="74BAA6ED" w14:textId="77777777" w:rsidR="00B12A88" w:rsidRPr="00782EE0" w:rsidRDefault="00B12A88" w:rsidP="00EE2290">
      <w:pPr>
        <w:spacing w:after="0" w:line="240" w:lineRule="auto"/>
        <w:jc w:val="center"/>
        <w:rPr>
          <w:rFonts w:ascii="Arial" w:hAnsi="Arial" w:cs="Arial"/>
          <w:b/>
          <w:sz w:val="24"/>
          <w:szCs w:val="24"/>
          <w:lang w:val="sr-Latn-ME"/>
        </w:rPr>
      </w:pPr>
    </w:p>
    <w:p w14:paraId="631B002B" w14:textId="0BE76C8B"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Zaštitne mjere za druge ugovorne strane kod djelimičnih prenosa</w:t>
      </w:r>
    </w:p>
    <w:p w14:paraId="483BCA0A" w14:textId="77777777" w:rsidR="00B12A88" w:rsidRPr="00782EE0" w:rsidRDefault="00B12A88" w:rsidP="00EE2290">
      <w:pPr>
        <w:spacing w:after="0" w:line="240" w:lineRule="auto"/>
        <w:jc w:val="center"/>
        <w:rPr>
          <w:rFonts w:ascii="Arial" w:hAnsi="Arial" w:cs="Arial"/>
          <w:b/>
          <w:sz w:val="24"/>
          <w:szCs w:val="24"/>
          <w:lang w:val="sr-Latn-ME"/>
        </w:rPr>
      </w:pPr>
    </w:p>
    <w:p w14:paraId="1DE2525B" w14:textId="4B418AA7"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140</w:t>
      </w:r>
    </w:p>
    <w:p w14:paraId="2C710F79" w14:textId="77777777" w:rsidR="00B12A88" w:rsidRPr="00782EE0" w:rsidRDefault="00B12A88" w:rsidP="00EE2290">
      <w:pPr>
        <w:spacing w:after="0" w:line="240" w:lineRule="auto"/>
        <w:jc w:val="center"/>
        <w:rPr>
          <w:rFonts w:ascii="Arial" w:hAnsi="Arial" w:cs="Arial"/>
          <w:b/>
          <w:sz w:val="24"/>
          <w:szCs w:val="24"/>
          <w:lang w:val="sr-Latn-ME"/>
        </w:rPr>
      </w:pPr>
    </w:p>
    <w:p w14:paraId="0E7E33A5"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Kada se imovina, prava ili obaveze kreditne institucije u sanaciji djelimično prenose na drugo lice ili kada se, primjenom instrumenta sanacije, djelimično prenosi imovina, prava ili obaveze kreditne institucije u sanaciji sa prelazne kreditne institucije ili društva za upravljanje imovinom na drugo lice i u izvršavanju ovlašćenja Centralne banke iz člana 113 stav 1 tačka 7 ovog zakona, zaštićene su druge ugovorne strane u:</w:t>
      </w:r>
    </w:p>
    <w:p w14:paraId="1A8FF877"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ugovorima o obezbjeđenju, na osnovu kojih lice ima po osnovu obezbjeđenja stvarni ili potencijalni interes u imovini ili pravima koji su predmet prenosa, nezavisno od toga da li je taj interes obezbijeđen specifičnom imovinom ili pravima ili preko promjenljive naknade ili sličnog sporazuma;</w:t>
      </w:r>
    </w:p>
    <w:p w14:paraId="203BB790"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ugovorima o finansijskom obezbjeđenju sa prenosom prava svojine po kojima se obezbjeđenje ili pokriće ispunjenja određenih obaveza sprovodi prenosom vlasništva nad imovinom sa davaoca na primaoca obezbjeđenja u slučaju neizvršenja obaveza davaoca obezbjeđenja;</w:t>
      </w:r>
    </w:p>
    <w:p w14:paraId="2DFDC9F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ugovorima o poravnanju, po kojima se dva ili više potraživanja odnosno obaveza kreditne institucije u sanaciji i druge ugovorne strane mogu međusobno poravnati;</w:t>
      </w:r>
    </w:p>
    <w:p w14:paraId="7C3A84A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ugovorima o netiranju;</w:t>
      </w:r>
    </w:p>
    <w:p w14:paraId="6BFF54FA"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ugovorima o pokrivenim obveznicama;</w:t>
      </w:r>
    </w:p>
    <w:p w14:paraId="3D6BED16"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strukturiranim finansijskim ugovorima, uključujući sekjuritizaciju i instrumente koji se koriste za zaštitu od rizika i čine sastavni dio imovine za pokriće i koji su prema važećim propisima obezbijeđeni na sličan način kao pokrivene obveznice, na osnovu kojih jedna strana iz sporazuma ili kastodi, povjerenik ili imalac stiče i drži hartiju od vrijednosti.</w:t>
      </w:r>
    </w:p>
    <w:p w14:paraId="70733EFA"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Ugovor o finansijskom obezbjeđenju sa pravom prenosa svojine iz stava 1 tačka 2 ovog člana je ugovor, uključujući i repo ugovor, u skladu sa kojim davalac kolaterala prenosi puno pravo svojine nad finansijskim kolateralom primaocu kolaterala radi obezbjeđenja ili nekog drugog načina namirenja relevantnih finansijskih obaveza.</w:t>
      </w:r>
    </w:p>
    <w:p w14:paraId="104402C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Zaštita ugovora iz stava 1 ovog člana vrši se u skladu sa čl. 141 do 144 ovog zakona, uz primjenu ograničenja iz čl. 119 do 122 ovog zakona.</w:t>
      </w:r>
    </w:p>
    <w:p w14:paraId="1C2BF6E5"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(4) Odredbe st. 1 i 2 ovog člana primjenjuju se nezavisno od broja ugovornih strana i nezavisno od toga:</w:t>
      </w:r>
    </w:p>
    <w:p w14:paraId="5DAB7E2A"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da li su pravni odnosi nastali na osnovu ugovora, prenosom prava vlasništva radi obezbjeđenja ili na neki drugi način, ili su nastali na osnovu zakona;</w:t>
      </w:r>
    </w:p>
    <w:p w14:paraId="533D5D9C" w14:textId="293CD08F"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da li se na te pravne odnose u cjelosti ili djelimično primjenjuju propisi druge države članice ili treće zemlje.</w:t>
      </w:r>
    </w:p>
    <w:p w14:paraId="1D19D05F" w14:textId="253F3E7A" w:rsidR="00EE2290" w:rsidRPr="00782EE0" w:rsidRDefault="00EE2290" w:rsidP="00EE2290">
      <w:pPr>
        <w:spacing w:after="0" w:line="240" w:lineRule="auto"/>
        <w:jc w:val="both"/>
        <w:rPr>
          <w:rFonts w:ascii="Arial" w:hAnsi="Arial" w:cs="Arial"/>
          <w:sz w:val="24"/>
          <w:szCs w:val="24"/>
          <w:lang w:val="sr-Latn-ME"/>
        </w:rPr>
      </w:pPr>
    </w:p>
    <w:p w14:paraId="7EAC8531" w14:textId="75ABA25B"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XII. SANACIONI FOND</w:t>
      </w:r>
    </w:p>
    <w:p w14:paraId="548083DB" w14:textId="77777777" w:rsidR="00B12A88" w:rsidRPr="00782EE0" w:rsidRDefault="00B12A88" w:rsidP="00EE2290">
      <w:pPr>
        <w:spacing w:after="0" w:line="240" w:lineRule="auto"/>
        <w:jc w:val="center"/>
        <w:rPr>
          <w:rFonts w:ascii="Arial" w:hAnsi="Arial" w:cs="Arial"/>
          <w:b/>
          <w:sz w:val="24"/>
          <w:szCs w:val="24"/>
          <w:lang w:val="sr-Latn-ME"/>
        </w:rPr>
      </w:pPr>
    </w:p>
    <w:p w14:paraId="2DEAAEB7" w14:textId="720D96EE"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Korišćenje sredstava Sanacionog fonda</w:t>
      </w:r>
    </w:p>
    <w:p w14:paraId="0E64182F" w14:textId="77777777" w:rsidR="00B12A88" w:rsidRPr="00782EE0" w:rsidRDefault="00B12A88" w:rsidP="00EE2290">
      <w:pPr>
        <w:spacing w:after="0" w:line="240" w:lineRule="auto"/>
        <w:jc w:val="center"/>
        <w:rPr>
          <w:rFonts w:ascii="Arial" w:hAnsi="Arial" w:cs="Arial"/>
          <w:b/>
          <w:sz w:val="24"/>
          <w:szCs w:val="24"/>
          <w:lang w:val="sr-Latn-ME"/>
        </w:rPr>
      </w:pPr>
    </w:p>
    <w:p w14:paraId="1F3D7FC5" w14:textId="559985D7"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147</w:t>
      </w:r>
    </w:p>
    <w:p w14:paraId="7DB05D79" w14:textId="77777777" w:rsidR="00B12A88" w:rsidRPr="00782EE0" w:rsidRDefault="00B12A88" w:rsidP="00EE2290">
      <w:pPr>
        <w:spacing w:after="0" w:line="240" w:lineRule="auto"/>
        <w:jc w:val="center"/>
        <w:rPr>
          <w:rFonts w:ascii="Arial" w:hAnsi="Arial" w:cs="Arial"/>
          <w:b/>
          <w:sz w:val="24"/>
          <w:szCs w:val="24"/>
          <w:lang w:val="sr-Latn-ME"/>
        </w:rPr>
      </w:pPr>
    </w:p>
    <w:p w14:paraId="155B618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Sredstva Sanacionog fonda mogu da se koriste za:</w:t>
      </w:r>
    </w:p>
    <w:p w14:paraId="6DB8BA3A"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davanje garancija za imovinu ili obaveze kreditne institucije u sanaciji, njenih zavisnih lica, prelazne kreditne institucije ili društva za upravljanje imovinom;</w:t>
      </w:r>
    </w:p>
    <w:p w14:paraId="62CD2287"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odobravanje zajmova kreditnoj instituciji u sanaciji, njenim zavisnim licima, prelaznoj kreditnoj instituciji ili društvu za upravljanje imovinom;</w:t>
      </w:r>
    </w:p>
    <w:p w14:paraId="72B27EC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kupovinu imovine kreditne institucije u sanaciji;</w:t>
      </w:r>
    </w:p>
    <w:p w14:paraId="44B60A5B"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uplatu kapitala i obezbjeđivanje drugih potrebnih sredstava prelaznoj kreditnoj instituciji ili društvu za upravljanje imovinom;</w:t>
      </w:r>
    </w:p>
    <w:p w14:paraId="16B8274B"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plaćanja naknade iz člana 139 ovog zakona;</w:t>
      </w:r>
    </w:p>
    <w:p w14:paraId="31C820BE"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naknadu kreditnoj instituciji u sanaciji iznosa nastalog isključenjem kvalifikovanih obaveza određenih povjerilaca od primjene instrumenata interne sanacije u skladu sa čl. 95 i 96 ovog zakona;</w:t>
      </w:r>
    </w:p>
    <w:p w14:paraId="659CF136"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preduzimanje bilo koje kombinacije mjera iz tač. 1 do 6 ovog stava;</w:t>
      </w:r>
    </w:p>
    <w:p w14:paraId="50DE9CC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8) plaćanje svih opravdanih izdataka Centralnoj banci u vezi sa primjenom instrumenata sanacije koji nijesu nadoknađeni u skladu sa članom 72 ovog zakona;</w:t>
      </w:r>
    </w:p>
    <w:p w14:paraId="07324BC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9) plaćanje naknade za upravljanje Sanacionim fondom; i</w:t>
      </w:r>
    </w:p>
    <w:p w14:paraId="2F92BD75"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10) druge namjene utvrđene ovim zakonom.</w:t>
      </w:r>
    </w:p>
    <w:p w14:paraId="2B7AFE02"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Prilikom primjene instrumenta prodaje, sredstva Sanacionog fonda se mogu koristiti i za preduzimanje mjera iz stava 1 tač. 1 do 6 ovog člana koje se odnose na kupca.</w:t>
      </w:r>
    </w:p>
    <w:p w14:paraId="286F57AA"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Sredstva Sanacionog fonda ne mogu da se koriste neposredno za naknadu gubitaka ili za dokapitalizaciju kreditne institucije ili pravnog lica iz člana 3 tač. 2, 3 i 4 ovog zakona.</w:t>
      </w:r>
    </w:p>
    <w:p w14:paraId="1BD5F5E0" w14:textId="2683C964"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(4) Ako korišćenje sredstava Sanacionog fonda za namjene iz st. 1 i 2 ovog člana indirektno dovede do toga da se dio gubitaka kreditne institucije ili pravnog lica iz člana 3 tač. 2, 3 i 4 ovog zakona pokrije iz Sanacionog fonda, primjenjuju se pravila korišćenja sredstava Sanacionog fonda iz čl. 95 i 96 ovog zakona.</w:t>
      </w:r>
    </w:p>
    <w:p w14:paraId="28D1D9BF" w14:textId="7F472795" w:rsidR="00EE2290" w:rsidRPr="00782EE0" w:rsidRDefault="00EE2290" w:rsidP="00EE2290">
      <w:pPr>
        <w:spacing w:after="0" w:line="240" w:lineRule="auto"/>
        <w:jc w:val="both"/>
        <w:rPr>
          <w:rFonts w:ascii="Arial" w:hAnsi="Arial" w:cs="Arial"/>
          <w:sz w:val="24"/>
          <w:szCs w:val="24"/>
          <w:lang w:val="sr-Latn-ME"/>
        </w:rPr>
      </w:pPr>
    </w:p>
    <w:p w14:paraId="0444ADB2" w14:textId="3D202A7A"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Uzajamna finansijska podrška Sanacionog fonda i aranžmana finansiranja drugih država članica u slučaju sanacije grupe</w:t>
      </w:r>
    </w:p>
    <w:p w14:paraId="160A4E95" w14:textId="77777777" w:rsidR="00B12A88" w:rsidRPr="00782EE0" w:rsidRDefault="00B12A88" w:rsidP="00EE2290">
      <w:pPr>
        <w:spacing w:after="0" w:line="240" w:lineRule="auto"/>
        <w:jc w:val="center"/>
        <w:rPr>
          <w:rFonts w:ascii="Arial" w:hAnsi="Arial" w:cs="Arial"/>
          <w:b/>
          <w:sz w:val="24"/>
          <w:szCs w:val="24"/>
          <w:lang w:val="sr-Latn-ME"/>
        </w:rPr>
      </w:pPr>
    </w:p>
    <w:p w14:paraId="59C82642" w14:textId="33863BC0"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153</w:t>
      </w:r>
    </w:p>
    <w:p w14:paraId="3FAF15EF" w14:textId="77777777" w:rsidR="00B12A88" w:rsidRPr="00782EE0" w:rsidRDefault="00B12A88" w:rsidP="00EE2290">
      <w:pPr>
        <w:spacing w:after="0" w:line="240" w:lineRule="auto"/>
        <w:jc w:val="center"/>
        <w:rPr>
          <w:rFonts w:ascii="Arial" w:hAnsi="Arial" w:cs="Arial"/>
          <w:b/>
          <w:sz w:val="24"/>
          <w:szCs w:val="24"/>
          <w:lang w:val="sr-Latn-ME"/>
        </w:rPr>
      </w:pPr>
    </w:p>
    <w:p w14:paraId="6E708C56"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U slučaju sanacije grupe u skladu sa čl. 38 i 39 ovog zakona Sanacioni fond će učestvovati u finansiranju sanacije grupe.</w:t>
      </w:r>
    </w:p>
    <w:p w14:paraId="6EC4C1B1"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U slučaju kada je organ za sanaciju grupe, Centralna banka nakon savjetovanja sa organima za sanaciju kreditnih institucija koje su članovi grupe u sanaciji predlaže plan finansiranja, kao dio programa sanacije grupe u skladu sa članom 38 ovog zakona.</w:t>
      </w:r>
    </w:p>
    <w:p w14:paraId="0D47864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Plan finansiranja iz stava 2 ovog člana obuhvata:</w:t>
      </w:r>
    </w:p>
    <w:p w14:paraId="0BF7500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vrednovanje imovine i obaveza člana grupe u skladu sa članom 44 ovog zakona;</w:t>
      </w:r>
    </w:p>
    <w:p w14:paraId="29C6B8A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iznose gubitaka svakog člana grupe u sanaciji u trenutku primjene instrumenata za sanaciju;</w:t>
      </w:r>
    </w:p>
    <w:p w14:paraId="47A76FEE"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iznose gubitaka koje bi imala svaka kategorija akcionara i povjerilaca pojedinih članova grupe u sanaciji;</w:t>
      </w:r>
    </w:p>
    <w:p w14:paraId="7D7DE84E"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iznos gubitka koji bi teretio Fond za zaštitu depozita i druge sisteme zaštite depozita kojima članovi grupe pripadaju u skladu sa članom 147 stav 1 ovog zakona;</w:t>
      </w:r>
    </w:p>
    <w:p w14:paraId="6245F94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lastRenderedPageBreak/>
        <w:t xml:space="preserve">   5) ukupni iznos potrebnih sredstava Sanacionog fonda i drugih aranžmana finansiranja uključenih u sanaciju grupe i svrhu i oblik finansiranja;</w:t>
      </w:r>
    </w:p>
    <w:p w14:paraId="31795696"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kriterijume za izračunavanje učešća Sanacionog fonda i aranžmana finansiranja drugih država članica u kojima se nalaze članovi grupe u sanaciji u ukupnom iznosu sredstava iz tačke 5 ovog stava;</w:t>
      </w:r>
    </w:p>
    <w:p w14:paraId="16FB9601"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iznos učešća Sanacionog fonda i sistema finansiranja drugih država članica u kojima se nalaze članovi grupe u sanaciji u ukupnom iznosu sredstava iz tačke 5 ovog stava;</w:t>
      </w:r>
    </w:p>
    <w:p w14:paraId="4CB67237"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8) iznose koje će Sanacioni fond i drugi aranžmani finansiranja uključeni u sanaciju grupe pozajmiti u skladu sa članom 152 ovog zakona;</w:t>
      </w:r>
    </w:p>
    <w:p w14:paraId="0E487742"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9) predviđeni rok korišćenja sredstava Sanacionog fonda i aranžmana finansiranja država članica uključenih u sanaciju grupe, koji se po potrebi može produžiti.</w:t>
      </w:r>
    </w:p>
    <w:p w14:paraId="0D13D93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(4) Kriterijum za izračunavanje učešća Sanacionog fonda i drugih aranžmana finansiranja država članica uključenih u sanaciju grupe u ukupnom iznosu iz stava 3 tačke 5 ovog člana treba da bude usklađen sa stavom 5 ovog člana i pravilima iz člana 21 stav 3 tačka 5 i stav 5 ovog zakona, ako nije dogovoreno drugačije.</w:t>
      </w:r>
    </w:p>
    <w:p w14:paraId="4D80322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(5) Osim ako u planu finansiranja nije dogovoreno drugačije, pri utvrđivanju kriterijuma za izračun učešća Sanacionog fonda i drugih aranžmana finansiranja država članica uključenih u sanaciju grupe uzima se u obzir:</w:t>
      </w:r>
    </w:p>
    <w:p w14:paraId="4A11A81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učešće rizikom ponderisane aktive kreditne institucije i pravnih lica iz člana 3 tač. 2, 3 i 4 ovog zakona sa sjedištem u državi članici tog aranžmana finansiranja u odnosu na iznos rizikom ponderisane aktive grupe kojoj pripadaju;</w:t>
      </w:r>
    </w:p>
    <w:p w14:paraId="226B2A1E"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učešće imovine kreditne institucije i pravnih lica iz člana 3 tač. 2, 3 i 4 ovog zakona sa sjedištem u državi članici tog aranžmana finansiranja u odnosu na imovinu grupe kojoj pripadaju;</w:t>
      </w:r>
    </w:p>
    <w:p w14:paraId="043B829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učešće gubitaka svih članova grupe pod nadzorom istih nadležnih organa države članice, a koji su doveli do sanacije grupe;</w:t>
      </w:r>
    </w:p>
    <w:p w14:paraId="7A0E7FF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procijenjeno učešće sredstava Sanacionog fonda i svakog drugog aranžmana finansiranja uključenog u sanaciju grupe, čije korišćenje bi direktno donijelo korist članovima grupe u sanaciji sa sjedištem u državi članici tog aranžmana finansiranja.</w:t>
      </w:r>
    </w:p>
    <w:p w14:paraId="1950637A"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(6) Na osnovu donesenih pravila i postupka Sanacioni fond bez odlaganja i ne dovodeći u pitanje odredbe stava 2 ovog člana uplaćuje svoj doprinos finansiranju sanacije grupe.</w:t>
      </w:r>
    </w:p>
    <w:p w14:paraId="3C05081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(7) U slučaju sanacije grupe, za namjenu uzajamne podrške Sanacionog fonda i aranžmana finansiranja sanacije drugih država članica, Sanacioni fond može da ugovori zajam i druge oblike podrške pod uslovima utvrđenim članom 152 ovog zakona.</w:t>
      </w:r>
    </w:p>
    <w:p w14:paraId="2813A90E"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(8) Sanacioni fond može da jemči za zajmove koji su ugovorili aranžmani finansiranja sanacije drugih država članica koji su uključeni u sanaciju grupe.</w:t>
      </w:r>
    </w:p>
    <w:p w14:paraId="67C68DDD" w14:textId="21076CDC"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(9) Svi prihodi i druga korist ostvarena korišćenjem sredstava Sanacionog fonda i aranžmana finansiranja sanacije drugih država članica koji su uključeni u sanaciju grupe raspodjeljuju se u skladu sa njihovim doprinosima finansiranju u skladu sa planom finansiranja iz stava 2 ovog člana.</w:t>
      </w:r>
    </w:p>
    <w:p w14:paraId="34E7EA05" w14:textId="7FFD67B0" w:rsidR="00EE2290" w:rsidRPr="00782EE0" w:rsidRDefault="00EE2290" w:rsidP="00EE2290">
      <w:pPr>
        <w:spacing w:after="0" w:line="240" w:lineRule="auto"/>
        <w:jc w:val="both"/>
        <w:rPr>
          <w:rFonts w:ascii="Arial" w:hAnsi="Arial" w:cs="Arial"/>
          <w:sz w:val="24"/>
          <w:szCs w:val="24"/>
          <w:lang w:val="sr-Latn-ME"/>
        </w:rPr>
      </w:pPr>
    </w:p>
    <w:p w14:paraId="377FB4E3" w14:textId="77777777" w:rsidR="00EE2290" w:rsidRPr="00782EE0" w:rsidRDefault="00EE2290" w:rsidP="00EE2290">
      <w:pPr>
        <w:spacing w:after="0" w:line="240" w:lineRule="auto"/>
        <w:jc w:val="both"/>
        <w:rPr>
          <w:rFonts w:ascii="Arial" w:hAnsi="Arial" w:cs="Arial"/>
          <w:sz w:val="24"/>
          <w:szCs w:val="24"/>
          <w:lang w:val="sr-Latn-ME"/>
        </w:rPr>
      </w:pPr>
    </w:p>
    <w:p w14:paraId="52C59612" w14:textId="3309182C"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XIII. KAZNENE ODREDBE</w:t>
      </w:r>
    </w:p>
    <w:p w14:paraId="7EF10EFF" w14:textId="77777777" w:rsidR="00B12A88" w:rsidRPr="00782EE0" w:rsidRDefault="00B12A88" w:rsidP="00EE2290">
      <w:pPr>
        <w:spacing w:after="0" w:line="240" w:lineRule="auto"/>
        <w:jc w:val="center"/>
        <w:rPr>
          <w:rFonts w:ascii="Arial" w:hAnsi="Arial" w:cs="Arial"/>
          <w:b/>
          <w:sz w:val="24"/>
          <w:szCs w:val="24"/>
          <w:lang w:val="sr-Latn-ME"/>
        </w:rPr>
      </w:pPr>
    </w:p>
    <w:p w14:paraId="011B2249" w14:textId="32DBC455"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Prekršaji kreditnih institucija i članova grupe</w:t>
      </w:r>
    </w:p>
    <w:p w14:paraId="3407D0B7" w14:textId="77777777" w:rsidR="00B12A88" w:rsidRPr="00782EE0" w:rsidRDefault="00B12A88" w:rsidP="00EE2290">
      <w:pPr>
        <w:spacing w:after="0" w:line="240" w:lineRule="auto"/>
        <w:jc w:val="center"/>
        <w:rPr>
          <w:rFonts w:ascii="Arial" w:hAnsi="Arial" w:cs="Arial"/>
          <w:b/>
          <w:sz w:val="24"/>
          <w:szCs w:val="24"/>
          <w:lang w:val="sr-Latn-ME"/>
        </w:rPr>
      </w:pPr>
    </w:p>
    <w:p w14:paraId="08FEF3A9" w14:textId="68D93145"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lastRenderedPageBreak/>
        <w:t>Član 155</w:t>
      </w:r>
    </w:p>
    <w:p w14:paraId="6F4411E9" w14:textId="77777777" w:rsidR="00B12A88" w:rsidRPr="00782EE0" w:rsidRDefault="00B12A88" w:rsidP="00EE2290">
      <w:pPr>
        <w:spacing w:after="0" w:line="240" w:lineRule="auto"/>
        <w:jc w:val="center"/>
        <w:rPr>
          <w:rFonts w:ascii="Arial" w:hAnsi="Arial" w:cs="Arial"/>
          <w:b/>
          <w:sz w:val="24"/>
          <w:szCs w:val="24"/>
          <w:lang w:val="sr-Latn-ME"/>
        </w:rPr>
      </w:pPr>
    </w:p>
    <w:p w14:paraId="37D64328"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(1) Novčanom kaznom u iznosu od 1% do 10% povrijeđene zaštićene vrijednosti kazniće se za prekršaj pravno lice, ako:</w:t>
      </w:r>
    </w:p>
    <w:p w14:paraId="31DB33AE"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 na zahtjev Centralne banke ne pruži svu potrebnu pomoć i informacije potrebne za izradu, izmjenu i sprovođenje plana sanacije (član 20 stav 1);</w:t>
      </w:r>
    </w:p>
    <w:p w14:paraId="415A69C9"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2) ne obavijesti Centralnu banku o svakoj promjeni svoje pravne ili organizacione strukture, poslovanja ili finansijskog položaja, kao i o svakoj drugoj promjeni iz koje proizilazi potreba za izmjenom plana, u roku od osam dana od dana nastanka te promjene (član 20 stav 3);</w:t>
      </w:r>
    </w:p>
    <w:p w14:paraId="44991A1D"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3) ne uspostavi ili redovno ne ažurira evidenciju svih finansijskih ugovora u kojima je ugovorna strana (član 20 stav 4);</w:t>
      </w:r>
    </w:p>
    <w:p w14:paraId="408B990F"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4) ne izvršava obaveze iz člana 20 st. 1 i 4 ovog zakona za članove grupe (član 20 stav 6);</w:t>
      </w:r>
    </w:p>
    <w:p w14:paraId="467BBC1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5) u roku od mjesec dana od dana prijema rješenja iz člana 25 stav 4 ovog zakona ne dostavi Centralnoj banci plan za usklađivanje sa naloženim mjerama (član 25 stav 8);</w:t>
      </w:r>
    </w:p>
    <w:p w14:paraId="13EB06C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6) najkasnije u roku od tri radna dana od dana ispunjavanja uslova iz člana 34 stav 1 ovog zakona o nastupanju tih uslova ne obavijesti Centralnu banku (član 35 stav 4);</w:t>
      </w:r>
    </w:p>
    <w:p w14:paraId="3A6F22D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7) rješenje o pokretanju postupka sanacije, svako naknadno rješenja i odluku kojom se sprovodi rješenje o pokretanju postupka sanacije, ne objavi na svojoj internet stranici istog dana po prijemu tog rješenja, odnosno odluke (član 41 stav 2);</w:t>
      </w:r>
    </w:p>
    <w:p w14:paraId="5499185B"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8) ne obezbijedi da ugovor zaključen sa licem iz treće zemlje sadrži odredbu da obaveza koja proizilazi iz tog ugovornog odnosa može biti predmet smanjenja ili konverzije i da povjerilac ili druga ugovorna strana pristaju na smanjenje glavnice i nepodmirenog iznosa, konverzijom ili poništenjem te obaveze u slučaju primjene instrumenta interne sanacije (član 108 stav 1);</w:t>
      </w:r>
    </w:p>
    <w:p w14:paraId="10482B03"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9) ne uplati u propisanom roku redovni doprinos za Sanacioni fond (član 149 stav 1);</w:t>
      </w:r>
    </w:p>
    <w:p w14:paraId="3BA6BE4C"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 xml:space="preserve">   10) ne uplati vanredne doprinose za Sanacioni fond u visini i rokovima koje utvrdi Centralna banka (član 150 stav 2).</w:t>
      </w:r>
    </w:p>
    <w:p w14:paraId="06DF49E5"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(2) Povrijeđenom zaštićenom vrijednošću, u smislu stava 1 ovog člana, smatra se očuvanje stabilnosti bankarskog sistema i zaštita sredstava klijenata koja se, za potrebe prekršajnog postupka, izražava kao neto prihod kreditne institucije ostvaren u poslovnoj godini koja prethodi godini u kojoj je prekršaj učinjen i koji je objavljen u godišnjem finansijskom izvještaju te kreditne institucije.</w:t>
      </w:r>
    </w:p>
    <w:p w14:paraId="3F22995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(3) Izuzetno od stava 2 ovog člana, ako je prekršaj počinila kreditna institucija koja je zavisno društvo matičnom društvu u Crnoj Gori, relevantni neto prihod utvrđuje se iz konsolidovanog godišnjeg finansijskog izvještaja krajnjeg matičnog društva u Crnoj Gori.</w:t>
      </w:r>
    </w:p>
    <w:p w14:paraId="2D60FBC4" w14:textId="77777777"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(4) Za prekršaj iz stava 1 ovog člana kazniće se i odgovorno lice u pravnom licu novčanom kaznom u iznosu od 5.000 do 20.000 eura.</w:t>
      </w:r>
    </w:p>
    <w:p w14:paraId="6AA135A4" w14:textId="418F79EA"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(5) Za prekršaje iz koristoljublja kojima je ostvarena imovinska korist kazniće se pravno lice i odgovorno lice u pravnom licu novčanom kaznom u dvostrukom iznosu novčane kazne propisane za taj prekršaj.</w:t>
      </w:r>
    </w:p>
    <w:p w14:paraId="3844DB47" w14:textId="21130679" w:rsidR="00EE2290" w:rsidRPr="00782EE0" w:rsidRDefault="00EE2290" w:rsidP="00EE2290">
      <w:pPr>
        <w:spacing w:after="0" w:line="240" w:lineRule="auto"/>
        <w:jc w:val="both"/>
        <w:rPr>
          <w:rFonts w:ascii="Arial" w:hAnsi="Arial" w:cs="Arial"/>
          <w:sz w:val="24"/>
          <w:szCs w:val="24"/>
          <w:lang w:val="sr-Latn-ME"/>
        </w:rPr>
      </w:pPr>
    </w:p>
    <w:p w14:paraId="110B3E69" w14:textId="0CBF40C5" w:rsidR="00B12A88" w:rsidRDefault="00EE2290" w:rsidP="00B12A88">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Odložena primjena</w:t>
      </w:r>
    </w:p>
    <w:p w14:paraId="20247FF0" w14:textId="77777777" w:rsidR="00B12A88" w:rsidRPr="00782EE0" w:rsidRDefault="00B12A88" w:rsidP="00B12A88">
      <w:pPr>
        <w:spacing w:after="0" w:line="240" w:lineRule="auto"/>
        <w:jc w:val="center"/>
        <w:rPr>
          <w:rFonts w:ascii="Arial" w:hAnsi="Arial" w:cs="Arial"/>
          <w:b/>
          <w:sz w:val="24"/>
          <w:szCs w:val="24"/>
          <w:lang w:val="sr-Latn-ME"/>
        </w:rPr>
      </w:pPr>
    </w:p>
    <w:p w14:paraId="135B426C" w14:textId="010437E3"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164</w:t>
      </w:r>
    </w:p>
    <w:p w14:paraId="19E0AC46" w14:textId="77777777" w:rsidR="00B12A88" w:rsidRPr="00782EE0" w:rsidRDefault="00B12A88" w:rsidP="00EE2290">
      <w:pPr>
        <w:spacing w:after="0" w:line="240" w:lineRule="auto"/>
        <w:jc w:val="center"/>
        <w:rPr>
          <w:rFonts w:ascii="Arial" w:hAnsi="Arial" w:cs="Arial"/>
          <w:b/>
          <w:sz w:val="24"/>
          <w:szCs w:val="24"/>
          <w:lang w:val="sr-Latn-ME"/>
        </w:rPr>
      </w:pPr>
    </w:p>
    <w:p w14:paraId="368F275A" w14:textId="2C2D2A44" w:rsidR="00527D24" w:rsidRPr="00DB6667" w:rsidRDefault="00DB6667" w:rsidP="00DB6667">
      <w:pPr>
        <w:spacing w:after="0" w:line="240" w:lineRule="auto"/>
        <w:jc w:val="both"/>
        <w:rPr>
          <w:rFonts w:ascii="Arial" w:hAnsi="Arial" w:cs="Arial"/>
          <w:sz w:val="24"/>
          <w:szCs w:val="24"/>
          <w:lang w:val="sr-Latn-ME"/>
        </w:rPr>
      </w:pPr>
      <w:r w:rsidRPr="00DB6667">
        <w:rPr>
          <w:rFonts w:ascii="Arial" w:hAnsi="Arial" w:cs="Arial"/>
          <w:sz w:val="24"/>
          <w:szCs w:val="24"/>
          <w:lang w:val="sr-Latn-ME"/>
        </w:rPr>
        <w:t>Od</w:t>
      </w:r>
      <w:r w:rsidRPr="00DB6667">
        <w:rPr>
          <w:rFonts w:ascii="Arial" w:hAnsi="Arial" w:cs="Arial"/>
          <w:sz w:val="24"/>
          <w:szCs w:val="24"/>
          <w:lang w:val="sr-Latn-ME"/>
        </w:rPr>
        <w:softHyphen/>
        <w:t>red</w:t>
      </w:r>
      <w:r w:rsidRPr="00DB6667">
        <w:rPr>
          <w:rFonts w:ascii="Arial" w:hAnsi="Arial" w:cs="Arial"/>
          <w:sz w:val="24"/>
          <w:szCs w:val="24"/>
          <w:lang w:val="sr-Latn-ME"/>
        </w:rPr>
        <w:softHyphen/>
        <w:t>be čla</w:t>
      </w:r>
      <w:r w:rsidRPr="00DB6667">
        <w:rPr>
          <w:rFonts w:ascii="Arial" w:hAnsi="Arial" w:cs="Arial"/>
          <w:sz w:val="24"/>
          <w:szCs w:val="24"/>
          <w:lang w:val="sr-Latn-ME"/>
        </w:rPr>
        <w:softHyphen/>
        <w:t xml:space="preserve">na </w:t>
      </w:r>
      <w:hyperlink r:id="rId9" w:anchor="TC13" w:history="1">
        <w:r w:rsidRPr="00DB6667">
          <w:rPr>
            <w:rFonts w:ascii="Arial" w:hAnsi="Arial" w:cs="Arial"/>
            <w:sz w:val="24"/>
            <w:szCs w:val="24"/>
            <w:lang w:val="sr-Latn-ME"/>
          </w:rPr>
          <w:t>13</w:t>
        </w:r>
      </w:hyperlink>
      <w:r w:rsidRPr="00DB6667">
        <w:rPr>
          <w:rFonts w:ascii="Arial" w:hAnsi="Arial" w:cs="Arial"/>
          <w:sz w:val="24"/>
          <w:szCs w:val="24"/>
          <w:lang w:val="sr-Latn-ME"/>
        </w:rPr>
        <w:t xml:space="preserve"> st. 3 i 4, čla</w:t>
      </w:r>
      <w:r w:rsidRPr="00DB6667">
        <w:rPr>
          <w:rFonts w:ascii="Arial" w:hAnsi="Arial" w:cs="Arial"/>
          <w:sz w:val="24"/>
          <w:szCs w:val="24"/>
          <w:lang w:val="sr-Latn-ME"/>
        </w:rPr>
        <w:softHyphen/>
        <w:t xml:space="preserve">na </w:t>
      </w:r>
      <w:hyperlink r:id="rId10" w:anchor="TC14" w:history="1">
        <w:r w:rsidRPr="00DB6667">
          <w:rPr>
            <w:rFonts w:ascii="Arial" w:hAnsi="Arial" w:cs="Arial"/>
            <w:sz w:val="24"/>
            <w:szCs w:val="24"/>
            <w:lang w:val="sr-Latn-ME"/>
          </w:rPr>
          <w:t>14</w:t>
        </w:r>
      </w:hyperlink>
      <w:r w:rsidRPr="00DB6667">
        <w:rPr>
          <w:rFonts w:ascii="Arial" w:hAnsi="Arial" w:cs="Arial"/>
          <w:sz w:val="24"/>
          <w:szCs w:val="24"/>
          <w:lang w:val="sr-Latn-ME"/>
        </w:rPr>
        <w:t xml:space="preserve"> stav 5, čla</w:t>
      </w:r>
      <w:r w:rsidRPr="00DB6667">
        <w:rPr>
          <w:rFonts w:ascii="Arial" w:hAnsi="Arial" w:cs="Arial"/>
          <w:sz w:val="24"/>
          <w:szCs w:val="24"/>
          <w:lang w:val="sr-Latn-ME"/>
        </w:rPr>
        <w:softHyphen/>
        <w:t xml:space="preserve">na </w:t>
      </w:r>
      <w:hyperlink r:id="rId11" w:anchor="TC16" w:history="1">
        <w:r w:rsidRPr="00DB6667">
          <w:rPr>
            <w:rFonts w:ascii="Arial" w:hAnsi="Arial" w:cs="Arial"/>
            <w:sz w:val="24"/>
            <w:szCs w:val="24"/>
            <w:lang w:val="sr-Latn-ME"/>
          </w:rPr>
          <w:t>16</w:t>
        </w:r>
      </w:hyperlink>
      <w:r w:rsidRPr="00DB6667">
        <w:rPr>
          <w:rFonts w:ascii="Arial" w:hAnsi="Arial" w:cs="Arial"/>
          <w:sz w:val="24"/>
          <w:szCs w:val="24"/>
          <w:lang w:val="sr-Latn-ME"/>
        </w:rPr>
        <w:t>, čla</w:t>
      </w:r>
      <w:r w:rsidRPr="00DB6667">
        <w:rPr>
          <w:rFonts w:ascii="Arial" w:hAnsi="Arial" w:cs="Arial"/>
          <w:sz w:val="24"/>
          <w:szCs w:val="24"/>
          <w:lang w:val="sr-Latn-ME"/>
        </w:rPr>
        <w:softHyphen/>
        <w:t xml:space="preserve">na </w:t>
      </w:r>
      <w:hyperlink r:id="rId12" w:anchor="TC17" w:history="1">
        <w:r w:rsidRPr="00DB6667">
          <w:rPr>
            <w:rFonts w:ascii="Arial" w:hAnsi="Arial" w:cs="Arial"/>
            <w:sz w:val="24"/>
            <w:szCs w:val="24"/>
            <w:lang w:val="sr-Latn-ME"/>
          </w:rPr>
          <w:t>17</w:t>
        </w:r>
      </w:hyperlink>
      <w:r w:rsidRPr="00DB6667">
        <w:rPr>
          <w:rFonts w:ascii="Arial" w:hAnsi="Arial" w:cs="Arial"/>
          <w:sz w:val="24"/>
          <w:szCs w:val="24"/>
          <w:lang w:val="sr-Latn-ME"/>
        </w:rPr>
        <w:t xml:space="preserve">, čl. </w:t>
      </w:r>
      <w:hyperlink r:id="rId13" w:anchor="TC21" w:history="1">
        <w:r w:rsidRPr="00DB6667">
          <w:rPr>
            <w:rFonts w:ascii="Arial" w:hAnsi="Arial" w:cs="Arial"/>
            <w:sz w:val="24"/>
            <w:szCs w:val="24"/>
            <w:lang w:val="sr-Latn-ME"/>
          </w:rPr>
          <w:t>21</w:t>
        </w:r>
      </w:hyperlink>
      <w:r w:rsidRPr="00DB6667">
        <w:rPr>
          <w:rFonts w:ascii="Arial" w:hAnsi="Arial" w:cs="Arial"/>
          <w:sz w:val="24"/>
          <w:szCs w:val="24"/>
          <w:lang w:val="sr-Latn-ME"/>
        </w:rPr>
        <w:t xml:space="preserve"> do </w:t>
      </w:r>
      <w:hyperlink r:id="rId14" w:anchor="TC24" w:history="1">
        <w:r w:rsidRPr="00DB6667">
          <w:rPr>
            <w:rFonts w:ascii="Arial" w:hAnsi="Arial" w:cs="Arial"/>
            <w:sz w:val="24"/>
            <w:szCs w:val="24"/>
            <w:lang w:val="sr-Latn-ME"/>
          </w:rPr>
          <w:t>24</w:t>
        </w:r>
      </w:hyperlink>
      <w:r w:rsidRPr="00DB6667">
        <w:rPr>
          <w:rFonts w:ascii="Arial" w:hAnsi="Arial" w:cs="Arial"/>
          <w:sz w:val="24"/>
          <w:szCs w:val="24"/>
          <w:lang w:val="sr-Latn-ME"/>
        </w:rPr>
        <w:t>, čla</w:t>
      </w:r>
      <w:r w:rsidRPr="00DB6667">
        <w:rPr>
          <w:rFonts w:ascii="Arial" w:hAnsi="Arial" w:cs="Arial"/>
          <w:sz w:val="24"/>
          <w:szCs w:val="24"/>
          <w:lang w:val="sr-Latn-ME"/>
        </w:rPr>
        <w:softHyphen/>
        <w:t xml:space="preserve">na </w:t>
      </w:r>
      <w:hyperlink r:id="rId15" w:anchor="TC25" w:history="1">
        <w:r w:rsidRPr="00DB6667">
          <w:rPr>
            <w:rFonts w:ascii="Arial" w:hAnsi="Arial" w:cs="Arial"/>
            <w:sz w:val="24"/>
            <w:szCs w:val="24"/>
            <w:lang w:val="sr-Latn-ME"/>
          </w:rPr>
          <w:t>25</w:t>
        </w:r>
      </w:hyperlink>
      <w:r w:rsidRPr="00DB6667">
        <w:rPr>
          <w:rFonts w:ascii="Arial" w:hAnsi="Arial" w:cs="Arial"/>
          <w:sz w:val="24"/>
          <w:szCs w:val="24"/>
          <w:lang w:val="sr-Latn-ME"/>
        </w:rPr>
        <w:t xml:space="preserve"> stav 4 ta</w:t>
      </w:r>
      <w:r w:rsidRPr="00DB6667">
        <w:rPr>
          <w:rFonts w:ascii="Arial" w:hAnsi="Arial" w:cs="Arial"/>
          <w:sz w:val="24"/>
          <w:szCs w:val="24"/>
          <w:lang w:val="sr-Latn-ME"/>
        </w:rPr>
        <w:softHyphen/>
        <w:t>čka 5, čla</w:t>
      </w:r>
      <w:r w:rsidRPr="00DB6667">
        <w:rPr>
          <w:rFonts w:ascii="Arial" w:hAnsi="Arial" w:cs="Arial"/>
          <w:sz w:val="24"/>
          <w:szCs w:val="24"/>
          <w:lang w:val="sr-Latn-ME"/>
        </w:rPr>
        <w:softHyphen/>
        <w:t xml:space="preserve">na </w:t>
      </w:r>
      <w:hyperlink r:id="rId16" w:anchor="TC27" w:history="1">
        <w:r w:rsidRPr="00DB6667">
          <w:rPr>
            <w:rFonts w:ascii="Arial" w:hAnsi="Arial" w:cs="Arial"/>
            <w:sz w:val="24"/>
            <w:szCs w:val="24"/>
            <w:lang w:val="sr-Latn-ME"/>
          </w:rPr>
          <w:t>27</w:t>
        </w:r>
      </w:hyperlink>
      <w:r w:rsidRPr="00DB6667">
        <w:rPr>
          <w:rFonts w:ascii="Arial" w:hAnsi="Arial" w:cs="Arial"/>
          <w:sz w:val="24"/>
          <w:szCs w:val="24"/>
          <w:lang w:val="sr-Latn-ME"/>
        </w:rPr>
        <w:t>, čla</w:t>
      </w:r>
      <w:r w:rsidRPr="00DB6667">
        <w:rPr>
          <w:rFonts w:ascii="Arial" w:hAnsi="Arial" w:cs="Arial"/>
          <w:sz w:val="24"/>
          <w:szCs w:val="24"/>
          <w:lang w:val="sr-Latn-ME"/>
        </w:rPr>
        <w:softHyphen/>
        <w:t xml:space="preserve">na </w:t>
      </w:r>
      <w:hyperlink r:id="rId17" w:anchor="TC28" w:history="1">
        <w:r w:rsidRPr="00DB6667">
          <w:rPr>
            <w:rFonts w:ascii="Arial" w:hAnsi="Arial" w:cs="Arial"/>
            <w:sz w:val="24"/>
            <w:szCs w:val="24"/>
            <w:lang w:val="sr-Latn-ME"/>
          </w:rPr>
          <w:t>28</w:t>
        </w:r>
      </w:hyperlink>
      <w:r w:rsidRPr="00DB6667">
        <w:rPr>
          <w:rFonts w:ascii="Arial" w:hAnsi="Arial" w:cs="Arial"/>
          <w:sz w:val="24"/>
          <w:szCs w:val="24"/>
          <w:lang w:val="sr-Latn-ME"/>
        </w:rPr>
        <w:t>, čla</w:t>
      </w:r>
      <w:r w:rsidRPr="00DB6667">
        <w:rPr>
          <w:rFonts w:ascii="Arial" w:hAnsi="Arial" w:cs="Arial"/>
          <w:sz w:val="24"/>
          <w:szCs w:val="24"/>
          <w:lang w:val="sr-Latn-ME"/>
        </w:rPr>
        <w:softHyphen/>
        <w:t xml:space="preserve">na </w:t>
      </w:r>
      <w:hyperlink r:id="rId18" w:anchor="TC31" w:history="1">
        <w:r w:rsidRPr="00DB6667">
          <w:rPr>
            <w:rFonts w:ascii="Arial" w:hAnsi="Arial" w:cs="Arial"/>
            <w:sz w:val="24"/>
            <w:szCs w:val="24"/>
            <w:lang w:val="sr-Latn-ME"/>
          </w:rPr>
          <w:t>31</w:t>
        </w:r>
      </w:hyperlink>
      <w:r w:rsidRPr="00DB6667">
        <w:rPr>
          <w:rFonts w:ascii="Arial" w:hAnsi="Arial" w:cs="Arial"/>
          <w:sz w:val="24"/>
          <w:szCs w:val="24"/>
          <w:lang w:val="sr-Latn-ME"/>
        </w:rPr>
        <w:t xml:space="preserve"> stav 9, čla</w:t>
      </w:r>
      <w:r w:rsidRPr="00DB6667">
        <w:rPr>
          <w:rFonts w:ascii="Arial" w:hAnsi="Arial" w:cs="Arial"/>
          <w:sz w:val="24"/>
          <w:szCs w:val="24"/>
          <w:lang w:val="sr-Latn-ME"/>
        </w:rPr>
        <w:softHyphen/>
        <w:t xml:space="preserve">na </w:t>
      </w:r>
      <w:hyperlink r:id="rId19" w:anchor="TC32" w:history="1">
        <w:r w:rsidRPr="00DB6667">
          <w:rPr>
            <w:rFonts w:ascii="Arial" w:hAnsi="Arial" w:cs="Arial"/>
            <w:sz w:val="24"/>
            <w:szCs w:val="24"/>
            <w:lang w:val="sr-Latn-ME"/>
          </w:rPr>
          <w:t>32</w:t>
        </w:r>
      </w:hyperlink>
      <w:r w:rsidRPr="00DB6667">
        <w:rPr>
          <w:rFonts w:ascii="Arial" w:hAnsi="Arial" w:cs="Arial"/>
          <w:sz w:val="24"/>
          <w:szCs w:val="24"/>
          <w:lang w:val="sr-Latn-ME"/>
        </w:rPr>
        <w:t>, čla</w:t>
      </w:r>
      <w:r w:rsidRPr="00DB6667">
        <w:rPr>
          <w:rFonts w:ascii="Arial" w:hAnsi="Arial" w:cs="Arial"/>
          <w:sz w:val="24"/>
          <w:szCs w:val="24"/>
          <w:lang w:val="sr-Latn-ME"/>
        </w:rPr>
        <w:softHyphen/>
        <w:t xml:space="preserve">na </w:t>
      </w:r>
      <w:hyperlink r:id="rId20" w:anchor="TC33" w:history="1">
        <w:r w:rsidRPr="00DB6667">
          <w:rPr>
            <w:rFonts w:ascii="Arial" w:hAnsi="Arial" w:cs="Arial"/>
            <w:sz w:val="24"/>
            <w:szCs w:val="24"/>
            <w:lang w:val="sr-Latn-ME"/>
          </w:rPr>
          <w:t>33</w:t>
        </w:r>
      </w:hyperlink>
      <w:r w:rsidRPr="00DB6667">
        <w:rPr>
          <w:rFonts w:ascii="Arial" w:hAnsi="Arial" w:cs="Arial"/>
          <w:sz w:val="24"/>
          <w:szCs w:val="24"/>
          <w:lang w:val="sr-Latn-ME"/>
        </w:rPr>
        <w:t>, čla</w:t>
      </w:r>
      <w:r w:rsidRPr="00DB6667">
        <w:rPr>
          <w:rFonts w:ascii="Arial" w:hAnsi="Arial" w:cs="Arial"/>
          <w:sz w:val="24"/>
          <w:szCs w:val="24"/>
          <w:lang w:val="sr-Latn-ME"/>
        </w:rPr>
        <w:softHyphen/>
        <w:t xml:space="preserve">na </w:t>
      </w:r>
      <w:hyperlink r:id="rId21" w:anchor="TC35" w:history="1">
        <w:r w:rsidRPr="00DB6667">
          <w:rPr>
            <w:rFonts w:ascii="Arial" w:hAnsi="Arial" w:cs="Arial"/>
            <w:sz w:val="24"/>
            <w:szCs w:val="24"/>
            <w:lang w:val="sr-Latn-ME"/>
          </w:rPr>
          <w:t>35</w:t>
        </w:r>
      </w:hyperlink>
      <w:r w:rsidRPr="00DB6667">
        <w:rPr>
          <w:rFonts w:ascii="Arial" w:hAnsi="Arial" w:cs="Arial"/>
          <w:sz w:val="24"/>
          <w:szCs w:val="24"/>
          <w:lang w:val="sr-Latn-ME"/>
        </w:rPr>
        <w:t xml:space="preserve"> stav 7 ta</w:t>
      </w:r>
      <w:r w:rsidRPr="00DB6667">
        <w:rPr>
          <w:rFonts w:ascii="Arial" w:hAnsi="Arial" w:cs="Arial"/>
          <w:sz w:val="24"/>
          <w:szCs w:val="24"/>
          <w:lang w:val="sr-Latn-ME"/>
        </w:rPr>
        <w:softHyphen/>
        <w:t>čka 5, čla</w:t>
      </w:r>
      <w:r w:rsidRPr="00DB6667">
        <w:rPr>
          <w:rFonts w:ascii="Arial" w:hAnsi="Arial" w:cs="Arial"/>
          <w:sz w:val="24"/>
          <w:szCs w:val="24"/>
          <w:lang w:val="sr-Latn-ME"/>
        </w:rPr>
        <w:softHyphen/>
        <w:t xml:space="preserve">na </w:t>
      </w:r>
      <w:hyperlink r:id="rId22" w:anchor="TC36" w:history="1">
        <w:r w:rsidRPr="00DB6667">
          <w:rPr>
            <w:rFonts w:ascii="Arial" w:hAnsi="Arial" w:cs="Arial"/>
            <w:sz w:val="24"/>
            <w:szCs w:val="24"/>
            <w:lang w:val="sr-Latn-ME"/>
          </w:rPr>
          <w:t>36</w:t>
        </w:r>
      </w:hyperlink>
      <w:r w:rsidRPr="00DB6667">
        <w:rPr>
          <w:rFonts w:ascii="Arial" w:hAnsi="Arial" w:cs="Arial"/>
          <w:sz w:val="24"/>
          <w:szCs w:val="24"/>
          <w:lang w:val="sr-Latn-ME"/>
        </w:rPr>
        <w:t xml:space="preserve"> stav 5 tač. 7 i 8, čl. </w:t>
      </w:r>
      <w:hyperlink r:id="rId23" w:anchor="TC37" w:history="1">
        <w:r w:rsidRPr="00DB6667">
          <w:rPr>
            <w:rFonts w:ascii="Arial" w:hAnsi="Arial" w:cs="Arial"/>
            <w:sz w:val="24"/>
            <w:szCs w:val="24"/>
            <w:lang w:val="sr-Latn-ME"/>
          </w:rPr>
          <w:t>37</w:t>
        </w:r>
      </w:hyperlink>
      <w:r w:rsidRPr="00DB6667">
        <w:rPr>
          <w:rFonts w:ascii="Arial" w:hAnsi="Arial" w:cs="Arial"/>
          <w:sz w:val="24"/>
          <w:szCs w:val="24"/>
          <w:lang w:val="sr-Latn-ME"/>
        </w:rPr>
        <w:t xml:space="preserve"> do </w:t>
      </w:r>
      <w:hyperlink r:id="rId24" w:anchor="TC40" w:history="1">
        <w:r w:rsidRPr="00DB6667">
          <w:rPr>
            <w:rFonts w:ascii="Arial" w:hAnsi="Arial" w:cs="Arial"/>
            <w:sz w:val="24"/>
            <w:szCs w:val="24"/>
            <w:lang w:val="sr-Latn-ME"/>
          </w:rPr>
          <w:t>40</w:t>
        </w:r>
      </w:hyperlink>
      <w:r w:rsidRPr="00DB6667">
        <w:rPr>
          <w:rFonts w:ascii="Arial" w:hAnsi="Arial" w:cs="Arial"/>
          <w:sz w:val="24"/>
          <w:szCs w:val="24"/>
          <w:lang w:val="sr-Latn-ME"/>
        </w:rPr>
        <w:t>, čla</w:t>
      </w:r>
      <w:r w:rsidRPr="00DB6667">
        <w:rPr>
          <w:rFonts w:ascii="Arial" w:hAnsi="Arial" w:cs="Arial"/>
          <w:sz w:val="24"/>
          <w:szCs w:val="24"/>
          <w:lang w:val="sr-Latn-ME"/>
        </w:rPr>
        <w:softHyphen/>
        <w:t xml:space="preserve">na </w:t>
      </w:r>
      <w:hyperlink r:id="rId25" w:anchor="TC48" w:history="1">
        <w:r w:rsidRPr="00DB6667">
          <w:rPr>
            <w:rFonts w:ascii="Arial" w:hAnsi="Arial" w:cs="Arial"/>
            <w:sz w:val="24"/>
            <w:szCs w:val="24"/>
            <w:lang w:val="sr-Latn-ME"/>
          </w:rPr>
          <w:t>48</w:t>
        </w:r>
      </w:hyperlink>
      <w:r w:rsidRPr="00DB6667">
        <w:rPr>
          <w:rFonts w:ascii="Arial" w:hAnsi="Arial" w:cs="Arial"/>
          <w:sz w:val="24"/>
          <w:szCs w:val="24"/>
          <w:lang w:val="sr-Latn-ME"/>
        </w:rPr>
        <w:t xml:space="preserve"> stav 2 ta</w:t>
      </w:r>
      <w:r w:rsidRPr="00DB6667">
        <w:rPr>
          <w:rFonts w:ascii="Arial" w:hAnsi="Arial" w:cs="Arial"/>
          <w:sz w:val="24"/>
          <w:szCs w:val="24"/>
          <w:lang w:val="sr-Latn-ME"/>
        </w:rPr>
        <w:softHyphen/>
        <w:t>čka 3 i st. 5, 6 i 7, čla</w:t>
      </w:r>
      <w:r w:rsidRPr="00DB6667">
        <w:rPr>
          <w:rFonts w:ascii="Arial" w:hAnsi="Arial" w:cs="Arial"/>
          <w:sz w:val="24"/>
          <w:szCs w:val="24"/>
          <w:lang w:val="sr-Latn-ME"/>
        </w:rPr>
        <w:softHyphen/>
        <w:t xml:space="preserve">na </w:t>
      </w:r>
      <w:hyperlink r:id="rId26" w:anchor="TC52" w:history="1">
        <w:r w:rsidRPr="00DB6667">
          <w:rPr>
            <w:rFonts w:ascii="Arial" w:hAnsi="Arial" w:cs="Arial"/>
            <w:sz w:val="24"/>
            <w:szCs w:val="24"/>
            <w:lang w:val="sr-Latn-ME"/>
          </w:rPr>
          <w:t>52</w:t>
        </w:r>
      </w:hyperlink>
      <w:r w:rsidRPr="00DB6667">
        <w:rPr>
          <w:rFonts w:ascii="Arial" w:hAnsi="Arial" w:cs="Arial"/>
          <w:sz w:val="24"/>
          <w:szCs w:val="24"/>
          <w:lang w:val="sr-Latn-ME"/>
        </w:rPr>
        <w:t>, čla</w:t>
      </w:r>
      <w:r w:rsidRPr="00DB6667">
        <w:rPr>
          <w:rFonts w:ascii="Arial" w:hAnsi="Arial" w:cs="Arial"/>
          <w:sz w:val="24"/>
          <w:szCs w:val="24"/>
          <w:lang w:val="sr-Latn-ME"/>
        </w:rPr>
        <w:softHyphen/>
        <w:t xml:space="preserve">na </w:t>
      </w:r>
      <w:hyperlink r:id="rId27" w:anchor="TC77" w:history="1">
        <w:r w:rsidRPr="00DB6667">
          <w:rPr>
            <w:rFonts w:ascii="Arial" w:hAnsi="Arial" w:cs="Arial"/>
            <w:sz w:val="24"/>
            <w:szCs w:val="24"/>
            <w:lang w:val="sr-Latn-ME"/>
          </w:rPr>
          <w:t>77</w:t>
        </w:r>
      </w:hyperlink>
      <w:r w:rsidRPr="00DB6667">
        <w:rPr>
          <w:rFonts w:ascii="Arial" w:hAnsi="Arial" w:cs="Arial"/>
          <w:sz w:val="24"/>
          <w:szCs w:val="24"/>
          <w:lang w:val="sr-Latn-ME"/>
        </w:rPr>
        <w:t xml:space="preserve"> stav 4, čla</w:t>
      </w:r>
      <w:r w:rsidRPr="00DB6667">
        <w:rPr>
          <w:rFonts w:ascii="Arial" w:hAnsi="Arial" w:cs="Arial"/>
          <w:sz w:val="24"/>
          <w:szCs w:val="24"/>
          <w:lang w:val="sr-Latn-ME"/>
        </w:rPr>
        <w:softHyphen/>
        <w:t xml:space="preserve">na </w:t>
      </w:r>
      <w:hyperlink r:id="rId28" w:anchor="TC95" w:history="1">
        <w:r w:rsidRPr="00DB6667">
          <w:rPr>
            <w:rFonts w:ascii="Arial" w:hAnsi="Arial" w:cs="Arial"/>
            <w:sz w:val="24"/>
            <w:szCs w:val="24"/>
            <w:lang w:val="sr-Latn-ME"/>
          </w:rPr>
          <w:t>95</w:t>
        </w:r>
      </w:hyperlink>
      <w:r w:rsidRPr="00DB6667">
        <w:rPr>
          <w:rFonts w:ascii="Arial" w:hAnsi="Arial" w:cs="Arial"/>
          <w:sz w:val="24"/>
          <w:szCs w:val="24"/>
          <w:lang w:val="sr-Latn-ME"/>
        </w:rPr>
        <w:t xml:space="preserve"> stav 4, čla</w:t>
      </w:r>
      <w:r w:rsidRPr="00DB6667">
        <w:rPr>
          <w:rFonts w:ascii="Arial" w:hAnsi="Arial" w:cs="Arial"/>
          <w:sz w:val="24"/>
          <w:szCs w:val="24"/>
          <w:lang w:val="sr-Latn-ME"/>
        </w:rPr>
        <w:softHyphen/>
        <w:t xml:space="preserve">na </w:t>
      </w:r>
      <w:hyperlink r:id="rId29" w:anchor="TC96" w:history="1">
        <w:r w:rsidRPr="00DB6667">
          <w:rPr>
            <w:rFonts w:ascii="Arial" w:hAnsi="Arial" w:cs="Arial"/>
            <w:sz w:val="24"/>
            <w:szCs w:val="24"/>
            <w:lang w:val="sr-Latn-ME"/>
          </w:rPr>
          <w:t>96</w:t>
        </w:r>
      </w:hyperlink>
      <w:r w:rsidRPr="00DB6667">
        <w:rPr>
          <w:rFonts w:ascii="Arial" w:hAnsi="Arial" w:cs="Arial"/>
          <w:sz w:val="24"/>
          <w:szCs w:val="24"/>
          <w:lang w:val="sr-Latn-ME"/>
        </w:rPr>
        <w:t xml:space="preserve"> stav 7, član </w:t>
      </w:r>
      <w:hyperlink r:id="rId30" w:anchor="TC104" w:history="1">
        <w:r w:rsidRPr="00DB6667">
          <w:rPr>
            <w:rFonts w:ascii="Arial" w:hAnsi="Arial" w:cs="Arial"/>
            <w:sz w:val="24"/>
            <w:szCs w:val="24"/>
            <w:lang w:val="sr-Latn-ME"/>
          </w:rPr>
          <w:t>104</w:t>
        </w:r>
      </w:hyperlink>
      <w:r w:rsidRPr="00DB6667">
        <w:rPr>
          <w:rFonts w:ascii="Arial" w:hAnsi="Arial" w:cs="Arial"/>
          <w:sz w:val="24"/>
          <w:szCs w:val="24"/>
          <w:lang w:val="sr-Latn-ME"/>
        </w:rPr>
        <w:t>, čla</w:t>
      </w:r>
      <w:r w:rsidRPr="00DB6667">
        <w:rPr>
          <w:rFonts w:ascii="Arial" w:hAnsi="Arial" w:cs="Arial"/>
          <w:sz w:val="24"/>
          <w:szCs w:val="24"/>
          <w:lang w:val="sr-Latn-ME"/>
        </w:rPr>
        <w:softHyphen/>
        <w:t xml:space="preserve">na </w:t>
      </w:r>
      <w:hyperlink r:id="rId31" w:anchor="TC110" w:history="1">
        <w:r w:rsidRPr="00DB6667">
          <w:rPr>
            <w:rFonts w:ascii="Arial" w:hAnsi="Arial" w:cs="Arial"/>
            <w:sz w:val="24"/>
            <w:szCs w:val="24"/>
            <w:lang w:val="sr-Latn-ME"/>
          </w:rPr>
          <w:t>110</w:t>
        </w:r>
      </w:hyperlink>
      <w:r w:rsidRPr="00DB6667">
        <w:rPr>
          <w:rFonts w:ascii="Arial" w:hAnsi="Arial" w:cs="Arial"/>
          <w:sz w:val="24"/>
          <w:szCs w:val="24"/>
          <w:lang w:val="sr-Latn-ME"/>
        </w:rPr>
        <w:t>, čla</w:t>
      </w:r>
      <w:r w:rsidRPr="00DB6667">
        <w:rPr>
          <w:rFonts w:ascii="Arial" w:hAnsi="Arial" w:cs="Arial"/>
          <w:sz w:val="24"/>
          <w:szCs w:val="24"/>
          <w:lang w:val="sr-Latn-ME"/>
        </w:rPr>
        <w:softHyphen/>
        <w:t xml:space="preserve">na </w:t>
      </w:r>
      <w:hyperlink r:id="rId32" w:anchor="TC113" w:history="1">
        <w:r w:rsidRPr="00DB6667">
          <w:rPr>
            <w:rFonts w:ascii="Arial" w:hAnsi="Arial" w:cs="Arial"/>
            <w:sz w:val="24"/>
            <w:szCs w:val="24"/>
            <w:lang w:val="sr-Latn-ME"/>
          </w:rPr>
          <w:t>113</w:t>
        </w:r>
      </w:hyperlink>
      <w:r w:rsidRPr="00DB6667">
        <w:rPr>
          <w:rFonts w:ascii="Arial" w:hAnsi="Arial" w:cs="Arial"/>
          <w:sz w:val="24"/>
          <w:szCs w:val="24"/>
          <w:lang w:val="sr-Latn-ME"/>
        </w:rPr>
        <w:t xml:space="preserve"> stav 3 ta</w:t>
      </w:r>
      <w:r w:rsidRPr="00DB6667">
        <w:rPr>
          <w:rFonts w:ascii="Arial" w:hAnsi="Arial" w:cs="Arial"/>
          <w:sz w:val="24"/>
          <w:szCs w:val="24"/>
          <w:lang w:val="sr-Latn-ME"/>
        </w:rPr>
        <w:softHyphen/>
        <w:t>čka 4 ali</w:t>
      </w:r>
      <w:r w:rsidRPr="00DB6667">
        <w:rPr>
          <w:rFonts w:ascii="Arial" w:hAnsi="Arial" w:cs="Arial"/>
          <w:sz w:val="24"/>
          <w:szCs w:val="24"/>
          <w:lang w:val="sr-Latn-ME"/>
        </w:rPr>
        <w:softHyphen/>
        <w:t>ne</w:t>
      </w:r>
      <w:r w:rsidRPr="00DB6667">
        <w:rPr>
          <w:rFonts w:ascii="Arial" w:hAnsi="Arial" w:cs="Arial"/>
          <w:sz w:val="24"/>
          <w:szCs w:val="24"/>
          <w:lang w:val="sr-Latn-ME"/>
        </w:rPr>
        <w:softHyphen/>
        <w:t>ja 2 i stav 4 ta</w:t>
      </w:r>
      <w:r w:rsidRPr="00DB6667">
        <w:rPr>
          <w:rFonts w:ascii="Arial" w:hAnsi="Arial" w:cs="Arial"/>
          <w:sz w:val="24"/>
          <w:szCs w:val="24"/>
          <w:lang w:val="sr-Latn-ME"/>
        </w:rPr>
        <w:softHyphen/>
        <w:t>čka 2, čla</w:t>
      </w:r>
      <w:r w:rsidRPr="00DB6667">
        <w:rPr>
          <w:rFonts w:ascii="Arial" w:hAnsi="Arial" w:cs="Arial"/>
          <w:sz w:val="24"/>
          <w:szCs w:val="24"/>
          <w:lang w:val="sr-Latn-ME"/>
        </w:rPr>
        <w:softHyphen/>
        <w:t xml:space="preserve">na </w:t>
      </w:r>
      <w:hyperlink r:id="rId33" w:anchor="TC115" w:history="1">
        <w:r w:rsidRPr="00DB6667">
          <w:rPr>
            <w:rFonts w:ascii="Arial" w:hAnsi="Arial" w:cs="Arial"/>
            <w:sz w:val="24"/>
            <w:szCs w:val="24"/>
            <w:lang w:val="sr-Latn-ME"/>
          </w:rPr>
          <w:t>115</w:t>
        </w:r>
      </w:hyperlink>
      <w:r w:rsidRPr="00DB6667">
        <w:rPr>
          <w:rFonts w:ascii="Arial" w:hAnsi="Arial" w:cs="Arial"/>
          <w:sz w:val="24"/>
          <w:szCs w:val="24"/>
          <w:lang w:val="sr-Latn-ME"/>
        </w:rPr>
        <w:t xml:space="preserve"> stav 6, čla</w:t>
      </w:r>
      <w:r w:rsidRPr="00DB6667">
        <w:rPr>
          <w:rFonts w:ascii="Arial" w:hAnsi="Arial" w:cs="Arial"/>
          <w:sz w:val="24"/>
          <w:szCs w:val="24"/>
          <w:lang w:val="sr-Latn-ME"/>
        </w:rPr>
        <w:softHyphen/>
        <w:t xml:space="preserve">na </w:t>
      </w:r>
      <w:hyperlink r:id="rId34" w:anchor="TC116" w:history="1">
        <w:r w:rsidRPr="00DB6667">
          <w:rPr>
            <w:rFonts w:ascii="Arial" w:hAnsi="Arial" w:cs="Arial"/>
            <w:sz w:val="24"/>
            <w:szCs w:val="24"/>
            <w:lang w:val="sr-Latn-ME"/>
          </w:rPr>
          <w:t>116</w:t>
        </w:r>
      </w:hyperlink>
      <w:r w:rsidRPr="00DB6667">
        <w:rPr>
          <w:rFonts w:ascii="Arial" w:hAnsi="Arial" w:cs="Arial"/>
          <w:sz w:val="24"/>
          <w:szCs w:val="24"/>
          <w:lang w:val="sr-Latn-ME"/>
        </w:rPr>
        <w:t>, čla</w:t>
      </w:r>
      <w:r w:rsidRPr="00DB6667">
        <w:rPr>
          <w:rFonts w:ascii="Arial" w:hAnsi="Arial" w:cs="Arial"/>
          <w:sz w:val="24"/>
          <w:szCs w:val="24"/>
          <w:lang w:val="sr-Latn-ME"/>
        </w:rPr>
        <w:softHyphen/>
        <w:t xml:space="preserve">na </w:t>
      </w:r>
      <w:hyperlink r:id="rId35" w:anchor="TC117" w:history="1">
        <w:r w:rsidRPr="00DB6667">
          <w:rPr>
            <w:rFonts w:ascii="Arial" w:hAnsi="Arial" w:cs="Arial"/>
            <w:sz w:val="24"/>
            <w:szCs w:val="24"/>
            <w:lang w:val="sr-Latn-ME"/>
          </w:rPr>
          <w:t>117</w:t>
        </w:r>
      </w:hyperlink>
      <w:r w:rsidRPr="00DB6667">
        <w:rPr>
          <w:rFonts w:ascii="Arial" w:hAnsi="Arial" w:cs="Arial"/>
          <w:sz w:val="24"/>
          <w:szCs w:val="24"/>
          <w:lang w:val="sr-Latn-ME"/>
        </w:rPr>
        <w:t xml:space="preserve">, čl. </w:t>
      </w:r>
      <w:hyperlink r:id="rId36" w:anchor="TC124" w:history="1">
        <w:r w:rsidRPr="00DB6667">
          <w:rPr>
            <w:rFonts w:ascii="Arial" w:hAnsi="Arial" w:cs="Arial"/>
            <w:sz w:val="24"/>
            <w:szCs w:val="24"/>
            <w:lang w:val="sr-Latn-ME"/>
          </w:rPr>
          <w:t>124</w:t>
        </w:r>
      </w:hyperlink>
      <w:r w:rsidRPr="00DB6667">
        <w:rPr>
          <w:rFonts w:ascii="Arial" w:hAnsi="Arial" w:cs="Arial"/>
          <w:sz w:val="24"/>
          <w:szCs w:val="24"/>
          <w:lang w:val="sr-Latn-ME"/>
        </w:rPr>
        <w:t xml:space="preserve"> do </w:t>
      </w:r>
      <w:hyperlink r:id="rId37" w:anchor="TC128" w:history="1">
        <w:r w:rsidRPr="00DB6667">
          <w:rPr>
            <w:rFonts w:ascii="Arial" w:hAnsi="Arial" w:cs="Arial"/>
            <w:sz w:val="24"/>
            <w:szCs w:val="24"/>
            <w:lang w:val="sr-Latn-ME"/>
          </w:rPr>
          <w:t>128</w:t>
        </w:r>
      </w:hyperlink>
      <w:r w:rsidRPr="00DB6667">
        <w:rPr>
          <w:rFonts w:ascii="Arial" w:hAnsi="Arial" w:cs="Arial"/>
          <w:sz w:val="24"/>
          <w:szCs w:val="24"/>
          <w:lang w:val="sr-Latn-ME"/>
        </w:rPr>
        <w:t>, čla</w:t>
      </w:r>
      <w:r w:rsidRPr="00DB6667">
        <w:rPr>
          <w:rFonts w:ascii="Arial" w:hAnsi="Arial" w:cs="Arial"/>
          <w:sz w:val="24"/>
          <w:szCs w:val="24"/>
          <w:lang w:val="sr-Latn-ME"/>
        </w:rPr>
        <w:softHyphen/>
        <w:t xml:space="preserve">na </w:t>
      </w:r>
      <w:hyperlink r:id="rId38" w:anchor="TC130" w:history="1">
        <w:r w:rsidRPr="00DB6667">
          <w:rPr>
            <w:rFonts w:ascii="Arial" w:hAnsi="Arial" w:cs="Arial"/>
            <w:sz w:val="24"/>
            <w:szCs w:val="24"/>
            <w:lang w:val="sr-Latn-ME"/>
          </w:rPr>
          <w:t>130</w:t>
        </w:r>
      </w:hyperlink>
      <w:r w:rsidRPr="00DB6667">
        <w:rPr>
          <w:rFonts w:ascii="Arial" w:hAnsi="Arial" w:cs="Arial"/>
          <w:sz w:val="24"/>
          <w:szCs w:val="24"/>
          <w:lang w:val="sr-Latn-ME"/>
        </w:rPr>
        <w:t>, čla</w:t>
      </w:r>
      <w:r w:rsidRPr="00DB6667">
        <w:rPr>
          <w:rFonts w:ascii="Arial" w:hAnsi="Arial" w:cs="Arial"/>
          <w:sz w:val="24"/>
          <w:szCs w:val="24"/>
          <w:lang w:val="sr-Latn-ME"/>
        </w:rPr>
        <w:softHyphen/>
        <w:t xml:space="preserve">na </w:t>
      </w:r>
      <w:hyperlink r:id="rId39" w:anchor="TC131" w:history="1">
        <w:r w:rsidRPr="00DB6667">
          <w:rPr>
            <w:rFonts w:ascii="Arial" w:hAnsi="Arial" w:cs="Arial"/>
            <w:sz w:val="24"/>
            <w:szCs w:val="24"/>
            <w:lang w:val="sr-Latn-ME"/>
          </w:rPr>
          <w:t>131</w:t>
        </w:r>
      </w:hyperlink>
      <w:r w:rsidRPr="00DB6667">
        <w:rPr>
          <w:rFonts w:ascii="Arial" w:hAnsi="Arial" w:cs="Arial"/>
          <w:sz w:val="24"/>
          <w:szCs w:val="24"/>
          <w:lang w:val="sr-Latn-ME"/>
        </w:rPr>
        <w:t xml:space="preserve"> stav 4, čl. </w:t>
      </w:r>
      <w:hyperlink r:id="rId40" w:anchor="TC132" w:history="1">
        <w:r w:rsidRPr="00DB6667">
          <w:rPr>
            <w:rFonts w:ascii="Arial" w:hAnsi="Arial" w:cs="Arial"/>
            <w:sz w:val="24"/>
            <w:szCs w:val="24"/>
            <w:lang w:val="sr-Latn-ME"/>
          </w:rPr>
          <w:t>132</w:t>
        </w:r>
      </w:hyperlink>
      <w:r w:rsidRPr="00DB6667">
        <w:rPr>
          <w:rFonts w:ascii="Arial" w:hAnsi="Arial" w:cs="Arial"/>
          <w:sz w:val="24"/>
          <w:szCs w:val="24"/>
          <w:lang w:val="sr-Latn-ME"/>
        </w:rPr>
        <w:t xml:space="preserve"> do </w:t>
      </w:r>
      <w:hyperlink r:id="rId41" w:anchor="TC135" w:history="1">
        <w:r w:rsidRPr="00DB6667">
          <w:rPr>
            <w:rFonts w:ascii="Arial" w:hAnsi="Arial" w:cs="Arial"/>
            <w:sz w:val="24"/>
            <w:szCs w:val="24"/>
            <w:lang w:val="sr-Latn-ME"/>
          </w:rPr>
          <w:t>135</w:t>
        </w:r>
      </w:hyperlink>
      <w:r w:rsidRPr="00DB6667">
        <w:rPr>
          <w:rFonts w:ascii="Arial" w:hAnsi="Arial" w:cs="Arial"/>
          <w:sz w:val="24"/>
          <w:szCs w:val="24"/>
          <w:lang w:val="sr-Latn-ME"/>
        </w:rPr>
        <w:t>, čla</w:t>
      </w:r>
      <w:r w:rsidRPr="00DB6667">
        <w:rPr>
          <w:rFonts w:ascii="Arial" w:hAnsi="Arial" w:cs="Arial"/>
          <w:sz w:val="24"/>
          <w:szCs w:val="24"/>
          <w:lang w:val="sr-Latn-ME"/>
        </w:rPr>
        <w:softHyphen/>
        <w:t xml:space="preserve">na </w:t>
      </w:r>
      <w:hyperlink r:id="rId42" w:anchor="TC152" w:history="1">
        <w:r w:rsidRPr="00DB6667">
          <w:rPr>
            <w:rFonts w:ascii="Arial" w:hAnsi="Arial" w:cs="Arial"/>
            <w:sz w:val="24"/>
            <w:szCs w:val="24"/>
            <w:lang w:val="sr-Latn-ME"/>
          </w:rPr>
          <w:t>152</w:t>
        </w:r>
      </w:hyperlink>
      <w:r w:rsidRPr="00DB6667">
        <w:rPr>
          <w:rFonts w:ascii="Arial" w:hAnsi="Arial" w:cs="Arial"/>
          <w:sz w:val="24"/>
          <w:szCs w:val="24"/>
          <w:lang w:val="sr-Latn-ME"/>
        </w:rPr>
        <w:t xml:space="preserve"> i čla</w:t>
      </w:r>
      <w:r w:rsidRPr="00DB6667">
        <w:rPr>
          <w:rFonts w:ascii="Arial" w:hAnsi="Arial" w:cs="Arial"/>
          <w:sz w:val="24"/>
          <w:szCs w:val="24"/>
          <w:lang w:val="sr-Latn-ME"/>
        </w:rPr>
        <w:softHyphen/>
        <w:t xml:space="preserve">na </w:t>
      </w:r>
      <w:hyperlink r:id="rId43" w:anchor="TC153" w:history="1">
        <w:r w:rsidRPr="00DB6667">
          <w:rPr>
            <w:rFonts w:ascii="Arial" w:hAnsi="Arial" w:cs="Arial"/>
            <w:sz w:val="24"/>
            <w:szCs w:val="24"/>
            <w:lang w:val="sr-Latn-ME"/>
          </w:rPr>
          <w:t>153</w:t>
        </w:r>
      </w:hyperlink>
      <w:r w:rsidRPr="00DB6667">
        <w:rPr>
          <w:rFonts w:ascii="Arial" w:hAnsi="Arial" w:cs="Arial"/>
          <w:sz w:val="24"/>
          <w:szCs w:val="24"/>
          <w:lang w:val="sr-Latn-ME"/>
        </w:rPr>
        <w:t xml:space="preserve"> ovog za</w:t>
      </w:r>
      <w:r w:rsidRPr="00DB6667">
        <w:rPr>
          <w:rFonts w:ascii="Arial" w:hAnsi="Arial" w:cs="Arial"/>
          <w:sz w:val="24"/>
          <w:szCs w:val="24"/>
          <w:lang w:val="sr-Latn-ME"/>
        </w:rPr>
        <w:softHyphen/>
        <w:t>ko</w:t>
      </w:r>
      <w:r w:rsidRPr="00DB6667">
        <w:rPr>
          <w:rFonts w:ascii="Arial" w:hAnsi="Arial" w:cs="Arial"/>
          <w:sz w:val="24"/>
          <w:szCs w:val="24"/>
          <w:lang w:val="sr-Latn-ME"/>
        </w:rPr>
        <w:softHyphen/>
        <w:t>na pri</w:t>
      </w:r>
      <w:r w:rsidRPr="00DB6667">
        <w:rPr>
          <w:rFonts w:ascii="Arial" w:hAnsi="Arial" w:cs="Arial"/>
          <w:sz w:val="24"/>
          <w:szCs w:val="24"/>
          <w:lang w:val="sr-Latn-ME"/>
        </w:rPr>
        <w:softHyphen/>
        <w:t>mje</w:t>
      </w:r>
      <w:r w:rsidRPr="00DB6667">
        <w:rPr>
          <w:rFonts w:ascii="Arial" w:hAnsi="Arial" w:cs="Arial"/>
          <w:sz w:val="24"/>
          <w:szCs w:val="24"/>
          <w:lang w:val="sr-Latn-ME"/>
        </w:rPr>
        <w:softHyphen/>
        <w:t>nji</w:t>
      </w:r>
      <w:r w:rsidRPr="00DB6667">
        <w:rPr>
          <w:rFonts w:ascii="Arial" w:hAnsi="Arial" w:cs="Arial"/>
          <w:sz w:val="24"/>
          <w:szCs w:val="24"/>
          <w:lang w:val="sr-Latn-ME"/>
        </w:rPr>
        <w:softHyphen/>
        <w:t>va</w:t>
      </w:r>
      <w:r w:rsidRPr="00DB6667">
        <w:rPr>
          <w:rFonts w:ascii="Arial" w:hAnsi="Arial" w:cs="Arial"/>
          <w:sz w:val="24"/>
          <w:szCs w:val="24"/>
          <w:lang w:val="sr-Latn-ME"/>
        </w:rPr>
        <w:softHyphen/>
        <w:t>će se od dana pri</w:t>
      </w:r>
      <w:r w:rsidRPr="00DB6667">
        <w:rPr>
          <w:rFonts w:ascii="Arial" w:hAnsi="Arial" w:cs="Arial"/>
          <w:sz w:val="24"/>
          <w:szCs w:val="24"/>
          <w:lang w:val="sr-Latn-ME"/>
        </w:rPr>
        <w:softHyphen/>
        <w:t>stu</w:t>
      </w:r>
      <w:r w:rsidRPr="00DB6667">
        <w:rPr>
          <w:rFonts w:ascii="Arial" w:hAnsi="Arial" w:cs="Arial"/>
          <w:sz w:val="24"/>
          <w:szCs w:val="24"/>
          <w:lang w:val="sr-Latn-ME"/>
        </w:rPr>
        <w:softHyphen/>
        <w:t>pa</w:t>
      </w:r>
      <w:r w:rsidRPr="00DB6667">
        <w:rPr>
          <w:rFonts w:ascii="Arial" w:hAnsi="Arial" w:cs="Arial"/>
          <w:sz w:val="24"/>
          <w:szCs w:val="24"/>
          <w:lang w:val="sr-Latn-ME"/>
        </w:rPr>
        <w:softHyphen/>
        <w:t>nja Crne Gore Evrop</w:t>
      </w:r>
      <w:r w:rsidRPr="00DB6667">
        <w:rPr>
          <w:rFonts w:ascii="Arial" w:hAnsi="Arial" w:cs="Arial"/>
          <w:sz w:val="24"/>
          <w:szCs w:val="24"/>
          <w:lang w:val="sr-Latn-ME"/>
        </w:rPr>
        <w:softHyphen/>
        <w:t>skoj uni</w:t>
      </w:r>
      <w:r w:rsidRPr="00DB6667">
        <w:rPr>
          <w:rFonts w:ascii="Arial" w:hAnsi="Arial" w:cs="Arial"/>
          <w:sz w:val="24"/>
          <w:szCs w:val="24"/>
          <w:lang w:val="sr-Latn-ME"/>
        </w:rPr>
        <w:softHyphen/>
        <w:t>ji.</w:t>
      </w:r>
    </w:p>
    <w:p w14:paraId="5BBB4D71" w14:textId="77777777" w:rsidR="00DB6667" w:rsidRPr="00782EE0" w:rsidRDefault="00DB6667" w:rsidP="00EE2290">
      <w:pPr>
        <w:spacing w:after="0" w:line="240" w:lineRule="auto"/>
        <w:jc w:val="both"/>
        <w:rPr>
          <w:rFonts w:ascii="Arial" w:hAnsi="Arial" w:cs="Arial"/>
          <w:sz w:val="24"/>
          <w:szCs w:val="24"/>
          <w:lang w:val="sr-Latn-ME"/>
        </w:rPr>
      </w:pPr>
    </w:p>
    <w:p w14:paraId="1255F878" w14:textId="13131FF0"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Stupanje na snagu</w:t>
      </w:r>
    </w:p>
    <w:p w14:paraId="5FBCFF58" w14:textId="77777777" w:rsidR="00B12A88" w:rsidRPr="00782EE0" w:rsidRDefault="00B12A88" w:rsidP="00EE2290">
      <w:pPr>
        <w:spacing w:after="0" w:line="240" w:lineRule="auto"/>
        <w:jc w:val="center"/>
        <w:rPr>
          <w:rFonts w:ascii="Arial" w:hAnsi="Arial" w:cs="Arial"/>
          <w:b/>
          <w:sz w:val="24"/>
          <w:szCs w:val="24"/>
          <w:lang w:val="sr-Latn-ME"/>
        </w:rPr>
      </w:pPr>
    </w:p>
    <w:p w14:paraId="0729C726" w14:textId="0E0F29E4" w:rsidR="00EE2290" w:rsidRDefault="00EE2290" w:rsidP="00EE2290">
      <w:pPr>
        <w:spacing w:after="0" w:line="240" w:lineRule="auto"/>
        <w:jc w:val="center"/>
        <w:rPr>
          <w:rFonts w:ascii="Arial" w:hAnsi="Arial" w:cs="Arial"/>
          <w:b/>
          <w:sz w:val="24"/>
          <w:szCs w:val="24"/>
          <w:lang w:val="sr-Latn-ME"/>
        </w:rPr>
      </w:pPr>
      <w:r w:rsidRPr="00782EE0">
        <w:rPr>
          <w:rFonts w:ascii="Arial" w:hAnsi="Arial" w:cs="Arial"/>
          <w:b/>
          <w:sz w:val="24"/>
          <w:szCs w:val="24"/>
          <w:lang w:val="sr-Latn-ME"/>
        </w:rPr>
        <w:t>Član 165</w:t>
      </w:r>
    </w:p>
    <w:p w14:paraId="76C6BF1B" w14:textId="77777777" w:rsidR="00B12A88" w:rsidRPr="00782EE0" w:rsidRDefault="00B12A88" w:rsidP="00EE2290">
      <w:pPr>
        <w:spacing w:after="0" w:line="240" w:lineRule="auto"/>
        <w:jc w:val="center"/>
        <w:rPr>
          <w:rFonts w:ascii="Arial" w:hAnsi="Arial" w:cs="Arial"/>
          <w:b/>
          <w:sz w:val="24"/>
          <w:szCs w:val="24"/>
          <w:lang w:val="sr-Latn-ME"/>
        </w:rPr>
      </w:pPr>
    </w:p>
    <w:p w14:paraId="71EC0C59" w14:textId="68C9AF14" w:rsidR="00EE2290" w:rsidRPr="00782EE0" w:rsidRDefault="00EE2290" w:rsidP="00EE2290">
      <w:pPr>
        <w:spacing w:after="0" w:line="240" w:lineRule="auto"/>
        <w:jc w:val="both"/>
        <w:rPr>
          <w:rFonts w:ascii="Arial" w:hAnsi="Arial" w:cs="Arial"/>
          <w:sz w:val="24"/>
          <w:szCs w:val="24"/>
          <w:lang w:val="sr-Latn-ME"/>
        </w:rPr>
      </w:pPr>
      <w:r w:rsidRPr="00782EE0">
        <w:rPr>
          <w:rFonts w:ascii="Arial" w:hAnsi="Arial" w:cs="Arial"/>
          <w:sz w:val="24"/>
          <w:szCs w:val="24"/>
          <w:lang w:val="sr-Latn-ME"/>
        </w:rPr>
        <w:t>Ovaj zakon stupa na snagu danom objavljivanja u "Službenom listu Crne Gore", a primjenjivaće se od 1. januara 2022. godine.</w:t>
      </w:r>
    </w:p>
    <w:sectPr w:rsidR="00EE2290" w:rsidRPr="00782EE0" w:rsidSect="006C2F3E">
      <w:footerReference w:type="default" r:id="rId4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50524" w14:textId="77777777" w:rsidR="00CA1D3C" w:rsidRDefault="00CA1D3C" w:rsidP="00E8259C">
      <w:pPr>
        <w:spacing w:after="0" w:line="240" w:lineRule="auto"/>
      </w:pPr>
      <w:r>
        <w:separator/>
      </w:r>
    </w:p>
  </w:endnote>
  <w:endnote w:type="continuationSeparator" w:id="0">
    <w:p w14:paraId="2055A465" w14:textId="77777777" w:rsidR="00CA1D3C" w:rsidRDefault="00CA1D3C" w:rsidP="00E8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67515"/>
      <w:docPartObj>
        <w:docPartGallery w:val="Page Numbers (Bottom of Page)"/>
        <w:docPartUnique/>
      </w:docPartObj>
    </w:sdtPr>
    <w:sdtEndPr>
      <w:rPr>
        <w:noProof/>
      </w:rPr>
    </w:sdtEndPr>
    <w:sdtContent>
      <w:p w14:paraId="314FF4F2" w14:textId="730AC7C9" w:rsidR="00573450" w:rsidRDefault="00573450">
        <w:pPr>
          <w:pStyle w:val="Footer"/>
          <w:jc w:val="right"/>
        </w:pPr>
        <w:r>
          <w:fldChar w:fldCharType="begin"/>
        </w:r>
        <w:r>
          <w:instrText xml:space="preserve"> PAGE   \* MERGEFORMAT </w:instrText>
        </w:r>
        <w:r>
          <w:fldChar w:fldCharType="separate"/>
        </w:r>
        <w:r w:rsidR="000C0F99">
          <w:rPr>
            <w:noProof/>
          </w:rPr>
          <w:t>21</w:t>
        </w:r>
        <w:r>
          <w:rPr>
            <w:noProof/>
          </w:rPr>
          <w:fldChar w:fldCharType="end"/>
        </w:r>
      </w:p>
    </w:sdtContent>
  </w:sdt>
  <w:p w14:paraId="6374BCCE" w14:textId="77777777" w:rsidR="00573450" w:rsidRDefault="005734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BCC87" w14:textId="77777777" w:rsidR="00CA1D3C" w:rsidRDefault="00CA1D3C" w:rsidP="00E8259C">
      <w:pPr>
        <w:spacing w:after="0" w:line="240" w:lineRule="auto"/>
      </w:pPr>
      <w:r>
        <w:separator/>
      </w:r>
    </w:p>
  </w:footnote>
  <w:footnote w:type="continuationSeparator" w:id="0">
    <w:p w14:paraId="60D1C6A0" w14:textId="77777777" w:rsidR="00CA1D3C" w:rsidRDefault="00CA1D3C" w:rsidP="00E82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52F0"/>
    <w:multiLevelType w:val="hybridMultilevel"/>
    <w:tmpl w:val="FADEE3CE"/>
    <w:lvl w:ilvl="0" w:tplc="8948211A">
      <w:start w:val="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D428A"/>
    <w:multiLevelType w:val="hybridMultilevel"/>
    <w:tmpl w:val="566CCD52"/>
    <w:lvl w:ilvl="0" w:tplc="8948211A">
      <w:start w:val="1"/>
      <w:numFmt w:val="bullet"/>
      <w:lvlText w:val="-"/>
      <w:lvlJc w:val="left"/>
      <w:pPr>
        <w:ind w:left="1440" w:hanging="36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CA32B1"/>
    <w:multiLevelType w:val="hybridMultilevel"/>
    <w:tmpl w:val="A2369086"/>
    <w:lvl w:ilvl="0" w:tplc="2C1A0011">
      <w:start w:val="1"/>
      <w:numFmt w:val="decimal"/>
      <w:lvlText w:val="%1)"/>
      <w:lvlJc w:val="left"/>
      <w:pPr>
        <w:ind w:left="720" w:hanging="360"/>
      </w:pPr>
    </w:lvl>
    <w:lvl w:ilvl="1" w:tplc="AC547E72">
      <w:start w:val="1"/>
      <w:numFmt w:val="bullet"/>
      <w:lvlText w:val="­"/>
      <w:lvlJc w:val="left"/>
      <w:pPr>
        <w:ind w:left="1440" w:hanging="360"/>
      </w:pPr>
      <w:rPr>
        <w:rFonts w:ascii="Courier New" w:hAnsi="Courier New" w:hint="default"/>
        <w:b w:val="0"/>
        <w:i w:val="0"/>
        <w:sz w:val="22"/>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12DC3803"/>
    <w:multiLevelType w:val="hybridMultilevel"/>
    <w:tmpl w:val="FBDCB94E"/>
    <w:lvl w:ilvl="0" w:tplc="58D8D5BC">
      <w:start w:val="6"/>
      <w:numFmt w:val="decimal"/>
      <w:lvlText w:val="%1)"/>
      <w:lvlJc w:val="left"/>
      <w:pPr>
        <w:ind w:left="81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D0260"/>
    <w:multiLevelType w:val="hybridMultilevel"/>
    <w:tmpl w:val="B582AB28"/>
    <w:lvl w:ilvl="0" w:tplc="53F0B9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A1C46"/>
    <w:multiLevelType w:val="hybridMultilevel"/>
    <w:tmpl w:val="CCB82C2C"/>
    <w:lvl w:ilvl="0" w:tplc="24BA6838">
      <w:start w:val="1"/>
      <w:numFmt w:val="decimal"/>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FD1AE1"/>
    <w:multiLevelType w:val="hybridMultilevel"/>
    <w:tmpl w:val="046E5E2E"/>
    <w:lvl w:ilvl="0" w:tplc="54E8AA6C">
      <w:start w:val="1"/>
      <w:numFmt w:val="decimal"/>
      <w:lvlText w:val="%1)"/>
      <w:lvlJc w:val="left"/>
      <w:pPr>
        <w:ind w:left="810" w:hanging="360"/>
      </w:pPr>
      <w:rPr>
        <w:rFonts w:ascii="Arial" w:hAnsi="Arial" w:cs="Arial" w:hint="default"/>
        <w:sz w:val="24"/>
        <w:szCs w:val="24"/>
      </w:rPr>
    </w:lvl>
    <w:lvl w:ilvl="1" w:tplc="DB18BF02">
      <w:start w:val="81"/>
      <w:numFmt w:val="bullet"/>
      <w:lvlText w:val="-"/>
      <w:lvlJc w:val="left"/>
      <w:pPr>
        <w:ind w:left="1440" w:hanging="360"/>
      </w:pPr>
      <w:rPr>
        <w:rFonts w:ascii="Calibri" w:eastAsia="Times New Roman" w:hAnsi="Calibri" w:cs="Times New Roman" w:hint="default"/>
      </w:rPr>
    </w:lvl>
    <w:lvl w:ilvl="2" w:tplc="3B64E976">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C9381B"/>
    <w:multiLevelType w:val="hybridMultilevel"/>
    <w:tmpl w:val="FEBC04B8"/>
    <w:lvl w:ilvl="0" w:tplc="53F0B9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54D07"/>
    <w:multiLevelType w:val="hybridMultilevel"/>
    <w:tmpl w:val="9556855A"/>
    <w:lvl w:ilvl="0" w:tplc="6D1C2D0A">
      <w:start w:val="1"/>
      <w:numFmt w:val="bullet"/>
      <w:lvlText w:val="-"/>
      <w:lvlJc w:val="left"/>
      <w:pPr>
        <w:ind w:left="2160" w:hanging="360"/>
      </w:p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6D3CAA"/>
    <w:multiLevelType w:val="hybridMultilevel"/>
    <w:tmpl w:val="FCFA8FCE"/>
    <w:lvl w:ilvl="0" w:tplc="C8887CAC">
      <w:start w:val="11"/>
      <w:numFmt w:val="decimal"/>
      <w:lvlText w:val="(%1)"/>
      <w:lvlJc w:val="left"/>
      <w:pPr>
        <w:ind w:left="525" w:hanging="360"/>
      </w:pPr>
      <w:rPr>
        <w:rFonts w:ascii="Arial" w:eastAsia="Times New Roman" w:hAnsi="Arial" w:cs="Arial" w:hint="default"/>
        <w:b w:val="0"/>
        <w:bCs w:val="0"/>
        <w:i w:val="0"/>
        <w:iCs w:val="0"/>
        <w:w w:val="10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D21D1"/>
    <w:multiLevelType w:val="hybridMultilevel"/>
    <w:tmpl w:val="42F4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F264A"/>
    <w:multiLevelType w:val="hybridMultilevel"/>
    <w:tmpl w:val="D57EEA2A"/>
    <w:lvl w:ilvl="0" w:tplc="53F0B9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3610D"/>
    <w:multiLevelType w:val="hybridMultilevel"/>
    <w:tmpl w:val="7FE87216"/>
    <w:lvl w:ilvl="0" w:tplc="14CE76C2">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57F6BC"/>
    <w:multiLevelType w:val="hybridMultilevel"/>
    <w:tmpl w:val="5CAC87F4"/>
    <w:lvl w:ilvl="0" w:tplc="3F84F5EE">
      <w:start w:val="1"/>
      <w:numFmt w:val="decimal"/>
      <w:lvlText w:val="%1"/>
      <w:lvlJc w:val="left"/>
    </w:lvl>
    <w:lvl w:ilvl="1" w:tplc="6C42C032">
      <w:start w:val="15"/>
      <w:numFmt w:val="decimal"/>
      <w:lvlText w:val="%2)"/>
      <w:lvlJc w:val="left"/>
    </w:lvl>
    <w:lvl w:ilvl="2" w:tplc="C16CDD10">
      <w:numFmt w:val="decimal"/>
      <w:lvlText w:val=""/>
      <w:lvlJc w:val="left"/>
    </w:lvl>
    <w:lvl w:ilvl="3" w:tplc="6C7AFA10">
      <w:numFmt w:val="decimal"/>
      <w:lvlText w:val=""/>
      <w:lvlJc w:val="left"/>
    </w:lvl>
    <w:lvl w:ilvl="4" w:tplc="E78A15BC">
      <w:numFmt w:val="decimal"/>
      <w:lvlText w:val=""/>
      <w:lvlJc w:val="left"/>
    </w:lvl>
    <w:lvl w:ilvl="5" w:tplc="1ED09D2C">
      <w:numFmt w:val="decimal"/>
      <w:lvlText w:val=""/>
      <w:lvlJc w:val="left"/>
    </w:lvl>
    <w:lvl w:ilvl="6" w:tplc="30FA2C08">
      <w:numFmt w:val="decimal"/>
      <w:lvlText w:val=""/>
      <w:lvlJc w:val="left"/>
    </w:lvl>
    <w:lvl w:ilvl="7" w:tplc="9C4EC5C0">
      <w:numFmt w:val="decimal"/>
      <w:lvlText w:val=""/>
      <w:lvlJc w:val="left"/>
    </w:lvl>
    <w:lvl w:ilvl="8" w:tplc="F5763650">
      <w:numFmt w:val="decimal"/>
      <w:lvlText w:val=""/>
      <w:lvlJc w:val="left"/>
    </w:lvl>
  </w:abstractNum>
  <w:abstractNum w:abstractNumId="14" w15:restartNumberingAfterBreak="0">
    <w:nsid w:val="21C7090D"/>
    <w:multiLevelType w:val="hybridMultilevel"/>
    <w:tmpl w:val="2578C56A"/>
    <w:lvl w:ilvl="0" w:tplc="53F0B9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F4F9A"/>
    <w:multiLevelType w:val="hybridMultilevel"/>
    <w:tmpl w:val="05D07A38"/>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272167E3"/>
    <w:multiLevelType w:val="hybridMultilevel"/>
    <w:tmpl w:val="5050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CC7FEE"/>
    <w:multiLevelType w:val="hybridMultilevel"/>
    <w:tmpl w:val="29CCF3A0"/>
    <w:lvl w:ilvl="0" w:tplc="8948211A">
      <w:start w:val="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4231F"/>
    <w:multiLevelType w:val="hybridMultilevel"/>
    <w:tmpl w:val="645A4CE4"/>
    <w:lvl w:ilvl="0" w:tplc="F318963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E26AC1"/>
    <w:multiLevelType w:val="hybridMultilevel"/>
    <w:tmpl w:val="5B5AFEEA"/>
    <w:lvl w:ilvl="0" w:tplc="8948211A">
      <w:start w:val="1"/>
      <w:numFmt w:val="bullet"/>
      <w:lvlText w:val="-"/>
      <w:lvlJc w:val="left"/>
      <w:pPr>
        <w:ind w:left="1300" w:hanging="360"/>
      </w:pPr>
      <w:rPr>
        <w:rFonts w:ascii="Calibri" w:eastAsia="Times New Roman" w:hAnsi="Calibri" w:cs="Aria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0" w15:restartNumberingAfterBreak="0">
    <w:nsid w:val="3AD112A8"/>
    <w:multiLevelType w:val="hybridMultilevel"/>
    <w:tmpl w:val="F6362E58"/>
    <w:lvl w:ilvl="0" w:tplc="6D1C2D0A">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CF79A3"/>
    <w:multiLevelType w:val="hybridMultilevel"/>
    <w:tmpl w:val="79ECF974"/>
    <w:lvl w:ilvl="0" w:tplc="6D1C2D0A">
      <w:start w:val="1"/>
      <w:numFmt w:val="bullet"/>
      <w:lvlText w:val="-"/>
      <w:lvlJc w:val="left"/>
      <w:pPr>
        <w:ind w:left="2160" w:hanging="360"/>
      </w:p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13A1539"/>
    <w:multiLevelType w:val="hybridMultilevel"/>
    <w:tmpl w:val="CBFC3D1A"/>
    <w:lvl w:ilvl="0" w:tplc="AE9AFF6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4386343D"/>
    <w:multiLevelType w:val="hybridMultilevel"/>
    <w:tmpl w:val="433CDA66"/>
    <w:lvl w:ilvl="0" w:tplc="6F36DE4C">
      <w:start w:val="1"/>
      <w:numFmt w:val="decimal"/>
      <w:lvlText w:val="(%1)"/>
      <w:lvlJc w:val="left"/>
      <w:pPr>
        <w:ind w:left="360" w:hanging="360"/>
      </w:pPr>
      <w:rPr>
        <w:rFonts w:ascii="Arial" w:eastAsia="Times New Roman" w:hAnsi="Arial" w:cs="Arial" w:hint="default"/>
        <w:b w:val="0"/>
        <w:bCs w:val="0"/>
        <w:i w:val="0"/>
        <w:iCs w:val="0"/>
        <w:w w:val="100"/>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96656D"/>
    <w:multiLevelType w:val="hybridMultilevel"/>
    <w:tmpl w:val="6DA6E794"/>
    <w:lvl w:ilvl="0" w:tplc="7F9AD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453D21"/>
    <w:multiLevelType w:val="hybridMultilevel"/>
    <w:tmpl w:val="F1700B8E"/>
    <w:lvl w:ilvl="0" w:tplc="9468E844">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F01258F"/>
    <w:multiLevelType w:val="hybridMultilevel"/>
    <w:tmpl w:val="1D26C29C"/>
    <w:lvl w:ilvl="0" w:tplc="6D1C2D0A">
      <w:start w:val="1"/>
      <w:numFmt w:val="bullet"/>
      <w:lvlText w:val="-"/>
      <w:lvlJc w:val="left"/>
      <w:pPr>
        <w:ind w:left="2160" w:hanging="360"/>
      </w:p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F4A1CC5"/>
    <w:multiLevelType w:val="hybridMultilevel"/>
    <w:tmpl w:val="C6FAFAEE"/>
    <w:lvl w:ilvl="0" w:tplc="DB18BF02">
      <w:start w:val="81"/>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4F97E3E4"/>
    <w:multiLevelType w:val="hybridMultilevel"/>
    <w:tmpl w:val="733E7504"/>
    <w:lvl w:ilvl="0" w:tplc="6EA406BE">
      <w:start w:val="60"/>
      <w:numFmt w:val="decimal"/>
      <w:lvlText w:val="%1)"/>
      <w:lvlJc w:val="left"/>
    </w:lvl>
    <w:lvl w:ilvl="1" w:tplc="120217F0">
      <w:start w:val="1"/>
      <w:numFmt w:val="bullet"/>
      <w:lvlText w:val="-"/>
      <w:lvlJc w:val="left"/>
    </w:lvl>
    <w:lvl w:ilvl="2" w:tplc="B65C8404">
      <w:numFmt w:val="decimal"/>
      <w:lvlText w:val=""/>
      <w:lvlJc w:val="left"/>
    </w:lvl>
    <w:lvl w:ilvl="3" w:tplc="2C1A552E">
      <w:numFmt w:val="decimal"/>
      <w:lvlText w:val=""/>
      <w:lvlJc w:val="left"/>
    </w:lvl>
    <w:lvl w:ilvl="4" w:tplc="453A54F0">
      <w:numFmt w:val="decimal"/>
      <w:lvlText w:val=""/>
      <w:lvlJc w:val="left"/>
    </w:lvl>
    <w:lvl w:ilvl="5" w:tplc="05864BB2">
      <w:numFmt w:val="decimal"/>
      <w:lvlText w:val=""/>
      <w:lvlJc w:val="left"/>
    </w:lvl>
    <w:lvl w:ilvl="6" w:tplc="3CE20E1E">
      <w:numFmt w:val="decimal"/>
      <w:lvlText w:val=""/>
      <w:lvlJc w:val="left"/>
    </w:lvl>
    <w:lvl w:ilvl="7" w:tplc="16F4FCB8">
      <w:numFmt w:val="decimal"/>
      <w:lvlText w:val=""/>
      <w:lvlJc w:val="left"/>
    </w:lvl>
    <w:lvl w:ilvl="8" w:tplc="BCAC83E2">
      <w:numFmt w:val="decimal"/>
      <w:lvlText w:val=""/>
      <w:lvlJc w:val="left"/>
    </w:lvl>
  </w:abstractNum>
  <w:abstractNum w:abstractNumId="29" w15:restartNumberingAfterBreak="0">
    <w:nsid w:val="532C130D"/>
    <w:multiLevelType w:val="hybridMultilevel"/>
    <w:tmpl w:val="1D76ACAA"/>
    <w:lvl w:ilvl="0" w:tplc="4490B5AC">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0" w15:restartNumberingAfterBreak="0">
    <w:nsid w:val="53BD42C0"/>
    <w:multiLevelType w:val="hybridMultilevel"/>
    <w:tmpl w:val="21D0B2E0"/>
    <w:lvl w:ilvl="0" w:tplc="8948211A">
      <w:start w:val="1"/>
      <w:numFmt w:val="bullet"/>
      <w:lvlText w:val="-"/>
      <w:lvlJc w:val="left"/>
      <w:pPr>
        <w:ind w:left="1440" w:hanging="36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59B75F3"/>
    <w:multiLevelType w:val="hybridMultilevel"/>
    <w:tmpl w:val="8A4AA372"/>
    <w:lvl w:ilvl="0" w:tplc="6D1C2D0A">
      <w:start w:val="1"/>
      <w:numFmt w:val="bullet"/>
      <w:lvlText w:val="-"/>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5BF81253"/>
    <w:multiLevelType w:val="hybridMultilevel"/>
    <w:tmpl w:val="66FEBC6E"/>
    <w:lvl w:ilvl="0" w:tplc="6D1C2D0A">
      <w:start w:val="1"/>
      <w:numFmt w:val="bullet"/>
      <w:lvlText w:val="-"/>
      <w:lvlJc w:val="left"/>
      <w:pPr>
        <w:ind w:left="1660" w:hanging="360"/>
      </w:p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DEC631E"/>
    <w:multiLevelType w:val="hybridMultilevel"/>
    <w:tmpl w:val="77D0C3F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4" w15:restartNumberingAfterBreak="0">
    <w:nsid w:val="602C55A2"/>
    <w:multiLevelType w:val="hybridMultilevel"/>
    <w:tmpl w:val="CE74B9C2"/>
    <w:lvl w:ilvl="0" w:tplc="8948211A">
      <w:start w:val="1"/>
      <w:numFmt w:val="bullet"/>
      <w:lvlText w:val="-"/>
      <w:lvlJc w:val="left"/>
      <w:pPr>
        <w:ind w:left="1440" w:hanging="36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17D49CB"/>
    <w:multiLevelType w:val="hybridMultilevel"/>
    <w:tmpl w:val="D3141D70"/>
    <w:lvl w:ilvl="0" w:tplc="6F36DE4C">
      <w:start w:val="1"/>
      <w:numFmt w:val="decimal"/>
      <w:lvlText w:val="(%1)"/>
      <w:lvlJc w:val="left"/>
      <w:pPr>
        <w:ind w:left="360" w:hanging="360"/>
      </w:pPr>
      <w:rPr>
        <w:rFonts w:ascii="Arial" w:eastAsia="Times New Roman" w:hAnsi="Arial" w:cs="Arial" w:hint="default"/>
        <w:b w:val="0"/>
        <w:bCs w:val="0"/>
        <w:i w:val="0"/>
        <w:iCs w:val="0"/>
        <w:w w:val="100"/>
        <w:sz w:val="24"/>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67B00D54"/>
    <w:multiLevelType w:val="hybridMultilevel"/>
    <w:tmpl w:val="F2F06942"/>
    <w:lvl w:ilvl="0" w:tplc="8948211A">
      <w:start w:val="1"/>
      <w:numFmt w:val="bullet"/>
      <w:lvlText w:val="-"/>
      <w:lvlJc w:val="left"/>
      <w:pPr>
        <w:ind w:left="1440" w:hanging="36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6A0048"/>
    <w:multiLevelType w:val="hybridMultilevel"/>
    <w:tmpl w:val="12AA5424"/>
    <w:lvl w:ilvl="0" w:tplc="8948211A">
      <w:start w:val="1"/>
      <w:numFmt w:val="bullet"/>
      <w:lvlText w:val="-"/>
      <w:lvlJc w:val="left"/>
      <w:pPr>
        <w:ind w:left="1620" w:hanging="360"/>
      </w:pPr>
      <w:rPr>
        <w:rFonts w:ascii="Calibri" w:eastAsia="Times New Roman" w:hAnsi="Calibri"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6C90238B"/>
    <w:multiLevelType w:val="hybridMultilevel"/>
    <w:tmpl w:val="848A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64647"/>
    <w:multiLevelType w:val="hybridMultilevel"/>
    <w:tmpl w:val="7302A0A6"/>
    <w:lvl w:ilvl="0" w:tplc="78EA3F72">
      <w:start w:val="2"/>
      <w:numFmt w:val="decimal"/>
      <w:lvlText w:val="(%1)"/>
      <w:lvlJc w:val="left"/>
      <w:pPr>
        <w:ind w:left="472" w:hanging="307"/>
      </w:pPr>
      <w:rPr>
        <w:rFonts w:ascii="Arial" w:eastAsia="Times New Roman" w:hAnsi="Arial" w:cs="Arial" w:hint="default"/>
        <w:b w:val="0"/>
        <w:bCs w:val="0"/>
        <w:i w:val="0"/>
        <w:iCs w:val="0"/>
        <w:w w:val="100"/>
        <w:sz w:val="24"/>
        <w:szCs w:val="22"/>
        <w:lang w:val="en-US" w:eastAsia="en-US" w:bidi="ar-SA"/>
      </w:rPr>
    </w:lvl>
    <w:lvl w:ilvl="1" w:tplc="53881670">
      <w:start w:val="1"/>
      <w:numFmt w:val="decimal"/>
      <w:lvlText w:val="%2)"/>
      <w:lvlJc w:val="left"/>
      <w:pPr>
        <w:ind w:left="756" w:hanging="228"/>
      </w:pPr>
      <w:rPr>
        <w:rFonts w:ascii="Times New Roman" w:eastAsia="Times New Roman" w:hAnsi="Times New Roman" w:cs="Times New Roman" w:hint="default"/>
        <w:b w:val="0"/>
        <w:bCs w:val="0"/>
        <w:i w:val="0"/>
        <w:iCs w:val="0"/>
        <w:w w:val="100"/>
        <w:sz w:val="22"/>
        <w:szCs w:val="22"/>
        <w:lang w:val="en-US" w:eastAsia="en-US" w:bidi="ar-SA"/>
      </w:rPr>
    </w:lvl>
    <w:lvl w:ilvl="2" w:tplc="068C93F8">
      <w:numFmt w:val="bullet"/>
      <w:lvlText w:val="-"/>
      <w:lvlJc w:val="left"/>
      <w:pPr>
        <w:ind w:left="1322" w:hanging="125"/>
      </w:pPr>
      <w:rPr>
        <w:rFonts w:ascii="Times New Roman" w:eastAsia="Times New Roman" w:hAnsi="Times New Roman" w:cs="Times New Roman" w:hint="default"/>
        <w:b w:val="0"/>
        <w:bCs w:val="0"/>
        <w:i w:val="0"/>
        <w:iCs w:val="0"/>
        <w:w w:val="100"/>
        <w:sz w:val="22"/>
        <w:szCs w:val="22"/>
        <w:lang w:val="en-US" w:eastAsia="en-US" w:bidi="ar-SA"/>
      </w:rPr>
    </w:lvl>
    <w:lvl w:ilvl="3" w:tplc="1F96366E">
      <w:numFmt w:val="bullet"/>
      <w:lvlText w:val="•"/>
      <w:lvlJc w:val="left"/>
      <w:pPr>
        <w:ind w:left="2478" w:hanging="125"/>
      </w:pPr>
      <w:rPr>
        <w:rFonts w:hint="default"/>
        <w:lang w:val="en-US" w:eastAsia="en-US" w:bidi="ar-SA"/>
      </w:rPr>
    </w:lvl>
    <w:lvl w:ilvl="4" w:tplc="7958BE5A">
      <w:numFmt w:val="bullet"/>
      <w:lvlText w:val="•"/>
      <w:lvlJc w:val="left"/>
      <w:pPr>
        <w:ind w:left="3636" w:hanging="125"/>
      </w:pPr>
      <w:rPr>
        <w:rFonts w:hint="default"/>
        <w:lang w:val="en-US" w:eastAsia="en-US" w:bidi="ar-SA"/>
      </w:rPr>
    </w:lvl>
    <w:lvl w:ilvl="5" w:tplc="1FFEB6DC">
      <w:numFmt w:val="bullet"/>
      <w:lvlText w:val="•"/>
      <w:lvlJc w:val="left"/>
      <w:pPr>
        <w:ind w:left="4794" w:hanging="125"/>
      </w:pPr>
      <w:rPr>
        <w:rFonts w:hint="default"/>
        <w:lang w:val="en-US" w:eastAsia="en-US" w:bidi="ar-SA"/>
      </w:rPr>
    </w:lvl>
    <w:lvl w:ilvl="6" w:tplc="88D03CC8">
      <w:numFmt w:val="bullet"/>
      <w:lvlText w:val="•"/>
      <w:lvlJc w:val="left"/>
      <w:pPr>
        <w:ind w:left="5953" w:hanging="125"/>
      </w:pPr>
      <w:rPr>
        <w:rFonts w:hint="default"/>
        <w:lang w:val="en-US" w:eastAsia="en-US" w:bidi="ar-SA"/>
      </w:rPr>
    </w:lvl>
    <w:lvl w:ilvl="7" w:tplc="2ED2964E">
      <w:numFmt w:val="bullet"/>
      <w:lvlText w:val="•"/>
      <w:lvlJc w:val="left"/>
      <w:pPr>
        <w:ind w:left="7111" w:hanging="125"/>
      </w:pPr>
      <w:rPr>
        <w:rFonts w:hint="default"/>
        <w:lang w:val="en-US" w:eastAsia="en-US" w:bidi="ar-SA"/>
      </w:rPr>
    </w:lvl>
    <w:lvl w:ilvl="8" w:tplc="A446AAB2">
      <w:numFmt w:val="bullet"/>
      <w:lvlText w:val="•"/>
      <w:lvlJc w:val="left"/>
      <w:pPr>
        <w:ind w:left="8269" w:hanging="125"/>
      </w:pPr>
      <w:rPr>
        <w:rFonts w:hint="default"/>
        <w:lang w:val="en-US" w:eastAsia="en-US" w:bidi="ar-SA"/>
      </w:rPr>
    </w:lvl>
  </w:abstractNum>
  <w:abstractNum w:abstractNumId="40" w15:restartNumberingAfterBreak="0">
    <w:nsid w:val="729A5526"/>
    <w:multiLevelType w:val="hybridMultilevel"/>
    <w:tmpl w:val="9A842792"/>
    <w:lvl w:ilvl="0" w:tplc="8948211A">
      <w:start w:val="1"/>
      <w:numFmt w:val="bullet"/>
      <w:lvlText w:val="-"/>
      <w:lvlJc w:val="left"/>
      <w:pPr>
        <w:ind w:left="1440" w:hanging="36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46276B"/>
    <w:multiLevelType w:val="hybridMultilevel"/>
    <w:tmpl w:val="DCD8C4F4"/>
    <w:lvl w:ilvl="0" w:tplc="53F0B9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FD5C93"/>
    <w:multiLevelType w:val="hybridMultilevel"/>
    <w:tmpl w:val="2C3C57E6"/>
    <w:lvl w:ilvl="0" w:tplc="226A809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8"/>
  </w:num>
  <w:num w:numId="3">
    <w:abstractNumId w:val="31"/>
  </w:num>
  <w:num w:numId="4">
    <w:abstractNumId w:val="37"/>
  </w:num>
  <w:num w:numId="5">
    <w:abstractNumId w:val="13"/>
  </w:num>
  <w:num w:numId="6">
    <w:abstractNumId w:val="26"/>
  </w:num>
  <w:num w:numId="7">
    <w:abstractNumId w:val="21"/>
  </w:num>
  <w:num w:numId="8">
    <w:abstractNumId w:val="8"/>
  </w:num>
  <w:num w:numId="9">
    <w:abstractNumId w:val="20"/>
  </w:num>
  <w:num w:numId="10">
    <w:abstractNumId w:val="5"/>
  </w:num>
  <w:num w:numId="11">
    <w:abstractNumId w:val="19"/>
  </w:num>
  <w:num w:numId="12">
    <w:abstractNumId w:val="36"/>
  </w:num>
  <w:num w:numId="13">
    <w:abstractNumId w:val="30"/>
  </w:num>
  <w:num w:numId="14">
    <w:abstractNumId w:val="1"/>
  </w:num>
  <w:num w:numId="15">
    <w:abstractNumId w:val="0"/>
  </w:num>
  <w:num w:numId="16">
    <w:abstractNumId w:val="34"/>
  </w:num>
  <w:num w:numId="17">
    <w:abstractNumId w:val="40"/>
  </w:num>
  <w:num w:numId="18">
    <w:abstractNumId w:val="24"/>
  </w:num>
  <w:num w:numId="19">
    <w:abstractNumId w:val="39"/>
  </w:num>
  <w:num w:numId="20">
    <w:abstractNumId w:val="27"/>
  </w:num>
  <w:num w:numId="21">
    <w:abstractNumId w:val="23"/>
  </w:num>
  <w:num w:numId="22">
    <w:abstractNumId w:val="9"/>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num>
  <w:num w:numId="26">
    <w:abstractNumId w:val="3"/>
  </w:num>
  <w:num w:numId="27">
    <w:abstractNumId w:val="33"/>
  </w:num>
  <w:num w:numId="28">
    <w:abstractNumId w:val="16"/>
  </w:num>
  <w:num w:numId="29">
    <w:abstractNumId w:val="2"/>
  </w:num>
  <w:num w:numId="30">
    <w:abstractNumId w:val="15"/>
  </w:num>
  <w:num w:numId="31">
    <w:abstractNumId w:val="29"/>
  </w:num>
  <w:num w:numId="32">
    <w:abstractNumId w:val="38"/>
  </w:num>
  <w:num w:numId="33">
    <w:abstractNumId w:val="18"/>
  </w:num>
  <w:num w:numId="34">
    <w:abstractNumId w:val="10"/>
  </w:num>
  <w:num w:numId="35">
    <w:abstractNumId w:val="42"/>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5"/>
  </w:num>
  <w:num w:numId="39">
    <w:abstractNumId w:val="22"/>
  </w:num>
  <w:num w:numId="40">
    <w:abstractNumId w:val="14"/>
  </w:num>
  <w:num w:numId="41">
    <w:abstractNumId w:val="4"/>
  </w:num>
  <w:num w:numId="42">
    <w:abstractNumId w:val="17"/>
  </w:num>
  <w:num w:numId="43">
    <w:abstractNumId w:val="41"/>
  </w:num>
  <w:num w:numId="44">
    <w:abstractNumId w:val="7"/>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9C"/>
    <w:rsid w:val="00000473"/>
    <w:rsid w:val="00002D16"/>
    <w:rsid w:val="00002FEC"/>
    <w:rsid w:val="00003279"/>
    <w:rsid w:val="0000399A"/>
    <w:rsid w:val="00007DC4"/>
    <w:rsid w:val="000105D7"/>
    <w:rsid w:val="000118A3"/>
    <w:rsid w:val="00011BE9"/>
    <w:rsid w:val="0001407F"/>
    <w:rsid w:val="00014E3C"/>
    <w:rsid w:val="00017434"/>
    <w:rsid w:val="000176AF"/>
    <w:rsid w:val="000176CA"/>
    <w:rsid w:val="00020AD7"/>
    <w:rsid w:val="00022C1E"/>
    <w:rsid w:val="000303CA"/>
    <w:rsid w:val="00031F46"/>
    <w:rsid w:val="000327E2"/>
    <w:rsid w:val="00032E9D"/>
    <w:rsid w:val="0003332C"/>
    <w:rsid w:val="00033612"/>
    <w:rsid w:val="0003391B"/>
    <w:rsid w:val="0003412B"/>
    <w:rsid w:val="000365BB"/>
    <w:rsid w:val="000405A8"/>
    <w:rsid w:val="00041939"/>
    <w:rsid w:val="00042C99"/>
    <w:rsid w:val="000433DB"/>
    <w:rsid w:val="00043D62"/>
    <w:rsid w:val="0004446F"/>
    <w:rsid w:val="00044C56"/>
    <w:rsid w:val="00046A8F"/>
    <w:rsid w:val="000518E7"/>
    <w:rsid w:val="000525BC"/>
    <w:rsid w:val="00052A9A"/>
    <w:rsid w:val="00054502"/>
    <w:rsid w:val="00055058"/>
    <w:rsid w:val="00055A63"/>
    <w:rsid w:val="000565FA"/>
    <w:rsid w:val="00057161"/>
    <w:rsid w:val="000575F8"/>
    <w:rsid w:val="00057BA4"/>
    <w:rsid w:val="00061A3D"/>
    <w:rsid w:val="000639B4"/>
    <w:rsid w:val="0006536D"/>
    <w:rsid w:val="00065CEF"/>
    <w:rsid w:val="00070E81"/>
    <w:rsid w:val="00074764"/>
    <w:rsid w:val="00074D67"/>
    <w:rsid w:val="00075787"/>
    <w:rsid w:val="00075E45"/>
    <w:rsid w:val="00076968"/>
    <w:rsid w:val="000805A5"/>
    <w:rsid w:val="00080AAE"/>
    <w:rsid w:val="00080AE2"/>
    <w:rsid w:val="0008136E"/>
    <w:rsid w:val="00082521"/>
    <w:rsid w:val="00083422"/>
    <w:rsid w:val="0008374C"/>
    <w:rsid w:val="0008427B"/>
    <w:rsid w:val="000860F7"/>
    <w:rsid w:val="00087DCF"/>
    <w:rsid w:val="00090B5A"/>
    <w:rsid w:val="00091CD5"/>
    <w:rsid w:val="00092D85"/>
    <w:rsid w:val="00094A8A"/>
    <w:rsid w:val="00094E17"/>
    <w:rsid w:val="000951AB"/>
    <w:rsid w:val="00095614"/>
    <w:rsid w:val="00096872"/>
    <w:rsid w:val="00096CAC"/>
    <w:rsid w:val="00096F5C"/>
    <w:rsid w:val="00097B1E"/>
    <w:rsid w:val="000A0ADF"/>
    <w:rsid w:val="000A64F3"/>
    <w:rsid w:val="000A6F6E"/>
    <w:rsid w:val="000A7715"/>
    <w:rsid w:val="000B1384"/>
    <w:rsid w:val="000B209D"/>
    <w:rsid w:val="000B47F0"/>
    <w:rsid w:val="000B4D7F"/>
    <w:rsid w:val="000B504C"/>
    <w:rsid w:val="000B53A2"/>
    <w:rsid w:val="000B641D"/>
    <w:rsid w:val="000B7110"/>
    <w:rsid w:val="000C0F99"/>
    <w:rsid w:val="000C399A"/>
    <w:rsid w:val="000C4053"/>
    <w:rsid w:val="000C4633"/>
    <w:rsid w:val="000C592E"/>
    <w:rsid w:val="000C6F0B"/>
    <w:rsid w:val="000D033A"/>
    <w:rsid w:val="000D0BAE"/>
    <w:rsid w:val="000D1D78"/>
    <w:rsid w:val="000D2245"/>
    <w:rsid w:val="000D2431"/>
    <w:rsid w:val="000D5150"/>
    <w:rsid w:val="000D59E1"/>
    <w:rsid w:val="000D71C9"/>
    <w:rsid w:val="000E011F"/>
    <w:rsid w:val="000E092F"/>
    <w:rsid w:val="000E1A80"/>
    <w:rsid w:val="000E1BCD"/>
    <w:rsid w:val="000E3C56"/>
    <w:rsid w:val="000E4377"/>
    <w:rsid w:val="000E7861"/>
    <w:rsid w:val="000E79D5"/>
    <w:rsid w:val="000E7DB9"/>
    <w:rsid w:val="000F31E5"/>
    <w:rsid w:val="000F444F"/>
    <w:rsid w:val="000F5FB9"/>
    <w:rsid w:val="000F6063"/>
    <w:rsid w:val="000F69D7"/>
    <w:rsid w:val="000F7845"/>
    <w:rsid w:val="00103D33"/>
    <w:rsid w:val="001114CD"/>
    <w:rsid w:val="00113501"/>
    <w:rsid w:val="00113E00"/>
    <w:rsid w:val="00114941"/>
    <w:rsid w:val="00114CA2"/>
    <w:rsid w:val="00116BF6"/>
    <w:rsid w:val="00116CB4"/>
    <w:rsid w:val="00116F77"/>
    <w:rsid w:val="0012306F"/>
    <w:rsid w:val="00124169"/>
    <w:rsid w:val="0012440B"/>
    <w:rsid w:val="00132731"/>
    <w:rsid w:val="00133822"/>
    <w:rsid w:val="001341B5"/>
    <w:rsid w:val="00137063"/>
    <w:rsid w:val="00137501"/>
    <w:rsid w:val="0014013F"/>
    <w:rsid w:val="0014250A"/>
    <w:rsid w:val="001434A4"/>
    <w:rsid w:val="00143C79"/>
    <w:rsid w:val="0014401E"/>
    <w:rsid w:val="001444B0"/>
    <w:rsid w:val="001454A6"/>
    <w:rsid w:val="00145987"/>
    <w:rsid w:val="001468F3"/>
    <w:rsid w:val="00146F53"/>
    <w:rsid w:val="00147EE1"/>
    <w:rsid w:val="00150234"/>
    <w:rsid w:val="001502D8"/>
    <w:rsid w:val="001503E0"/>
    <w:rsid w:val="00151308"/>
    <w:rsid w:val="001530F1"/>
    <w:rsid w:val="00153928"/>
    <w:rsid w:val="00153A68"/>
    <w:rsid w:val="001544AE"/>
    <w:rsid w:val="0015463E"/>
    <w:rsid w:val="00155695"/>
    <w:rsid w:val="00156AA1"/>
    <w:rsid w:val="001600A4"/>
    <w:rsid w:val="00160932"/>
    <w:rsid w:val="00161527"/>
    <w:rsid w:val="00162281"/>
    <w:rsid w:val="00162833"/>
    <w:rsid w:val="00162BBC"/>
    <w:rsid w:val="001639DE"/>
    <w:rsid w:val="00166D4D"/>
    <w:rsid w:val="00166D8D"/>
    <w:rsid w:val="001676B1"/>
    <w:rsid w:val="001712B2"/>
    <w:rsid w:val="00171829"/>
    <w:rsid w:val="001739DC"/>
    <w:rsid w:val="00174279"/>
    <w:rsid w:val="00175AB4"/>
    <w:rsid w:val="001775DF"/>
    <w:rsid w:val="00180076"/>
    <w:rsid w:val="0018288F"/>
    <w:rsid w:val="00182AEC"/>
    <w:rsid w:val="001834F2"/>
    <w:rsid w:val="00183CBD"/>
    <w:rsid w:val="00185C74"/>
    <w:rsid w:val="00186AF8"/>
    <w:rsid w:val="00187A81"/>
    <w:rsid w:val="0019262F"/>
    <w:rsid w:val="001928A5"/>
    <w:rsid w:val="00192DA0"/>
    <w:rsid w:val="00193D7D"/>
    <w:rsid w:val="001956C8"/>
    <w:rsid w:val="00195E47"/>
    <w:rsid w:val="001962E0"/>
    <w:rsid w:val="0019692A"/>
    <w:rsid w:val="00197029"/>
    <w:rsid w:val="001A5581"/>
    <w:rsid w:val="001A5897"/>
    <w:rsid w:val="001A6163"/>
    <w:rsid w:val="001A655C"/>
    <w:rsid w:val="001A7208"/>
    <w:rsid w:val="001B0F3B"/>
    <w:rsid w:val="001B157A"/>
    <w:rsid w:val="001B1CE2"/>
    <w:rsid w:val="001B1DFB"/>
    <w:rsid w:val="001B2739"/>
    <w:rsid w:val="001B2D37"/>
    <w:rsid w:val="001B4AD1"/>
    <w:rsid w:val="001B4AE3"/>
    <w:rsid w:val="001B5A0D"/>
    <w:rsid w:val="001B68DA"/>
    <w:rsid w:val="001C1978"/>
    <w:rsid w:val="001C3D75"/>
    <w:rsid w:val="001C3F89"/>
    <w:rsid w:val="001C4E5F"/>
    <w:rsid w:val="001C514A"/>
    <w:rsid w:val="001C59B8"/>
    <w:rsid w:val="001C5FD8"/>
    <w:rsid w:val="001C635A"/>
    <w:rsid w:val="001D01F3"/>
    <w:rsid w:val="001D05F3"/>
    <w:rsid w:val="001D0686"/>
    <w:rsid w:val="001D0C0B"/>
    <w:rsid w:val="001D1943"/>
    <w:rsid w:val="001D214B"/>
    <w:rsid w:val="001D2B10"/>
    <w:rsid w:val="001D3B9A"/>
    <w:rsid w:val="001D4FF4"/>
    <w:rsid w:val="001D5053"/>
    <w:rsid w:val="001D547F"/>
    <w:rsid w:val="001D56B9"/>
    <w:rsid w:val="001D699B"/>
    <w:rsid w:val="001D7037"/>
    <w:rsid w:val="001E0517"/>
    <w:rsid w:val="001E05EA"/>
    <w:rsid w:val="001E0630"/>
    <w:rsid w:val="001E0A47"/>
    <w:rsid w:val="001E1A15"/>
    <w:rsid w:val="001E2AAB"/>
    <w:rsid w:val="001E422C"/>
    <w:rsid w:val="001E507B"/>
    <w:rsid w:val="001E54CC"/>
    <w:rsid w:val="001E72B2"/>
    <w:rsid w:val="001E7334"/>
    <w:rsid w:val="001F431A"/>
    <w:rsid w:val="001F46D0"/>
    <w:rsid w:val="001F4ACB"/>
    <w:rsid w:val="001F7815"/>
    <w:rsid w:val="002002E8"/>
    <w:rsid w:val="00200597"/>
    <w:rsid w:val="0020185A"/>
    <w:rsid w:val="00202751"/>
    <w:rsid w:val="002028EB"/>
    <w:rsid w:val="00203C5E"/>
    <w:rsid w:val="0020509D"/>
    <w:rsid w:val="0020525E"/>
    <w:rsid w:val="002104DA"/>
    <w:rsid w:val="00211B0B"/>
    <w:rsid w:val="002139F7"/>
    <w:rsid w:val="0021458A"/>
    <w:rsid w:val="002155B3"/>
    <w:rsid w:val="0021695D"/>
    <w:rsid w:val="00216AE3"/>
    <w:rsid w:val="00216CD7"/>
    <w:rsid w:val="00217C75"/>
    <w:rsid w:val="0022003F"/>
    <w:rsid w:val="002210F7"/>
    <w:rsid w:val="00221D90"/>
    <w:rsid w:val="00221F79"/>
    <w:rsid w:val="00222034"/>
    <w:rsid w:val="002237F7"/>
    <w:rsid w:val="00225323"/>
    <w:rsid w:val="002253C3"/>
    <w:rsid w:val="00225C29"/>
    <w:rsid w:val="00230FB0"/>
    <w:rsid w:val="002311D7"/>
    <w:rsid w:val="00231F29"/>
    <w:rsid w:val="00234641"/>
    <w:rsid w:val="002408B5"/>
    <w:rsid w:val="00241D11"/>
    <w:rsid w:val="002435F1"/>
    <w:rsid w:val="00244106"/>
    <w:rsid w:val="00244D33"/>
    <w:rsid w:val="00244ED3"/>
    <w:rsid w:val="00244F3E"/>
    <w:rsid w:val="002477E9"/>
    <w:rsid w:val="00251AC4"/>
    <w:rsid w:val="00252168"/>
    <w:rsid w:val="00252843"/>
    <w:rsid w:val="0025301D"/>
    <w:rsid w:val="00254954"/>
    <w:rsid w:val="00256AB5"/>
    <w:rsid w:val="0025736E"/>
    <w:rsid w:val="00257B98"/>
    <w:rsid w:val="00257E3A"/>
    <w:rsid w:val="002612C7"/>
    <w:rsid w:val="00263BA2"/>
    <w:rsid w:val="0026596B"/>
    <w:rsid w:val="00265B1C"/>
    <w:rsid w:val="00266DD4"/>
    <w:rsid w:val="00272AAA"/>
    <w:rsid w:val="00273BFE"/>
    <w:rsid w:val="00276043"/>
    <w:rsid w:val="0028132C"/>
    <w:rsid w:val="00283F8F"/>
    <w:rsid w:val="00286E3F"/>
    <w:rsid w:val="00287162"/>
    <w:rsid w:val="00290EBC"/>
    <w:rsid w:val="002911AD"/>
    <w:rsid w:val="0029380C"/>
    <w:rsid w:val="0029522A"/>
    <w:rsid w:val="00296D87"/>
    <w:rsid w:val="002A1549"/>
    <w:rsid w:val="002A156C"/>
    <w:rsid w:val="002A1AFA"/>
    <w:rsid w:val="002A1B04"/>
    <w:rsid w:val="002A3A28"/>
    <w:rsid w:val="002A3D67"/>
    <w:rsid w:val="002A5183"/>
    <w:rsid w:val="002A550B"/>
    <w:rsid w:val="002A6BAC"/>
    <w:rsid w:val="002B0E65"/>
    <w:rsid w:val="002B1B13"/>
    <w:rsid w:val="002B2AD0"/>
    <w:rsid w:val="002B37A0"/>
    <w:rsid w:val="002B50DF"/>
    <w:rsid w:val="002B5CF9"/>
    <w:rsid w:val="002B5D29"/>
    <w:rsid w:val="002C020D"/>
    <w:rsid w:val="002C0BC1"/>
    <w:rsid w:val="002C232B"/>
    <w:rsid w:val="002C4E1D"/>
    <w:rsid w:val="002C5657"/>
    <w:rsid w:val="002D1D0E"/>
    <w:rsid w:val="002D22DC"/>
    <w:rsid w:val="002D26CB"/>
    <w:rsid w:val="002D2779"/>
    <w:rsid w:val="002D3DB9"/>
    <w:rsid w:val="002D4A6C"/>
    <w:rsid w:val="002D660D"/>
    <w:rsid w:val="002D69D5"/>
    <w:rsid w:val="002E054F"/>
    <w:rsid w:val="002E0D61"/>
    <w:rsid w:val="002E16C5"/>
    <w:rsid w:val="002E26F3"/>
    <w:rsid w:val="002E4DE3"/>
    <w:rsid w:val="002E5649"/>
    <w:rsid w:val="002E7CE4"/>
    <w:rsid w:val="002E7D53"/>
    <w:rsid w:val="002F01FB"/>
    <w:rsid w:val="002F0A7F"/>
    <w:rsid w:val="002F1005"/>
    <w:rsid w:val="002F3237"/>
    <w:rsid w:val="002F3B95"/>
    <w:rsid w:val="002F3FFE"/>
    <w:rsid w:val="002F4897"/>
    <w:rsid w:val="002F4CB0"/>
    <w:rsid w:val="002F4D94"/>
    <w:rsid w:val="002F58AD"/>
    <w:rsid w:val="002F7B15"/>
    <w:rsid w:val="002F7F6B"/>
    <w:rsid w:val="00300D49"/>
    <w:rsid w:val="00302051"/>
    <w:rsid w:val="00302281"/>
    <w:rsid w:val="0030309D"/>
    <w:rsid w:val="003047DD"/>
    <w:rsid w:val="00304EBB"/>
    <w:rsid w:val="0030503E"/>
    <w:rsid w:val="00305AD8"/>
    <w:rsid w:val="003062C9"/>
    <w:rsid w:val="00306475"/>
    <w:rsid w:val="0030676E"/>
    <w:rsid w:val="0031107C"/>
    <w:rsid w:val="00315AB7"/>
    <w:rsid w:val="00317019"/>
    <w:rsid w:val="003177E6"/>
    <w:rsid w:val="003217A0"/>
    <w:rsid w:val="0032187B"/>
    <w:rsid w:val="003230D4"/>
    <w:rsid w:val="00324508"/>
    <w:rsid w:val="00324B00"/>
    <w:rsid w:val="00331152"/>
    <w:rsid w:val="0033399B"/>
    <w:rsid w:val="003341F7"/>
    <w:rsid w:val="003379A6"/>
    <w:rsid w:val="00340E6A"/>
    <w:rsid w:val="0034179B"/>
    <w:rsid w:val="003417B3"/>
    <w:rsid w:val="0034208B"/>
    <w:rsid w:val="003434DE"/>
    <w:rsid w:val="003445DA"/>
    <w:rsid w:val="00345393"/>
    <w:rsid w:val="00347195"/>
    <w:rsid w:val="00350B8B"/>
    <w:rsid w:val="00354025"/>
    <w:rsid w:val="003545FC"/>
    <w:rsid w:val="003574E3"/>
    <w:rsid w:val="00361338"/>
    <w:rsid w:val="003642C3"/>
    <w:rsid w:val="00364F3E"/>
    <w:rsid w:val="00366FB5"/>
    <w:rsid w:val="0036773F"/>
    <w:rsid w:val="00370647"/>
    <w:rsid w:val="003713CC"/>
    <w:rsid w:val="00373E11"/>
    <w:rsid w:val="00375646"/>
    <w:rsid w:val="003756D8"/>
    <w:rsid w:val="003760A6"/>
    <w:rsid w:val="00377F94"/>
    <w:rsid w:val="0038228E"/>
    <w:rsid w:val="003863A7"/>
    <w:rsid w:val="00395F76"/>
    <w:rsid w:val="00396C4D"/>
    <w:rsid w:val="003975A4"/>
    <w:rsid w:val="003976B0"/>
    <w:rsid w:val="003A08A2"/>
    <w:rsid w:val="003A0AF9"/>
    <w:rsid w:val="003A1192"/>
    <w:rsid w:val="003A21B5"/>
    <w:rsid w:val="003A2D71"/>
    <w:rsid w:val="003A3E31"/>
    <w:rsid w:val="003B17BC"/>
    <w:rsid w:val="003B1B4C"/>
    <w:rsid w:val="003B3487"/>
    <w:rsid w:val="003B401B"/>
    <w:rsid w:val="003B444C"/>
    <w:rsid w:val="003B6E03"/>
    <w:rsid w:val="003C1760"/>
    <w:rsid w:val="003C23BC"/>
    <w:rsid w:val="003C2921"/>
    <w:rsid w:val="003C2D8F"/>
    <w:rsid w:val="003D0FE6"/>
    <w:rsid w:val="003D1018"/>
    <w:rsid w:val="003D185C"/>
    <w:rsid w:val="003D1980"/>
    <w:rsid w:val="003D1A88"/>
    <w:rsid w:val="003D25C8"/>
    <w:rsid w:val="003D27B2"/>
    <w:rsid w:val="003D2A4B"/>
    <w:rsid w:val="003D4CA3"/>
    <w:rsid w:val="003D5B91"/>
    <w:rsid w:val="003D7E3F"/>
    <w:rsid w:val="003E1E1D"/>
    <w:rsid w:val="003E4F06"/>
    <w:rsid w:val="003E62B4"/>
    <w:rsid w:val="003E76A1"/>
    <w:rsid w:val="003E7C4E"/>
    <w:rsid w:val="003F473C"/>
    <w:rsid w:val="003F5F30"/>
    <w:rsid w:val="003F5F98"/>
    <w:rsid w:val="003F6CA1"/>
    <w:rsid w:val="003F7E64"/>
    <w:rsid w:val="004001FB"/>
    <w:rsid w:val="0040283C"/>
    <w:rsid w:val="00403E8F"/>
    <w:rsid w:val="00405912"/>
    <w:rsid w:val="00405998"/>
    <w:rsid w:val="004059D5"/>
    <w:rsid w:val="004061D9"/>
    <w:rsid w:val="00406734"/>
    <w:rsid w:val="00406BD9"/>
    <w:rsid w:val="00411356"/>
    <w:rsid w:val="00411DC4"/>
    <w:rsid w:val="0041211E"/>
    <w:rsid w:val="004125ED"/>
    <w:rsid w:val="0041289C"/>
    <w:rsid w:val="00412C4E"/>
    <w:rsid w:val="00415341"/>
    <w:rsid w:val="0041611A"/>
    <w:rsid w:val="004163A8"/>
    <w:rsid w:val="00417634"/>
    <w:rsid w:val="00422694"/>
    <w:rsid w:val="004227BC"/>
    <w:rsid w:val="00422E67"/>
    <w:rsid w:val="00425ABF"/>
    <w:rsid w:val="004264AD"/>
    <w:rsid w:val="004328B4"/>
    <w:rsid w:val="0043341A"/>
    <w:rsid w:val="00433D71"/>
    <w:rsid w:val="0043404E"/>
    <w:rsid w:val="004369E4"/>
    <w:rsid w:val="00436F73"/>
    <w:rsid w:val="00437E08"/>
    <w:rsid w:val="00440B9B"/>
    <w:rsid w:val="00440DA4"/>
    <w:rsid w:val="004410D5"/>
    <w:rsid w:val="00441911"/>
    <w:rsid w:val="0044385E"/>
    <w:rsid w:val="004450AA"/>
    <w:rsid w:val="004453FE"/>
    <w:rsid w:val="00445F81"/>
    <w:rsid w:val="00447546"/>
    <w:rsid w:val="00447D63"/>
    <w:rsid w:val="00453A2E"/>
    <w:rsid w:val="004548A0"/>
    <w:rsid w:val="00456759"/>
    <w:rsid w:val="004579A9"/>
    <w:rsid w:val="00457C84"/>
    <w:rsid w:val="00462C35"/>
    <w:rsid w:val="00463023"/>
    <w:rsid w:val="00463E14"/>
    <w:rsid w:val="00464552"/>
    <w:rsid w:val="00466649"/>
    <w:rsid w:val="00467637"/>
    <w:rsid w:val="00467ABB"/>
    <w:rsid w:val="0047016D"/>
    <w:rsid w:val="00470BF4"/>
    <w:rsid w:val="00471467"/>
    <w:rsid w:val="00471D68"/>
    <w:rsid w:val="00475454"/>
    <w:rsid w:val="00476BE1"/>
    <w:rsid w:val="004770C5"/>
    <w:rsid w:val="004777A1"/>
    <w:rsid w:val="00477827"/>
    <w:rsid w:val="0048184C"/>
    <w:rsid w:val="004842B5"/>
    <w:rsid w:val="00487E7F"/>
    <w:rsid w:val="00490188"/>
    <w:rsid w:val="00493085"/>
    <w:rsid w:val="00494D7F"/>
    <w:rsid w:val="00495D94"/>
    <w:rsid w:val="00496319"/>
    <w:rsid w:val="00496A27"/>
    <w:rsid w:val="004A000E"/>
    <w:rsid w:val="004A0769"/>
    <w:rsid w:val="004A0A58"/>
    <w:rsid w:val="004A203A"/>
    <w:rsid w:val="004A32F6"/>
    <w:rsid w:val="004A3332"/>
    <w:rsid w:val="004A3A1C"/>
    <w:rsid w:val="004A74EC"/>
    <w:rsid w:val="004A7919"/>
    <w:rsid w:val="004B0FCF"/>
    <w:rsid w:val="004B18F0"/>
    <w:rsid w:val="004B247D"/>
    <w:rsid w:val="004B2A79"/>
    <w:rsid w:val="004B3F9C"/>
    <w:rsid w:val="004B42B1"/>
    <w:rsid w:val="004B476A"/>
    <w:rsid w:val="004B7C84"/>
    <w:rsid w:val="004B7D5A"/>
    <w:rsid w:val="004C203F"/>
    <w:rsid w:val="004C3D35"/>
    <w:rsid w:val="004D0CCA"/>
    <w:rsid w:val="004D13C6"/>
    <w:rsid w:val="004D2784"/>
    <w:rsid w:val="004D2FC9"/>
    <w:rsid w:val="004D34F7"/>
    <w:rsid w:val="004D4078"/>
    <w:rsid w:val="004D40EC"/>
    <w:rsid w:val="004D457F"/>
    <w:rsid w:val="004D55AB"/>
    <w:rsid w:val="004D5888"/>
    <w:rsid w:val="004E00AB"/>
    <w:rsid w:val="004E4CFD"/>
    <w:rsid w:val="004E5ED4"/>
    <w:rsid w:val="004E7E0F"/>
    <w:rsid w:val="004E7F33"/>
    <w:rsid w:val="004F04ED"/>
    <w:rsid w:val="004F0CB2"/>
    <w:rsid w:val="004F3B21"/>
    <w:rsid w:val="004F6CF7"/>
    <w:rsid w:val="00502550"/>
    <w:rsid w:val="00503CF8"/>
    <w:rsid w:val="00504AC9"/>
    <w:rsid w:val="005050F5"/>
    <w:rsid w:val="005061CC"/>
    <w:rsid w:val="0050668B"/>
    <w:rsid w:val="00507337"/>
    <w:rsid w:val="00507A24"/>
    <w:rsid w:val="0051041E"/>
    <w:rsid w:val="00513F1B"/>
    <w:rsid w:val="005141D3"/>
    <w:rsid w:val="005168BE"/>
    <w:rsid w:val="00516A41"/>
    <w:rsid w:val="00517658"/>
    <w:rsid w:val="00520229"/>
    <w:rsid w:val="00520754"/>
    <w:rsid w:val="00521AA7"/>
    <w:rsid w:val="00521F87"/>
    <w:rsid w:val="00525F68"/>
    <w:rsid w:val="00526801"/>
    <w:rsid w:val="00526FAA"/>
    <w:rsid w:val="00527C34"/>
    <w:rsid w:val="00527D24"/>
    <w:rsid w:val="0053176F"/>
    <w:rsid w:val="00531E3F"/>
    <w:rsid w:val="005322ED"/>
    <w:rsid w:val="00532B67"/>
    <w:rsid w:val="0053465F"/>
    <w:rsid w:val="00534FD6"/>
    <w:rsid w:val="00535EB1"/>
    <w:rsid w:val="00537CCA"/>
    <w:rsid w:val="005400B2"/>
    <w:rsid w:val="005409B0"/>
    <w:rsid w:val="005413B8"/>
    <w:rsid w:val="0054202B"/>
    <w:rsid w:val="0054236B"/>
    <w:rsid w:val="0054549D"/>
    <w:rsid w:val="00545A8E"/>
    <w:rsid w:val="00545F7C"/>
    <w:rsid w:val="00546F3C"/>
    <w:rsid w:val="00550496"/>
    <w:rsid w:val="00550B28"/>
    <w:rsid w:val="00553606"/>
    <w:rsid w:val="0055682F"/>
    <w:rsid w:val="00557EA4"/>
    <w:rsid w:val="00561AFD"/>
    <w:rsid w:val="00562B13"/>
    <w:rsid w:val="00564F3E"/>
    <w:rsid w:val="00571C07"/>
    <w:rsid w:val="005722C2"/>
    <w:rsid w:val="00572629"/>
    <w:rsid w:val="00573450"/>
    <w:rsid w:val="005734C4"/>
    <w:rsid w:val="00575BB3"/>
    <w:rsid w:val="00575CB1"/>
    <w:rsid w:val="00583D71"/>
    <w:rsid w:val="0058409E"/>
    <w:rsid w:val="00584E73"/>
    <w:rsid w:val="00585064"/>
    <w:rsid w:val="0058572A"/>
    <w:rsid w:val="00585E39"/>
    <w:rsid w:val="00586CE2"/>
    <w:rsid w:val="00587FA6"/>
    <w:rsid w:val="00590410"/>
    <w:rsid w:val="00590804"/>
    <w:rsid w:val="0059148B"/>
    <w:rsid w:val="00592981"/>
    <w:rsid w:val="00593401"/>
    <w:rsid w:val="00595B3C"/>
    <w:rsid w:val="00596364"/>
    <w:rsid w:val="00596F5F"/>
    <w:rsid w:val="005975DC"/>
    <w:rsid w:val="00597C30"/>
    <w:rsid w:val="005A0894"/>
    <w:rsid w:val="005A0CE6"/>
    <w:rsid w:val="005A0DAE"/>
    <w:rsid w:val="005A1241"/>
    <w:rsid w:val="005A632F"/>
    <w:rsid w:val="005A7CAC"/>
    <w:rsid w:val="005B180A"/>
    <w:rsid w:val="005B2BCF"/>
    <w:rsid w:val="005B4722"/>
    <w:rsid w:val="005B52B6"/>
    <w:rsid w:val="005B657F"/>
    <w:rsid w:val="005B671B"/>
    <w:rsid w:val="005B7266"/>
    <w:rsid w:val="005C0805"/>
    <w:rsid w:val="005C09C7"/>
    <w:rsid w:val="005C41BD"/>
    <w:rsid w:val="005C5A04"/>
    <w:rsid w:val="005C6D39"/>
    <w:rsid w:val="005D174D"/>
    <w:rsid w:val="005D3791"/>
    <w:rsid w:val="005D3EEB"/>
    <w:rsid w:val="005D5341"/>
    <w:rsid w:val="005D656A"/>
    <w:rsid w:val="005D74E0"/>
    <w:rsid w:val="005D7ABE"/>
    <w:rsid w:val="005D7AC3"/>
    <w:rsid w:val="005E0177"/>
    <w:rsid w:val="005E1190"/>
    <w:rsid w:val="005E782E"/>
    <w:rsid w:val="005E7EC0"/>
    <w:rsid w:val="005F133A"/>
    <w:rsid w:val="005F1769"/>
    <w:rsid w:val="005F3CE4"/>
    <w:rsid w:val="005F42EE"/>
    <w:rsid w:val="005F43DB"/>
    <w:rsid w:val="005F4C84"/>
    <w:rsid w:val="005F4D85"/>
    <w:rsid w:val="005F5077"/>
    <w:rsid w:val="005F71F3"/>
    <w:rsid w:val="0060028F"/>
    <w:rsid w:val="00600A82"/>
    <w:rsid w:val="00600EE7"/>
    <w:rsid w:val="00602885"/>
    <w:rsid w:val="00604105"/>
    <w:rsid w:val="00606357"/>
    <w:rsid w:val="0060751F"/>
    <w:rsid w:val="006120C7"/>
    <w:rsid w:val="00613AF9"/>
    <w:rsid w:val="00614830"/>
    <w:rsid w:val="00617D73"/>
    <w:rsid w:val="00623A3C"/>
    <w:rsid w:val="006248CB"/>
    <w:rsid w:val="00626C26"/>
    <w:rsid w:val="0062723C"/>
    <w:rsid w:val="00627308"/>
    <w:rsid w:val="0063106B"/>
    <w:rsid w:val="006356F8"/>
    <w:rsid w:val="006370F7"/>
    <w:rsid w:val="00637B3A"/>
    <w:rsid w:val="00640A6F"/>
    <w:rsid w:val="00640D0E"/>
    <w:rsid w:val="006414B6"/>
    <w:rsid w:val="006427BA"/>
    <w:rsid w:val="00643026"/>
    <w:rsid w:val="00644C87"/>
    <w:rsid w:val="00644E17"/>
    <w:rsid w:val="00644F37"/>
    <w:rsid w:val="00645AC2"/>
    <w:rsid w:val="00645B58"/>
    <w:rsid w:val="00645DC1"/>
    <w:rsid w:val="00645F9E"/>
    <w:rsid w:val="00647DAD"/>
    <w:rsid w:val="00650E83"/>
    <w:rsid w:val="00651257"/>
    <w:rsid w:val="00652851"/>
    <w:rsid w:val="00652F55"/>
    <w:rsid w:val="00654370"/>
    <w:rsid w:val="00656708"/>
    <w:rsid w:val="006574DD"/>
    <w:rsid w:val="0065756B"/>
    <w:rsid w:val="0065763C"/>
    <w:rsid w:val="00660D4B"/>
    <w:rsid w:val="006638E3"/>
    <w:rsid w:val="00663CF0"/>
    <w:rsid w:val="006641AF"/>
    <w:rsid w:val="00665BED"/>
    <w:rsid w:val="00667EBE"/>
    <w:rsid w:val="006710BF"/>
    <w:rsid w:val="006735FE"/>
    <w:rsid w:val="0067453F"/>
    <w:rsid w:val="00674E03"/>
    <w:rsid w:val="00676691"/>
    <w:rsid w:val="00676847"/>
    <w:rsid w:val="00677230"/>
    <w:rsid w:val="00677777"/>
    <w:rsid w:val="00677C83"/>
    <w:rsid w:val="006801C0"/>
    <w:rsid w:val="006820EF"/>
    <w:rsid w:val="0068336A"/>
    <w:rsid w:val="00683948"/>
    <w:rsid w:val="0068424C"/>
    <w:rsid w:val="0068441E"/>
    <w:rsid w:val="006846BE"/>
    <w:rsid w:val="00684800"/>
    <w:rsid w:val="00685496"/>
    <w:rsid w:val="0069141F"/>
    <w:rsid w:val="006923F8"/>
    <w:rsid w:val="0069288F"/>
    <w:rsid w:val="00692A04"/>
    <w:rsid w:val="00692E20"/>
    <w:rsid w:val="006A0318"/>
    <w:rsid w:val="006A051B"/>
    <w:rsid w:val="006A0AE1"/>
    <w:rsid w:val="006A13FC"/>
    <w:rsid w:val="006A2A93"/>
    <w:rsid w:val="006A443A"/>
    <w:rsid w:val="006A6500"/>
    <w:rsid w:val="006A7962"/>
    <w:rsid w:val="006B0447"/>
    <w:rsid w:val="006B3659"/>
    <w:rsid w:val="006B5274"/>
    <w:rsid w:val="006B5982"/>
    <w:rsid w:val="006C2F3E"/>
    <w:rsid w:val="006C3367"/>
    <w:rsid w:val="006C4E6F"/>
    <w:rsid w:val="006C6672"/>
    <w:rsid w:val="006D28A2"/>
    <w:rsid w:val="006D3A11"/>
    <w:rsid w:val="006D5176"/>
    <w:rsid w:val="006D57F8"/>
    <w:rsid w:val="006D5B75"/>
    <w:rsid w:val="006D668B"/>
    <w:rsid w:val="006D6D4B"/>
    <w:rsid w:val="006D772E"/>
    <w:rsid w:val="006E0DFE"/>
    <w:rsid w:val="006E15DB"/>
    <w:rsid w:val="006E34CE"/>
    <w:rsid w:val="006E39CD"/>
    <w:rsid w:val="006E39D0"/>
    <w:rsid w:val="006E3DEA"/>
    <w:rsid w:val="006E57B1"/>
    <w:rsid w:val="006F3AF9"/>
    <w:rsid w:val="006F60FD"/>
    <w:rsid w:val="006F7FF8"/>
    <w:rsid w:val="00700D02"/>
    <w:rsid w:val="00701802"/>
    <w:rsid w:val="00704C8F"/>
    <w:rsid w:val="00705879"/>
    <w:rsid w:val="0070587B"/>
    <w:rsid w:val="007078A8"/>
    <w:rsid w:val="007103E8"/>
    <w:rsid w:val="00714C84"/>
    <w:rsid w:val="0071547F"/>
    <w:rsid w:val="00715636"/>
    <w:rsid w:val="00716762"/>
    <w:rsid w:val="007170E8"/>
    <w:rsid w:val="00721114"/>
    <w:rsid w:val="00721B5D"/>
    <w:rsid w:val="00723A73"/>
    <w:rsid w:val="007248B1"/>
    <w:rsid w:val="00727122"/>
    <w:rsid w:val="00727685"/>
    <w:rsid w:val="00730B07"/>
    <w:rsid w:val="007332E3"/>
    <w:rsid w:val="00735996"/>
    <w:rsid w:val="00737192"/>
    <w:rsid w:val="007402EC"/>
    <w:rsid w:val="00744435"/>
    <w:rsid w:val="00745B87"/>
    <w:rsid w:val="00746DE5"/>
    <w:rsid w:val="00747A4B"/>
    <w:rsid w:val="00750D17"/>
    <w:rsid w:val="00751191"/>
    <w:rsid w:val="0075298D"/>
    <w:rsid w:val="00754489"/>
    <w:rsid w:val="00755F4A"/>
    <w:rsid w:val="007563F0"/>
    <w:rsid w:val="0076416F"/>
    <w:rsid w:val="007669CB"/>
    <w:rsid w:val="00767BE5"/>
    <w:rsid w:val="0077006C"/>
    <w:rsid w:val="00770660"/>
    <w:rsid w:val="0077275C"/>
    <w:rsid w:val="007737B1"/>
    <w:rsid w:val="00774109"/>
    <w:rsid w:val="0077576E"/>
    <w:rsid w:val="00776267"/>
    <w:rsid w:val="007765DE"/>
    <w:rsid w:val="00776D16"/>
    <w:rsid w:val="00777B83"/>
    <w:rsid w:val="00777E68"/>
    <w:rsid w:val="00780455"/>
    <w:rsid w:val="00780B1C"/>
    <w:rsid w:val="00780DB1"/>
    <w:rsid w:val="00781FB3"/>
    <w:rsid w:val="00782EE0"/>
    <w:rsid w:val="0078464B"/>
    <w:rsid w:val="00784DBF"/>
    <w:rsid w:val="00785507"/>
    <w:rsid w:val="00786375"/>
    <w:rsid w:val="0078702A"/>
    <w:rsid w:val="00787164"/>
    <w:rsid w:val="007876CF"/>
    <w:rsid w:val="00787E20"/>
    <w:rsid w:val="007907B6"/>
    <w:rsid w:val="007907BB"/>
    <w:rsid w:val="00792161"/>
    <w:rsid w:val="007922DE"/>
    <w:rsid w:val="007927E3"/>
    <w:rsid w:val="00792B7A"/>
    <w:rsid w:val="00793038"/>
    <w:rsid w:val="00795CDB"/>
    <w:rsid w:val="00796C74"/>
    <w:rsid w:val="00797156"/>
    <w:rsid w:val="007A0425"/>
    <w:rsid w:val="007A0531"/>
    <w:rsid w:val="007A0980"/>
    <w:rsid w:val="007A1767"/>
    <w:rsid w:val="007A1EAA"/>
    <w:rsid w:val="007A22B4"/>
    <w:rsid w:val="007A360C"/>
    <w:rsid w:val="007A4A69"/>
    <w:rsid w:val="007A6B37"/>
    <w:rsid w:val="007A6FEB"/>
    <w:rsid w:val="007B1B1A"/>
    <w:rsid w:val="007B344D"/>
    <w:rsid w:val="007B3D02"/>
    <w:rsid w:val="007B4020"/>
    <w:rsid w:val="007B485D"/>
    <w:rsid w:val="007B58BA"/>
    <w:rsid w:val="007C0239"/>
    <w:rsid w:val="007C041A"/>
    <w:rsid w:val="007C1E0B"/>
    <w:rsid w:val="007C6395"/>
    <w:rsid w:val="007C67EA"/>
    <w:rsid w:val="007C7370"/>
    <w:rsid w:val="007D0678"/>
    <w:rsid w:val="007D1F92"/>
    <w:rsid w:val="007D4EB7"/>
    <w:rsid w:val="007D5FF2"/>
    <w:rsid w:val="007D7F73"/>
    <w:rsid w:val="007E04B4"/>
    <w:rsid w:val="007E319E"/>
    <w:rsid w:val="007E4699"/>
    <w:rsid w:val="007E4A30"/>
    <w:rsid w:val="007E4B33"/>
    <w:rsid w:val="007F03CA"/>
    <w:rsid w:val="007F1715"/>
    <w:rsid w:val="007F1E3C"/>
    <w:rsid w:val="007F4086"/>
    <w:rsid w:val="007F42B2"/>
    <w:rsid w:val="00803A48"/>
    <w:rsid w:val="008042AD"/>
    <w:rsid w:val="00804D64"/>
    <w:rsid w:val="00804D74"/>
    <w:rsid w:val="00804EAF"/>
    <w:rsid w:val="0080566E"/>
    <w:rsid w:val="00806D2F"/>
    <w:rsid w:val="00807B38"/>
    <w:rsid w:val="008116CF"/>
    <w:rsid w:val="008127F1"/>
    <w:rsid w:val="008129B0"/>
    <w:rsid w:val="00812EF6"/>
    <w:rsid w:val="008140A2"/>
    <w:rsid w:val="008151BC"/>
    <w:rsid w:val="008158C0"/>
    <w:rsid w:val="00821141"/>
    <w:rsid w:val="008212C1"/>
    <w:rsid w:val="00821D22"/>
    <w:rsid w:val="0082206F"/>
    <w:rsid w:val="008225B7"/>
    <w:rsid w:val="00832FFA"/>
    <w:rsid w:val="008330DC"/>
    <w:rsid w:val="00833F7A"/>
    <w:rsid w:val="0083415D"/>
    <w:rsid w:val="00834626"/>
    <w:rsid w:val="00837D8F"/>
    <w:rsid w:val="00837ED1"/>
    <w:rsid w:val="00840542"/>
    <w:rsid w:val="00841810"/>
    <w:rsid w:val="0084394E"/>
    <w:rsid w:val="00853DDE"/>
    <w:rsid w:val="008546AA"/>
    <w:rsid w:val="0085486C"/>
    <w:rsid w:val="00855D04"/>
    <w:rsid w:val="008562A2"/>
    <w:rsid w:val="00857A61"/>
    <w:rsid w:val="00860689"/>
    <w:rsid w:val="00862525"/>
    <w:rsid w:val="00864515"/>
    <w:rsid w:val="00866DF6"/>
    <w:rsid w:val="00867DAB"/>
    <w:rsid w:val="00867E46"/>
    <w:rsid w:val="00870B6C"/>
    <w:rsid w:val="00870FB8"/>
    <w:rsid w:val="00871433"/>
    <w:rsid w:val="008739DD"/>
    <w:rsid w:val="0087416F"/>
    <w:rsid w:val="00874D48"/>
    <w:rsid w:val="00875838"/>
    <w:rsid w:val="00876DEA"/>
    <w:rsid w:val="008775ED"/>
    <w:rsid w:val="00880D93"/>
    <w:rsid w:val="00881598"/>
    <w:rsid w:val="00882A88"/>
    <w:rsid w:val="00883DE4"/>
    <w:rsid w:val="0088706E"/>
    <w:rsid w:val="00891880"/>
    <w:rsid w:val="0089239A"/>
    <w:rsid w:val="00893F96"/>
    <w:rsid w:val="008941AB"/>
    <w:rsid w:val="008952A3"/>
    <w:rsid w:val="0089559C"/>
    <w:rsid w:val="0089677C"/>
    <w:rsid w:val="00896F7D"/>
    <w:rsid w:val="00897888"/>
    <w:rsid w:val="008979E7"/>
    <w:rsid w:val="00897F1C"/>
    <w:rsid w:val="008A2334"/>
    <w:rsid w:val="008A3AD4"/>
    <w:rsid w:val="008A64B5"/>
    <w:rsid w:val="008A6560"/>
    <w:rsid w:val="008A6BD8"/>
    <w:rsid w:val="008A7809"/>
    <w:rsid w:val="008A7E31"/>
    <w:rsid w:val="008A7E6D"/>
    <w:rsid w:val="008B15F6"/>
    <w:rsid w:val="008B4152"/>
    <w:rsid w:val="008C14F7"/>
    <w:rsid w:val="008C29AF"/>
    <w:rsid w:val="008C3A58"/>
    <w:rsid w:val="008C580E"/>
    <w:rsid w:val="008C7171"/>
    <w:rsid w:val="008D1757"/>
    <w:rsid w:val="008D2AF3"/>
    <w:rsid w:val="008D3958"/>
    <w:rsid w:val="008D412C"/>
    <w:rsid w:val="008D42E6"/>
    <w:rsid w:val="008D6054"/>
    <w:rsid w:val="008D6435"/>
    <w:rsid w:val="008E0402"/>
    <w:rsid w:val="008E1BF9"/>
    <w:rsid w:val="008E30C2"/>
    <w:rsid w:val="008F3693"/>
    <w:rsid w:val="008F458C"/>
    <w:rsid w:val="008F4F96"/>
    <w:rsid w:val="008F50DC"/>
    <w:rsid w:val="008F5111"/>
    <w:rsid w:val="008F5D1F"/>
    <w:rsid w:val="008F64D6"/>
    <w:rsid w:val="008F6D79"/>
    <w:rsid w:val="00900244"/>
    <w:rsid w:val="0090172A"/>
    <w:rsid w:val="00902534"/>
    <w:rsid w:val="00902760"/>
    <w:rsid w:val="00904B3C"/>
    <w:rsid w:val="00904B95"/>
    <w:rsid w:val="00904F40"/>
    <w:rsid w:val="00905553"/>
    <w:rsid w:val="00906130"/>
    <w:rsid w:val="00906F4E"/>
    <w:rsid w:val="00907421"/>
    <w:rsid w:val="009111FD"/>
    <w:rsid w:val="00912300"/>
    <w:rsid w:val="00912583"/>
    <w:rsid w:val="00912796"/>
    <w:rsid w:val="00912869"/>
    <w:rsid w:val="00912C91"/>
    <w:rsid w:val="009145DA"/>
    <w:rsid w:val="00914E00"/>
    <w:rsid w:val="009163A8"/>
    <w:rsid w:val="00917AC0"/>
    <w:rsid w:val="0092043C"/>
    <w:rsid w:val="00921DA1"/>
    <w:rsid w:val="00924919"/>
    <w:rsid w:val="00924BBF"/>
    <w:rsid w:val="009264B7"/>
    <w:rsid w:val="00926857"/>
    <w:rsid w:val="00930CAB"/>
    <w:rsid w:val="00931C85"/>
    <w:rsid w:val="009350F0"/>
    <w:rsid w:val="009374DE"/>
    <w:rsid w:val="009378D7"/>
    <w:rsid w:val="00937B30"/>
    <w:rsid w:val="00940DA1"/>
    <w:rsid w:val="00940FBB"/>
    <w:rsid w:val="00942079"/>
    <w:rsid w:val="00944AAF"/>
    <w:rsid w:val="00944BD5"/>
    <w:rsid w:val="0095075B"/>
    <w:rsid w:val="00951193"/>
    <w:rsid w:val="0095285A"/>
    <w:rsid w:val="009528B3"/>
    <w:rsid w:val="00952A02"/>
    <w:rsid w:val="00956E39"/>
    <w:rsid w:val="0095769B"/>
    <w:rsid w:val="00960E90"/>
    <w:rsid w:val="009626BE"/>
    <w:rsid w:val="0096773C"/>
    <w:rsid w:val="009703B9"/>
    <w:rsid w:val="00973822"/>
    <w:rsid w:val="00973A0B"/>
    <w:rsid w:val="0097426A"/>
    <w:rsid w:val="0097473A"/>
    <w:rsid w:val="00974E72"/>
    <w:rsid w:val="00980C50"/>
    <w:rsid w:val="009819CB"/>
    <w:rsid w:val="009842C2"/>
    <w:rsid w:val="0098436E"/>
    <w:rsid w:val="00984B4A"/>
    <w:rsid w:val="0098606B"/>
    <w:rsid w:val="009871CC"/>
    <w:rsid w:val="009873AC"/>
    <w:rsid w:val="00987998"/>
    <w:rsid w:val="00995C3F"/>
    <w:rsid w:val="00997379"/>
    <w:rsid w:val="009A1362"/>
    <w:rsid w:val="009A1E3E"/>
    <w:rsid w:val="009A2E5F"/>
    <w:rsid w:val="009A41C4"/>
    <w:rsid w:val="009A4A0F"/>
    <w:rsid w:val="009A4CBD"/>
    <w:rsid w:val="009A51AE"/>
    <w:rsid w:val="009A55FC"/>
    <w:rsid w:val="009A7B08"/>
    <w:rsid w:val="009B0F91"/>
    <w:rsid w:val="009B20A7"/>
    <w:rsid w:val="009B3758"/>
    <w:rsid w:val="009B56C2"/>
    <w:rsid w:val="009C01DB"/>
    <w:rsid w:val="009C0C37"/>
    <w:rsid w:val="009C1194"/>
    <w:rsid w:val="009C28F5"/>
    <w:rsid w:val="009C4759"/>
    <w:rsid w:val="009C5ABF"/>
    <w:rsid w:val="009C7996"/>
    <w:rsid w:val="009D01FC"/>
    <w:rsid w:val="009D15BF"/>
    <w:rsid w:val="009D1A2D"/>
    <w:rsid w:val="009D26ED"/>
    <w:rsid w:val="009D2E34"/>
    <w:rsid w:val="009D34AC"/>
    <w:rsid w:val="009D397A"/>
    <w:rsid w:val="009D470D"/>
    <w:rsid w:val="009D51CC"/>
    <w:rsid w:val="009D59FB"/>
    <w:rsid w:val="009D61B2"/>
    <w:rsid w:val="009E00BF"/>
    <w:rsid w:val="009E30BD"/>
    <w:rsid w:val="009E3616"/>
    <w:rsid w:val="009E4D37"/>
    <w:rsid w:val="009E5BCD"/>
    <w:rsid w:val="009E5E6A"/>
    <w:rsid w:val="009E693E"/>
    <w:rsid w:val="009F1631"/>
    <w:rsid w:val="009F3A3A"/>
    <w:rsid w:val="009F3D87"/>
    <w:rsid w:val="009F601D"/>
    <w:rsid w:val="009F6DFB"/>
    <w:rsid w:val="009F7FF4"/>
    <w:rsid w:val="00A00EED"/>
    <w:rsid w:val="00A01C09"/>
    <w:rsid w:val="00A03B6A"/>
    <w:rsid w:val="00A03DF3"/>
    <w:rsid w:val="00A05574"/>
    <w:rsid w:val="00A05F8F"/>
    <w:rsid w:val="00A06C8C"/>
    <w:rsid w:val="00A0795D"/>
    <w:rsid w:val="00A111C4"/>
    <w:rsid w:val="00A1134B"/>
    <w:rsid w:val="00A13696"/>
    <w:rsid w:val="00A14F6F"/>
    <w:rsid w:val="00A15F0E"/>
    <w:rsid w:val="00A16034"/>
    <w:rsid w:val="00A16CE7"/>
    <w:rsid w:val="00A221D4"/>
    <w:rsid w:val="00A26A9F"/>
    <w:rsid w:val="00A3260D"/>
    <w:rsid w:val="00A328D4"/>
    <w:rsid w:val="00A335C7"/>
    <w:rsid w:val="00A34511"/>
    <w:rsid w:val="00A34748"/>
    <w:rsid w:val="00A36237"/>
    <w:rsid w:val="00A36446"/>
    <w:rsid w:val="00A36C48"/>
    <w:rsid w:val="00A409FA"/>
    <w:rsid w:val="00A40BAA"/>
    <w:rsid w:val="00A4142E"/>
    <w:rsid w:val="00A42F57"/>
    <w:rsid w:val="00A4402D"/>
    <w:rsid w:val="00A44A91"/>
    <w:rsid w:val="00A44D9F"/>
    <w:rsid w:val="00A458C5"/>
    <w:rsid w:val="00A46F78"/>
    <w:rsid w:val="00A471FF"/>
    <w:rsid w:val="00A51231"/>
    <w:rsid w:val="00A51648"/>
    <w:rsid w:val="00A52737"/>
    <w:rsid w:val="00A53032"/>
    <w:rsid w:val="00A5357E"/>
    <w:rsid w:val="00A54E0A"/>
    <w:rsid w:val="00A55904"/>
    <w:rsid w:val="00A55A51"/>
    <w:rsid w:val="00A56D40"/>
    <w:rsid w:val="00A572CC"/>
    <w:rsid w:val="00A60C63"/>
    <w:rsid w:val="00A634D1"/>
    <w:rsid w:val="00A63731"/>
    <w:rsid w:val="00A63918"/>
    <w:rsid w:val="00A6496B"/>
    <w:rsid w:val="00A64D75"/>
    <w:rsid w:val="00A70C9E"/>
    <w:rsid w:val="00A71305"/>
    <w:rsid w:val="00A73025"/>
    <w:rsid w:val="00A73705"/>
    <w:rsid w:val="00A74D90"/>
    <w:rsid w:val="00A772BE"/>
    <w:rsid w:val="00A775C4"/>
    <w:rsid w:val="00A77D34"/>
    <w:rsid w:val="00A81F2B"/>
    <w:rsid w:val="00A82F34"/>
    <w:rsid w:val="00A84A1A"/>
    <w:rsid w:val="00A84E6E"/>
    <w:rsid w:val="00A85ADD"/>
    <w:rsid w:val="00A85D8C"/>
    <w:rsid w:val="00A864A3"/>
    <w:rsid w:val="00A86511"/>
    <w:rsid w:val="00A86D7B"/>
    <w:rsid w:val="00A919CA"/>
    <w:rsid w:val="00A9290D"/>
    <w:rsid w:val="00A93ACF"/>
    <w:rsid w:val="00A94EB1"/>
    <w:rsid w:val="00A95589"/>
    <w:rsid w:val="00A961E0"/>
    <w:rsid w:val="00A96E13"/>
    <w:rsid w:val="00A96F6C"/>
    <w:rsid w:val="00AA1CD6"/>
    <w:rsid w:val="00AA21D5"/>
    <w:rsid w:val="00AA25C9"/>
    <w:rsid w:val="00AA31E9"/>
    <w:rsid w:val="00AA490B"/>
    <w:rsid w:val="00AA4D56"/>
    <w:rsid w:val="00AA62D0"/>
    <w:rsid w:val="00AB0E6E"/>
    <w:rsid w:val="00AB1416"/>
    <w:rsid w:val="00AB1A6E"/>
    <w:rsid w:val="00AB27DD"/>
    <w:rsid w:val="00AB4491"/>
    <w:rsid w:val="00AB666C"/>
    <w:rsid w:val="00AC06C9"/>
    <w:rsid w:val="00AC162F"/>
    <w:rsid w:val="00AC1667"/>
    <w:rsid w:val="00AC19AA"/>
    <w:rsid w:val="00AC2CCF"/>
    <w:rsid w:val="00AC360D"/>
    <w:rsid w:val="00AC3FAB"/>
    <w:rsid w:val="00AC4E28"/>
    <w:rsid w:val="00AC4F6F"/>
    <w:rsid w:val="00AC6E30"/>
    <w:rsid w:val="00AC729F"/>
    <w:rsid w:val="00AD04BC"/>
    <w:rsid w:val="00AD267C"/>
    <w:rsid w:val="00AD3E3C"/>
    <w:rsid w:val="00AD5080"/>
    <w:rsid w:val="00AD615A"/>
    <w:rsid w:val="00AD6C8C"/>
    <w:rsid w:val="00AD74B2"/>
    <w:rsid w:val="00AE029E"/>
    <w:rsid w:val="00AE248C"/>
    <w:rsid w:val="00AE3691"/>
    <w:rsid w:val="00AE388D"/>
    <w:rsid w:val="00AE3DB4"/>
    <w:rsid w:val="00AE3E6B"/>
    <w:rsid w:val="00AE455C"/>
    <w:rsid w:val="00AE4B6E"/>
    <w:rsid w:val="00AE6011"/>
    <w:rsid w:val="00AE6295"/>
    <w:rsid w:val="00AE6B72"/>
    <w:rsid w:val="00AE7306"/>
    <w:rsid w:val="00AF007E"/>
    <w:rsid w:val="00AF1BD3"/>
    <w:rsid w:val="00AF2910"/>
    <w:rsid w:val="00AF4D85"/>
    <w:rsid w:val="00AF4E83"/>
    <w:rsid w:val="00AF5034"/>
    <w:rsid w:val="00AF780E"/>
    <w:rsid w:val="00B00F50"/>
    <w:rsid w:val="00B016A2"/>
    <w:rsid w:val="00B018CF"/>
    <w:rsid w:val="00B029AD"/>
    <w:rsid w:val="00B063B3"/>
    <w:rsid w:val="00B07C9E"/>
    <w:rsid w:val="00B12A88"/>
    <w:rsid w:val="00B12F11"/>
    <w:rsid w:val="00B1439E"/>
    <w:rsid w:val="00B14A7D"/>
    <w:rsid w:val="00B1589B"/>
    <w:rsid w:val="00B16369"/>
    <w:rsid w:val="00B170F9"/>
    <w:rsid w:val="00B22AF0"/>
    <w:rsid w:val="00B22EFE"/>
    <w:rsid w:val="00B23038"/>
    <w:rsid w:val="00B240F4"/>
    <w:rsid w:val="00B24434"/>
    <w:rsid w:val="00B25A62"/>
    <w:rsid w:val="00B266D2"/>
    <w:rsid w:val="00B26D5A"/>
    <w:rsid w:val="00B27C3D"/>
    <w:rsid w:val="00B30728"/>
    <w:rsid w:val="00B30A86"/>
    <w:rsid w:val="00B342E6"/>
    <w:rsid w:val="00B346BB"/>
    <w:rsid w:val="00B42774"/>
    <w:rsid w:val="00B43EDF"/>
    <w:rsid w:val="00B44DAF"/>
    <w:rsid w:val="00B45CF3"/>
    <w:rsid w:val="00B45E4F"/>
    <w:rsid w:val="00B4618D"/>
    <w:rsid w:val="00B4775E"/>
    <w:rsid w:val="00B4787C"/>
    <w:rsid w:val="00B47DB4"/>
    <w:rsid w:val="00B532FA"/>
    <w:rsid w:val="00B56238"/>
    <w:rsid w:val="00B578D2"/>
    <w:rsid w:val="00B6010D"/>
    <w:rsid w:val="00B60A07"/>
    <w:rsid w:val="00B610A8"/>
    <w:rsid w:val="00B62F4C"/>
    <w:rsid w:val="00B65A30"/>
    <w:rsid w:val="00B700B8"/>
    <w:rsid w:val="00B72CCE"/>
    <w:rsid w:val="00B73A29"/>
    <w:rsid w:val="00B74EE8"/>
    <w:rsid w:val="00B77C3C"/>
    <w:rsid w:val="00B80C62"/>
    <w:rsid w:val="00B839AC"/>
    <w:rsid w:val="00B847A4"/>
    <w:rsid w:val="00B851B8"/>
    <w:rsid w:val="00B854CE"/>
    <w:rsid w:val="00B858FA"/>
    <w:rsid w:val="00B86335"/>
    <w:rsid w:val="00B86F35"/>
    <w:rsid w:val="00B8730F"/>
    <w:rsid w:val="00B92F4D"/>
    <w:rsid w:val="00B932EB"/>
    <w:rsid w:val="00BA005A"/>
    <w:rsid w:val="00BA116F"/>
    <w:rsid w:val="00BA1520"/>
    <w:rsid w:val="00BA2203"/>
    <w:rsid w:val="00BA28D1"/>
    <w:rsid w:val="00BA2A33"/>
    <w:rsid w:val="00BA3A54"/>
    <w:rsid w:val="00BA3B9F"/>
    <w:rsid w:val="00BA438C"/>
    <w:rsid w:val="00BA61D9"/>
    <w:rsid w:val="00BA653B"/>
    <w:rsid w:val="00BA67E3"/>
    <w:rsid w:val="00BA6C12"/>
    <w:rsid w:val="00BA7B39"/>
    <w:rsid w:val="00BB1F62"/>
    <w:rsid w:val="00BB2A1D"/>
    <w:rsid w:val="00BB3EE3"/>
    <w:rsid w:val="00BB4D41"/>
    <w:rsid w:val="00BB5A29"/>
    <w:rsid w:val="00BB5E7B"/>
    <w:rsid w:val="00BB7EFD"/>
    <w:rsid w:val="00BB7FEF"/>
    <w:rsid w:val="00BC0C14"/>
    <w:rsid w:val="00BC0D08"/>
    <w:rsid w:val="00BC218A"/>
    <w:rsid w:val="00BC3D74"/>
    <w:rsid w:val="00BC608D"/>
    <w:rsid w:val="00BC6947"/>
    <w:rsid w:val="00BD05D7"/>
    <w:rsid w:val="00BD2544"/>
    <w:rsid w:val="00BD3719"/>
    <w:rsid w:val="00BD3A8D"/>
    <w:rsid w:val="00BD3CA4"/>
    <w:rsid w:val="00BD4FE4"/>
    <w:rsid w:val="00BD51D5"/>
    <w:rsid w:val="00BD563C"/>
    <w:rsid w:val="00BD5B7F"/>
    <w:rsid w:val="00BD6B8C"/>
    <w:rsid w:val="00BE10FF"/>
    <w:rsid w:val="00BE1CED"/>
    <w:rsid w:val="00BE1EC7"/>
    <w:rsid w:val="00BE201A"/>
    <w:rsid w:val="00BE2295"/>
    <w:rsid w:val="00BE2EB1"/>
    <w:rsid w:val="00BE54FB"/>
    <w:rsid w:val="00BE62DD"/>
    <w:rsid w:val="00BF022C"/>
    <w:rsid w:val="00BF0794"/>
    <w:rsid w:val="00BF0E2F"/>
    <w:rsid w:val="00BF0FA9"/>
    <w:rsid w:val="00BF5236"/>
    <w:rsid w:val="00BF5EDD"/>
    <w:rsid w:val="00BF65EE"/>
    <w:rsid w:val="00BF69D0"/>
    <w:rsid w:val="00BF76E7"/>
    <w:rsid w:val="00C002E0"/>
    <w:rsid w:val="00C02BC7"/>
    <w:rsid w:val="00C03C7F"/>
    <w:rsid w:val="00C03D23"/>
    <w:rsid w:val="00C05446"/>
    <w:rsid w:val="00C05B39"/>
    <w:rsid w:val="00C05DBF"/>
    <w:rsid w:val="00C071D5"/>
    <w:rsid w:val="00C072B2"/>
    <w:rsid w:val="00C10DE7"/>
    <w:rsid w:val="00C11E23"/>
    <w:rsid w:val="00C129FE"/>
    <w:rsid w:val="00C13145"/>
    <w:rsid w:val="00C1420F"/>
    <w:rsid w:val="00C14606"/>
    <w:rsid w:val="00C158DE"/>
    <w:rsid w:val="00C16CB0"/>
    <w:rsid w:val="00C17113"/>
    <w:rsid w:val="00C179FF"/>
    <w:rsid w:val="00C200F1"/>
    <w:rsid w:val="00C22D04"/>
    <w:rsid w:val="00C233BC"/>
    <w:rsid w:val="00C235F6"/>
    <w:rsid w:val="00C25DFD"/>
    <w:rsid w:val="00C26C5B"/>
    <w:rsid w:val="00C26DF6"/>
    <w:rsid w:val="00C2745E"/>
    <w:rsid w:val="00C30F1A"/>
    <w:rsid w:val="00C31292"/>
    <w:rsid w:val="00C31471"/>
    <w:rsid w:val="00C32B2B"/>
    <w:rsid w:val="00C356B9"/>
    <w:rsid w:val="00C377FF"/>
    <w:rsid w:val="00C42A6F"/>
    <w:rsid w:val="00C44DFB"/>
    <w:rsid w:val="00C46D5F"/>
    <w:rsid w:val="00C46DE7"/>
    <w:rsid w:val="00C5165A"/>
    <w:rsid w:val="00C51E42"/>
    <w:rsid w:val="00C52844"/>
    <w:rsid w:val="00C52A34"/>
    <w:rsid w:val="00C5350D"/>
    <w:rsid w:val="00C536C8"/>
    <w:rsid w:val="00C5403B"/>
    <w:rsid w:val="00C55047"/>
    <w:rsid w:val="00C5528E"/>
    <w:rsid w:val="00C563C2"/>
    <w:rsid w:val="00C60736"/>
    <w:rsid w:val="00C625AF"/>
    <w:rsid w:val="00C66AEF"/>
    <w:rsid w:val="00C7033D"/>
    <w:rsid w:val="00C71C5C"/>
    <w:rsid w:val="00C71FB1"/>
    <w:rsid w:val="00C762EB"/>
    <w:rsid w:val="00C768E8"/>
    <w:rsid w:val="00C77380"/>
    <w:rsid w:val="00C8054E"/>
    <w:rsid w:val="00C805D0"/>
    <w:rsid w:val="00C818CC"/>
    <w:rsid w:val="00C83378"/>
    <w:rsid w:val="00C8399E"/>
    <w:rsid w:val="00C83E31"/>
    <w:rsid w:val="00C9056B"/>
    <w:rsid w:val="00C90958"/>
    <w:rsid w:val="00C90D0F"/>
    <w:rsid w:val="00C90F35"/>
    <w:rsid w:val="00C91661"/>
    <w:rsid w:val="00C93282"/>
    <w:rsid w:val="00C95218"/>
    <w:rsid w:val="00C95409"/>
    <w:rsid w:val="00C95B25"/>
    <w:rsid w:val="00C9728D"/>
    <w:rsid w:val="00C97ABA"/>
    <w:rsid w:val="00C97FDA"/>
    <w:rsid w:val="00CA1D3C"/>
    <w:rsid w:val="00CA1D48"/>
    <w:rsid w:val="00CA23F8"/>
    <w:rsid w:val="00CA3C84"/>
    <w:rsid w:val="00CA415F"/>
    <w:rsid w:val="00CA43CB"/>
    <w:rsid w:val="00CA5C12"/>
    <w:rsid w:val="00CA5EEE"/>
    <w:rsid w:val="00CA62C1"/>
    <w:rsid w:val="00CA6316"/>
    <w:rsid w:val="00CA7407"/>
    <w:rsid w:val="00CA7FBF"/>
    <w:rsid w:val="00CB0939"/>
    <w:rsid w:val="00CB141E"/>
    <w:rsid w:val="00CB1B70"/>
    <w:rsid w:val="00CB2FFD"/>
    <w:rsid w:val="00CB3FEA"/>
    <w:rsid w:val="00CB5D31"/>
    <w:rsid w:val="00CB695D"/>
    <w:rsid w:val="00CC2157"/>
    <w:rsid w:val="00CC2174"/>
    <w:rsid w:val="00CC2EDB"/>
    <w:rsid w:val="00CC3BC0"/>
    <w:rsid w:val="00CC4E4B"/>
    <w:rsid w:val="00CC4FFC"/>
    <w:rsid w:val="00CC52FE"/>
    <w:rsid w:val="00CC739A"/>
    <w:rsid w:val="00CC7CB6"/>
    <w:rsid w:val="00CD389F"/>
    <w:rsid w:val="00CD42C8"/>
    <w:rsid w:val="00CD5D1B"/>
    <w:rsid w:val="00CD6FCB"/>
    <w:rsid w:val="00CE3534"/>
    <w:rsid w:val="00CE3BAB"/>
    <w:rsid w:val="00CE3E7A"/>
    <w:rsid w:val="00CE6B6C"/>
    <w:rsid w:val="00CE6E62"/>
    <w:rsid w:val="00CE75EA"/>
    <w:rsid w:val="00CF1228"/>
    <w:rsid w:val="00CF1630"/>
    <w:rsid w:val="00CF1C4B"/>
    <w:rsid w:val="00CF2A8B"/>
    <w:rsid w:val="00CF4F44"/>
    <w:rsid w:val="00CF5518"/>
    <w:rsid w:val="00CF6DD0"/>
    <w:rsid w:val="00D01B7D"/>
    <w:rsid w:val="00D021CA"/>
    <w:rsid w:val="00D02B22"/>
    <w:rsid w:val="00D02B50"/>
    <w:rsid w:val="00D03124"/>
    <w:rsid w:val="00D03A9D"/>
    <w:rsid w:val="00D049B1"/>
    <w:rsid w:val="00D04A9C"/>
    <w:rsid w:val="00D065DE"/>
    <w:rsid w:val="00D06793"/>
    <w:rsid w:val="00D102B6"/>
    <w:rsid w:val="00D13CA6"/>
    <w:rsid w:val="00D13DC8"/>
    <w:rsid w:val="00D13F0D"/>
    <w:rsid w:val="00D14FDC"/>
    <w:rsid w:val="00D1654D"/>
    <w:rsid w:val="00D16E7F"/>
    <w:rsid w:val="00D20316"/>
    <w:rsid w:val="00D20DB9"/>
    <w:rsid w:val="00D2189E"/>
    <w:rsid w:val="00D2286B"/>
    <w:rsid w:val="00D232D2"/>
    <w:rsid w:val="00D23742"/>
    <w:rsid w:val="00D24653"/>
    <w:rsid w:val="00D262CB"/>
    <w:rsid w:val="00D41C3F"/>
    <w:rsid w:val="00D43C46"/>
    <w:rsid w:val="00D44291"/>
    <w:rsid w:val="00D45ABC"/>
    <w:rsid w:val="00D51383"/>
    <w:rsid w:val="00D51999"/>
    <w:rsid w:val="00D519B8"/>
    <w:rsid w:val="00D51A58"/>
    <w:rsid w:val="00D526C7"/>
    <w:rsid w:val="00D538FC"/>
    <w:rsid w:val="00D54B30"/>
    <w:rsid w:val="00D54D50"/>
    <w:rsid w:val="00D5508A"/>
    <w:rsid w:val="00D55760"/>
    <w:rsid w:val="00D571CA"/>
    <w:rsid w:val="00D575BD"/>
    <w:rsid w:val="00D63C97"/>
    <w:rsid w:val="00D71BAB"/>
    <w:rsid w:val="00D73368"/>
    <w:rsid w:val="00D735DC"/>
    <w:rsid w:val="00D748A1"/>
    <w:rsid w:val="00D77D3B"/>
    <w:rsid w:val="00D80FE0"/>
    <w:rsid w:val="00D827F1"/>
    <w:rsid w:val="00D84064"/>
    <w:rsid w:val="00D85465"/>
    <w:rsid w:val="00D85E2F"/>
    <w:rsid w:val="00D86F73"/>
    <w:rsid w:val="00D87205"/>
    <w:rsid w:val="00D876B7"/>
    <w:rsid w:val="00D917C7"/>
    <w:rsid w:val="00D918F1"/>
    <w:rsid w:val="00D92312"/>
    <w:rsid w:val="00D95932"/>
    <w:rsid w:val="00D959EC"/>
    <w:rsid w:val="00D95CE9"/>
    <w:rsid w:val="00D96280"/>
    <w:rsid w:val="00D96737"/>
    <w:rsid w:val="00D97240"/>
    <w:rsid w:val="00DA0EC7"/>
    <w:rsid w:val="00DA18C1"/>
    <w:rsid w:val="00DA21C8"/>
    <w:rsid w:val="00DA39E6"/>
    <w:rsid w:val="00DA3B97"/>
    <w:rsid w:val="00DA4176"/>
    <w:rsid w:val="00DA6CD8"/>
    <w:rsid w:val="00DB0E26"/>
    <w:rsid w:val="00DB185C"/>
    <w:rsid w:val="00DB2372"/>
    <w:rsid w:val="00DB2F3A"/>
    <w:rsid w:val="00DB3598"/>
    <w:rsid w:val="00DB3D3A"/>
    <w:rsid w:val="00DB41C8"/>
    <w:rsid w:val="00DB44C6"/>
    <w:rsid w:val="00DB548F"/>
    <w:rsid w:val="00DB5769"/>
    <w:rsid w:val="00DB58A1"/>
    <w:rsid w:val="00DB6667"/>
    <w:rsid w:val="00DB6B32"/>
    <w:rsid w:val="00DC00A7"/>
    <w:rsid w:val="00DC05E4"/>
    <w:rsid w:val="00DC0778"/>
    <w:rsid w:val="00DC0F51"/>
    <w:rsid w:val="00DC2EBA"/>
    <w:rsid w:val="00DC387F"/>
    <w:rsid w:val="00DC4D02"/>
    <w:rsid w:val="00DC5144"/>
    <w:rsid w:val="00DC65CE"/>
    <w:rsid w:val="00DC6D11"/>
    <w:rsid w:val="00DD0CB4"/>
    <w:rsid w:val="00DD0E99"/>
    <w:rsid w:val="00DD1658"/>
    <w:rsid w:val="00DD6879"/>
    <w:rsid w:val="00DE152A"/>
    <w:rsid w:val="00DE17C5"/>
    <w:rsid w:val="00DE353C"/>
    <w:rsid w:val="00DE3709"/>
    <w:rsid w:val="00DE57C1"/>
    <w:rsid w:val="00DE5A1C"/>
    <w:rsid w:val="00DE5F1E"/>
    <w:rsid w:val="00DE713B"/>
    <w:rsid w:val="00DE7DAA"/>
    <w:rsid w:val="00DF128B"/>
    <w:rsid w:val="00DF23DC"/>
    <w:rsid w:val="00DF3863"/>
    <w:rsid w:val="00DF6285"/>
    <w:rsid w:val="00DF7022"/>
    <w:rsid w:val="00E0441C"/>
    <w:rsid w:val="00E04781"/>
    <w:rsid w:val="00E05FAF"/>
    <w:rsid w:val="00E0660F"/>
    <w:rsid w:val="00E0710A"/>
    <w:rsid w:val="00E07344"/>
    <w:rsid w:val="00E11AE1"/>
    <w:rsid w:val="00E12D2C"/>
    <w:rsid w:val="00E135A2"/>
    <w:rsid w:val="00E15BD1"/>
    <w:rsid w:val="00E16A47"/>
    <w:rsid w:val="00E17C2E"/>
    <w:rsid w:val="00E23FCC"/>
    <w:rsid w:val="00E2426F"/>
    <w:rsid w:val="00E2477F"/>
    <w:rsid w:val="00E3050C"/>
    <w:rsid w:val="00E30E56"/>
    <w:rsid w:val="00E32563"/>
    <w:rsid w:val="00E34CD3"/>
    <w:rsid w:val="00E35D40"/>
    <w:rsid w:val="00E36F6D"/>
    <w:rsid w:val="00E40AE4"/>
    <w:rsid w:val="00E42608"/>
    <w:rsid w:val="00E4307E"/>
    <w:rsid w:val="00E43C41"/>
    <w:rsid w:val="00E4476B"/>
    <w:rsid w:val="00E44BE4"/>
    <w:rsid w:val="00E44F38"/>
    <w:rsid w:val="00E45C60"/>
    <w:rsid w:val="00E4636C"/>
    <w:rsid w:val="00E4641F"/>
    <w:rsid w:val="00E46928"/>
    <w:rsid w:val="00E50947"/>
    <w:rsid w:val="00E519F0"/>
    <w:rsid w:val="00E52E85"/>
    <w:rsid w:val="00E52F14"/>
    <w:rsid w:val="00E5607D"/>
    <w:rsid w:val="00E56931"/>
    <w:rsid w:val="00E61FC0"/>
    <w:rsid w:val="00E62ACD"/>
    <w:rsid w:val="00E65001"/>
    <w:rsid w:val="00E6528D"/>
    <w:rsid w:val="00E66C44"/>
    <w:rsid w:val="00E671C5"/>
    <w:rsid w:val="00E675D9"/>
    <w:rsid w:val="00E67DC0"/>
    <w:rsid w:val="00E70E39"/>
    <w:rsid w:val="00E710DC"/>
    <w:rsid w:val="00E73839"/>
    <w:rsid w:val="00E73D62"/>
    <w:rsid w:val="00E81497"/>
    <w:rsid w:val="00E8259C"/>
    <w:rsid w:val="00E84533"/>
    <w:rsid w:val="00E86D66"/>
    <w:rsid w:val="00E87CC6"/>
    <w:rsid w:val="00E90057"/>
    <w:rsid w:val="00E9067F"/>
    <w:rsid w:val="00E90952"/>
    <w:rsid w:val="00E91579"/>
    <w:rsid w:val="00E92B16"/>
    <w:rsid w:val="00EA11FD"/>
    <w:rsid w:val="00EA17C1"/>
    <w:rsid w:val="00EA46DE"/>
    <w:rsid w:val="00EA4849"/>
    <w:rsid w:val="00EA49CB"/>
    <w:rsid w:val="00EA61FD"/>
    <w:rsid w:val="00EA6255"/>
    <w:rsid w:val="00EB10EA"/>
    <w:rsid w:val="00EB5ED3"/>
    <w:rsid w:val="00EB76E3"/>
    <w:rsid w:val="00EC1B43"/>
    <w:rsid w:val="00EC3E9F"/>
    <w:rsid w:val="00EC4BB1"/>
    <w:rsid w:val="00EC4C06"/>
    <w:rsid w:val="00EC4C9B"/>
    <w:rsid w:val="00EC62F3"/>
    <w:rsid w:val="00EC7D27"/>
    <w:rsid w:val="00ED0682"/>
    <w:rsid w:val="00ED1E37"/>
    <w:rsid w:val="00ED21CC"/>
    <w:rsid w:val="00ED36EE"/>
    <w:rsid w:val="00ED4DD5"/>
    <w:rsid w:val="00ED50F5"/>
    <w:rsid w:val="00ED56EC"/>
    <w:rsid w:val="00ED5C7B"/>
    <w:rsid w:val="00ED6B52"/>
    <w:rsid w:val="00ED7BF5"/>
    <w:rsid w:val="00ED7D00"/>
    <w:rsid w:val="00EE1A8A"/>
    <w:rsid w:val="00EE1F0A"/>
    <w:rsid w:val="00EE1FD2"/>
    <w:rsid w:val="00EE2290"/>
    <w:rsid w:val="00EE491E"/>
    <w:rsid w:val="00EE4B93"/>
    <w:rsid w:val="00EE4CBC"/>
    <w:rsid w:val="00EE7812"/>
    <w:rsid w:val="00EE7814"/>
    <w:rsid w:val="00EF097F"/>
    <w:rsid w:val="00EF0B8A"/>
    <w:rsid w:val="00EF2718"/>
    <w:rsid w:val="00EF2776"/>
    <w:rsid w:val="00EF395F"/>
    <w:rsid w:val="00EF450E"/>
    <w:rsid w:val="00EF4A9C"/>
    <w:rsid w:val="00EF535E"/>
    <w:rsid w:val="00EF5D39"/>
    <w:rsid w:val="00F01590"/>
    <w:rsid w:val="00F01680"/>
    <w:rsid w:val="00F03079"/>
    <w:rsid w:val="00F040FF"/>
    <w:rsid w:val="00F05942"/>
    <w:rsid w:val="00F05F0F"/>
    <w:rsid w:val="00F061FF"/>
    <w:rsid w:val="00F06521"/>
    <w:rsid w:val="00F06608"/>
    <w:rsid w:val="00F071DD"/>
    <w:rsid w:val="00F079B5"/>
    <w:rsid w:val="00F12F41"/>
    <w:rsid w:val="00F134D1"/>
    <w:rsid w:val="00F15486"/>
    <w:rsid w:val="00F16DAC"/>
    <w:rsid w:val="00F17D1B"/>
    <w:rsid w:val="00F203C8"/>
    <w:rsid w:val="00F20ACD"/>
    <w:rsid w:val="00F22130"/>
    <w:rsid w:val="00F22811"/>
    <w:rsid w:val="00F23052"/>
    <w:rsid w:val="00F23FC3"/>
    <w:rsid w:val="00F2528C"/>
    <w:rsid w:val="00F26AF6"/>
    <w:rsid w:val="00F273D2"/>
    <w:rsid w:val="00F27795"/>
    <w:rsid w:val="00F30213"/>
    <w:rsid w:val="00F30A33"/>
    <w:rsid w:val="00F32FBE"/>
    <w:rsid w:val="00F33142"/>
    <w:rsid w:val="00F33F92"/>
    <w:rsid w:val="00F33FE7"/>
    <w:rsid w:val="00F34086"/>
    <w:rsid w:val="00F34FD1"/>
    <w:rsid w:val="00F357E1"/>
    <w:rsid w:val="00F36DDC"/>
    <w:rsid w:val="00F37CE3"/>
    <w:rsid w:val="00F41349"/>
    <w:rsid w:val="00F421BD"/>
    <w:rsid w:val="00F43E66"/>
    <w:rsid w:val="00F452B7"/>
    <w:rsid w:val="00F45559"/>
    <w:rsid w:val="00F4589A"/>
    <w:rsid w:val="00F45904"/>
    <w:rsid w:val="00F462E7"/>
    <w:rsid w:val="00F471EE"/>
    <w:rsid w:val="00F47CEA"/>
    <w:rsid w:val="00F50E8D"/>
    <w:rsid w:val="00F521FD"/>
    <w:rsid w:val="00F53011"/>
    <w:rsid w:val="00F53249"/>
    <w:rsid w:val="00F55AF7"/>
    <w:rsid w:val="00F601ED"/>
    <w:rsid w:val="00F60ACD"/>
    <w:rsid w:val="00F60AD7"/>
    <w:rsid w:val="00F60B61"/>
    <w:rsid w:val="00F627C4"/>
    <w:rsid w:val="00F638F8"/>
    <w:rsid w:val="00F643D3"/>
    <w:rsid w:val="00F651C4"/>
    <w:rsid w:val="00F65423"/>
    <w:rsid w:val="00F65BD8"/>
    <w:rsid w:val="00F66BCF"/>
    <w:rsid w:val="00F707E0"/>
    <w:rsid w:val="00F71766"/>
    <w:rsid w:val="00F71FAD"/>
    <w:rsid w:val="00F72907"/>
    <w:rsid w:val="00F75DD3"/>
    <w:rsid w:val="00F77EC3"/>
    <w:rsid w:val="00F83E9F"/>
    <w:rsid w:val="00F85F5D"/>
    <w:rsid w:val="00F86717"/>
    <w:rsid w:val="00F877CB"/>
    <w:rsid w:val="00F9057B"/>
    <w:rsid w:val="00F90EDA"/>
    <w:rsid w:val="00F91D85"/>
    <w:rsid w:val="00F92FF7"/>
    <w:rsid w:val="00F93436"/>
    <w:rsid w:val="00F953F6"/>
    <w:rsid w:val="00F95DEB"/>
    <w:rsid w:val="00F97981"/>
    <w:rsid w:val="00FA05B2"/>
    <w:rsid w:val="00FA0D8E"/>
    <w:rsid w:val="00FA2F8D"/>
    <w:rsid w:val="00FA30D0"/>
    <w:rsid w:val="00FA3DA9"/>
    <w:rsid w:val="00FA529B"/>
    <w:rsid w:val="00FA68AD"/>
    <w:rsid w:val="00FA743A"/>
    <w:rsid w:val="00FB20F2"/>
    <w:rsid w:val="00FB245B"/>
    <w:rsid w:val="00FB4530"/>
    <w:rsid w:val="00FB585B"/>
    <w:rsid w:val="00FB669C"/>
    <w:rsid w:val="00FB7F32"/>
    <w:rsid w:val="00FC1AF3"/>
    <w:rsid w:val="00FC2BA9"/>
    <w:rsid w:val="00FC33AC"/>
    <w:rsid w:val="00FC37C4"/>
    <w:rsid w:val="00FC3E69"/>
    <w:rsid w:val="00FC7350"/>
    <w:rsid w:val="00FC7FC0"/>
    <w:rsid w:val="00FD0655"/>
    <w:rsid w:val="00FD0CBB"/>
    <w:rsid w:val="00FD49BC"/>
    <w:rsid w:val="00FD509E"/>
    <w:rsid w:val="00FD5BAC"/>
    <w:rsid w:val="00FD5F50"/>
    <w:rsid w:val="00FD6233"/>
    <w:rsid w:val="00FD731E"/>
    <w:rsid w:val="00FE1179"/>
    <w:rsid w:val="00FE1622"/>
    <w:rsid w:val="00FE18B9"/>
    <w:rsid w:val="00FE3368"/>
    <w:rsid w:val="00FE3B84"/>
    <w:rsid w:val="00FE41B5"/>
    <w:rsid w:val="00FE4940"/>
    <w:rsid w:val="00FE55E8"/>
    <w:rsid w:val="00FE6A28"/>
    <w:rsid w:val="00FE6A50"/>
    <w:rsid w:val="00FE7BA4"/>
    <w:rsid w:val="00FE7F18"/>
    <w:rsid w:val="00FF16BE"/>
    <w:rsid w:val="00FF3362"/>
    <w:rsid w:val="00FF3F42"/>
    <w:rsid w:val="00FF41A0"/>
    <w:rsid w:val="00FF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39DE9"/>
  <w15:docId w15:val="{FF3F003C-9A46-4622-A32F-8A435406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636C"/>
    <w:pPr>
      <w:spacing w:after="0" w:line="240" w:lineRule="auto"/>
      <w:ind w:left="720"/>
      <w:contextualSpacing/>
    </w:pPr>
    <w:rPr>
      <w:rFonts w:ascii="Times New Roman" w:eastAsiaTheme="minorEastAsia" w:hAnsi="Times New Roman" w:cs="Times New Roman"/>
    </w:rPr>
  </w:style>
  <w:style w:type="paragraph" w:styleId="Header">
    <w:name w:val="header"/>
    <w:basedOn w:val="Normal"/>
    <w:link w:val="HeaderChar"/>
    <w:uiPriority w:val="99"/>
    <w:unhideWhenUsed/>
    <w:rsid w:val="00766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9CB"/>
  </w:style>
  <w:style w:type="paragraph" w:styleId="Footer">
    <w:name w:val="footer"/>
    <w:basedOn w:val="Normal"/>
    <w:link w:val="FooterChar"/>
    <w:uiPriority w:val="99"/>
    <w:unhideWhenUsed/>
    <w:rsid w:val="00766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9CB"/>
  </w:style>
  <w:style w:type="paragraph" w:styleId="BalloonText">
    <w:name w:val="Balloon Text"/>
    <w:basedOn w:val="Normal"/>
    <w:link w:val="BalloonTextChar"/>
    <w:uiPriority w:val="99"/>
    <w:semiHidden/>
    <w:unhideWhenUsed/>
    <w:rsid w:val="00843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94E"/>
    <w:rPr>
      <w:rFonts w:ascii="Segoe UI" w:hAnsi="Segoe UI" w:cs="Segoe UI"/>
      <w:sz w:val="18"/>
      <w:szCs w:val="18"/>
    </w:rPr>
  </w:style>
  <w:style w:type="character" w:styleId="CommentReference">
    <w:name w:val="annotation reference"/>
    <w:basedOn w:val="DefaultParagraphFont"/>
    <w:uiPriority w:val="99"/>
    <w:semiHidden/>
    <w:unhideWhenUsed/>
    <w:rsid w:val="00406734"/>
    <w:rPr>
      <w:sz w:val="16"/>
      <w:szCs w:val="16"/>
    </w:rPr>
  </w:style>
  <w:style w:type="paragraph" w:styleId="CommentText">
    <w:name w:val="annotation text"/>
    <w:basedOn w:val="Normal"/>
    <w:link w:val="CommentTextChar"/>
    <w:uiPriority w:val="99"/>
    <w:unhideWhenUsed/>
    <w:rsid w:val="00406734"/>
    <w:pPr>
      <w:spacing w:line="240" w:lineRule="auto"/>
    </w:pPr>
    <w:rPr>
      <w:sz w:val="20"/>
      <w:szCs w:val="20"/>
    </w:rPr>
  </w:style>
  <w:style w:type="character" w:customStyle="1" w:styleId="CommentTextChar">
    <w:name w:val="Comment Text Char"/>
    <w:basedOn w:val="DefaultParagraphFont"/>
    <w:link w:val="CommentText"/>
    <w:uiPriority w:val="99"/>
    <w:rsid w:val="00406734"/>
    <w:rPr>
      <w:sz w:val="20"/>
      <w:szCs w:val="20"/>
    </w:rPr>
  </w:style>
  <w:style w:type="paragraph" w:styleId="CommentSubject">
    <w:name w:val="annotation subject"/>
    <w:basedOn w:val="CommentText"/>
    <w:next w:val="CommentText"/>
    <w:link w:val="CommentSubjectChar"/>
    <w:uiPriority w:val="99"/>
    <w:semiHidden/>
    <w:unhideWhenUsed/>
    <w:rsid w:val="00406734"/>
    <w:rPr>
      <w:b/>
      <w:bCs/>
    </w:rPr>
  </w:style>
  <w:style w:type="character" w:customStyle="1" w:styleId="CommentSubjectChar">
    <w:name w:val="Comment Subject Char"/>
    <w:basedOn w:val="CommentTextChar"/>
    <w:link w:val="CommentSubject"/>
    <w:uiPriority w:val="99"/>
    <w:semiHidden/>
    <w:rsid w:val="00406734"/>
    <w:rPr>
      <w:b/>
      <w:bCs/>
      <w:sz w:val="20"/>
      <w:szCs w:val="20"/>
    </w:rPr>
  </w:style>
  <w:style w:type="paragraph" w:styleId="Revision">
    <w:name w:val="Revision"/>
    <w:hidden/>
    <w:uiPriority w:val="99"/>
    <w:semiHidden/>
    <w:rsid w:val="00254954"/>
    <w:pPr>
      <w:spacing w:after="0" w:line="240" w:lineRule="auto"/>
    </w:pPr>
  </w:style>
  <w:style w:type="character" w:customStyle="1" w:styleId="no-parag">
    <w:name w:val="no-parag"/>
    <w:basedOn w:val="DefaultParagraphFont"/>
    <w:rsid w:val="00C42A6F"/>
  </w:style>
  <w:style w:type="paragraph" w:styleId="FootnoteText">
    <w:name w:val="footnote text"/>
    <w:basedOn w:val="Normal"/>
    <w:link w:val="FootnoteTextChar"/>
    <w:uiPriority w:val="99"/>
    <w:semiHidden/>
    <w:unhideWhenUsed/>
    <w:rsid w:val="000653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536D"/>
    <w:rPr>
      <w:sz w:val="20"/>
      <w:szCs w:val="20"/>
    </w:rPr>
  </w:style>
  <w:style w:type="character" w:styleId="FootnoteReference">
    <w:name w:val="footnote reference"/>
    <w:basedOn w:val="DefaultParagraphFont"/>
    <w:uiPriority w:val="99"/>
    <w:semiHidden/>
    <w:unhideWhenUsed/>
    <w:rsid w:val="0006536D"/>
    <w:rPr>
      <w:vertAlign w:val="superscript"/>
    </w:rPr>
  </w:style>
  <w:style w:type="character" w:styleId="Hyperlink">
    <w:name w:val="Hyperlink"/>
    <w:basedOn w:val="DefaultParagraphFont"/>
    <w:uiPriority w:val="99"/>
    <w:semiHidden/>
    <w:unhideWhenUsed/>
    <w:rsid w:val="00E3050C"/>
    <w:rPr>
      <w:color w:val="0000FF"/>
      <w:u w:val="single"/>
    </w:rPr>
  </w:style>
  <w:style w:type="character" w:customStyle="1" w:styleId="inline">
    <w:name w:val="inline"/>
    <w:basedOn w:val="DefaultParagraphFont"/>
    <w:rsid w:val="00E3050C"/>
  </w:style>
  <w:style w:type="paragraph" w:styleId="NormalWeb">
    <w:name w:val="Normal (Web)"/>
    <w:basedOn w:val="Normal"/>
    <w:uiPriority w:val="99"/>
    <w:unhideWhenUsed/>
    <w:rsid w:val="00E710DC"/>
    <w:pPr>
      <w:spacing w:after="0" w:line="240" w:lineRule="auto"/>
    </w:pPr>
    <w:rPr>
      <w:rFonts w:ascii="Times New Roman" w:eastAsia="Calibri" w:hAnsi="Times New Roman" w:cs="Times New Roman"/>
      <w:sz w:val="24"/>
      <w:szCs w:val="24"/>
    </w:rPr>
  </w:style>
  <w:style w:type="paragraph" w:customStyle="1" w:styleId="Default">
    <w:name w:val="Default"/>
    <w:rsid w:val="00E710DC"/>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E710DC"/>
    <w:pPr>
      <w:spacing w:after="0" w:line="240" w:lineRule="auto"/>
    </w:pPr>
  </w:style>
  <w:style w:type="paragraph" w:customStyle="1" w:styleId="N01X">
    <w:name w:val="N01X"/>
    <w:basedOn w:val="Normal"/>
    <w:uiPriority w:val="99"/>
    <w:rsid w:val="00E710DC"/>
    <w:pPr>
      <w:autoSpaceDE w:val="0"/>
      <w:autoSpaceDN w:val="0"/>
      <w:spacing w:before="200" w:after="200" w:line="240" w:lineRule="auto"/>
      <w:jc w:val="center"/>
    </w:pPr>
    <w:rPr>
      <w:rFonts w:ascii="Times New Roman" w:hAnsi="Times New Roman" w:cs="Times New Roman"/>
      <w:b/>
      <w:bCs/>
      <w:color w:val="000000"/>
      <w:sz w:val="24"/>
      <w:szCs w:val="24"/>
    </w:rPr>
  </w:style>
  <w:style w:type="character" w:customStyle="1" w:styleId="ListParagraphChar">
    <w:name w:val="List Paragraph Char"/>
    <w:link w:val="ListParagraph"/>
    <w:uiPriority w:val="34"/>
    <w:rsid w:val="00E710DC"/>
    <w:rPr>
      <w:rFonts w:ascii="Times New Roman" w:eastAsiaTheme="minorEastAsia" w:hAnsi="Times New Roman" w:cs="Times New Roman"/>
    </w:rPr>
  </w:style>
  <w:style w:type="paragraph" w:customStyle="1" w:styleId="T30X">
    <w:name w:val="T30X"/>
    <w:basedOn w:val="Normal"/>
    <w:uiPriority w:val="99"/>
    <w:rsid w:val="00E710DC"/>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customStyle="1" w:styleId="C30X">
    <w:name w:val="C30X"/>
    <w:basedOn w:val="Normal"/>
    <w:uiPriority w:val="99"/>
    <w:rsid w:val="00E710DC"/>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3289">
      <w:bodyDiv w:val="1"/>
      <w:marLeft w:val="0"/>
      <w:marRight w:val="0"/>
      <w:marTop w:val="0"/>
      <w:marBottom w:val="0"/>
      <w:divBdr>
        <w:top w:val="none" w:sz="0" w:space="0" w:color="auto"/>
        <w:left w:val="none" w:sz="0" w:space="0" w:color="auto"/>
        <w:bottom w:val="none" w:sz="0" w:space="0" w:color="auto"/>
        <w:right w:val="none" w:sz="0" w:space="0" w:color="auto"/>
      </w:divBdr>
    </w:div>
    <w:div w:id="74783587">
      <w:bodyDiv w:val="1"/>
      <w:marLeft w:val="0"/>
      <w:marRight w:val="0"/>
      <w:marTop w:val="0"/>
      <w:marBottom w:val="0"/>
      <w:divBdr>
        <w:top w:val="none" w:sz="0" w:space="0" w:color="auto"/>
        <w:left w:val="none" w:sz="0" w:space="0" w:color="auto"/>
        <w:bottom w:val="none" w:sz="0" w:space="0" w:color="auto"/>
        <w:right w:val="none" w:sz="0" w:space="0" w:color="auto"/>
      </w:divBdr>
    </w:div>
    <w:div w:id="170680263">
      <w:bodyDiv w:val="1"/>
      <w:marLeft w:val="0"/>
      <w:marRight w:val="0"/>
      <w:marTop w:val="0"/>
      <w:marBottom w:val="0"/>
      <w:divBdr>
        <w:top w:val="none" w:sz="0" w:space="0" w:color="auto"/>
        <w:left w:val="none" w:sz="0" w:space="0" w:color="auto"/>
        <w:bottom w:val="none" w:sz="0" w:space="0" w:color="auto"/>
        <w:right w:val="none" w:sz="0" w:space="0" w:color="auto"/>
      </w:divBdr>
    </w:div>
    <w:div w:id="224613173">
      <w:bodyDiv w:val="1"/>
      <w:marLeft w:val="0"/>
      <w:marRight w:val="0"/>
      <w:marTop w:val="0"/>
      <w:marBottom w:val="0"/>
      <w:divBdr>
        <w:top w:val="none" w:sz="0" w:space="0" w:color="auto"/>
        <w:left w:val="none" w:sz="0" w:space="0" w:color="auto"/>
        <w:bottom w:val="none" w:sz="0" w:space="0" w:color="auto"/>
        <w:right w:val="none" w:sz="0" w:space="0" w:color="auto"/>
      </w:divBdr>
    </w:div>
    <w:div w:id="286158595">
      <w:bodyDiv w:val="1"/>
      <w:marLeft w:val="0"/>
      <w:marRight w:val="0"/>
      <w:marTop w:val="0"/>
      <w:marBottom w:val="0"/>
      <w:divBdr>
        <w:top w:val="none" w:sz="0" w:space="0" w:color="auto"/>
        <w:left w:val="none" w:sz="0" w:space="0" w:color="auto"/>
        <w:bottom w:val="none" w:sz="0" w:space="0" w:color="auto"/>
        <w:right w:val="none" w:sz="0" w:space="0" w:color="auto"/>
      </w:divBdr>
      <w:divsChild>
        <w:div w:id="658727029">
          <w:marLeft w:val="0"/>
          <w:marRight w:val="0"/>
          <w:marTop w:val="150"/>
          <w:marBottom w:val="150"/>
          <w:divBdr>
            <w:top w:val="single" w:sz="6" w:space="30" w:color="auto"/>
            <w:left w:val="single" w:sz="6" w:space="30" w:color="auto"/>
            <w:bottom w:val="single" w:sz="6" w:space="30" w:color="auto"/>
            <w:right w:val="single" w:sz="6" w:space="30" w:color="auto"/>
          </w:divBdr>
          <w:divsChild>
            <w:div w:id="8713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53037">
      <w:bodyDiv w:val="1"/>
      <w:marLeft w:val="0"/>
      <w:marRight w:val="0"/>
      <w:marTop w:val="0"/>
      <w:marBottom w:val="0"/>
      <w:divBdr>
        <w:top w:val="none" w:sz="0" w:space="0" w:color="auto"/>
        <w:left w:val="none" w:sz="0" w:space="0" w:color="auto"/>
        <w:bottom w:val="none" w:sz="0" w:space="0" w:color="auto"/>
        <w:right w:val="none" w:sz="0" w:space="0" w:color="auto"/>
      </w:divBdr>
    </w:div>
    <w:div w:id="357462868">
      <w:bodyDiv w:val="1"/>
      <w:marLeft w:val="0"/>
      <w:marRight w:val="0"/>
      <w:marTop w:val="0"/>
      <w:marBottom w:val="0"/>
      <w:divBdr>
        <w:top w:val="none" w:sz="0" w:space="0" w:color="auto"/>
        <w:left w:val="none" w:sz="0" w:space="0" w:color="auto"/>
        <w:bottom w:val="none" w:sz="0" w:space="0" w:color="auto"/>
        <w:right w:val="none" w:sz="0" w:space="0" w:color="auto"/>
      </w:divBdr>
    </w:div>
    <w:div w:id="461269419">
      <w:bodyDiv w:val="1"/>
      <w:marLeft w:val="0"/>
      <w:marRight w:val="0"/>
      <w:marTop w:val="0"/>
      <w:marBottom w:val="0"/>
      <w:divBdr>
        <w:top w:val="none" w:sz="0" w:space="0" w:color="auto"/>
        <w:left w:val="none" w:sz="0" w:space="0" w:color="auto"/>
        <w:bottom w:val="none" w:sz="0" w:space="0" w:color="auto"/>
        <w:right w:val="none" w:sz="0" w:space="0" w:color="auto"/>
      </w:divBdr>
      <w:divsChild>
        <w:div w:id="1549803586">
          <w:marLeft w:val="0"/>
          <w:marRight w:val="0"/>
          <w:marTop w:val="0"/>
          <w:marBottom w:val="0"/>
          <w:divBdr>
            <w:top w:val="none" w:sz="0" w:space="0" w:color="auto"/>
            <w:left w:val="none" w:sz="0" w:space="0" w:color="auto"/>
            <w:bottom w:val="none" w:sz="0" w:space="0" w:color="auto"/>
            <w:right w:val="none" w:sz="0" w:space="0" w:color="auto"/>
          </w:divBdr>
        </w:div>
      </w:divsChild>
    </w:div>
    <w:div w:id="641498311">
      <w:bodyDiv w:val="1"/>
      <w:marLeft w:val="0"/>
      <w:marRight w:val="0"/>
      <w:marTop w:val="0"/>
      <w:marBottom w:val="0"/>
      <w:divBdr>
        <w:top w:val="none" w:sz="0" w:space="0" w:color="auto"/>
        <w:left w:val="none" w:sz="0" w:space="0" w:color="auto"/>
        <w:bottom w:val="none" w:sz="0" w:space="0" w:color="auto"/>
        <w:right w:val="none" w:sz="0" w:space="0" w:color="auto"/>
      </w:divBdr>
    </w:div>
    <w:div w:id="673269231">
      <w:bodyDiv w:val="1"/>
      <w:marLeft w:val="0"/>
      <w:marRight w:val="0"/>
      <w:marTop w:val="0"/>
      <w:marBottom w:val="0"/>
      <w:divBdr>
        <w:top w:val="none" w:sz="0" w:space="0" w:color="auto"/>
        <w:left w:val="none" w:sz="0" w:space="0" w:color="auto"/>
        <w:bottom w:val="none" w:sz="0" w:space="0" w:color="auto"/>
        <w:right w:val="none" w:sz="0" w:space="0" w:color="auto"/>
      </w:divBdr>
    </w:div>
    <w:div w:id="1026711689">
      <w:bodyDiv w:val="1"/>
      <w:marLeft w:val="0"/>
      <w:marRight w:val="0"/>
      <w:marTop w:val="0"/>
      <w:marBottom w:val="0"/>
      <w:divBdr>
        <w:top w:val="none" w:sz="0" w:space="0" w:color="auto"/>
        <w:left w:val="none" w:sz="0" w:space="0" w:color="auto"/>
        <w:bottom w:val="none" w:sz="0" w:space="0" w:color="auto"/>
        <w:right w:val="none" w:sz="0" w:space="0" w:color="auto"/>
      </w:divBdr>
    </w:div>
    <w:div w:id="1068767790">
      <w:bodyDiv w:val="1"/>
      <w:marLeft w:val="0"/>
      <w:marRight w:val="0"/>
      <w:marTop w:val="0"/>
      <w:marBottom w:val="0"/>
      <w:divBdr>
        <w:top w:val="none" w:sz="0" w:space="0" w:color="auto"/>
        <w:left w:val="none" w:sz="0" w:space="0" w:color="auto"/>
        <w:bottom w:val="none" w:sz="0" w:space="0" w:color="auto"/>
        <w:right w:val="none" w:sz="0" w:space="0" w:color="auto"/>
      </w:divBdr>
    </w:div>
    <w:div w:id="1202015695">
      <w:bodyDiv w:val="1"/>
      <w:marLeft w:val="0"/>
      <w:marRight w:val="0"/>
      <w:marTop w:val="0"/>
      <w:marBottom w:val="0"/>
      <w:divBdr>
        <w:top w:val="none" w:sz="0" w:space="0" w:color="auto"/>
        <w:left w:val="none" w:sz="0" w:space="0" w:color="auto"/>
        <w:bottom w:val="none" w:sz="0" w:space="0" w:color="auto"/>
        <w:right w:val="none" w:sz="0" w:space="0" w:color="auto"/>
      </w:divBdr>
    </w:div>
    <w:div w:id="1618752192">
      <w:bodyDiv w:val="1"/>
      <w:marLeft w:val="0"/>
      <w:marRight w:val="0"/>
      <w:marTop w:val="0"/>
      <w:marBottom w:val="0"/>
      <w:divBdr>
        <w:top w:val="none" w:sz="0" w:space="0" w:color="auto"/>
        <w:left w:val="none" w:sz="0" w:space="0" w:color="auto"/>
        <w:bottom w:val="none" w:sz="0" w:space="0" w:color="auto"/>
        <w:right w:val="none" w:sz="0" w:space="0" w:color="auto"/>
      </w:divBdr>
    </w:div>
    <w:div w:id="1758138113">
      <w:bodyDiv w:val="1"/>
      <w:marLeft w:val="0"/>
      <w:marRight w:val="0"/>
      <w:marTop w:val="0"/>
      <w:marBottom w:val="0"/>
      <w:divBdr>
        <w:top w:val="none" w:sz="0" w:space="0" w:color="auto"/>
        <w:left w:val="none" w:sz="0" w:space="0" w:color="auto"/>
        <w:bottom w:val="none" w:sz="0" w:space="0" w:color="auto"/>
        <w:right w:val="none" w:sz="0" w:space="0" w:color="auto"/>
      </w:divBdr>
    </w:div>
    <w:div w:id="214450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8" Type="http://schemas.openxmlformats.org/officeDocument/2006/relationships/hyperlink" Target="about:blank" TargetMode="Externa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theme" Target="theme/theme1.xml"/><Relationship Id="rId20" Type="http://schemas.openxmlformats.org/officeDocument/2006/relationships/hyperlink" Target="about:blank" TargetMode="External"/><Relationship Id="rId4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251EE-690E-409B-9FF3-F83106DA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130</Pages>
  <Words>51656</Words>
  <Characters>294441</Characters>
  <Application>Microsoft Office Word</Application>
  <DocSecurity>0</DocSecurity>
  <Lines>2453</Lines>
  <Paragraphs>690</Paragraphs>
  <ScaleCrop>false</ScaleCrop>
  <HeadingPairs>
    <vt:vector size="2" baseType="variant">
      <vt:variant>
        <vt:lpstr>Title</vt:lpstr>
      </vt:variant>
      <vt:variant>
        <vt:i4>1</vt:i4>
      </vt:variant>
    </vt:vector>
  </HeadingPairs>
  <TitlesOfParts>
    <vt:vector size="1" baseType="lpstr">
      <vt:lpstr/>
    </vt:vector>
  </TitlesOfParts>
  <Company>Centralna banka Crne Gore</Company>
  <LinksUpToDate>false</LinksUpToDate>
  <CharactersWithSpaces>345407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Gojnic</dc:creator>
  <cp:keywords> [SEC=BEZ OZNAKE TAJNOSTI]</cp:keywords>
  <dc:description/>
  <cp:lastModifiedBy>User</cp:lastModifiedBy>
  <cp:revision>7</cp:revision>
  <cp:lastPrinted>2022-11-14T08:31:00Z</cp:lastPrinted>
  <dcterms:created xsi:type="dcterms:W3CDTF">2022-12-16T10:37:00Z</dcterms:created>
  <dcterms:modified xsi:type="dcterms:W3CDTF">2023-01-09T07:38:00Z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2489501A091A418FB4BF4CF0474114F7</vt:lpwstr>
  </property>
  <property fmtid="{D5CDD505-2E9C-101B-9397-08002B2CF9AE}" pid="9" name="PM_ProtectiveMarkingValue_Footer">
    <vt:lpwstr>BEZ OZNAKE TAJNOSTI</vt:lpwstr>
  </property>
  <property fmtid="{D5CDD505-2E9C-101B-9397-08002B2CF9AE}" pid="10" name="PM_Originator_Hash_SHA1">
    <vt:lpwstr>A0996AF57EE42437D161C8620A66859D93CC7A5E</vt:lpwstr>
  </property>
  <property fmtid="{D5CDD505-2E9C-101B-9397-08002B2CF9AE}" pid="11" name="PM_OriginationTimeStamp">
    <vt:lpwstr>2022-12-27T09:37:58Z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EC46930E87D9861A89A87EE4C41D4F1D</vt:lpwstr>
  </property>
  <property fmtid="{D5CDD505-2E9C-101B-9397-08002B2CF9AE}" pid="20" name="PM_Hash_Salt">
    <vt:lpwstr>6151CFFBAE89FE9B0E315DFE10AA9CA1</vt:lpwstr>
  </property>
  <property fmtid="{D5CDD505-2E9C-101B-9397-08002B2CF9AE}" pid="21" name="PM_Hash_SHA1">
    <vt:lpwstr>D61CE7DAD7C7969D703F0B36FEE9D3EC082CBA8C</vt:lpwstr>
  </property>
  <property fmtid="{D5CDD505-2E9C-101B-9397-08002B2CF9AE}" pid="22" name="PM_SecurityClassification_Prev">
    <vt:lpwstr>BEZ OZNAKE TAJNOSTI</vt:lpwstr>
  </property>
  <property fmtid="{D5CDD505-2E9C-101B-9397-08002B2CF9AE}" pid="23" name="PM_Qualifier_Prev">
    <vt:lpwstr/>
  </property>
</Properties>
</file>