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3E" w:rsidRPr="00F07634" w:rsidRDefault="00CC7AF1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31463E" w:rsidRPr="00F07634" w:rsidRDefault="003C0CEF">
      <w:pPr>
        <w:spacing w:after="0"/>
        <w:rPr>
          <w:lang w:val="sr-Latn-ME"/>
        </w:rPr>
      </w:pPr>
      <w:r w:rsidRPr="00F07634">
        <w:rPr>
          <w:sz w:val="22"/>
          <w:szCs w:val="22"/>
          <w:lang w:val="sr-Latn-ME"/>
        </w:rPr>
        <w:t>Br:</w:t>
      </w:r>
      <w:r w:rsidR="00F07634">
        <w:rPr>
          <w:sz w:val="22"/>
          <w:szCs w:val="22"/>
          <w:lang w:val="sr-Latn-ME"/>
        </w:rPr>
        <w:t xml:space="preserve"> </w:t>
      </w:r>
      <w:r w:rsidR="00CC7AF1">
        <w:rPr>
          <w:sz w:val="22"/>
          <w:szCs w:val="22"/>
          <w:lang w:val="sr-Latn-ME"/>
        </w:rPr>
        <w:t>02-100/23-178/19</w:t>
      </w:r>
    </w:p>
    <w:p w:rsidR="0031463E" w:rsidRPr="00F07634" w:rsidRDefault="003C0CEF">
      <w:pPr>
        <w:rPr>
          <w:lang w:val="sr-Latn-ME"/>
        </w:rPr>
      </w:pPr>
      <w:r w:rsidRPr="00F07634">
        <w:rPr>
          <w:sz w:val="22"/>
          <w:szCs w:val="22"/>
          <w:lang w:val="sr-Latn-ME"/>
        </w:rPr>
        <w:t xml:space="preserve">Podgorica, </w:t>
      </w:r>
      <w:r w:rsidR="00CC7AF1">
        <w:rPr>
          <w:sz w:val="22"/>
          <w:szCs w:val="22"/>
          <w:lang w:val="sr-Latn-ME"/>
        </w:rPr>
        <w:t>10.05.2023. godine</w:t>
      </w:r>
      <w:bookmarkStart w:id="0" w:name="_GoBack"/>
      <w:bookmarkEnd w:id="0"/>
    </w:p>
    <w:p w:rsidR="0031463E" w:rsidRPr="00F07634" w:rsidRDefault="003C0CEF">
      <w:pPr>
        <w:jc w:val="both"/>
        <w:rPr>
          <w:lang w:val="sr-Latn-ME"/>
        </w:rPr>
      </w:pPr>
      <w:r w:rsidRPr="00F07634">
        <w:rPr>
          <w:sz w:val="22"/>
          <w:szCs w:val="22"/>
          <w:lang w:val="sr-Latn-ME"/>
        </w:rPr>
        <w:t>U skladu sa članom 47 Zakona o državnim službenicima i namještenicima  ("Službeni list CG", br. 2/18, 34/19, 08/21 i 37/22), a na osnovu  Izvještaja o provjeri kandidata od , Uprava za ljudske resurse utvrdila je</w:t>
      </w:r>
    </w:p>
    <w:p w:rsidR="0031463E" w:rsidRPr="00F07634" w:rsidRDefault="0031463E">
      <w:pPr>
        <w:rPr>
          <w:lang w:val="sr-Latn-ME"/>
        </w:rPr>
      </w:pPr>
    </w:p>
    <w:p w:rsidR="0031463E" w:rsidRPr="00F07634" w:rsidRDefault="003C0CEF">
      <w:pPr>
        <w:jc w:val="center"/>
        <w:rPr>
          <w:lang w:val="sr-Latn-ME"/>
        </w:rPr>
      </w:pPr>
      <w:r w:rsidRPr="00F07634">
        <w:rPr>
          <w:b/>
          <w:bCs/>
          <w:sz w:val="24"/>
          <w:szCs w:val="24"/>
          <w:lang w:val="sr-Latn-ME"/>
        </w:rPr>
        <w:t>LISTU ZA IZBOR KANDIDATA</w:t>
      </w:r>
    </w:p>
    <w:p w:rsidR="0031463E" w:rsidRPr="00F07634" w:rsidRDefault="0031463E">
      <w:pPr>
        <w:rPr>
          <w:lang w:val="sr-Latn-ME"/>
        </w:rPr>
      </w:pPr>
    </w:p>
    <w:p w:rsidR="0031463E" w:rsidRPr="00F07634" w:rsidRDefault="003C0CEF" w:rsidP="00F07634">
      <w:pPr>
        <w:jc w:val="both"/>
        <w:rPr>
          <w:lang w:val="sr-Latn-ME"/>
        </w:rPr>
      </w:pPr>
      <w:r w:rsidRPr="00F07634">
        <w:rPr>
          <w:sz w:val="22"/>
          <w:szCs w:val="22"/>
          <w:lang w:val="sr-Latn-ME"/>
        </w:rPr>
        <w:t xml:space="preserve">Po javnom oglasu br. 02-100/22-3776/3, objavljenom  28.12.2022. godine, za potrebe  </w:t>
      </w:r>
      <w:r w:rsidRPr="00F07634">
        <w:rPr>
          <w:b/>
          <w:bCs/>
          <w:sz w:val="22"/>
          <w:szCs w:val="22"/>
          <w:lang w:val="sr-Latn-ME"/>
        </w:rPr>
        <w:t xml:space="preserve">Ministarstva kapitalnih investicija </w:t>
      </w:r>
      <w:r w:rsidRPr="00F07634">
        <w:rPr>
          <w:sz w:val="22"/>
          <w:szCs w:val="22"/>
          <w:lang w:val="sr-Latn-ME"/>
        </w:rPr>
        <w:t xml:space="preserve">, za radno mjesto:  </w:t>
      </w:r>
    </w:p>
    <w:p w:rsidR="00F07634" w:rsidRDefault="00F07634" w:rsidP="00F07634">
      <w:pPr>
        <w:jc w:val="both"/>
        <w:rPr>
          <w:b/>
          <w:bCs/>
          <w:sz w:val="22"/>
          <w:szCs w:val="22"/>
          <w:lang w:val="sr-Latn-ME"/>
        </w:rPr>
      </w:pPr>
    </w:p>
    <w:p w:rsidR="0031463E" w:rsidRPr="00F07634" w:rsidRDefault="003C0CEF" w:rsidP="00F07634">
      <w:pPr>
        <w:jc w:val="both"/>
        <w:rPr>
          <w:lang w:val="sr-Latn-ME"/>
        </w:rPr>
      </w:pPr>
      <w:r w:rsidRPr="00F07634">
        <w:rPr>
          <w:b/>
          <w:bCs/>
          <w:sz w:val="22"/>
          <w:szCs w:val="22"/>
          <w:lang w:val="sr-Latn-ME"/>
        </w:rPr>
        <w:t xml:space="preserve">1. Viši/a savjetnik/ca III, Direkcija za reformu razvoja energetike, Direktorat za energetiku </w:t>
      </w:r>
      <w:r w:rsidRPr="00F07634">
        <w:rPr>
          <w:sz w:val="22"/>
          <w:szCs w:val="22"/>
          <w:lang w:val="sr-Latn-ME"/>
        </w:rPr>
        <w:t xml:space="preserve"> - Izvršilaca: 1, na neodređeno vrijeme, - VII1 nivo kvalifikacije obrazovanja, Fakultet iz oblasti društvenih nauka ili fakultet iz oblasti tehničko-tehnoloških nauka;</w:t>
      </w:r>
    </w:p>
    <w:p w:rsidR="0031463E" w:rsidRPr="00F07634" w:rsidRDefault="0031463E">
      <w:pPr>
        <w:jc w:val="both"/>
        <w:rPr>
          <w:lang w:val="sr-Latn-ME"/>
        </w:rPr>
      </w:pPr>
    </w:p>
    <w:p w:rsidR="0031463E" w:rsidRPr="00F07634" w:rsidRDefault="003C0CEF">
      <w:pPr>
        <w:rPr>
          <w:lang w:val="sr-Latn-ME"/>
        </w:rPr>
      </w:pPr>
      <w:r w:rsidRPr="00F07634">
        <w:rPr>
          <w:b/>
          <w:bCs/>
          <w:sz w:val="22"/>
          <w:szCs w:val="22"/>
          <w:lang w:val="sr-Latn-ME"/>
        </w:rPr>
        <w:t xml:space="preserve">      IRMAN SALIHOVIĆ - ostvareni broj bodova 18.75</w:t>
      </w:r>
    </w:p>
    <w:p w:rsidR="0031463E" w:rsidRPr="00F07634" w:rsidRDefault="003C0CEF">
      <w:pPr>
        <w:rPr>
          <w:lang w:val="sr-Latn-ME"/>
        </w:rPr>
      </w:pPr>
      <w:r w:rsidRPr="00F07634">
        <w:rPr>
          <w:b/>
          <w:bCs/>
          <w:sz w:val="22"/>
          <w:szCs w:val="22"/>
          <w:lang w:val="sr-Latn-ME"/>
        </w:rPr>
        <w:t xml:space="preserve">      MERISA ZORONJIĆ - ostvareni broj bodova 17.93</w:t>
      </w:r>
    </w:p>
    <w:p w:rsidR="0031463E" w:rsidRPr="00F07634" w:rsidRDefault="0031463E">
      <w:pPr>
        <w:rPr>
          <w:lang w:val="sr-Latn-ME"/>
        </w:rPr>
      </w:pPr>
    </w:p>
    <w:p w:rsidR="00F07634" w:rsidRPr="00E63D82" w:rsidRDefault="00F07634" w:rsidP="00F07634">
      <w:pPr>
        <w:jc w:val="both"/>
        <w:rPr>
          <w:sz w:val="22"/>
          <w:szCs w:val="22"/>
          <w:lang w:val="sr-Latn-ME"/>
        </w:rPr>
      </w:pPr>
      <w:r w:rsidRPr="00E63D82">
        <w:rPr>
          <w:sz w:val="22"/>
          <w:szCs w:val="22"/>
          <w:lang w:val="sr-Latn-ME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F07634" w:rsidRDefault="00F07634" w:rsidP="00F07634">
      <w:pPr>
        <w:jc w:val="both"/>
        <w:rPr>
          <w:sz w:val="22"/>
          <w:szCs w:val="22"/>
          <w:lang w:val="sr-Latn-ME"/>
        </w:rPr>
      </w:pPr>
      <w:r w:rsidRPr="00E63D82">
        <w:rPr>
          <w:sz w:val="22"/>
          <w:szCs w:val="22"/>
          <w:lang w:val="sr-Latn-ME"/>
        </w:rPr>
        <w:t>Kandidat</w:t>
      </w:r>
      <w:r>
        <w:rPr>
          <w:sz w:val="22"/>
          <w:szCs w:val="22"/>
          <w:lang w:val="sr-Latn-ME"/>
        </w:rPr>
        <w:t>kinja Merisa Zoronjić</w:t>
      </w:r>
      <w:r w:rsidRPr="00E63D82">
        <w:rPr>
          <w:sz w:val="22"/>
          <w:szCs w:val="22"/>
          <w:lang w:val="sr-Latn-ME"/>
        </w:rPr>
        <w:t xml:space="preserve"> ne posjeduj</w:t>
      </w:r>
      <w:r>
        <w:rPr>
          <w:sz w:val="22"/>
          <w:szCs w:val="22"/>
          <w:lang w:val="sr-Latn-ME"/>
        </w:rPr>
        <w:t>e</w:t>
      </w:r>
      <w:r w:rsidRPr="00E63D82">
        <w:rPr>
          <w:sz w:val="22"/>
          <w:szCs w:val="22"/>
          <w:lang w:val="sr-Latn-ME"/>
        </w:rPr>
        <w:t xml:space="preserve"> uvjerenje o položenom stručnom ispitu za rad u državnim organima.</w:t>
      </w:r>
    </w:p>
    <w:p w:rsidR="0031463E" w:rsidRPr="00F07634" w:rsidRDefault="003C0CEF" w:rsidP="00F07634">
      <w:pPr>
        <w:jc w:val="both"/>
        <w:rPr>
          <w:lang w:val="sr-Latn-ME"/>
        </w:rPr>
      </w:pPr>
      <w:r w:rsidRPr="00F07634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31463E" w:rsidRPr="00F07634" w:rsidRDefault="0031463E">
      <w:pPr>
        <w:rPr>
          <w:lang w:val="sr-Latn-ME"/>
        </w:rPr>
      </w:pPr>
    </w:p>
    <w:p w:rsidR="0031463E" w:rsidRPr="00F07634" w:rsidRDefault="003C0CEF">
      <w:pPr>
        <w:pStyle w:val="leftRight"/>
        <w:rPr>
          <w:lang w:val="sr-Latn-ME"/>
        </w:rPr>
      </w:pPr>
      <w:r w:rsidRPr="00F07634">
        <w:rPr>
          <w:b/>
          <w:bCs/>
          <w:sz w:val="24"/>
          <w:szCs w:val="24"/>
          <w:lang w:val="sr-Latn-ME"/>
        </w:rPr>
        <w:tab/>
        <w:t>Agron M. Camaj</w:t>
      </w:r>
    </w:p>
    <w:p w:rsidR="0031463E" w:rsidRPr="00F07634" w:rsidRDefault="003C0CEF">
      <w:pPr>
        <w:pStyle w:val="leftRight"/>
        <w:rPr>
          <w:lang w:val="sr-Latn-ME"/>
        </w:rPr>
      </w:pPr>
      <w:r w:rsidRPr="00F07634">
        <w:rPr>
          <w:b/>
          <w:bCs/>
          <w:sz w:val="24"/>
          <w:szCs w:val="24"/>
          <w:lang w:val="sr-Latn-ME"/>
        </w:rPr>
        <w:tab/>
        <w:t>DIREKTOR</w:t>
      </w:r>
    </w:p>
    <w:p w:rsidR="0031463E" w:rsidRPr="00F07634" w:rsidRDefault="003C0CEF">
      <w:pPr>
        <w:spacing w:after="0"/>
        <w:rPr>
          <w:lang w:val="sr-Latn-ME"/>
        </w:rPr>
      </w:pPr>
      <w:r w:rsidRPr="00F07634">
        <w:rPr>
          <w:sz w:val="22"/>
          <w:szCs w:val="22"/>
          <w:lang w:val="sr-Latn-ME"/>
        </w:rPr>
        <w:t>Dostavljeno:</w:t>
      </w:r>
      <w:r w:rsidRPr="00F07634">
        <w:rPr>
          <w:sz w:val="22"/>
          <w:szCs w:val="22"/>
          <w:lang w:val="sr-Latn-ME"/>
        </w:rPr>
        <w:tab/>
      </w:r>
    </w:p>
    <w:p w:rsidR="0031463E" w:rsidRPr="00F07634" w:rsidRDefault="003C0CEF">
      <w:pPr>
        <w:spacing w:after="0"/>
        <w:rPr>
          <w:lang w:val="sr-Latn-ME"/>
        </w:rPr>
      </w:pPr>
      <w:r w:rsidRPr="00F07634">
        <w:rPr>
          <w:sz w:val="22"/>
          <w:szCs w:val="22"/>
          <w:lang w:val="sr-Latn-ME"/>
        </w:rPr>
        <w:t xml:space="preserve">       - Ministarstvu kapitalnih investicija</w:t>
      </w:r>
    </w:p>
    <w:p w:rsidR="0031463E" w:rsidRPr="00F07634" w:rsidRDefault="003C0CEF">
      <w:pPr>
        <w:spacing w:after="0"/>
        <w:rPr>
          <w:lang w:val="sr-Latn-ME"/>
        </w:rPr>
      </w:pPr>
      <w:r w:rsidRPr="00F07634">
        <w:rPr>
          <w:sz w:val="22"/>
          <w:szCs w:val="22"/>
          <w:lang w:val="sr-Latn-ME"/>
        </w:rPr>
        <w:t xml:space="preserve">       - a/a</w:t>
      </w:r>
    </w:p>
    <w:sectPr w:rsidR="0031463E" w:rsidRPr="00F0763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463E"/>
    <w:rsid w:val="0031463E"/>
    <w:rsid w:val="003C0CEF"/>
    <w:rsid w:val="00CC7AF1"/>
    <w:rsid w:val="00F0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C4C3"/>
  <w15:docId w15:val="{008D7EB8-5E89-4E03-8849-54C9AD65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1340</Characters>
  <Application>Microsoft Office Word</Application>
  <DocSecurity>0</DocSecurity>
  <Lines>11</Lines>
  <Paragraphs>3</Paragraphs>
  <ScaleCrop>false</ScaleCrop>
  <Manager/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4</cp:revision>
  <dcterms:created xsi:type="dcterms:W3CDTF">2023-05-10T09:43:00Z</dcterms:created>
  <dcterms:modified xsi:type="dcterms:W3CDTF">2023-05-10T09:59:00Z</dcterms:modified>
  <cp:category/>
</cp:coreProperties>
</file>