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C2" w:rsidRPr="00C0213B" w:rsidRDefault="007525C2" w:rsidP="00C0213B">
      <w:pPr>
        <w:spacing w:after="0" w:line="240" w:lineRule="auto"/>
        <w:rPr>
          <w:i/>
          <w:sz w:val="28"/>
          <w:szCs w:val="28"/>
          <w:lang w:val="sr-Latn-CS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142875</wp:posOffset>
            </wp:positionV>
            <wp:extent cx="902970" cy="1025525"/>
            <wp:effectExtent l="19050" t="0" r="0" b="0"/>
            <wp:wrapSquare wrapText="bothSides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A77">
        <w:rPr>
          <w:i/>
          <w:sz w:val="28"/>
          <w:szCs w:val="28"/>
          <w:lang w:val="sr-Latn-CS"/>
        </w:rPr>
        <w:br w:type="textWrapping" w:clear="all"/>
      </w:r>
    </w:p>
    <w:p w:rsidR="007525C2" w:rsidRPr="00C0213B" w:rsidRDefault="007525C2" w:rsidP="007525C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sr-Latn-CS"/>
        </w:rPr>
      </w:pPr>
      <w:r w:rsidRPr="00C0213B">
        <w:rPr>
          <w:rFonts w:cstheme="minorHAnsi"/>
          <w:b/>
          <w:i/>
          <w:sz w:val="24"/>
          <w:szCs w:val="24"/>
          <w:lang w:val="sr-Latn-CS"/>
        </w:rPr>
        <w:t>Crna Gora</w:t>
      </w:r>
    </w:p>
    <w:p w:rsidR="007525C2" w:rsidRPr="00C0213B" w:rsidRDefault="007525C2" w:rsidP="007525C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sr-Latn-CS"/>
        </w:rPr>
      </w:pPr>
      <w:r w:rsidRPr="00C0213B">
        <w:rPr>
          <w:rFonts w:cstheme="minorHAnsi"/>
          <w:b/>
          <w:i/>
          <w:sz w:val="24"/>
          <w:szCs w:val="24"/>
          <w:lang w:val="sr-Latn-CS"/>
        </w:rPr>
        <w:t xml:space="preserve">  __________________</w:t>
      </w:r>
    </w:p>
    <w:p w:rsidR="007525C2" w:rsidRPr="00C0213B" w:rsidRDefault="007525C2" w:rsidP="007525C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sr-Latn-CS"/>
        </w:rPr>
      </w:pPr>
    </w:p>
    <w:p w:rsidR="007525C2" w:rsidRPr="00C0213B" w:rsidRDefault="007525C2" w:rsidP="001572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sr-Latn-CS"/>
        </w:rPr>
      </w:pPr>
      <w:r w:rsidRPr="00C0213B">
        <w:rPr>
          <w:rFonts w:cstheme="minorHAnsi"/>
          <w:b/>
          <w:i/>
          <w:sz w:val="24"/>
          <w:szCs w:val="24"/>
          <w:lang w:val="sr-Latn-CS"/>
        </w:rPr>
        <w:t xml:space="preserve">  Ministarstvo poljoprivrede i ruralnog razvoja</w:t>
      </w:r>
    </w:p>
    <w:p w:rsidR="007525C2" w:rsidRPr="00655B29" w:rsidRDefault="003D39B6" w:rsidP="00655B29">
      <w:pPr>
        <w:tabs>
          <w:tab w:val="left" w:pos="776"/>
          <w:tab w:val="center" w:pos="4703"/>
          <w:tab w:val="right" w:pos="9406"/>
        </w:tabs>
        <w:spacing w:after="0" w:line="240" w:lineRule="auto"/>
        <w:rPr>
          <w:rFonts w:cstheme="minorHAnsi"/>
          <w:i/>
          <w:sz w:val="24"/>
          <w:szCs w:val="24"/>
          <w:lang w:val="sr-Latn-CS"/>
        </w:rPr>
      </w:pPr>
      <w:r w:rsidRPr="00C0213B">
        <w:rPr>
          <w:rFonts w:cstheme="minorHAnsi"/>
          <w:i/>
          <w:sz w:val="24"/>
          <w:szCs w:val="24"/>
          <w:lang w:val="sr-Latn-CS"/>
        </w:rPr>
        <w:tab/>
      </w:r>
    </w:p>
    <w:p w:rsidR="00655B29" w:rsidRPr="00C0213B" w:rsidRDefault="00962707" w:rsidP="00655B29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CS"/>
        </w:rPr>
      </w:pPr>
      <w:r w:rsidRPr="00C0213B">
        <w:rPr>
          <w:rFonts w:cstheme="minorHAnsi"/>
          <w:b/>
          <w:sz w:val="24"/>
          <w:szCs w:val="24"/>
          <w:lang w:val="sr-Latn-CS"/>
        </w:rPr>
        <w:t>OBAVJEŠTENJE</w:t>
      </w:r>
    </w:p>
    <w:p w:rsidR="005B6D1C" w:rsidRPr="00C0213B" w:rsidRDefault="00962707" w:rsidP="00962707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CS"/>
        </w:rPr>
      </w:pPr>
      <w:r w:rsidRPr="00C0213B">
        <w:rPr>
          <w:rFonts w:cstheme="minorHAnsi"/>
          <w:b/>
          <w:sz w:val="24"/>
          <w:szCs w:val="24"/>
          <w:lang w:val="sr-Latn-CS"/>
        </w:rPr>
        <w:t xml:space="preserve">o rezultatima Javnog poziva </w:t>
      </w:r>
      <w:r w:rsidR="001F1D1D" w:rsidRPr="00C0213B">
        <w:rPr>
          <w:rFonts w:cstheme="minorHAnsi"/>
          <w:b/>
          <w:sz w:val="24"/>
          <w:szCs w:val="24"/>
          <w:lang w:val="sr-Latn-CS"/>
        </w:rPr>
        <w:t xml:space="preserve">nevladinim organizacijama </w:t>
      </w:r>
      <w:r w:rsidR="006F09E3" w:rsidRPr="00C0213B">
        <w:rPr>
          <w:rFonts w:cstheme="minorHAnsi"/>
          <w:b/>
          <w:sz w:val="24"/>
          <w:szCs w:val="24"/>
          <w:lang w:val="sr-Latn-CS"/>
        </w:rPr>
        <w:t>z</w:t>
      </w:r>
      <w:r w:rsidR="005B6D1C" w:rsidRPr="00C0213B">
        <w:rPr>
          <w:rFonts w:cstheme="minorHAnsi"/>
          <w:b/>
          <w:sz w:val="24"/>
          <w:szCs w:val="24"/>
          <w:lang w:val="sr-Latn-CS"/>
        </w:rPr>
        <w:t>a pred</w:t>
      </w:r>
      <w:r w:rsidR="006F09E3" w:rsidRPr="00C0213B">
        <w:rPr>
          <w:rFonts w:cstheme="minorHAnsi"/>
          <w:b/>
          <w:sz w:val="24"/>
          <w:szCs w:val="24"/>
          <w:lang w:val="sr-Latn-CS"/>
        </w:rPr>
        <w:t>lag</w:t>
      </w:r>
      <w:r w:rsidR="005B6D1C" w:rsidRPr="00C0213B">
        <w:rPr>
          <w:rFonts w:cstheme="minorHAnsi"/>
          <w:b/>
          <w:sz w:val="24"/>
          <w:szCs w:val="24"/>
          <w:lang w:val="sr-Latn-CS"/>
        </w:rPr>
        <w:t xml:space="preserve">anje kandidata </w:t>
      </w:r>
      <w:r w:rsidR="003741A1" w:rsidRPr="00C0213B">
        <w:rPr>
          <w:rFonts w:cstheme="minorHAnsi"/>
          <w:b/>
          <w:sz w:val="24"/>
          <w:szCs w:val="24"/>
          <w:lang w:val="sr-Latn-CS"/>
        </w:rPr>
        <w:t>za člana radne grupe za pripremu Programa razvoja lovs</w:t>
      </w:r>
      <w:r w:rsidR="00D80B53" w:rsidRPr="00C0213B">
        <w:rPr>
          <w:rFonts w:cstheme="minorHAnsi"/>
          <w:b/>
          <w:sz w:val="24"/>
          <w:szCs w:val="24"/>
          <w:lang w:val="sr-Latn-CS"/>
        </w:rPr>
        <w:t>tva za period 2014 - 2024 godine</w:t>
      </w:r>
      <w:r w:rsidRPr="00C0213B">
        <w:rPr>
          <w:rFonts w:cstheme="minorHAnsi"/>
          <w:b/>
          <w:sz w:val="24"/>
          <w:szCs w:val="24"/>
          <w:lang w:val="sr-Latn-CS"/>
        </w:rPr>
        <w:t>, objavljenog 12.03.2014. godine</w:t>
      </w:r>
    </w:p>
    <w:p w:rsidR="003741A1" w:rsidRPr="00C0213B" w:rsidRDefault="003741A1" w:rsidP="003741A1">
      <w:pPr>
        <w:pStyle w:val="BodyText"/>
        <w:rPr>
          <w:rFonts w:asciiTheme="minorHAnsi" w:eastAsiaTheme="minorEastAsia" w:hAnsiTheme="minorHAnsi" w:cstheme="minorHAnsi"/>
          <w:sz w:val="24"/>
          <w:szCs w:val="24"/>
          <w:lang w:val="en-US"/>
        </w:rPr>
      </w:pPr>
    </w:p>
    <w:p w:rsidR="003741A1" w:rsidRPr="00C0213B" w:rsidRDefault="003741A1" w:rsidP="003741A1">
      <w:pPr>
        <w:pStyle w:val="BodyText"/>
        <w:rPr>
          <w:rFonts w:asciiTheme="minorHAnsi" w:eastAsiaTheme="minorEastAsia" w:hAnsiTheme="minorHAnsi" w:cstheme="minorHAnsi"/>
          <w:sz w:val="24"/>
          <w:szCs w:val="24"/>
          <w:lang w:val="en-US"/>
        </w:rPr>
      </w:pPr>
    </w:p>
    <w:p w:rsidR="00962707" w:rsidRPr="00C0213B" w:rsidRDefault="003741A1" w:rsidP="00655B29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  <w:r w:rsidRPr="00C0213B">
        <w:rPr>
          <w:rFonts w:asciiTheme="minorHAnsi" w:hAnsiTheme="minorHAnsi" w:cstheme="minorHAnsi"/>
          <w:sz w:val="24"/>
          <w:szCs w:val="24"/>
          <w:lang w:val="sr-Latn-CS"/>
        </w:rPr>
        <w:t>Ministarstvo poljoprivrede i ruralnog razvoja</w:t>
      </w:r>
      <w:r w:rsidR="00962707"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 je 12.</w:t>
      </w:r>
      <w:r w:rsidR="00F2205C">
        <w:rPr>
          <w:rFonts w:asciiTheme="minorHAnsi" w:hAnsiTheme="minorHAnsi" w:cstheme="minorHAnsi"/>
          <w:sz w:val="24"/>
          <w:szCs w:val="24"/>
          <w:lang w:val="sr-Latn-CS"/>
        </w:rPr>
        <w:t>03.</w:t>
      </w:r>
      <w:r w:rsidR="00962707" w:rsidRPr="00C0213B">
        <w:rPr>
          <w:rFonts w:asciiTheme="minorHAnsi" w:hAnsiTheme="minorHAnsi" w:cstheme="minorHAnsi"/>
          <w:sz w:val="24"/>
          <w:szCs w:val="24"/>
          <w:lang w:val="sr-Latn-CS"/>
        </w:rPr>
        <w:t>2014. godine uputilo Javni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 poziv nevladin</w:t>
      </w:r>
      <w:r w:rsidR="00962707" w:rsidRPr="00C0213B">
        <w:rPr>
          <w:rFonts w:asciiTheme="minorHAnsi" w:hAnsiTheme="minorHAnsi" w:cstheme="minorHAnsi"/>
          <w:sz w:val="24"/>
          <w:szCs w:val="24"/>
          <w:lang w:val="sr-Latn-CS"/>
        </w:rPr>
        <w:t>im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 organizacije, koje imaju utvrđene djelatnosti i ciljeve u oblasti </w:t>
      </w:r>
      <w:r w:rsidRPr="00C0213B">
        <w:rPr>
          <w:rFonts w:asciiTheme="minorHAnsi" w:hAnsiTheme="minorHAnsi" w:cstheme="minorHAnsi"/>
          <w:sz w:val="24"/>
          <w:szCs w:val="24"/>
        </w:rPr>
        <w:t>šumarstva i lovstva, da predlože kandidata</w:t>
      </w:r>
      <w:r w:rsidR="00A54993" w:rsidRPr="00C0213B">
        <w:rPr>
          <w:rFonts w:asciiTheme="minorHAnsi" w:hAnsiTheme="minorHAnsi" w:cstheme="minorHAnsi"/>
          <w:sz w:val="24"/>
          <w:szCs w:val="24"/>
          <w:lang w:val="sr-Latn-CS"/>
        </w:rPr>
        <w:t>/kinju,</w:t>
      </w:r>
      <w:r w:rsidRPr="00C0213B">
        <w:rPr>
          <w:rFonts w:asciiTheme="minorHAnsi" w:hAnsiTheme="minorHAnsi" w:cstheme="minorHAnsi"/>
          <w:sz w:val="24"/>
          <w:szCs w:val="24"/>
        </w:rPr>
        <w:t xml:space="preserve"> 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za člana radne grupe za pripremu Programa razvoja lovstva za period 2014 - </w:t>
      </w:r>
      <w:r w:rsidR="00D80B53" w:rsidRPr="00C0213B">
        <w:rPr>
          <w:rFonts w:asciiTheme="minorHAnsi" w:hAnsiTheme="minorHAnsi" w:cstheme="minorHAnsi"/>
          <w:sz w:val="24"/>
          <w:szCs w:val="24"/>
          <w:lang w:val="sr-Latn-CS"/>
        </w:rPr>
        <w:t>2024 godine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>.</w:t>
      </w:r>
      <w:r w:rsidR="00962707"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</w:p>
    <w:p w:rsidR="00C0213B" w:rsidRPr="00C0213B" w:rsidRDefault="00C0213B" w:rsidP="00A54993">
      <w:pPr>
        <w:pStyle w:val="BodyText"/>
        <w:ind w:firstLine="720"/>
        <w:rPr>
          <w:rFonts w:asciiTheme="minorHAnsi" w:hAnsiTheme="minorHAnsi" w:cstheme="minorHAnsi"/>
          <w:sz w:val="24"/>
          <w:szCs w:val="24"/>
          <w:lang w:val="sr-Latn-CS"/>
        </w:rPr>
      </w:pPr>
    </w:p>
    <w:p w:rsidR="008C538B" w:rsidRPr="00C0213B" w:rsidRDefault="00962707" w:rsidP="00655B29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Javni poziv je bio objavljen na portalu ovog ministarstva: </w:t>
      </w:r>
      <w:r w:rsidR="00FF6643" w:rsidRPr="00C0213B">
        <w:rPr>
          <w:rFonts w:asciiTheme="minorHAnsi" w:hAnsiTheme="minorHAnsi" w:cstheme="minorHAnsi"/>
          <w:sz w:val="24"/>
          <w:szCs w:val="24"/>
        </w:rPr>
        <w:fldChar w:fldCharType="begin"/>
      </w:r>
      <w:r w:rsidRPr="00C0213B">
        <w:rPr>
          <w:rFonts w:asciiTheme="minorHAnsi" w:hAnsiTheme="minorHAnsi" w:cstheme="minorHAnsi"/>
          <w:sz w:val="24"/>
          <w:szCs w:val="24"/>
        </w:rPr>
        <w:instrText>HYPERLINK "http://www.mpr.gov.me"</w:instrText>
      </w:r>
      <w:r w:rsidR="00FF6643" w:rsidRPr="00C0213B">
        <w:rPr>
          <w:rFonts w:asciiTheme="minorHAnsi" w:hAnsiTheme="minorHAnsi" w:cstheme="minorHAnsi"/>
          <w:sz w:val="24"/>
          <w:szCs w:val="24"/>
        </w:rPr>
        <w:fldChar w:fldCharType="separate"/>
      </w:r>
      <w:r w:rsidRPr="00C0213B">
        <w:rPr>
          <w:rStyle w:val="Hyperlink"/>
          <w:rFonts w:asciiTheme="minorHAnsi" w:hAnsiTheme="minorHAnsi" w:cstheme="minorHAnsi"/>
          <w:b/>
          <w:sz w:val="24"/>
          <w:szCs w:val="24"/>
        </w:rPr>
        <w:t>www.mpr.gov.me</w:t>
      </w:r>
      <w:r w:rsidR="00FF6643" w:rsidRPr="00C0213B">
        <w:rPr>
          <w:rFonts w:asciiTheme="minorHAnsi" w:hAnsiTheme="minorHAnsi" w:cstheme="minorHAnsi"/>
          <w:sz w:val="24"/>
          <w:szCs w:val="24"/>
        </w:rPr>
        <w:fldChar w:fldCharType="end"/>
      </w:r>
      <w:r w:rsidRPr="00C0213B">
        <w:rPr>
          <w:rFonts w:asciiTheme="minorHAnsi" w:hAnsiTheme="minorHAnsi" w:cstheme="minorHAnsi"/>
          <w:sz w:val="24"/>
          <w:szCs w:val="24"/>
        </w:rPr>
        <w:t xml:space="preserve">, i pozivom  je bio </w:t>
      </w:r>
      <w:r w:rsidR="00C0213B" w:rsidRPr="00C0213B">
        <w:rPr>
          <w:rFonts w:asciiTheme="minorHAnsi" w:hAnsiTheme="minorHAnsi" w:cstheme="minorHAnsi"/>
          <w:sz w:val="24"/>
          <w:szCs w:val="24"/>
        </w:rPr>
        <w:t>utvrđen</w:t>
      </w:r>
      <w:r w:rsidRPr="00C0213B">
        <w:rPr>
          <w:rFonts w:asciiTheme="minorHAnsi" w:hAnsiTheme="minorHAnsi" w:cstheme="minorHAnsi"/>
          <w:sz w:val="24"/>
          <w:szCs w:val="24"/>
        </w:rPr>
        <w:t xml:space="preserve"> način dostavljanja ponuda.</w:t>
      </w:r>
      <w:r w:rsidR="00655B29">
        <w:rPr>
          <w:rFonts w:asciiTheme="minorHAnsi" w:hAnsiTheme="minorHAnsi" w:cstheme="minorHAnsi"/>
          <w:sz w:val="24"/>
          <w:szCs w:val="24"/>
        </w:rPr>
        <w:t xml:space="preserve"> </w:t>
      </w:r>
      <w:r w:rsidR="008C538B"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Rok za predlaganje kandidata/kinje za člana/cu Radne grupe 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bio </w:t>
      </w:r>
      <w:r w:rsidR="008C538B" w:rsidRPr="00C0213B">
        <w:rPr>
          <w:rFonts w:asciiTheme="minorHAnsi" w:hAnsiTheme="minorHAnsi" w:cstheme="minorHAnsi"/>
          <w:sz w:val="24"/>
          <w:szCs w:val="24"/>
          <w:lang w:val="sr-Latn-CS"/>
        </w:rPr>
        <w:t>je 8 (osam) dana od dana objavljivanja Javnog poziva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 (zaključno sa 20.03.2014.)</w:t>
      </w:r>
      <w:r w:rsidR="008C538B" w:rsidRPr="00C0213B">
        <w:rPr>
          <w:rFonts w:asciiTheme="minorHAnsi" w:hAnsiTheme="minorHAnsi" w:cstheme="minorHAnsi"/>
          <w:sz w:val="24"/>
          <w:szCs w:val="24"/>
          <w:lang w:val="sr-Latn-CS"/>
        </w:rPr>
        <w:t>.</w:t>
      </w:r>
    </w:p>
    <w:p w:rsidR="00655B29" w:rsidRDefault="00655B29" w:rsidP="00655B2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8C538B" w:rsidRPr="00C0213B" w:rsidRDefault="008C538B" w:rsidP="00655B29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C0213B">
        <w:rPr>
          <w:rFonts w:asciiTheme="minorHAnsi" w:hAnsiTheme="minorHAnsi" w:cstheme="minorHAnsi"/>
          <w:sz w:val="24"/>
          <w:szCs w:val="24"/>
        </w:rPr>
        <w:t xml:space="preserve">Ministarstvo 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>poljoprivrede i ruralnog razvoja</w:t>
      </w:r>
      <w:r w:rsidRPr="00C0213B">
        <w:rPr>
          <w:rFonts w:asciiTheme="minorHAnsi" w:hAnsiTheme="minorHAnsi" w:cstheme="minorHAnsi"/>
          <w:sz w:val="24"/>
          <w:szCs w:val="24"/>
        </w:rPr>
        <w:t xml:space="preserve"> </w:t>
      </w:r>
      <w:r w:rsidR="00962707" w:rsidRPr="00C0213B">
        <w:rPr>
          <w:rFonts w:asciiTheme="minorHAnsi" w:hAnsiTheme="minorHAnsi" w:cstheme="minorHAnsi"/>
          <w:sz w:val="24"/>
          <w:szCs w:val="24"/>
        </w:rPr>
        <w:t xml:space="preserve">obavještava da po ovom Javnom pozivu </w:t>
      </w:r>
      <w:r w:rsidR="00962707" w:rsidRPr="00C0213B">
        <w:rPr>
          <w:rFonts w:asciiTheme="minorHAnsi" w:hAnsiTheme="minorHAnsi" w:cstheme="minorHAnsi"/>
          <w:b/>
          <w:sz w:val="24"/>
          <w:szCs w:val="24"/>
        </w:rPr>
        <w:t>nije bilo dostavljenih predloga</w:t>
      </w:r>
      <w:r w:rsidR="00962707" w:rsidRPr="00C0213B">
        <w:rPr>
          <w:rFonts w:asciiTheme="minorHAnsi" w:hAnsiTheme="minorHAnsi" w:cstheme="minorHAnsi"/>
          <w:sz w:val="24"/>
          <w:szCs w:val="24"/>
        </w:rPr>
        <w:t xml:space="preserve"> za </w:t>
      </w:r>
      <w:r w:rsidR="00C0213B" w:rsidRPr="00C0213B">
        <w:rPr>
          <w:rFonts w:asciiTheme="minorHAnsi" w:hAnsiTheme="minorHAnsi" w:cstheme="minorHAnsi"/>
          <w:sz w:val="24"/>
          <w:szCs w:val="24"/>
          <w:lang w:val="sr-Latn-CS"/>
        </w:rPr>
        <w:t>kandidata za člana radne grupe za pripremu Programa razvoja lovstva za period 2014 - 2024 godine</w:t>
      </w:r>
      <w:r w:rsidR="00C0213B" w:rsidRPr="00C0213B">
        <w:rPr>
          <w:rFonts w:asciiTheme="minorHAnsi" w:hAnsiTheme="minorHAnsi" w:cstheme="minorHAnsi"/>
          <w:sz w:val="24"/>
          <w:szCs w:val="24"/>
        </w:rPr>
        <w:t xml:space="preserve">, od strane </w:t>
      </w:r>
      <w:r w:rsidR="00C0213B" w:rsidRPr="00C0213B">
        <w:rPr>
          <w:rFonts w:asciiTheme="minorHAnsi" w:hAnsiTheme="minorHAnsi" w:cstheme="minorHAnsi"/>
          <w:b/>
          <w:sz w:val="24"/>
          <w:szCs w:val="24"/>
          <w:lang w:val="sr-Latn-CS"/>
        </w:rPr>
        <w:t xml:space="preserve">nevladinih organizacija. </w:t>
      </w:r>
    </w:p>
    <w:p w:rsidR="008C538B" w:rsidRPr="00C0213B" w:rsidRDefault="008C538B" w:rsidP="008C538B">
      <w:pPr>
        <w:pStyle w:val="BodyText"/>
        <w:ind w:firstLine="720"/>
        <w:rPr>
          <w:rFonts w:asciiTheme="minorHAnsi" w:hAnsiTheme="minorHAnsi" w:cstheme="minorHAnsi"/>
          <w:color w:val="FF0000"/>
          <w:sz w:val="24"/>
          <w:szCs w:val="24"/>
        </w:rPr>
      </w:pPr>
    </w:p>
    <w:p w:rsidR="008C538B" w:rsidRPr="00C0213B" w:rsidRDefault="00C0213B" w:rsidP="00655B29">
      <w:pPr>
        <w:pStyle w:val="BodyText"/>
        <w:rPr>
          <w:rFonts w:asciiTheme="minorHAnsi" w:hAnsiTheme="minorHAnsi" w:cstheme="minorHAnsi"/>
          <w:color w:val="000000"/>
          <w:sz w:val="24"/>
          <w:szCs w:val="24"/>
        </w:rPr>
      </w:pPr>
      <w:r w:rsidRPr="00C0213B">
        <w:rPr>
          <w:rFonts w:asciiTheme="minorHAnsi" w:hAnsiTheme="minorHAnsi" w:cstheme="minorHAnsi"/>
          <w:sz w:val="24"/>
          <w:szCs w:val="24"/>
        </w:rPr>
        <w:t xml:space="preserve">Ministarstvo 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>poljoprivrede i ruralnog razvoja</w:t>
      </w:r>
      <w:r w:rsidRPr="00C0213B">
        <w:rPr>
          <w:rFonts w:asciiTheme="minorHAnsi" w:hAnsiTheme="minorHAnsi" w:cstheme="minorHAnsi"/>
          <w:color w:val="000000"/>
          <w:sz w:val="24"/>
          <w:szCs w:val="24"/>
        </w:rPr>
        <w:t xml:space="preserve"> koristi ovu priliku da obavijesti javnost će </w:t>
      </w:r>
      <w:r w:rsidRPr="00C0213B">
        <w:rPr>
          <w:rFonts w:asciiTheme="minorHAnsi" w:hAnsiTheme="minorHAnsi" w:cstheme="minorHAnsi"/>
          <w:sz w:val="24"/>
          <w:szCs w:val="24"/>
        </w:rPr>
        <w:t xml:space="preserve">u toku pripreme Programa obezbijediti učešće javnosti, organizovanjem okruglih stolova - javnih rasprava. Nacrt programa razvoja lovstva sa programom javne rasprave, biće objavljen </w:t>
      </w:r>
      <w:r w:rsidRPr="00C0213B">
        <w:rPr>
          <w:rFonts w:asciiTheme="minorHAnsi" w:hAnsiTheme="minorHAnsi" w:cstheme="minorHAnsi"/>
          <w:sz w:val="24"/>
          <w:szCs w:val="24"/>
          <w:lang w:val="sr-Latn-CS"/>
        </w:rPr>
        <w:t xml:space="preserve">na portalu ovog ministarstva: </w:t>
      </w:r>
      <w:r w:rsidR="00FF6643" w:rsidRPr="00C0213B">
        <w:rPr>
          <w:rFonts w:asciiTheme="minorHAnsi" w:hAnsiTheme="minorHAnsi" w:cstheme="minorHAnsi"/>
          <w:sz w:val="24"/>
          <w:szCs w:val="24"/>
        </w:rPr>
        <w:fldChar w:fldCharType="begin"/>
      </w:r>
      <w:r w:rsidRPr="00C0213B">
        <w:rPr>
          <w:rFonts w:asciiTheme="minorHAnsi" w:hAnsiTheme="minorHAnsi" w:cstheme="minorHAnsi"/>
          <w:sz w:val="24"/>
          <w:szCs w:val="24"/>
        </w:rPr>
        <w:instrText>HYPERLINK "http://www.mpr.gov.me"</w:instrText>
      </w:r>
      <w:r w:rsidR="00FF6643" w:rsidRPr="00C0213B">
        <w:rPr>
          <w:rFonts w:asciiTheme="minorHAnsi" w:hAnsiTheme="minorHAnsi" w:cstheme="minorHAnsi"/>
          <w:sz w:val="24"/>
          <w:szCs w:val="24"/>
        </w:rPr>
        <w:fldChar w:fldCharType="separate"/>
      </w:r>
      <w:r w:rsidRPr="00C0213B">
        <w:rPr>
          <w:rStyle w:val="Hyperlink"/>
          <w:rFonts w:asciiTheme="minorHAnsi" w:hAnsiTheme="minorHAnsi" w:cstheme="minorHAnsi"/>
          <w:b/>
          <w:sz w:val="24"/>
          <w:szCs w:val="24"/>
        </w:rPr>
        <w:t>www.mpr.gov.me</w:t>
      </w:r>
      <w:r w:rsidR="00FF6643" w:rsidRPr="00C0213B">
        <w:rPr>
          <w:rFonts w:asciiTheme="minorHAnsi" w:hAnsiTheme="minorHAnsi" w:cstheme="minorHAnsi"/>
          <w:sz w:val="24"/>
          <w:szCs w:val="24"/>
        </w:rPr>
        <w:fldChar w:fldCharType="end"/>
      </w:r>
      <w:r w:rsidR="00655B29">
        <w:rPr>
          <w:rFonts w:asciiTheme="minorHAnsi" w:hAnsiTheme="minorHAnsi" w:cstheme="minorHAnsi"/>
          <w:sz w:val="24"/>
          <w:szCs w:val="24"/>
        </w:rPr>
        <w:t xml:space="preserve"> i na taj način će svi</w:t>
      </w:r>
      <w:r w:rsidRPr="00C0213B">
        <w:rPr>
          <w:rFonts w:asciiTheme="minorHAnsi" w:hAnsiTheme="minorHAnsi" w:cstheme="minorHAnsi"/>
          <w:sz w:val="24"/>
          <w:szCs w:val="24"/>
        </w:rPr>
        <w:t xml:space="preserve"> zai</w:t>
      </w:r>
      <w:r w:rsidR="00655B29">
        <w:rPr>
          <w:rFonts w:asciiTheme="minorHAnsi" w:hAnsiTheme="minorHAnsi" w:cstheme="minorHAnsi"/>
          <w:sz w:val="24"/>
          <w:szCs w:val="24"/>
        </w:rPr>
        <w:t>n</w:t>
      </w:r>
      <w:r w:rsidRPr="00C0213B">
        <w:rPr>
          <w:rFonts w:asciiTheme="minorHAnsi" w:hAnsiTheme="minorHAnsi" w:cstheme="minorHAnsi"/>
          <w:sz w:val="24"/>
          <w:szCs w:val="24"/>
        </w:rPr>
        <w:t xml:space="preserve">teresovani </w:t>
      </w:r>
      <w:r w:rsidR="00655B29">
        <w:rPr>
          <w:rFonts w:asciiTheme="minorHAnsi" w:hAnsiTheme="minorHAnsi" w:cstheme="minorHAnsi"/>
          <w:sz w:val="24"/>
          <w:szCs w:val="24"/>
        </w:rPr>
        <w:t>biti</w:t>
      </w:r>
      <w:r w:rsidRPr="00C0213B">
        <w:rPr>
          <w:rFonts w:asciiTheme="minorHAnsi" w:hAnsiTheme="minorHAnsi" w:cstheme="minorHAnsi"/>
          <w:sz w:val="24"/>
          <w:szCs w:val="24"/>
        </w:rPr>
        <w:t xml:space="preserve"> </w:t>
      </w:r>
      <w:r w:rsidR="00655B29" w:rsidRPr="00655B29">
        <w:rPr>
          <w:rFonts w:asciiTheme="minorHAnsi" w:hAnsiTheme="minorHAnsi" w:cstheme="minorHAnsi"/>
          <w:sz w:val="24"/>
          <w:szCs w:val="24"/>
        </w:rPr>
        <w:t>blagovremeno obaviješteni.</w:t>
      </w:r>
    </w:p>
    <w:p w:rsidR="00655B29" w:rsidRDefault="00655B29" w:rsidP="003D39B6">
      <w:pPr>
        <w:pStyle w:val="Subtitle"/>
        <w:spacing w:after="0"/>
        <w:rPr>
          <w:rFonts w:asciiTheme="minorHAnsi" w:eastAsiaTheme="minorEastAsia" w:hAnsiTheme="minorHAnsi" w:cstheme="minorHAnsi"/>
          <w:color w:val="0070C0"/>
          <w:u w:val="single"/>
        </w:rPr>
      </w:pPr>
    </w:p>
    <w:p w:rsidR="00655B29" w:rsidRDefault="00655B29" w:rsidP="003D39B6">
      <w:pPr>
        <w:pStyle w:val="Subtitle"/>
        <w:spacing w:after="0"/>
        <w:rPr>
          <w:rFonts w:asciiTheme="minorHAnsi" w:hAnsiTheme="minorHAnsi" w:cstheme="minorHAnsi"/>
          <w:color w:val="0070C0"/>
          <w:u w:val="single"/>
        </w:rPr>
      </w:pPr>
    </w:p>
    <w:p w:rsidR="00655B29" w:rsidRDefault="00655B29" w:rsidP="003D39B6">
      <w:pPr>
        <w:pStyle w:val="Subtitle"/>
        <w:spacing w:after="0"/>
        <w:rPr>
          <w:rFonts w:asciiTheme="minorHAnsi" w:hAnsiTheme="minorHAnsi" w:cstheme="minorHAnsi"/>
          <w:color w:val="0070C0"/>
          <w:u w:val="single"/>
        </w:rPr>
      </w:pPr>
    </w:p>
    <w:p w:rsidR="003D39B6" w:rsidRPr="00C0213B" w:rsidRDefault="00FF6643" w:rsidP="003D39B6">
      <w:pPr>
        <w:pStyle w:val="Subtitle"/>
        <w:spacing w:after="0"/>
        <w:rPr>
          <w:rFonts w:asciiTheme="minorHAnsi" w:hAnsiTheme="minorHAnsi" w:cstheme="minorHAnsi"/>
          <w:color w:val="0070C0"/>
          <w:u w:val="single"/>
        </w:rPr>
      </w:pPr>
      <w:r w:rsidRPr="00FF6643">
        <w:rPr>
          <w:rFonts w:asciiTheme="minorHAnsi" w:hAnsiTheme="minorHAnsi" w:cstheme="minorHAnsi"/>
        </w:rPr>
        <w:pict>
          <v:line id="_x0000_s1026" style="position:absolute;left:0;text-align:left;z-index:251660288" from="6.4pt,10.95pt" to="463.9pt,10.95pt" strokeweight="1.5pt"/>
        </w:pict>
      </w:r>
    </w:p>
    <w:p w:rsidR="003D39B6" w:rsidRPr="00C0213B" w:rsidRDefault="003D39B6" w:rsidP="003D39B6">
      <w:pPr>
        <w:spacing w:after="0" w:line="240" w:lineRule="auto"/>
        <w:jc w:val="center"/>
        <w:rPr>
          <w:rFonts w:cstheme="minorHAnsi"/>
          <w:sz w:val="24"/>
          <w:szCs w:val="24"/>
          <w:lang w:val="sl-SI"/>
        </w:rPr>
      </w:pPr>
      <w:r w:rsidRPr="00C0213B">
        <w:rPr>
          <w:rFonts w:cstheme="minorHAnsi"/>
          <w:sz w:val="24"/>
          <w:szCs w:val="24"/>
        </w:rPr>
        <w:tab/>
      </w:r>
      <w:r w:rsidRPr="00C0213B">
        <w:rPr>
          <w:rFonts w:cstheme="minorHAnsi"/>
          <w:sz w:val="24"/>
          <w:szCs w:val="24"/>
          <w:lang w:val="sl-SI"/>
        </w:rPr>
        <w:t>Rimski trg 46, PC »Vektra« 81000 Podgorica</w:t>
      </w:r>
    </w:p>
    <w:p w:rsidR="003D39B6" w:rsidRPr="00C0213B" w:rsidRDefault="003D39B6" w:rsidP="003D39B6">
      <w:pPr>
        <w:spacing w:after="0" w:line="240" w:lineRule="auto"/>
        <w:jc w:val="center"/>
        <w:rPr>
          <w:rFonts w:cstheme="minorHAnsi"/>
          <w:sz w:val="24"/>
          <w:szCs w:val="24"/>
          <w:lang w:val="sl-SI"/>
        </w:rPr>
      </w:pPr>
      <w:r w:rsidRPr="00C0213B">
        <w:rPr>
          <w:rFonts w:cstheme="minorHAnsi"/>
          <w:b/>
          <w:bCs/>
          <w:sz w:val="24"/>
          <w:szCs w:val="24"/>
          <w:lang w:val="sl-SI"/>
        </w:rPr>
        <w:t xml:space="preserve">TEL:  (+382) 20 </w:t>
      </w:r>
      <w:r w:rsidRPr="00C0213B">
        <w:rPr>
          <w:rFonts w:cstheme="minorHAnsi"/>
          <w:sz w:val="24"/>
          <w:szCs w:val="24"/>
          <w:lang w:val="sl-SI"/>
        </w:rPr>
        <w:t>482-109</w:t>
      </w:r>
      <w:r w:rsidRPr="00C0213B">
        <w:rPr>
          <w:rFonts w:cstheme="minorHAnsi"/>
          <w:b/>
          <w:bCs/>
          <w:sz w:val="24"/>
          <w:szCs w:val="24"/>
          <w:lang w:val="sl-SI"/>
        </w:rPr>
        <w:t xml:space="preserve">; FAX:  (+382) 20 </w:t>
      </w:r>
      <w:r w:rsidRPr="00C0213B">
        <w:rPr>
          <w:rFonts w:cstheme="minorHAnsi"/>
          <w:sz w:val="24"/>
          <w:szCs w:val="24"/>
          <w:lang w:val="sl-SI"/>
        </w:rPr>
        <w:t>234-306</w:t>
      </w:r>
    </w:p>
    <w:p w:rsidR="006F57E1" w:rsidRPr="00B52587" w:rsidRDefault="003D39B6" w:rsidP="003D39B6">
      <w:pPr>
        <w:spacing w:after="0" w:line="240" w:lineRule="auto"/>
        <w:jc w:val="center"/>
        <w:rPr>
          <w:rFonts w:ascii="Century Gothic" w:hAnsi="Century Gothic"/>
          <w:b/>
        </w:rPr>
      </w:pPr>
      <w:r w:rsidRPr="00C0213B">
        <w:rPr>
          <w:rFonts w:cstheme="minorHAnsi"/>
          <w:b/>
          <w:bCs/>
          <w:sz w:val="24"/>
          <w:szCs w:val="24"/>
          <w:lang w:val="sl-SI"/>
        </w:rPr>
        <w:t>Web:</w:t>
      </w:r>
      <w:r w:rsidRPr="00C0213B">
        <w:rPr>
          <w:rFonts w:cstheme="minorHAnsi"/>
          <w:sz w:val="24"/>
          <w:szCs w:val="24"/>
          <w:lang w:val="sl-SI"/>
        </w:rPr>
        <w:t xml:space="preserve"> </w:t>
      </w:r>
      <w:hyperlink r:id="rId6" w:history="1">
        <w:r w:rsidRPr="00C0213B">
          <w:rPr>
            <w:rStyle w:val="Hyperlink"/>
            <w:rFonts w:cstheme="minorHAnsi"/>
            <w:sz w:val="24"/>
            <w:szCs w:val="24"/>
            <w:lang w:val="sl-SI"/>
          </w:rPr>
          <w:t>www.mpr.</w:t>
        </w:r>
      </w:hyperlink>
      <w:proofErr w:type="spellStart"/>
      <w:r w:rsidRPr="00C0213B">
        <w:rPr>
          <w:rFonts w:cstheme="minorHAnsi"/>
          <w:color w:val="0000FF"/>
          <w:sz w:val="24"/>
          <w:szCs w:val="24"/>
          <w:u w:val="single"/>
        </w:rPr>
        <w:t>gov.me</w:t>
      </w:r>
      <w:proofErr w:type="spellEnd"/>
    </w:p>
    <w:sectPr w:rsidR="006F57E1" w:rsidRPr="00B52587" w:rsidSect="00AD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2F3"/>
    <w:multiLevelType w:val="hybridMultilevel"/>
    <w:tmpl w:val="249AB458"/>
    <w:lvl w:ilvl="0" w:tplc="77E2AD3A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083992"/>
    <w:multiLevelType w:val="hybridMultilevel"/>
    <w:tmpl w:val="EB60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B6E34"/>
    <w:multiLevelType w:val="hybridMultilevel"/>
    <w:tmpl w:val="B65E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E3DFE"/>
    <w:multiLevelType w:val="hybridMultilevel"/>
    <w:tmpl w:val="86D0694C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525C2"/>
    <w:rsid w:val="00026779"/>
    <w:rsid w:val="000640A6"/>
    <w:rsid w:val="000F6CB2"/>
    <w:rsid w:val="001572DC"/>
    <w:rsid w:val="001E48AB"/>
    <w:rsid w:val="001F1D1D"/>
    <w:rsid w:val="002E1938"/>
    <w:rsid w:val="00311647"/>
    <w:rsid w:val="003741A1"/>
    <w:rsid w:val="00384355"/>
    <w:rsid w:val="003D2C27"/>
    <w:rsid w:val="003D39B6"/>
    <w:rsid w:val="004C7950"/>
    <w:rsid w:val="00513ED9"/>
    <w:rsid w:val="005B6D1C"/>
    <w:rsid w:val="005C1FB5"/>
    <w:rsid w:val="00655B29"/>
    <w:rsid w:val="006671DC"/>
    <w:rsid w:val="006C3FE1"/>
    <w:rsid w:val="006E7EC2"/>
    <w:rsid w:val="006F09E3"/>
    <w:rsid w:val="006F57E1"/>
    <w:rsid w:val="007525C2"/>
    <w:rsid w:val="007C4050"/>
    <w:rsid w:val="007D1B0B"/>
    <w:rsid w:val="00810997"/>
    <w:rsid w:val="00890771"/>
    <w:rsid w:val="008B7248"/>
    <w:rsid w:val="008C538B"/>
    <w:rsid w:val="00962707"/>
    <w:rsid w:val="00A54993"/>
    <w:rsid w:val="00AA395C"/>
    <w:rsid w:val="00AB65B6"/>
    <w:rsid w:val="00AD2B80"/>
    <w:rsid w:val="00B311C9"/>
    <w:rsid w:val="00B52587"/>
    <w:rsid w:val="00B72160"/>
    <w:rsid w:val="00BB0A77"/>
    <w:rsid w:val="00C0213B"/>
    <w:rsid w:val="00C04598"/>
    <w:rsid w:val="00C23F5E"/>
    <w:rsid w:val="00C67221"/>
    <w:rsid w:val="00CC2FAE"/>
    <w:rsid w:val="00D77162"/>
    <w:rsid w:val="00D80B53"/>
    <w:rsid w:val="00D86752"/>
    <w:rsid w:val="00DA040A"/>
    <w:rsid w:val="00DD22A1"/>
    <w:rsid w:val="00DE339B"/>
    <w:rsid w:val="00E20125"/>
    <w:rsid w:val="00E4559F"/>
    <w:rsid w:val="00EE5C78"/>
    <w:rsid w:val="00F2205C"/>
    <w:rsid w:val="00F7217C"/>
    <w:rsid w:val="00FF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F09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6F09E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AA39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2A1"/>
  </w:style>
  <w:style w:type="character" w:styleId="Hyperlink">
    <w:name w:val="Hyperlink"/>
    <w:rsid w:val="008C538B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3D39B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39B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milos.jankovic</dc:creator>
  <cp:keywords/>
  <dc:description/>
  <cp:lastModifiedBy>milos.jankovic</cp:lastModifiedBy>
  <cp:revision>13</cp:revision>
  <cp:lastPrinted>2014-03-06T11:26:00Z</cp:lastPrinted>
  <dcterms:created xsi:type="dcterms:W3CDTF">2014-03-06T09:37:00Z</dcterms:created>
  <dcterms:modified xsi:type="dcterms:W3CDTF">2014-03-25T13:24:00Z</dcterms:modified>
</cp:coreProperties>
</file>