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12" w:rsidRPr="00410B1E" w:rsidRDefault="00D11F12" w:rsidP="00410B1E">
      <w:pPr>
        <w:jc w:val="both"/>
        <w:rPr>
          <w:rFonts w:asciiTheme="minorHAnsi" w:hAnsiTheme="minorHAnsi"/>
        </w:rPr>
      </w:pPr>
    </w:p>
    <w:p w:rsidR="00237CCA" w:rsidRPr="00237CCA" w:rsidRDefault="00237CCA" w:rsidP="00237CCA">
      <w:pPr>
        <w:jc w:val="center"/>
        <w:rPr>
          <w:rFonts w:asciiTheme="minorHAnsi" w:hAnsiTheme="minorHAnsi"/>
          <w:b/>
        </w:rPr>
      </w:pPr>
      <w:r w:rsidRPr="00237CCA">
        <w:rPr>
          <w:rFonts w:asciiTheme="minorHAnsi" w:hAnsiTheme="minorHAnsi"/>
          <w:b/>
        </w:rPr>
        <w:t xml:space="preserve">STRATEŠKI CILJ STRATEGIJE RAZVOJA TURIZMA CRNE GORE </w:t>
      </w:r>
      <w:proofErr w:type="gramStart"/>
      <w:r w:rsidRPr="00237CCA">
        <w:rPr>
          <w:rFonts w:asciiTheme="minorHAnsi" w:hAnsiTheme="minorHAnsi"/>
          <w:b/>
        </w:rPr>
        <w:t>DO</w:t>
      </w:r>
      <w:proofErr w:type="gramEnd"/>
      <w:r w:rsidRPr="00237CCA">
        <w:rPr>
          <w:rFonts w:asciiTheme="minorHAnsi" w:hAnsiTheme="minorHAnsi"/>
          <w:b/>
        </w:rPr>
        <w:t xml:space="preserve"> 2025. GODINE</w:t>
      </w:r>
    </w:p>
    <w:p w:rsidR="00237CCA" w:rsidRPr="00237CCA" w:rsidRDefault="00237CCA" w:rsidP="00237CCA">
      <w:pPr>
        <w:jc w:val="center"/>
        <w:rPr>
          <w:rFonts w:asciiTheme="minorHAnsi" w:hAnsiTheme="minorHAnsi"/>
          <w:b/>
        </w:rPr>
      </w:pPr>
    </w:p>
    <w:p w:rsidR="00237CCA" w:rsidRPr="00237CCA" w:rsidRDefault="00237CCA" w:rsidP="00237CCA">
      <w:pPr>
        <w:jc w:val="center"/>
        <w:rPr>
          <w:rFonts w:asciiTheme="minorHAnsi" w:hAnsiTheme="minorHAnsi"/>
          <w:b/>
        </w:rPr>
      </w:pPr>
      <w:proofErr w:type="gramStart"/>
      <w:r w:rsidRPr="00237CCA">
        <w:rPr>
          <w:rFonts w:asciiTheme="minorHAnsi" w:hAnsiTheme="minorHAnsi"/>
          <w:b/>
        </w:rPr>
        <w:t>U 2025.</w:t>
      </w:r>
      <w:proofErr w:type="gramEnd"/>
      <w:r w:rsidRPr="00237CCA">
        <w:rPr>
          <w:rFonts w:asciiTheme="minorHAnsi" w:hAnsiTheme="minorHAnsi"/>
          <w:b/>
        </w:rPr>
        <w:t xml:space="preserve"> GODINI, TURIZAM U CRNOJ GORI RAZVIJEN NA OSNOVAMA ODRŽIVOG, INKLUZIVNOG, ZELENOG I PAMETNOG RASTA, PREDSTAVLJAĆE I DALJE DOMINANTNU KOMPONENTU U EKONOMSKOM RAZVOJU DRŽAVE, OBEZBJEĐUJUĆI SMANJENJE REGIONALNE NEUJEDNAČENOSTI, UZ POŠTOVANJE POTREBA CRNOGORSKOG STANOVNIŠTA I TURISTA</w:t>
      </w:r>
    </w:p>
    <w:p w:rsidR="00237CCA" w:rsidRDefault="00237CCA" w:rsidP="00237CCA">
      <w:pPr>
        <w:jc w:val="both"/>
        <w:rPr>
          <w:rFonts w:asciiTheme="minorHAnsi" w:hAnsiTheme="minorHAnsi"/>
        </w:rPr>
      </w:pPr>
    </w:p>
    <w:p w:rsidR="00237CCA" w:rsidRDefault="00237CCA" w:rsidP="00410B1E">
      <w:pPr>
        <w:jc w:val="both"/>
        <w:rPr>
          <w:rFonts w:asciiTheme="minorHAnsi" w:hAnsiTheme="minorHAnsi"/>
        </w:rPr>
      </w:pPr>
      <w:r w:rsidRPr="00237CCA">
        <w:rPr>
          <w:rFonts w:asciiTheme="minorHAnsi" w:hAnsiTheme="minorHAnsi"/>
        </w:rPr>
        <w:t>Iz navedenog</w:t>
      </w:r>
      <w:r w:rsidR="003A425C">
        <w:rPr>
          <w:rFonts w:asciiTheme="minorHAnsi" w:hAnsiTheme="minorHAnsi"/>
        </w:rPr>
        <w:t xml:space="preserve"> strateškog</w:t>
      </w:r>
      <w:r w:rsidRPr="00237CCA">
        <w:rPr>
          <w:rFonts w:asciiTheme="minorHAnsi" w:hAnsiTheme="minorHAnsi"/>
        </w:rPr>
        <w:t xml:space="preserve"> cilja, proističu smjernice za buduće aktivnosti u pravcu obezbjeđenja potpune i kvalitetne valorizacije svih potencijala i to na dinamičan i optimanalan način</w:t>
      </w:r>
      <w:r w:rsidR="00A66ECA">
        <w:rPr>
          <w:rFonts w:asciiTheme="minorHAnsi" w:hAnsiTheme="minorHAnsi"/>
        </w:rPr>
        <w:t>, shodno aktuelnim tržišnim okolnostima,</w:t>
      </w:r>
      <w:r w:rsidRPr="00237CCA">
        <w:rPr>
          <w:rFonts w:asciiTheme="minorHAnsi" w:hAnsiTheme="minorHAnsi"/>
        </w:rPr>
        <w:t xml:space="preserve"> uz poštovanje principa održivosti, a koje se odnose na</w:t>
      </w:r>
      <w:r w:rsidR="00D16ED5">
        <w:rPr>
          <w:rFonts w:asciiTheme="minorHAnsi" w:hAnsiTheme="minorHAnsi"/>
        </w:rPr>
        <w:t xml:space="preserve"> operativne ciljeve, i to</w:t>
      </w:r>
      <w:r w:rsidR="00A66ECA">
        <w:rPr>
          <w:rFonts w:asciiTheme="minorHAnsi" w:hAnsiTheme="minorHAnsi"/>
        </w:rPr>
        <w:t xml:space="preserve">: </w:t>
      </w:r>
      <w:r w:rsidRPr="00237CCA">
        <w:rPr>
          <w:rFonts w:asciiTheme="minorHAnsi" w:hAnsiTheme="minorHAnsi"/>
          <w:b/>
        </w:rPr>
        <w:t>Unapređenje institucionalnog okvira uz jačanje inspekcijskih službi</w:t>
      </w:r>
      <w:r w:rsidR="006857DC">
        <w:rPr>
          <w:rFonts w:asciiTheme="minorHAnsi" w:hAnsiTheme="minorHAnsi"/>
          <w:b/>
        </w:rPr>
        <w:t>;</w:t>
      </w:r>
      <w:r w:rsidR="003A425C">
        <w:rPr>
          <w:rFonts w:asciiTheme="minorHAnsi" w:hAnsiTheme="minorHAnsi"/>
          <w:b/>
        </w:rPr>
        <w:t xml:space="preserve">  </w:t>
      </w:r>
      <w:r w:rsidR="003A425C" w:rsidRPr="003A425C">
        <w:rPr>
          <w:rFonts w:asciiTheme="minorHAnsi" w:hAnsiTheme="minorHAnsi"/>
          <w:b/>
        </w:rPr>
        <w:t xml:space="preserve">unapređenje kvaliteta infra </w:t>
      </w:r>
      <w:r w:rsidR="003A425C">
        <w:rPr>
          <w:rFonts w:asciiTheme="minorHAnsi" w:hAnsiTheme="minorHAnsi"/>
          <w:b/>
        </w:rPr>
        <w:t xml:space="preserve">i </w:t>
      </w:r>
      <w:r w:rsidR="003A425C" w:rsidRPr="003A425C">
        <w:rPr>
          <w:rFonts w:asciiTheme="minorHAnsi" w:hAnsiTheme="minorHAnsi"/>
          <w:b/>
        </w:rPr>
        <w:t>supra strukture</w:t>
      </w:r>
      <w:r w:rsidR="006857DC">
        <w:rPr>
          <w:rFonts w:asciiTheme="minorHAnsi" w:hAnsiTheme="minorHAnsi"/>
          <w:b/>
        </w:rPr>
        <w:t>;</w:t>
      </w:r>
      <w:r w:rsidR="003A425C" w:rsidRPr="003A425C">
        <w:rPr>
          <w:rFonts w:asciiTheme="minorHAnsi" w:hAnsiTheme="minorHAnsi"/>
          <w:b/>
        </w:rPr>
        <w:t xml:space="preserve"> </w:t>
      </w:r>
      <w:r w:rsidRPr="00237CCA">
        <w:rPr>
          <w:rFonts w:asciiTheme="minorHAnsi" w:hAnsiTheme="minorHAnsi"/>
          <w:b/>
        </w:rPr>
        <w:t xml:space="preserve">unapređenje kvaliteta </w:t>
      </w:r>
      <w:r w:rsidR="006857DC">
        <w:rPr>
          <w:rFonts w:asciiTheme="minorHAnsi" w:hAnsiTheme="minorHAnsi"/>
          <w:b/>
        </w:rPr>
        <w:t>smještajnih kapaciteta;</w:t>
      </w:r>
      <w:r w:rsidR="003A425C">
        <w:rPr>
          <w:rFonts w:asciiTheme="minorHAnsi" w:hAnsiTheme="minorHAnsi"/>
          <w:b/>
        </w:rPr>
        <w:t xml:space="preserve"> unapređenje kvaliteta i</w:t>
      </w:r>
      <w:r w:rsidRPr="00237CCA">
        <w:rPr>
          <w:rFonts w:asciiTheme="minorHAnsi" w:hAnsiTheme="minorHAnsi"/>
          <w:b/>
        </w:rPr>
        <w:t xml:space="preserve"> diverzifikacija turističkog prizvoda</w:t>
      </w:r>
      <w:r w:rsidR="006857DC">
        <w:rPr>
          <w:rFonts w:asciiTheme="minorHAnsi" w:hAnsiTheme="minorHAnsi"/>
        </w:rPr>
        <w:t>;</w:t>
      </w:r>
      <w:r w:rsidR="003A425C">
        <w:rPr>
          <w:rFonts w:asciiTheme="minorHAnsi" w:hAnsiTheme="minorHAnsi"/>
        </w:rPr>
        <w:t xml:space="preserve"> </w:t>
      </w:r>
      <w:r w:rsidR="003A425C">
        <w:rPr>
          <w:rFonts w:asciiTheme="minorHAnsi" w:hAnsiTheme="minorHAnsi"/>
          <w:b/>
        </w:rPr>
        <w:t xml:space="preserve">razvoj ljudskih resursa, unapređenje znanja i </w:t>
      </w:r>
      <w:r w:rsidR="006857DC">
        <w:rPr>
          <w:rFonts w:asciiTheme="minorHAnsi" w:hAnsiTheme="minorHAnsi"/>
          <w:b/>
        </w:rPr>
        <w:t>vještina;</w:t>
      </w:r>
      <w:r w:rsidR="003A425C">
        <w:rPr>
          <w:rFonts w:asciiTheme="minorHAnsi" w:hAnsiTheme="minorHAnsi"/>
          <w:b/>
        </w:rPr>
        <w:t xml:space="preserve"> digitalizacija, inovativna rješenja i nove tehnologije u turizmu i razvoj destinacijskog menadžmenta i efikasan marketing.</w:t>
      </w:r>
    </w:p>
    <w:p w:rsidR="00237CCA" w:rsidRDefault="00237CCA" w:rsidP="00410B1E">
      <w:pPr>
        <w:jc w:val="both"/>
        <w:rPr>
          <w:rFonts w:asciiTheme="minorHAnsi" w:hAnsiTheme="minorHAnsi"/>
        </w:rPr>
      </w:pPr>
    </w:p>
    <w:p w:rsidR="00AE2B6B" w:rsidRDefault="00D16ED5" w:rsidP="00410B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pravcu realizacije operativnih ciljeva, Strategijom razvoja turizma Crne Gore do 2025. </w:t>
      </w:r>
      <w:proofErr w:type="gramStart"/>
      <w:r>
        <w:rPr>
          <w:rFonts w:asciiTheme="minorHAnsi" w:hAnsiTheme="minorHAnsi"/>
        </w:rPr>
        <w:t>godine</w:t>
      </w:r>
      <w:proofErr w:type="gramEnd"/>
      <w:r w:rsidR="00410B1E" w:rsidRPr="00410B1E">
        <w:rPr>
          <w:rFonts w:asciiTheme="minorHAnsi" w:hAnsiTheme="minorHAnsi"/>
        </w:rPr>
        <w:t xml:space="preserve"> predviđeno je donošenje Akcionog plana</w:t>
      </w:r>
      <w:r>
        <w:rPr>
          <w:rFonts w:asciiTheme="minorHAnsi" w:hAnsiTheme="minorHAnsi"/>
        </w:rPr>
        <w:t xml:space="preserve"> sa mjerama i aktivnostima. </w:t>
      </w:r>
      <w:r w:rsidR="00410B1E" w:rsidRPr="00410B1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Svaka mjera </w:t>
      </w:r>
      <w:proofErr w:type="gramStart"/>
      <w:r>
        <w:rPr>
          <w:rFonts w:asciiTheme="minorHAnsi" w:hAnsiTheme="minorHAnsi"/>
        </w:rPr>
        <w:t>će</w:t>
      </w:r>
      <w:proofErr w:type="gramEnd"/>
      <w:r>
        <w:rPr>
          <w:rFonts w:asciiTheme="minorHAnsi" w:hAnsiTheme="minorHAnsi"/>
        </w:rPr>
        <w:t xml:space="preserve"> se realizovati kroz implementaciju aktivnosti, koje su definisane kao prioritetne</w:t>
      </w:r>
      <w:r w:rsidR="00A66ECA">
        <w:rPr>
          <w:rFonts w:asciiTheme="minorHAnsi" w:hAnsiTheme="minorHAnsi"/>
        </w:rPr>
        <w:t xml:space="preserve">. Sve </w:t>
      </w:r>
      <w:proofErr w:type="gramStart"/>
      <w:r w:rsidR="00A66ECA">
        <w:rPr>
          <w:rFonts w:asciiTheme="minorHAnsi" w:hAnsiTheme="minorHAnsi"/>
        </w:rPr>
        <w:t xml:space="preserve">aktivnosti </w:t>
      </w:r>
      <w:r>
        <w:rPr>
          <w:rFonts w:asciiTheme="minorHAnsi" w:hAnsiTheme="minorHAnsi"/>
        </w:rPr>
        <w:t xml:space="preserve"> </w:t>
      </w:r>
      <w:r w:rsidR="00A66ECA">
        <w:rPr>
          <w:rFonts w:asciiTheme="minorHAnsi" w:hAnsiTheme="minorHAnsi"/>
        </w:rPr>
        <w:t>su</w:t>
      </w:r>
      <w:proofErr w:type="gramEnd"/>
      <w:r w:rsidR="00A66ECA">
        <w:rPr>
          <w:rFonts w:asciiTheme="minorHAnsi" w:hAnsiTheme="minorHAnsi"/>
        </w:rPr>
        <w:t xml:space="preserve"> definisane</w:t>
      </w:r>
      <w:r>
        <w:rPr>
          <w:rFonts w:asciiTheme="minorHAnsi" w:hAnsiTheme="minorHAnsi"/>
        </w:rPr>
        <w:t xml:space="preserve"> sa strateškog nivoa, kako za sektor turizma tako </w:t>
      </w:r>
      <w:r w:rsidR="00AE2B6B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za ostale </w:t>
      </w:r>
      <w:r w:rsidR="00AE2B6B">
        <w:rPr>
          <w:rFonts w:asciiTheme="minorHAnsi" w:hAnsiTheme="minorHAnsi"/>
        </w:rPr>
        <w:t xml:space="preserve">sektore direktno ili indirektno povezane sa turizmom. Dalja razrada i implementacija pojedinih aktivnosti realizovaće se kroz zasebne programe, odnosno njihove akcione planove, </w:t>
      </w:r>
      <w:r w:rsidR="002C6379">
        <w:rPr>
          <w:rFonts w:asciiTheme="minorHAnsi" w:hAnsiTheme="minorHAnsi"/>
        </w:rPr>
        <w:t>koji su uključeni u</w:t>
      </w:r>
      <w:r w:rsidR="00AE2B6B">
        <w:rPr>
          <w:rFonts w:asciiTheme="minorHAnsi" w:hAnsiTheme="minorHAnsi"/>
        </w:rPr>
        <w:t xml:space="preserve"> </w:t>
      </w:r>
      <w:r w:rsidR="002C6379">
        <w:rPr>
          <w:rFonts w:asciiTheme="minorHAnsi" w:hAnsiTheme="minorHAnsi"/>
        </w:rPr>
        <w:t xml:space="preserve">predmetni Akcioni </w:t>
      </w:r>
      <w:proofErr w:type="gramStart"/>
      <w:r w:rsidR="002C6379">
        <w:rPr>
          <w:rFonts w:asciiTheme="minorHAnsi" w:hAnsiTheme="minorHAnsi"/>
        </w:rPr>
        <w:t>plano</w:t>
      </w:r>
      <w:proofErr w:type="gramEnd"/>
      <w:r w:rsidR="006857DC">
        <w:rPr>
          <w:rFonts w:asciiTheme="minorHAnsi" w:hAnsiTheme="minorHAnsi"/>
        </w:rPr>
        <w:t xml:space="preserve">, a sve u cilju što efikasnije realizacije </w:t>
      </w:r>
      <w:r w:rsidR="002C6379">
        <w:rPr>
          <w:rFonts w:asciiTheme="minorHAnsi" w:hAnsiTheme="minorHAnsi"/>
        </w:rPr>
        <w:t xml:space="preserve">istog. </w:t>
      </w:r>
      <w:r w:rsidR="006857DC">
        <w:rPr>
          <w:rFonts w:asciiTheme="minorHAnsi" w:hAnsiTheme="minorHAnsi"/>
        </w:rPr>
        <w:t xml:space="preserve"> </w:t>
      </w:r>
      <w:r w:rsidR="002C6379">
        <w:rPr>
          <w:rFonts w:asciiTheme="minorHAnsi" w:hAnsiTheme="minorHAnsi"/>
        </w:rPr>
        <w:t xml:space="preserve">Tendencija je </w:t>
      </w:r>
      <w:r w:rsidR="006857DC">
        <w:rPr>
          <w:rFonts w:asciiTheme="minorHAnsi" w:hAnsiTheme="minorHAnsi"/>
        </w:rPr>
        <w:t>da se izbjeg</w:t>
      </w:r>
      <w:r w:rsidR="002C6379">
        <w:rPr>
          <w:rFonts w:asciiTheme="minorHAnsi" w:hAnsiTheme="minorHAnsi"/>
        </w:rPr>
        <w:t>ne</w:t>
      </w:r>
      <w:r w:rsidR="006857DC">
        <w:rPr>
          <w:rFonts w:asciiTheme="minorHAnsi" w:hAnsiTheme="minorHAnsi"/>
        </w:rPr>
        <w:t xml:space="preserve"> </w:t>
      </w:r>
      <w:r w:rsidR="002C6379">
        <w:rPr>
          <w:rFonts w:asciiTheme="minorHAnsi" w:hAnsiTheme="minorHAnsi"/>
        </w:rPr>
        <w:t>“</w:t>
      </w:r>
      <w:r w:rsidR="006857DC">
        <w:rPr>
          <w:rFonts w:asciiTheme="minorHAnsi" w:hAnsiTheme="minorHAnsi"/>
        </w:rPr>
        <w:t>preklapanje</w:t>
      </w:r>
      <w:r w:rsidR="002C6379">
        <w:rPr>
          <w:rFonts w:asciiTheme="minorHAnsi" w:hAnsiTheme="minorHAnsi"/>
        </w:rPr>
        <w:t>”</w:t>
      </w:r>
      <w:r w:rsidR="006857DC">
        <w:rPr>
          <w:rFonts w:asciiTheme="minorHAnsi" w:hAnsiTheme="minorHAnsi"/>
        </w:rPr>
        <w:t xml:space="preserve"> aktivnosti kako </w:t>
      </w:r>
      <w:proofErr w:type="gramStart"/>
      <w:r w:rsidR="006857DC">
        <w:rPr>
          <w:rFonts w:asciiTheme="minorHAnsi" w:hAnsiTheme="minorHAnsi"/>
        </w:rPr>
        <w:t>na</w:t>
      </w:r>
      <w:proofErr w:type="gramEnd"/>
      <w:r w:rsidR="006857DC">
        <w:rPr>
          <w:rFonts w:asciiTheme="minorHAnsi" w:hAnsiTheme="minorHAnsi"/>
        </w:rPr>
        <w:t xml:space="preserve"> nivou resornog ministarstva, tako i sa aspekta međuresorne saradnje, odnosno definisanjem predmetnog akcionog plana</w:t>
      </w:r>
      <w:r w:rsidR="002C6379">
        <w:rPr>
          <w:rFonts w:asciiTheme="minorHAnsi" w:hAnsiTheme="minorHAnsi"/>
        </w:rPr>
        <w:t>, vodeći računa o</w:t>
      </w:r>
      <w:r w:rsidR="006857DC">
        <w:rPr>
          <w:rFonts w:asciiTheme="minorHAnsi" w:hAnsiTheme="minorHAnsi"/>
        </w:rPr>
        <w:t xml:space="preserve"> </w:t>
      </w:r>
      <w:r w:rsidR="002C6379">
        <w:rPr>
          <w:rFonts w:asciiTheme="minorHAnsi" w:hAnsiTheme="minorHAnsi"/>
        </w:rPr>
        <w:t>“</w:t>
      </w:r>
      <w:r w:rsidR="006857DC">
        <w:rPr>
          <w:rFonts w:asciiTheme="minorHAnsi" w:hAnsiTheme="minorHAnsi"/>
        </w:rPr>
        <w:t>cross</w:t>
      </w:r>
      <w:r w:rsidR="002C6379">
        <w:rPr>
          <w:rFonts w:asciiTheme="minorHAnsi" w:hAnsiTheme="minorHAnsi"/>
        </w:rPr>
        <w:t>-</w:t>
      </w:r>
      <w:r w:rsidR="006857DC">
        <w:rPr>
          <w:rFonts w:asciiTheme="minorHAnsi" w:hAnsiTheme="minorHAnsi"/>
        </w:rPr>
        <w:t>cutting</w:t>
      </w:r>
      <w:r w:rsidR="002C6379">
        <w:rPr>
          <w:rFonts w:asciiTheme="minorHAnsi" w:hAnsiTheme="minorHAnsi"/>
        </w:rPr>
        <w:t>”</w:t>
      </w:r>
      <w:r w:rsidR="006857DC">
        <w:rPr>
          <w:rFonts w:asciiTheme="minorHAnsi" w:hAnsiTheme="minorHAnsi"/>
        </w:rPr>
        <w:t xml:space="preserve"> dokumen</w:t>
      </w:r>
      <w:r w:rsidR="002C6379">
        <w:rPr>
          <w:rFonts w:asciiTheme="minorHAnsi" w:hAnsiTheme="minorHAnsi"/>
        </w:rPr>
        <w:t>a</w:t>
      </w:r>
      <w:r w:rsidR="006857DC">
        <w:rPr>
          <w:rFonts w:asciiTheme="minorHAnsi" w:hAnsiTheme="minorHAnsi"/>
        </w:rPr>
        <w:t>ta</w:t>
      </w:r>
      <w:r w:rsidR="002C6379">
        <w:rPr>
          <w:rFonts w:asciiTheme="minorHAnsi" w:hAnsiTheme="minorHAnsi"/>
        </w:rPr>
        <w:t>, koji su u mnogim segmentima komplementarni.</w:t>
      </w:r>
      <w:r w:rsidR="00AE2B6B">
        <w:rPr>
          <w:rFonts w:asciiTheme="minorHAnsi" w:hAnsiTheme="minorHAnsi"/>
        </w:rPr>
        <w:t xml:space="preserve">  </w:t>
      </w:r>
    </w:p>
    <w:p w:rsidR="00AE2B6B" w:rsidRDefault="00AE2B6B" w:rsidP="00410B1E">
      <w:pPr>
        <w:jc w:val="both"/>
        <w:rPr>
          <w:rFonts w:asciiTheme="minorHAnsi" w:hAnsiTheme="minorHAnsi"/>
        </w:rPr>
      </w:pPr>
    </w:p>
    <w:p w:rsidR="00237CCA" w:rsidRDefault="00410B1E" w:rsidP="00410B1E">
      <w:pPr>
        <w:jc w:val="both"/>
        <w:rPr>
          <w:rFonts w:asciiTheme="minorHAnsi" w:hAnsiTheme="minorHAnsi"/>
        </w:rPr>
      </w:pPr>
      <w:r w:rsidRPr="00410B1E">
        <w:rPr>
          <w:rFonts w:asciiTheme="minorHAnsi" w:hAnsiTheme="minorHAnsi"/>
        </w:rPr>
        <w:t>Za utvrđene aktivnosti Akcionim planom su definisani</w:t>
      </w:r>
      <w:r w:rsidR="00AE2B6B">
        <w:rPr>
          <w:rFonts w:asciiTheme="minorHAnsi" w:hAnsiTheme="minorHAnsi"/>
        </w:rPr>
        <w:t xml:space="preserve"> nosioci i </w:t>
      </w:r>
      <w:r w:rsidR="006857DC">
        <w:rPr>
          <w:rFonts w:asciiTheme="minorHAnsi" w:hAnsiTheme="minorHAnsi"/>
        </w:rPr>
        <w:t>partneri aktivnosti,</w:t>
      </w:r>
      <w:r w:rsidRPr="00410B1E">
        <w:rPr>
          <w:rFonts w:asciiTheme="minorHAnsi" w:hAnsiTheme="minorHAnsi"/>
        </w:rPr>
        <w:t xml:space="preserve"> </w:t>
      </w:r>
      <w:r w:rsidR="00AE2B6B" w:rsidRPr="00410B1E">
        <w:rPr>
          <w:rFonts w:asciiTheme="minorHAnsi" w:hAnsiTheme="minorHAnsi"/>
        </w:rPr>
        <w:t>vremenski okvir sprovođenja</w:t>
      </w:r>
      <w:r w:rsidR="00AE2B6B">
        <w:rPr>
          <w:rFonts w:asciiTheme="minorHAnsi" w:hAnsiTheme="minorHAnsi"/>
        </w:rPr>
        <w:t xml:space="preserve">, kao </w:t>
      </w:r>
      <w:r w:rsidR="006857DC">
        <w:rPr>
          <w:rFonts w:asciiTheme="minorHAnsi" w:hAnsiTheme="minorHAnsi"/>
        </w:rPr>
        <w:t>i</w:t>
      </w:r>
      <w:r w:rsidR="00AE2B6B">
        <w:rPr>
          <w:rFonts w:asciiTheme="minorHAnsi" w:hAnsiTheme="minorHAnsi"/>
        </w:rPr>
        <w:t xml:space="preserve"> </w:t>
      </w:r>
      <w:proofErr w:type="gramStart"/>
      <w:r w:rsidR="00AE2B6B">
        <w:rPr>
          <w:rFonts w:asciiTheme="minorHAnsi" w:hAnsiTheme="minorHAnsi"/>
        </w:rPr>
        <w:t xml:space="preserve">njihovi </w:t>
      </w:r>
      <w:r w:rsidR="00AE2B6B" w:rsidRPr="00410B1E">
        <w:rPr>
          <w:rFonts w:asciiTheme="minorHAnsi" w:hAnsiTheme="minorHAnsi"/>
        </w:rPr>
        <w:t xml:space="preserve"> </w:t>
      </w:r>
      <w:r w:rsidRPr="00410B1E">
        <w:rPr>
          <w:rFonts w:asciiTheme="minorHAnsi" w:hAnsiTheme="minorHAnsi"/>
        </w:rPr>
        <w:t>indikatori</w:t>
      </w:r>
      <w:proofErr w:type="gramEnd"/>
      <w:r w:rsidRPr="00410B1E">
        <w:rPr>
          <w:rFonts w:asciiTheme="minorHAnsi" w:hAnsiTheme="minorHAnsi"/>
        </w:rPr>
        <w:t xml:space="preserve"> </w:t>
      </w:r>
      <w:r w:rsidR="00AE2B6B">
        <w:rPr>
          <w:rFonts w:asciiTheme="minorHAnsi" w:hAnsiTheme="minorHAnsi"/>
        </w:rPr>
        <w:t>realizacije sa izvorima provjere</w:t>
      </w:r>
      <w:r w:rsidR="002C6379">
        <w:rPr>
          <w:rFonts w:asciiTheme="minorHAnsi" w:hAnsiTheme="minorHAnsi"/>
        </w:rPr>
        <w:t xml:space="preserve"> </w:t>
      </w:r>
      <w:r w:rsidRPr="00410B1E">
        <w:rPr>
          <w:rFonts w:asciiTheme="minorHAnsi" w:hAnsiTheme="minorHAnsi"/>
        </w:rPr>
        <w:t xml:space="preserve">i </w:t>
      </w:r>
      <w:r w:rsidR="00AE2B6B">
        <w:rPr>
          <w:rFonts w:asciiTheme="minorHAnsi" w:hAnsiTheme="minorHAnsi"/>
        </w:rPr>
        <w:t>iznos</w:t>
      </w:r>
      <w:r w:rsidR="002C6379">
        <w:rPr>
          <w:rFonts w:asciiTheme="minorHAnsi" w:hAnsiTheme="minorHAnsi"/>
        </w:rPr>
        <w:t>ima</w:t>
      </w:r>
      <w:r w:rsidR="00AE2B6B">
        <w:rPr>
          <w:rFonts w:asciiTheme="minorHAnsi" w:hAnsiTheme="minorHAnsi"/>
        </w:rPr>
        <w:t xml:space="preserve"> i izvor</w:t>
      </w:r>
      <w:r w:rsidR="002C6379">
        <w:rPr>
          <w:rFonts w:asciiTheme="minorHAnsi" w:hAnsiTheme="minorHAnsi"/>
        </w:rPr>
        <w:t>ima</w:t>
      </w:r>
      <w:r w:rsidR="00AE2B6B">
        <w:rPr>
          <w:rFonts w:asciiTheme="minorHAnsi" w:hAnsiTheme="minorHAnsi"/>
        </w:rPr>
        <w:t xml:space="preserve"> finansijskih sredstava za njihovu realizaciju.</w:t>
      </w:r>
      <w:r w:rsidRPr="00410B1E">
        <w:rPr>
          <w:rFonts w:asciiTheme="minorHAnsi" w:hAnsiTheme="minorHAnsi"/>
        </w:rPr>
        <w:t xml:space="preserve"> </w:t>
      </w:r>
    </w:p>
    <w:p w:rsidR="00237CCA" w:rsidRPr="00410B1E" w:rsidRDefault="00237CCA" w:rsidP="00410B1E">
      <w:pPr>
        <w:jc w:val="both"/>
        <w:rPr>
          <w:rFonts w:asciiTheme="minorHAnsi" w:hAnsiTheme="minorHAnsi"/>
        </w:rPr>
      </w:pPr>
    </w:p>
    <w:p w:rsidR="00E9009B" w:rsidRPr="00DC6DAD" w:rsidRDefault="00E9009B" w:rsidP="00E9009B">
      <w:pPr>
        <w:rPr>
          <w:rFonts w:asciiTheme="minorHAnsi" w:hAnsiTheme="minorHAnsi"/>
          <w:b/>
          <w:color w:val="1F3864" w:themeColor="accent1" w:themeShade="80"/>
        </w:rPr>
      </w:pPr>
      <w:r w:rsidRPr="00DC6DAD">
        <w:rPr>
          <w:rFonts w:asciiTheme="minorHAnsi" w:hAnsiTheme="minorHAnsi"/>
          <w:b/>
          <w:color w:val="1F3864" w:themeColor="accent1" w:themeShade="80"/>
        </w:rPr>
        <w:t xml:space="preserve">Struktura potrebnih sredstava za implementaciju akcionog plana po izvoru finansiranja </w:t>
      </w:r>
    </w:p>
    <w:p w:rsidR="00E9009B" w:rsidRDefault="00E9009B" w:rsidP="00E9009B"/>
    <w:p w:rsidR="00E9009B" w:rsidRDefault="00E9009B" w:rsidP="00E9009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Strategija razvoja turizma Crne Gore do 2025. </w:t>
      </w:r>
      <w:proofErr w:type="gramStart"/>
      <w:r>
        <w:rPr>
          <w:rFonts w:asciiTheme="minorHAnsi" w:hAnsiTheme="minorHAnsi"/>
        </w:rPr>
        <w:t>godine</w:t>
      </w:r>
      <w:proofErr w:type="gramEnd"/>
      <w:r w:rsidRPr="00E900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tj. </w:t>
      </w:r>
      <w:proofErr w:type="gramStart"/>
      <w:r>
        <w:rPr>
          <w:rFonts w:asciiTheme="minorHAnsi" w:hAnsiTheme="minorHAnsi"/>
        </w:rPr>
        <w:t>njene</w:t>
      </w:r>
      <w:proofErr w:type="gramEnd"/>
      <w:r>
        <w:rPr>
          <w:rFonts w:asciiTheme="minorHAnsi" w:hAnsiTheme="minorHAnsi"/>
        </w:rPr>
        <w:t xml:space="preserve"> pojedinačne aktivnosti biće f</w:t>
      </w:r>
      <w:r w:rsidR="00DC6DAD">
        <w:rPr>
          <w:rFonts w:asciiTheme="minorHAnsi" w:hAnsiTheme="minorHAnsi"/>
        </w:rPr>
        <w:t>inansirane iz Budžeta Crne Gore</w:t>
      </w:r>
      <w:r w:rsidR="002C6379">
        <w:rPr>
          <w:rFonts w:asciiTheme="minorHAnsi" w:hAnsiTheme="minorHAnsi"/>
        </w:rPr>
        <w:t>, Budžeta lok</w:t>
      </w:r>
      <w:r w:rsidR="00127869">
        <w:rPr>
          <w:rFonts w:asciiTheme="minorHAnsi" w:hAnsiTheme="minorHAnsi"/>
        </w:rPr>
        <w:t>al</w:t>
      </w:r>
      <w:r w:rsidR="002C6379">
        <w:rPr>
          <w:rFonts w:asciiTheme="minorHAnsi" w:hAnsiTheme="minorHAnsi"/>
        </w:rPr>
        <w:t>nih uprava</w:t>
      </w:r>
      <w:r w:rsidR="00DC6DAD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 xml:space="preserve"> donatorskih sredstava ( EU fondovi, IPA sredstva i dr.)</w:t>
      </w:r>
      <w:r w:rsidR="00DC6DAD">
        <w:rPr>
          <w:rFonts w:asciiTheme="minorHAnsi" w:hAnsiTheme="minorHAnsi"/>
        </w:rPr>
        <w:t>. Kroz Akcioni plan</w:t>
      </w:r>
      <w:r w:rsidR="00ED2295">
        <w:rPr>
          <w:rFonts w:asciiTheme="minorHAnsi" w:hAnsiTheme="minorHAnsi"/>
        </w:rPr>
        <w:t xml:space="preserve"> </w:t>
      </w:r>
      <w:r w:rsidR="0044343F">
        <w:rPr>
          <w:rFonts w:asciiTheme="minorHAnsi" w:hAnsiTheme="minorHAnsi"/>
        </w:rPr>
        <w:t xml:space="preserve">za postizanje </w:t>
      </w:r>
      <w:r w:rsidR="009205FA">
        <w:rPr>
          <w:rFonts w:asciiTheme="minorHAnsi" w:hAnsiTheme="minorHAnsi"/>
        </w:rPr>
        <w:t>operativnih ciljeva predviđen</w:t>
      </w:r>
      <w:r w:rsidR="00DC6DAD">
        <w:rPr>
          <w:rFonts w:asciiTheme="minorHAnsi" w:hAnsiTheme="minorHAnsi"/>
        </w:rPr>
        <w:t xml:space="preserve"> je utro</w:t>
      </w:r>
      <w:r w:rsidR="00ED2295">
        <w:rPr>
          <w:rFonts w:asciiTheme="minorHAnsi" w:hAnsiTheme="minorHAnsi"/>
        </w:rPr>
        <w:t>šak u iznosu</w:t>
      </w:r>
      <w:r w:rsidR="00EA4574">
        <w:rPr>
          <w:rFonts w:asciiTheme="minorHAnsi" w:hAnsiTheme="minorHAnsi"/>
        </w:rPr>
        <w:t xml:space="preserve"> </w:t>
      </w:r>
      <w:r w:rsidR="00ED2295" w:rsidRPr="00ED2295">
        <w:rPr>
          <w:rFonts w:asciiTheme="minorHAnsi" w:hAnsiTheme="minorHAnsi"/>
          <w:b/>
        </w:rPr>
        <w:t>28.016</w:t>
      </w:r>
      <w:proofErr w:type="gramStart"/>
      <w:r w:rsidR="00ED2295" w:rsidRPr="00ED2295">
        <w:rPr>
          <w:rFonts w:asciiTheme="minorHAnsi" w:hAnsiTheme="minorHAnsi"/>
          <w:b/>
        </w:rPr>
        <w:t>,273</w:t>
      </w:r>
      <w:proofErr w:type="gramEnd"/>
      <w:r w:rsidR="00ED2295" w:rsidRPr="00ED2295">
        <w:rPr>
          <w:rFonts w:asciiTheme="minorHAnsi" w:hAnsiTheme="minorHAnsi"/>
          <w:b/>
        </w:rPr>
        <w:t>€</w:t>
      </w:r>
      <w:r w:rsidR="00ED2295">
        <w:rPr>
          <w:rFonts w:asciiTheme="minorHAnsi" w:hAnsiTheme="minorHAnsi"/>
        </w:rPr>
        <w:t xml:space="preserve">, od čega </w:t>
      </w:r>
      <w:r w:rsidR="00ED2295" w:rsidRPr="00ED2295">
        <w:rPr>
          <w:rFonts w:asciiTheme="minorHAnsi" w:hAnsiTheme="minorHAnsi"/>
          <w:b/>
        </w:rPr>
        <w:t>86,6%</w:t>
      </w:r>
      <w:r w:rsidR="00245FD2">
        <w:rPr>
          <w:rFonts w:asciiTheme="minorHAnsi" w:hAnsiTheme="minorHAnsi"/>
        </w:rPr>
        <w:t xml:space="preserve"> sredstava odnosi na investicione projekte planirane u okviru </w:t>
      </w:r>
      <w:r w:rsidR="00245FD2" w:rsidRPr="004131A4">
        <w:rPr>
          <w:rFonts w:asciiTheme="minorHAnsi" w:hAnsiTheme="minorHAnsi"/>
        </w:rPr>
        <w:t xml:space="preserve">Kapitalnog budžeta za period do 2025. </w:t>
      </w:r>
      <w:proofErr w:type="gramStart"/>
      <w:r w:rsidR="00245FD2" w:rsidRPr="004131A4">
        <w:rPr>
          <w:rFonts w:asciiTheme="minorHAnsi" w:hAnsiTheme="minorHAnsi"/>
        </w:rPr>
        <w:t>godine</w:t>
      </w:r>
      <w:proofErr w:type="gramEnd"/>
      <w:r w:rsidR="00ED2295">
        <w:rPr>
          <w:rFonts w:asciiTheme="minorHAnsi" w:hAnsiTheme="minorHAnsi"/>
        </w:rPr>
        <w:t xml:space="preserve">.  Napominjemo, da je za određeni broj aktivnosti predviđen iznos I izvor finansijskih sredstava, dok će za preostali dio aktivnosti finansijski okvir za njihovu realizaciju biti </w:t>
      </w:r>
      <w:proofErr w:type="gramStart"/>
      <w:r w:rsidR="00ED2295">
        <w:rPr>
          <w:rFonts w:asciiTheme="minorHAnsi" w:hAnsiTheme="minorHAnsi"/>
        </w:rPr>
        <w:t xml:space="preserve">definisan  </w:t>
      </w:r>
      <w:r w:rsidR="00752C88">
        <w:rPr>
          <w:rFonts w:asciiTheme="minorHAnsi" w:hAnsiTheme="minorHAnsi"/>
        </w:rPr>
        <w:t>u</w:t>
      </w:r>
      <w:proofErr w:type="gramEnd"/>
      <w:r w:rsidR="00752C88">
        <w:rPr>
          <w:rFonts w:asciiTheme="minorHAnsi" w:hAnsiTheme="minorHAnsi"/>
        </w:rPr>
        <w:t xml:space="preserve"> postupku izvještavanja o realizaciji Akcionog plana </w:t>
      </w:r>
      <w:r w:rsidR="00ED2295">
        <w:rPr>
          <w:rFonts w:asciiTheme="minorHAnsi" w:hAnsiTheme="minorHAnsi"/>
        </w:rPr>
        <w:t xml:space="preserve">za 2022. </w:t>
      </w:r>
      <w:proofErr w:type="gramStart"/>
      <w:r w:rsidR="00ED2295">
        <w:rPr>
          <w:rFonts w:asciiTheme="minorHAnsi" w:hAnsiTheme="minorHAnsi"/>
        </w:rPr>
        <w:t>godinu</w:t>
      </w:r>
      <w:proofErr w:type="gramEnd"/>
      <w:r w:rsidR="00ED2295" w:rsidRPr="00ED2295">
        <w:rPr>
          <w:rFonts w:asciiTheme="minorHAnsi" w:hAnsiTheme="minorHAnsi"/>
        </w:rPr>
        <w:t xml:space="preserve"> </w:t>
      </w:r>
      <w:r w:rsidR="00ED2295">
        <w:rPr>
          <w:rFonts w:asciiTheme="minorHAnsi" w:hAnsiTheme="minorHAnsi"/>
        </w:rPr>
        <w:t>i revidiranja Akcionog plana za naredni period.</w:t>
      </w:r>
      <w:r w:rsidR="00752C88">
        <w:rPr>
          <w:rFonts w:asciiTheme="minorHAnsi" w:hAnsiTheme="minorHAnsi"/>
        </w:rPr>
        <w:t xml:space="preserve"> </w:t>
      </w:r>
    </w:p>
    <w:p w:rsidR="00E9009B" w:rsidRDefault="00E9009B" w:rsidP="00E9009B">
      <w:pPr>
        <w:rPr>
          <w:rFonts w:asciiTheme="minorHAnsi" w:hAnsiTheme="minorHAnsi"/>
        </w:rPr>
      </w:pPr>
    </w:p>
    <w:p w:rsidR="00410B1E" w:rsidRDefault="00410B1E"/>
    <w:p w:rsidR="00752C88" w:rsidRDefault="00752C88"/>
    <w:p w:rsidR="006857DC" w:rsidRDefault="006857DC"/>
    <w:tbl>
      <w:tblPr>
        <w:tblStyle w:val="TableGrid"/>
        <w:tblW w:w="1368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280"/>
        <w:gridCol w:w="216"/>
        <w:gridCol w:w="24"/>
        <w:gridCol w:w="23"/>
        <w:gridCol w:w="877"/>
        <w:gridCol w:w="68"/>
        <w:gridCol w:w="22"/>
        <w:gridCol w:w="23"/>
        <w:gridCol w:w="1027"/>
        <w:gridCol w:w="2280"/>
        <w:gridCol w:w="50"/>
        <w:gridCol w:w="1418"/>
        <w:gridCol w:w="142"/>
        <w:gridCol w:w="10"/>
        <w:gridCol w:w="23"/>
        <w:gridCol w:w="637"/>
        <w:gridCol w:w="1031"/>
        <w:gridCol w:w="42"/>
        <w:gridCol w:w="67"/>
        <w:gridCol w:w="32"/>
        <w:gridCol w:w="1108"/>
        <w:gridCol w:w="735"/>
        <w:gridCol w:w="38"/>
        <w:gridCol w:w="104"/>
        <w:gridCol w:w="1403"/>
      </w:tblGrid>
      <w:tr w:rsidR="00D11F12" w:rsidRPr="00FF7776" w:rsidTr="007A5FCA">
        <w:tc>
          <w:tcPr>
            <w:tcW w:w="13680" w:type="dxa"/>
            <w:gridSpan w:val="25"/>
            <w:shd w:val="clear" w:color="auto" w:fill="C5E0B3" w:themeFill="accent6" w:themeFillTint="66"/>
          </w:tcPr>
          <w:p w:rsidR="00D11F12" w:rsidRDefault="00D11F12" w:rsidP="00D11F12">
            <w:pPr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</w:pPr>
          </w:p>
          <w:p w:rsidR="00D11F12" w:rsidRDefault="00D11F12" w:rsidP="00D11F12">
            <w:pPr>
              <w:jc w:val="center"/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  <w:t xml:space="preserve">STRATEŠKI CILJ STRATEGIJE RAZVOJA TURIZMA CRNE GORE </w:t>
            </w:r>
            <w:proofErr w:type="gramStart"/>
            <w:r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  <w:t>DO</w:t>
            </w:r>
            <w:proofErr w:type="gramEnd"/>
            <w:r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  <w:t xml:space="preserve"> 2025. GODINE</w:t>
            </w:r>
          </w:p>
          <w:p w:rsidR="00D11F12" w:rsidRDefault="00D11F12" w:rsidP="00D11F12">
            <w:pPr>
              <w:jc w:val="center"/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</w:pPr>
          </w:p>
          <w:p w:rsidR="00D11F12" w:rsidRPr="00D11F12" w:rsidRDefault="00D11F12" w:rsidP="00D11F12">
            <w:pPr>
              <w:jc w:val="center"/>
              <w:rPr>
                <w:rFonts w:ascii="Calibri" w:eastAsia="Calibri" w:hAnsi="Calibri" w:cs="Times New Roman"/>
                <w:b/>
                <w:color w:val="1F3864"/>
                <w:sz w:val="36"/>
                <w:szCs w:val="36"/>
              </w:rPr>
            </w:pPr>
            <w:r w:rsidRPr="006F24AA"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  <w:t>U 2025. GODINI, TURIZAM U CRNOJ GORI RAZVIJEN NA OSNOVAMA ODRŽIVOG, INKLUZIVNOG, ZELENOG I PAMETNOG RASTA, PREDSTAVLJAĆE I DALJE DOMINANTNU KOMPONENTU U EKONOMSKOM RAZVOJU DRŽAVE, OBEZBJEĐUJUĆI SMANJENJE REGIONALNE NEUJEDNAČENOSTI, UZ POŠTOVANJE POTREBA CRNOGORSKOG STANOVNIŠTA I TURISTA</w:t>
            </w:r>
          </w:p>
        </w:tc>
      </w:tr>
      <w:tr w:rsidR="00A468B0" w:rsidRPr="00FF7776" w:rsidTr="0021135C">
        <w:tc>
          <w:tcPr>
            <w:tcW w:w="3420" w:type="dxa"/>
            <w:gridSpan w:val="5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  <w:b/>
                <w:i/>
              </w:rPr>
              <w:t xml:space="preserve">Indikator uticaja </w:t>
            </w:r>
          </w:p>
        </w:tc>
        <w:tc>
          <w:tcPr>
            <w:tcW w:w="3420" w:type="dxa"/>
            <w:gridSpan w:val="5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  <w:b/>
                <w:i/>
              </w:rPr>
              <w:t>Početna vrijednost 2019</w:t>
            </w:r>
            <w:r w:rsidRPr="002177AD">
              <w:rPr>
                <w:rStyle w:val="FootnoteReference"/>
                <w:rFonts w:asciiTheme="minorHAnsi" w:hAnsiTheme="minorHAnsi"/>
                <w:b/>
                <w:i/>
              </w:rPr>
              <w:footnoteReference w:id="1"/>
            </w:r>
            <w:r w:rsidRPr="002177AD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420" w:type="dxa"/>
            <w:gridSpan w:val="9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  <w:b/>
                <w:i/>
              </w:rPr>
              <w:t xml:space="preserve"> Ciljana vrijednost 2023. godine</w:t>
            </w:r>
          </w:p>
        </w:tc>
        <w:tc>
          <w:tcPr>
            <w:tcW w:w="3420" w:type="dxa"/>
            <w:gridSpan w:val="6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  <w:b/>
                <w:i/>
              </w:rPr>
              <w:t>Ciljana vrijednost 2025. godine</w:t>
            </w:r>
          </w:p>
        </w:tc>
      </w:tr>
      <w:tr w:rsidR="00A468B0" w:rsidRPr="00FF7776" w:rsidTr="0021135C">
        <w:tc>
          <w:tcPr>
            <w:tcW w:w="3420" w:type="dxa"/>
            <w:gridSpan w:val="5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</w:rPr>
              <w:t xml:space="preserve">Broj noćenja </w:t>
            </w:r>
          </w:p>
        </w:tc>
        <w:tc>
          <w:tcPr>
            <w:tcW w:w="3420" w:type="dxa"/>
            <w:gridSpan w:val="5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proofErr w:type="gramStart"/>
            <w:r w:rsidRPr="002177AD">
              <w:rPr>
                <w:rFonts w:asciiTheme="minorHAnsi" w:hAnsiTheme="minorHAnsi"/>
              </w:rPr>
              <w:t>14.5 mil.</w:t>
            </w:r>
            <w:proofErr w:type="gramEnd"/>
            <w:r w:rsidRPr="002177A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20" w:type="dxa"/>
            <w:gridSpan w:val="9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proofErr w:type="gramStart"/>
            <w:r w:rsidRPr="002177AD">
              <w:rPr>
                <w:rFonts w:asciiTheme="minorHAnsi" w:hAnsiTheme="minorHAnsi"/>
              </w:rPr>
              <w:t>18.800 mil.</w:t>
            </w:r>
            <w:proofErr w:type="gramEnd"/>
            <w:r w:rsidRPr="002177AD">
              <w:rPr>
                <w:rFonts w:asciiTheme="minorHAnsi" w:hAnsiTheme="minorHAnsi"/>
              </w:rPr>
              <w:t xml:space="preserve"> (+30%)</w:t>
            </w:r>
          </w:p>
        </w:tc>
        <w:tc>
          <w:tcPr>
            <w:tcW w:w="3420" w:type="dxa"/>
            <w:gridSpan w:val="6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proofErr w:type="gramStart"/>
            <w:r w:rsidRPr="002177AD">
              <w:rPr>
                <w:rFonts w:asciiTheme="minorHAnsi" w:hAnsiTheme="minorHAnsi"/>
              </w:rPr>
              <w:t>20 mil.</w:t>
            </w:r>
            <w:proofErr w:type="gramEnd"/>
            <w:r w:rsidRPr="002177AD">
              <w:rPr>
                <w:rFonts w:asciiTheme="minorHAnsi" w:hAnsiTheme="minorHAnsi"/>
              </w:rPr>
              <w:t xml:space="preserve"> (+40%) </w:t>
            </w:r>
          </w:p>
        </w:tc>
      </w:tr>
      <w:tr w:rsidR="00A468B0" w:rsidRPr="00FF7776" w:rsidTr="0021135C">
        <w:tc>
          <w:tcPr>
            <w:tcW w:w="3420" w:type="dxa"/>
            <w:gridSpan w:val="5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</w:rPr>
              <w:t xml:space="preserve">Prihodi u turizmu </w:t>
            </w:r>
          </w:p>
        </w:tc>
        <w:tc>
          <w:tcPr>
            <w:tcW w:w="3420" w:type="dxa"/>
            <w:gridSpan w:val="5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</w:rPr>
              <w:t>1,140 mlrd. €</w:t>
            </w:r>
          </w:p>
        </w:tc>
        <w:tc>
          <w:tcPr>
            <w:tcW w:w="3420" w:type="dxa"/>
            <w:gridSpan w:val="9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</w:rPr>
              <w:t>1</w:t>
            </w:r>
            <w:proofErr w:type="gramStart"/>
            <w:r w:rsidRPr="002177AD">
              <w:rPr>
                <w:rFonts w:asciiTheme="minorHAnsi" w:hAnsiTheme="minorHAnsi"/>
              </w:rPr>
              <w:t>,5</w:t>
            </w:r>
            <w:proofErr w:type="gramEnd"/>
            <w:r w:rsidRPr="002177AD">
              <w:rPr>
                <w:rFonts w:asciiTheme="minorHAnsi" w:hAnsiTheme="minorHAnsi"/>
              </w:rPr>
              <w:t xml:space="preserve"> mlrd. € (+30%)</w:t>
            </w:r>
          </w:p>
        </w:tc>
        <w:tc>
          <w:tcPr>
            <w:tcW w:w="3420" w:type="dxa"/>
            <w:gridSpan w:val="6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</w:rPr>
              <w:t>1</w:t>
            </w:r>
            <w:proofErr w:type="gramStart"/>
            <w:r w:rsidRPr="002177AD">
              <w:rPr>
                <w:rFonts w:asciiTheme="minorHAnsi" w:hAnsiTheme="minorHAnsi"/>
              </w:rPr>
              <w:t>,6</w:t>
            </w:r>
            <w:proofErr w:type="gramEnd"/>
            <w:r w:rsidRPr="002177AD">
              <w:rPr>
                <w:rFonts w:asciiTheme="minorHAnsi" w:hAnsiTheme="minorHAnsi"/>
              </w:rPr>
              <w:t xml:space="preserve"> mlrd. € (40%)</w:t>
            </w:r>
          </w:p>
        </w:tc>
      </w:tr>
      <w:tr w:rsidR="00A468B0" w:rsidRPr="00FF7776" w:rsidTr="0021135C">
        <w:tc>
          <w:tcPr>
            <w:tcW w:w="3420" w:type="dxa"/>
            <w:gridSpan w:val="5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</w:rPr>
              <w:t xml:space="preserve">Udio turizma u BDP-u </w:t>
            </w:r>
          </w:p>
        </w:tc>
        <w:tc>
          <w:tcPr>
            <w:tcW w:w="3420" w:type="dxa"/>
            <w:gridSpan w:val="5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</w:rPr>
              <w:t>31%</w:t>
            </w:r>
          </w:p>
        </w:tc>
        <w:tc>
          <w:tcPr>
            <w:tcW w:w="3420" w:type="dxa"/>
            <w:gridSpan w:val="9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</w:rPr>
              <w:t>20%</w:t>
            </w:r>
            <w:r w:rsidR="00865088">
              <w:rPr>
                <w:rStyle w:val="FootnoteReference"/>
                <w:rFonts w:asciiTheme="minorHAnsi" w:hAnsiTheme="minorHAnsi"/>
              </w:rPr>
              <w:footnoteReference w:id="2"/>
            </w:r>
          </w:p>
        </w:tc>
        <w:tc>
          <w:tcPr>
            <w:tcW w:w="3420" w:type="dxa"/>
            <w:gridSpan w:val="6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hAnsiTheme="minorHAnsi"/>
              </w:rPr>
              <w:t>25%</w:t>
            </w:r>
          </w:p>
        </w:tc>
      </w:tr>
      <w:tr w:rsidR="00A468B0" w:rsidRPr="00FF7776" w:rsidTr="00BF25F5">
        <w:tc>
          <w:tcPr>
            <w:tcW w:w="13680" w:type="dxa"/>
            <w:gridSpan w:val="25"/>
            <w:tcBorders>
              <w:bottom w:val="single" w:sz="4" w:space="0" w:color="auto"/>
            </w:tcBorders>
            <w:shd w:val="clear" w:color="auto" w:fill="8EAADB" w:themeFill="accent1" w:themeFillTint="99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AKCIONI PLAN</w:t>
            </w:r>
          </w:p>
          <w:p w:rsidR="00A468B0" w:rsidRDefault="00A468B0" w:rsidP="00BF25F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</w:tr>
      <w:tr w:rsidR="00A468B0" w:rsidRPr="00FF7776" w:rsidTr="00A027E5">
        <w:tc>
          <w:tcPr>
            <w:tcW w:w="13680" w:type="dxa"/>
            <w:gridSpan w:val="25"/>
            <w:shd w:val="clear" w:color="auto" w:fill="B4C6E7" w:themeFill="accent1" w:themeFillTint="66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 xml:space="preserve">Operativni cilj 1: </w:t>
            </w:r>
            <w:r w:rsidRPr="0015022B"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 xml:space="preserve">UNAPREĐENJE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INSTITUCIONALNOG OKVIRA UZ JAČANJE INSPEKCIJSKIH SLUŽBI</w:t>
            </w:r>
          </w:p>
          <w:p w:rsidR="00A468B0" w:rsidRPr="00FF7776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</w:tr>
      <w:tr w:rsidR="00BF25F5" w:rsidRPr="00FF7776" w:rsidTr="00BF25F5">
        <w:tc>
          <w:tcPr>
            <w:tcW w:w="3420" w:type="dxa"/>
            <w:gridSpan w:val="5"/>
            <w:shd w:val="clear" w:color="auto" w:fill="auto"/>
          </w:tcPr>
          <w:p w:rsidR="00BF25F5" w:rsidRPr="00BF25F5" w:rsidRDefault="00BF25F5" w:rsidP="00BF25F5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Idikator učinka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BF25F5" w:rsidRPr="00BF25F5" w:rsidRDefault="00BF25F5" w:rsidP="00BF25F5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>Početna vrijednost 2021</w:t>
            </w:r>
          </w:p>
        </w:tc>
        <w:tc>
          <w:tcPr>
            <w:tcW w:w="3420" w:type="dxa"/>
            <w:gridSpan w:val="9"/>
            <w:shd w:val="clear" w:color="auto" w:fill="auto"/>
          </w:tcPr>
          <w:p w:rsidR="00BF25F5" w:rsidRPr="00BF25F5" w:rsidRDefault="00BF25F5" w:rsidP="00BF25F5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>Ciljana vrijednost 2023. godine</w:t>
            </w:r>
          </w:p>
        </w:tc>
        <w:tc>
          <w:tcPr>
            <w:tcW w:w="3420" w:type="dxa"/>
            <w:gridSpan w:val="6"/>
            <w:shd w:val="clear" w:color="auto" w:fill="auto"/>
          </w:tcPr>
          <w:p w:rsidR="00BF25F5" w:rsidRPr="00BF25F5" w:rsidRDefault="00BF25F5" w:rsidP="00BF25F5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>Ciljana vrijednost 2025. godine</w:t>
            </w:r>
          </w:p>
        </w:tc>
      </w:tr>
      <w:tr w:rsidR="00BF25F5" w:rsidRPr="00FF7776" w:rsidTr="00BF25F5">
        <w:tc>
          <w:tcPr>
            <w:tcW w:w="3420" w:type="dxa"/>
            <w:gridSpan w:val="5"/>
            <w:shd w:val="clear" w:color="auto" w:fill="auto"/>
          </w:tcPr>
          <w:p w:rsidR="00BF25F5" w:rsidRPr="00BF25F5" w:rsidRDefault="00BF25F5" w:rsidP="00BF25F5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>Indikator učinka 1: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BF25F5" w:rsidRPr="00BF25F5" w:rsidRDefault="00BF25F5" w:rsidP="00BF25F5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9"/>
            <w:shd w:val="clear" w:color="auto" w:fill="auto"/>
          </w:tcPr>
          <w:p w:rsidR="00BF25F5" w:rsidRPr="00BF25F5" w:rsidRDefault="00BF25F5" w:rsidP="00BF25F5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6"/>
            <w:shd w:val="clear" w:color="auto" w:fill="auto"/>
          </w:tcPr>
          <w:p w:rsidR="00BF25F5" w:rsidRPr="00BF25F5" w:rsidRDefault="00BF25F5" w:rsidP="00BF25F5">
            <w:pPr>
              <w:rPr>
                <w:rFonts w:asciiTheme="minorHAnsi" w:hAnsiTheme="minorHAnsi"/>
              </w:rPr>
            </w:pPr>
          </w:p>
        </w:tc>
      </w:tr>
      <w:tr w:rsidR="00BF25F5" w:rsidRPr="00FF7776" w:rsidTr="00BF25F5">
        <w:tc>
          <w:tcPr>
            <w:tcW w:w="3420" w:type="dxa"/>
            <w:gridSpan w:val="5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</w:rPr>
            </w:pPr>
            <w:r w:rsidRPr="009108CF">
              <w:rPr>
                <w:rFonts w:asciiTheme="minorHAnsi" w:hAnsiTheme="minorHAnsi"/>
              </w:rPr>
              <w:t xml:space="preserve">Broj usaglašenih zakona/podzakonskih akata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</w:rPr>
            </w:pPr>
            <w:r w:rsidRPr="009108CF">
              <w:rPr>
                <w:rFonts w:asciiTheme="minorHAnsi" w:hAnsiTheme="minorHAnsi"/>
              </w:rPr>
              <w:t>1</w:t>
            </w:r>
          </w:p>
        </w:tc>
        <w:tc>
          <w:tcPr>
            <w:tcW w:w="3420" w:type="dxa"/>
            <w:gridSpan w:val="9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</w:rPr>
            </w:pPr>
            <w:r w:rsidRPr="009108CF">
              <w:rPr>
                <w:rFonts w:asciiTheme="minorHAnsi" w:hAnsiTheme="minorHAnsi"/>
              </w:rPr>
              <w:t xml:space="preserve">7 + </w:t>
            </w:r>
          </w:p>
        </w:tc>
        <w:tc>
          <w:tcPr>
            <w:tcW w:w="3420" w:type="dxa"/>
            <w:gridSpan w:val="6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</w:rPr>
            </w:pPr>
            <w:r w:rsidRPr="009108CF">
              <w:rPr>
                <w:rFonts w:asciiTheme="minorHAnsi" w:hAnsiTheme="minorHAnsi"/>
              </w:rPr>
              <w:t>/</w:t>
            </w:r>
          </w:p>
        </w:tc>
      </w:tr>
      <w:tr w:rsidR="00BF25F5" w:rsidRPr="00FF7776" w:rsidTr="00BF25F5">
        <w:tc>
          <w:tcPr>
            <w:tcW w:w="3420" w:type="dxa"/>
            <w:gridSpan w:val="5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  <w:b/>
                <w:i/>
              </w:rPr>
            </w:pPr>
            <w:r w:rsidRPr="009108CF">
              <w:rPr>
                <w:rFonts w:asciiTheme="minorHAnsi" w:hAnsiTheme="minorHAnsi"/>
                <w:b/>
                <w:i/>
              </w:rPr>
              <w:t>Indikator učinka br.2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20" w:type="dxa"/>
            <w:gridSpan w:val="9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420" w:type="dxa"/>
            <w:gridSpan w:val="6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  <w:b/>
              </w:rPr>
            </w:pPr>
          </w:p>
        </w:tc>
      </w:tr>
      <w:tr w:rsidR="00BF25F5" w:rsidRPr="00FF7776" w:rsidTr="00BF25F5">
        <w:tc>
          <w:tcPr>
            <w:tcW w:w="3420" w:type="dxa"/>
            <w:gridSpan w:val="5"/>
            <w:shd w:val="clear" w:color="auto" w:fill="auto"/>
          </w:tcPr>
          <w:p w:rsidR="00BF25F5" w:rsidRPr="009108CF" w:rsidRDefault="00BF25F5" w:rsidP="007B49A8">
            <w:pPr>
              <w:rPr>
                <w:rFonts w:asciiTheme="minorHAnsi" w:hAnsiTheme="minorHAnsi"/>
              </w:rPr>
            </w:pPr>
            <w:r w:rsidRPr="009108CF">
              <w:rPr>
                <w:rFonts w:asciiTheme="minorHAnsi" w:hAnsiTheme="minorHAnsi"/>
              </w:rPr>
              <w:t>Broj strateških</w:t>
            </w:r>
            <w:r w:rsidR="007B49A8" w:rsidRPr="009108CF">
              <w:rPr>
                <w:rFonts w:asciiTheme="minorHAnsi" w:hAnsiTheme="minorHAnsi"/>
              </w:rPr>
              <w:t xml:space="preserve">/programskih dokumenata </w:t>
            </w:r>
            <w:r w:rsidRPr="009108CF">
              <w:rPr>
                <w:rFonts w:asciiTheme="minorHAnsi" w:hAnsiTheme="minorHAnsi"/>
              </w:rPr>
              <w:t>u oblasti turizma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</w:rPr>
            </w:pPr>
            <w:r w:rsidRPr="009108CF">
              <w:rPr>
                <w:rFonts w:asciiTheme="minorHAnsi" w:hAnsiTheme="minorHAnsi"/>
              </w:rPr>
              <w:t>1</w:t>
            </w:r>
          </w:p>
        </w:tc>
        <w:tc>
          <w:tcPr>
            <w:tcW w:w="3420" w:type="dxa"/>
            <w:gridSpan w:val="9"/>
            <w:shd w:val="clear" w:color="auto" w:fill="auto"/>
          </w:tcPr>
          <w:p w:rsidR="00BF25F5" w:rsidRPr="009108CF" w:rsidRDefault="00BF25F5" w:rsidP="00BF25F5">
            <w:pPr>
              <w:rPr>
                <w:rFonts w:asciiTheme="minorHAnsi" w:hAnsiTheme="minorHAnsi"/>
              </w:rPr>
            </w:pPr>
            <w:r w:rsidRPr="009108CF">
              <w:rPr>
                <w:rFonts w:asciiTheme="minorHAnsi" w:hAnsiTheme="minorHAnsi"/>
              </w:rPr>
              <w:t>5</w:t>
            </w:r>
          </w:p>
        </w:tc>
        <w:tc>
          <w:tcPr>
            <w:tcW w:w="3420" w:type="dxa"/>
            <w:gridSpan w:val="6"/>
            <w:shd w:val="clear" w:color="auto" w:fill="auto"/>
          </w:tcPr>
          <w:p w:rsidR="00BF25F5" w:rsidRPr="009108CF" w:rsidRDefault="007B49A8" w:rsidP="00BF25F5">
            <w:pPr>
              <w:rPr>
                <w:rFonts w:asciiTheme="minorHAnsi" w:hAnsiTheme="minorHAnsi"/>
              </w:rPr>
            </w:pPr>
            <w:r w:rsidRPr="009108CF">
              <w:rPr>
                <w:rFonts w:asciiTheme="minorHAnsi" w:hAnsiTheme="minorHAnsi"/>
              </w:rPr>
              <w:t>1</w:t>
            </w:r>
          </w:p>
        </w:tc>
      </w:tr>
      <w:tr w:rsidR="00A468B0" w:rsidRPr="00FF7776" w:rsidTr="007A5FCA">
        <w:tc>
          <w:tcPr>
            <w:tcW w:w="2520" w:type="dxa"/>
            <w:gridSpan w:val="3"/>
            <w:shd w:val="clear" w:color="auto" w:fill="EDEDED" w:themeFill="accent3" w:themeFillTint="33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Mjera</w:t>
            </w:r>
          </w:p>
        </w:tc>
        <w:tc>
          <w:tcPr>
            <w:tcW w:w="4320" w:type="dxa"/>
            <w:gridSpan w:val="7"/>
            <w:shd w:val="clear" w:color="auto" w:fill="EDEDED" w:themeFill="accent3" w:themeFillTint="33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Aktivnost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 xml:space="preserve">Nosilac / </w:t>
            </w:r>
            <w:r w:rsidRPr="00A027E5">
              <w:rPr>
                <w:rFonts w:ascii="Calibri" w:eastAsia="Calibri" w:hAnsi="Calibri" w:cs="Calibri"/>
                <w:b/>
                <w:lang w:val="sr-Latn-CS"/>
              </w:rPr>
              <w:lastRenderedPageBreak/>
              <w:t>partneri</w:t>
            </w:r>
          </w:p>
        </w:tc>
        <w:tc>
          <w:tcPr>
            <w:tcW w:w="1843" w:type="dxa"/>
            <w:gridSpan w:val="5"/>
            <w:shd w:val="clear" w:color="auto" w:fill="EDEDED" w:themeFill="accent3" w:themeFillTint="33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lastRenderedPageBreak/>
              <w:t>Rok</w:t>
            </w:r>
          </w:p>
        </w:tc>
        <w:tc>
          <w:tcPr>
            <w:tcW w:w="2126" w:type="dxa"/>
            <w:gridSpan w:val="7"/>
            <w:shd w:val="clear" w:color="auto" w:fill="EDEDED" w:themeFill="accent3" w:themeFillTint="33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 xml:space="preserve">Indikator / izvor </w:t>
            </w:r>
            <w:r w:rsidRPr="00A027E5">
              <w:rPr>
                <w:rFonts w:ascii="Calibri" w:eastAsia="Calibri" w:hAnsi="Calibri" w:cs="Calibri"/>
                <w:b/>
                <w:lang w:val="sr-Latn-CS"/>
              </w:rPr>
              <w:lastRenderedPageBreak/>
              <w:t>provjere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lastRenderedPageBreak/>
              <w:t xml:space="preserve">Sredstva (u </w:t>
            </w:r>
            <w:r w:rsidRPr="00A027E5">
              <w:rPr>
                <w:rFonts w:ascii="Calibri" w:eastAsia="Calibri" w:hAnsi="Calibri" w:cs="Calibri"/>
                <w:b/>
                <w:lang w:val="sr-Latn-CS"/>
              </w:rPr>
              <w:lastRenderedPageBreak/>
              <w:t>€) / izvor</w:t>
            </w:r>
          </w:p>
        </w:tc>
      </w:tr>
      <w:tr w:rsidR="00591F76" w:rsidRPr="00FF7776" w:rsidTr="007A5FCA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591F76" w:rsidRPr="002177AD" w:rsidRDefault="00591F76" w:rsidP="00994640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b/>
                <w:lang w:val="sr-Latn-CS"/>
              </w:rPr>
              <w:lastRenderedPageBreak/>
              <w:t xml:space="preserve">1.1 Zakonodavni okvir,  povoljni poslovni ambijent </w:t>
            </w:r>
          </w:p>
        </w:tc>
        <w:tc>
          <w:tcPr>
            <w:tcW w:w="968" w:type="dxa"/>
            <w:gridSpan w:val="3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1.1.1</w:t>
            </w:r>
          </w:p>
        </w:tc>
        <w:tc>
          <w:tcPr>
            <w:tcW w:w="3352" w:type="dxa"/>
            <w:gridSpan w:val="4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Izmjene i dopune Zakona o turističkim organizacijama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591F76" w:rsidRPr="002177AD" w:rsidRDefault="00591F76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 xml:space="preserve">MER </w:t>
            </w:r>
          </w:p>
        </w:tc>
        <w:tc>
          <w:tcPr>
            <w:tcW w:w="1843" w:type="dxa"/>
            <w:gridSpan w:val="5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 – IV Q 2022.</w:t>
            </w:r>
          </w:p>
        </w:tc>
        <w:tc>
          <w:tcPr>
            <w:tcW w:w="2126" w:type="dxa"/>
            <w:gridSpan w:val="7"/>
          </w:tcPr>
          <w:p w:rsidR="002177AD" w:rsidRPr="002177AD" w:rsidRDefault="00994640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>
              <w:rPr>
                <w:rFonts w:asciiTheme="minorHAnsi" w:eastAsia="Calibri" w:hAnsiTheme="minorHAnsi" w:cs="Calibri"/>
                <w:lang w:val="sr-Latn-CS"/>
              </w:rPr>
              <w:t>Usvojen</w:t>
            </w:r>
            <w:r w:rsidR="002177AD" w:rsidRPr="002177AD">
              <w:rPr>
                <w:rFonts w:asciiTheme="minorHAnsi" w:eastAsia="Calibri" w:hAnsiTheme="minorHAnsi" w:cs="Calibri"/>
                <w:lang w:val="sr-Latn-CS"/>
              </w:rPr>
              <w:t xml:space="preserve"> zakon</w:t>
            </w:r>
          </w:p>
          <w:p w:rsidR="002177AD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</w:p>
          <w:p w:rsidR="00591F76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Godišnji izvještaji o radu MER-a</w:t>
            </w:r>
          </w:p>
        </w:tc>
        <w:tc>
          <w:tcPr>
            <w:tcW w:w="1403" w:type="dxa"/>
          </w:tcPr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5.000,00 €</w:t>
            </w:r>
          </w:p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Budžet Vlade Crne Gore</w:t>
            </w:r>
            <w:r w:rsidRPr="002177AD">
              <w:rPr>
                <w:rFonts w:asciiTheme="minorHAnsi" w:eastAsia="Calibri" w:hAnsiTheme="minorHAnsi" w:cs="Calibri"/>
                <w:b/>
                <w:lang w:val="sr-Latn-CS"/>
              </w:rPr>
              <w:t xml:space="preserve"> </w:t>
            </w:r>
          </w:p>
        </w:tc>
      </w:tr>
      <w:tr w:rsidR="00591F76" w:rsidRPr="00FF7776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b/>
                <w:lang w:val="sr-Latn-CS"/>
              </w:rPr>
            </w:pPr>
          </w:p>
        </w:tc>
        <w:tc>
          <w:tcPr>
            <w:tcW w:w="968" w:type="dxa"/>
            <w:gridSpan w:val="3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1.1.2</w:t>
            </w:r>
          </w:p>
        </w:tc>
        <w:tc>
          <w:tcPr>
            <w:tcW w:w="3352" w:type="dxa"/>
            <w:gridSpan w:val="4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Izmjene i dopune Zakona o boravišnoj taksi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591F76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>
              <w:rPr>
                <w:rFonts w:asciiTheme="minorHAnsi" w:eastAsia="Calibri" w:hAnsiTheme="minorHAnsi" w:cs="Calibri"/>
                <w:lang w:val="sr-Latn-CS"/>
              </w:rPr>
              <w:t xml:space="preserve">MER </w:t>
            </w:r>
          </w:p>
        </w:tc>
        <w:tc>
          <w:tcPr>
            <w:tcW w:w="1843" w:type="dxa"/>
            <w:gridSpan w:val="5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 – IV Q 2022.</w:t>
            </w:r>
          </w:p>
        </w:tc>
        <w:tc>
          <w:tcPr>
            <w:tcW w:w="2126" w:type="dxa"/>
            <w:gridSpan w:val="7"/>
          </w:tcPr>
          <w:p w:rsidR="002177AD" w:rsidRPr="002177AD" w:rsidRDefault="00994640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>
              <w:rPr>
                <w:rFonts w:asciiTheme="minorHAnsi" w:eastAsia="Calibri" w:hAnsiTheme="minorHAnsi" w:cs="Calibri"/>
                <w:lang w:val="sr-Latn-CS"/>
              </w:rPr>
              <w:t>Usvojen</w:t>
            </w:r>
            <w:r w:rsidR="002177AD" w:rsidRPr="002177AD">
              <w:rPr>
                <w:rFonts w:asciiTheme="minorHAnsi" w:eastAsia="Calibri" w:hAnsiTheme="minorHAnsi" w:cs="Calibri"/>
                <w:lang w:val="sr-Latn-CS"/>
              </w:rPr>
              <w:t xml:space="preserve"> zakon</w:t>
            </w:r>
          </w:p>
          <w:p w:rsidR="002177AD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</w:p>
          <w:p w:rsidR="00591F76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Godišnji izvještaji o radu MER-a</w:t>
            </w:r>
          </w:p>
        </w:tc>
        <w:tc>
          <w:tcPr>
            <w:tcW w:w="1403" w:type="dxa"/>
          </w:tcPr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5.000,00 €</w:t>
            </w:r>
          </w:p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Budžet Vlade Crne Gore</w:t>
            </w:r>
          </w:p>
        </w:tc>
      </w:tr>
      <w:tr w:rsidR="00591F76" w:rsidRPr="00FF7776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b/>
                <w:lang w:val="sr-Latn-CS"/>
              </w:rPr>
            </w:pPr>
          </w:p>
        </w:tc>
        <w:tc>
          <w:tcPr>
            <w:tcW w:w="968" w:type="dxa"/>
            <w:gridSpan w:val="3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1.1.3</w:t>
            </w:r>
          </w:p>
        </w:tc>
        <w:tc>
          <w:tcPr>
            <w:tcW w:w="3352" w:type="dxa"/>
            <w:gridSpan w:val="4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Izmjene i dopune Zakona o raftingu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591F76" w:rsidRPr="002177AD" w:rsidRDefault="00591F76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 xml:space="preserve">MER </w:t>
            </w:r>
          </w:p>
        </w:tc>
        <w:tc>
          <w:tcPr>
            <w:tcW w:w="1843" w:type="dxa"/>
            <w:gridSpan w:val="5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 – IV Q 2022.</w:t>
            </w:r>
          </w:p>
        </w:tc>
        <w:tc>
          <w:tcPr>
            <w:tcW w:w="2126" w:type="dxa"/>
            <w:gridSpan w:val="7"/>
          </w:tcPr>
          <w:p w:rsidR="002177AD" w:rsidRPr="002177AD" w:rsidRDefault="00994640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994640">
              <w:rPr>
                <w:rFonts w:asciiTheme="minorHAnsi" w:eastAsia="Calibri" w:hAnsiTheme="minorHAnsi" w:cs="Calibri"/>
                <w:lang w:val="sr-Latn-CS"/>
              </w:rPr>
              <w:t>Usvojen</w:t>
            </w:r>
            <w:r w:rsidR="002177AD" w:rsidRPr="002177AD">
              <w:rPr>
                <w:rFonts w:asciiTheme="minorHAnsi" w:eastAsia="Calibri" w:hAnsiTheme="minorHAnsi" w:cs="Calibri"/>
                <w:lang w:val="sr-Latn-CS"/>
              </w:rPr>
              <w:t xml:space="preserve"> zakon</w:t>
            </w:r>
          </w:p>
          <w:p w:rsidR="002177AD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</w:p>
          <w:p w:rsidR="00591F76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Godišnji izvještaji o radu MER-a</w:t>
            </w:r>
          </w:p>
        </w:tc>
        <w:tc>
          <w:tcPr>
            <w:tcW w:w="1403" w:type="dxa"/>
          </w:tcPr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5.000,00 €</w:t>
            </w:r>
          </w:p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Budžet Vlade Crne Gore</w:t>
            </w:r>
          </w:p>
        </w:tc>
      </w:tr>
      <w:tr w:rsidR="00591F76" w:rsidRPr="00FF7776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b/>
                <w:lang w:val="sr-Latn-CS"/>
              </w:rPr>
            </w:pPr>
          </w:p>
        </w:tc>
        <w:tc>
          <w:tcPr>
            <w:tcW w:w="968" w:type="dxa"/>
            <w:gridSpan w:val="3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1.1.4</w:t>
            </w:r>
          </w:p>
        </w:tc>
        <w:tc>
          <w:tcPr>
            <w:tcW w:w="3352" w:type="dxa"/>
            <w:gridSpan w:val="4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Izmjene i dopune Zakona o skijaštima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591F76" w:rsidRPr="002177AD" w:rsidRDefault="00591F76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 xml:space="preserve">MER </w:t>
            </w:r>
          </w:p>
        </w:tc>
        <w:tc>
          <w:tcPr>
            <w:tcW w:w="1843" w:type="dxa"/>
            <w:gridSpan w:val="5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 – IV Q 2022.</w:t>
            </w:r>
          </w:p>
        </w:tc>
        <w:tc>
          <w:tcPr>
            <w:tcW w:w="2126" w:type="dxa"/>
            <w:gridSpan w:val="7"/>
          </w:tcPr>
          <w:p w:rsidR="002177AD" w:rsidRPr="002177AD" w:rsidRDefault="00994640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994640">
              <w:rPr>
                <w:rFonts w:asciiTheme="minorHAnsi" w:eastAsia="Calibri" w:hAnsiTheme="minorHAnsi" w:cs="Calibri"/>
                <w:lang w:val="sr-Latn-CS"/>
              </w:rPr>
              <w:t>Usvojen</w:t>
            </w:r>
            <w:r w:rsidR="002177AD" w:rsidRPr="002177AD">
              <w:rPr>
                <w:rFonts w:asciiTheme="minorHAnsi" w:eastAsia="Calibri" w:hAnsiTheme="minorHAnsi" w:cs="Calibri"/>
                <w:lang w:val="sr-Latn-CS"/>
              </w:rPr>
              <w:t xml:space="preserve"> zakon</w:t>
            </w:r>
          </w:p>
          <w:p w:rsidR="002177AD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</w:p>
          <w:p w:rsidR="00591F76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Godišnji izvještaji o radu MER-a</w:t>
            </w:r>
          </w:p>
        </w:tc>
        <w:tc>
          <w:tcPr>
            <w:tcW w:w="1403" w:type="dxa"/>
          </w:tcPr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5.000,00 €</w:t>
            </w:r>
          </w:p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Budžet Vlade Crne Gore</w:t>
            </w:r>
          </w:p>
        </w:tc>
      </w:tr>
      <w:tr w:rsidR="00591F76" w:rsidRPr="00FF7776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b/>
                <w:lang w:val="sr-Latn-CS"/>
              </w:rPr>
            </w:pPr>
          </w:p>
        </w:tc>
        <w:tc>
          <w:tcPr>
            <w:tcW w:w="968" w:type="dxa"/>
            <w:gridSpan w:val="3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1.1.5</w:t>
            </w:r>
          </w:p>
        </w:tc>
        <w:tc>
          <w:tcPr>
            <w:tcW w:w="3352" w:type="dxa"/>
            <w:gridSpan w:val="4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Izmjene i dopune Zakona o planinskim stazama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591F76" w:rsidRPr="002177AD" w:rsidRDefault="00591F76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 xml:space="preserve">MER </w:t>
            </w:r>
          </w:p>
        </w:tc>
        <w:tc>
          <w:tcPr>
            <w:tcW w:w="1843" w:type="dxa"/>
            <w:gridSpan w:val="5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 – IV Q 2022.</w:t>
            </w:r>
          </w:p>
        </w:tc>
        <w:tc>
          <w:tcPr>
            <w:tcW w:w="2126" w:type="dxa"/>
            <w:gridSpan w:val="7"/>
          </w:tcPr>
          <w:p w:rsidR="002177AD" w:rsidRPr="002177AD" w:rsidRDefault="00994640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994640">
              <w:rPr>
                <w:rFonts w:asciiTheme="minorHAnsi" w:eastAsia="Calibri" w:hAnsiTheme="minorHAnsi" w:cs="Calibri"/>
                <w:lang w:val="sr-Latn-CS"/>
              </w:rPr>
              <w:t>Usvojen</w:t>
            </w:r>
            <w:r w:rsidR="002177AD" w:rsidRPr="002177AD">
              <w:rPr>
                <w:rFonts w:asciiTheme="minorHAnsi" w:eastAsia="Calibri" w:hAnsiTheme="minorHAnsi" w:cs="Calibri"/>
                <w:lang w:val="sr-Latn-CS"/>
              </w:rPr>
              <w:t xml:space="preserve"> zakon</w:t>
            </w:r>
          </w:p>
          <w:p w:rsidR="002177AD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</w:p>
          <w:p w:rsidR="00591F76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Godišnji izvještaji o radu MER-a</w:t>
            </w:r>
          </w:p>
        </w:tc>
        <w:tc>
          <w:tcPr>
            <w:tcW w:w="1403" w:type="dxa"/>
          </w:tcPr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5.000,00 €</w:t>
            </w:r>
          </w:p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Budžet Vlade Crne Gore</w:t>
            </w:r>
          </w:p>
        </w:tc>
      </w:tr>
      <w:tr w:rsidR="00591F76" w:rsidRPr="00FF7776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b/>
                <w:lang w:val="sr-Latn-CS"/>
              </w:rPr>
            </w:pPr>
          </w:p>
        </w:tc>
        <w:tc>
          <w:tcPr>
            <w:tcW w:w="968" w:type="dxa"/>
            <w:gridSpan w:val="3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1.1.6</w:t>
            </w:r>
          </w:p>
        </w:tc>
        <w:tc>
          <w:tcPr>
            <w:tcW w:w="3352" w:type="dxa"/>
            <w:gridSpan w:val="4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b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Zakon o turizmu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591F76" w:rsidRPr="002177AD" w:rsidRDefault="00591F76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 xml:space="preserve">MER </w:t>
            </w:r>
          </w:p>
        </w:tc>
        <w:tc>
          <w:tcPr>
            <w:tcW w:w="1843" w:type="dxa"/>
            <w:gridSpan w:val="5"/>
          </w:tcPr>
          <w:p w:rsidR="00591F76" w:rsidRPr="002177AD" w:rsidRDefault="00591F76" w:rsidP="00591F76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 – IV Q 2023.</w:t>
            </w:r>
          </w:p>
        </w:tc>
        <w:tc>
          <w:tcPr>
            <w:tcW w:w="2126" w:type="dxa"/>
            <w:gridSpan w:val="7"/>
          </w:tcPr>
          <w:p w:rsidR="002177AD" w:rsidRPr="002177AD" w:rsidRDefault="00994640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994640">
              <w:rPr>
                <w:rFonts w:asciiTheme="minorHAnsi" w:eastAsia="Calibri" w:hAnsiTheme="minorHAnsi" w:cs="Calibri"/>
                <w:lang w:val="sr-Latn-CS"/>
              </w:rPr>
              <w:t>Usvojen</w:t>
            </w:r>
            <w:r w:rsidR="002177AD" w:rsidRPr="002177AD">
              <w:rPr>
                <w:rFonts w:asciiTheme="minorHAnsi" w:eastAsia="Calibri" w:hAnsiTheme="minorHAnsi" w:cs="Calibri"/>
                <w:lang w:val="sr-Latn-CS"/>
              </w:rPr>
              <w:t xml:space="preserve"> zakon</w:t>
            </w:r>
          </w:p>
          <w:p w:rsidR="002177AD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</w:p>
          <w:p w:rsidR="00591F76" w:rsidRPr="002177AD" w:rsidRDefault="002177AD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Godišnji izvještaji o radu MER-a</w:t>
            </w:r>
          </w:p>
        </w:tc>
        <w:tc>
          <w:tcPr>
            <w:tcW w:w="1403" w:type="dxa"/>
          </w:tcPr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5.000,00 €</w:t>
            </w:r>
          </w:p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Budžet Vlade Crne Gore</w:t>
            </w:r>
          </w:p>
        </w:tc>
      </w:tr>
      <w:tr w:rsidR="00591F76" w:rsidRPr="00FF7776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b/>
                <w:lang w:val="sr-Latn-CS"/>
              </w:rPr>
            </w:pPr>
          </w:p>
        </w:tc>
        <w:tc>
          <w:tcPr>
            <w:tcW w:w="968" w:type="dxa"/>
            <w:gridSpan w:val="3"/>
          </w:tcPr>
          <w:p w:rsidR="00591F76" w:rsidRPr="002177AD" w:rsidRDefault="00591F7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1.1.7</w:t>
            </w:r>
          </w:p>
        </w:tc>
        <w:tc>
          <w:tcPr>
            <w:tcW w:w="3352" w:type="dxa"/>
            <w:gridSpan w:val="4"/>
          </w:tcPr>
          <w:p w:rsidR="00591F76" w:rsidRPr="002177AD" w:rsidRDefault="00591F76" w:rsidP="00591F76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Zakon o ugostiteljstvu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591F76" w:rsidRPr="002177AD" w:rsidRDefault="00591F76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 xml:space="preserve">MER </w:t>
            </w:r>
          </w:p>
        </w:tc>
        <w:tc>
          <w:tcPr>
            <w:tcW w:w="1843" w:type="dxa"/>
            <w:gridSpan w:val="5"/>
          </w:tcPr>
          <w:p w:rsidR="00591F76" w:rsidRPr="002177AD" w:rsidRDefault="00591F76" w:rsidP="00591F76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 – IV Q 2023.</w:t>
            </w:r>
          </w:p>
        </w:tc>
        <w:tc>
          <w:tcPr>
            <w:tcW w:w="2126" w:type="dxa"/>
            <w:gridSpan w:val="7"/>
          </w:tcPr>
          <w:p w:rsidR="002177AD" w:rsidRPr="002177AD" w:rsidRDefault="00994640" w:rsidP="002177AD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994640">
              <w:rPr>
                <w:rFonts w:asciiTheme="minorHAnsi" w:eastAsia="Calibri" w:hAnsiTheme="minorHAnsi" w:cs="Calibri"/>
                <w:lang w:val="sr-Latn-CS"/>
              </w:rPr>
              <w:t>Usvojen</w:t>
            </w:r>
            <w:r w:rsidR="00591F76" w:rsidRPr="002177AD">
              <w:rPr>
                <w:rFonts w:asciiTheme="minorHAnsi" w:eastAsia="Calibri" w:hAnsiTheme="minorHAnsi" w:cs="Calibri"/>
                <w:lang w:val="sr-Latn-CS"/>
              </w:rPr>
              <w:t xml:space="preserve"> zakon</w:t>
            </w:r>
          </w:p>
          <w:p w:rsidR="002177AD" w:rsidRPr="002177AD" w:rsidRDefault="002177AD" w:rsidP="002177AD">
            <w:pPr>
              <w:spacing w:after="200" w:line="276" w:lineRule="auto"/>
              <w:contextualSpacing/>
              <w:rPr>
                <w:rFonts w:asciiTheme="minorHAnsi" w:eastAsia="Calibri" w:hAnsiTheme="minorHAnsi" w:cs="Calibri"/>
                <w:lang w:val="sr-Latn-CS"/>
              </w:rPr>
            </w:pPr>
          </w:p>
          <w:p w:rsidR="002177AD" w:rsidRPr="002177AD" w:rsidRDefault="002177AD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Godišnji izvještaji o radu MER-a</w:t>
            </w:r>
          </w:p>
        </w:tc>
        <w:tc>
          <w:tcPr>
            <w:tcW w:w="1403" w:type="dxa"/>
          </w:tcPr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5.000,00 €</w:t>
            </w:r>
          </w:p>
          <w:p w:rsidR="00591F76" w:rsidRPr="002177AD" w:rsidRDefault="00591F76" w:rsidP="00591F76">
            <w:pPr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Budžet Vlade Crne Gore</w:t>
            </w:r>
          </w:p>
        </w:tc>
      </w:tr>
      <w:tr w:rsidR="00B24BC1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B24BC1" w:rsidRPr="002177AD" w:rsidRDefault="00B24BC1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="Calibri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B24BC1" w:rsidRPr="002177AD" w:rsidRDefault="00B24BC1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1.1.8</w:t>
            </w:r>
          </w:p>
        </w:tc>
        <w:tc>
          <w:tcPr>
            <w:tcW w:w="3330" w:type="dxa"/>
            <w:gridSpan w:val="3"/>
          </w:tcPr>
          <w:p w:rsidR="00B24BC1" w:rsidRPr="002177AD" w:rsidRDefault="00B24BC1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 xml:space="preserve">Podzakonski akti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</w:tcPr>
          <w:p w:rsidR="00B24BC1" w:rsidRPr="002177AD" w:rsidRDefault="00B24BC1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MER</w:t>
            </w:r>
          </w:p>
        </w:tc>
        <w:tc>
          <w:tcPr>
            <w:tcW w:w="1843" w:type="dxa"/>
            <w:gridSpan w:val="5"/>
          </w:tcPr>
          <w:p w:rsidR="00B24BC1" w:rsidRPr="002177AD" w:rsidRDefault="00B24BC1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I Q 2022 – IV Q 2024.</w:t>
            </w:r>
          </w:p>
        </w:tc>
        <w:tc>
          <w:tcPr>
            <w:tcW w:w="2126" w:type="dxa"/>
            <w:gridSpan w:val="7"/>
          </w:tcPr>
          <w:p w:rsidR="00B24BC1" w:rsidRPr="002177AD" w:rsidRDefault="00B24BC1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 xml:space="preserve">Broj donešenih </w:t>
            </w:r>
            <w:r w:rsidR="002177AD" w:rsidRPr="002177AD">
              <w:rPr>
                <w:rFonts w:asciiTheme="minorHAnsi" w:eastAsia="Calibri" w:hAnsiTheme="minorHAnsi" w:cs="Calibri"/>
                <w:lang w:val="sr-Latn-CS"/>
              </w:rPr>
              <w:t xml:space="preserve">podzakonskih </w:t>
            </w:r>
            <w:r w:rsidRPr="002177AD">
              <w:rPr>
                <w:rFonts w:asciiTheme="minorHAnsi" w:eastAsia="Calibri" w:hAnsiTheme="minorHAnsi" w:cs="Calibri"/>
                <w:lang w:val="sr-Latn-CS"/>
              </w:rPr>
              <w:t>akata</w:t>
            </w:r>
          </w:p>
          <w:p w:rsidR="00B24BC1" w:rsidRPr="002177AD" w:rsidRDefault="00B24BC1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</w:p>
          <w:p w:rsidR="00B24BC1" w:rsidRPr="002177AD" w:rsidRDefault="00B24BC1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Godišnji izvještaji o radu MER-a</w:t>
            </w:r>
          </w:p>
        </w:tc>
        <w:tc>
          <w:tcPr>
            <w:tcW w:w="1403" w:type="dxa"/>
          </w:tcPr>
          <w:p w:rsidR="00B24BC1" w:rsidRPr="002177AD" w:rsidRDefault="0044343F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>
              <w:rPr>
                <w:rFonts w:asciiTheme="minorHAnsi" w:eastAsia="Calibri" w:hAnsiTheme="minorHAnsi" w:cs="Calibri"/>
                <w:lang w:val="sr-Latn-CS"/>
              </w:rPr>
              <w:t>6</w:t>
            </w:r>
            <w:r w:rsidR="00B24BC1" w:rsidRPr="002177AD">
              <w:rPr>
                <w:rFonts w:asciiTheme="minorHAnsi" w:eastAsia="Calibri" w:hAnsiTheme="minorHAnsi" w:cs="Calibri"/>
                <w:lang w:val="sr-Latn-CS"/>
              </w:rPr>
              <w:t>.000,00</w:t>
            </w:r>
            <w:r w:rsidR="002177AD" w:rsidRPr="002177AD">
              <w:rPr>
                <w:rFonts w:asciiTheme="minorHAnsi" w:eastAsia="Calibri" w:hAnsiTheme="minorHAnsi" w:cs="Calibri"/>
                <w:lang w:val="sr-Latn-CS"/>
              </w:rPr>
              <w:t>€</w:t>
            </w:r>
          </w:p>
          <w:p w:rsidR="002177AD" w:rsidRPr="002177AD" w:rsidRDefault="002177AD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="Calibri"/>
                <w:lang w:val="sr-Latn-CS"/>
              </w:rPr>
            </w:pPr>
            <w:r w:rsidRPr="002177AD">
              <w:rPr>
                <w:rFonts w:asciiTheme="minorHAnsi" w:eastAsia="Calibri" w:hAnsiTheme="minorHAnsi" w:cs="Calibri"/>
                <w:lang w:val="sr-Latn-CS"/>
              </w:rPr>
              <w:t>Budžet Vlade Crne Gore</w:t>
            </w:r>
          </w:p>
        </w:tc>
      </w:tr>
      <w:tr w:rsidR="00A468B0" w:rsidTr="007A5FCA">
        <w:tc>
          <w:tcPr>
            <w:tcW w:w="2520" w:type="dxa"/>
            <w:gridSpan w:val="3"/>
            <w:shd w:val="clear" w:color="auto" w:fill="FFFFFF" w:themeFill="background1"/>
          </w:tcPr>
          <w:p w:rsidR="00A468B0" w:rsidRPr="00A027E5" w:rsidRDefault="00A468B0" w:rsidP="002177AD">
            <w:pPr>
              <w:pStyle w:val="ListParagraph"/>
              <w:numPr>
                <w:ilvl w:val="1"/>
                <w:numId w:val="19"/>
              </w:numPr>
              <w:spacing w:after="200" w:line="276" w:lineRule="auto"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Zdravstveno – </w:t>
            </w:r>
          </w:p>
          <w:p w:rsidR="00A468B0" w:rsidRPr="00A027E5" w:rsidRDefault="00A468B0" w:rsidP="00A468B0">
            <w:pPr>
              <w:pStyle w:val="ListParagraph"/>
              <w:spacing w:after="200" w:line="276" w:lineRule="auto"/>
              <w:ind w:left="360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bCs/>
                <w:lang w:val="sr-Latn-CS"/>
              </w:rPr>
              <w:t>epidemiološki ambijent</w:t>
            </w:r>
          </w:p>
        </w:tc>
        <w:tc>
          <w:tcPr>
            <w:tcW w:w="990" w:type="dxa"/>
            <w:gridSpan w:val="4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1.2.1</w:t>
            </w:r>
          </w:p>
        </w:tc>
        <w:tc>
          <w:tcPr>
            <w:tcW w:w="3330" w:type="dxa"/>
            <w:gridSpan w:val="3"/>
          </w:tcPr>
          <w:p w:rsidR="00A468B0" w:rsidRPr="002177AD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2177AD">
              <w:rPr>
                <w:rFonts w:ascii="Calibri" w:eastAsia="Calibri" w:hAnsi="Calibri" w:cs="Calibri"/>
                <w:lang w:val="sr-Latn-CS"/>
              </w:rPr>
              <w:t>Razvijanje, uvođenje i primjena zdravstveno – sanitarno – epidemioloških protokolarnih standarda, uslova i mjera u  okviru pružanja turističko-ugostiteljskih usluga (uz monitoring primjene i mjerenje uticaja epidemije na tursitička kretanja)</w:t>
            </w:r>
          </w:p>
        </w:tc>
        <w:tc>
          <w:tcPr>
            <w:tcW w:w="1468" w:type="dxa"/>
            <w:gridSpan w:val="2"/>
          </w:tcPr>
          <w:p w:rsid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177AD">
              <w:rPr>
                <w:rFonts w:ascii="Calibri" w:eastAsia="Calibri" w:hAnsi="Calibri" w:cs="Calibri"/>
                <w:lang w:val="sr-Latn-CS"/>
              </w:rPr>
              <w:t>MZ</w:t>
            </w:r>
            <w:r w:rsidR="002177AD">
              <w:rPr>
                <w:rFonts w:ascii="Calibri" w:eastAsia="Calibri" w:hAnsi="Calibri" w:cs="Calibri"/>
                <w:lang w:val="sr-Latn-CS"/>
              </w:rPr>
              <w:t>, IJZ</w:t>
            </w:r>
            <w:r w:rsidRPr="002177AD">
              <w:rPr>
                <w:rFonts w:ascii="Calibri" w:eastAsia="Calibri" w:hAnsi="Calibri" w:cs="Calibri"/>
                <w:lang w:val="sr-Latn-CS"/>
              </w:rPr>
              <w:t xml:space="preserve"> / </w:t>
            </w:r>
          </w:p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177AD">
              <w:rPr>
                <w:rFonts w:ascii="Calibri" w:eastAsia="Calibri" w:hAnsi="Calibri" w:cs="Calibri"/>
                <w:lang w:val="sr-Latn-CS"/>
              </w:rPr>
              <w:t>MER, PKCG, turistička privreda</w:t>
            </w:r>
          </w:p>
        </w:tc>
        <w:tc>
          <w:tcPr>
            <w:tcW w:w="1843" w:type="dxa"/>
            <w:gridSpan w:val="5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177AD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126" w:type="dxa"/>
            <w:gridSpan w:val="7"/>
          </w:tcPr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177AD">
              <w:rPr>
                <w:rFonts w:ascii="Calibri" w:eastAsia="Calibri" w:hAnsi="Calibri" w:cs="Calibri"/>
                <w:lang w:val="sr-Latn-CS"/>
              </w:rPr>
              <w:t>Broj donešenih protokola / s</w:t>
            </w:r>
            <w:r w:rsidR="00BF25F5">
              <w:rPr>
                <w:rFonts w:ascii="Calibri" w:eastAsia="Calibri" w:hAnsi="Calibri" w:cs="Calibri"/>
                <w:lang w:val="sr-Latn-CS"/>
              </w:rPr>
              <w:t>t</w:t>
            </w:r>
            <w:r w:rsidRPr="002177AD">
              <w:rPr>
                <w:rFonts w:ascii="Calibri" w:eastAsia="Calibri" w:hAnsi="Calibri" w:cs="Calibri"/>
                <w:lang w:val="sr-Latn-CS"/>
              </w:rPr>
              <w:t>andarda</w:t>
            </w:r>
          </w:p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2177AD" w:rsidRDefault="00A468B0" w:rsidP="002177AD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A468B0" w:rsidRPr="002177AD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177AD">
              <w:rPr>
                <w:rFonts w:ascii="Calibri" w:eastAsia="Calibri" w:hAnsi="Calibri" w:cs="Calibri"/>
                <w:lang w:val="sr-Latn-CS"/>
              </w:rPr>
              <w:t>Izvještaji o radu MZ / IJZ</w:t>
            </w:r>
          </w:p>
        </w:tc>
        <w:tc>
          <w:tcPr>
            <w:tcW w:w="1403" w:type="dxa"/>
          </w:tcPr>
          <w:p w:rsidR="00A468B0" w:rsidRPr="002177AD" w:rsidRDefault="002177AD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/</w:t>
            </w:r>
          </w:p>
        </w:tc>
      </w:tr>
      <w:tr w:rsidR="00A468B0" w:rsidTr="007A5FCA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A468B0" w:rsidRPr="00A027E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  <w:p w:rsidR="00A468B0" w:rsidRPr="00A027E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1.3 Strateški okvir</w:t>
            </w:r>
          </w:p>
          <w:p w:rsidR="00A468B0" w:rsidRPr="00A027E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1.3.1</w:t>
            </w:r>
          </w:p>
        </w:tc>
        <w:tc>
          <w:tcPr>
            <w:tcW w:w="3330" w:type="dxa"/>
            <w:gridSpan w:val="3"/>
          </w:tcPr>
          <w:p w:rsidR="00A468B0" w:rsidRPr="001D3ABB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Strategija razvoja ljudskih resursa u turizmu</w:t>
            </w:r>
            <w:r w:rsidR="00994640">
              <w:rPr>
                <w:rFonts w:ascii="Calibri" w:eastAsia="Calibri" w:hAnsi="Calibri" w:cs="Calibri"/>
                <w:lang w:val="sr-Latn-CS"/>
              </w:rPr>
              <w:t xml:space="preserve"> s Akcionim planom do 2026. godine</w:t>
            </w:r>
          </w:p>
        </w:tc>
        <w:tc>
          <w:tcPr>
            <w:tcW w:w="1468" w:type="dxa"/>
            <w:gridSpan w:val="2"/>
          </w:tcPr>
          <w:p w:rsidR="00A468B0" w:rsidRDefault="00A468B0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MER </w:t>
            </w:r>
          </w:p>
          <w:p w:rsidR="00994640" w:rsidRPr="001D3ABB" w:rsidRDefault="00994640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843" w:type="dxa"/>
            <w:gridSpan w:val="5"/>
          </w:tcPr>
          <w:p w:rsidR="00A468B0" w:rsidRPr="001D3ABB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I – IV Q 2023.</w:t>
            </w:r>
          </w:p>
        </w:tc>
        <w:tc>
          <w:tcPr>
            <w:tcW w:w="2126" w:type="dxa"/>
            <w:gridSpan w:val="7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Usvojena strategija</w:t>
            </w:r>
          </w:p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403" w:type="dxa"/>
          </w:tcPr>
          <w:p w:rsidR="00A468B0" w:rsidRPr="001D3ABB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50.000,00</w:t>
            </w:r>
            <w:r w:rsidR="00DB7A24">
              <w:rPr>
                <w:rFonts w:ascii="Calibri" w:eastAsia="Calibri" w:hAnsi="Calibri" w:cs="Calibri"/>
                <w:lang w:val="sr-Latn-CS"/>
              </w:rPr>
              <w:t>€</w:t>
            </w:r>
          </w:p>
          <w:p w:rsidR="00A468B0" w:rsidRP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Bu</w:t>
            </w:r>
            <w:r w:rsidR="00A468B0" w:rsidRPr="001D3ABB">
              <w:rPr>
                <w:rFonts w:ascii="Calibri" w:eastAsia="Calibri" w:hAnsi="Calibri" w:cs="Calibri"/>
                <w:lang w:val="sr-Latn-CS"/>
              </w:rPr>
              <w:t>džet</w:t>
            </w:r>
            <w:r>
              <w:rPr>
                <w:rFonts w:ascii="Calibri" w:eastAsia="Calibri" w:hAnsi="Calibri" w:cs="Calibri"/>
                <w:lang w:val="sr-Latn-CS"/>
              </w:rPr>
              <w:t xml:space="preserve"> Vlade CG</w:t>
            </w:r>
          </w:p>
        </w:tc>
      </w:tr>
      <w:tr w:rsidR="001D3ABB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1D3ABB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1D3ABB" w:rsidRPr="00A027E5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1.3.2</w:t>
            </w:r>
          </w:p>
        </w:tc>
        <w:tc>
          <w:tcPr>
            <w:tcW w:w="3330" w:type="dxa"/>
            <w:gridSpan w:val="3"/>
          </w:tcPr>
          <w:p w:rsidR="001D3ABB" w:rsidRPr="001D3ABB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Program razvoja nautičkog turizma Crne Gore 2023-2026. godine s Akcionim planom</w:t>
            </w:r>
          </w:p>
        </w:tc>
        <w:tc>
          <w:tcPr>
            <w:tcW w:w="1468" w:type="dxa"/>
            <w:gridSpan w:val="2"/>
          </w:tcPr>
          <w:p w:rsidR="00024696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</w:p>
          <w:p w:rsidR="001D3ABB" w:rsidRPr="001D3ABB" w:rsidRDefault="00994640" w:rsidP="0002469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/privatni sektor, lokalne uprave, NTO </w:t>
            </w:r>
          </w:p>
        </w:tc>
        <w:tc>
          <w:tcPr>
            <w:tcW w:w="1843" w:type="dxa"/>
            <w:gridSpan w:val="5"/>
          </w:tcPr>
          <w:p w:rsidR="001D3ABB" w:rsidRP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I – IV Q 2022.</w:t>
            </w:r>
          </w:p>
        </w:tc>
        <w:tc>
          <w:tcPr>
            <w:tcW w:w="2126" w:type="dxa"/>
            <w:gridSpan w:val="7"/>
          </w:tcPr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Usvojen program </w:t>
            </w:r>
          </w:p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Godišnji izvještaj o </w:t>
            </w:r>
          </w:p>
          <w:p w:rsidR="001D3ABB" w:rsidRP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radu MER</w:t>
            </w:r>
          </w:p>
        </w:tc>
        <w:tc>
          <w:tcPr>
            <w:tcW w:w="1403" w:type="dxa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80.000,00 €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Budžet </w:t>
            </w:r>
            <w:r>
              <w:rPr>
                <w:rFonts w:ascii="Calibri" w:eastAsia="Calibri" w:hAnsi="Calibri" w:cs="Calibri"/>
                <w:lang w:val="sr-Latn-CS"/>
              </w:rPr>
              <w:t>Vlade CG</w:t>
            </w:r>
          </w:p>
        </w:tc>
      </w:tr>
      <w:tr w:rsidR="001D3ABB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1D3ABB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1D3ABB" w:rsidRPr="00A027E5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 xml:space="preserve">1.3.3 </w:t>
            </w:r>
          </w:p>
        </w:tc>
        <w:tc>
          <w:tcPr>
            <w:tcW w:w="3330" w:type="dxa"/>
            <w:gridSpan w:val="3"/>
          </w:tcPr>
          <w:p w:rsidR="001D3ABB" w:rsidRPr="001D3ABB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Program razvoja sportskog turizma u Crnoj Gori 2023-2026. godine s Akcionim planom</w:t>
            </w:r>
          </w:p>
        </w:tc>
        <w:tc>
          <w:tcPr>
            <w:tcW w:w="1468" w:type="dxa"/>
            <w:gridSpan w:val="2"/>
          </w:tcPr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  <w:r w:rsidR="00024696">
              <w:rPr>
                <w:rFonts w:ascii="Calibri" w:eastAsia="Calibri" w:hAnsi="Calibri" w:cs="Calibri"/>
                <w:lang w:val="sr-Latn-CS"/>
              </w:rPr>
              <w:t>/</w:t>
            </w:r>
          </w:p>
          <w:p w:rsidR="00024696" w:rsidRDefault="00024696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024696">
              <w:rPr>
                <w:rFonts w:ascii="Calibri" w:eastAsia="Calibri" w:hAnsi="Calibri" w:cs="Calibri"/>
                <w:lang w:val="sr-Latn-CS"/>
              </w:rPr>
              <w:t>/privatni sektor, lokalne uprave, NTO</w:t>
            </w:r>
          </w:p>
        </w:tc>
        <w:tc>
          <w:tcPr>
            <w:tcW w:w="1843" w:type="dxa"/>
            <w:gridSpan w:val="5"/>
          </w:tcPr>
          <w:p w:rsidR="001D3ABB" w:rsidRP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I – IV Q 2022.</w:t>
            </w:r>
          </w:p>
        </w:tc>
        <w:tc>
          <w:tcPr>
            <w:tcW w:w="2126" w:type="dxa"/>
            <w:gridSpan w:val="7"/>
          </w:tcPr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Usvojen program </w:t>
            </w:r>
          </w:p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403" w:type="dxa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40.000,00€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Budžet Vlade CG</w:t>
            </w:r>
          </w:p>
        </w:tc>
      </w:tr>
      <w:tr w:rsidR="001D3ABB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1D3ABB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1D3ABB" w:rsidRPr="00A027E5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1.3.4</w:t>
            </w:r>
          </w:p>
        </w:tc>
        <w:tc>
          <w:tcPr>
            <w:tcW w:w="3330" w:type="dxa"/>
            <w:gridSpan w:val="3"/>
          </w:tcPr>
          <w:p w:rsidR="001D3ABB" w:rsidRPr="00A027E5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Program razvoja ruralnog turizma Crne Gore s Akcionim planom 2023-2025. godine</w:t>
            </w:r>
          </w:p>
        </w:tc>
        <w:tc>
          <w:tcPr>
            <w:tcW w:w="1468" w:type="dxa"/>
            <w:gridSpan w:val="2"/>
          </w:tcPr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  <w:r w:rsidR="00024696">
              <w:rPr>
                <w:rFonts w:ascii="Calibri" w:eastAsia="Calibri" w:hAnsi="Calibri" w:cs="Calibri"/>
                <w:lang w:val="sr-Latn-CS"/>
              </w:rPr>
              <w:t>/</w:t>
            </w:r>
          </w:p>
          <w:p w:rsidR="00024696" w:rsidRDefault="00024696" w:rsidP="00A468B0">
            <w:pPr>
              <w:spacing w:after="200" w:line="276" w:lineRule="auto"/>
              <w:contextualSpacing/>
              <w:jc w:val="center"/>
            </w:pPr>
            <w:r>
              <w:rPr>
                <w:rFonts w:ascii="Calibri" w:eastAsia="Calibri" w:hAnsi="Calibri" w:cs="Calibri"/>
                <w:lang w:val="sr-Latn-CS"/>
              </w:rPr>
              <w:t>MPŠV,</w:t>
            </w:r>
          </w:p>
          <w:p w:rsidR="00024696" w:rsidRDefault="00024696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024696">
              <w:rPr>
                <w:rFonts w:ascii="Calibri" w:eastAsia="Calibri" w:hAnsi="Calibri" w:cs="Calibri"/>
                <w:lang w:val="sr-Latn-CS"/>
              </w:rPr>
              <w:t xml:space="preserve">privatni </w:t>
            </w:r>
            <w:r w:rsidRPr="00024696">
              <w:rPr>
                <w:rFonts w:ascii="Calibri" w:eastAsia="Calibri" w:hAnsi="Calibri" w:cs="Calibri"/>
                <w:lang w:val="sr-Latn-CS"/>
              </w:rPr>
              <w:lastRenderedPageBreak/>
              <w:t>sektor, lokalne uprave, NTO</w:t>
            </w:r>
          </w:p>
        </w:tc>
        <w:tc>
          <w:tcPr>
            <w:tcW w:w="1843" w:type="dxa"/>
            <w:gridSpan w:val="5"/>
          </w:tcPr>
          <w:p w:rsidR="001D3ABB" w:rsidRP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lastRenderedPageBreak/>
              <w:t>I – IV Q 2022.</w:t>
            </w:r>
          </w:p>
        </w:tc>
        <w:tc>
          <w:tcPr>
            <w:tcW w:w="2126" w:type="dxa"/>
            <w:gridSpan w:val="7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Usvojen program 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Godišnji izvještaj o </w:t>
            </w:r>
            <w:r w:rsidRPr="001D3ABB">
              <w:rPr>
                <w:rFonts w:ascii="Calibri" w:eastAsia="Calibri" w:hAnsi="Calibri" w:cs="Calibri"/>
                <w:lang w:val="sr-Latn-CS"/>
              </w:rPr>
              <w:lastRenderedPageBreak/>
              <w:t>radu MER</w:t>
            </w:r>
          </w:p>
        </w:tc>
        <w:tc>
          <w:tcPr>
            <w:tcW w:w="1403" w:type="dxa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lastRenderedPageBreak/>
              <w:t>10.000,00€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Budžet </w:t>
            </w:r>
            <w:r>
              <w:rPr>
                <w:rFonts w:ascii="Calibri" w:eastAsia="Calibri" w:hAnsi="Calibri" w:cs="Calibri"/>
                <w:lang w:val="sr-Latn-CS"/>
              </w:rPr>
              <w:t xml:space="preserve">Vlade </w:t>
            </w:r>
            <w:r>
              <w:rPr>
                <w:rFonts w:ascii="Calibri" w:eastAsia="Calibri" w:hAnsi="Calibri" w:cs="Calibri"/>
                <w:lang w:val="sr-Latn-CS"/>
              </w:rPr>
              <w:lastRenderedPageBreak/>
              <w:t>CG</w:t>
            </w:r>
          </w:p>
        </w:tc>
      </w:tr>
      <w:tr w:rsidR="001D3ABB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1D3ABB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1D3ABB" w:rsidRPr="00A027E5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 xml:space="preserve">1.3.5 </w:t>
            </w:r>
          </w:p>
        </w:tc>
        <w:tc>
          <w:tcPr>
            <w:tcW w:w="3330" w:type="dxa"/>
            <w:gridSpan w:val="3"/>
          </w:tcPr>
          <w:p w:rsidR="001D3ABB" w:rsidRPr="00A027E5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Program razvoja kulturnog turizma Crne Gore s Akcionim planom 2023-2025. godine</w:t>
            </w:r>
          </w:p>
        </w:tc>
        <w:tc>
          <w:tcPr>
            <w:tcW w:w="1468" w:type="dxa"/>
            <w:gridSpan w:val="2"/>
          </w:tcPr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  <w:r w:rsidR="00024696">
              <w:rPr>
                <w:rFonts w:ascii="Calibri" w:eastAsia="Calibri" w:hAnsi="Calibri" w:cs="Calibri"/>
                <w:lang w:val="sr-Latn-CS"/>
              </w:rPr>
              <w:t>/</w:t>
            </w:r>
          </w:p>
          <w:p w:rsidR="00024696" w:rsidRDefault="00024696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MPNKS, </w:t>
            </w:r>
            <w:r w:rsidRPr="00024696">
              <w:rPr>
                <w:rFonts w:ascii="Calibri" w:eastAsia="Calibri" w:hAnsi="Calibri" w:cs="Calibri"/>
                <w:lang w:val="sr-Latn-CS"/>
              </w:rPr>
              <w:t>lokalne uprave, NTO</w:t>
            </w:r>
          </w:p>
        </w:tc>
        <w:tc>
          <w:tcPr>
            <w:tcW w:w="1843" w:type="dxa"/>
            <w:gridSpan w:val="5"/>
          </w:tcPr>
          <w:p w:rsidR="001D3ABB" w:rsidRP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I – IV Q 2022.</w:t>
            </w:r>
          </w:p>
        </w:tc>
        <w:tc>
          <w:tcPr>
            <w:tcW w:w="2126" w:type="dxa"/>
            <w:gridSpan w:val="7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Usvojen program 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403" w:type="dxa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10.000,00€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Budžet Vlade CG</w:t>
            </w:r>
          </w:p>
        </w:tc>
      </w:tr>
      <w:tr w:rsidR="00127869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127869" w:rsidRDefault="00127869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127869" w:rsidRPr="00A027E5" w:rsidRDefault="0012786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1.3.6</w:t>
            </w:r>
          </w:p>
        </w:tc>
        <w:tc>
          <w:tcPr>
            <w:tcW w:w="3330" w:type="dxa"/>
            <w:gridSpan w:val="3"/>
          </w:tcPr>
          <w:p w:rsidR="00127869" w:rsidRPr="00A027E5" w:rsidRDefault="00127869" w:rsidP="00127869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27869">
              <w:rPr>
                <w:rFonts w:ascii="Calibri" w:eastAsia="Calibri" w:hAnsi="Calibri" w:cs="Calibri"/>
                <w:lang w:val="sr-Latn-CS"/>
              </w:rPr>
              <w:t xml:space="preserve">Program razvoja </w:t>
            </w:r>
            <w:r>
              <w:rPr>
                <w:rFonts w:ascii="Calibri" w:eastAsia="Calibri" w:hAnsi="Calibri" w:cs="Calibri"/>
                <w:lang w:val="sr-Latn-CS"/>
              </w:rPr>
              <w:t>zdravstvenog</w:t>
            </w:r>
            <w:r w:rsidRPr="00127869">
              <w:rPr>
                <w:rFonts w:ascii="Calibri" w:eastAsia="Calibri" w:hAnsi="Calibri" w:cs="Calibri"/>
                <w:lang w:val="sr-Latn-CS"/>
              </w:rPr>
              <w:t xml:space="preserve"> turizma Crne Gore s Akcionim planom 202</w:t>
            </w:r>
            <w:r>
              <w:rPr>
                <w:rFonts w:ascii="Calibri" w:eastAsia="Calibri" w:hAnsi="Calibri" w:cs="Calibri"/>
                <w:lang w:val="sr-Latn-CS"/>
              </w:rPr>
              <w:t>4</w:t>
            </w:r>
            <w:r w:rsidRPr="00127869">
              <w:rPr>
                <w:rFonts w:ascii="Calibri" w:eastAsia="Calibri" w:hAnsi="Calibri" w:cs="Calibri"/>
                <w:lang w:val="sr-Latn-CS"/>
              </w:rPr>
              <w:t>-202</w:t>
            </w:r>
            <w:r>
              <w:rPr>
                <w:rFonts w:ascii="Calibri" w:eastAsia="Calibri" w:hAnsi="Calibri" w:cs="Calibri"/>
                <w:lang w:val="sr-Latn-CS"/>
              </w:rPr>
              <w:t>6</w:t>
            </w:r>
            <w:r w:rsidRPr="00127869">
              <w:rPr>
                <w:rFonts w:ascii="Calibri" w:eastAsia="Calibri" w:hAnsi="Calibri" w:cs="Calibri"/>
                <w:lang w:val="sr-Latn-CS"/>
              </w:rPr>
              <w:t>. godine</w:t>
            </w:r>
          </w:p>
        </w:tc>
        <w:tc>
          <w:tcPr>
            <w:tcW w:w="1468" w:type="dxa"/>
            <w:gridSpan w:val="2"/>
          </w:tcPr>
          <w:p w:rsidR="00127869" w:rsidRDefault="0012786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MER/</w:t>
            </w:r>
          </w:p>
          <w:p w:rsidR="00127869" w:rsidRDefault="0012786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MZ</w:t>
            </w:r>
          </w:p>
        </w:tc>
        <w:tc>
          <w:tcPr>
            <w:tcW w:w="1843" w:type="dxa"/>
            <w:gridSpan w:val="5"/>
          </w:tcPr>
          <w:p w:rsidR="00127869" w:rsidRPr="001D3ABB" w:rsidRDefault="0012786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IQ-IVQ2023</w:t>
            </w:r>
          </w:p>
        </w:tc>
        <w:tc>
          <w:tcPr>
            <w:tcW w:w="2126" w:type="dxa"/>
            <w:gridSpan w:val="7"/>
          </w:tcPr>
          <w:p w:rsidR="00127869" w:rsidRPr="001D3ABB" w:rsidRDefault="00127869" w:rsidP="00F71BD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Usvojen program </w:t>
            </w:r>
          </w:p>
          <w:p w:rsidR="00127869" w:rsidRPr="001D3ABB" w:rsidRDefault="00127869" w:rsidP="00F71BD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27869" w:rsidRPr="001D3ABB" w:rsidRDefault="00127869" w:rsidP="00F71BD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403" w:type="dxa"/>
          </w:tcPr>
          <w:p w:rsidR="00127869" w:rsidRPr="001D3ABB" w:rsidRDefault="00127869" w:rsidP="00F71BD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10.000,00€</w:t>
            </w:r>
          </w:p>
          <w:p w:rsidR="00127869" w:rsidRPr="001D3ABB" w:rsidRDefault="00127869" w:rsidP="00F71BD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27869" w:rsidRPr="001D3ABB" w:rsidRDefault="00127869" w:rsidP="00F71BD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Budžet Vlade CG</w:t>
            </w:r>
          </w:p>
        </w:tc>
      </w:tr>
      <w:tr w:rsidR="001D3ABB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1D3ABB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1D3ABB" w:rsidRPr="00A027E5" w:rsidRDefault="001D3ABB" w:rsidP="00D83B1D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1.3.</w:t>
            </w:r>
            <w:r w:rsidR="00D83B1D">
              <w:rPr>
                <w:rFonts w:ascii="Calibri" w:eastAsia="Calibri" w:hAnsi="Calibri" w:cs="Calibri"/>
                <w:lang w:val="sr-Latn-CS"/>
              </w:rPr>
              <w:t>7</w:t>
            </w:r>
          </w:p>
        </w:tc>
        <w:tc>
          <w:tcPr>
            <w:tcW w:w="3330" w:type="dxa"/>
            <w:gridSpan w:val="3"/>
          </w:tcPr>
          <w:p w:rsidR="001D3ABB" w:rsidRPr="00A027E5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Program razvoja MICE turizma u Crnoj Gori  s Akcionim planom 2024 -2026. godine</w:t>
            </w:r>
          </w:p>
        </w:tc>
        <w:tc>
          <w:tcPr>
            <w:tcW w:w="1468" w:type="dxa"/>
            <w:gridSpan w:val="2"/>
          </w:tcPr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  <w:r w:rsidR="00024696">
              <w:rPr>
                <w:rFonts w:ascii="Calibri" w:eastAsia="Calibri" w:hAnsi="Calibri" w:cs="Calibri"/>
                <w:lang w:val="sr-Latn-CS"/>
              </w:rPr>
              <w:t>/</w:t>
            </w:r>
          </w:p>
          <w:p w:rsidR="00024696" w:rsidRDefault="00024696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024696">
              <w:rPr>
                <w:rFonts w:ascii="Calibri" w:eastAsia="Calibri" w:hAnsi="Calibri" w:cs="Calibri"/>
                <w:lang w:val="sr-Latn-CS"/>
              </w:rPr>
              <w:t>privatni sektor, lokalne uprave, NTO</w:t>
            </w:r>
          </w:p>
        </w:tc>
        <w:tc>
          <w:tcPr>
            <w:tcW w:w="1843" w:type="dxa"/>
            <w:gridSpan w:val="5"/>
          </w:tcPr>
          <w:p w:rsidR="001D3ABB" w:rsidRP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I – IV Q 2023.</w:t>
            </w:r>
          </w:p>
        </w:tc>
        <w:tc>
          <w:tcPr>
            <w:tcW w:w="2126" w:type="dxa"/>
            <w:gridSpan w:val="7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Usvojen program 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403" w:type="dxa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50.000,00 €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Budžet </w:t>
            </w:r>
            <w:r>
              <w:rPr>
                <w:rFonts w:ascii="Calibri" w:eastAsia="Calibri" w:hAnsi="Calibri" w:cs="Calibri"/>
                <w:lang w:val="sr-Latn-CS"/>
              </w:rPr>
              <w:t>Vlade CG</w:t>
            </w:r>
          </w:p>
        </w:tc>
      </w:tr>
      <w:tr w:rsidR="001D3ABB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1D3ABB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1D3ABB" w:rsidRPr="00A027E5" w:rsidRDefault="001D3ABB" w:rsidP="00D83B1D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1.3.</w:t>
            </w:r>
            <w:r w:rsidR="00D83B1D">
              <w:rPr>
                <w:rFonts w:ascii="Calibri" w:eastAsia="Calibri" w:hAnsi="Calibri" w:cs="Calibri"/>
                <w:lang w:val="sr-Latn-CS"/>
              </w:rPr>
              <w:t>8</w:t>
            </w:r>
          </w:p>
        </w:tc>
        <w:tc>
          <w:tcPr>
            <w:tcW w:w="3330" w:type="dxa"/>
            <w:gridSpan w:val="3"/>
          </w:tcPr>
          <w:p w:rsidR="001D3ABB" w:rsidRPr="00A027E5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Program razvoja avanturističkog turizma u Crnoj Gori s Akcionim planom 2024 -2026. godine</w:t>
            </w:r>
          </w:p>
        </w:tc>
        <w:tc>
          <w:tcPr>
            <w:tcW w:w="1468" w:type="dxa"/>
            <w:gridSpan w:val="2"/>
          </w:tcPr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  <w:r w:rsidR="00024696">
              <w:rPr>
                <w:rFonts w:ascii="Calibri" w:eastAsia="Calibri" w:hAnsi="Calibri" w:cs="Calibri"/>
                <w:lang w:val="sr-Latn-CS"/>
              </w:rPr>
              <w:t>/</w:t>
            </w:r>
          </w:p>
          <w:p w:rsidR="00024696" w:rsidRDefault="00024696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024696">
              <w:rPr>
                <w:rFonts w:ascii="Calibri" w:eastAsia="Calibri" w:hAnsi="Calibri" w:cs="Calibri"/>
                <w:lang w:val="sr-Latn-CS"/>
              </w:rPr>
              <w:t>privatni sektor, lokalne uprave, NTO</w:t>
            </w:r>
          </w:p>
        </w:tc>
        <w:tc>
          <w:tcPr>
            <w:tcW w:w="1843" w:type="dxa"/>
            <w:gridSpan w:val="5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I-IV Q 2023. </w:t>
            </w:r>
          </w:p>
        </w:tc>
        <w:tc>
          <w:tcPr>
            <w:tcW w:w="2126" w:type="dxa"/>
            <w:gridSpan w:val="7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Usvojen program 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403" w:type="dxa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50.000,00 €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Budžet </w:t>
            </w:r>
            <w:r>
              <w:rPr>
                <w:rFonts w:ascii="Calibri" w:eastAsia="Calibri" w:hAnsi="Calibri" w:cs="Calibri"/>
                <w:lang w:val="sr-Latn-CS"/>
              </w:rPr>
              <w:t>Vlade CG</w:t>
            </w:r>
          </w:p>
        </w:tc>
      </w:tr>
      <w:tr w:rsidR="001D3ABB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1D3ABB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1D3ABB" w:rsidRPr="00A027E5" w:rsidRDefault="00A027E5" w:rsidP="00D83B1D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1.3.</w:t>
            </w:r>
            <w:r w:rsidR="00D83B1D">
              <w:rPr>
                <w:rFonts w:ascii="Calibri" w:eastAsia="Calibri" w:hAnsi="Calibri" w:cs="Calibri"/>
                <w:lang w:val="sr-Latn-CS"/>
              </w:rPr>
              <w:t>9</w:t>
            </w:r>
          </w:p>
        </w:tc>
        <w:tc>
          <w:tcPr>
            <w:tcW w:w="3330" w:type="dxa"/>
            <w:gridSpan w:val="3"/>
          </w:tcPr>
          <w:p w:rsidR="001D3ABB" w:rsidRPr="00A027E5" w:rsidRDefault="001D3AB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Program razvoja turizma u zaštićenim područijima Crne Gore s Akcionim planom 2025-2027. godine</w:t>
            </w:r>
          </w:p>
        </w:tc>
        <w:tc>
          <w:tcPr>
            <w:tcW w:w="1468" w:type="dxa"/>
            <w:gridSpan w:val="2"/>
          </w:tcPr>
          <w:p w:rsidR="001D3ABB" w:rsidRDefault="001D3AB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  <w:r w:rsidR="00AA61A8">
              <w:rPr>
                <w:rFonts w:ascii="Calibri" w:eastAsia="Calibri" w:hAnsi="Calibri" w:cs="Calibri"/>
                <w:lang w:val="sr-Latn-CS"/>
              </w:rPr>
              <w:t xml:space="preserve">/ </w:t>
            </w:r>
          </w:p>
          <w:p w:rsidR="00AA61A8" w:rsidRDefault="00AA61A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JP NP</w:t>
            </w:r>
          </w:p>
          <w:p w:rsidR="00AA61A8" w:rsidRDefault="00AA61A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Zaštićena prirodna dobra</w:t>
            </w:r>
          </w:p>
        </w:tc>
        <w:tc>
          <w:tcPr>
            <w:tcW w:w="1843" w:type="dxa"/>
            <w:gridSpan w:val="5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I-IV Q 2024. </w:t>
            </w:r>
          </w:p>
        </w:tc>
        <w:tc>
          <w:tcPr>
            <w:tcW w:w="2126" w:type="dxa"/>
            <w:gridSpan w:val="7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Usvojen program 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403" w:type="dxa"/>
          </w:tcPr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>50.000,00 €</w:t>
            </w:r>
          </w:p>
          <w:p w:rsidR="001D3ABB" w:rsidRPr="001D3ABB" w:rsidRDefault="001D3ABB" w:rsidP="001D3AB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D3ABB" w:rsidRPr="001D3ABB" w:rsidRDefault="001D3ABB" w:rsidP="00A027E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D3ABB">
              <w:rPr>
                <w:rFonts w:ascii="Calibri" w:eastAsia="Calibri" w:hAnsi="Calibri" w:cs="Calibri"/>
                <w:lang w:val="sr-Latn-CS"/>
              </w:rPr>
              <w:t xml:space="preserve">Budžet </w:t>
            </w:r>
            <w:r w:rsidR="00A027E5">
              <w:rPr>
                <w:rFonts w:ascii="Calibri" w:eastAsia="Calibri" w:hAnsi="Calibri" w:cs="Calibri"/>
                <w:lang w:val="sr-Latn-CS"/>
              </w:rPr>
              <w:t xml:space="preserve">Vlade CG </w:t>
            </w:r>
          </w:p>
        </w:tc>
      </w:tr>
      <w:tr w:rsidR="00A468B0" w:rsidTr="007A5FCA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A468B0" w:rsidRPr="00A027E5" w:rsidRDefault="00A468B0" w:rsidP="00A468B0">
            <w:pPr>
              <w:spacing w:after="200" w:line="276" w:lineRule="auto"/>
              <w:rPr>
                <w:rFonts w:ascii="Calibri" w:eastAsia="Calibri" w:hAnsi="Calibri" w:cs="Calibri"/>
                <w:b/>
                <w:lang w:val="sr-Latn-CS"/>
              </w:rPr>
            </w:pPr>
          </w:p>
          <w:p w:rsidR="00A468B0" w:rsidRPr="00A027E5" w:rsidRDefault="00A468B0" w:rsidP="00A468B0">
            <w:pPr>
              <w:spacing w:after="200" w:line="276" w:lineRule="auto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 xml:space="preserve">1.4 </w:t>
            </w:r>
            <w:r w:rsidR="0013078A">
              <w:rPr>
                <w:rFonts w:ascii="Calibri" w:eastAsia="Calibri" w:hAnsi="Calibri" w:cs="Calibri"/>
                <w:b/>
                <w:lang w:val="sr-Latn-CS"/>
              </w:rPr>
              <w:t xml:space="preserve">Jačanje kapaciteta </w:t>
            </w:r>
            <w:r w:rsidRPr="00A027E5">
              <w:rPr>
                <w:rFonts w:ascii="Calibri" w:eastAsia="Calibri" w:hAnsi="Calibri" w:cs="Calibri"/>
                <w:b/>
                <w:lang w:val="sr-Latn-CS"/>
              </w:rPr>
              <w:lastRenderedPageBreak/>
              <w:t xml:space="preserve">Inspekcijske službe </w:t>
            </w:r>
          </w:p>
          <w:p w:rsidR="00A468B0" w:rsidRPr="00A027E5" w:rsidRDefault="00A468B0" w:rsidP="00A468B0">
            <w:pPr>
              <w:pStyle w:val="ListParagraph"/>
              <w:spacing w:after="200" w:line="276" w:lineRule="auto"/>
              <w:ind w:left="360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 xml:space="preserve"> </w:t>
            </w:r>
          </w:p>
        </w:tc>
        <w:tc>
          <w:tcPr>
            <w:tcW w:w="990" w:type="dxa"/>
            <w:gridSpan w:val="4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lastRenderedPageBreak/>
              <w:t>1.4.1</w:t>
            </w:r>
          </w:p>
        </w:tc>
        <w:tc>
          <w:tcPr>
            <w:tcW w:w="3330" w:type="dxa"/>
            <w:gridSpan w:val="3"/>
          </w:tcPr>
          <w:p w:rsidR="00A468B0" w:rsidRPr="00A027E5" w:rsidRDefault="00A468B0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Povećanje broja turističkih i drugih</w:t>
            </w:r>
            <w:r w:rsidR="00A027E5">
              <w:rPr>
                <w:rFonts w:ascii="Calibri" w:eastAsia="Calibri" w:hAnsi="Calibri" w:cs="Calibri"/>
                <w:lang w:val="sr-Latn-CS"/>
              </w:rPr>
              <w:t xml:space="preserve"> inspektora</w:t>
            </w:r>
            <w:r w:rsidRPr="00A027E5">
              <w:rPr>
                <w:rFonts w:ascii="Calibri" w:eastAsia="Calibri" w:hAnsi="Calibri" w:cs="Calibri"/>
                <w:lang w:val="sr-Latn-CS"/>
              </w:rPr>
              <w:t xml:space="preserve"> koji vr</w:t>
            </w:r>
            <w:r w:rsidRPr="00A027E5">
              <w:rPr>
                <w:rFonts w:ascii="Calibri" w:eastAsia="Calibri" w:hAnsi="Calibri" w:cs="Calibri"/>
              </w:rPr>
              <w:t>še nadzor nad sprovođenjem zakona iz oblasti turizma</w:t>
            </w:r>
            <w:r w:rsidRPr="00A027E5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  <w:tc>
          <w:tcPr>
            <w:tcW w:w="1468" w:type="dxa"/>
            <w:gridSpan w:val="2"/>
          </w:tcPr>
          <w:p w:rsid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 xml:space="preserve">UIP / </w:t>
            </w:r>
          </w:p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843" w:type="dxa"/>
            <w:gridSpan w:val="5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126" w:type="dxa"/>
            <w:gridSpan w:val="7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Broj novo-zaposlenih inspektora</w:t>
            </w:r>
          </w:p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 xml:space="preserve">Godišnji izvještaj o </w:t>
            </w:r>
            <w:r w:rsidRPr="00A027E5">
              <w:rPr>
                <w:rFonts w:ascii="Calibri" w:eastAsia="Calibri" w:hAnsi="Calibri" w:cs="Calibri"/>
                <w:lang w:val="sr-Latn-CS"/>
              </w:rPr>
              <w:lastRenderedPageBreak/>
              <w:t>radu UIP</w:t>
            </w:r>
          </w:p>
        </w:tc>
        <w:tc>
          <w:tcPr>
            <w:tcW w:w="1403" w:type="dxa"/>
          </w:tcPr>
          <w:p w:rsidR="00DB7A24" w:rsidRDefault="00A027E5" w:rsidP="00DB7A24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lastRenderedPageBreak/>
              <w:t xml:space="preserve"> </w:t>
            </w:r>
          </w:p>
          <w:p w:rsidR="00A468B0" w:rsidRDefault="00DB7A24" w:rsidP="00DB7A2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Budžet Vlade CG</w:t>
            </w:r>
          </w:p>
        </w:tc>
      </w:tr>
      <w:tr w:rsidR="00A468B0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1.4.2</w:t>
            </w:r>
          </w:p>
        </w:tc>
        <w:tc>
          <w:tcPr>
            <w:tcW w:w="3330" w:type="dxa"/>
            <w:gridSpan w:val="3"/>
          </w:tcPr>
          <w:p w:rsidR="00A468B0" w:rsidRPr="00A027E5" w:rsidRDefault="00A468B0" w:rsidP="000E69AA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Edukacija, usavršavanje</w:t>
            </w:r>
            <w:r w:rsidR="0013078A">
              <w:rPr>
                <w:rFonts w:ascii="Calibri" w:eastAsia="Calibri" w:hAnsi="Calibri" w:cs="Calibri"/>
                <w:lang w:val="sr-Latn-CS"/>
              </w:rPr>
              <w:t>, kreiranje modela za vrijednovanje rada</w:t>
            </w:r>
            <w:r w:rsidR="000E69AA"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Pr="00A027E5">
              <w:rPr>
                <w:rFonts w:ascii="Calibri" w:eastAsia="Calibri" w:hAnsi="Calibri" w:cs="Calibri"/>
                <w:lang w:val="sr-Latn-CS"/>
              </w:rPr>
              <w:t xml:space="preserve"> i opremanje </w:t>
            </w:r>
            <w:r w:rsidR="000E69AA">
              <w:rPr>
                <w:rFonts w:ascii="Calibri" w:eastAsia="Calibri" w:hAnsi="Calibri" w:cs="Calibri"/>
                <w:lang w:val="sr-Latn-CS"/>
              </w:rPr>
              <w:t>inspektora</w:t>
            </w:r>
          </w:p>
        </w:tc>
        <w:tc>
          <w:tcPr>
            <w:tcW w:w="1468" w:type="dxa"/>
            <w:gridSpan w:val="2"/>
          </w:tcPr>
          <w:p w:rsid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UIP /</w:t>
            </w:r>
          </w:p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 xml:space="preserve"> MPNSK</w:t>
            </w:r>
          </w:p>
        </w:tc>
        <w:tc>
          <w:tcPr>
            <w:tcW w:w="1843" w:type="dxa"/>
            <w:gridSpan w:val="5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126" w:type="dxa"/>
            <w:gridSpan w:val="7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Broj radionica/obuka</w:t>
            </w:r>
          </w:p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Godišnji izvještaj o radu UIP</w:t>
            </w:r>
          </w:p>
        </w:tc>
        <w:tc>
          <w:tcPr>
            <w:tcW w:w="1403" w:type="dxa"/>
          </w:tcPr>
          <w:p w:rsidR="00DB7A24" w:rsidRDefault="00DB7A24" w:rsidP="00DB7A2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  <w:p w:rsidR="00A468B0" w:rsidRDefault="00DB7A24" w:rsidP="00DB7A2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 w:rsidRPr="00DB7A24"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Budžet Vlade CG</w:t>
            </w:r>
          </w:p>
        </w:tc>
      </w:tr>
      <w:tr w:rsidR="00A468B0" w:rsidTr="007A5FCA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3F553F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3F553F">
              <w:rPr>
                <w:rFonts w:ascii="Calibri" w:eastAsia="Calibri" w:hAnsi="Calibri" w:cs="Calibri"/>
                <w:lang w:val="sr-Latn-CS"/>
              </w:rPr>
              <w:t>1.4.3</w:t>
            </w:r>
          </w:p>
        </w:tc>
        <w:tc>
          <w:tcPr>
            <w:tcW w:w="3330" w:type="dxa"/>
            <w:gridSpan w:val="3"/>
          </w:tcPr>
          <w:p w:rsidR="00A468B0" w:rsidRPr="00A027E5" w:rsidRDefault="00A468B0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Koordinacija rada turističke</w:t>
            </w:r>
            <w:r w:rsidR="00A027E5">
              <w:rPr>
                <w:rFonts w:ascii="Calibri" w:eastAsia="Calibri" w:hAnsi="Calibri" w:cs="Calibri"/>
                <w:lang w:val="sr-Latn-CS"/>
              </w:rPr>
              <w:t xml:space="preserve"> inspekcije i</w:t>
            </w:r>
            <w:r w:rsidRPr="00A027E5"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="00A027E5">
              <w:rPr>
                <w:rFonts w:ascii="Calibri" w:eastAsia="Calibri" w:hAnsi="Calibri" w:cs="Calibri"/>
                <w:lang w:val="sr-Latn-CS"/>
              </w:rPr>
              <w:t>drugih</w:t>
            </w:r>
            <w:r w:rsidRPr="00A027E5">
              <w:rPr>
                <w:rFonts w:ascii="Calibri" w:eastAsia="Calibri" w:hAnsi="Calibri" w:cs="Calibri"/>
                <w:lang w:val="sr-Latn-CS"/>
              </w:rPr>
              <w:t xml:space="preserve"> inspekcijski</w:t>
            </w:r>
            <w:r w:rsidR="00A027E5">
              <w:rPr>
                <w:rFonts w:ascii="Calibri" w:eastAsia="Calibri" w:hAnsi="Calibri" w:cs="Calibri"/>
                <w:lang w:val="sr-Latn-CS"/>
              </w:rPr>
              <w:t>h</w:t>
            </w:r>
            <w:r w:rsidRPr="00A027E5">
              <w:rPr>
                <w:rFonts w:ascii="Calibri" w:eastAsia="Calibri" w:hAnsi="Calibri" w:cs="Calibri"/>
                <w:lang w:val="sr-Latn-CS"/>
              </w:rPr>
              <w:t xml:space="preserve"> služb</w:t>
            </w:r>
            <w:r w:rsidR="00A027E5">
              <w:rPr>
                <w:rFonts w:ascii="Calibri" w:eastAsia="Calibri" w:hAnsi="Calibri" w:cs="Calibri"/>
                <w:lang w:val="sr-Latn-CS"/>
              </w:rPr>
              <w:t>i</w:t>
            </w:r>
          </w:p>
        </w:tc>
        <w:tc>
          <w:tcPr>
            <w:tcW w:w="1468" w:type="dxa"/>
            <w:gridSpan w:val="2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UIP</w:t>
            </w:r>
          </w:p>
        </w:tc>
        <w:tc>
          <w:tcPr>
            <w:tcW w:w="1843" w:type="dxa"/>
            <w:gridSpan w:val="5"/>
          </w:tcPr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126" w:type="dxa"/>
            <w:gridSpan w:val="7"/>
          </w:tcPr>
          <w:p w:rsidR="00A468B0" w:rsidRPr="00A027E5" w:rsidRDefault="00A027E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Broj zajednički sprovedenih</w:t>
            </w:r>
            <w:r w:rsidR="00A468B0" w:rsidRPr="00A027E5">
              <w:rPr>
                <w:rFonts w:ascii="Calibri" w:eastAsia="Calibri" w:hAnsi="Calibri" w:cs="Calibri"/>
                <w:lang w:val="sr-Latn-CS"/>
              </w:rPr>
              <w:t xml:space="preserve"> inspekcijskih </w:t>
            </w:r>
            <w:r>
              <w:rPr>
                <w:rFonts w:ascii="Calibri" w:eastAsia="Calibri" w:hAnsi="Calibri" w:cs="Calibri"/>
                <w:lang w:val="sr-Latn-CS"/>
              </w:rPr>
              <w:t>aktivnosti</w:t>
            </w:r>
          </w:p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A027E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A027E5">
              <w:rPr>
                <w:rFonts w:ascii="Calibri" w:eastAsia="Calibri" w:hAnsi="Calibri" w:cs="Calibri"/>
                <w:lang w:val="sr-Latn-CS"/>
              </w:rPr>
              <w:t>Godišnji izvještaj o radu UIP</w:t>
            </w:r>
          </w:p>
        </w:tc>
        <w:tc>
          <w:tcPr>
            <w:tcW w:w="1403" w:type="dxa"/>
          </w:tcPr>
          <w:p w:rsidR="00DB7A24" w:rsidRDefault="00DB7A24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  <w:p w:rsidR="00A468B0" w:rsidRDefault="00DB7A24" w:rsidP="00DB7A2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 w:rsidRPr="00DB7A24"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Budžet Vlade CG</w:t>
            </w:r>
          </w:p>
        </w:tc>
      </w:tr>
      <w:tr w:rsidR="00A468B0" w:rsidTr="004712A4">
        <w:tc>
          <w:tcPr>
            <w:tcW w:w="13680" w:type="dxa"/>
            <w:gridSpan w:val="25"/>
            <w:shd w:val="clear" w:color="auto" w:fill="B4C6E7" w:themeFill="accent1" w:themeFillTint="66"/>
          </w:tcPr>
          <w:p w:rsidR="00A468B0" w:rsidRPr="003F553F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</w:p>
          <w:p w:rsidR="00A468B0" w:rsidRPr="003F553F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 w:rsidRPr="003F553F"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Operativni cilj 2: UNAPREĐENJE KVALITETA INFRA I SUPRA STRUKTURE</w:t>
            </w:r>
          </w:p>
          <w:p w:rsidR="00A468B0" w:rsidRPr="003F553F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</w:p>
        </w:tc>
      </w:tr>
      <w:tr w:rsidR="00215AF5" w:rsidRPr="00BF25F5" w:rsidTr="00D47204">
        <w:tc>
          <w:tcPr>
            <w:tcW w:w="3420" w:type="dxa"/>
            <w:gridSpan w:val="5"/>
            <w:shd w:val="clear" w:color="auto" w:fill="auto"/>
          </w:tcPr>
          <w:p w:rsidR="00215AF5" w:rsidRPr="00BF25F5" w:rsidRDefault="00215AF5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Idikator učinka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215AF5" w:rsidRPr="00BF25F5" w:rsidRDefault="00215AF5" w:rsidP="00D47204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>Početna vrijednost 2021</w:t>
            </w:r>
          </w:p>
        </w:tc>
        <w:tc>
          <w:tcPr>
            <w:tcW w:w="3420" w:type="dxa"/>
            <w:gridSpan w:val="9"/>
            <w:shd w:val="clear" w:color="auto" w:fill="auto"/>
          </w:tcPr>
          <w:p w:rsidR="00215AF5" w:rsidRPr="00BF25F5" w:rsidRDefault="00215AF5" w:rsidP="00D47204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>Ciljana vrijednost 2023. godine</w:t>
            </w:r>
          </w:p>
        </w:tc>
        <w:tc>
          <w:tcPr>
            <w:tcW w:w="3420" w:type="dxa"/>
            <w:gridSpan w:val="6"/>
            <w:shd w:val="clear" w:color="auto" w:fill="auto"/>
          </w:tcPr>
          <w:p w:rsidR="00215AF5" w:rsidRPr="00BF25F5" w:rsidRDefault="00215AF5" w:rsidP="00D47204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>Ciljana vrijednost 2025. godine</w:t>
            </w:r>
          </w:p>
        </w:tc>
      </w:tr>
      <w:tr w:rsidR="00215AF5" w:rsidRPr="00BF25F5" w:rsidTr="00D47204">
        <w:tc>
          <w:tcPr>
            <w:tcW w:w="3420" w:type="dxa"/>
            <w:gridSpan w:val="5"/>
            <w:shd w:val="clear" w:color="auto" w:fill="auto"/>
          </w:tcPr>
          <w:p w:rsidR="00215AF5" w:rsidRPr="00BF25F5" w:rsidRDefault="00215AF5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>Indikator učinka 1: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215AF5" w:rsidRPr="00BF25F5" w:rsidRDefault="00215AF5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9"/>
            <w:shd w:val="clear" w:color="auto" w:fill="auto"/>
          </w:tcPr>
          <w:p w:rsidR="00215AF5" w:rsidRPr="00BF25F5" w:rsidRDefault="00215AF5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6"/>
            <w:shd w:val="clear" w:color="auto" w:fill="auto"/>
          </w:tcPr>
          <w:p w:rsidR="00215AF5" w:rsidRPr="00BF25F5" w:rsidRDefault="00215AF5" w:rsidP="00D47204">
            <w:pPr>
              <w:rPr>
                <w:rFonts w:asciiTheme="minorHAnsi" w:hAnsiTheme="minorHAnsi"/>
              </w:rPr>
            </w:pPr>
          </w:p>
        </w:tc>
      </w:tr>
      <w:tr w:rsidR="00215AF5" w:rsidRPr="00BF25F5" w:rsidTr="00D47204">
        <w:tc>
          <w:tcPr>
            <w:tcW w:w="3420" w:type="dxa"/>
            <w:gridSpan w:val="5"/>
            <w:shd w:val="clear" w:color="auto" w:fill="auto"/>
          </w:tcPr>
          <w:p w:rsidR="00215AF5" w:rsidRPr="00BF25F5" w:rsidRDefault="00215AF5" w:rsidP="00D30674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 xml:space="preserve">Broj </w:t>
            </w:r>
            <w:r>
              <w:rPr>
                <w:rFonts w:asciiTheme="minorHAnsi" w:hAnsiTheme="minorHAnsi"/>
              </w:rPr>
              <w:t xml:space="preserve">projekata infra i supra strukture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215AF5" w:rsidRPr="00BF25F5" w:rsidRDefault="00215AF5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3420" w:type="dxa"/>
            <w:gridSpan w:val="9"/>
            <w:shd w:val="clear" w:color="auto" w:fill="auto"/>
          </w:tcPr>
          <w:p w:rsidR="00215AF5" w:rsidRPr="00BF25F5" w:rsidRDefault="00D30674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Najmanje 15 projektnih aktivnosti </w:t>
            </w:r>
          </w:p>
        </w:tc>
        <w:tc>
          <w:tcPr>
            <w:tcW w:w="3420" w:type="dxa"/>
            <w:gridSpan w:val="6"/>
            <w:shd w:val="clear" w:color="auto" w:fill="auto"/>
          </w:tcPr>
          <w:p w:rsidR="00215AF5" w:rsidRPr="00BF25F5" w:rsidRDefault="00D30674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Najmanje 30 projektnih aktivnosti </w:t>
            </w:r>
          </w:p>
        </w:tc>
      </w:tr>
      <w:tr w:rsidR="00A027E5" w:rsidRPr="00A027E5" w:rsidTr="00BE25D6">
        <w:tc>
          <w:tcPr>
            <w:tcW w:w="2520" w:type="dxa"/>
            <w:gridSpan w:val="3"/>
            <w:shd w:val="clear" w:color="auto" w:fill="EDEDED" w:themeFill="accent3" w:themeFillTint="33"/>
          </w:tcPr>
          <w:p w:rsidR="00A027E5" w:rsidRPr="00A027E5" w:rsidRDefault="00A027E5" w:rsidP="003F553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Mjera</w:t>
            </w:r>
          </w:p>
        </w:tc>
        <w:tc>
          <w:tcPr>
            <w:tcW w:w="4320" w:type="dxa"/>
            <w:gridSpan w:val="7"/>
            <w:shd w:val="clear" w:color="auto" w:fill="EDEDED" w:themeFill="accent3" w:themeFillTint="33"/>
          </w:tcPr>
          <w:p w:rsidR="00A027E5" w:rsidRPr="003F553F" w:rsidRDefault="00A027E5" w:rsidP="003F553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3F553F">
              <w:rPr>
                <w:rFonts w:ascii="Calibri" w:eastAsia="Calibri" w:hAnsi="Calibri" w:cs="Calibri"/>
                <w:b/>
                <w:lang w:val="sr-Latn-CS"/>
              </w:rPr>
              <w:t>Aktivnost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A027E5" w:rsidRPr="00A027E5" w:rsidRDefault="00A027E5" w:rsidP="003F553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Nosilac / partneri</w:t>
            </w:r>
          </w:p>
        </w:tc>
        <w:tc>
          <w:tcPr>
            <w:tcW w:w="1701" w:type="dxa"/>
            <w:gridSpan w:val="4"/>
            <w:shd w:val="clear" w:color="auto" w:fill="EDEDED" w:themeFill="accent3" w:themeFillTint="33"/>
          </w:tcPr>
          <w:p w:rsidR="00A027E5" w:rsidRPr="00A027E5" w:rsidRDefault="00A027E5" w:rsidP="003F553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Rok</w:t>
            </w:r>
          </w:p>
        </w:tc>
        <w:tc>
          <w:tcPr>
            <w:tcW w:w="1984" w:type="dxa"/>
            <w:gridSpan w:val="5"/>
            <w:shd w:val="clear" w:color="auto" w:fill="EDEDED" w:themeFill="accent3" w:themeFillTint="33"/>
          </w:tcPr>
          <w:p w:rsidR="00A027E5" w:rsidRPr="00A027E5" w:rsidRDefault="00A027E5" w:rsidP="003F553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Indikator / izvor provjere</w:t>
            </w:r>
          </w:p>
        </w:tc>
        <w:tc>
          <w:tcPr>
            <w:tcW w:w="1545" w:type="dxa"/>
            <w:gridSpan w:val="3"/>
            <w:shd w:val="clear" w:color="auto" w:fill="EDEDED" w:themeFill="accent3" w:themeFillTint="33"/>
          </w:tcPr>
          <w:p w:rsidR="00A027E5" w:rsidRPr="00A027E5" w:rsidRDefault="00A027E5" w:rsidP="003F553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Sredstva (u €) / izvor</w:t>
            </w:r>
          </w:p>
        </w:tc>
      </w:tr>
      <w:tr w:rsidR="004A0E9A" w:rsidTr="00BE25D6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4A0E9A" w:rsidRPr="00A027E5" w:rsidRDefault="004A0E9A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 xml:space="preserve">2.1 Turistička infra i  </w:t>
            </w:r>
          </w:p>
          <w:p w:rsidR="004A0E9A" w:rsidRDefault="004A0E9A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 xml:space="preserve">       supra struktura</w:t>
            </w:r>
          </w:p>
        </w:tc>
        <w:tc>
          <w:tcPr>
            <w:tcW w:w="990" w:type="dxa"/>
            <w:gridSpan w:val="4"/>
          </w:tcPr>
          <w:p w:rsidR="004A0E9A" w:rsidRPr="003F553F" w:rsidRDefault="004A0E9A" w:rsidP="00AA61A8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3F553F">
              <w:rPr>
                <w:rFonts w:ascii="Calibri" w:eastAsia="Calibri" w:hAnsi="Calibri" w:cs="Calibri"/>
                <w:bCs/>
                <w:lang w:val="sr-Latn-CS"/>
              </w:rPr>
              <w:t>2.1.1</w:t>
            </w:r>
          </w:p>
        </w:tc>
        <w:tc>
          <w:tcPr>
            <w:tcW w:w="3330" w:type="dxa"/>
            <w:gridSpan w:val="3"/>
          </w:tcPr>
          <w:p w:rsidR="004A0E9A" w:rsidRDefault="004A0E9A" w:rsidP="00120779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Cs/>
                <w:lang w:val="sr-Latn-CS"/>
              </w:rPr>
            </w:pPr>
            <w:r w:rsidRPr="00C1086E">
              <w:rPr>
                <w:rFonts w:ascii="Calibri" w:eastAsia="Calibri" w:hAnsi="Calibri" w:cs="Calibri"/>
                <w:bCs/>
                <w:lang w:val="sr-Latn-ME"/>
              </w:rPr>
              <w:t xml:space="preserve">Nastavak gradnje na skijalištima Kolašin 1600, Žarski, Cmiljača, Savin kuk i Štedim-Hajla, koja uključuje žičare, skijaške staze, bazne stanice, </w:t>
            </w:r>
            <w:r>
              <w:rPr>
                <w:rFonts w:ascii="Calibri" w:eastAsia="Calibri" w:hAnsi="Calibri" w:cs="Calibri"/>
                <w:bCs/>
                <w:lang w:val="sr-Latn-ME"/>
              </w:rPr>
              <w:t xml:space="preserve">garažu, </w:t>
            </w:r>
            <w:r w:rsidRPr="00C1086E">
              <w:rPr>
                <w:rFonts w:ascii="Calibri" w:eastAsia="Calibri" w:hAnsi="Calibri" w:cs="Calibri"/>
                <w:bCs/>
                <w:lang w:val="sr-Latn-ME"/>
              </w:rPr>
              <w:t>pristupne puteve i prateću infrastrukturu, kao i sistem za vještačko osnježavanje na Ski centru Kolašin 1600</w:t>
            </w:r>
          </w:p>
        </w:tc>
        <w:tc>
          <w:tcPr>
            <w:tcW w:w="1610" w:type="dxa"/>
            <w:gridSpan w:val="3"/>
          </w:tcPr>
          <w:p w:rsidR="004A0E9A" w:rsidRDefault="004A0E9A" w:rsidP="00120779">
            <w:pPr>
              <w:jc w:val="center"/>
            </w:pPr>
            <w:r w:rsidRPr="004C0C88">
              <w:rPr>
                <w:rFonts w:ascii="Calibri" w:eastAsia="Calibri" w:hAnsi="Calibri" w:cs="Calibri"/>
                <w:bCs/>
                <w:lang w:val="sr-Latn-CS"/>
              </w:rPr>
              <w:t xml:space="preserve">MER  /  </w:t>
            </w:r>
            <w:r>
              <w:rPr>
                <w:rFonts w:ascii="Calibri" w:eastAsia="Calibri" w:hAnsi="Calibri" w:cs="Calibri"/>
                <w:bCs/>
                <w:lang w:val="sr-Latn-CS"/>
              </w:rPr>
              <w:t>Uprava</w:t>
            </w:r>
            <w:r w:rsidRPr="004C0C88">
              <w:rPr>
                <w:rFonts w:ascii="Calibri" w:eastAsia="Calibri" w:hAnsi="Calibri" w:cs="Calibri"/>
                <w:bCs/>
                <w:lang w:val="sr-Latn-CS"/>
              </w:rPr>
              <w:t xml:space="preserve"> javnih radova</w:t>
            </w:r>
            <w:r>
              <w:rPr>
                <w:rFonts w:ascii="Calibri" w:eastAsia="Calibri" w:hAnsi="Calibri" w:cs="Calibri"/>
                <w:bCs/>
                <w:lang w:val="sr-Latn-CS"/>
              </w:rPr>
              <w:t>/</w:t>
            </w:r>
            <w:r w:rsidRPr="004C0C88">
              <w:rPr>
                <w:rFonts w:ascii="Calibri" w:eastAsia="Calibri" w:hAnsi="Calibri" w:cs="Calibri"/>
                <w:bCs/>
                <w:lang w:val="sr-Latn-CS"/>
              </w:rPr>
              <w:t xml:space="preserve"> AD Skijališta CG</w:t>
            </w:r>
          </w:p>
        </w:tc>
        <w:tc>
          <w:tcPr>
            <w:tcW w:w="1701" w:type="dxa"/>
            <w:gridSpan w:val="4"/>
          </w:tcPr>
          <w:p w:rsidR="004A0E9A" w:rsidRDefault="004A0E9A" w:rsidP="00120779">
            <w:pPr>
              <w:jc w:val="center"/>
            </w:pPr>
            <w:r w:rsidRPr="00E1102C">
              <w:rPr>
                <w:rFonts w:ascii="Calibri" w:eastAsia="Calibri" w:hAnsi="Calibri" w:cs="Calibri"/>
                <w:bCs/>
                <w:lang w:val="sr-Latn-CS"/>
              </w:rPr>
              <w:t>I Q 2022 – I</w:t>
            </w:r>
            <w:r>
              <w:rPr>
                <w:rFonts w:ascii="Calibri" w:eastAsia="Calibri" w:hAnsi="Calibri" w:cs="Calibri"/>
                <w:bCs/>
                <w:lang w:val="sr-Latn-CS"/>
              </w:rPr>
              <w:t>II</w:t>
            </w:r>
            <w:r w:rsidRPr="00E1102C">
              <w:rPr>
                <w:rFonts w:ascii="Calibri" w:eastAsia="Calibri" w:hAnsi="Calibri" w:cs="Calibri"/>
                <w:bCs/>
                <w:lang w:val="sr-Latn-CS"/>
              </w:rPr>
              <w:t xml:space="preserve"> Q 2025</w:t>
            </w:r>
          </w:p>
        </w:tc>
        <w:tc>
          <w:tcPr>
            <w:tcW w:w="1984" w:type="dxa"/>
            <w:gridSpan w:val="5"/>
          </w:tcPr>
          <w:p w:rsidR="004A0E9A" w:rsidRPr="0037672F" w:rsidRDefault="004A0E9A" w:rsidP="001207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RS"/>
              </w:rPr>
            </w:pPr>
            <w:r>
              <w:rPr>
                <w:rFonts w:ascii="Calibri" w:eastAsia="Calibri" w:hAnsi="Calibri" w:cs="Calibri"/>
                <w:bCs/>
                <w:lang w:val="sr-Latn-RS"/>
              </w:rPr>
              <w:t xml:space="preserve">Stavljanje u funkciju 3 nova skijališta, stavljanje u funkciju nove instalacije na skijalištu „Savin kuk“, </w:t>
            </w:r>
            <w:r w:rsidRPr="0037672F">
              <w:rPr>
                <w:rFonts w:ascii="Calibri" w:eastAsia="Calibri" w:hAnsi="Calibri" w:cs="Calibri"/>
                <w:bCs/>
                <w:lang w:val="sr-Latn-RS"/>
              </w:rPr>
              <w:t xml:space="preserve">kao i stavljanje u funkciju ski liftova i </w:t>
            </w:r>
            <w:r w:rsidRPr="0037672F">
              <w:rPr>
                <w:rFonts w:ascii="Calibri" w:eastAsia="Calibri" w:hAnsi="Calibri" w:cs="Calibri"/>
                <w:bCs/>
                <w:lang w:val="sr-Latn-RS"/>
              </w:rPr>
              <w:lastRenderedPageBreak/>
              <w:t>bob na šinama na skijalištu Ski centar Kolašin 1600</w:t>
            </w:r>
          </w:p>
        </w:tc>
        <w:tc>
          <w:tcPr>
            <w:tcW w:w="1545" w:type="dxa"/>
            <w:gridSpan w:val="3"/>
          </w:tcPr>
          <w:p w:rsidR="004A0E9A" w:rsidRDefault="004A0E9A" w:rsidP="00120779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lastRenderedPageBreak/>
              <w:t>Kapitalni b</w:t>
            </w:r>
            <w:r w:rsidRPr="007B49A8">
              <w:rPr>
                <w:rFonts w:ascii="Calibri" w:eastAsia="Calibri" w:hAnsi="Calibri" w:cs="Calibri"/>
                <w:bCs/>
                <w:lang w:val="sr-Latn-CS"/>
              </w:rPr>
              <w:t xml:space="preserve">udžet 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za 2022. godinu: </w:t>
            </w:r>
            <w:r w:rsidRPr="00C370F1">
              <w:rPr>
                <w:rFonts w:ascii="Calibri" w:eastAsia="Calibri" w:hAnsi="Calibri" w:cs="Calibri"/>
                <w:bCs/>
                <w:lang w:val="sr-Latn-CS"/>
              </w:rPr>
              <w:t xml:space="preserve"> </w:t>
            </w:r>
          </w:p>
          <w:p w:rsidR="004A0E9A" w:rsidRPr="007B49A8" w:rsidRDefault="004A0E9A" w:rsidP="00120779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16.837.083,00</w:t>
            </w:r>
          </w:p>
        </w:tc>
      </w:tr>
      <w:tr w:rsidR="008A4FAE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8A4FAE" w:rsidRPr="00A027E5" w:rsidRDefault="008A4FAE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8A4FAE" w:rsidRPr="003F553F" w:rsidRDefault="008A4FAE" w:rsidP="00AA61A8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2.1.2</w:t>
            </w:r>
          </w:p>
        </w:tc>
        <w:tc>
          <w:tcPr>
            <w:tcW w:w="3330" w:type="dxa"/>
            <w:gridSpan w:val="3"/>
          </w:tcPr>
          <w:p w:rsidR="008A4FAE" w:rsidRDefault="008A4FAE" w:rsidP="00120779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Nastavak izgradnje </w:t>
            </w:r>
            <w:r w:rsidRPr="00C1086E">
              <w:rPr>
                <w:rFonts w:ascii="Calibri" w:eastAsia="Calibri" w:hAnsi="Calibri" w:cs="Calibri"/>
                <w:bCs/>
                <w:lang w:val="sr-Latn-ME"/>
              </w:rPr>
              <w:t>na speleološkom objektu Đalovića pećina</w:t>
            </w:r>
          </w:p>
        </w:tc>
        <w:tc>
          <w:tcPr>
            <w:tcW w:w="1610" w:type="dxa"/>
            <w:gridSpan w:val="3"/>
          </w:tcPr>
          <w:p w:rsidR="008A4FAE" w:rsidRDefault="008A4FAE" w:rsidP="00120779">
            <w:pPr>
              <w:jc w:val="center"/>
            </w:pPr>
            <w:r w:rsidRPr="004C0C88">
              <w:rPr>
                <w:rFonts w:ascii="Calibri" w:eastAsia="Calibri" w:hAnsi="Calibri" w:cs="Calibri"/>
                <w:bCs/>
                <w:lang w:val="sr-Latn-CS"/>
              </w:rPr>
              <w:t xml:space="preserve">MER  /  </w:t>
            </w:r>
            <w:r>
              <w:rPr>
                <w:rFonts w:ascii="Calibri" w:eastAsia="Calibri" w:hAnsi="Calibri" w:cs="Calibri"/>
                <w:bCs/>
                <w:lang w:val="sr-Latn-CS"/>
              </w:rPr>
              <w:t>Uprava javnih radova</w:t>
            </w:r>
          </w:p>
        </w:tc>
        <w:tc>
          <w:tcPr>
            <w:tcW w:w="1701" w:type="dxa"/>
            <w:gridSpan w:val="4"/>
          </w:tcPr>
          <w:p w:rsidR="008A4FAE" w:rsidRDefault="008A4FAE" w:rsidP="00120779">
            <w:pPr>
              <w:jc w:val="center"/>
            </w:pPr>
            <w:r w:rsidRPr="00E1102C">
              <w:rPr>
                <w:rFonts w:ascii="Calibri" w:eastAsia="Calibri" w:hAnsi="Calibri" w:cs="Calibri"/>
                <w:bCs/>
                <w:lang w:val="sr-Latn-CS"/>
              </w:rPr>
              <w:t>I Q 2022 – I</w:t>
            </w:r>
            <w:r>
              <w:rPr>
                <w:rFonts w:ascii="Calibri" w:eastAsia="Calibri" w:hAnsi="Calibri" w:cs="Calibri"/>
                <w:bCs/>
                <w:lang w:val="sr-Latn-CS"/>
              </w:rPr>
              <w:t>V Q 2023</w:t>
            </w:r>
          </w:p>
        </w:tc>
        <w:tc>
          <w:tcPr>
            <w:tcW w:w="1984" w:type="dxa"/>
            <w:gridSpan w:val="5"/>
          </w:tcPr>
          <w:p w:rsidR="008A4FAE" w:rsidRDefault="008A4FAE" w:rsidP="001207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 w:rsidRPr="00D65756">
              <w:rPr>
                <w:rFonts w:ascii="Calibri" w:eastAsia="Calibri" w:hAnsi="Calibri" w:cs="Calibri"/>
                <w:bCs/>
                <w:lang w:val="sr-Latn-RS"/>
              </w:rPr>
              <w:t>Stavljanje u funkciju speleolo</w:t>
            </w:r>
            <w:r>
              <w:rPr>
                <w:rFonts w:ascii="Calibri" w:eastAsia="Calibri" w:hAnsi="Calibri" w:cs="Calibri"/>
                <w:bCs/>
                <w:lang w:val="sr-Latn-RS"/>
              </w:rPr>
              <w:t>škog objekta „Đalovića pećina“</w:t>
            </w:r>
          </w:p>
        </w:tc>
        <w:tc>
          <w:tcPr>
            <w:tcW w:w="1545" w:type="dxa"/>
            <w:gridSpan w:val="3"/>
          </w:tcPr>
          <w:p w:rsidR="008A4FAE" w:rsidRDefault="008A4FAE" w:rsidP="00120779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Kapitalni b</w:t>
            </w:r>
            <w:r w:rsidRPr="007B49A8">
              <w:rPr>
                <w:rFonts w:ascii="Calibri" w:eastAsia="Calibri" w:hAnsi="Calibri" w:cs="Calibri"/>
                <w:bCs/>
                <w:lang w:val="sr-Latn-CS"/>
              </w:rPr>
              <w:t xml:space="preserve">udžet 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za 2022. godinu: </w:t>
            </w:r>
            <w:r w:rsidRPr="00C370F1">
              <w:rPr>
                <w:rFonts w:ascii="Calibri" w:eastAsia="Calibri" w:hAnsi="Calibri" w:cs="Calibri"/>
                <w:bCs/>
                <w:lang w:val="sr-Latn-CS"/>
              </w:rPr>
              <w:t xml:space="preserve"> </w:t>
            </w:r>
          </w:p>
          <w:p w:rsidR="008A4FAE" w:rsidRPr="007B49A8" w:rsidRDefault="008A4FAE" w:rsidP="00120779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3.010.500,00</w:t>
            </w:r>
          </w:p>
        </w:tc>
      </w:tr>
      <w:tr w:rsidR="008A4FAE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8A4FAE" w:rsidRPr="00A027E5" w:rsidRDefault="008A4FAE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8A4FAE" w:rsidRDefault="008A4FAE" w:rsidP="00AA61A8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2.1.3</w:t>
            </w:r>
          </w:p>
        </w:tc>
        <w:tc>
          <w:tcPr>
            <w:tcW w:w="3330" w:type="dxa"/>
            <w:gridSpan w:val="3"/>
          </w:tcPr>
          <w:p w:rsidR="008A4FAE" w:rsidRDefault="008A4FAE" w:rsidP="00120779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Izgradnja</w:t>
            </w:r>
            <w:r w:rsidR="00EA0CD5">
              <w:rPr>
                <w:rFonts w:ascii="Calibri" w:eastAsia="Calibri" w:hAnsi="Calibri" w:cs="Calibri"/>
                <w:bCs/>
                <w:lang w:val="sr-Latn-CS"/>
              </w:rPr>
              <w:t xml:space="preserve"> nedostajuće infrastruktureza potrebe projekta izgradnje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 panoramske žičare Kotor - Lovćen</w:t>
            </w:r>
          </w:p>
        </w:tc>
        <w:tc>
          <w:tcPr>
            <w:tcW w:w="1610" w:type="dxa"/>
            <w:gridSpan w:val="3"/>
          </w:tcPr>
          <w:p w:rsidR="008A4FAE" w:rsidRPr="00D03416" w:rsidRDefault="008A4FAE" w:rsidP="001207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Agencija za investicije/MEK/Koncesionar</w:t>
            </w:r>
          </w:p>
        </w:tc>
        <w:tc>
          <w:tcPr>
            <w:tcW w:w="1701" w:type="dxa"/>
            <w:gridSpan w:val="4"/>
          </w:tcPr>
          <w:p w:rsidR="008A4FAE" w:rsidRPr="00D03416" w:rsidRDefault="008A4FAE" w:rsidP="001207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I Q 2022 – II Q 2024</w:t>
            </w:r>
          </w:p>
        </w:tc>
        <w:tc>
          <w:tcPr>
            <w:tcW w:w="1984" w:type="dxa"/>
            <w:gridSpan w:val="5"/>
          </w:tcPr>
          <w:p w:rsidR="008A4FAE" w:rsidRDefault="008A4FAE" w:rsidP="001207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Stavljanje u funkciju panoramske žičare</w:t>
            </w:r>
          </w:p>
        </w:tc>
        <w:tc>
          <w:tcPr>
            <w:tcW w:w="1545" w:type="dxa"/>
            <w:gridSpan w:val="3"/>
          </w:tcPr>
          <w:p w:rsidR="008A4FAE" w:rsidRDefault="008A4FAE" w:rsidP="00120779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Kapitalni budžet:</w:t>
            </w:r>
          </w:p>
          <w:p w:rsidR="008A4FAE" w:rsidRDefault="008A4FAE" w:rsidP="00120779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4.155.000,00</w:t>
            </w:r>
          </w:p>
          <w:p w:rsidR="008A4FAE" w:rsidRDefault="008A4FAE" w:rsidP="00120779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8A4FAE" w:rsidRPr="007B49A8" w:rsidRDefault="008A4FAE" w:rsidP="00120779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Investitor</w:t>
            </w:r>
          </w:p>
        </w:tc>
      </w:tr>
      <w:tr w:rsidR="00C370F1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C370F1" w:rsidRPr="00A027E5" w:rsidRDefault="00C370F1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C370F1" w:rsidRPr="003F553F" w:rsidRDefault="00C370F1" w:rsidP="009343D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3F553F">
              <w:rPr>
                <w:rFonts w:ascii="Calibri" w:eastAsia="Calibri" w:hAnsi="Calibri" w:cs="Calibri"/>
                <w:bCs/>
                <w:lang w:val="sr-Latn-CS"/>
              </w:rPr>
              <w:t>2.1.</w:t>
            </w:r>
            <w:r w:rsidR="009343D1">
              <w:rPr>
                <w:rFonts w:ascii="Calibri" w:eastAsia="Calibri" w:hAnsi="Calibri" w:cs="Calibri"/>
                <w:bCs/>
                <w:lang w:val="sr-Latn-CS"/>
              </w:rPr>
              <w:t>4</w:t>
            </w:r>
          </w:p>
        </w:tc>
        <w:tc>
          <w:tcPr>
            <w:tcW w:w="3330" w:type="dxa"/>
            <w:gridSpan w:val="3"/>
          </w:tcPr>
          <w:p w:rsidR="00C370F1" w:rsidRDefault="00C370F1" w:rsidP="00C370F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Unapređenje kvaliteta infrastrukture u zoni Morskog dobra </w:t>
            </w:r>
          </w:p>
        </w:tc>
        <w:tc>
          <w:tcPr>
            <w:tcW w:w="1610" w:type="dxa"/>
            <w:gridSpan w:val="3"/>
          </w:tcPr>
          <w:p w:rsidR="00DB7A24" w:rsidRDefault="00C370F1" w:rsidP="00C370F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MEPPU, </w:t>
            </w:r>
          </w:p>
          <w:p w:rsidR="00C370F1" w:rsidRDefault="00C370F1" w:rsidP="00C370F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JP MD/</w:t>
            </w:r>
          </w:p>
          <w:p w:rsidR="00C370F1" w:rsidRPr="00D03416" w:rsidRDefault="00C370F1" w:rsidP="00C370F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MER</w:t>
            </w:r>
          </w:p>
        </w:tc>
        <w:tc>
          <w:tcPr>
            <w:tcW w:w="1701" w:type="dxa"/>
            <w:gridSpan w:val="4"/>
          </w:tcPr>
          <w:p w:rsidR="00C370F1" w:rsidRPr="00D03416" w:rsidRDefault="00C370F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 w:rsidRPr="00C370F1">
              <w:rPr>
                <w:rFonts w:ascii="Calibri" w:eastAsia="Calibri" w:hAnsi="Calibri" w:cs="Calibri"/>
                <w:bCs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C370F1" w:rsidRDefault="00C370F1" w:rsidP="00C370F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Broj novih zona za nautička sidrišta</w:t>
            </w:r>
          </w:p>
          <w:p w:rsidR="00C370F1" w:rsidRDefault="00C370F1" w:rsidP="00C370F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C370F1" w:rsidRDefault="00C370F1" w:rsidP="00C370F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Broj novih sidrišta </w:t>
            </w:r>
          </w:p>
          <w:p w:rsidR="00C370F1" w:rsidRDefault="00C370F1" w:rsidP="00C370F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C370F1" w:rsidRDefault="00C370F1" w:rsidP="00C370F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Broj projekata uređenja </w:t>
            </w:r>
            <w:r w:rsidR="00173247">
              <w:rPr>
                <w:rFonts w:ascii="Calibri" w:eastAsia="Calibri" w:hAnsi="Calibri" w:cs="Calibri"/>
                <w:bCs/>
                <w:lang w:val="sr-Latn-CS"/>
              </w:rPr>
              <w:t xml:space="preserve">obalne infrastrukture </w:t>
            </w:r>
          </w:p>
        </w:tc>
        <w:tc>
          <w:tcPr>
            <w:tcW w:w="1545" w:type="dxa"/>
            <w:gridSpan w:val="3"/>
          </w:tcPr>
          <w:p w:rsidR="007B49A8" w:rsidRDefault="00173247" w:rsidP="00C370F1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 w:rsidRPr="00173247">
              <w:rPr>
                <w:rFonts w:ascii="Calibri" w:eastAsia="Calibri" w:hAnsi="Calibri" w:cs="Calibri"/>
                <w:bCs/>
                <w:lang w:val="sr-Latn-CS"/>
              </w:rPr>
              <w:t>Budžet Crne Gore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 /</w:t>
            </w:r>
          </w:p>
          <w:p w:rsidR="00C370F1" w:rsidRDefault="00173247" w:rsidP="00C370F1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 Budžet JP Morsko dobro </w:t>
            </w:r>
          </w:p>
          <w:p w:rsidR="00173247" w:rsidRDefault="00173247" w:rsidP="00E00EA9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Donator</w:t>
            </w:r>
            <w:r w:rsidR="00E00EA9">
              <w:rPr>
                <w:rFonts w:ascii="Calibri" w:eastAsia="Calibri" w:hAnsi="Calibri" w:cs="Calibri"/>
                <w:bCs/>
                <w:lang w:val="sr-Latn-CS"/>
              </w:rPr>
              <w:t xml:space="preserve">ski izvori finansiranja </w:t>
            </w:r>
          </w:p>
        </w:tc>
      </w:tr>
      <w:tr w:rsidR="00D66C25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D66C25" w:rsidRPr="00A027E5" w:rsidRDefault="00D66C25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D66C25" w:rsidRPr="003F553F" w:rsidRDefault="00D66C25" w:rsidP="009343D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3F553F">
              <w:rPr>
                <w:rFonts w:ascii="Calibri" w:eastAsia="Calibri" w:hAnsi="Calibri" w:cs="Calibri"/>
                <w:bCs/>
                <w:lang w:val="sr-Latn-CS"/>
              </w:rPr>
              <w:t>2.1.</w:t>
            </w:r>
            <w:r w:rsidR="009343D1">
              <w:rPr>
                <w:rFonts w:ascii="Calibri" w:eastAsia="Calibri" w:hAnsi="Calibri" w:cs="Calibri"/>
                <w:bCs/>
                <w:lang w:val="sr-Latn-CS"/>
              </w:rPr>
              <w:t>5</w:t>
            </w:r>
            <w:r w:rsidRPr="003F553F">
              <w:rPr>
                <w:rFonts w:ascii="Calibri" w:eastAsia="Calibri" w:hAnsi="Calibri" w:cs="Calibri"/>
                <w:bCs/>
                <w:lang w:val="sr-Latn-CS"/>
              </w:rPr>
              <w:t xml:space="preserve"> </w:t>
            </w:r>
          </w:p>
        </w:tc>
        <w:tc>
          <w:tcPr>
            <w:tcW w:w="3330" w:type="dxa"/>
            <w:gridSpan w:val="3"/>
          </w:tcPr>
          <w:p w:rsidR="00D66C25" w:rsidRDefault="00D66C25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D66C25">
              <w:rPr>
                <w:rFonts w:ascii="Calibri" w:eastAsia="Calibri" w:hAnsi="Calibri" w:cs="Calibri"/>
                <w:bCs/>
                <w:lang w:val="sr-Latn-CS"/>
              </w:rPr>
              <w:t>Održavanje postojeće i postavljanje nove turističke signalizacije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 duž magistralnih i regionalnih putevima </w:t>
            </w:r>
          </w:p>
        </w:tc>
        <w:tc>
          <w:tcPr>
            <w:tcW w:w="1610" w:type="dxa"/>
            <w:gridSpan w:val="3"/>
          </w:tcPr>
          <w:p w:rsidR="00D66C25" w:rsidRDefault="00D66C25" w:rsidP="00D0341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MER/</w:t>
            </w:r>
          </w:p>
          <w:p w:rsidR="00D66C25" w:rsidRDefault="00D66C25" w:rsidP="002A270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Lokalne uprave, Uprava za saobraćaj</w:t>
            </w:r>
          </w:p>
        </w:tc>
        <w:tc>
          <w:tcPr>
            <w:tcW w:w="1701" w:type="dxa"/>
            <w:gridSpan w:val="4"/>
          </w:tcPr>
          <w:p w:rsidR="00D66C25" w:rsidRPr="00D03416" w:rsidRDefault="00D66C2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 w:rsidRPr="00D66C25">
              <w:rPr>
                <w:rFonts w:ascii="Calibri" w:eastAsia="Calibri" w:hAnsi="Calibri" w:cs="Calibri"/>
                <w:bCs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D66C25" w:rsidRDefault="00D66C25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D66C25">
              <w:rPr>
                <w:rFonts w:ascii="Calibri" w:eastAsia="Calibri" w:hAnsi="Calibri" w:cs="Calibri"/>
                <w:bCs/>
                <w:lang w:val="sr-Latn-CS"/>
              </w:rPr>
              <w:t>Broj postojećih (</w:t>
            </w:r>
            <w:r w:rsidR="008569A5">
              <w:rPr>
                <w:rFonts w:ascii="Calibri" w:eastAsia="Calibri" w:hAnsi="Calibri" w:cs="Calibri"/>
                <w:bCs/>
                <w:lang w:val="sr-Latn-CS"/>
              </w:rPr>
              <w:t>popravljenih</w:t>
            </w:r>
            <w:r w:rsidRPr="00D66C25">
              <w:rPr>
                <w:rFonts w:ascii="Calibri" w:eastAsia="Calibri" w:hAnsi="Calibri" w:cs="Calibri"/>
                <w:bCs/>
                <w:lang w:val="sr-Latn-CS"/>
              </w:rPr>
              <w:t>) i novih znakova turističke signalizacije</w:t>
            </w:r>
          </w:p>
          <w:p w:rsidR="00D66C25" w:rsidRDefault="00D66C25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D66C25" w:rsidRDefault="008569A5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Izvještaj izvođača radova </w:t>
            </w:r>
            <w:r w:rsidR="00D66C25">
              <w:rPr>
                <w:rFonts w:ascii="Calibri" w:eastAsia="Calibri" w:hAnsi="Calibri" w:cs="Calibri"/>
                <w:bCs/>
                <w:lang w:val="sr-Latn-CS"/>
              </w:rPr>
              <w:t xml:space="preserve"> </w:t>
            </w:r>
          </w:p>
        </w:tc>
        <w:tc>
          <w:tcPr>
            <w:tcW w:w="1545" w:type="dxa"/>
            <w:gridSpan w:val="3"/>
          </w:tcPr>
          <w:p w:rsidR="00DA302F" w:rsidRDefault="00DA302F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lastRenderedPageBreak/>
              <w:t>40.000,00€</w:t>
            </w:r>
          </w:p>
          <w:p w:rsidR="00173247" w:rsidRDefault="00D66C25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 w:rsidRPr="00D66C25">
              <w:rPr>
                <w:rFonts w:ascii="Calibri" w:eastAsia="Calibri" w:hAnsi="Calibri" w:cs="Calibri"/>
                <w:bCs/>
                <w:lang w:val="sr-Latn-CS"/>
              </w:rPr>
              <w:t>Budžet Crne Gore</w:t>
            </w:r>
          </w:p>
          <w:p w:rsidR="00173247" w:rsidRPr="00D66C25" w:rsidRDefault="00E00EA9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 w:rsidRPr="00E00EA9">
              <w:rPr>
                <w:rFonts w:ascii="Calibri" w:eastAsia="Calibri" w:hAnsi="Calibri" w:cs="Calibri"/>
                <w:bCs/>
                <w:lang w:val="sr-Latn-CS"/>
              </w:rPr>
              <w:lastRenderedPageBreak/>
              <w:t>Donatorski izvori finansiranja</w:t>
            </w:r>
          </w:p>
        </w:tc>
      </w:tr>
      <w:tr w:rsidR="00D66C25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D66C25" w:rsidRPr="00A027E5" w:rsidRDefault="00D66C25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D66C25" w:rsidRPr="003F553F" w:rsidRDefault="00D66C25" w:rsidP="009343D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3F553F">
              <w:rPr>
                <w:rFonts w:ascii="Calibri" w:eastAsia="Calibri" w:hAnsi="Calibri" w:cs="Calibri"/>
                <w:bCs/>
                <w:lang w:val="sr-Latn-CS"/>
              </w:rPr>
              <w:t>2.1.</w:t>
            </w:r>
            <w:r w:rsidR="009343D1">
              <w:rPr>
                <w:rFonts w:ascii="Calibri" w:eastAsia="Calibri" w:hAnsi="Calibri" w:cs="Calibri"/>
                <w:bCs/>
                <w:lang w:val="sr-Latn-CS"/>
              </w:rPr>
              <w:t>6</w:t>
            </w:r>
            <w:r w:rsidRPr="003F553F">
              <w:rPr>
                <w:rFonts w:ascii="Calibri" w:eastAsia="Calibri" w:hAnsi="Calibri" w:cs="Calibri"/>
                <w:bCs/>
                <w:lang w:val="sr-Latn-CS"/>
              </w:rPr>
              <w:t xml:space="preserve"> </w:t>
            </w:r>
          </w:p>
        </w:tc>
        <w:tc>
          <w:tcPr>
            <w:tcW w:w="3330" w:type="dxa"/>
            <w:gridSpan w:val="3"/>
          </w:tcPr>
          <w:p w:rsidR="00D66C25" w:rsidRPr="00D66C25" w:rsidRDefault="00D66C25" w:rsidP="008569A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Održavanje i unapređenje kvaliteta </w:t>
            </w:r>
            <w:r w:rsidRPr="00D66C25">
              <w:rPr>
                <w:rFonts w:ascii="Calibri" w:eastAsia="Calibri" w:hAnsi="Calibri" w:cs="Calibri"/>
                <w:bCs/>
                <w:lang w:val="sr-Latn-CS"/>
              </w:rPr>
              <w:t>odmorišta i vidikov</w:t>
            </w:r>
            <w:r w:rsidR="008569A5">
              <w:rPr>
                <w:rFonts w:ascii="Calibri" w:eastAsia="Calibri" w:hAnsi="Calibri" w:cs="Calibri"/>
                <w:bCs/>
                <w:lang w:val="sr-Latn-CS"/>
              </w:rPr>
              <w:t xml:space="preserve">aca </w:t>
            </w:r>
            <w:r w:rsidRPr="00D66C25">
              <w:rPr>
                <w:rFonts w:ascii="Calibri" w:eastAsia="Calibri" w:hAnsi="Calibri" w:cs="Calibri"/>
                <w:bCs/>
                <w:lang w:val="sr-Latn-CS"/>
              </w:rPr>
              <w:t>pored puteva</w:t>
            </w:r>
          </w:p>
        </w:tc>
        <w:tc>
          <w:tcPr>
            <w:tcW w:w="1610" w:type="dxa"/>
            <w:gridSpan w:val="3"/>
          </w:tcPr>
          <w:p w:rsidR="00D66C25" w:rsidRDefault="008569A5" w:rsidP="00D0341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Lokalne samouprave</w:t>
            </w:r>
          </w:p>
        </w:tc>
        <w:tc>
          <w:tcPr>
            <w:tcW w:w="1701" w:type="dxa"/>
            <w:gridSpan w:val="4"/>
          </w:tcPr>
          <w:p w:rsidR="00D66C25" w:rsidRPr="00D66C25" w:rsidRDefault="00D66C2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 w:rsidRPr="00D66C25">
              <w:rPr>
                <w:rFonts w:ascii="Calibri" w:eastAsia="Calibri" w:hAnsi="Calibri" w:cs="Calibri"/>
                <w:bCs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AA61A8" w:rsidRDefault="00AA61A8" w:rsidP="00AA61A8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Broj postojećih održavanih i novih </w:t>
            </w:r>
            <w:r w:rsidRPr="00AA61A8">
              <w:rPr>
                <w:rFonts w:ascii="Calibri" w:eastAsia="Calibri" w:hAnsi="Calibri" w:cs="Calibri"/>
                <w:bCs/>
                <w:lang w:val="sr-Latn-CS"/>
              </w:rPr>
              <w:t>odmorišta i vidikovaca pored puteva</w:t>
            </w:r>
          </w:p>
          <w:p w:rsidR="00AA61A8" w:rsidRDefault="00AA61A8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AA61A8" w:rsidRPr="00D66C25" w:rsidRDefault="00AA61A8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Godišnji izvještaj o radu lokalne uprave</w:t>
            </w:r>
          </w:p>
        </w:tc>
        <w:tc>
          <w:tcPr>
            <w:tcW w:w="1545" w:type="dxa"/>
            <w:gridSpan w:val="3"/>
          </w:tcPr>
          <w:p w:rsidR="00173247" w:rsidRDefault="00D66C25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 w:rsidRPr="00D66C25">
              <w:rPr>
                <w:rFonts w:ascii="Calibri" w:eastAsia="Calibri" w:hAnsi="Calibri" w:cs="Calibri"/>
                <w:bCs/>
                <w:lang w:val="sr-Latn-CS"/>
              </w:rPr>
              <w:t xml:space="preserve">Budžet </w:t>
            </w:r>
            <w:r w:rsidR="00173247">
              <w:rPr>
                <w:rFonts w:ascii="Calibri" w:eastAsia="Calibri" w:hAnsi="Calibri" w:cs="Calibri"/>
                <w:bCs/>
                <w:lang w:val="sr-Latn-CS"/>
              </w:rPr>
              <w:t xml:space="preserve">lokalnih uprava </w:t>
            </w:r>
          </w:p>
          <w:p w:rsidR="00173247" w:rsidRPr="00D66C25" w:rsidRDefault="00E00EA9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 w:rsidRPr="00E00EA9">
              <w:rPr>
                <w:rFonts w:ascii="Calibri" w:eastAsia="Calibri" w:hAnsi="Calibri" w:cs="Calibri"/>
                <w:bCs/>
                <w:lang w:val="sr-Latn-CS"/>
              </w:rPr>
              <w:t xml:space="preserve">Donatorski izvori finansiranja </w:t>
            </w:r>
          </w:p>
        </w:tc>
      </w:tr>
      <w:tr w:rsidR="008569A5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8569A5" w:rsidRPr="00A027E5" w:rsidRDefault="008569A5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8569A5" w:rsidRPr="003F553F" w:rsidRDefault="008569A5" w:rsidP="009343D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3F553F">
              <w:rPr>
                <w:rFonts w:ascii="Calibri" w:eastAsia="Calibri" w:hAnsi="Calibri" w:cs="Calibri"/>
                <w:bCs/>
                <w:lang w:val="sr-Latn-CS"/>
              </w:rPr>
              <w:t>2.1.</w:t>
            </w:r>
            <w:r w:rsidR="009343D1">
              <w:rPr>
                <w:rFonts w:ascii="Calibri" w:eastAsia="Calibri" w:hAnsi="Calibri" w:cs="Calibri"/>
                <w:bCs/>
                <w:lang w:val="sr-Latn-CS"/>
              </w:rPr>
              <w:t>7</w:t>
            </w:r>
            <w:r w:rsidRPr="003F553F">
              <w:rPr>
                <w:rFonts w:ascii="Calibri" w:eastAsia="Calibri" w:hAnsi="Calibri" w:cs="Calibri"/>
                <w:bCs/>
                <w:lang w:val="sr-Latn-CS"/>
              </w:rPr>
              <w:t xml:space="preserve"> </w:t>
            </w:r>
          </w:p>
        </w:tc>
        <w:tc>
          <w:tcPr>
            <w:tcW w:w="3330" w:type="dxa"/>
            <w:gridSpan w:val="3"/>
          </w:tcPr>
          <w:p w:rsidR="008569A5" w:rsidRDefault="00B718C3" w:rsidP="00B718C3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Uređenje i mapiranje planinski </w:t>
            </w:r>
            <w:r w:rsidR="008569A5" w:rsidRPr="008569A5">
              <w:rPr>
                <w:rFonts w:ascii="Calibri" w:eastAsia="Calibri" w:hAnsi="Calibri" w:cs="Calibri"/>
                <w:bCs/>
                <w:lang w:val="sr-Latn-CS"/>
              </w:rPr>
              <w:t xml:space="preserve"> </w:t>
            </w:r>
            <w:r w:rsidR="008569A5">
              <w:rPr>
                <w:rFonts w:ascii="Calibri" w:eastAsia="Calibri" w:hAnsi="Calibri" w:cs="Calibri"/>
                <w:bCs/>
                <w:lang w:val="sr-Latn-CS"/>
              </w:rPr>
              <w:t xml:space="preserve">staza </w:t>
            </w:r>
            <w:r>
              <w:rPr>
                <w:rFonts w:ascii="Calibri" w:eastAsia="Calibri" w:hAnsi="Calibri" w:cs="Calibri"/>
                <w:bCs/>
                <w:lang w:val="sr-Latn-CS"/>
              </w:rPr>
              <w:t>u okviru nacionalne mreže planinskih staza</w:t>
            </w:r>
          </w:p>
        </w:tc>
        <w:tc>
          <w:tcPr>
            <w:tcW w:w="1610" w:type="dxa"/>
            <w:gridSpan w:val="3"/>
          </w:tcPr>
          <w:p w:rsidR="008569A5" w:rsidRDefault="008569A5" w:rsidP="00D0341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MER/</w:t>
            </w:r>
          </w:p>
          <w:p w:rsidR="008569A5" w:rsidRDefault="008569A5" w:rsidP="00D0341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Planinarski savez CG, planinarski klubovi, LTO</w:t>
            </w:r>
          </w:p>
        </w:tc>
        <w:tc>
          <w:tcPr>
            <w:tcW w:w="1701" w:type="dxa"/>
            <w:gridSpan w:val="4"/>
          </w:tcPr>
          <w:p w:rsidR="008569A5" w:rsidRPr="00D66C25" w:rsidRDefault="008569A5" w:rsidP="00B718C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 w:rsidRPr="008569A5">
              <w:rPr>
                <w:rFonts w:ascii="Calibri" w:eastAsia="Calibri" w:hAnsi="Calibri" w:cs="Calibri"/>
                <w:bCs/>
                <w:lang w:val="sr-Latn-CS"/>
              </w:rPr>
              <w:t>I Q– IV Q 20</w:t>
            </w:r>
            <w:r w:rsidR="00B718C3">
              <w:rPr>
                <w:rFonts w:ascii="Calibri" w:eastAsia="Calibri" w:hAnsi="Calibri" w:cs="Calibri"/>
                <w:bCs/>
                <w:lang w:val="sr-Latn-CS"/>
              </w:rPr>
              <w:t>22</w:t>
            </w:r>
          </w:p>
        </w:tc>
        <w:tc>
          <w:tcPr>
            <w:tcW w:w="1984" w:type="dxa"/>
            <w:gridSpan w:val="5"/>
          </w:tcPr>
          <w:p w:rsidR="008569A5" w:rsidRDefault="008569A5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Broj markiranih </w:t>
            </w:r>
            <w:r w:rsidR="00AA61A8">
              <w:rPr>
                <w:rFonts w:ascii="Calibri" w:eastAsia="Calibri" w:hAnsi="Calibri" w:cs="Calibri"/>
                <w:bCs/>
                <w:lang w:val="sr-Latn-CS"/>
              </w:rPr>
              <w:t xml:space="preserve">planinarskih 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staza </w:t>
            </w:r>
          </w:p>
          <w:p w:rsidR="00E00EA9" w:rsidRDefault="00E00EA9" w:rsidP="008569A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8569A5" w:rsidRPr="00D66C25" w:rsidRDefault="008569A5" w:rsidP="008569A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Godišnji izvještaj o radu Planinarskog saveza</w:t>
            </w:r>
            <w:r w:rsidR="00AA61A8">
              <w:rPr>
                <w:rFonts w:ascii="Calibri" w:eastAsia="Calibri" w:hAnsi="Calibri" w:cs="Calibri"/>
                <w:bCs/>
                <w:lang w:val="sr-Latn-CS"/>
              </w:rPr>
              <w:t xml:space="preserve"> CG/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 planinarskih klubova</w:t>
            </w:r>
          </w:p>
        </w:tc>
        <w:tc>
          <w:tcPr>
            <w:tcW w:w="1545" w:type="dxa"/>
            <w:gridSpan w:val="3"/>
          </w:tcPr>
          <w:p w:rsidR="008569A5" w:rsidRDefault="00B718C3" w:rsidP="00AA61A8">
            <w:pPr>
              <w:spacing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5</w:t>
            </w:r>
            <w:r w:rsidR="008569A5">
              <w:rPr>
                <w:rFonts w:ascii="Calibri" w:eastAsia="Calibri" w:hAnsi="Calibri" w:cs="Calibri"/>
                <w:bCs/>
                <w:lang w:val="sr-Latn-CS"/>
              </w:rPr>
              <w:t>0.000,00€</w:t>
            </w:r>
          </w:p>
          <w:p w:rsidR="008569A5" w:rsidRDefault="008569A5" w:rsidP="00AA61A8">
            <w:pPr>
              <w:spacing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 w:rsidRPr="008569A5">
              <w:rPr>
                <w:rFonts w:ascii="Calibri" w:eastAsia="Calibri" w:hAnsi="Calibri" w:cs="Calibri"/>
                <w:bCs/>
                <w:lang w:val="sr-Latn-CS"/>
              </w:rPr>
              <w:t>Budžet Crne Gore</w:t>
            </w:r>
          </w:p>
          <w:p w:rsidR="00AA61A8" w:rsidRDefault="00AA61A8" w:rsidP="00AA61A8">
            <w:pPr>
              <w:spacing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8569A5" w:rsidRPr="00D66C25" w:rsidRDefault="00E00EA9" w:rsidP="00AA61A8">
            <w:pPr>
              <w:rPr>
                <w:rFonts w:ascii="Calibri" w:eastAsia="Calibri" w:hAnsi="Calibri" w:cs="Calibri"/>
                <w:bCs/>
                <w:lang w:val="sr-Latn-CS"/>
              </w:rPr>
            </w:pPr>
            <w:r w:rsidRPr="00E00EA9">
              <w:rPr>
                <w:rFonts w:ascii="Calibri" w:eastAsia="Calibri" w:hAnsi="Calibri" w:cs="Calibri"/>
                <w:bCs/>
                <w:lang w:val="sr-Latn-CS"/>
              </w:rPr>
              <w:t>Donatorski izvori finansiranja</w:t>
            </w:r>
          </w:p>
        </w:tc>
      </w:tr>
      <w:tr w:rsidR="00DA302F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DA302F" w:rsidRPr="00A027E5" w:rsidRDefault="00DA302F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DA302F" w:rsidRPr="003F553F" w:rsidRDefault="00AD5F77" w:rsidP="009343D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2.1.</w:t>
            </w:r>
            <w:r w:rsidR="009343D1">
              <w:rPr>
                <w:rFonts w:ascii="Calibri" w:eastAsia="Calibri" w:hAnsi="Calibri" w:cs="Calibri"/>
                <w:bCs/>
                <w:lang w:val="sr-Latn-CS"/>
              </w:rPr>
              <w:t>8</w:t>
            </w:r>
          </w:p>
        </w:tc>
        <w:tc>
          <w:tcPr>
            <w:tcW w:w="3330" w:type="dxa"/>
            <w:gridSpan w:val="3"/>
          </w:tcPr>
          <w:p w:rsidR="00DA302F" w:rsidRDefault="00DA302F" w:rsidP="008569A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Implementacija šengenskog akcionog plana </w:t>
            </w:r>
          </w:p>
          <w:p w:rsidR="00DA302F" w:rsidRPr="008569A5" w:rsidRDefault="00DA302F" w:rsidP="00545AF6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-</w:t>
            </w:r>
            <w:r w:rsidR="00545AF6">
              <w:rPr>
                <w:rFonts w:ascii="Calibri" w:eastAsia="Calibri" w:hAnsi="Calibri" w:cs="Calibri"/>
                <w:bCs/>
                <w:lang w:val="sr-Latn-CS"/>
              </w:rPr>
              <w:t xml:space="preserve">Ažuriranje 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Analiza </w:t>
            </w:r>
            <w:r w:rsidR="00545AF6">
              <w:rPr>
                <w:rFonts w:ascii="Calibri" w:eastAsia="Calibri" w:hAnsi="Calibri" w:cs="Calibri"/>
                <w:bCs/>
                <w:lang w:val="sr-Latn-CS"/>
              </w:rPr>
              <w:t xml:space="preserve">o </w:t>
            </w:r>
            <w:r>
              <w:rPr>
                <w:rFonts w:ascii="Calibri" w:eastAsia="Calibri" w:hAnsi="Calibri" w:cs="Calibri"/>
                <w:bCs/>
                <w:lang w:val="sr-Latn-CS"/>
              </w:rPr>
              <w:t>planinsko</w:t>
            </w:r>
            <w:r w:rsidR="00545AF6">
              <w:rPr>
                <w:rFonts w:ascii="Calibri" w:eastAsia="Calibri" w:hAnsi="Calibri" w:cs="Calibri"/>
                <w:bCs/>
                <w:lang w:val="sr-Latn-CS"/>
              </w:rPr>
              <w:t xml:space="preserve">m 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 turističkom saobraćaju sa susjednim zemljama </w:t>
            </w:r>
          </w:p>
        </w:tc>
        <w:tc>
          <w:tcPr>
            <w:tcW w:w="1610" w:type="dxa"/>
            <w:gridSpan w:val="3"/>
          </w:tcPr>
          <w:p w:rsidR="00DA302F" w:rsidRDefault="00DA302F" w:rsidP="00D0341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MER/</w:t>
            </w:r>
          </w:p>
          <w:p w:rsidR="00DA302F" w:rsidRDefault="00DA302F" w:rsidP="00D0341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Planinarski savez CG, LTO, planinarski klubovi   </w:t>
            </w:r>
          </w:p>
        </w:tc>
        <w:tc>
          <w:tcPr>
            <w:tcW w:w="1701" w:type="dxa"/>
            <w:gridSpan w:val="4"/>
          </w:tcPr>
          <w:p w:rsidR="00DA302F" w:rsidRPr="008569A5" w:rsidRDefault="00DA302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IQ –IV Q 2022</w:t>
            </w:r>
          </w:p>
        </w:tc>
        <w:tc>
          <w:tcPr>
            <w:tcW w:w="1984" w:type="dxa"/>
            <w:gridSpan w:val="5"/>
          </w:tcPr>
          <w:p w:rsidR="00AD5F77" w:rsidRDefault="00DA302F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Analiza ažurirana</w:t>
            </w:r>
          </w:p>
          <w:p w:rsidR="00AD5F77" w:rsidRDefault="00AD5F77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DA302F" w:rsidRDefault="00AD5F77" w:rsidP="00AD5F77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Godišnji izvještaj MER</w:t>
            </w:r>
          </w:p>
        </w:tc>
        <w:tc>
          <w:tcPr>
            <w:tcW w:w="1545" w:type="dxa"/>
            <w:gridSpan w:val="3"/>
          </w:tcPr>
          <w:p w:rsidR="00DA302F" w:rsidRDefault="00DA302F" w:rsidP="00AA61A8">
            <w:pPr>
              <w:spacing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20.000,00€</w:t>
            </w:r>
          </w:p>
          <w:p w:rsidR="00DA302F" w:rsidRDefault="00DA302F" w:rsidP="00AA61A8">
            <w:pPr>
              <w:spacing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DA302F" w:rsidRDefault="00DA302F" w:rsidP="007B49A8">
            <w:pPr>
              <w:spacing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Budžet Crne Gore</w:t>
            </w:r>
          </w:p>
        </w:tc>
      </w:tr>
      <w:tr w:rsidR="008569A5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8569A5" w:rsidRPr="00A027E5" w:rsidRDefault="008569A5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8569A5" w:rsidRPr="003F553F" w:rsidRDefault="00AA61A8" w:rsidP="009343D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3F553F">
              <w:rPr>
                <w:rFonts w:ascii="Calibri" w:eastAsia="Calibri" w:hAnsi="Calibri" w:cs="Calibri"/>
                <w:bCs/>
                <w:lang w:val="sr-Latn-CS"/>
              </w:rPr>
              <w:t>2.1.</w:t>
            </w:r>
            <w:r w:rsidR="009343D1">
              <w:rPr>
                <w:rFonts w:ascii="Calibri" w:eastAsia="Calibri" w:hAnsi="Calibri" w:cs="Calibri"/>
                <w:bCs/>
                <w:lang w:val="sr-Latn-CS"/>
              </w:rPr>
              <w:t>9</w:t>
            </w:r>
          </w:p>
        </w:tc>
        <w:tc>
          <w:tcPr>
            <w:tcW w:w="3330" w:type="dxa"/>
            <w:gridSpan w:val="3"/>
          </w:tcPr>
          <w:p w:rsidR="008569A5" w:rsidRPr="008569A5" w:rsidRDefault="008569A5" w:rsidP="008569A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8569A5">
              <w:rPr>
                <w:rFonts w:ascii="Calibri" w:eastAsia="Calibri" w:hAnsi="Calibri" w:cs="Calibri"/>
                <w:bCs/>
                <w:lang w:val="sr-Latn-CS"/>
              </w:rPr>
              <w:t>Održavanje i unapređenje kvaliteta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 biciklističkih staza </w:t>
            </w:r>
          </w:p>
        </w:tc>
        <w:tc>
          <w:tcPr>
            <w:tcW w:w="1610" w:type="dxa"/>
            <w:gridSpan w:val="3"/>
          </w:tcPr>
          <w:p w:rsidR="008569A5" w:rsidRDefault="008569A5" w:rsidP="00D0341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MER</w:t>
            </w:r>
          </w:p>
          <w:p w:rsidR="008569A5" w:rsidRDefault="008569A5" w:rsidP="00D0341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/Biciklistički savez CG, LTO</w:t>
            </w:r>
          </w:p>
        </w:tc>
        <w:tc>
          <w:tcPr>
            <w:tcW w:w="1701" w:type="dxa"/>
            <w:gridSpan w:val="4"/>
          </w:tcPr>
          <w:p w:rsidR="008569A5" w:rsidRPr="008569A5" w:rsidRDefault="008569A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 w:rsidRPr="008569A5">
              <w:rPr>
                <w:rFonts w:ascii="Calibri" w:eastAsia="Calibri" w:hAnsi="Calibri" w:cs="Calibri"/>
                <w:bCs/>
                <w:lang w:val="sr-Latn-CS"/>
              </w:rPr>
              <w:t>I Q 2022 – IV Q 2025</w:t>
            </w:r>
          </w:p>
        </w:tc>
        <w:tc>
          <w:tcPr>
            <w:tcW w:w="1984" w:type="dxa"/>
            <w:gridSpan w:val="5"/>
          </w:tcPr>
          <w:p w:rsidR="008569A5" w:rsidRDefault="00AA61A8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Broj markiranih biciklističkih staza</w:t>
            </w:r>
          </w:p>
          <w:p w:rsidR="00AA61A8" w:rsidRDefault="00AA61A8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</w:p>
          <w:p w:rsidR="00AA61A8" w:rsidRDefault="00AA61A8" w:rsidP="00AA61A8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AA61A8">
              <w:rPr>
                <w:rFonts w:ascii="Calibri" w:eastAsia="Calibri" w:hAnsi="Calibri" w:cs="Calibri"/>
                <w:bCs/>
                <w:lang w:val="sr-Latn-CS"/>
              </w:rPr>
              <w:t xml:space="preserve">Godišnji izvještaj o </w:t>
            </w:r>
            <w:r w:rsidRPr="00AA61A8">
              <w:rPr>
                <w:rFonts w:ascii="Calibri" w:eastAsia="Calibri" w:hAnsi="Calibri" w:cs="Calibri"/>
                <w:bCs/>
                <w:lang w:val="sr-Latn-CS"/>
              </w:rPr>
              <w:lastRenderedPageBreak/>
              <w:t xml:space="preserve">radu </w:t>
            </w:r>
            <w:r>
              <w:rPr>
                <w:rFonts w:ascii="Calibri" w:eastAsia="Calibri" w:hAnsi="Calibri" w:cs="Calibri"/>
                <w:bCs/>
                <w:lang w:val="sr-Latn-CS"/>
              </w:rPr>
              <w:t>Biciklističkog saveza CG</w:t>
            </w:r>
          </w:p>
        </w:tc>
        <w:tc>
          <w:tcPr>
            <w:tcW w:w="1545" w:type="dxa"/>
            <w:gridSpan w:val="3"/>
          </w:tcPr>
          <w:p w:rsidR="00AA61A8" w:rsidRPr="00AA61A8" w:rsidRDefault="00AA61A8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lastRenderedPageBreak/>
              <w:t>2</w:t>
            </w:r>
            <w:r w:rsidRPr="00AA61A8">
              <w:rPr>
                <w:rFonts w:ascii="Calibri" w:eastAsia="Calibri" w:hAnsi="Calibri" w:cs="Calibri"/>
                <w:bCs/>
                <w:lang w:val="sr-Latn-CS"/>
              </w:rPr>
              <w:t>0.000,00€</w:t>
            </w:r>
          </w:p>
          <w:p w:rsidR="00AA61A8" w:rsidRPr="00AA61A8" w:rsidRDefault="00AA61A8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 w:rsidRPr="00AA61A8">
              <w:rPr>
                <w:rFonts w:ascii="Calibri" w:eastAsia="Calibri" w:hAnsi="Calibri" w:cs="Calibri"/>
                <w:bCs/>
                <w:lang w:val="sr-Latn-CS"/>
              </w:rPr>
              <w:t>Budžet Crne Gore</w:t>
            </w:r>
          </w:p>
          <w:p w:rsidR="008569A5" w:rsidRPr="008569A5" w:rsidRDefault="00E00EA9" w:rsidP="00AA61A8">
            <w:pPr>
              <w:spacing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 w:rsidRPr="00E00EA9">
              <w:rPr>
                <w:rFonts w:ascii="Calibri" w:eastAsia="Calibri" w:hAnsi="Calibri" w:cs="Calibri"/>
                <w:bCs/>
                <w:lang w:val="sr-Latn-CS"/>
              </w:rPr>
              <w:lastRenderedPageBreak/>
              <w:t>Donatorski izvori finansiranja</w:t>
            </w:r>
          </w:p>
        </w:tc>
      </w:tr>
      <w:tr w:rsidR="00AD5F77" w:rsidTr="00BE25D6">
        <w:tc>
          <w:tcPr>
            <w:tcW w:w="2520" w:type="dxa"/>
            <w:gridSpan w:val="3"/>
            <w:shd w:val="clear" w:color="auto" w:fill="FFFFFF" w:themeFill="background1"/>
          </w:tcPr>
          <w:p w:rsidR="00AD5F77" w:rsidRPr="00A027E5" w:rsidRDefault="00AD5F77" w:rsidP="00A027E5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D5F77" w:rsidRPr="003F553F" w:rsidRDefault="00AD5F77" w:rsidP="009343D1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2.1.</w:t>
            </w:r>
            <w:r w:rsidR="009343D1">
              <w:rPr>
                <w:rFonts w:ascii="Calibri" w:eastAsia="Calibri" w:hAnsi="Calibri" w:cs="Calibri"/>
                <w:bCs/>
                <w:lang w:val="sr-Latn-CS"/>
              </w:rPr>
              <w:t>10</w:t>
            </w:r>
          </w:p>
        </w:tc>
        <w:tc>
          <w:tcPr>
            <w:tcW w:w="3330" w:type="dxa"/>
            <w:gridSpan w:val="3"/>
          </w:tcPr>
          <w:p w:rsidR="00AD5F77" w:rsidRDefault="00AD5F77" w:rsidP="00093D3E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Valorizacija novih i nedovoljno iskorišćenih turističkih atrakcija </w:t>
            </w:r>
          </w:p>
          <w:p w:rsidR="00093D3E" w:rsidRPr="00093D3E" w:rsidRDefault="00093D3E" w:rsidP="00093D3E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</w:p>
        </w:tc>
        <w:tc>
          <w:tcPr>
            <w:tcW w:w="1610" w:type="dxa"/>
            <w:gridSpan w:val="3"/>
          </w:tcPr>
          <w:p w:rsidR="00AD5F77" w:rsidRDefault="00AD5F77" w:rsidP="00D0341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MER/LTO, lokalne uprave </w:t>
            </w:r>
          </w:p>
        </w:tc>
        <w:tc>
          <w:tcPr>
            <w:tcW w:w="1701" w:type="dxa"/>
            <w:gridSpan w:val="4"/>
          </w:tcPr>
          <w:p w:rsidR="00AD5F77" w:rsidRPr="008569A5" w:rsidRDefault="00AD5F77" w:rsidP="00093D3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IQ</w:t>
            </w:r>
            <w:r w:rsidR="00093D3E">
              <w:rPr>
                <w:rFonts w:ascii="Calibri" w:eastAsia="Calibri" w:hAnsi="Calibri" w:cs="Calibri"/>
                <w:bCs/>
                <w:lang w:val="sr-Latn-CS"/>
              </w:rPr>
              <w:t>2022</w:t>
            </w:r>
            <w:r>
              <w:rPr>
                <w:rFonts w:ascii="Calibri" w:eastAsia="Calibri" w:hAnsi="Calibri" w:cs="Calibri"/>
                <w:bCs/>
                <w:lang w:val="sr-Latn-CS"/>
              </w:rPr>
              <w:t xml:space="preserve">-IV Q </w:t>
            </w:r>
            <w:r w:rsidR="00093D3E">
              <w:rPr>
                <w:rFonts w:ascii="Calibri" w:eastAsia="Calibri" w:hAnsi="Calibri" w:cs="Calibri"/>
                <w:bCs/>
                <w:lang w:val="sr-Latn-CS"/>
              </w:rPr>
              <w:t>2025</w:t>
            </w:r>
          </w:p>
        </w:tc>
        <w:tc>
          <w:tcPr>
            <w:tcW w:w="1984" w:type="dxa"/>
            <w:gridSpan w:val="5"/>
          </w:tcPr>
          <w:p w:rsidR="00AD5F77" w:rsidRDefault="00AD5F77" w:rsidP="00D66C25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Broj turistički valorizovanih atrakcija</w:t>
            </w:r>
          </w:p>
        </w:tc>
        <w:tc>
          <w:tcPr>
            <w:tcW w:w="1545" w:type="dxa"/>
            <w:gridSpan w:val="3"/>
          </w:tcPr>
          <w:p w:rsidR="00AD5F77" w:rsidRDefault="00AD5F77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>50.000,00€</w:t>
            </w:r>
          </w:p>
          <w:p w:rsidR="00AD5F77" w:rsidRDefault="00AD5F77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>
              <w:rPr>
                <w:rFonts w:ascii="Calibri" w:eastAsia="Calibri" w:hAnsi="Calibri" w:cs="Calibri"/>
                <w:bCs/>
                <w:lang w:val="sr-Latn-CS"/>
              </w:rPr>
              <w:t xml:space="preserve">Budžet CG </w:t>
            </w:r>
          </w:p>
          <w:p w:rsidR="00AD5F77" w:rsidRDefault="00E00EA9" w:rsidP="00AA61A8">
            <w:pPr>
              <w:spacing w:after="200" w:line="276" w:lineRule="auto"/>
              <w:rPr>
                <w:rFonts w:ascii="Calibri" w:eastAsia="Calibri" w:hAnsi="Calibri" w:cs="Calibri"/>
                <w:bCs/>
                <w:lang w:val="sr-Latn-CS"/>
              </w:rPr>
            </w:pPr>
            <w:r w:rsidRPr="00E00EA9">
              <w:rPr>
                <w:rFonts w:ascii="Calibri" w:eastAsia="Calibri" w:hAnsi="Calibri" w:cs="Calibri"/>
                <w:bCs/>
                <w:lang w:val="sr-Latn-CS"/>
              </w:rPr>
              <w:t>Donatorski izvori finansiranja</w:t>
            </w:r>
          </w:p>
        </w:tc>
      </w:tr>
      <w:tr w:rsidR="00A468B0" w:rsidTr="00BE25D6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F14F2B" w:rsidRPr="001B05BF" w:rsidRDefault="00F14F2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A468B0" w:rsidRPr="001B05BF" w:rsidRDefault="00A468B0" w:rsidP="006F49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2.2  Saobraćajna      </w:t>
            </w:r>
          </w:p>
          <w:p w:rsidR="00A468B0" w:rsidRPr="0018298C" w:rsidRDefault="00A468B0" w:rsidP="006F49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</w:t>
            </w:r>
            <w:r w:rsidR="00093D3E" w:rsidRPr="001B05BF">
              <w:rPr>
                <w:rFonts w:ascii="Calibri" w:eastAsia="Calibri" w:hAnsi="Calibri" w:cs="Calibri"/>
                <w:b/>
                <w:bCs/>
                <w:lang w:val="sr-Latn-CS"/>
              </w:rPr>
              <w:t>I</w:t>
            </w:r>
            <w:r w:rsidRPr="001B05BF">
              <w:rPr>
                <w:rFonts w:ascii="Calibri" w:eastAsia="Calibri" w:hAnsi="Calibri" w:cs="Calibri"/>
                <w:b/>
                <w:bCs/>
                <w:lang w:val="sr-Latn-CS"/>
              </w:rPr>
              <w:t>nfrastruktura</w:t>
            </w:r>
            <w:r w:rsidR="00093D3E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planirana kroz „cross cutting„ dokumente</w:t>
            </w:r>
          </w:p>
        </w:tc>
        <w:tc>
          <w:tcPr>
            <w:tcW w:w="990" w:type="dxa"/>
            <w:gridSpan w:val="4"/>
          </w:tcPr>
          <w:p w:rsidR="00A468B0" w:rsidRPr="00F14F2B" w:rsidRDefault="00A468B0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F14F2B">
              <w:rPr>
                <w:rFonts w:ascii="Calibri" w:eastAsia="Calibri" w:hAnsi="Calibri" w:cs="Calibri"/>
                <w:lang w:val="sr-Latn-CS"/>
              </w:rPr>
              <w:t>2.2.1</w:t>
            </w:r>
          </w:p>
        </w:tc>
        <w:tc>
          <w:tcPr>
            <w:tcW w:w="3330" w:type="dxa"/>
            <w:gridSpan w:val="3"/>
          </w:tcPr>
          <w:p w:rsidR="00A468B0" w:rsidRPr="00F14F2B" w:rsidRDefault="00F14F2B" w:rsidP="00F14F2B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F14F2B">
              <w:rPr>
                <w:rFonts w:ascii="Calibri" w:eastAsia="Calibri" w:hAnsi="Calibri" w:cs="Calibri"/>
                <w:lang w:val="sr-Latn-CS"/>
              </w:rPr>
              <w:t>Održavanje i unapređenje</w:t>
            </w:r>
            <w:r w:rsidRPr="00F14F2B">
              <w:rPr>
                <w:rFonts w:ascii="Calibri" w:eastAsia="Calibri" w:hAnsi="Calibri" w:cs="Calibri"/>
                <w:color w:val="FF0000"/>
                <w:lang w:val="sr-Latn-CS"/>
              </w:rPr>
              <w:t xml:space="preserve"> </w:t>
            </w:r>
            <w:r w:rsidRPr="00F14F2B">
              <w:rPr>
                <w:rFonts w:ascii="Calibri" w:eastAsia="Calibri" w:hAnsi="Calibri" w:cs="Calibri"/>
                <w:lang w:val="sr-Latn-CS"/>
              </w:rPr>
              <w:t xml:space="preserve">kvaliteta i kapaciteta aerodroma u Crnoj Gori </w:t>
            </w:r>
          </w:p>
          <w:p w:rsidR="00A468B0" w:rsidRPr="00F14F2B" w:rsidRDefault="00A468B0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610" w:type="dxa"/>
            <w:gridSpan w:val="3"/>
          </w:tcPr>
          <w:p w:rsidR="00792263" w:rsidRDefault="00792263" w:rsidP="0079226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MKI / </w:t>
            </w:r>
          </w:p>
          <w:p w:rsidR="00A468B0" w:rsidRPr="00F14F2B" w:rsidRDefault="00792263" w:rsidP="0079226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AD. Aerodromi Crne Gore</w:t>
            </w:r>
          </w:p>
        </w:tc>
        <w:tc>
          <w:tcPr>
            <w:tcW w:w="1701" w:type="dxa"/>
            <w:gridSpan w:val="4"/>
          </w:tcPr>
          <w:p w:rsidR="00A468B0" w:rsidRPr="00F14F2B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F14F2B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A468B0" w:rsidRDefault="00F14F2B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Broj projekata/aktivnosti sprovodenih</w:t>
            </w:r>
            <w:r w:rsidR="00792263">
              <w:rPr>
                <w:rFonts w:ascii="Calibri" w:eastAsia="Calibri" w:hAnsi="Calibri" w:cs="Calibri"/>
                <w:lang w:val="sr-Latn-CS"/>
              </w:rPr>
              <w:t xml:space="preserve"> u cilju </w:t>
            </w:r>
            <w:r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="00792263">
              <w:rPr>
                <w:rFonts w:ascii="Calibri" w:eastAsia="Calibri" w:hAnsi="Calibri" w:cs="Calibri"/>
                <w:lang w:val="sr-Latn-CS"/>
              </w:rPr>
              <w:t>održavanja</w:t>
            </w:r>
            <w:r w:rsidR="00A468B0" w:rsidRPr="00F14F2B">
              <w:rPr>
                <w:rFonts w:ascii="Calibri" w:eastAsia="Calibri" w:hAnsi="Calibri" w:cs="Calibri"/>
                <w:lang w:val="sr-Latn-CS"/>
              </w:rPr>
              <w:t xml:space="preserve">/ unapređenja </w:t>
            </w:r>
            <w:r w:rsidR="00792263" w:rsidRPr="00792263">
              <w:rPr>
                <w:rFonts w:ascii="Calibri" w:eastAsia="Calibri" w:hAnsi="Calibri" w:cs="Calibri"/>
                <w:lang w:val="sr-Latn-CS"/>
              </w:rPr>
              <w:t xml:space="preserve">kvaliteta i </w:t>
            </w:r>
            <w:r w:rsidR="00A468B0" w:rsidRPr="00F14F2B">
              <w:rPr>
                <w:rFonts w:ascii="Calibri" w:eastAsia="Calibri" w:hAnsi="Calibri" w:cs="Calibri"/>
                <w:lang w:val="sr-Latn-CS"/>
              </w:rPr>
              <w:t>kapaciteta</w:t>
            </w:r>
            <w:r w:rsidR="00792263">
              <w:t xml:space="preserve"> </w:t>
            </w:r>
            <w:r w:rsidR="00792263" w:rsidRPr="00792263">
              <w:rPr>
                <w:rFonts w:ascii="Calibri" w:eastAsia="Calibri" w:hAnsi="Calibri" w:cs="Calibri"/>
                <w:lang w:val="sr-Latn-CS"/>
              </w:rPr>
              <w:t xml:space="preserve">aerodroma u Crnoj Gori </w:t>
            </w:r>
            <w:r w:rsidR="00A468B0" w:rsidRPr="00F14F2B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792263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792263" w:rsidRPr="00F14F2B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Godišnji izvještaj o radu MKI/AD. Aerodromi CG  </w:t>
            </w:r>
          </w:p>
        </w:tc>
        <w:tc>
          <w:tcPr>
            <w:tcW w:w="1545" w:type="dxa"/>
            <w:gridSpan w:val="3"/>
          </w:tcPr>
          <w:p w:rsidR="00A468B0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792263">
              <w:rPr>
                <w:rFonts w:ascii="Calibri" w:eastAsia="Calibri" w:hAnsi="Calibri" w:cs="Calibri"/>
                <w:lang w:val="sr-Latn-CS"/>
              </w:rPr>
              <w:t xml:space="preserve">Budžet Crne Gore </w:t>
            </w:r>
          </w:p>
          <w:p w:rsidR="00792263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792263" w:rsidRPr="00792263" w:rsidRDefault="00E00EA9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E00EA9">
              <w:rPr>
                <w:rFonts w:ascii="Calibri" w:eastAsia="Calibri" w:hAnsi="Calibri" w:cs="Calibri"/>
                <w:lang w:val="sr-Latn-CS"/>
              </w:rPr>
              <w:t>Donatorski izvori finansiranja</w:t>
            </w:r>
          </w:p>
        </w:tc>
      </w:tr>
      <w:tr w:rsidR="00792263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792263" w:rsidRDefault="00792263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792263" w:rsidRPr="00F14F2B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2.2.2</w:t>
            </w:r>
          </w:p>
        </w:tc>
        <w:tc>
          <w:tcPr>
            <w:tcW w:w="3330" w:type="dxa"/>
            <w:gridSpan w:val="3"/>
          </w:tcPr>
          <w:p w:rsidR="00792263" w:rsidRPr="00F14F2B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Poboljšanje avio dostupnosti Crne Gore </w:t>
            </w:r>
            <w:r w:rsidRPr="00792263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  <w:tc>
          <w:tcPr>
            <w:tcW w:w="1610" w:type="dxa"/>
            <w:gridSpan w:val="3"/>
          </w:tcPr>
          <w:p w:rsidR="00792263" w:rsidRPr="00F14F2B" w:rsidRDefault="0079226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92263">
              <w:rPr>
                <w:rFonts w:ascii="Calibri" w:eastAsia="Calibri" w:hAnsi="Calibri" w:cs="Calibri"/>
                <w:lang w:val="sr-Latn-CS"/>
              </w:rPr>
              <w:t>MKI / Aerodromi, ToMontenegro</w:t>
            </w:r>
          </w:p>
        </w:tc>
        <w:tc>
          <w:tcPr>
            <w:tcW w:w="1701" w:type="dxa"/>
            <w:gridSpan w:val="4"/>
          </w:tcPr>
          <w:p w:rsidR="00792263" w:rsidRPr="00F14F2B" w:rsidRDefault="0079226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92263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792263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Broj novih direktnih avio –linija, frekventnost avio letova  </w:t>
            </w:r>
          </w:p>
          <w:p w:rsidR="00792263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792263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792263">
              <w:rPr>
                <w:rFonts w:ascii="Calibri" w:eastAsia="Calibri" w:hAnsi="Calibri" w:cs="Calibri"/>
                <w:lang w:val="sr-Latn-CS"/>
              </w:rPr>
              <w:t>Godišnji izvještaj o radu MKI/</w:t>
            </w:r>
          </w:p>
          <w:p w:rsidR="00792263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792263">
              <w:rPr>
                <w:rFonts w:ascii="Calibri" w:eastAsia="Calibri" w:hAnsi="Calibri" w:cs="Calibri"/>
                <w:lang w:val="sr-Latn-CS"/>
              </w:rPr>
              <w:lastRenderedPageBreak/>
              <w:t xml:space="preserve">AD. Aerodromi CG </w:t>
            </w:r>
            <w:r>
              <w:rPr>
                <w:rFonts w:ascii="Calibri" w:eastAsia="Calibri" w:hAnsi="Calibri" w:cs="Calibri"/>
                <w:lang w:val="sr-Latn-CS"/>
              </w:rPr>
              <w:t>/</w:t>
            </w:r>
            <w:r w:rsidRPr="00792263">
              <w:rPr>
                <w:rFonts w:ascii="Calibri" w:eastAsia="Calibri" w:hAnsi="Calibri" w:cs="Calibri"/>
                <w:lang w:val="sr-Latn-CS"/>
              </w:rPr>
              <w:t xml:space="preserve"> ToMontenegro</w:t>
            </w:r>
          </w:p>
          <w:p w:rsidR="00792263" w:rsidRDefault="00792263" w:rsidP="0079226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545" w:type="dxa"/>
            <w:gridSpan w:val="3"/>
          </w:tcPr>
          <w:p w:rsidR="00792263" w:rsidRPr="00792263" w:rsidRDefault="00792263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highlight w:val="yellow"/>
                <w:lang w:val="sr-Latn-CS"/>
              </w:rPr>
            </w:pPr>
            <w:r w:rsidRPr="00792263"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lastRenderedPageBreak/>
              <w:t>/</w:t>
            </w:r>
          </w:p>
        </w:tc>
      </w:tr>
      <w:tr w:rsidR="00A468B0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Pr="00317BDC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2D6E33" w:rsidRDefault="00A468B0" w:rsidP="00692AE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D6E33">
              <w:rPr>
                <w:rFonts w:ascii="Calibri" w:eastAsia="Calibri" w:hAnsi="Calibri" w:cs="Calibri"/>
                <w:lang w:val="sr-Latn-CS"/>
              </w:rPr>
              <w:t>2.2.</w:t>
            </w:r>
            <w:r w:rsidR="00692AE0">
              <w:rPr>
                <w:rFonts w:ascii="Calibri" w:eastAsia="Calibri" w:hAnsi="Calibri" w:cs="Calibri"/>
                <w:lang w:val="sr-Latn-CS"/>
              </w:rPr>
              <w:t>3</w:t>
            </w:r>
          </w:p>
        </w:tc>
        <w:tc>
          <w:tcPr>
            <w:tcW w:w="3330" w:type="dxa"/>
            <w:gridSpan w:val="3"/>
          </w:tcPr>
          <w:p w:rsidR="00A468B0" w:rsidRPr="002A270B" w:rsidRDefault="002A270B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>Održavanje postojeće i izgradnja nove infrastrukture u  d</w:t>
            </w:r>
            <w:r w:rsidR="00A468B0" w:rsidRPr="002A270B">
              <w:rPr>
                <w:rFonts w:ascii="Calibri" w:eastAsia="Calibri" w:hAnsi="Calibri" w:cs="Calibri"/>
                <w:lang w:val="sr-Latn-CS"/>
              </w:rPr>
              <w:t>rumsk</w:t>
            </w:r>
            <w:r w:rsidRPr="002A270B">
              <w:rPr>
                <w:rFonts w:ascii="Calibri" w:eastAsia="Calibri" w:hAnsi="Calibri" w:cs="Calibri"/>
                <w:lang w:val="sr-Latn-CS"/>
              </w:rPr>
              <w:t>om</w:t>
            </w:r>
            <w:r w:rsidR="00A468B0" w:rsidRPr="002A270B">
              <w:rPr>
                <w:rFonts w:ascii="Calibri" w:eastAsia="Calibri" w:hAnsi="Calibri" w:cs="Calibri"/>
                <w:lang w:val="sr-Latn-CS"/>
              </w:rPr>
              <w:t xml:space="preserve"> saobraćaj</w:t>
            </w:r>
            <w:r w:rsidRPr="002A270B">
              <w:rPr>
                <w:rFonts w:ascii="Calibri" w:eastAsia="Calibri" w:hAnsi="Calibri" w:cs="Calibri"/>
                <w:lang w:val="sr-Latn-CS"/>
              </w:rPr>
              <w:t>u</w:t>
            </w:r>
          </w:p>
          <w:p w:rsidR="00A468B0" w:rsidRPr="002A270B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610" w:type="dxa"/>
            <w:gridSpan w:val="3"/>
          </w:tcPr>
          <w:p w:rsidR="002A270B" w:rsidRPr="002A270B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 xml:space="preserve">MKI / </w:t>
            </w:r>
          </w:p>
          <w:p w:rsidR="00A468B0" w:rsidRPr="002A270B" w:rsidRDefault="00A468B0" w:rsidP="002A270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 xml:space="preserve">Uprava za </w:t>
            </w:r>
            <w:r w:rsidR="002A270B" w:rsidRPr="002A270B">
              <w:rPr>
                <w:rFonts w:ascii="Calibri" w:eastAsia="Calibri" w:hAnsi="Calibri" w:cs="Calibri"/>
                <w:lang w:val="sr-Latn-CS"/>
              </w:rPr>
              <w:t>saobraćaj</w:t>
            </w:r>
            <w:r w:rsidRPr="002A270B">
              <w:rPr>
                <w:rFonts w:ascii="Calibri" w:eastAsia="Calibri" w:hAnsi="Calibri" w:cs="Calibri"/>
                <w:lang w:val="sr-Latn-CS"/>
              </w:rPr>
              <w:t xml:space="preserve">, </w:t>
            </w:r>
            <w:r w:rsidR="002A270B" w:rsidRPr="002A270B">
              <w:rPr>
                <w:rFonts w:ascii="Calibri" w:eastAsia="Calibri" w:hAnsi="Calibri" w:cs="Calibri"/>
                <w:lang w:val="sr-Latn-CS"/>
              </w:rPr>
              <w:t xml:space="preserve">lokalne uprave </w:t>
            </w:r>
          </w:p>
        </w:tc>
        <w:tc>
          <w:tcPr>
            <w:tcW w:w="1701" w:type="dxa"/>
            <w:gridSpan w:val="4"/>
          </w:tcPr>
          <w:p w:rsidR="00A468B0" w:rsidRPr="002A270B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A468B0" w:rsidRPr="002A270B" w:rsidRDefault="00A468B0" w:rsidP="002A270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 xml:space="preserve">Broj putnih pravaca </w:t>
            </w:r>
            <w:r w:rsidR="002A270B" w:rsidRPr="002A270B">
              <w:rPr>
                <w:rFonts w:ascii="Calibri" w:eastAsia="Calibri" w:hAnsi="Calibri" w:cs="Calibri"/>
                <w:lang w:val="sr-Latn-CS"/>
              </w:rPr>
              <w:t xml:space="preserve">koji su poboljšani/ izgrađeni </w:t>
            </w:r>
          </w:p>
        </w:tc>
        <w:tc>
          <w:tcPr>
            <w:tcW w:w="1545" w:type="dxa"/>
            <w:gridSpan w:val="3"/>
          </w:tcPr>
          <w:p w:rsidR="002A270B" w:rsidRDefault="002A270B" w:rsidP="002A270B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 xml:space="preserve">Budžet Crne </w:t>
            </w:r>
          </w:p>
          <w:p w:rsidR="002A270B" w:rsidRDefault="002A270B" w:rsidP="002A270B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>Gore/</w:t>
            </w:r>
          </w:p>
          <w:p w:rsidR="00A468B0" w:rsidRPr="002A270B" w:rsidRDefault="002A270B" w:rsidP="002A270B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 xml:space="preserve">Budžet opština </w:t>
            </w:r>
          </w:p>
        </w:tc>
      </w:tr>
      <w:tr w:rsidR="00A468B0" w:rsidTr="00BE25D6">
        <w:trPr>
          <w:trHeight w:val="1488"/>
        </w:trPr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Pr="00317BDC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2D6E33" w:rsidRDefault="00A468B0" w:rsidP="00692AE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D6E33">
              <w:rPr>
                <w:rFonts w:ascii="Calibri" w:eastAsia="Calibri" w:hAnsi="Calibri" w:cs="Calibri"/>
                <w:lang w:val="sr-Latn-CS"/>
              </w:rPr>
              <w:t>2.2.</w:t>
            </w:r>
            <w:r w:rsidR="00692AE0">
              <w:rPr>
                <w:rFonts w:ascii="Calibri" w:eastAsia="Calibri" w:hAnsi="Calibri" w:cs="Calibri"/>
                <w:lang w:val="sr-Latn-CS"/>
              </w:rPr>
              <w:t>4</w:t>
            </w:r>
          </w:p>
        </w:tc>
        <w:tc>
          <w:tcPr>
            <w:tcW w:w="3330" w:type="dxa"/>
            <w:gridSpan w:val="3"/>
          </w:tcPr>
          <w:p w:rsidR="00A468B0" w:rsidRPr="002A270B" w:rsidRDefault="002A270B" w:rsidP="002A270B">
            <w:p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>Održavanje i unapređenje infrastrukture u ž</w:t>
            </w:r>
            <w:r w:rsidR="00A468B0" w:rsidRPr="002A270B">
              <w:rPr>
                <w:rFonts w:ascii="Calibri" w:eastAsia="Calibri" w:hAnsi="Calibri" w:cs="Calibri"/>
                <w:lang w:val="sr-Latn-CS"/>
              </w:rPr>
              <w:t>eljezničk</w:t>
            </w:r>
            <w:r w:rsidRPr="002A270B">
              <w:rPr>
                <w:rFonts w:ascii="Calibri" w:eastAsia="Calibri" w:hAnsi="Calibri" w:cs="Calibri"/>
                <w:lang w:val="sr-Latn-CS"/>
              </w:rPr>
              <w:t>om</w:t>
            </w:r>
            <w:r w:rsidR="00A468B0" w:rsidRPr="002A270B">
              <w:rPr>
                <w:rFonts w:ascii="Calibri" w:eastAsia="Calibri" w:hAnsi="Calibri" w:cs="Calibri"/>
                <w:lang w:val="sr-Latn-CS"/>
              </w:rPr>
              <w:t xml:space="preserve"> saobraćaj</w:t>
            </w:r>
            <w:r w:rsidRPr="002A270B">
              <w:rPr>
                <w:rFonts w:ascii="Calibri" w:eastAsia="Calibri" w:hAnsi="Calibri" w:cs="Calibri"/>
                <w:lang w:val="sr-Latn-CS"/>
              </w:rPr>
              <w:t>u</w:t>
            </w:r>
            <w:r w:rsidR="00A468B0" w:rsidRPr="002A270B">
              <w:rPr>
                <w:rFonts w:ascii="Calibri" w:eastAsia="Calibri" w:hAnsi="Calibri" w:cs="Calibri"/>
                <w:lang w:val="sr-Latn-CS"/>
              </w:rPr>
              <w:t xml:space="preserve">                       </w:t>
            </w:r>
          </w:p>
        </w:tc>
        <w:tc>
          <w:tcPr>
            <w:tcW w:w="1610" w:type="dxa"/>
            <w:gridSpan w:val="3"/>
          </w:tcPr>
          <w:p w:rsidR="00A468B0" w:rsidRPr="002A270B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>MKI / ŽI</w:t>
            </w:r>
            <w:r w:rsidR="002A270B" w:rsidRPr="002A270B">
              <w:rPr>
                <w:rFonts w:ascii="Calibri" w:eastAsia="Calibri" w:hAnsi="Calibri" w:cs="Calibri"/>
                <w:lang w:val="sr-Latn-CS"/>
              </w:rPr>
              <w:t>CG</w:t>
            </w:r>
          </w:p>
        </w:tc>
        <w:tc>
          <w:tcPr>
            <w:tcW w:w="1701" w:type="dxa"/>
            <w:gridSpan w:val="4"/>
          </w:tcPr>
          <w:p w:rsidR="00A468B0" w:rsidRPr="002A270B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A468B0" w:rsidRPr="002A270B" w:rsidRDefault="00A468B0" w:rsidP="002A270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 xml:space="preserve">Broj realizovanih </w:t>
            </w:r>
            <w:r w:rsidR="002A270B" w:rsidRPr="002A270B">
              <w:rPr>
                <w:rFonts w:ascii="Calibri" w:eastAsia="Calibri" w:hAnsi="Calibri" w:cs="Calibri"/>
                <w:lang w:val="sr-Latn-CS"/>
              </w:rPr>
              <w:t xml:space="preserve">aktivnosti na održavanju </w:t>
            </w:r>
            <w:r w:rsidRPr="002A270B"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="002A270B" w:rsidRPr="002A270B">
              <w:rPr>
                <w:rFonts w:ascii="Calibri" w:eastAsia="Calibri" w:hAnsi="Calibri" w:cs="Calibri"/>
                <w:lang w:val="sr-Latn-CS"/>
              </w:rPr>
              <w:t>i unapređenju željezničke</w:t>
            </w:r>
            <w:r w:rsidRPr="002A270B">
              <w:rPr>
                <w:rFonts w:ascii="Calibri" w:eastAsia="Calibri" w:hAnsi="Calibri" w:cs="Calibri"/>
                <w:lang w:val="sr-Latn-CS"/>
              </w:rPr>
              <w:t xml:space="preserve"> infrastruktura </w:t>
            </w:r>
          </w:p>
        </w:tc>
        <w:tc>
          <w:tcPr>
            <w:tcW w:w="1545" w:type="dxa"/>
            <w:gridSpan w:val="3"/>
          </w:tcPr>
          <w:p w:rsidR="002A270B" w:rsidRDefault="002A270B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 xml:space="preserve">Budžet Crne Gore </w:t>
            </w:r>
          </w:p>
          <w:p w:rsidR="00E00EA9" w:rsidRPr="002A270B" w:rsidRDefault="00E00EA9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2A270B" w:rsidRPr="002A270B" w:rsidRDefault="00E00EA9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E00EA9">
              <w:rPr>
                <w:rFonts w:ascii="Calibri" w:eastAsia="Calibri" w:hAnsi="Calibri" w:cs="Calibri"/>
                <w:lang w:val="sr-Latn-CS"/>
              </w:rPr>
              <w:t>Donatorski izvori finansiranja</w:t>
            </w:r>
          </w:p>
        </w:tc>
      </w:tr>
      <w:tr w:rsidR="00694E1F" w:rsidTr="00BE25D6">
        <w:trPr>
          <w:trHeight w:val="1488"/>
        </w:trPr>
        <w:tc>
          <w:tcPr>
            <w:tcW w:w="2520" w:type="dxa"/>
            <w:gridSpan w:val="3"/>
            <w:shd w:val="clear" w:color="auto" w:fill="FFFFFF" w:themeFill="background1"/>
          </w:tcPr>
          <w:p w:rsidR="00694E1F" w:rsidRPr="00317BDC" w:rsidRDefault="00694E1F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694E1F" w:rsidRPr="002D6E33" w:rsidRDefault="00247988" w:rsidP="00692AE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2.2.</w:t>
            </w:r>
            <w:r w:rsidR="00692AE0">
              <w:rPr>
                <w:rFonts w:ascii="Calibri" w:eastAsia="Calibri" w:hAnsi="Calibri" w:cs="Calibri"/>
                <w:lang w:val="sr-Latn-CS"/>
              </w:rPr>
              <w:t>5</w:t>
            </w:r>
          </w:p>
        </w:tc>
        <w:tc>
          <w:tcPr>
            <w:tcW w:w="3330" w:type="dxa"/>
            <w:gridSpan w:val="3"/>
          </w:tcPr>
          <w:p w:rsidR="00BB5FEA" w:rsidRDefault="002962F5" w:rsidP="00BB5FEA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Uspostavljanje </w:t>
            </w:r>
            <w:r w:rsidRPr="00247988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>lokalnog pomorskog saobraćaja kao integralnog dijela lokalnog saobraćaja</w:t>
            </w:r>
            <w:r>
              <w:rPr>
                <w:rFonts w:ascii="Source Sans Pro" w:hAnsi="Source Sans Pro"/>
                <w:color w:val="281E1E"/>
                <w:sz w:val="29"/>
                <w:szCs w:val="29"/>
                <w:shd w:val="clear" w:color="auto" w:fill="FFFFFF"/>
              </w:rPr>
              <w:t> </w:t>
            </w:r>
            <w:r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="00BB5FEA">
              <w:rPr>
                <w:rFonts w:ascii="Calibri" w:eastAsia="Calibri" w:hAnsi="Calibri" w:cs="Calibri"/>
                <w:lang w:val="sr-Latn-CS"/>
              </w:rPr>
              <w:t>(</w:t>
            </w:r>
            <w:r w:rsidR="00247988">
              <w:rPr>
                <w:rFonts w:ascii="Calibri" w:eastAsia="Calibri" w:hAnsi="Calibri" w:cs="Calibri"/>
                <w:lang w:val="sr-Latn-CS"/>
              </w:rPr>
              <w:t>akcenat</w:t>
            </w:r>
            <w:r w:rsidR="00BB5FEA">
              <w:rPr>
                <w:rFonts w:ascii="Calibri" w:eastAsia="Calibri" w:hAnsi="Calibri" w:cs="Calibri"/>
                <w:lang w:val="sr-Latn-CS"/>
              </w:rPr>
              <w:t xml:space="preserve"> Boko Kotorsk</w:t>
            </w:r>
            <w:r w:rsidR="00247988">
              <w:rPr>
                <w:rFonts w:ascii="Calibri" w:eastAsia="Calibri" w:hAnsi="Calibri" w:cs="Calibri"/>
                <w:lang w:val="sr-Latn-CS"/>
              </w:rPr>
              <w:t>i</w:t>
            </w:r>
            <w:r w:rsidR="00BB5FEA">
              <w:rPr>
                <w:rFonts w:ascii="Calibri" w:eastAsia="Calibri" w:hAnsi="Calibri" w:cs="Calibri"/>
                <w:lang w:val="sr-Latn-CS"/>
              </w:rPr>
              <w:t xml:space="preserve"> zaliv</w:t>
            </w:r>
            <w:r w:rsidR="00247988">
              <w:rPr>
                <w:rFonts w:ascii="Calibri" w:eastAsia="Calibri" w:hAnsi="Calibri" w:cs="Calibri"/>
                <w:lang w:val="sr-Latn-CS"/>
              </w:rPr>
              <w:t>)</w:t>
            </w:r>
            <w:r w:rsidR="00BB5FEA"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="00247988">
              <w:rPr>
                <w:rFonts w:ascii="Calibri" w:eastAsia="Calibri" w:hAnsi="Calibri" w:cs="Calibri"/>
                <w:lang w:val="sr-Latn-CS"/>
              </w:rPr>
              <w:t xml:space="preserve">, </w:t>
            </w:r>
            <w:r w:rsidR="00BB5FEA">
              <w:rPr>
                <w:rFonts w:ascii="Calibri" w:eastAsia="Calibri" w:hAnsi="Calibri" w:cs="Calibri"/>
                <w:lang w:val="sr-Latn-CS"/>
              </w:rPr>
              <w:t>u cilju suzbijanja uskih grla u drumskom saobraćaju.</w:t>
            </w:r>
          </w:p>
          <w:p w:rsidR="00247988" w:rsidRDefault="00247988" w:rsidP="00BB5FEA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BB5FEA" w:rsidRPr="00BB5FEA" w:rsidRDefault="00BB5FEA" w:rsidP="00BB5FEA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 w:rsidRPr="00BB5FEA">
              <w:rPr>
                <w:rFonts w:asciiTheme="minorHAnsi" w:eastAsia="Calibri" w:hAnsiTheme="minorHAnsi" w:cstheme="minorHAnsi"/>
                <w:lang w:val="sr-Latn-CS"/>
              </w:rPr>
              <w:t>-</w:t>
            </w:r>
            <w:r w:rsidRPr="00BB5FEA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 xml:space="preserve">  Definisa</w:t>
            </w:r>
            <w:r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 xml:space="preserve">nje </w:t>
            </w:r>
            <w:r w:rsidRPr="00BB5FEA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>plovn</w:t>
            </w:r>
            <w:r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>ih</w:t>
            </w:r>
            <w:r w:rsidR="00247988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 xml:space="preserve"> </w:t>
            </w:r>
            <w:r w:rsidRPr="00BB5FEA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>put</w:t>
            </w:r>
            <w:r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 xml:space="preserve">eva </w:t>
            </w:r>
            <w:r w:rsidRPr="00BB5FEA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 xml:space="preserve"> za lokalni pomorski saobraćaj unutar Kotorsko-risanskog zaliva sa pristaništima za brodove (vodene autobuse) i pristupnim parkinzima.</w:t>
            </w:r>
          </w:p>
        </w:tc>
        <w:tc>
          <w:tcPr>
            <w:tcW w:w="1610" w:type="dxa"/>
            <w:gridSpan w:val="3"/>
          </w:tcPr>
          <w:p w:rsidR="00BB5FEA" w:rsidRDefault="00BB5FEA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MKI, Uprava za</w:t>
            </w:r>
            <w:r w:rsidR="002962F5">
              <w:rPr>
                <w:rFonts w:ascii="Calibri" w:eastAsia="Calibri" w:hAnsi="Calibri" w:cs="Calibri"/>
                <w:lang w:val="sr-Latn-CS"/>
              </w:rPr>
              <w:t xml:space="preserve"> pomorski</w:t>
            </w:r>
            <w:r>
              <w:rPr>
                <w:rFonts w:ascii="Calibri" w:eastAsia="Calibri" w:hAnsi="Calibri" w:cs="Calibri"/>
                <w:lang w:val="sr-Latn-CS"/>
              </w:rPr>
              <w:t xml:space="preserve"> saobraćaj, lokalne samouprave/</w:t>
            </w:r>
          </w:p>
          <w:p w:rsidR="00694E1F" w:rsidRPr="002A270B" w:rsidRDefault="00BB5FEA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  <w:r w:rsidR="00B82825">
              <w:rPr>
                <w:rFonts w:ascii="Calibri" w:eastAsia="Calibri" w:hAnsi="Calibri" w:cs="Calibri"/>
                <w:lang w:val="sr-Latn-CS"/>
              </w:rPr>
              <w:t>, JP MD</w:t>
            </w:r>
          </w:p>
        </w:tc>
        <w:tc>
          <w:tcPr>
            <w:tcW w:w="1701" w:type="dxa"/>
            <w:gridSpan w:val="4"/>
          </w:tcPr>
          <w:p w:rsidR="00694E1F" w:rsidRPr="002A270B" w:rsidRDefault="00BB5FEA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>I Q 2022 – IV Q 2025</w:t>
            </w:r>
          </w:p>
        </w:tc>
        <w:tc>
          <w:tcPr>
            <w:tcW w:w="1984" w:type="dxa"/>
            <w:gridSpan w:val="5"/>
          </w:tcPr>
          <w:p w:rsidR="002962F5" w:rsidRDefault="002962F5" w:rsidP="002962F5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2962F5" w:rsidRDefault="002962F5" w:rsidP="002962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247988" w:rsidRDefault="00B82825" w:rsidP="002962F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color w:val="281E1E"/>
                <w:shd w:val="clear" w:color="auto" w:fill="FFFFFF"/>
              </w:rPr>
            </w:pPr>
            <w:r>
              <w:rPr>
                <w:rFonts w:ascii="Calibri" w:eastAsia="Calibri" w:hAnsi="Calibri" w:cs="Calibri"/>
                <w:lang w:val="sr-Latn-CS"/>
              </w:rPr>
              <w:t>Broj u</w:t>
            </w:r>
            <w:r w:rsidR="00247988">
              <w:rPr>
                <w:rFonts w:ascii="Calibri" w:eastAsia="Calibri" w:hAnsi="Calibri" w:cs="Calibri"/>
                <w:lang w:val="sr-Latn-CS"/>
              </w:rPr>
              <w:t>spostavlj</w:t>
            </w:r>
            <w:r>
              <w:rPr>
                <w:rFonts w:ascii="Calibri" w:eastAsia="Calibri" w:hAnsi="Calibri" w:cs="Calibri"/>
                <w:lang w:val="sr-Latn-CS"/>
              </w:rPr>
              <w:t>enih</w:t>
            </w:r>
            <w:r w:rsidR="002962F5">
              <w:rPr>
                <w:rFonts w:ascii="Calibri" w:eastAsia="Calibri" w:hAnsi="Calibri" w:cs="Calibri"/>
                <w:lang w:val="sr-Latn-CS"/>
              </w:rPr>
              <w:t xml:space="preserve"> </w:t>
            </w:r>
            <w:r>
              <w:rPr>
                <w:rFonts w:ascii="Calibri" w:eastAsia="Calibri" w:hAnsi="Calibri" w:cs="Calibri"/>
                <w:lang w:val="sr-Latn-CS"/>
              </w:rPr>
              <w:t xml:space="preserve">linija </w:t>
            </w:r>
            <w:r w:rsidR="00247988" w:rsidRPr="00247988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>lokaln</w:t>
            </w:r>
            <w:r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>og</w:t>
            </w:r>
            <w:r w:rsidR="00247988" w:rsidRPr="00247988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 xml:space="preserve"> pomorsk</w:t>
            </w:r>
            <w:r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 xml:space="preserve">og </w:t>
            </w:r>
            <w:r w:rsidR="002962F5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>saobraćaj</w:t>
            </w:r>
            <w:r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>a</w:t>
            </w:r>
            <w:r w:rsidR="00247988" w:rsidRPr="00247988"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 xml:space="preserve"> </w:t>
            </w:r>
          </w:p>
          <w:p w:rsidR="002962F5" w:rsidRDefault="002962F5" w:rsidP="002962F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color w:val="281E1E"/>
                <w:shd w:val="clear" w:color="auto" w:fill="FFFFFF"/>
              </w:rPr>
            </w:pPr>
          </w:p>
          <w:p w:rsidR="002962F5" w:rsidRDefault="002962F5" w:rsidP="002962F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color w:val="281E1E"/>
                <w:shd w:val="clear" w:color="auto" w:fill="FFFFFF"/>
              </w:rPr>
            </w:pPr>
          </w:p>
          <w:p w:rsidR="002962F5" w:rsidRDefault="002962F5" w:rsidP="002962F5">
            <w:pPr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color w:val="281E1E"/>
                <w:shd w:val="clear" w:color="auto" w:fill="FFFFFF"/>
              </w:rPr>
            </w:pPr>
          </w:p>
          <w:p w:rsidR="002962F5" w:rsidRDefault="002962F5" w:rsidP="00B82825">
            <w:pPr>
              <w:spacing w:after="200" w:line="276" w:lineRule="auto"/>
              <w:contextualSpacing/>
              <w:rPr>
                <w:rFonts w:asciiTheme="minorHAnsi" w:hAnsiTheme="minorHAnsi" w:cstheme="minorHAnsi"/>
                <w:color w:val="281E1E"/>
                <w:shd w:val="clear" w:color="auto" w:fill="FFFFFF"/>
              </w:rPr>
            </w:pPr>
          </w:p>
          <w:p w:rsidR="002962F5" w:rsidRPr="002A270B" w:rsidRDefault="002962F5" w:rsidP="002962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Theme="minorHAnsi" w:hAnsiTheme="minorHAnsi" w:cstheme="minorHAnsi"/>
                <w:color w:val="281E1E"/>
                <w:shd w:val="clear" w:color="auto" w:fill="FFFFFF"/>
              </w:rPr>
              <w:t xml:space="preserve">Izvještaj MKI, </w:t>
            </w:r>
            <w:r>
              <w:rPr>
                <w:rFonts w:ascii="Calibri" w:eastAsia="Calibri" w:hAnsi="Calibri" w:cs="Calibri"/>
                <w:lang w:val="sr-Latn-CS"/>
              </w:rPr>
              <w:t>Uprava za pomorski saobraćaj</w:t>
            </w:r>
          </w:p>
          <w:p w:rsidR="002962F5" w:rsidRPr="002A270B" w:rsidRDefault="002962F5" w:rsidP="002962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545" w:type="dxa"/>
            <w:gridSpan w:val="3"/>
          </w:tcPr>
          <w:p w:rsidR="00B82825" w:rsidRDefault="00B82825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694E1F" w:rsidRDefault="002962F5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Budžet CG </w:t>
            </w:r>
            <w:r w:rsidR="00B82825">
              <w:rPr>
                <w:rFonts w:ascii="Calibri" w:eastAsia="Calibri" w:hAnsi="Calibri" w:cs="Calibri"/>
                <w:lang w:val="sr-Latn-CS"/>
              </w:rPr>
              <w:t>/</w:t>
            </w:r>
          </w:p>
          <w:p w:rsidR="002962F5" w:rsidRDefault="002962F5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Budžet lokalnih uprava </w:t>
            </w:r>
          </w:p>
          <w:p w:rsidR="00E00EA9" w:rsidRDefault="00E00EA9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E00EA9" w:rsidRPr="002A270B" w:rsidRDefault="00E00EA9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E00EA9">
              <w:rPr>
                <w:rFonts w:ascii="Calibri" w:eastAsia="Calibri" w:hAnsi="Calibri" w:cs="Calibri"/>
                <w:lang w:val="sr-Latn-CS"/>
              </w:rPr>
              <w:t>Donatorski izvori finansiranja</w:t>
            </w:r>
          </w:p>
        </w:tc>
      </w:tr>
      <w:tr w:rsidR="00C855DD" w:rsidTr="00BE25D6">
        <w:trPr>
          <w:trHeight w:val="558"/>
        </w:trPr>
        <w:tc>
          <w:tcPr>
            <w:tcW w:w="2520" w:type="dxa"/>
            <w:gridSpan w:val="3"/>
            <w:shd w:val="clear" w:color="auto" w:fill="FFFFFF" w:themeFill="background1"/>
          </w:tcPr>
          <w:p w:rsidR="00C855DD" w:rsidRPr="00317BDC" w:rsidRDefault="00C855DD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C855DD" w:rsidRPr="002D6E33" w:rsidRDefault="00247988" w:rsidP="00692AE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2.2.</w:t>
            </w:r>
            <w:r w:rsidR="00692AE0">
              <w:rPr>
                <w:rFonts w:ascii="Calibri" w:eastAsia="Calibri" w:hAnsi="Calibri" w:cs="Calibri"/>
                <w:lang w:val="sr-Latn-CS"/>
              </w:rPr>
              <w:t>6</w:t>
            </w:r>
          </w:p>
        </w:tc>
        <w:tc>
          <w:tcPr>
            <w:tcW w:w="3330" w:type="dxa"/>
            <w:gridSpan w:val="3"/>
            <w:shd w:val="clear" w:color="auto" w:fill="FFFFFF" w:themeFill="background1"/>
          </w:tcPr>
          <w:p w:rsidR="00885813" w:rsidRDefault="006C6563" w:rsidP="00331034">
            <w:pPr>
              <w:spacing w:after="200" w:line="276" w:lineRule="auto"/>
              <w:contextualSpacing/>
              <w:rPr>
                <w:rFonts w:asciiTheme="minorHAnsi" w:hAnsiTheme="minorHAnsi" w:cstheme="minorHAnsi"/>
                <w:color w:val="000000" w:themeColor="text1"/>
                <w:spacing w:val="3"/>
                <w:shd w:val="clear" w:color="auto" w:fill="F8F8F8"/>
              </w:rPr>
            </w:pPr>
            <w:r w:rsidRPr="00B82825">
              <w:rPr>
                <w:rFonts w:asciiTheme="minorHAnsi" w:hAnsiTheme="minorHAnsi" w:cstheme="minorHAnsi"/>
                <w:color w:val="000000" w:themeColor="text1"/>
                <w:spacing w:val="3"/>
                <w:shd w:val="clear" w:color="auto" w:fill="F8F8F8"/>
              </w:rPr>
              <w:t xml:space="preserve">Razvoj i unapređenje </w:t>
            </w:r>
          </w:p>
          <w:p w:rsidR="00C855DD" w:rsidRDefault="00331034" w:rsidP="00331034">
            <w:pPr>
              <w:spacing w:after="200" w:line="276" w:lineRule="auto"/>
              <w:contextualSpacing/>
              <w:rPr>
                <w:rFonts w:asciiTheme="minorHAnsi" w:hAnsiTheme="minorHAnsi" w:cstheme="minorHAnsi"/>
                <w:color w:val="000000" w:themeColor="text1"/>
                <w:spacing w:val="3"/>
                <w:shd w:val="clear" w:color="auto" w:fill="F8F8F8"/>
              </w:rPr>
            </w:pPr>
            <w:r w:rsidRPr="00B82825">
              <w:rPr>
                <w:rFonts w:asciiTheme="minorHAnsi" w:hAnsiTheme="minorHAnsi" w:cstheme="minorHAnsi"/>
                <w:color w:val="000000" w:themeColor="text1"/>
                <w:spacing w:val="3"/>
                <w:shd w:val="clear" w:color="auto" w:fill="F8F8F8"/>
              </w:rPr>
              <w:t>e-mobilnosti</w:t>
            </w:r>
            <w:r w:rsidR="003F43E7" w:rsidRPr="00B82825">
              <w:rPr>
                <w:rFonts w:asciiTheme="minorHAnsi" w:hAnsiTheme="minorHAnsi" w:cstheme="minorHAnsi"/>
                <w:color w:val="000000" w:themeColor="text1"/>
                <w:spacing w:val="3"/>
                <w:shd w:val="clear" w:color="auto" w:fill="F8F8F8"/>
              </w:rPr>
              <w:t xml:space="preserve"> u turističkom </w:t>
            </w:r>
            <w:r w:rsidR="003F43E7" w:rsidRPr="00B82825">
              <w:rPr>
                <w:rFonts w:asciiTheme="minorHAnsi" w:hAnsiTheme="minorHAnsi" w:cstheme="minorHAnsi"/>
                <w:color w:val="000000" w:themeColor="text1"/>
                <w:spacing w:val="3"/>
                <w:shd w:val="clear" w:color="auto" w:fill="F8F8F8"/>
              </w:rPr>
              <w:lastRenderedPageBreak/>
              <w:t>sektoru</w:t>
            </w:r>
            <w:r w:rsidRPr="00B82825">
              <w:rPr>
                <w:rFonts w:asciiTheme="minorHAnsi" w:hAnsiTheme="minorHAnsi" w:cstheme="minorHAnsi"/>
                <w:color w:val="000000" w:themeColor="text1"/>
                <w:spacing w:val="3"/>
                <w:shd w:val="clear" w:color="auto" w:fill="F8F8F8"/>
              </w:rPr>
              <w:t xml:space="preserve"> u Crnoj Gori</w:t>
            </w:r>
          </w:p>
          <w:p w:rsidR="006C6563" w:rsidRPr="006C6563" w:rsidRDefault="00331034" w:rsidP="0054322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lang w:val="sr-Latn-C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CS"/>
              </w:rPr>
              <w:t>Podsticajne mjere</w:t>
            </w:r>
            <w:r w:rsidR="0054322B">
              <w:rPr>
                <w:rFonts w:asciiTheme="minorHAnsi" w:eastAsia="Calibri" w:hAnsiTheme="minorHAnsi" w:cstheme="minorHAnsi"/>
                <w:color w:val="000000" w:themeColor="text1"/>
                <w:lang w:val="sr-Latn-CS"/>
              </w:rPr>
              <w:t>/sufinansiranje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Latn-CS"/>
              </w:rPr>
              <w:t xml:space="preserve"> za </w:t>
            </w:r>
            <w:r w:rsidR="003F43E7">
              <w:rPr>
                <w:rFonts w:asciiTheme="minorHAnsi" w:eastAsia="Calibri" w:hAnsiTheme="minorHAnsi" w:cstheme="minorHAnsi"/>
                <w:color w:val="000000" w:themeColor="text1"/>
                <w:lang w:val="sr-Latn-CS"/>
              </w:rPr>
              <w:t xml:space="preserve">nabavku </w:t>
            </w:r>
            <w:r w:rsidRPr="00331034">
              <w:rPr>
                <w:rFonts w:asciiTheme="minorHAnsi" w:hAnsiTheme="minorHAnsi" w:cstheme="minorHAnsi"/>
              </w:rPr>
              <w:t>baterijsk</w:t>
            </w:r>
            <w:r w:rsidR="003F43E7">
              <w:rPr>
                <w:rFonts w:asciiTheme="minorHAnsi" w:hAnsiTheme="minorHAnsi" w:cstheme="minorHAnsi"/>
              </w:rPr>
              <w:t xml:space="preserve">ih </w:t>
            </w:r>
            <w:r w:rsidRPr="00331034">
              <w:rPr>
                <w:rFonts w:asciiTheme="minorHAnsi" w:hAnsiTheme="minorHAnsi" w:cstheme="minorHAnsi"/>
              </w:rPr>
              <w:t>električn</w:t>
            </w:r>
            <w:r w:rsidR="003F43E7">
              <w:rPr>
                <w:rFonts w:asciiTheme="minorHAnsi" w:hAnsiTheme="minorHAnsi" w:cstheme="minorHAnsi"/>
              </w:rPr>
              <w:t>ih</w:t>
            </w:r>
            <w:r w:rsidRPr="00331034">
              <w:rPr>
                <w:rFonts w:asciiTheme="minorHAnsi" w:hAnsiTheme="minorHAnsi" w:cstheme="minorHAnsi"/>
              </w:rPr>
              <w:t xml:space="preserve"> vozila</w:t>
            </w:r>
            <w:r w:rsidR="003F43E7">
              <w:rPr>
                <w:rFonts w:asciiTheme="minorHAnsi" w:hAnsiTheme="minorHAnsi" w:cstheme="minorHAnsi"/>
              </w:rPr>
              <w:t xml:space="preserve"> u javnom sektoru</w:t>
            </w:r>
            <w:r w:rsidR="0054322B">
              <w:rPr>
                <w:rFonts w:asciiTheme="minorHAnsi" w:hAnsiTheme="minorHAnsi" w:cstheme="minorHAnsi"/>
              </w:rPr>
              <w:t xml:space="preserve"> i</w:t>
            </w:r>
            <w:r w:rsidR="003F43E7">
              <w:rPr>
                <w:rFonts w:asciiTheme="minorHAnsi" w:hAnsiTheme="minorHAnsi" w:cstheme="minorHAnsi"/>
              </w:rPr>
              <w:t xml:space="preserve">  turističko</w:t>
            </w:r>
            <w:r w:rsidR="0054322B">
              <w:rPr>
                <w:rFonts w:asciiTheme="minorHAnsi" w:hAnsiTheme="minorHAnsi" w:cstheme="minorHAnsi"/>
              </w:rPr>
              <w:t>j privredi</w:t>
            </w:r>
            <w:r w:rsidR="003F43E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10" w:type="dxa"/>
            <w:gridSpan w:val="3"/>
          </w:tcPr>
          <w:p w:rsidR="00C855DD" w:rsidRDefault="00331034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lastRenderedPageBreak/>
              <w:t>MEPPU, Eko Fond</w:t>
            </w:r>
            <w:r w:rsidR="006C6563">
              <w:rPr>
                <w:rFonts w:ascii="Calibri" w:eastAsia="Calibri" w:hAnsi="Calibri" w:cs="Calibri"/>
                <w:lang w:val="sr-Latn-CS"/>
              </w:rPr>
              <w:t>/</w:t>
            </w:r>
          </w:p>
          <w:p w:rsidR="006C6563" w:rsidRPr="002A270B" w:rsidRDefault="006C656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701" w:type="dxa"/>
            <w:gridSpan w:val="4"/>
          </w:tcPr>
          <w:p w:rsidR="00C855DD" w:rsidRPr="002A270B" w:rsidRDefault="006C6563" w:rsidP="00A713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A270B">
              <w:rPr>
                <w:rFonts w:ascii="Calibri" w:eastAsia="Calibri" w:hAnsi="Calibri" w:cs="Calibri"/>
                <w:lang w:val="sr-Latn-CS"/>
              </w:rPr>
              <w:t>I Q 202</w:t>
            </w:r>
            <w:r w:rsidR="00A7138E">
              <w:rPr>
                <w:rFonts w:ascii="Calibri" w:eastAsia="Calibri" w:hAnsi="Calibri" w:cs="Calibri"/>
                <w:lang w:val="sr-Latn-CS"/>
              </w:rPr>
              <w:t>3</w:t>
            </w:r>
            <w:r w:rsidRPr="002A270B">
              <w:rPr>
                <w:rFonts w:ascii="Calibri" w:eastAsia="Calibri" w:hAnsi="Calibri" w:cs="Calibri"/>
                <w:lang w:val="sr-Latn-CS"/>
              </w:rPr>
              <w:t xml:space="preserve"> – IV Q 2025</w:t>
            </w:r>
          </w:p>
        </w:tc>
        <w:tc>
          <w:tcPr>
            <w:tcW w:w="1984" w:type="dxa"/>
            <w:gridSpan w:val="5"/>
          </w:tcPr>
          <w:p w:rsidR="00C855DD" w:rsidRDefault="0054322B" w:rsidP="0054322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Realizovane podsticajne mjere i broj sufinansiranih </w:t>
            </w:r>
            <w:r>
              <w:rPr>
                <w:rFonts w:ascii="Calibri" w:eastAsia="Calibri" w:hAnsi="Calibri" w:cs="Calibri"/>
                <w:lang w:val="sr-Latn-CS"/>
              </w:rPr>
              <w:lastRenderedPageBreak/>
              <w:t>projekata nabavke e-vozila u turističkoj privredi</w:t>
            </w:r>
          </w:p>
          <w:p w:rsidR="0054322B" w:rsidRDefault="0054322B" w:rsidP="0054322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54322B" w:rsidRPr="002A270B" w:rsidRDefault="0054322B" w:rsidP="0054322B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Broj e-vozila u javnom sektoru</w:t>
            </w:r>
            <w:r w:rsidR="00B82825">
              <w:rPr>
                <w:rFonts w:ascii="Calibri" w:eastAsia="Calibri" w:hAnsi="Calibri" w:cs="Calibri"/>
                <w:lang w:val="sr-Latn-CS"/>
              </w:rPr>
              <w:t xml:space="preserve"> i turističkoj privredi</w:t>
            </w:r>
          </w:p>
        </w:tc>
        <w:tc>
          <w:tcPr>
            <w:tcW w:w="1545" w:type="dxa"/>
            <w:gridSpan w:val="3"/>
          </w:tcPr>
          <w:p w:rsidR="00C855DD" w:rsidRDefault="00331034" w:rsidP="00A468B0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sr-Latn-CS"/>
              </w:rPr>
              <w:lastRenderedPageBreak/>
              <w:t xml:space="preserve">Budžet Crne Gore, </w:t>
            </w:r>
            <w:r w:rsidR="00E00EA9" w:rsidRPr="00E00EA9">
              <w:rPr>
                <w:rFonts w:ascii="Calibri" w:eastAsia="Calibri" w:hAnsi="Calibri" w:cs="Calibri"/>
                <w:lang w:val="sr-Latn-CS"/>
              </w:rPr>
              <w:t xml:space="preserve">Donatorski </w:t>
            </w:r>
            <w:r w:rsidR="00E00EA9" w:rsidRPr="00E00EA9">
              <w:rPr>
                <w:rFonts w:ascii="Calibri" w:eastAsia="Calibri" w:hAnsi="Calibri" w:cs="Calibri"/>
                <w:lang w:val="sr-Latn-CS"/>
              </w:rPr>
              <w:lastRenderedPageBreak/>
              <w:t xml:space="preserve">izvori finansiranja </w:t>
            </w:r>
            <w:r>
              <w:rPr>
                <w:rFonts w:ascii="Calibri" w:eastAsia="Calibri" w:hAnsi="Calibri" w:cs="Calibri"/>
                <w:lang w:val="sr-Latn-CS"/>
              </w:rPr>
              <w:t>(</w:t>
            </w:r>
            <w:r w:rsidRPr="00331034">
              <w:rPr>
                <w:rFonts w:asciiTheme="minorHAnsi" w:hAnsiTheme="minorHAnsi" w:cstheme="minorHAnsi"/>
              </w:rPr>
              <w:t>Green Climate Fund GCF</w:t>
            </w:r>
          </w:p>
          <w:p w:rsidR="0054322B" w:rsidRPr="002A270B" w:rsidRDefault="0054322B" w:rsidP="00B16A9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Theme="minorHAnsi" w:hAnsiTheme="minorHAnsi" w:cstheme="minorHAnsi"/>
              </w:rPr>
              <w:t>(sufinansiranje 7.500€ po vozilu – 50</w:t>
            </w:r>
            <w:r w:rsidR="00B16A9F">
              <w:rPr>
                <w:rFonts w:asciiTheme="minorHAnsi" w:hAnsiTheme="minorHAnsi" w:cstheme="minorHAnsi"/>
              </w:rPr>
              <w:t xml:space="preserve"> vozila</w:t>
            </w:r>
          </w:p>
        </w:tc>
      </w:tr>
      <w:tr w:rsidR="00A468B0" w:rsidTr="00BE25D6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A468B0" w:rsidRPr="001B05B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</w:p>
          <w:p w:rsidR="00A468B0" w:rsidRPr="001B05B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2.3 Komunalna    </w:t>
            </w:r>
          </w:p>
          <w:p w:rsidR="00A468B0" w:rsidRPr="00317BDC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infrastruktura</w:t>
            </w:r>
          </w:p>
        </w:tc>
        <w:tc>
          <w:tcPr>
            <w:tcW w:w="990" w:type="dxa"/>
            <w:gridSpan w:val="4"/>
          </w:tcPr>
          <w:p w:rsidR="00A468B0" w:rsidRPr="004C737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4C7375">
              <w:rPr>
                <w:rFonts w:ascii="Calibri" w:eastAsia="Calibri" w:hAnsi="Calibri" w:cs="Calibri"/>
                <w:lang w:val="sr-Latn-CS"/>
              </w:rPr>
              <w:t>2.3.1</w:t>
            </w:r>
          </w:p>
        </w:tc>
        <w:tc>
          <w:tcPr>
            <w:tcW w:w="3330" w:type="dxa"/>
            <w:gridSpan w:val="3"/>
          </w:tcPr>
          <w:p w:rsidR="002D6E33" w:rsidRPr="002D6E33" w:rsidRDefault="002D6E33" w:rsidP="002D6E3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2D6E33">
              <w:rPr>
                <w:rFonts w:ascii="Calibri" w:eastAsia="Calibri" w:hAnsi="Calibri" w:cs="Calibri"/>
                <w:lang w:val="sr-Latn-CS"/>
              </w:rPr>
              <w:t>Održavanje i unapređenje v</w:t>
            </w:r>
            <w:r w:rsidR="00A468B0" w:rsidRPr="002D6E33">
              <w:rPr>
                <w:rFonts w:ascii="Calibri" w:eastAsia="Calibri" w:hAnsi="Calibri" w:cs="Calibri"/>
                <w:lang w:val="sr-Latn-CS"/>
              </w:rPr>
              <w:t>odosnabdijevanj</w:t>
            </w:r>
            <w:r w:rsidRPr="002D6E33">
              <w:rPr>
                <w:rFonts w:ascii="Calibri" w:eastAsia="Calibri" w:hAnsi="Calibri" w:cs="Calibri"/>
                <w:lang w:val="sr-Latn-CS"/>
              </w:rPr>
              <w:t xml:space="preserve">a </w:t>
            </w:r>
          </w:p>
          <w:p w:rsidR="002D6E33" w:rsidRPr="002D6E33" w:rsidRDefault="002D6E33" w:rsidP="002D6E3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A468B0" w:rsidRPr="002D6E33" w:rsidRDefault="00A468B0" w:rsidP="002D6E3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2D6E33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  <w:tc>
          <w:tcPr>
            <w:tcW w:w="1610" w:type="dxa"/>
            <w:gridSpan w:val="3"/>
          </w:tcPr>
          <w:p w:rsidR="00A468B0" w:rsidRPr="002D6E33" w:rsidRDefault="00A468B0" w:rsidP="002D6E3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D6E33">
              <w:rPr>
                <w:rFonts w:ascii="Calibri" w:eastAsia="Calibri" w:hAnsi="Calibri" w:cs="Calibri"/>
                <w:lang w:val="sr-Latn-CS"/>
              </w:rPr>
              <w:t xml:space="preserve">MPVŠ / </w:t>
            </w:r>
            <w:r w:rsidR="002D6E33" w:rsidRPr="002D6E33">
              <w:rPr>
                <w:rFonts w:ascii="Calibri" w:eastAsia="Calibri" w:hAnsi="Calibri" w:cs="Calibri"/>
                <w:lang w:val="sr-Latn-CS"/>
              </w:rPr>
              <w:t xml:space="preserve">lokalne uprave </w:t>
            </w:r>
          </w:p>
        </w:tc>
        <w:tc>
          <w:tcPr>
            <w:tcW w:w="1701" w:type="dxa"/>
            <w:gridSpan w:val="4"/>
          </w:tcPr>
          <w:p w:rsidR="00A468B0" w:rsidRPr="002D6E33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D6E33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A468B0" w:rsidRPr="002D6E33" w:rsidRDefault="002D6E33" w:rsidP="002D6E3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D6E33">
              <w:rPr>
                <w:rFonts w:ascii="Calibri" w:eastAsia="Calibri" w:hAnsi="Calibri" w:cs="Calibri"/>
                <w:lang w:val="sr-Latn-CS"/>
              </w:rPr>
              <w:t>Broj projekata/aktivnos</w:t>
            </w:r>
            <w:r>
              <w:rPr>
                <w:rFonts w:ascii="Calibri" w:eastAsia="Calibri" w:hAnsi="Calibri" w:cs="Calibri"/>
                <w:lang w:val="sr-Latn-CS"/>
              </w:rPr>
              <w:t>ti na</w:t>
            </w:r>
            <w:r w:rsidRPr="002D6E33"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="00A468B0" w:rsidRPr="002D6E33">
              <w:rPr>
                <w:rFonts w:ascii="Calibri" w:eastAsia="Calibri" w:hAnsi="Calibri" w:cs="Calibri"/>
                <w:lang w:val="sr-Latn-CS"/>
              </w:rPr>
              <w:t>unapređenj</w:t>
            </w:r>
            <w:r w:rsidRPr="002D6E33">
              <w:rPr>
                <w:rFonts w:ascii="Calibri" w:eastAsia="Calibri" w:hAnsi="Calibri" w:cs="Calibri"/>
                <w:lang w:val="sr-Latn-CS"/>
              </w:rPr>
              <w:t>u</w:t>
            </w:r>
            <w:r w:rsidR="00A468B0" w:rsidRPr="002D6E33">
              <w:rPr>
                <w:rFonts w:ascii="Calibri" w:eastAsia="Calibri" w:hAnsi="Calibri" w:cs="Calibri"/>
                <w:lang w:val="sr-Latn-CS"/>
              </w:rPr>
              <w:t xml:space="preserve"> vodosnabdijevanja</w:t>
            </w:r>
          </w:p>
        </w:tc>
        <w:tc>
          <w:tcPr>
            <w:tcW w:w="1545" w:type="dxa"/>
            <w:gridSpan w:val="3"/>
          </w:tcPr>
          <w:p w:rsidR="002D6E33" w:rsidRPr="002D6E33" w:rsidRDefault="002D6E33" w:rsidP="002D6E33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2D6E33">
              <w:rPr>
                <w:rFonts w:ascii="Calibri" w:eastAsia="Calibri" w:hAnsi="Calibri" w:cs="Calibri"/>
                <w:lang w:val="sr-Latn-CS"/>
              </w:rPr>
              <w:t xml:space="preserve">Budžet Crne Gore </w:t>
            </w:r>
            <w:r>
              <w:rPr>
                <w:rFonts w:ascii="Calibri" w:eastAsia="Calibri" w:hAnsi="Calibri" w:cs="Calibri"/>
                <w:lang w:val="sr-Latn-CS"/>
              </w:rPr>
              <w:t>/ Budžet lokalne samouprave</w:t>
            </w:r>
          </w:p>
          <w:p w:rsidR="002D6E33" w:rsidRPr="002D6E33" w:rsidRDefault="002D6E33" w:rsidP="002D6E33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A468B0" w:rsidRDefault="00E00EA9" w:rsidP="002D6E33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 w:rsidRPr="00E00EA9">
              <w:rPr>
                <w:rFonts w:ascii="Calibri" w:eastAsia="Calibri" w:hAnsi="Calibri" w:cs="Calibri"/>
                <w:lang w:val="sr-Latn-CS"/>
              </w:rPr>
              <w:t>Donatorski izvori finansiranja</w:t>
            </w:r>
          </w:p>
        </w:tc>
      </w:tr>
      <w:tr w:rsidR="00A468B0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Pr="00317BDC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4C737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4C7375">
              <w:rPr>
                <w:rFonts w:ascii="Calibri" w:eastAsia="Calibri" w:hAnsi="Calibri" w:cs="Calibri"/>
                <w:lang w:val="sr-Latn-CS"/>
              </w:rPr>
              <w:t>2.3.2</w:t>
            </w:r>
          </w:p>
        </w:tc>
        <w:tc>
          <w:tcPr>
            <w:tcW w:w="3330" w:type="dxa"/>
            <w:gridSpan w:val="3"/>
          </w:tcPr>
          <w:p w:rsidR="00A468B0" w:rsidRPr="0089397C" w:rsidRDefault="004C7375" w:rsidP="004C7375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Sprovođenje mjera i aktivnosti nacionalnih planova upravljanja otpadom </w:t>
            </w:r>
          </w:p>
        </w:tc>
        <w:tc>
          <w:tcPr>
            <w:tcW w:w="1610" w:type="dxa"/>
            <w:gridSpan w:val="3"/>
          </w:tcPr>
          <w:p w:rsidR="00A468B0" w:rsidRPr="0089397C" w:rsidRDefault="00A468B0" w:rsidP="004C737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89397C">
              <w:rPr>
                <w:rFonts w:ascii="Calibri" w:eastAsia="Calibri" w:hAnsi="Calibri" w:cs="Calibri"/>
                <w:lang w:val="sr-Latn-CS"/>
              </w:rPr>
              <w:t>MEPP</w:t>
            </w:r>
            <w:r w:rsidR="004C7375">
              <w:rPr>
                <w:rFonts w:ascii="Calibri" w:eastAsia="Calibri" w:hAnsi="Calibri" w:cs="Calibri"/>
                <w:lang w:val="sr-Latn-CS"/>
              </w:rPr>
              <w:t>U</w:t>
            </w:r>
            <w:r w:rsidRPr="0089397C">
              <w:rPr>
                <w:rFonts w:ascii="Calibri" w:eastAsia="Calibri" w:hAnsi="Calibri" w:cs="Calibri"/>
                <w:lang w:val="sr-Latn-CS"/>
              </w:rPr>
              <w:t xml:space="preserve"> / </w:t>
            </w:r>
            <w:r w:rsidR="004C7375">
              <w:rPr>
                <w:rFonts w:ascii="Calibri" w:eastAsia="Calibri" w:hAnsi="Calibri" w:cs="Calibri"/>
                <w:lang w:val="sr-Latn-CS"/>
              </w:rPr>
              <w:t>lokalne uprave</w:t>
            </w:r>
          </w:p>
        </w:tc>
        <w:tc>
          <w:tcPr>
            <w:tcW w:w="1701" w:type="dxa"/>
            <w:gridSpan w:val="4"/>
          </w:tcPr>
          <w:p w:rsidR="00A468B0" w:rsidRPr="0089397C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89397C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A468B0" w:rsidRPr="004C7375" w:rsidRDefault="004C7375" w:rsidP="004C737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4C7375">
              <w:rPr>
                <w:rFonts w:ascii="Calibri" w:eastAsia="Calibri" w:hAnsi="Calibri" w:cs="Calibri"/>
                <w:lang w:val="sr-Latn-CS"/>
              </w:rPr>
              <w:t xml:space="preserve">Broj realizovanih projektnih aktivnosti na </w:t>
            </w:r>
            <w:r w:rsidR="00A468B0" w:rsidRPr="004C7375"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Pr="004C7375">
              <w:rPr>
                <w:rFonts w:ascii="Calibri" w:eastAsia="Calibri" w:hAnsi="Calibri" w:cs="Calibri"/>
                <w:lang w:val="sr-Latn-CS"/>
              </w:rPr>
              <w:t xml:space="preserve">poboljšanju upravljanja otpadom </w:t>
            </w:r>
            <w:r w:rsidR="00A468B0" w:rsidRPr="004C7375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  <w:tc>
          <w:tcPr>
            <w:tcW w:w="1545" w:type="dxa"/>
            <w:gridSpan w:val="3"/>
          </w:tcPr>
          <w:p w:rsidR="004C7375" w:rsidRPr="004C7375" w:rsidRDefault="004C7375" w:rsidP="004C737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4C7375">
              <w:rPr>
                <w:rFonts w:ascii="Calibri" w:eastAsia="Calibri" w:hAnsi="Calibri" w:cs="Calibri"/>
                <w:lang w:val="sr-Latn-CS"/>
              </w:rPr>
              <w:t>Budžet Crne Gore / Budžet lokalne samouprave</w:t>
            </w:r>
          </w:p>
          <w:p w:rsidR="004C7375" w:rsidRPr="004C7375" w:rsidRDefault="004C7375" w:rsidP="004C737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A468B0" w:rsidRPr="004C7375" w:rsidRDefault="00E00EA9" w:rsidP="004C737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E00EA9">
              <w:rPr>
                <w:rFonts w:ascii="Calibri" w:eastAsia="Calibri" w:hAnsi="Calibri" w:cs="Calibri"/>
                <w:lang w:val="sr-Latn-CS"/>
              </w:rPr>
              <w:t>Donatorski izvori finansiranja</w:t>
            </w:r>
          </w:p>
        </w:tc>
      </w:tr>
      <w:tr w:rsidR="004C7375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4C7375" w:rsidRPr="00317BDC" w:rsidRDefault="004C7375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4C7375" w:rsidRPr="004C7375" w:rsidRDefault="004C737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4C7375">
              <w:rPr>
                <w:rFonts w:ascii="Calibri" w:eastAsia="Calibri" w:hAnsi="Calibri" w:cs="Calibri"/>
                <w:lang w:val="sr-Latn-CS"/>
              </w:rPr>
              <w:t>2.3.3</w:t>
            </w:r>
          </w:p>
        </w:tc>
        <w:tc>
          <w:tcPr>
            <w:tcW w:w="3330" w:type="dxa"/>
            <w:gridSpan w:val="3"/>
          </w:tcPr>
          <w:p w:rsidR="004C7375" w:rsidRPr="0089397C" w:rsidRDefault="004C7375" w:rsidP="004C7375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Analiza mogućnosti izgradnje šetališta uz rječna korita kao dijela turiste ponude u opštinama u kojima je isto moguće realizovati</w:t>
            </w:r>
          </w:p>
        </w:tc>
        <w:tc>
          <w:tcPr>
            <w:tcW w:w="1610" w:type="dxa"/>
            <w:gridSpan w:val="3"/>
          </w:tcPr>
          <w:p w:rsidR="004C7375" w:rsidRPr="0089397C" w:rsidRDefault="004C7375" w:rsidP="004C737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Lokalne uprave/LTO, MEPPU</w:t>
            </w:r>
          </w:p>
        </w:tc>
        <w:tc>
          <w:tcPr>
            <w:tcW w:w="1701" w:type="dxa"/>
            <w:gridSpan w:val="4"/>
          </w:tcPr>
          <w:p w:rsidR="004C7375" w:rsidRPr="004C7375" w:rsidRDefault="004C737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4C7375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4C7375" w:rsidRPr="004C7375" w:rsidRDefault="004C7375" w:rsidP="004C737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4C7375">
              <w:rPr>
                <w:rFonts w:ascii="Calibri" w:eastAsia="Calibri" w:hAnsi="Calibri" w:cs="Calibri"/>
                <w:lang w:val="sr-Latn-CS"/>
              </w:rPr>
              <w:t xml:space="preserve">Broj Izrađenih analiza </w:t>
            </w:r>
          </w:p>
          <w:p w:rsidR="004C7375" w:rsidRPr="004C7375" w:rsidRDefault="004C7375" w:rsidP="004C737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4C7375" w:rsidRPr="004C7375" w:rsidRDefault="004C7375" w:rsidP="004C737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4C7375">
              <w:rPr>
                <w:rFonts w:ascii="Calibri" w:eastAsia="Calibri" w:hAnsi="Calibri" w:cs="Calibri"/>
                <w:lang w:val="sr-Latn-CS"/>
              </w:rPr>
              <w:t xml:space="preserve">Godišnji izvještaj o radu lokalnih </w:t>
            </w:r>
            <w:r w:rsidRPr="004C7375">
              <w:rPr>
                <w:rFonts w:ascii="Calibri" w:eastAsia="Calibri" w:hAnsi="Calibri" w:cs="Calibri"/>
                <w:lang w:val="sr-Latn-CS"/>
              </w:rPr>
              <w:lastRenderedPageBreak/>
              <w:t xml:space="preserve">uprava </w:t>
            </w:r>
          </w:p>
        </w:tc>
        <w:tc>
          <w:tcPr>
            <w:tcW w:w="1545" w:type="dxa"/>
            <w:gridSpan w:val="3"/>
          </w:tcPr>
          <w:p w:rsidR="004C7375" w:rsidRPr="004C7375" w:rsidRDefault="004C7375" w:rsidP="004C737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4C7375">
              <w:rPr>
                <w:rFonts w:ascii="Calibri" w:eastAsia="Calibri" w:hAnsi="Calibri" w:cs="Calibri"/>
                <w:lang w:val="sr-Latn-CS"/>
              </w:rPr>
              <w:lastRenderedPageBreak/>
              <w:t>Budžet Crne Gore / Budžet lokalne samouprave</w:t>
            </w:r>
          </w:p>
          <w:p w:rsidR="004C7375" w:rsidRPr="004C7375" w:rsidRDefault="004C7375" w:rsidP="004C737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4C7375" w:rsidRPr="004C7375" w:rsidRDefault="00E00EA9" w:rsidP="004C737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E00EA9">
              <w:rPr>
                <w:rFonts w:ascii="Calibri" w:eastAsia="Calibri" w:hAnsi="Calibri" w:cs="Calibri"/>
                <w:lang w:val="sr-Latn-CS"/>
              </w:rPr>
              <w:lastRenderedPageBreak/>
              <w:t>Donatorski izvori finansiranja</w:t>
            </w:r>
          </w:p>
        </w:tc>
      </w:tr>
      <w:tr w:rsidR="00A468B0" w:rsidTr="00BE25D6">
        <w:trPr>
          <w:trHeight w:val="253"/>
        </w:trPr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Pr="00317BDC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85453C" w:rsidRDefault="00A468B0" w:rsidP="00692AE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85453C">
              <w:rPr>
                <w:rFonts w:ascii="Calibri" w:eastAsia="Calibri" w:hAnsi="Calibri" w:cs="Calibri"/>
                <w:lang w:val="sr-Latn-CS"/>
              </w:rPr>
              <w:t>2.3.</w:t>
            </w:r>
            <w:r w:rsidR="00692AE0">
              <w:rPr>
                <w:rFonts w:ascii="Calibri" w:eastAsia="Calibri" w:hAnsi="Calibri" w:cs="Calibri"/>
                <w:lang w:val="sr-Latn-CS"/>
              </w:rPr>
              <w:t>4</w:t>
            </w:r>
          </w:p>
        </w:tc>
        <w:tc>
          <w:tcPr>
            <w:tcW w:w="3330" w:type="dxa"/>
            <w:gridSpan w:val="3"/>
          </w:tcPr>
          <w:p w:rsidR="00A468B0" w:rsidRPr="0085453C" w:rsidRDefault="0085453C" w:rsidP="0085453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85453C">
              <w:rPr>
                <w:rFonts w:ascii="Calibri" w:eastAsia="Calibri" w:hAnsi="Calibri" w:cs="Calibri"/>
                <w:lang w:val="sr-Latn-CS"/>
              </w:rPr>
              <w:t xml:space="preserve">Rješavnje problema nedovoljnog broja </w:t>
            </w:r>
            <w:r w:rsidR="00A468B0" w:rsidRPr="0085453C">
              <w:rPr>
                <w:rFonts w:ascii="Calibri" w:eastAsia="Calibri" w:hAnsi="Calibri" w:cs="Calibri"/>
                <w:lang w:val="sr-Latn-CS"/>
              </w:rPr>
              <w:t xml:space="preserve">parking </w:t>
            </w:r>
            <w:r w:rsidRPr="0085453C">
              <w:rPr>
                <w:rFonts w:ascii="Calibri" w:eastAsia="Calibri" w:hAnsi="Calibri" w:cs="Calibri"/>
                <w:lang w:val="sr-Latn-CS"/>
              </w:rPr>
              <w:t xml:space="preserve">mjesta u turističkim mjestima </w:t>
            </w:r>
          </w:p>
        </w:tc>
        <w:tc>
          <w:tcPr>
            <w:tcW w:w="1610" w:type="dxa"/>
            <w:gridSpan w:val="3"/>
          </w:tcPr>
          <w:p w:rsidR="00A468B0" w:rsidRPr="0085453C" w:rsidRDefault="0085453C" w:rsidP="0085453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85453C">
              <w:rPr>
                <w:rFonts w:ascii="Calibri" w:eastAsia="Calibri" w:hAnsi="Calibri" w:cs="Calibri"/>
                <w:lang w:val="sr-Latn-CS"/>
              </w:rPr>
              <w:t xml:space="preserve">Lokalne uprave </w:t>
            </w:r>
          </w:p>
        </w:tc>
        <w:tc>
          <w:tcPr>
            <w:tcW w:w="1701" w:type="dxa"/>
            <w:gridSpan w:val="4"/>
          </w:tcPr>
          <w:p w:rsidR="00A468B0" w:rsidRPr="0085453C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85453C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A468B0" w:rsidRDefault="00A468B0" w:rsidP="0085453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85453C">
              <w:rPr>
                <w:rFonts w:ascii="Calibri" w:eastAsia="Calibri" w:hAnsi="Calibri" w:cs="Calibri"/>
                <w:lang w:val="sr-Latn-CS"/>
              </w:rPr>
              <w:t xml:space="preserve">Broj </w:t>
            </w:r>
            <w:r w:rsidR="0085453C">
              <w:rPr>
                <w:rFonts w:ascii="Calibri" w:eastAsia="Calibri" w:hAnsi="Calibri" w:cs="Calibri"/>
                <w:lang w:val="sr-Latn-CS"/>
              </w:rPr>
              <w:t xml:space="preserve">novih parking mjesta po opštinama </w:t>
            </w:r>
          </w:p>
          <w:p w:rsidR="0085453C" w:rsidRDefault="0085453C" w:rsidP="0085453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85453C" w:rsidRPr="0085453C" w:rsidRDefault="0085453C" w:rsidP="0085453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Godišnji izvještaj o radu lokalnih uprava </w:t>
            </w:r>
          </w:p>
        </w:tc>
        <w:tc>
          <w:tcPr>
            <w:tcW w:w="1545" w:type="dxa"/>
            <w:gridSpan w:val="3"/>
          </w:tcPr>
          <w:p w:rsidR="0085453C" w:rsidRPr="007B49A8" w:rsidRDefault="0085453C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Budzet lokalnih uprava/</w:t>
            </w:r>
          </w:p>
          <w:p w:rsidR="00A468B0" w:rsidRDefault="00E00EA9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Donatorski izvori finansiranja</w:t>
            </w:r>
          </w:p>
        </w:tc>
      </w:tr>
      <w:tr w:rsidR="0085453C" w:rsidTr="00BE25D6">
        <w:trPr>
          <w:trHeight w:val="253"/>
        </w:trPr>
        <w:tc>
          <w:tcPr>
            <w:tcW w:w="2520" w:type="dxa"/>
            <w:gridSpan w:val="3"/>
            <w:shd w:val="clear" w:color="auto" w:fill="FFFFFF" w:themeFill="background1"/>
          </w:tcPr>
          <w:p w:rsidR="0085453C" w:rsidRPr="00317BDC" w:rsidRDefault="0085453C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85453C" w:rsidRPr="0085453C" w:rsidRDefault="0085453C" w:rsidP="00692AE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2.3.</w:t>
            </w:r>
            <w:r w:rsidR="00692AE0">
              <w:rPr>
                <w:rFonts w:ascii="Calibri" w:eastAsia="Calibri" w:hAnsi="Calibri" w:cs="Calibri"/>
                <w:lang w:val="sr-Latn-CS"/>
              </w:rPr>
              <w:t>5</w:t>
            </w:r>
            <w:r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  <w:tc>
          <w:tcPr>
            <w:tcW w:w="3330" w:type="dxa"/>
            <w:gridSpan w:val="3"/>
          </w:tcPr>
          <w:p w:rsidR="0085453C" w:rsidRPr="007B49A8" w:rsidRDefault="006F4920" w:rsidP="006F492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 xml:space="preserve">„Clean and green step“ -  </w:t>
            </w:r>
            <w:r w:rsidR="0085453C" w:rsidRPr="007B49A8">
              <w:rPr>
                <w:rFonts w:ascii="Calibri" w:eastAsia="Calibri" w:hAnsi="Calibri" w:cs="Calibri"/>
                <w:lang w:val="sr-Latn-CS"/>
              </w:rPr>
              <w:t xml:space="preserve">Smanjenje nelegalnih deponija otpada na atraktivnim turističkim </w:t>
            </w:r>
            <w:r w:rsidR="00BE25D6" w:rsidRPr="007B49A8">
              <w:rPr>
                <w:rFonts w:ascii="Calibri" w:eastAsia="Calibri" w:hAnsi="Calibri" w:cs="Calibri"/>
                <w:lang w:val="sr-Latn-CS"/>
              </w:rPr>
              <w:t>lokacijama</w:t>
            </w:r>
          </w:p>
        </w:tc>
        <w:tc>
          <w:tcPr>
            <w:tcW w:w="1610" w:type="dxa"/>
            <w:gridSpan w:val="3"/>
          </w:tcPr>
          <w:p w:rsidR="0085453C" w:rsidRPr="007B49A8" w:rsidRDefault="00BE25D6" w:rsidP="0085453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MER</w:t>
            </w:r>
            <w:r w:rsidR="006F4920" w:rsidRPr="007B49A8">
              <w:rPr>
                <w:rFonts w:ascii="Calibri" w:eastAsia="Calibri" w:hAnsi="Calibri" w:cs="Calibri"/>
                <w:lang w:val="sr-Latn-CS"/>
              </w:rPr>
              <w:t>/</w:t>
            </w:r>
          </w:p>
          <w:p w:rsidR="006F4920" w:rsidRPr="007B49A8" w:rsidRDefault="006F4920" w:rsidP="0085453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Lokalne uprava, NTO, privatni sektor</w:t>
            </w:r>
          </w:p>
        </w:tc>
        <w:tc>
          <w:tcPr>
            <w:tcW w:w="1701" w:type="dxa"/>
            <w:gridSpan w:val="4"/>
          </w:tcPr>
          <w:p w:rsidR="0085453C" w:rsidRPr="007B49A8" w:rsidRDefault="00BE25D6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IQ-IVQ 2022</w:t>
            </w:r>
          </w:p>
        </w:tc>
        <w:tc>
          <w:tcPr>
            <w:tcW w:w="1984" w:type="dxa"/>
            <w:gridSpan w:val="5"/>
          </w:tcPr>
          <w:p w:rsidR="0085453C" w:rsidRPr="007B49A8" w:rsidRDefault="00BE25D6" w:rsidP="0085453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Broj turističkih lokacija sa kojih je uklonjen nelegalni otpad</w:t>
            </w:r>
          </w:p>
        </w:tc>
        <w:tc>
          <w:tcPr>
            <w:tcW w:w="1545" w:type="dxa"/>
            <w:gridSpan w:val="3"/>
          </w:tcPr>
          <w:p w:rsidR="00BE25D6" w:rsidRPr="007B49A8" w:rsidRDefault="00BE25D6" w:rsidP="00BE25D6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100.000,00€</w:t>
            </w:r>
          </w:p>
          <w:p w:rsidR="0085453C" w:rsidRPr="007B49A8" w:rsidRDefault="00BE25D6" w:rsidP="00BE25D6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Budžet Crne Gore</w:t>
            </w:r>
          </w:p>
          <w:p w:rsidR="00E00EA9" w:rsidRPr="007B49A8" w:rsidRDefault="00E00EA9" w:rsidP="00BE25D6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Donatorski izvori finansiranja</w:t>
            </w:r>
          </w:p>
        </w:tc>
      </w:tr>
      <w:tr w:rsidR="00A468B0" w:rsidTr="00BE25D6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A468B0" w:rsidRPr="001B05B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lang w:val="sr-Latn-CS"/>
              </w:rPr>
              <w:t xml:space="preserve">2.4 </w:t>
            </w:r>
            <w:r w:rsidRPr="001B05BF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Energetska </w:t>
            </w:r>
          </w:p>
          <w:p w:rsidR="00A468B0" w:rsidRPr="001B05B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infrastruktura</w:t>
            </w:r>
          </w:p>
        </w:tc>
        <w:tc>
          <w:tcPr>
            <w:tcW w:w="990" w:type="dxa"/>
            <w:gridSpan w:val="4"/>
          </w:tcPr>
          <w:p w:rsidR="00A468B0" w:rsidRPr="009D44F1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>2.4.1</w:t>
            </w:r>
          </w:p>
        </w:tc>
        <w:tc>
          <w:tcPr>
            <w:tcW w:w="3330" w:type="dxa"/>
            <w:gridSpan w:val="3"/>
          </w:tcPr>
          <w:p w:rsidR="00A468B0" w:rsidRPr="009D44F1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>Poboljšanje snabdijevanja električnom energijom</w:t>
            </w:r>
          </w:p>
        </w:tc>
        <w:tc>
          <w:tcPr>
            <w:tcW w:w="1610" w:type="dxa"/>
            <w:gridSpan w:val="3"/>
          </w:tcPr>
          <w:p w:rsidR="00A468B0" w:rsidRPr="009D44F1" w:rsidRDefault="00A468B0" w:rsidP="009D44F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 xml:space="preserve">MKI / </w:t>
            </w:r>
            <w:r w:rsidR="009D44F1">
              <w:rPr>
                <w:rFonts w:ascii="Calibri" w:eastAsia="Calibri" w:hAnsi="Calibri" w:cs="Calibri"/>
                <w:lang w:val="sr-Latn-CS"/>
              </w:rPr>
              <w:t>CGES</w:t>
            </w:r>
          </w:p>
        </w:tc>
        <w:tc>
          <w:tcPr>
            <w:tcW w:w="1701" w:type="dxa"/>
            <w:gridSpan w:val="4"/>
          </w:tcPr>
          <w:p w:rsidR="00A468B0" w:rsidRPr="009D44F1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A468B0" w:rsidRPr="009D44F1" w:rsidRDefault="00A468B0" w:rsidP="009D44F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>Broj projek</w:t>
            </w:r>
            <w:r w:rsidR="009D44F1">
              <w:rPr>
                <w:rFonts w:ascii="Calibri" w:eastAsia="Calibri" w:hAnsi="Calibri" w:cs="Calibri"/>
                <w:lang w:val="sr-Latn-CS"/>
              </w:rPr>
              <w:t>tnih aktivnosti</w:t>
            </w:r>
            <w:r w:rsidRPr="009D44F1">
              <w:rPr>
                <w:rFonts w:ascii="Calibri" w:eastAsia="Calibri" w:hAnsi="Calibri" w:cs="Calibri"/>
                <w:lang w:val="sr-Latn-CS"/>
              </w:rPr>
              <w:t xml:space="preserve"> na poboljšanju </w:t>
            </w:r>
            <w:r w:rsidR="009D44F1">
              <w:rPr>
                <w:rFonts w:ascii="Calibri" w:eastAsia="Calibri" w:hAnsi="Calibri" w:cs="Calibri"/>
                <w:lang w:val="sr-Latn-CS"/>
              </w:rPr>
              <w:t xml:space="preserve">elektrosnadbijevanja </w:t>
            </w:r>
          </w:p>
        </w:tc>
        <w:tc>
          <w:tcPr>
            <w:tcW w:w="1545" w:type="dxa"/>
            <w:gridSpan w:val="3"/>
          </w:tcPr>
          <w:p w:rsidR="00A468B0" w:rsidRDefault="009D44F1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Budžet Crne Gore / Budžet CGES</w:t>
            </w:r>
          </w:p>
          <w:p w:rsidR="00E00EA9" w:rsidRPr="009D44F1" w:rsidRDefault="00E00EA9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E00EA9">
              <w:rPr>
                <w:rFonts w:ascii="Calibri" w:eastAsia="Calibri" w:hAnsi="Calibri" w:cs="Calibri"/>
                <w:lang w:val="sr-Latn-CS"/>
              </w:rPr>
              <w:t>Donatorski izvori finansiranja</w:t>
            </w:r>
          </w:p>
        </w:tc>
      </w:tr>
      <w:tr w:rsidR="00A468B0" w:rsidTr="00BE25D6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Pr="001B05BF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9D44F1" w:rsidRDefault="00A468B0" w:rsidP="0085453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>2.4.</w:t>
            </w:r>
            <w:r w:rsidR="0085453C">
              <w:rPr>
                <w:rFonts w:ascii="Calibri" w:eastAsia="Calibri" w:hAnsi="Calibri" w:cs="Calibri"/>
                <w:lang w:val="sr-Latn-CS"/>
              </w:rPr>
              <w:t>2</w:t>
            </w:r>
          </w:p>
        </w:tc>
        <w:tc>
          <w:tcPr>
            <w:tcW w:w="3330" w:type="dxa"/>
            <w:gridSpan w:val="3"/>
          </w:tcPr>
          <w:p w:rsidR="00A468B0" w:rsidRPr="009D44F1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>Poboljšanje distributivne  elektro-energetske mreže</w:t>
            </w:r>
          </w:p>
        </w:tc>
        <w:tc>
          <w:tcPr>
            <w:tcW w:w="1610" w:type="dxa"/>
            <w:gridSpan w:val="3"/>
          </w:tcPr>
          <w:p w:rsidR="00A468B0" w:rsidRPr="009D44F1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>MKI / CEDIS</w:t>
            </w:r>
          </w:p>
        </w:tc>
        <w:tc>
          <w:tcPr>
            <w:tcW w:w="1701" w:type="dxa"/>
            <w:gridSpan w:val="4"/>
          </w:tcPr>
          <w:p w:rsidR="00A468B0" w:rsidRPr="009D44F1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1984" w:type="dxa"/>
            <w:gridSpan w:val="5"/>
          </w:tcPr>
          <w:p w:rsidR="00A468B0" w:rsidRPr="009D44F1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44F1">
              <w:rPr>
                <w:rFonts w:ascii="Calibri" w:eastAsia="Calibri" w:hAnsi="Calibri" w:cs="Calibri"/>
                <w:lang w:val="sr-Latn-CS"/>
              </w:rPr>
              <w:t>Broj projekata</w:t>
            </w:r>
          </w:p>
        </w:tc>
        <w:tc>
          <w:tcPr>
            <w:tcW w:w="1545" w:type="dxa"/>
            <w:gridSpan w:val="3"/>
          </w:tcPr>
          <w:p w:rsidR="00A468B0" w:rsidRPr="009D44F1" w:rsidRDefault="0085453C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Budzet CG</w:t>
            </w:r>
          </w:p>
        </w:tc>
      </w:tr>
      <w:tr w:rsidR="00A468B0" w:rsidTr="00BE25D6">
        <w:tc>
          <w:tcPr>
            <w:tcW w:w="2520" w:type="dxa"/>
            <w:gridSpan w:val="3"/>
            <w:shd w:val="clear" w:color="auto" w:fill="FFFFFF" w:themeFill="background1"/>
          </w:tcPr>
          <w:p w:rsidR="00A468B0" w:rsidRPr="001B05B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lang w:val="sr-Latn-CS"/>
              </w:rPr>
              <w:t xml:space="preserve">2.5 Monitoring i   </w:t>
            </w:r>
          </w:p>
          <w:p w:rsidR="00A468B0" w:rsidRPr="001B05B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lang w:val="sr-Latn-CS"/>
              </w:rPr>
              <w:t xml:space="preserve">       evaluacija  </w:t>
            </w:r>
          </w:p>
          <w:p w:rsidR="00A468B0" w:rsidRPr="001B05B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lang w:val="sr-Latn-CS"/>
              </w:rPr>
              <w:t xml:space="preserve">       unapređenja supra  </w:t>
            </w:r>
          </w:p>
          <w:p w:rsidR="00A468B0" w:rsidRPr="001B05B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lang w:val="sr-Latn-CS"/>
              </w:rPr>
              <w:t xml:space="preserve">       i </w:t>
            </w:r>
          </w:p>
          <w:p w:rsidR="00A468B0" w:rsidRPr="001B05B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1B05BF">
              <w:rPr>
                <w:rFonts w:ascii="Calibri" w:eastAsia="Calibri" w:hAnsi="Calibri" w:cs="Calibri"/>
                <w:b/>
                <w:lang w:val="sr-Latn-CS"/>
              </w:rPr>
              <w:t xml:space="preserve">       infrastruktutre</w:t>
            </w:r>
          </w:p>
        </w:tc>
        <w:tc>
          <w:tcPr>
            <w:tcW w:w="990" w:type="dxa"/>
            <w:gridSpan w:val="4"/>
          </w:tcPr>
          <w:p w:rsidR="00A468B0" w:rsidRPr="003F553F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 w:rsidRPr="003F553F"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2.5.1</w:t>
            </w:r>
          </w:p>
        </w:tc>
        <w:tc>
          <w:tcPr>
            <w:tcW w:w="3330" w:type="dxa"/>
            <w:gridSpan w:val="3"/>
          </w:tcPr>
          <w:p w:rsidR="003F553F" w:rsidRPr="00763F69" w:rsidRDefault="003F553F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763F69">
              <w:rPr>
                <w:rFonts w:ascii="Calibri" w:eastAsia="Calibri" w:hAnsi="Calibri" w:cs="Calibri"/>
                <w:bCs/>
                <w:lang w:val="sr-Latn-CS"/>
              </w:rPr>
              <w:t>Formiranje r</w:t>
            </w:r>
            <w:r w:rsidR="00A468B0" w:rsidRPr="00763F69">
              <w:rPr>
                <w:rFonts w:ascii="Calibri" w:eastAsia="Calibri" w:hAnsi="Calibri" w:cs="Calibri"/>
                <w:bCs/>
                <w:lang w:val="sr-Latn-CS"/>
              </w:rPr>
              <w:t>adn</w:t>
            </w:r>
            <w:r w:rsidRPr="00763F69">
              <w:rPr>
                <w:rFonts w:ascii="Calibri" w:eastAsia="Calibri" w:hAnsi="Calibri" w:cs="Calibri"/>
                <w:bCs/>
                <w:lang w:val="sr-Latn-CS"/>
              </w:rPr>
              <w:t>og</w:t>
            </w:r>
            <w:r w:rsidR="00A468B0" w:rsidRPr="00763F69">
              <w:rPr>
                <w:rFonts w:ascii="Calibri" w:eastAsia="Calibri" w:hAnsi="Calibri" w:cs="Calibri"/>
                <w:bCs/>
                <w:lang w:val="sr-Latn-CS"/>
              </w:rPr>
              <w:t xml:space="preserve"> tijela za </w:t>
            </w:r>
            <w:r w:rsidRPr="00763F69">
              <w:rPr>
                <w:rFonts w:ascii="Calibri" w:eastAsia="Calibri" w:hAnsi="Calibri" w:cs="Calibri"/>
                <w:bCs/>
                <w:lang w:val="sr-Latn-CS"/>
              </w:rPr>
              <w:t xml:space="preserve">monitoring, evaluaciju i izvještavanje po pitanju implementacije </w:t>
            </w:r>
          </w:p>
          <w:p w:rsidR="00763F69" w:rsidRPr="00763F69" w:rsidRDefault="003F553F" w:rsidP="00763F69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Cs/>
                <w:lang w:val="sr-Latn-CS"/>
              </w:rPr>
            </w:pPr>
            <w:r w:rsidRPr="00763F69">
              <w:rPr>
                <w:rFonts w:ascii="Calibri" w:eastAsia="Calibri" w:hAnsi="Calibri" w:cs="Calibri"/>
                <w:bCs/>
                <w:lang w:val="sr-Latn-CS"/>
              </w:rPr>
              <w:t xml:space="preserve">projekata </w:t>
            </w:r>
            <w:r w:rsidR="00A468B0" w:rsidRPr="00763F69">
              <w:rPr>
                <w:rFonts w:ascii="Calibri" w:eastAsia="Calibri" w:hAnsi="Calibri" w:cs="Calibri"/>
                <w:bCs/>
                <w:lang w:val="sr-Latn-CS"/>
              </w:rPr>
              <w:t xml:space="preserve">unapređenja </w:t>
            </w:r>
            <w:r w:rsidR="00763F69" w:rsidRPr="00763F69">
              <w:rPr>
                <w:rFonts w:ascii="Calibri" w:eastAsia="Calibri" w:hAnsi="Calibri" w:cs="Calibri"/>
                <w:bCs/>
                <w:lang w:val="sr-Latn-CS"/>
              </w:rPr>
              <w:t>turističke,</w:t>
            </w:r>
          </w:p>
          <w:p w:rsidR="00A468B0" w:rsidRPr="00763F69" w:rsidRDefault="00763F69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Cs/>
                <w:lang w:val="sr-Latn-CS"/>
              </w:rPr>
            </w:pPr>
            <w:r w:rsidRPr="00763F69">
              <w:rPr>
                <w:rFonts w:ascii="Calibri" w:eastAsia="Calibri" w:hAnsi="Calibri" w:cs="Calibri"/>
                <w:bCs/>
                <w:lang w:val="sr-Latn-CS"/>
              </w:rPr>
              <w:t xml:space="preserve">saobraćajne, komunalne i </w:t>
            </w:r>
            <w:r w:rsidRPr="00763F69">
              <w:rPr>
                <w:rFonts w:ascii="Calibri" w:eastAsia="Calibri" w:hAnsi="Calibri" w:cs="Calibri"/>
                <w:bCs/>
                <w:lang w:val="sr-Latn-CS"/>
              </w:rPr>
              <w:lastRenderedPageBreak/>
              <w:t xml:space="preserve">energetske </w:t>
            </w:r>
            <w:r w:rsidR="00A468B0" w:rsidRPr="00763F69">
              <w:rPr>
                <w:rFonts w:ascii="Calibri" w:eastAsia="Calibri" w:hAnsi="Calibri" w:cs="Calibri"/>
                <w:bCs/>
                <w:lang w:val="sr-Latn-CS"/>
              </w:rPr>
              <w:t xml:space="preserve">supra i </w:t>
            </w:r>
            <w:r w:rsidRPr="00763F69">
              <w:rPr>
                <w:rFonts w:ascii="Calibri" w:eastAsia="Calibri" w:hAnsi="Calibri" w:cs="Calibri"/>
                <w:bCs/>
                <w:lang w:val="sr-Latn-CS"/>
              </w:rPr>
              <w:t>infrastrukture</w:t>
            </w:r>
          </w:p>
        </w:tc>
        <w:tc>
          <w:tcPr>
            <w:tcW w:w="1610" w:type="dxa"/>
            <w:gridSpan w:val="3"/>
          </w:tcPr>
          <w:p w:rsidR="00A468B0" w:rsidRPr="00763F69" w:rsidRDefault="00A468B0" w:rsidP="00763F6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63F69">
              <w:rPr>
                <w:rFonts w:ascii="Calibri" w:eastAsia="Calibri" w:hAnsi="Calibri" w:cs="Calibri"/>
                <w:lang w:val="sr-Latn-CS"/>
              </w:rPr>
              <w:lastRenderedPageBreak/>
              <w:t>MER</w:t>
            </w:r>
          </w:p>
          <w:p w:rsidR="00A468B0" w:rsidRPr="00763F69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63F69">
              <w:rPr>
                <w:rFonts w:ascii="Calibri" w:eastAsia="Calibri" w:hAnsi="Calibri" w:cs="Calibri"/>
                <w:lang w:val="sr-Latn-CS"/>
              </w:rPr>
              <w:t>MKI</w:t>
            </w:r>
          </w:p>
        </w:tc>
        <w:tc>
          <w:tcPr>
            <w:tcW w:w="1701" w:type="dxa"/>
            <w:gridSpan w:val="4"/>
          </w:tcPr>
          <w:p w:rsidR="00A468B0" w:rsidRPr="00763F69" w:rsidRDefault="00A468B0" w:rsidP="00763F6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63F69">
              <w:rPr>
                <w:rFonts w:ascii="Calibri" w:eastAsia="Calibri" w:hAnsi="Calibri" w:cs="Calibri"/>
                <w:lang w:val="sr-Latn-CS"/>
              </w:rPr>
              <w:t>I 2022 – IV 2025.</w:t>
            </w:r>
          </w:p>
          <w:p w:rsidR="00A468B0" w:rsidRPr="00763F69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984" w:type="dxa"/>
            <w:gridSpan w:val="5"/>
          </w:tcPr>
          <w:p w:rsidR="00A468B0" w:rsidRPr="00763F69" w:rsidRDefault="00763F6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63F69">
              <w:rPr>
                <w:rFonts w:ascii="Calibri" w:eastAsia="Calibri" w:hAnsi="Calibri" w:cs="Calibri"/>
                <w:lang w:val="sr-Latn-CS"/>
              </w:rPr>
              <w:t xml:space="preserve">Formirana radna grupa </w:t>
            </w:r>
          </w:p>
          <w:p w:rsidR="00763F69" w:rsidRPr="00763F69" w:rsidRDefault="00763F6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763F69" w:rsidRPr="00763F69" w:rsidRDefault="00763F6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63F69">
              <w:rPr>
                <w:rFonts w:ascii="Calibri" w:eastAsia="Calibri" w:hAnsi="Calibri" w:cs="Calibri"/>
                <w:lang w:val="sr-Latn-CS"/>
              </w:rPr>
              <w:t xml:space="preserve">Izvještaji Radne grupe </w:t>
            </w:r>
          </w:p>
        </w:tc>
        <w:tc>
          <w:tcPr>
            <w:tcW w:w="1545" w:type="dxa"/>
            <w:gridSpan w:val="3"/>
          </w:tcPr>
          <w:p w:rsidR="00A468B0" w:rsidRPr="00763F69" w:rsidRDefault="00A468B0" w:rsidP="00763F6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63F69">
              <w:rPr>
                <w:rFonts w:ascii="Calibri" w:eastAsia="Calibri" w:hAnsi="Calibri" w:cs="Calibri"/>
                <w:lang w:val="sr-Latn-CS"/>
              </w:rPr>
              <w:t>Nisu potrebna finansijska sredstva</w:t>
            </w:r>
          </w:p>
        </w:tc>
      </w:tr>
      <w:tr w:rsidR="00A468B0" w:rsidTr="004712A4">
        <w:tc>
          <w:tcPr>
            <w:tcW w:w="13680" w:type="dxa"/>
            <w:gridSpan w:val="25"/>
            <w:shd w:val="clear" w:color="auto" w:fill="B4C6E7" w:themeFill="accent1" w:themeFillTint="66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Operativni cilj 3: UNAPREĐENJE KVALITETA SMJEŠTAJNIH KAPACITETA</w:t>
            </w:r>
          </w:p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</w:tr>
      <w:tr w:rsidR="00AA5ED8" w:rsidRPr="00BF25F5" w:rsidTr="00AA5ED8">
        <w:tc>
          <w:tcPr>
            <w:tcW w:w="3420" w:type="dxa"/>
            <w:gridSpan w:val="5"/>
            <w:shd w:val="clear" w:color="auto" w:fill="auto"/>
          </w:tcPr>
          <w:p w:rsidR="00AA5ED8" w:rsidRPr="00BF25F5" w:rsidRDefault="00AA5ED8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Idikator učinka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AA5ED8" w:rsidRPr="00AA5ED8" w:rsidRDefault="00AA5ED8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Početna vrijednost 2021</w:t>
            </w:r>
          </w:p>
        </w:tc>
        <w:tc>
          <w:tcPr>
            <w:tcW w:w="3311" w:type="dxa"/>
            <w:gridSpan w:val="7"/>
            <w:shd w:val="clear" w:color="auto" w:fill="auto"/>
          </w:tcPr>
          <w:p w:rsidR="00AA5ED8" w:rsidRPr="00AA5ED8" w:rsidRDefault="00AA5ED8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Ciljana vrijednost 2023. godine</w:t>
            </w:r>
          </w:p>
        </w:tc>
        <w:tc>
          <w:tcPr>
            <w:tcW w:w="3529" w:type="dxa"/>
            <w:gridSpan w:val="8"/>
            <w:shd w:val="clear" w:color="auto" w:fill="auto"/>
          </w:tcPr>
          <w:p w:rsidR="00AA5ED8" w:rsidRPr="00AA5ED8" w:rsidRDefault="00AA5ED8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Ciljana vrijednost 2025. godine</w:t>
            </w:r>
          </w:p>
        </w:tc>
      </w:tr>
      <w:tr w:rsidR="00AA5ED8" w:rsidRPr="00BF25F5" w:rsidTr="00AA5ED8">
        <w:tc>
          <w:tcPr>
            <w:tcW w:w="3420" w:type="dxa"/>
            <w:gridSpan w:val="5"/>
            <w:shd w:val="clear" w:color="auto" w:fill="auto"/>
          </w:tcPr>
          <w:p w:rsidR="00AA5ED8" w:rsidRPr="00BF25F5" w:rsidRDefault="00AA5ED8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Indikator učinka </w:t>
            </w:r>
            <w:r>
              <w:rPr>
                <w:rFonts w:asciiTheme="minorHAnsi" w:hAnsiTheme="minorHAnsi"/>
                <w:b/>
                <w:i/>
              </w:rPr>
              <w:t xml:space="preserve">br. </w:t>
            </w:r>
            <w:r w:rsidRPr="00BF25F5">
              <w:rPr>
                <w:rFonts w:asciiTheme="minorHAnsi" w:hAnsiTheme="minorHAnsi"/>
                <w:b/>
                <w:i/>
              </w:rPr>
              <w:t>1: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AA5ED8" w:rsidRPr="00BF25F5" w:rsidRDefault="00AA5ED8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311" w:type="dxa"/>
            <w:gridSpan w:val="7"/>
            <w:shd w:val="clear" w:color="auto" w:fill="auto"/>
          </w:tcPr>
          <w:p w:rsidR="00AA5ED8" w:rsidRPr="00BF25F5" w:rsidRDefault="00AA5ED8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529" w:type="dxa"/>
            <w:gridSpan w:val="8"/>
            <w:shd w:val="clear" w:color="auto" w:fill="auto"/>
          </w:tcPr>
          <w:p w:rsidR="00AA5ED8" w:rsidRPr="00BF25F5" w:rsidRDefault="00AA5ED8" w:rsidP="00D47204">
            <w:pPr>
              <w:rPr>
                <w:rFonts w:asciiTheme="minorHAnsi" w:hAnsiTheme="minorHAnsi"/>
              </w:rPr>
            </w:pPr>
          </w:p>
        </w:tc>
      </w:tr>
      <w:tr w:rsidR="00AA5ED8" w:rsidRPr="00BF25F5" w:rsidTr="00AA5ED8">
        <w:tc>
          <w:tcPr>
            <w:tcW w:w="3420" w:type="dxa"/>
            <w:gridSpan w:val="5"/>
            <w:shd w:val="clear" w:color="auto" w:fill="auto"/>
          </w:tcPr>
          <w:p w:rsidR="00AA5ED8" w:rsidRPr="00BF25F5" w:rsidRDefault="00E050C0" w:rsidP="00E050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Udio ležaja u hotelima sa 4 i 5* u ukupnom broju ležajeva </w:t>
            </w:r>
            <w:r w:rsidR="00AA5ED8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AA5ED8" w:rsidRPr="00BF25F5" w:rsidRDefault="00E050C0" w:rsidP="00D47204">
            <w:pPr>
              <w:rPr>
                <w:rFonts w:asciiTheme="minorHAnsi" w:hAnsiTheme="minorHAnsi"/>
              </w:rPr>
            </w:pPr>
            <w:r w:rsidRPr="00E050C0">
              <w:rPr>
                <w:rFonts w:asciiTheme="minorHAnsi" w:hAnsiTheme="minorHAnsi"/>
              </w:rPr>
              <w:t>26</w:t>
            </w:r>
            <w:r>
              <w:rPr>
                <w:rFonts w:asciiTheme="minorHAnsi" w:hAnsiTheme="minorHAnsi"/>
              </w:rPr>
              <w:t>.</w:t>
            </w:r>
            <w:r w:rsidRPr="00E050C0">
              <w:rPr>
                <w:rFonts w:asciiTheme="minorHAnsi" w:hAnsiTheme="minorHAnsi"/>
              </w:rPr>
              <w:t>331</w:t>
            </w:r>
          </w:p>
        </w:tc>
        <w:tc>
          <w:tcPr>
            <w:tcW w:w="3311" w:type="dxa"/>
            <w:gridSpan w:val="7"/>
            <w:shd w:val="clear" w:color="auto" w:fill="auto"/>
          </w:tcPr>
          <w:p w:rsidR="00AA5ED8" w:rsidRPr="00BF25F5" w:rsidRDefault="00E050C0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28.000</w:t>
            </w:r>
          </w:p>
        </w:tc>
        <w:tc>
          <w:tcPr>
            <w:tcW w:w="3529" w:type="dxa"/>
            <w:gridSpan w:val="8"/>
            <w:shd w:val="clear" w:color="auto" w:fill="auto"/>
          </w:tcPr>
          <w:p w:rsidR="00AA5ED8" w:rsidRPr="00BF25F5" w:rsidRDefault="00E050C0" w:rsidP="00D47204">
            <w:pPr>
              <w:rPr>
                <w:rFonts w:asciiTheme="minorHAnsi" w:hAnsiTheme="minorHAnsi"/>
              </w:rPr>
            </w:pPr>
            <w:r w:rsidRPr="00E050C0">
              <w:rPr>
                <w:rFonts w:asciiTheme="minorHAnsi" w:hAnsiTheme="minorHAnsi"/>
              </w:rPr>
              <w:t>31</w:t>
            </w:r>
            <w:r>
              <w:rPr>
                <w:rFonts w:asciiTheme="minorHAnsi" w:hAnsiTheme="minorHAnsi"/>
              </w:rPr>
              <w:t>.</w:t>
            </w:r>
            <w:r w:rsidRPr="00E050C0">
              <w:rPr>
                <w:rFonts w:asciiTheme="minorHAnsi" w:hAnsiTheme="minorHAnsi"/>
              </w:rPr>
              <w:t>000</w:t>
            </w:r>
          </w:p>
        </w:tc>
      </w:tr>
      <w:tr w:rsidR="00AA5ED8" w:rsidRPr="00BF25F5" w:rsidTr="00AA5ED8">
        <w:tc>
          <w:tcPr>
            <w:tcW w:w="3420" w:type="dxa"/>
            <w:gridSpan w:val="5"/>
            <w:shd w:val="clear" w:color="auto" w:fill="auto"/>
          </w:tcPr>
          <w:p w:rsidR="00AA5ED8" w:rsidRPr="00AA5ED8" w:rsidRDefault="00AA5ED8" w:rsidP="00AA5ED8">
            <w:pPr>
              <w:rPr>
                <w:rFonts w:asciiTheme="minorHAnsi" w:hAnsiTheme="minorHAnsi"/>
                <w:b/>
                <w:i/>
              </w:rPr>
            </w:pPr>
            <w:r w:rsidRPr="00AA5ED8">
              <w:rPr>
                <w:rFonts w:asciiTheme="minorHAnsi" w:hAnsiTheme="minorHAnsi"/>
                <w:b/>
                <w:i/>
              </w:rPr>
              <w:t xml:space="preserve">Indikator učinka </w:t>
            </w:r>
            <w:r>
              <w:rPr>
                <w:rFonts w:asciiTheme="minorHAnsi" w:hAnsiTheme="minorHAnsi"/>
                <w:b/>
                <w:i/>
              </w:rPr>
              <w:t xml:space="preserve">br. </w:t>
            </w:r>
            <w:r w:rsidRPr="00AA5ED8">
              <w:rPr>
                <w:rFonts w:asciiTheme="minorHAnsi" w:hAnsiTheme="minorHAnsi"/>
                <w:b/>
                <w:i/>
              </w:rPr>
              <w:t>2: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AA5ED8" w:rsidRDefault="00AA5ED8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311" w:type="dxa"/>
            <w:gridSpan w:val="7"/>
            <w:shd w:val="clear" w:color="auto" w:fill="auto"/>
          </w:tcPr>
          <w:p w:rsidR="00AA5ED8" w:rsidRPr="00BF25F5" w:rsidRDefault="00AA5ED8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529" w:type="dxa"/>
            <w:gridSpan w:val="8"/>
            <w:shd w:val="clear" w:color="auto" w:fill="auto"/>
          </w:tcPr>
          <w:p w:rsidR="00AA5ED8" w:rsidRPr="00BF25F5" w:rsidRDefault="00AA5ED8" w:rsidP="00D47204">
            <w:pPr>
              <w:rPr>
                <w:rFonts w:asciiTheme="minorHAnsi" w:hAnsiTheme="minorHAnsi"/>
              </w:rPr>
            </w:pPr>
          </w:p>
        </w:tc>
      </w:tr>
      <w:tr w:rsidR="00AA5ED8" w:rsidRPr="00BF25F5" w:rsidTr="00AA5ED8">
        <w:tc>
          <w:tcPr>
            <w:tcW w:w="3420" w:type="dxa"/>
            <w:gridSpan w:val="5"/>
            <w:shd w:val="clear" w:color="auto" w:fill="auto"/>
          </w:tcPr>
          <w:p w:rsidR="00AA5ED8" w:rsidRPr="00AA5ED8" w:rsidRDefault="00E050C0" w:rsidP="00E050C0">
            <w:pPr>
              <w:rPr>
                <w:rFonts w:asciiTheme="minorHAnsi" w:hAnsiTheme="minorHAnsi"/>
              </w:rPr>
            </w:pPr>
            <w:r w:rsidRPr="00E050C0">
              <w:rPr>
                <w:rFonts w:asciiTheme="minorHAnsi" w:hAnsiTheme="minorHAnsi"/>
              </w:rPr>
              <w:t xml:space="preserve">Udio ležaja u hotelima sa </w:t>
            </w:r>
            <w:r>
              <w:rPr>
                <w:rFonts w:asciiTheme="minorHAnsi" w:hAnsiTheme="minorHAnsi"/>
              </w:rPr>
              <w:t>3</w:t>
            </w:r>
            <w:r w:rsidRPr="00E050C0">
              <w:rPr>
                <w:rFonts w:asciiTheme="minorHAnsi" w:hAnsiTheme="minorHAnsi"/>
              </w:rPr>
              <w:t xml:space="preserve">* u ukupnom broju ležajeva  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AA5ED8" w:rsidRDefault="00E050C0" w:rsidP="00D47204">
            <w:pPr>
              <w:rPr>
                <w:rFonts w:asciiTheme="minorHAnsi" w:hAnsiTheme="minorHAnsi"/>
              </w:rPr>
            </w:pPr>
            <w:r w:rsidRPr="00E050C0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.</w:t>
            </w:r>
            <w:r w:rsidRPr="00E050C0">
              <w:rPr>
                <w:rFonts w:asciiTheme="minorHAnsi" w:hAnsiTheme="minorHAnsi"/>
              </w:rPr>
              <w:t>752</w:t>
            </w:r>
          </w:p>
        </w:tc>
        <w:tc>
          <w:tcPr>
            <w:tcW w:w="3311" w:type="dxa"/>
            <w:gridSpan w:val="7"/>
            <w:shd w:val="clear" w:color="auto" w:fill="auto"/>
          </w:tcPr>
          <w:p w:rsidR="00AA5ED8" w:rsidRPr="00BF25F5" w:rsidRDefault="00E050C0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12.500</w:t>
            </w:r>
          </w:p>
        </w:tc>
        <w:tc>
          <w:tcPr>
            <w:tcW w:w="3529" w:type="dxa"/>
            <w:gridSpan w:val="8"/>
            <w:shd w:val="clear" w:color="auto" w:fill="auto"/>
          </w:tcPr>
          <w:p w:rsidR="00AA5ED8" w:rsidRPr="00BF25F5" w:rsidRDefault="00E050C0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14.000</w:t>
            </w:r>
          </w:p>
        </w:tc>
      </w:tr>
      <w:tr w:rsidR="004712A4" w:rsidRPr="00A027E5" w:rsidTr="00AA5ED8">
        <w:tc>
          <w:tcPr>
            <w:tcW w:w="2520" w:type="dxa"/>
            <w:gridSpan w:val="3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Mjera</w:t>
            </w:r>
          </w:p>
        </w:tc>
        <w:tc>
          <w:tcPr>
            <w:tcW w:w="4320" w:type="dxa"/>
            <w:gridSpan w:val="7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Aktivnost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Nosilac / partneri</w:t>
            </w:r>
          </w:p>
        </w:tc>
        <w:tc>
          <w:tcPr>
            <w:tcW w:w="1701" w:type="dxa"/>
            <w:gridSpan w:val="4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Rok</w:t>
            </w:r>
          </w:p>
        </w:tc>
        <w:tc>
          <w:tcPr>
            <w:tcW w:w="2022" w:type="dxa"/>
            <w:gridSpan w:val="6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Indikator / izvor provjere</w:t>
            </w:r>
          </w:p>
        </w:tc>
        <w:tc>
          <w:tcPr>
            <w:tcW w:w="1507" w:type="dxa"/>
            <w:gridSpan w:val="2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Sredstva (u €) / izvor</w:t>
            </w:r>
          </w:p>
        </w:tc>
      </w:tr>
      <w:tr w:rsidR="00A468B0" w:rsidTr="00AA5ED8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A468B0" w:rsidRPr="003F553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793809"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3</w:t>
            </w:r>
            <w:r w:rsidRPr="003F553F">
              <w:rPr>
                <w:rFonts w:ascii="Calibri" w:eastAsia="Calibri" w:hAnsi="Calibri" w:cs="Calibri"/>
                <w:b/>
                <w:lang w:val="sr-Latn-CS"/>
              </w:rPr>
              <w:t xml:space="preserve">.1 Hoteli i sličan </w:t>
            </w:r>
          </w:p>
          <w:p w:rsidR="00A468B0" w:rsidRPr="003F553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3F553F">
              <w:rPr>
                <w:rFonts w:ascii="Calibri" w:eastAsia="Calibri" w:hAnsi="Calibri" w:cs="Calibri"/>
                <w:b/>
                <w:lang w:val="sr-Latn-CS"/>
              </w:rPr>
              <w:t xml:space="preserve">       smještaj</w:t>
            </w:r>
            <w:r w:rsidRPr="003F553F">
              <w:rPr>
                <w:rFonts w:ascii="Calibri" w:eastAsia="Calibri" w:hAnsi="Calibri" w:cs="Calibri"/>
                <w:lang w:val="sr-Latn-CS"/>
              </w:rPr>
              <w:t xml:space="preserve"> –  </w:t>
            </w:r>
          </w:p>
          <w:p w:rsidR="00A468B0" w:rsidRPr="003F553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3F553F">
              <w:rPr>
                <w:rFonts w:ascii="Calibri" w:eastAsia="Calibri" w:hAnsi="Calibri" w:cs="Calibri"/>
                <w:lang w:val="sr-Latn-CS"/>
              </w:rPr>
              <w:t xml:space="preserve">       Povećanje</w:t>
            </w:r>
          </w:p>
          <w:p w:rsidR="00A468B0" w:rsidRPr="003F553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3F553F">
              <w:rPr>
                <w:rFonts w:ascii="Calibri" w:eastAsia="Calibri" w:hAnsi="Calibri" w:cs="Calibri"/>
                <w:lang w:val="sr-Latn-CS"/>
              </w:rPr>
              <w:t xml:space="preserve">       udjela hotelskih  </w:t>
            </w:r>
          </w:p>
          <w:p w:rsidR="00A468B0" w:rsidRPr="003F553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3F553F">
              <w:rPr>
                <w:rFonts w:ascii="Calibri" w:eastAsia="Calibri" w:hAnsi="Calibri" w:cs="Calibri"/>
                <w:lang w:val="sr-Latn-CS"/>
              </w:rPr>
              <w:t xml:space="preserve">       kapaciteta u </w:t>
            </w:r>
          </w:p>
          <w:p w:rsidR="00A468B0" w:rsidRPr="003F553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3F553F">
              <w:rPr>
                <w:rFonts w:ascii="Calibri" w:eastAsia="Calibri" w:hAnsi="Calibri" w:cs="Calibri"/>
                <w:lang w:val="sr-Latn-CS"/>
              </w:rPr>
              <w:t xml:space="preserve">       ukupnim </w:t>
            </w:r>
          </w:p>
          <w:p w:rsidR="00A468B0" w:rsidRPr="003F553F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3F553F">
              <w:rPr>
                <w:rFonts w:ascii="Calibri" w:eastAsia="Calibri" w:hAnsi="Calibri" w:cs="Calibri"/>
                <w:lang w:val="sr-Latn-CS"/>
              </w:rPr>
              <w:t xml:space="preserve">       kapacitetima za </w:t>
            </w:r>
          </w:p>
          <w:p w:rsidR="00A468B0" w:rsidRPr="00317BDC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 w:rsidRPr="003F553F">
              <w:rPr>
                <w:rFonts w:ascii="Calibri" w:eastAsia="Calibri" w:hAnsi="Calibri" w:cs="Calibri"/>
                <w:lang w:val="sr-Latn-CS"/>
              </w:rPr>
              <w:t xml:space="preserve">       smještaj</w:t>
            </w:r>
          </w:p>
        </w:tc>
        <w:tc>
          <w:tcPr>
            <w:tcW w:w="990" w:type="dxa"/>
            <w:gridSpan w:val="4"/>
          </w:tcPr>
          <w:p w:rsidR="00A468B0" w:rsidRPr="00566CE3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66CE3">
              <w:rPr>
                <w:rFonts w:ascii="Calibri" w:eastAsia="Calibri" w:hAnsi="Calibri" w:cs="Calibri"/>
                <w:lang w:val="sr-Latn-CS"/>
              </w:rPr>
              <w:t>3.1.1</w:t>
            </w:r>
          </w:p>
        </w:tc>
        <w:tc>
          <w:tcPr>
            <w:tcW w:w="3330" w:type="dxa"/>
            <w:gridSpan w:val="3"/>
          </w:tcPr>
          <w:p w:rsidR="00A468B0" w:rsidRPr="00566CE3" w:rsidRDefault="00A468B0" w:rsidP="00566CE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566CE3">
              <w:rPr>
                <w:rFonts w:ascii="Calibri" w:eastAsia="Calibri" w:hAnsi="Calibri" w:cs="Calibri"/>
                <w:lang w:val="sr-Latn-CS"/>
              </w:rPr>
              <w:t>Monitoring/izvještavanje realizacije ugovornih obaveza</w:t>
            </w:r>
            <w:r w:rsidR="003212F0" w:rsidRPr="00566CE3">
              <w:rPr>
                <w:rFonts w:ascii="Calibri" w:eastAsia="Calibri" w:hAnsi="Calibri" w:cs="Calibri"/>
                <w:lang w:val="sr-Latn-CS"/>
              </w:rPr>
              <w:t xml:space="preserve"> za </w:t>
            </w:r>
            <w:r w:rsidRPr="00566CE3">
              <w:rPr>
                <w:rFonts w:ascii="Calibri" w:eastAsia="Calibri" w:hAnsi="Calibri" w:cs="Calibri"/>
                <w:lang w:val="sr-Latn-CS"/>
              </w:rPr>
              <w:t>hotel</w:t>
            </w:r>
            <w:r w:rsidR="003212F0" w:rsidRPr="00566CE3">
              <w:rPr>
                <w:rFonts w:ascii="Calibri" w:eastAsia="Calibri" w:hAnsi="Calibri" w:cs="Calibri"/>
                <w:lang w:val="sr-Latn-CS"/>
              </w:rPr>
              <w:t>e</w:t>
            </w:r>
            <w:r w:rsidRPr="00566CE3">
              <w:rPr>
                <w:rFonts w:ascii="Calibri" w:eastAsia="Calibri" w:hAnsi="Calibri" w:cs="Calibri"/>
                <w:lang w:val="sr-Latn-CS"/>
              </w:rPr>
              <w:t xml:space="preserve"> iz </w:t>
            </w:r>
            <w:r w:rsidR="00566CE3">
              <w:rPr>
                <w:rFonts w:ascii="Calibri" w:eastAsia="Calibri" w:hAnsi="Calibri" w:cs="Calibri"/>
                <w:lang w:val="sr-Latn-CS"/>
              </w:rPr>
              <w:t>p</w:t>
            </w:r>
            <w:r w:rsidRPr="00566CE3">
              <w:rPr>
                <w:rFonts w:ascii="Calibri" w:eastAsia="Calibri" w:hAnsi="Calibri" w:cs="Calibri"/>
                <w:lang w:val="sr-Latn-CS"/>
              </w:rPr>
              <w:t xml:space="preserve">rioritetnih turističkih projekata </w:t>
            </w:r>
          </w:p>
        </w:tc>
        <w:tc>
          <w:tcPr>
            <w:tcW w:w="1620" w:type="dxa"/>
            <w:gridSpan w:val="4"/>
          </w:tcPr>
          <w:p w:rsidR="00A468B0" w:rsidRPr="002202DF" w:rsidRDefault="00A468B0" w:rsidP="00566CE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A468B0" w:rsidRPr="002202DF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202DF">
              <w:rPr>
                <w:rFonts w:ascii="Calibri" w:eastAsia="Calibri" w:hAnsi="Calibri" w:cs="Calibri"/>
                <w:lang w:val="sr-Latn-CS"/>
              </w:rPr>
              <w:t xml:space="preserve">MER </w:t>
            </w:r>
          </w:p>
          <w:p w:rsidR="00A468B0" w:rsidRPr="002202DF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691" w:type="dxa"/>
            <w:gridSpan w:val="3"/>
          </w:tcPr>
          <w:p w:rsidR="00A468B0" w:rsidRPr="002202DF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A468B0" w:rsidRPr="002202DF" w:rsidRDefault="00A468B0" w:rsidP="00A468B0">
            <w:pPr>
              <w:rPr>
                <w:rFonts w:ascii="Calibri" w:eastAsia="Calibri" w:hAnsi="Calibri" w:cs="Calibri"/>
                <w:lang w:val="sr-Latn-CS"/>
              </w:rPr>
            </w:pPr>
            <w:r w:rsidRPr="002202DF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022" w:type="dxa"/>
            <w:gridSpan w:val="6"/>
          </w:tcPr>
          <w:p w:rsidR="00566CE3" w:rsidRPr="002202DF" w:rsidRDefault="00566CE3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Default="00A468B0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202DF">
              <w:rPr>
                <w:rFonts w:ascii="Calibri" w:eastAsia="Calibri" w:hAnsi="Calibri" w:cs="Calibri"/>
                <w:lang w:val="sr-Latn-CS"/>
              </w:rPr>
              <w:t>Izvještaj pripremljen</w:t>
            </w:r>
          </w:p>
          <w:p w:rsidR="002202DF" w:rsidRDefault="002202DF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2202DF" w:rsidRPr="002202DF" w:rsidRDefault="002202DF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202DF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507" w:type="dxa"/>
            <w:gridSpan w:val="2"/>
          </w:tcPr>
          <w:p w:rsidR="00A468B0" w:rsidRDefault="00A468B0" w:rsidP="00566CE3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  <w:p w:rsidR="00A468B0" w:rsidRPr="00193BBC" w:rsidRDefault="002202DF" w:rsidP="00193B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 xml:space="preserve">Budžet CG </w:t>
            </w:r>
          </w:p>
          <w:p w:rsidR="002202DF" w:rsidRPr="002202DF" w:rsidRDefault="00193BBC" w:rsidP="00193B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(144.890€</w:t>
            </w:r>
            <w:r w:rsidR="002202DF" w:rsidRPr="002202DF">
              <w:rPr>
                <w:rFonts w:ascii="Calibri" w:eastAsia="Calibri" w:hAnsi="Calibri" w:cs="Calibri"/>
                <w:lang w:val="sr-Latn-CS"/>
              </w:rPr>
              <w:t>-</w:t>
            </w:r>
            <w:r w:rsidR="002202DF" w:rsidRPr="002202DF">
              <w:t xml:space="preserve"> </w:t>
            </w:r>
            <w:r w:rsidR="002202DF" w:rsidRPr="002202DF">
              <w:rPr>
                <w:rFonts w:ascii="Calibri" w:eastAsia="Calibri" w:hAnsi="Calibri" w:cs="Calibri"/>
                <w:lang w:val="sr-Latn-CS"/>
              </w:rPr>
              <w:t>Konsultantske usluge  iz domena praćenja investicionih projekata</w:t>
            </w:r>
            <w:r>
              <w:rPr>
                <w:rFonts w:ascii="Calibri" w:eastAsia="Calibri" w:hAnsi="Calibri" w:cs="Calibri"/>
                <w:lang w:val="sr-Latn-CS"/>
              </w:rPr>
              <w:t>)</w:t>
            </w:r>
          </w:p>
        </w:tc>
      </w:tr>
      <w:tr w:rsidR="003212F0" w:rsidTr="00AA5ED8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3212F0" w:rsidRPr="00793809" w:rsidRDefault="003212F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3212F0" w:rsidRPr="00566CE3" w:rsidRDefault="00566CE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3.1.2</w:t>
            </w:r>
          </w:p>
        </w:tc>
        <w:tc>
          <w:tcPr>
            <w:tcW w:w="3330" w:type="dxa"/>
            <w:gridSpan w:val="3"/>
          </w:tcPr>
          <w:p w:rsidR="003212F0" w:rsidRPr="00566CE3" w:rsidRDefault="003212F0" w:rsidP="00566CE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566CE3">
              <w:rPr>
                <w:rFonts w:ascii="Calibri" w:eastAsia="Calibri" w:hAnsi="Calibri" w:cs="Calibri"/>
                <w:lang w:val="sr-Latn-CS"/>
              </w:rPr>
              <w:t xml:space="preserve">Monitoring/izvještavanje </w:t>
            </w:r>
            <w:r w:rsidR="00566CE3" w:rsidRPr="00566CE3">
              <w:rPr>
                <w:rFonts w:ascii="Calibri" w:eastAsia="Calibri" w:hAnsi="Calibri" w:cs="Calibri"/>
                <w:lang w:val="sr-Latn-CS"/>
              </w:rPr>
              <w:t xml:space="preserve">o </w:t>
            </w:r>
            <w:r w:rsidRPr="00566CE3">
              <w:rPr>
                <w:rFonts w:ascii="Calibri" w:eastAsia="Calibri" w:hAnsi="Calibri" w:cs="Calibri"/>
                <w:lang w:val="sr-Latn-CS"/>
              </w:rPr>
              <w:t>realizacij</w:t>
            </w:r>
            <w:r w:rsidR="00566CE3" w:rsidRPr="00566CE3">
              <w:rPr>
                <w:rFonts w:ascii="Calibri" w:eastAsia="Calibri" w:hAnsi="Calibri" w:cs="Calibri"/>
                <w:lang w:val="sr-Latn-CS"/>
              </w:rPr>
              <w:t>i</w:t>
            </w:r>
            <w:r w:rsidRPr="00566CE3">
              <w:rPr>
                <w:rFonts w:ascii="Calibri" w:eastAsia="Calibri" w:hAnsi="Calibri" w:cs="Calibri"/>
                <w:lang w:val="sr-Latn-CS"/>
              </w:rPr>
              <w:t xml:space="preserve"> ugovornih obaveza </w:t>
            </w:r>
            <w:r w:rsidR="00566CE3" w:rsidRPr="00566CE3">
              <w:rPr>
                <w:rFonts w:ascii="Calibri" w:eastAsia="Calibri" w:hAnsi="Calibri" w:cs="Calibri"/>
                <w:lang w:val="sr-Latn-CS"/>
              </w:rPr>
              <w:t>za hotele iz projekta „Ekonomsko državljanstvo“</w:t>
            </w:r>
          </w:p>
        </w:tc>
        <w:tc>
          <w:tcPr>
            <w:tcW w:w="1620" w:type="dxa"/>
            <w:gridSpan w:val="4"/>
          </w:tcPr>
          <w:p w:rsidR="00566CE3" w:rsidRDefault="00566CE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3212F0" w:rsidRPr="00566CE3" w:rsidRDefault="00566CE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66CE3"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566CE3" w:rsidRPr="00566CE3" w:rsidRDefault="00566CE3" w:rsidP="00566CE3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3212F0" w:rsidRPr="00566CE3" w:rsidRDefault="00566CE3" w:rsidP="00566CE3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566CE3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022" w:type="dxa"/>
            <w:gridSpan w:val="6"/>
          </w:tcPr>
          <w:p w:rsidR="003212F0" w:rsidRPr="00193BBC" w:rsidRDefault="002202DF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Izvještaj pripremljen</w:t>
            </w:r>
          </w:p>
          <w:p w:rsidR="002202DF" w:rsidRPr="00193BBC" w:rsidRDefault="002202DF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2202DF" w:rsidRPr="00193BBC" w:rsidRDefault="002202DF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507" w:type="dxa"/>
            <w:gridSpan w:val="2"/>
          </w:tcPr>
          <w:p w:rsidR="002202DF" w:rsidRPr="00193BBC" w:rsidRDefault="002202DF" w:rsidP="002202DF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3212F0" w:rsidRPr="00193BBC" w:rsidRDefault="00193BBC" w:rsidP="002202DF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/</w:t>
            </w:r>
          </w:p>
        </w:tc>
      </w:tr>
      <w:tr w:rsidR="00566CE3" w:rsidTr="00AA5ED8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566CE3" w:rsidRPr="00793809" w:rsidRDefault="00566CE3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566CE3" w:rsidRPr="002202DF" w:rsidRDefault="00566CE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202DF">
              <w:rPr>
                <w:rFonts w:ascii="Calibri" w:eastAsia="Calibri" w:hAnsi="Calibri" w:cs="Calibri"/>
                <w:lang w:val="sr-Latn-CS"/>
              </w:rPr>
              <w:t>3.</w:t>
            </w:r>
            <w:r w:rsidR="00DB3D04">
              <w:rPr>
                <w:rFonts w:ascii="Calibri" w:eastAsia="Calibri" w:hAnsi="Calibri" w:cs="Calibri"/>
                <w:lang w:val="sr-Latn-CS"/>
              </w:rPr>
              <w:t>1.3</w:t>
            </w:r>
          </w:p>
        </w:tc>
        <w:tc>
          <w:tcPr>
            <w:tcW w:w="3330" w:type="dxa"/>
            <w:gridSpan w:val="3"/>
          </w:tcPr>
          <w:p w:rsidR="00566CE3" w:rsidRPr="002202DF" w:rsidRDefault="00566CE3" w:rsidP="00566CE3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2202DF">
              <w:rPr>
                <w:rFonts w:ascii="Calibri" w:eastAsia="Calibri" w:hAnsi="Calibri" w:cs="Calibri"/>
                <w:lang w:val="sr-Latn-CS"/>
              </w:rPr>
              <w:t>Monitoring/izvještavanje o realizaciji ugovornih obaveza za hotele koji su priv</w:t>
            </w:r>
            <w:r w:rsidR="00193BBC">
              <w:rPr>
                <w:rFonts w:ascii="Calibri" w:eastAsia="Calibri" w:hAnsi="Calibri" w:cs="Calibri"/>
                <w:lang w:val="sr-Latn-CS"/>
              </w:rPr>
              <w:t>a</w:t>
            </w:r>
            <w:r w:rsidRPr="002202DF">
              <w:rPr>
                <w:rFonts w:ascii="Calibri" w:eastAsia="Calibri" w:hAnsi="Calibri" w:cs="Calibri"/>
                <w:lang w:val="sr-Latn-CS"/>
              </w:rPr>
              <w:t>tizovani u prethodnom periodu</w:t>
            </w:r>
          </w:p>
        </w:tc>
        <w:tc>
          <w:tcPr>
            <w:tcW w:w="1620" w:type="dxa"/>
            <w:gridSpan w:val="4"/>
          </w:tcPr>
          <w:p w:rsidR="00566CE3" w:rsidRDefault="00566CE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566CE3" w:rsidRPr="00566CE3" w:rsidRDefault="00566CE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66CE3"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566CE3" w:rsidRPr="00193BBC" w:rsidRDefault="00566CE3" w:rsidP="00566CE3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566CE3" w:rsidRPr="00193BBC" w:rsidRDefault="00566CE3" w:rsidP="00566CE3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022" w:type="dxa"/>
            <w:gridSpan w:val="6"/>
          </w:tcPr>
          <w:p w:rsidR="00566CE3" w:rsidRPr="00193BBC" w:rsidRDefault="002202DF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Izvještaj pripremljen</w:t>
            </w:r>
          </w:p>
          <w:p w:rsidR="002202DF" w:rsidRPr="00193BBC" w:rsidRDefault="002202DF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2202DF" w:rsidRPr="00193BBC" w:rsidRDefault="002202DF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 xml:space="preserve">Godišnji izvještaj o </w:t>
            </w:r>
            <w:r w:rsidRPr="00193BBC">
              <w:rPr>
                <w:rFonts w:ascii="Calibri" w:eastAsia="Calibri" w:hAnsi="Calibri" w:cs="Calibri"/>
                <w:lang w:val="sr-Latn-CS"/>
              </w:rPr>
              <w:lastRenderedPageBreak/>
              <w:t>radu MER</w:t>
            </w:r>
          </w:p>
        </w:tc>
        <w:tc>
          <w:tcPr>
            <w:tcW w:w="1507" w:type="dxa"/>
            <w:gridSpan w:val="2"/>
          </w:tcPr>
          <w:p w:rsidR="00566CE3" w:rsidRPr="00193BBC" w:rsidRDefault="002202DF" w:rsidP="002202DF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lastRenderedPageBreak/>
              <w:t>Budžet CG</w:t>
            </w:r>
          </w:p>
          <w:p w:rsidR="00193BBC" w:rsidRPr="00193BBC" w:rsidRDefault="00193BBC" w:rsidP="00193B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(</w:t>
            </w:r>
            <w:r w:rsidRPr="00193BBC">
              <w:rPr>
                <w:rFonts w:ascii="Calibri" w:eastAsia="Calibri" w:hAnsi="Calibri" w:cs="Calibri"/>
                <w:lang w:val="sr-Latn-CS"/>
              </w:rPr>
              <w:t xml:space="preserve">35.000,00€ </w:t>
            </w:r>
            <w:r>
              <w:rPr>
                <w:rFonts w:ascii="Calibri" w:eastAsia="Calibri" w:hAnsi="Calibri" w:cs="Calibri"/>
                <w:lang w:val="sr-Latn-CS"/>
              </w:rPr>
              <w:t xml:space="preserve">- </w:t>
            </w:r>
            <w:r w:rsidRPr="00193BBC">
              <w:rPr>
                <w:rFonts w:ascii="Calibri" w:eastAsia="Calibri" w:hAnsi="Calibri" w:cs="Calibri"/>
                <w:lang w:val="sr-Latn-CS"/>
              </w:rPr>
              <w:t xml:space="preserve">Konsultantske usluge  iz </w:t>
            </w:r>
            <w:r w:rsidRPr="00193BBC">
              <w:rPr>
                <w:rFonts w:ascii="Calibri" w:eastAsia="Calibri" w:hAnsi="Calibri" w:cs="Calibri"/>
                <w:lang w:val="sr-Latn-CS"/>
              </w:rPr>
              <w:lastRenderedPageBreak/>
              <w:t>domena praćenja investicionih projekata (70.000,00€ za dvije godine Ugovora)</w:t>
            </w:r>
          </w:p>
        </w:tc>
      </w:tr>
      <w:tr w:rsidR="00A468B0" w:rsidTr="00AA5ED8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Pr="00317BDC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2202DF" w:rsidRDefault="00A468B0" w:rsidP="00DB3D0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202DF">
              <w:rPr>
                <w:rFonts w:ascii="Calibri" w:eastAsia="Calibri" w:hAnsi="Calibri" w:cs="Calibri"/>
                <w:lang w:val="sr-Latn-CS"/>
              </w:rPr>
              <w:t>3.1.</w:t>
            </w:r>
            <w:r w:rsidR="00DB3D04">
              <w:rPr>
                <w:rFonts w:ascii="Calibri" w:eastAsia="Calibri" w:hAnsi="Calibri" w:cs="Calibri"/>
                <w:lang w:val="sr-Latn-CS"/>
              </w:rPr>
              <w:t>4</w:t>
            </w:r>
          </w:p>
        </w:tc>
        <w:tc>
          <w:tcPr>
            <w:tcW w:w="3330" w:type="dxa"/>
            <w:gridSpan w:val="3"/>
          </w:tcPr>
          <w:p w:rsidR="002202DF" w:rsidRPr="00193BBC" w:rsidRDefault="002202DF" w:rsidP="002202DF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Program za unapređenje konkurentnosti malih i srednjih preduzeća</w:t>
            </w:r>
            <w:r w:rsidR="007F3D44">
              <w:rPr>
                <w:rFonts w:ascii="Calibri" w:eastAsia="Calibri" w:hAnsi="Calibri" w:cs="Calibri"/>
                <w:lang w:val="sr-Latn-CS"/>
              </w:rPr>
              <w:t>:</w:t>
            </w:r>
            <w:r w:rsidRPr="00193BBC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A468B0" w:rsidRPr="004D22FF" w:rsidRDefault="00A468B0" w:rsidP="004D22F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Calibri" w:eastAsia="Calibri" w:hAnsi="Calibri" w:cs="Calibri"/>
                <w:lang w:val="sr-Latn-CS"/>
              </w:rPr>
            </w:pPr>
            <w:r w:rsidRPr="004D22FF">
              <w:rPr>
                <w:rFonts w:ascii="Calibri" w:eastAsia="Calibri" w:hAnsi="Calibri" w:cs="Calibri"/>
                <w:lang w:val="sr-Latn-CS"/>
              </w:rPr>
              <w:t xml:space="preserve">Podsticajne mjere za </w:t>
            </w:r>
            <w:r w:rsidR="002202DF" w:rsidRPr="004D22FF">
              <w:rPr>
                <w:rFonts w:ascii="Calibri" w:eastAsia="Calibri" w:hAnsi="Calibri" w:cs="Calibri"/>
                <w:lang w:val="sr-Latn-CS"/>
              </w:rPr>
              <w:t>unapređenje kvaliteta</w:t>
            </w:r>
            <w:r w:rsidRPr="004D22FF"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="002202DF" w:rsidRPr="004D22FF">
              <w:rPr>
                <w:rFonts w:ascii="Calibri" w:eastAsia="Calibri" w:hAnsi="Calibri" w:cs="Calibri"/>
                <w:lang w:val="sr-Latn-CS"/>
              </w:rPr>
              <w:t xml:space="preserve">hotelskih kapaciteta </w:t>
            </w:r>
          </w:p>
        </w:tc>
        <w:tc>
          <w:tcPr>
            <w:tcW w:w="1620" w:type="dxa"/>
            <w:gridSpan w:val="4"/>
          </w:tcPr>
          <w:p w:rsidR="00A468B0" w:rsidRPr="00193BBC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193BBC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A468B0" w:rsidRPr="00193BBC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022" w:type="dxa"/>
            <w:gridSpan w:val="6"/>
          </w:tcPr>
          <w:p w:rsidR="002202DF" w:rsidRPr="00193BBC" w:rsidRDefault="002202D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Donešen Program</w:t>
            </w:r>
            <w:r w:rsidR="002513E4">
              <w:rPr>
                <w:rFonts w:ascii="Calibri" w:eastAsia="Calibri" w:hAnsi="Calibri" w:cs="Calibri"/>
                <w:lang w:val="sr-Latn-CS"/>
              </w:rPr>
              <w:t xml:space="preserve"> i  broj projekata koji su podržani kroz podsticajne mjere</w:t>
            </w:r>
          </w:p>
          <w:p w:rsidR="002202DF" w:rsidRPr="00193BBC" w:rsidRDefault="002202D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2202DF" w:rsidRPr="00193BBC" w:rsidRDefault="002202D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193BBC" w:rsidRDefault="002202D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 xml:space="preserve">Godišnji izvještaj o radu MER </w:t>
            </w:r>
          </w:p>
        </w:tc>
        <w:tc>
          <w:tcPr>
            <w:tcW w:w="1507" w:type="dxa"/>
            <w:gridSpan w:val="2"/>
          </w:tcPr>
          <w:p w:rsidR="00A468B0" w:rsidRPr="00193BBC" w:rsidRDefault="00A468B0" w:rsidP="00193B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1.000.000,00</w:t>
            </w:r>
            <w:r w:rsidR="002202DF" w:rsidRPr="00193BBC">
              <w:rPr>
                <w:rFonts w:ascii="Calibri" w:eastAsia="Calibri" w:hAnsi="Calibri" w:cs="Calibri"/>
                <w:lang w:val="sr-Latn-CS"/>
              </w:rPr>
              <w:t>€</w:t>
            </w:r>
          </w:p>
          <w:p w:rsidR="00A468B0" w:rsidRPr="004D22FF" w:rsidRDefault="004D22F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4D22FF">
              <w:rPr>
                <w:rFonts w:ascii="Calibri" w:eastAsia="Calibri" w:hAnsi="Calibri" w:cs="Calibri"/>
                <w:b/>
                <w:lang w:val="sr-Latn-CS"/>
              </w:rPr>
              <w:t>(Finansijska sredstva odnose i na aktivnost  3.2.1)</w:t>
            </w:r>
          </w:p>
          <w:p w:rsidR="00A468B0" w:rsidRPr="00193BBC" w:rsidRDefault="00A468B0" w:rsidP="007B49A8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Budžet</w:t>
            </w:r>
            <w:r w:rsidR="002202DF" w:rsidRPr="00193BBC">
              <w:rPr>
                <w:rFonts w:ascii="Calibri" w:eastAsia="Calibri" w:hAnsi="Calibri" w:cs="Calibri"/>
                <w:lang w:val="sr-Latn-CS"/>
              </w:rPr>
              <w:t xml:space="preserve"> CG</w:t>
            </w:r>
            <w:r w:rsidRPr="00193BBC">
              <w:rPr>
                <w:rFonts w:ascii="Calibri" w:eastAsia="Calibri" w:hAnsi="Calibri" w:cs="Calibri"/>
                <w:lang w:val="sr-Latn-CS"/>
              </w:rPr>
              <w:t xml:space="preserve"> / </w:t>
            </w:r>
            <w:r w:rsidR="0009505E" w:rsidRPr="0009505E">
              <w:rPr>
                <w:rFonts w:ascii="Calibri" w:eastAsia="Calibri" w:hAnsi="Calibri" w:cs="Calibri"/>
                <w:lang w:val="sr-Latn-CS"/>
              </w:rPr>
              <w:t>Donatorska finansijska sredstva</w:t>
            </w:r>
          </w:p>
        </w:tc>
      </w:tr>
      <w:tr w:rsidR="003212F0" w:rsidTr="00AA5ED8">
        <w:tc>
          <w:tcPr>
            <w:tcW w:w="2520" w:type="dxa"/>
            <w:gridSpan w:val="3"/>
            <w:shd w:val="clear" w:color="auto" w:fill="FFFFFF" w:themeFill="background1"/>
          </w:tcPr>
          <w:p w:rsidR="003212F0" w:rsidRPr="00317BDC" w:rsidRDefault="003212F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3212F0" w:rsidRPr="00193BBC" w:rsidRDefault="003212F0" w:rsidP="00DB3D0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3.1.</w:t>
            </w:r>
            <w:r w:rsidR="00DB3D04">
              <w:rPr>
                <w:rFonts w:ascii="Calibri" w:eastAsia="Calibri" w:hAnsi="Calibri" w:cs="Calibri"/>
                <w:lang w:val="sr-Latn-CS"/>
              </w:rPr>
              <w:t>5</w:t>
            </w:r>
          </w:p>
        </w:tc>
        <w:tc>
          <w:tcPr>
            <w:tcW w:w="3330" w:type="dxa"/>
            <w:gridSpan w:val="3"/>
          </w:tcPr>
          <w:p w:rsidR="003212F0" w:rsidRPr="00193BBC" w:rsidRDefault="00193BBC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Analiza postojećeg regulativnog okvira u turističkoj industriji sa predlogom mjera za unaprijeđenje biznis ambijenta za investiranje u turizam i ugostiteljstvo</w:t>
            </w:r>
          </w:p>
        </w:tc>
        <w:tc>
          <w:tcPr>
            <w:tcW w:w="1620" w:type="dxa"/>
            <w:gridSpan w:val="4"/>
          </w:tcPr>
          <w:p w:rsidR="003212F0" w:rsidRPr="00193BBC" w:rsidRDefault="00193BBC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3212F0" w:rsidRPr="00193BBC" w:rsidRDefault="007571C2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color w:val="FF0000"/>
                <w:lang w:val="sr-Latn-CS"/>
              </w:rPr>
            </w:pPr>
            <w:r w:rsidRPr="007571C2">
              <w:rPr>
                <w:rFonts w:ascii="Calibri" w:eastAsia="Calibri" w:hAnsi="Calibri" w:cs="Calibri"/>
                <w:lang w:val="sr-Latn-CS"/>
              </w:rPr>
              <w:t>I-IV Q 2022</w:t>
            </w:r>
          </w:p>
        </w:tc>
        <w:tc>
          <w:tcPr>
            <w:tcW w:w="2022" w:type="dxa"/>
            <w:gridSpan w:val="6"/>
          </w:tcPr>
          <w:p w:rsidR="00E948A1" w:rsidRDefault="00E948A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Urađena Analiza </w:t>
            </w:r>
          </w:p>
          <w:p w:rsidR="00E948A1" w:rsidRDefault="00E948A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3212F0" w:rsidRPr="00E948A1" w:rsidRDefault="00E948A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E948A1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507" w:type="dxa"/>
            <w:gridSpan w:val="2"/>
          </w:tcPr>
          <w:p w:rsidR="003212F0" w:rsidRPr="007571C2" w:rsidRDefault="007571C2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571C2">
              <w:rPr>
                <w:rFonts w:ascii="Calibri" w:eastAsia="Calibri" w:hAnsi="Calibri" w:cs="Calibri"/>
                <w:lang w:val="sr-Latn-CS"/>
              </w:rPr>
              <w:t>70.000,00€</w:t>
            </w:r>
          </w:p>
          <w:p w:rsidR="007571C2" w:rsidRPr="007571C2" w:rsidRDefault="007571C2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571C2">
              <w:rPr>
                <w:rFonts w:ascii="Calibri" w:eastAsia="Calibri" w:hAnsi="Calibri" w:cs="Calibri"/>
                <w:lang w:val="sr-Latn-CS"/>
              </w:rPr>
              <w:t>Budžet Crne Gore</w:t>
            </w:r>
          </w:p>
        </w:tc>
      </w:tr>
      <w:tr w:rsidR="00566CE3" w:rsidTr="00AA5ED8">
        <w:tc>
          <w:tcPr>
            <w:tcW w:w="2520" w:type="dxa"/>
            <w:gridSpan w:val="3"/>
            <w:shd w:val="clear" w:color="auto" w:fill="FFFFFF" w:themeFill="background1"/>
          </w:tcPr>
          <w:p w:rsidR="00566CE3" w:rsidRPr="00317BDC" w:rsidRDefault="00566CE3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566CE3" w:rsidRPr="00193BBC" w:rsidRDefault="00566CE3" w:rsidP="00DB3D0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3.1.</w:t>
            </w:r>
            <w:r w:rsidR="00DB3D04">
              <w:rPr>
                <w:rFonts w:ascii="Calibri" w:eastAsia="Calibri" w:hAnsi="Calibri" w:cs="Calibri"/>
                <w:lang w:val="sr-Latn-CS"/>
              </w:rPr>
              <w:t>6</w:t>
            </w:r>
          </w:p>
        </w:tc>
        <w:tc>
          <w:tcPr>
            <w:tcW w:w="3330" w:type="dxa"/>
            <w:gridSpan w:val="3"/>
          </w:tcPr>
          <w:p w:rsidR="00566CE3" w:rsidRDefault="002202DF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Podrška mikro, malim i srednjim preduzećima u oblasti turizma</w:t>
            </w:r>
          </w:p>
          <w:p w:rsidR="00E948A1" w:rsidRPr="00193BBC" w:rsidRDefault="00E948A1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E948A1">
              <w:rPr>
                <w:rFonts w:ascii="Calibri" w:eastAsia="Calibri" w:hAnsi="Calibri" w:cs="Calibri"/>
                <w:lang w:val="sr-Latn-CS"/>
              </w:rPr>
              <w:t>i ugostiteljstvu kroz subvencionisanje ka</w:t>
            </w:r>
            <w:r w:rsidR="00AA5ED8">
              <w:rPr>
                <w:rFonts w:ascii="Calibri" w:eastAsia="Calibri" w:hAnsi="Calibri" w:cs="Calibri"/>
                <w:lang w:val="sr-Latn-CS"/>
              </w:rPr>
              <w:t>mate do 2% na kredite za unapr</w:t>
            </w:r>
            <w:r w:rsidRPr="00E948A1">
              <w:rPr>
                <w:rFonts w:ascii="Calibri" w:eastAsia="Calibri" w:hAnsi="Calibri" w:cs="Calibri"/>
                <w:lang w:val="sr-Latn-CS"/>
              </w:rPr>
              <w:t xml:space="preserve">eđenje postojećih i izgradnju novih smještajnih kapaciteta kod IRF-a </w:t>
            </w:r>
            <w:r w:rsidRPr="00E948A1">
              <w:rPr>
                <w:rFonts w:ascii="Calibri" w:eastAsia="Calibri" w:hAnsi="Calibri" w:cs="Calibri"/>
                <w:lang w:val="sr-Latn-CS"/>
              </w:rPr>
              <w:lastRenderedPageBreak/>
              <w:t>odobrenih u 2022. godini</w:t>
            </w:r>
          </w:p>
        </w:tc>
        <w:tc>
          <w:tcPr>
            <w:tcW w:w="1620" w:type="dxa"/>
            <w:gridSpan w:val="4"/>
          </w:tcPr>
          <w:p w:rsidR="00E948A1" w:rsidRDefault="002202D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lastRenderedPageBreak/>
              <w:t>MER</w:t>
            </w:r>
            <w:r w:rsidR="00E948A1">
              <w:rPr>
                <w:rFonts w:ascii="Calibri" w:eastAsia="Calibri" w:hAnsi="Calibri" w:cs="Calibri"/>
                <w:lang w:val="sr-Latn-CS"/>
              </w:rPr>
              <w:t xml:space="preserve">/ </w:t>
            </w:r>
          </w:p>
          <w:p w:rsidR="00566CE3" w:rsidRPr="00193BBC" w:rsidRDefault="00E948A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IRF </w:t>
            </w:r>
          </w:p>
        </w:tc>
        <w:tc>
          <w:tcPr>
            <w:tcW w:w="1691" w:type="dxa"/>
            <w:gridSpan w:val="3"/>
          </w:tcPr>
          <w:p w:rsidR="00566CE3" w:rsidRPr="007571C2" w:rsidRDefault="00193BBC" w:rsidP="007571C2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571C2">
              <w:rPr>
                <w:rFonts w:ascii="Calibri" w:eastAsia="Calibri" w:hAnsi="Calibri" w:cs="Calibri"/>
                <w:lang w:val="sr-Latn-CS"/>
              </w:rPr>
              <w:t xml:space="preserve">IQ- </w:t>
            </w:r>
            <w:r w:rsidR="007571C2">
              <w:rPr>
                <w:rFonts w:ascii="Calibri" w:eastAsia="Calibri" w:hAnsi="Calibri" w:cs="Calibri"/>
                <w:lang w:val="sr-Latn-CS"/>
              </w:rPr>
              <w:t>2022 -</w:t>
            </w:r>
            <w:r w:rsidRPr="007571C2">
              <w:rPr>
                <w:rFonts w:ascii="Calibri" w:eastAsia="Calibri" w:hAnsi="Calibri" w:cs="Calibri"/>
                <w:lang w:val="sr-Latn-CS"/>
              </w:rPr>
              <w:t>IV Q 202</w:t>
            </w:r>
            <w:r w:rsidR="007571C2">
              <w:rPr>
                <w:rFonts w:ascii="Calibri" w:eastAsia="Calibri" w:hAnsi="Calibri" w:cs="Calibri"/>
                <w:lang w:val="sr-Latn-CS"/>
              </w:rPr>
              <w:t>5</w:t>
            </w:r>
          </w:p>
        </w:tc>
        <w:tc>
          <w:tcPr>
            <w:tcW w:w="2022" w:type="dxa"/>
            <w:gridSpan w:val="6"/>
          </w:tcPr>
          <w:p w:rsidR="00E948A1" w:rsidRDefault="00AA5ED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Broj subvencionisanih kamata na kredite </w:t>
            </w:r>
            <w:r w:rsidR="00E948A1" w:rsidRPr="00E948A1">
              <w:rPr>
                <w:rFonts w:ascii="Calibri" w:eastAsia="Calibri" w:hAnsi="Calibri" w:cs="Calibri"/>
                <w:lang w:val="sr-Latn-CS"/>
              </w:rPr>
              <w:t xml:space="preserve"> </w:t>
            </w:r>
            <w:r>
              <w:rPr>
                <w:rFonts w:ascii="Calibri" w:eastAsia="Calibri" w:hAnsi="Calibri" w:cs="Calibri"/>
                <w:lang w:val="sr-Latn-CS"/>
              </w:rPr>
              <w:t xml:space="preserve">za unapređenje </w:t>
            </w:r>
            <w:r w:rsidRPr="00AA5ED8">
              <w:rPr>
                <w:rFonts w:ascii="Calibri" w:eastAsia="Calibri" w:hAnsi="Calibri" w:cs="Calibri"/>
                <w:lang w:val="sr-Latn-CS"/>
              </w:rPr>
              <w:t xml:space="preserve">postojećih i izgradnju novih smještajnih </w:t>
            </w:r>
            <w:r w:rsidRPr="00AA5ED8">
              <w:rPr>
                <w:rFonts w:ascii="Calibri" w:eastAsia="Calibri" w:hAnsi="Calibri" w:cs="Calibri"/>
                <w:lang w:val="sr-Latn-CS"/>
              </w:rPr>
              <w:lastRenderedPageBreak/>
              <w:t>kapaciteta</w:t>
            </w:r>
          </w:p>
          <w:p w:rsidR="00E948A1" w:rsidRDefault="00E948A1" w:rsidP="00E948A1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566CE3" w:rsidRPr="00E948A1" w:rsidRDefault="007571C2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E948A1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507" w:type="dxa"/>
            <w:gridSpan w:val="2"/>
          </w:tcPr>
          <w:p w:rsidR="00566CE3" w:rsidRPr="007571C2" w:rsidRDefault="002202D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571C2">
              <w:rPr>
                <w:rFonts w:ascii="Calibri" w:eastAsia="Calibri" w:hAnsi="Calibri" w:cs="Calibri"/>
                <w:lang w:val="sr-Latn-CS"/>
              </w:rPr>
              <w:lastRenderedPageBreak/>
              <w:t>150.000,00 €</w:t>
            </w:r>
          </w:p>
          <w:p w:rsidR="007571C2" w:rsidRPr="007571C2" w:rsidRDefault="007571C2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571C2">
              <w:rPr>
                <w:rFonts w:ascii="Calibri" w:eastAsia="Calibri" w:hAnsi="Calibri" w:cs="Calibri"/>
                <w:lang w:val="sr-Latn-CS"/>
              </w:rPr>
              <w:t>Budžet Crne Gore</w:t>
            </w:r>
          </w:p>
        </w:tc>
      </w:tr>
      <w:tr w:rsidR="00B63ED1" w:rsidTr="00AA5ED8">
        <w:tc>
          <w:tcPr>
            <w:tcW w:w="2520" w:type="dxa"/>
            <w:gridSpan w:val="3"/>
            <w:shd w:val="clear" w:color="auto" w:fill="FFFFFF" w:themeFill="background1"/>
          </w:tcPr>
          <w:p w:rsidR="00B63ED1" w:rsidRPr="00317BDC" w:rsidRDefault="00B63ED1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B63ED1" w:rsidRPr="00193BBC" w:rsidRDefault="00B63ED1" w:rsidP="00DB3D0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3.1.</w:t>
            </w:r>
            <w:r w:rsidR="00DB3D04">
              <w:rPr>
                <w:rFonts w:ascii="Calibri" w:eastAsia="Calibri" w:hAnsi="Calibri" w:cs="Calibri"/>
                <w:lang w:val="sr-Latn-CS"/>
              </w:rPr>
              <w:t>7</w:t>
            </w:r>
          </w:p>
        </w:tc>
        <w:tc>
          <w:tcPr>
            <w:tcW w:w="3330" w:type="dxa"/>
            <w:gridSpan w:val="3"/>
          </w:tcPr>
          <w:p w:rsidR="00B63ED1" w:rsidRDefault="00B63ED1" w:rsidP="00B63ED1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Povećanje standarda u </w:t>
            </w:r>
            <w:r w:rsidR="007B49A8">
              <w:rPr>
                <w:rFonts w:ascii="Calibri" w:eastAsia="Calibri" w:hAnsi="Calibri" w:cs="Calibri"/>
                <w:lang w:val="sr-Latn-CS"/>
              </w:rPr>
              <w:t xml:space="preserve">registrovanom </w:t>
            </w:r>
            <w:r>
              <w:rPr>
                <w:rFonts w:ascii="Calibri" w:eastAsia="Calibri" w:hAnsi="Calibri" w:cs="Calibri"/>
                <w:lang w:val="sr-Latn-CS"/>
              </w:rPr>
              <w:t>individualnom smještaju</w:t>
            </w:r>
          </w:p>
          <w:p w:rsidR="00B63ED1" w:rsidRPr="00B63ED1" w:rsidRDefault="00B63ED1" w:rsidP="00B63ED1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Mjere podsticaja</w:t>
            </w:r>
            <w:r w:rsidR="007B49A8">
              <w:rPr>
                <w:rFonts w:ascii="Calibri" w:eastAsia="Calibri" w:hAnsi="Calibri" w:cs="Calibri"/>
                <w:lang w:val="sr-Latn-CS"/>
              </w:rPr>
              <w:t xml:space="preserve"> i sertifikacija</w:t>
            </w:r>
            <w:r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  <w:tc>
          <w:tcPr>
            <w:tcW w:w="1620" w:type="dxa"/>
            <w:gridSpan w:val="4"/>
          </w:tcPr>
          <w:p w:rsidR="00B63ED1" w:rsidRDefault="007B49A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MER/</w:t>
            </w:r>
          </w:p>
          <w:p w:rsidR="007B49A8" w:rsidRDefault="007B49A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Privredna komora, privatni sektor,</w:t>
            </w:r>
          </w:p>
          <w:p w:rsidR="007B49A8" w:rsidRPr="00193BBC" w:rsidRDefault="007B49A8" w:rsidP="007B49A8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 IRF, ISMA, </w:t>
            </w:r>
          </w:p>
        </w:tc>
        <w:tc>
          <w:tcPr>
            <w:tcW w:w="1691" w:type="dxa"/>
            <w:gridSpan w:val="3"/>
          </w:tcPr>
          <w:p w:rsidR="00B63ED1" w:rsidRPr="007571C2" w:rsidRDefault="00B63ED1" w:rsidP="007571C2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IQ2023-IVQ2025</w:t>
            </w:r>
          </w:p>
        </w:tc>
        <w:tc>
          <w:tcPr>
            <w:tcW w:w="2022" w:type="dxa"/>
            <w:gridSpan w:val="6"/>
          </w:tcPr>
          <w:p w:rsidR="00B63ED1" w:rsidRDefault="00B63ED1" w:rsidP="00B63ED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Broj visokokvalitetnog registrovanog individualnog smještaja</w:t>
            </w:r>
          </w:p>
        </w:tc>
        <w:tc>
          <w:tcPr>
            <w:tcW w:w="1507" w:type="dxa"/>
            <w:gridSpan w:val="2"/>
          </w:tcPr>
          <w:p w:rsidR="00B63ED1" w:rsidRPr="007571C2" w:rsidRDefault="00B63ED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</w:tc>
      </w:tr>
      <w:tr w:rsidR="002202DF" w:rsidTr="00AA5ED8">
        <w:tc>
          <w:tcPr>
            <w:tcW w:w="2520" w:type="dxa"/>
            <w:gridSpan w:val="3"/>
            <w:shd w:val="clear" w:color="auto" w:fill="FFFFFF" w:themeFill="background1"/>
          </w:tcPr>
          <w:p w:rsidR="002202DF" w:rsidRPr="00317BDC" w:rsidRDefault="002202DF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2202DF" w:rsidRPr="00DB3D04" w:rsidRDefault="00B63ED1" w:rsidP="00DB3D0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B3D04">
              <w:rPr>
                <w:rFonts w:ascii="Calibri" w:eastAsia="Calibri" w:hAnsi="Calibri" w:cs="Calibri"/>
                <w:lang w:val="sr-Latn-CS"/>
              </w:rPr>
              <w:t>3.1.</w:t>
            </w:r>
            <w:r w:rsidR="00DB3D04">
              <w:rPr>
                <w:rFonts w:ascii="Calibri" w:eastAsia="Calibri" w:hAnsi="Calibri" w:cs="Calibri"/>
                <w:lang w:val="sr-Latn-CS"/>
              </w:rPr>
              <w:t>8</w:t>
            </w:r>
          </w:p>
        </w:tc>
        <w:tc>
          <w:tcPr>
            <w:tcW w:w="3330" w:type="dxa"/>
            <w:gridSpan w:val="3"/>
          </w:tcPr>
          <w:p w:rsidR="002202DF" w:rsidRPr="00193BBC" w:rsidRDefault="002202DF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Izrada brošura  o podsticajnim mjerama  dostupnih kroz različite programe podrške za domaće i strane investitore</w:t>
            </w:r>
          </w:p>
        </w:tc>
        <w:tc>
          <w:tcPr>
            <w:tcW w:w="1620" w:type="dxa"/>
            <w:gridSpan w:val="4"/>
          </w:tcPr>
          <w:p w:rsidR="002202DF" w:rsidRPr="00193BBC" w:rsidRDefault="00193BBC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2202DF" w:rsidRPr="00193BBC" w:rsidRDefault="005D1692" w:rsidP="005D1692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color w:val="FF0000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</w:t>
            </w:r>
            <w:r w:rsidRPr="005D1692">
              <w:rPr>
                <w:rFonts w:ascii="Calibri" w:eastAsia="Calibri" w:hAnsi="Calibri" w:cs="Calibri"/>
                <w:lang w:val="sr-Latn-CS"/>
              </w:rPr>
              <w:t>-IV Q 202</w:t>
            </w:r>
            <w:r>
              <w:rPr>
                <w:rFonts w:ascii="Calibri" w:eastAsia="Calibri" w:hAnsi="Calibri" w:cs="Calibri"/>
                <w:lang w:val="sr-Latn-CS"/>
              </w:rPr>
              <w:t>2</w:t>
            </w:r>
          </w:p>
        </w:tc>
        <w:tc>
          <w:tcPr>
            <w:tcW w:w="2022" w:type="dxa"/>
            <w:gridSpan w:val="6"/>
          </w:tcPr>
          <w:p w:rsidR="00E948A1" w:rsidRDefault="00E948A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E948A1">
              <w:rPr>
                <w:rFonts w:ascii="Calibri" w:eastAsia="Calibri" w:hAnsi="Calibri" w:cs="Calibri"/>
                <w:lang w:val="sr-Latn-CS"/>
              </w:rPr>
              <w:t xml:space="preserve">Urađene brošure </w:t>
            </w:r>
          </w:p>
          <w:p w:rsidR="00E948A1" w:rsidRDefault="00E948A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2202DF" w:rsidRPr="00E948A1" w:rsidRDefault="00E948A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E948A1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507" w:type="dxa"/>
            <w:gridSpan w:val="2"/>
          </w:tcPr>
          <w:p w:rsidR="002202DF" w:rsidRPr="00193BBC" w:rsidRDefault="00193BBC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10.000,00€</w:t>
            </w:r>
            <w:r w:rsidR="005D1692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193BBC" w:rsidRPr="00193BBC" w:rsidRDefault="00193BBC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Budžet Crne Gore</w:t>
            </w:r>
          </w:p>
        </w:tc>
      </w:tr>
      <w:tr w:rsidR="00193BBC" w:rsidTr="00AA5ED8">
        <w:tc>
          <w:tcPr>
            <w:tcW w:w="2520" w:type="dxa"/>
            <w:gridSpan w:val="3"/>
            <w:shd w:val="clear" w:color="auto" w:fill="FFFFFF" w:themeFill="background1"/>
          </w:tcPr>
          <w:p w:rsidR="00193BBC" w:rsidRPr="00317BDC" w:rsidRDefault="00193BBC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193BBC" w:rsidRPr="00DB3D04" w:rsidRDefault="00B63ED1" w:rsidP="00DB3D0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B3D04">
              <w:rPr>
                <w:rFonts w:ascii="Calibri" w:eastAsia="Calibri" w:hAnsi="Calibri" w:cs="Calibri"/>
                <w:lang w:val="sr-Latn-CS"/>
              </w:rPr>
              <w:t>3.1.</w:t>
            </w:r>
            <w:r w:rsidR="00DB3D04">
              <w:rPr>
                <w:rFonts w:ascii="Calibri" w:eastAsia="Calibri" w:hAnsi="Calibri" w:cs="Calibri"/>
                <w:lang w:val="sr-Latn-CS"/>
              </w:rPr>
              <w:t>9</w:t>
            </w:r>
          </w:p>
        </w:tc>
        <w:tc>
          <w:tcPr>
            <w:tcW w:w="3330" w:type="dxa"/>
            <w:gridSpan w:val="3"/>
          </w:tcPr>
          <w:p w:rsidR="00193BBC" w:rsidRPr="00193BBC" w:rsidRDefault="00193BBC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Međunarodne i domaće investicione promotivne aktivnosti, studijska putovanja i stručna usavršavanja</w:t>
            </w:r>
          </w:p>
        </w:tc>
        <w:tc>
          <w:tcPr>
            <w:tcW w:w="1620" w:type="dxa"/>
            <w:gridSpan w:val="4"/>
          </w:tcPr>
          <w:p w:rsidR="00193BBC" w:rsidRPr="005D1692" w:rsidRDefault="00193BBC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193BBC" w:rsidRPr="005D1692" w:rsidRDefault="005D1692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color w:val="FF0000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IQ- 2022 -IV Q 2025</w:t>
            </w:r>
          </w:p>
        </w:tc>
        <w:tc>
          <w:tcPr>
            <w:tcW w:w="2022" w:type="dxa"/>
            <w:gridSpan w:val="6"/>
          </w:tcPr>
          <w:p w:rsidR="005D1692" w:rsidRDefault="005D1692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Realizovane promotivne aktivnosti, broj studijs</w:t>
            </w:r>
            <w:r w:rsidR="00B565EA">
              <w:rPr>
                <w:rFonts w:ascii="Calibri" w:eastAsia="Calibri" w:hAnsi="Calibri" w:cs="Calibri"/>
                <w:lang w:val="sr-Latn-CS"/>
              </w:rPr>
              <w:t>kih putovanja i stručnih usavrš</w:t>
            </w:r>
            <w:r>
              <w:rPr>
                <w:rFonts w:ascii="Calibri" w:eastAsia="Calibri" w:hAnsi="Calibri" w:cs="Calibri"/>
                <w:lang w:val="sr-Latn-CS"/>
              </w:rPr>
              <w:t xml:space="preserve">avanja </w:t>
            </w:r>
          </w:p>
          <w:p w:rsidR="005D1692" w:rsidRDefault="005D1692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93BBC" w:rsidRPr="00E948A1" w:rsidRDefault="00E948A1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E948A1">
              <w:rPr>
                <w:rFonts w:ascii="Calibri" w:eastAsia="Calibri" w:hAnsi="Calibri" w:cs="Calibri"/>
                <w:lang w:val="sr-Latn-CS"/>
              </w:rPr>
              <w:t>Godišnji izvještaj o radu MER</w:t>
            </w:r>
          </w:p>
        </w:tc>
        <w:tc>
          <w:tcPr>
            <w:tcW w:w="1507" w:type="dxa"/>
            <w:gridSpan w:val="2"/>
          </w:tcPr>
          <w:p w:rsidR="00193BBC" w:rsidRPr="00193BBC" w:rsidRDefault="00193BBC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150.000,00</w:t>
            </w:r>
            <w:r w:rsidR="005D1692">
              <w:rPr>
                <w:rFonts w:ascii="Calibri" w:eastAsia="Calibri" w:hAnsi="Calibri" w:cs="Calibri"/>
                <w:lang w:val="sr-Latn-CS"/>
              </w:rPr>
              <w:t>€</w:t>
            </w:r>
          </w:p>
          <w:p w:rsidR="005D1692" w:rsidRDefault="005D1692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193BBC" w:rsidRPr="00193BBC" w:rsidRDefault="00193BBC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193BBC">
              <w:rPr>
                <w:rFonts w:ascii="Calibri" w:eastAsia="Calibri" w:hAnsi="Calibri" w:cs="Calibri"/>
                <w:lang w:val="sr-Latn-CS"/>
              </w:rPr>
              <w:t>Budžet Crne Gore</w:t>
            </w:r>
          </w:p>
        </w:tc>
      </w:tr>
      <w:tr w:rsidR="00A468B0" w:rsidRPr="005D1692" w:rsidTr="00AA5ED8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A468B0" w:rsidRPr="004712A4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4712A4">
              <w:rPr>
                <w:rFonts w:ascii="Calibri" w:eastAsia="Calibri" w:hAnsi="Calibri" w:cs="Calibri"/>
                <w:b/>
                <w:lang w:val="sr-Latn-CS"/>
              </w:rPr>
              <w:t>3.2  Smještajni eko –</w:t>
            </w:r>
          </w:p>
          <w:p w:rsidR="00A468B0" w:rsidRPr="004712A4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4712A4">
              <w:rPr>
                <w:rFonts w:ascii="Calibri" w:eastAsia="Calibri" w:hAnsi="Calibri" w:cs="Calibri"/>
                <w:b/>
                <w:lang w:val="sr-Latn-CS"/>
              </w:rPr>
              <w:t xml:space="preserve">        kapaciteti, seoska </w:t>
            </w:r>
          </w:p>
          <w:p w:rsidR="00A468B0" w:rsidRPr="004712A4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4712A4">
              <w:rPr>
                <w:rFonts w:ascii="Calibri" w:eastAsia="Calibri" w:hAnsi="Calibri" w:cs="Calibri"/>
                <w:b/>
                <w:lang w:val="sr-Latn-CS"/>
              </w:rPr>
              <w:t xml:space="preserve">        domaćinstva i  </w:t>
            </w:r>
          </w:p>
          <w:p w:rsidR="00A468B0" w:rsidRPr="004712A4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sr-Latn-CS"/>
              </w:rPr>
            </w:pPr>
            <w:r w:rsidRPr="004712A4">
              <w:rPr>
                <w:rFonts w:ascii="Calibri" w:eastAsia="Calibri" w:hAnsi="Calibri" w:cs="Calibri"/>
                <w:b/>
                <w:lang w:val="sr-Latn-CS"/>
              </w:rPr>
              <w:t xml:space="preserve">        kampovi</w:t>
            </w:r>
          </w:p>
          <w:p w:rsidR="00A468B0" w:rsidRPr="00294AE2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3.2.1</w:t>
            </w:r>
          </w:p>
        </w:tc>
        <w:tc>
          <w:tcPr>
            <w:tcW w:w="3330" w:type="dxa"/>
            <w:gridSpan w:val="3"/>
          </w:tcPr>
          <w:p w:rsidR="00A468B0" w:rsidRPr="005D1692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 xml:space="preserve">Podsticajne mjere za izgradnju Wild beauty resorta, eco – lodge-a, </w:t>
            </w:r>
            <w:r w:rsidRPr="00BE25D6">
              <w:rPr>
                <w:rFonts w:ascii="Calibri" w:eastAsia="Calibri" w:hAnsi="Calibri" w:cs="Calibri"/>
                <w:lang w:val="sr-Latn-CS"/>
              </w:rPr>
              <w:t xml:space="preserve">etno </w:t>
            </w:r>
            <w:r w:rsidRPr="005D1692">
              <w:rPr>
                <w:rFonts w:ascii="Calibri" w:eastAsia="Calibri" w:hAnsi="Calibri" w:cs="Calibri"/>
                <w:lang w:val="sr-Latn-CS"/>
              </w:rPr>
              <w:t>sela</w:t>
            </w:r>
          </w:p>
        </w:tc>
        <w:tc>
          <w:tcPr>
            <w:tcW w:w="1620" w:type="dxa"/>
            <w:gridSpan w:val="4"/>
          </w:tcPr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022" w:type="dxa"/>
            <w:gridSpan w:val="6"/>
          </w:tcPr>
          <w:p w:rsidR="00A468B0" w:rsidRPr="005D1692" w:rsidRDefault="00B565EA" w:rsidP="00B565EA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Realizovane podsticajne</w:t>
            </w:r>
            <w:r w:rsidR="005D1692">
              <w:rPr>
                <w:rFonts w:ascii="Calibri" w:eastAsia="Calibri" w:hAnsi="Calibri" w:cs="Calibri"/>
                <w:lang w:val="sr-Latn-CS"/>
              </w:rPr>
              <w:t xml:space="preserve"> mjera </w:t>
            </w:r>
            <w:r w:rsidR="00EF427E">
              <w:rPr>
                <w:rFonts w:ascii="Calibri" w:eastAsia="Calibri" w:hAnsi="Calibri" w:cs="Calibri"/>
                <w:lang w:val="sr-Latn-CS"/>
              </w:rPr>
              <w:t>i broj projekata koji su podržani kroz mjere</w:t>
            </w:r>
          </w:p>
        </w:tc>
        <w:tc>
          <w:tcPr>
            <w:tcW w:w="1507" w:type="dxa"/>
            <w:gridSpan w:val="2"/>
          </w:tcPr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1.000.000,00</w:t>
            </w:r>
            <w:r w:rsidR="005D1692">
              <w:rPr>
                <w:rFonts w:ascii="Calibri" w:eastAsia="Calibri" w:hAnsi="Calibri" w:cs="Calibri"/>
                <w:lang w:val="sr-Latn-CS"/>
              </w:rPr>
              <w:t>€</w:t>
            </w:r>
          </w:p>
          <w:p w:rsidR="00A468B0" w:rsidRPr="004D22FF" w:rsidRDefault="004D22FF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lang w:val="sr-Latn-CS"/>
              </w:rPr>
            </w:pPr>
            <w:r w:rsidRPr="004D22FF">
              <w:rPr>
                <w:rFonts w:ascii="Calibri" w:eastAsia="Calibri" w:hAnsi="Calibri" w:cs="Calibri"/>
                <w:b/>
                <w:lang w:val="sr-Latn-CS"/>
              </w:rPr>
              <w:t>(Finansijska sredstva odnose i na aktivnost  3.1.4)</w:t>
            </w:r>
          </w:p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lastRenderedPageBreak/>
              <w:t>Budžet</w:t>
            </w:r>
            <w:r w:rsidR="004D22FF">
              <w:rPr>
                <w:rFonts w:ascii="Calibri" w:eastAsia="Calibri" w:hAnsi="Calibri" w:cs="Calibri"/>
                <w:lang w:val="sr-Latn-CS"/>
              </w:rPr>
              <w:t xml:space="preserve"> CG</w:t>
            </w:r>
            <w:r w:rsidRPr="005D1692">
              <w:rPr>
                <w:rFonts w:ascii="Calibri" w:eastAsia="Calibri" w:hAnsi="Calibri" w:cs="Calibri"/>
                <w:lang w:val="sr-Latn-CS"/>
              </w:rPr>
              <w:t xml:space="preserve"> / </w:t>
            </w:r>
            <w:r w:rsidR="004D22FF">
              <w:rPr>
                <w:rFonts w:ascii="Calibri" w:eastAsia="Calibri" w:hAnsi="Calibri" w:cs="Calibri"/>
                <w:lang w:val="sr-Latn-CS"/>
              </w:rPr>
              <w:t>Donatorska fin.sredstva</w:t>
            </w:r>
          </w:p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</w:tc>
      </w:tr>
      <w:tr w:rsidR="00A468B0" w:rsidTr="00AA5ED8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3.2.2</w:t>
            </w:r>
          </w:p>
        </w:tc>
        <w:tc>
          <w:tcPr>
            <w:tcW w:w="3330" w:type="dxa"/>
            <w:gridSpan w:val="3"/>
          </w:tcPr>
          <w:p w:rsidR="00A468B0" w:rsidRPr="005D1692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Podsticajne mjere za unapređenje kvaliteta ponude u seoskim domaćinstvima uz proširenje smještajnih kapaciteta</w:t>
            </w:r>
          </w:p>
        </w:tc>
        <w:tc>
          <w:tcPr>
            <w:tcW w:w="1620" w:type="dxa"/>
            <w:gridSpan w:val="4"/>
          </w:tcPr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022" w:type="dxa"/>
            <w:gridSpan w:val="6"/>
          </w:tcPr>
          <w:p w:rsidR="00A468B0" w:rsidRPr="005D1692" w:rsidRDefault="00EF427E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Realizovane podsticajne mjera i broj projekata koji su podržani kroz mjere</w:t>
            </w:r>
          </w:p>
        </w:tc>
        <w:tc>
          <w:tcPr>
            <w:tcW w:w="1507" w:type="dxa"/>
            <w:gridSpan w:val="2"/>
          </w:tcPr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>400.000,00</w:t>
            </w:r>
            <w:r w:rsidR="005D1692">
              <w:rPr>
                <w:rFonts w:ascii="Calibri" w:eastAsia="Calibri" w:hAnsi="Calibri" w:cs="Calibri"/>
                <w:lang w:val="sr-Latn-CS"/>
              </w:rPr>
              <w:t>€</w:t>
            </w:r>
          </w:p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 xml:space="preserve">Budžet </w:t>
            </w:r>
            <w:r w:rsidR="005D1692">
              <w:rPr>
                <w:rFonts w:ascii="Calibri" w:eastAsia="Calibri" w:hAnsi="Calibri" w:cs="Calibri"/>
                <w:lang w:val="sr-Latn-CS"/>
              </w:rPr>
              <w:t>Crne Gore</w:t>
            </w:r>
            <w:r w:rsidRPr="005D1692">
              <w:rPr>
                <w:rFonts w:ascii="Calibri" w:eastAsia="Calibri" w:hAnsi="Calibri" w:cs="Calibri"/>
                <w:lang w:val="sr-Latn-CS"/>
              </w:rPr>
              <w:t>/ IPA</w:t>
            </w:r>
            <w:r w:rsidR="005D1692">
              <w:rPr>
                <w:rFonts w:ascii="Calibri" w:eastAsia="Calibri" w:hAnsi="Calibri" w:cs="Calibri"/>
                <w:lang w:val="sr-Latn-CS"/>
              </w:rPr>
              <w:t xml:space="preserve"> /</w:t>
            </w:r>
            <w:r w:rsidR="0009505E">
              <w:t xml:space="preserve"> </w:t>
            </w:r>
            <w:r w:rsidR="0009505E" w:rsidRPr="0009505E">
              <w:rPr>
                <w:rFonts w:ascii="Calibri" w:eastAsia="Calibri" w:hAnsi="Calibri" w:cs="Calibri"/>
                <w:lang w:val="sr-Latn-CS"/>
              </w:rPr>
              <w:t>Donatorska finansijska sredstva</w:t>
            </w:r>
          </w:p>
          <w:p w:rsidR="00A468B0" w:rsidRPr="005D1692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5D1692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</w:tr>
      <w:tr w:rsidR="00A468B0" w:rsidTr="00AA5ED8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3.2.3</w:t>
            </w:r>
          </w:p>
        </w:tc>
        <w:tc>
          <w:tcPr>
            <w:tcW w:w="3330" w:type="dxa"/>
            <w:gridSpan w:val="3"/>
          </w:tcPr>
          <w:p w:rsidR="00A468B0" w:rsidRPr="00EF427E" w:rsidRDefault="00A468B0" w:rsidP="00BE25D6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EF427E">
              <w:rPr>
                <w:rFonts w:ascii="Calibri" w:eastAsia="Calibri" w:hAnsi="Calibri" w:cs="Calibri"/>
                <w:lang w:val="sr-Latn-CS"/>
              </w:rPr>
              <w:t xml:space="preserve">Podsticajne mjere za unapređenje </w:t>
            </w:r>
            <w:r w:rsidR="00EF427E" w:rsidRPr="00EF427E">
              <w:rPr>
                <w:rFonts w:ascii="Calibri" w:eastAsia="Calibri" w:hAnsi="Calibri" w:cs="Calibri"/>
                <w:lang w:val="sr-Latn-CS"/>
              </w:rPr>
              <w:t xml:space="preserve">kvaliteta </w:t>
            </w:r>
            <w:r w:rsidRPr="00EF427E">
              <w:rPr>
                <w:rFonts w:ascii="Calibri" w:eastAsia="Calibri" w:hAnsi="Calibri" w:cs="Calibri"/>
                <w:lang w:val="sr-Latn-CS"/>
              </w:rPr>
              <w:t xml:space="preserve">ponude </w:t>
            </w:r>
            <w:r w:rsidR="00EF427E" w:rsidRPr="00EF427E">
              <w:rPr>
                <w:rFonts w:ascii="Calibri" w:eastAsia="Calibri" w:hAnsi="Calibri" w:cs="Calibri"/>
                <w:lang w:val="sr-Latn-CS"/>
              </w:rPr>
              <w:t>u kamp</w:t>
            </w:r>
            <w:r w:rsidR="00BE25D6">
              <w:rPr>
                <w:rFonts w:ascii="Calibri" w:eastAsia="Calibri" w:hAnsi="Calibri" w:cs="Calibri"/>
                <w:lang w:val="sr-Latn-CS"/>
              </w:rPr>
              <w:t xml:space="preserve">ing/ </w:t>
            </w:r>
            <w:r w:rsidRPr="00EF427E">
              <w:rPr>
                <w:rFonts w:ascii="Calibri" w:eastAsia="Calibri" w:hAnsi="Calibri" w:cs="Calibri"/>
                <w:lang w:val="sr-Latn-CS"/>
              </w:rPr>
              <w:t>glamping</w:t>
            </w:r>
            <w:r w:rsidR="00EF427E"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="00BE25D6">
              <w:rPr>
                <w:rFonts w:ascii="Calibri" w:eastAsia="Calibri" w:hAnsi="Calibri" w:cs="Calibri"/>
                <w:lang w:val="sr-Latn-CS"/>
              </w:rPr>
              <w:t>turizmu</w:t>
            </w:r>
          </w:p>
        </w:tc>
        <w:tc>
          <w:tcPr>
            <w:tcW w:w="1620" w:type="dxa"/>
            <w:gridSpan w:val="4"/>
          </w:tcPr>
          <w:p w:rsidR="00A468B0" w:rsidRPr="00EF427E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EF427E"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A468B0" w:rsidRPr="00EF427E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EF427E">
              <w:rPr>
                <w:rFonts w:ascii="Calibri" w:eastAsia="Calibri" w:hAnsi="Calibri" w:cs="Calibri"/>
                <w:lang w:val="sr-Latn-CS"/>
              </w:rPr>
              <w:t>I Q 2022 – IV Q 2025.</w:t>
            </w:r>
          </w:p>
        </w:tc>
        <w:tc>
          <w:tcPr>
            <w:tcW w:w="2022" w:type="dxa"/>
            <w:gridSpan w:val="6"/>
          </w:tcPr>
          <w:p w:rsidR="00A468B0" w:rsidRPr="00EF427E" w:rsidRDefault="004712A4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Realizovane podsticajne mjera i broj projekata koji su podržani kroz mjere</w:t>
            </w:r>
          </w:p>
        </w:tc>
        <w:tc>
          <w:tcPr>
            <w:tcW w:w="1507" w:type="dxa"/>
            <w:gridSpan w:val="2"/>
          </w:tcPr>
          <w:p w:rsidR="00A468B0" w:rsidRPr="00EF427E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EF427E">
              <w:rPr>
                <w:rFonts w:ascii="Calibri" w:eastAsia="Calibri" w:hAnsi="Calibri" w:cs="Calibri"/>
                <w:lang w:val="sr-Latn-CS"/>
              </w:rPr>
              <w:t>200.000,00</w:t>
            </w:r>
            <w:r w:rsidR="00B565EA" w:rsidRPr="00EF427E">
              <w:rPr>
                <w:rFonts w:ascii="Calibri" w:eastAsia="Calibri" w:hAnsi="Calibri" w:cs="Calibri"/>
                <w:lang w:val="sr-Latn-CS"/>
              </w:rPr>
              <w:t>€</w:t>
            </w:r>
          </w:p>
          <w:p w:rsidR="00A468B0" w:rsidRPr="00EF427E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EF427E" w:rsidRDefault="00A468B0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EF427E">
              <w:rPr>
                <w:rFonts w:ascii="Calibri" w:eastAsia="Calibri" w:hAnsi="Calibri" w:cs="Calibri"/>
                <w:lang w:val="sr-Latn-CS"/>
              </w:rPr>
              <w:t>Budžet</w:t>
            </w:r>
            <w:r w:rsidR="004712A4">
              <w:rPr>
                <w:rFonts w:ascii="Calibri" w:eastAsia="Calibri" w:hAnsi="Calibri" w:cs="Calibri"/>
                <w:lang w:val="sr-Latn-CS"/>
              </w:rPr>
              <w:t xml:space="preserve"> Crne Gore</w:t>
            </w:r>
            <w:r w:rsidRPr="00EF427E">
              <w:rPr>
                <w:rFonts w:ascii="Calibri" w:eastAsia="Calibri" w:hAnsi="Calibri" w:cs="Calibri"/>
                <w:lang w:val="sr-Latn-CS"/>
              </w:rPr>
              <w:t xml:space="preserve"> / IPA</w:t>
            </w:r>
            <w:r w:rsidR="004712A4">
              <w:rPr>
                <w:rFonts w:ascii="Calibri" w:eastAsia="Calibri" w:hAnsi="Calibri" w:cs="Calibri"/>
                <w:lang w:val="sr-Latn-CS"/>
              </w:rPr>
              <w:t xml:space="preserve"> /</w:t>
            </w:r>
            <w:r w:rsidR="0009505E">
              <w:t xml:space="preserve"> </w:t>
            </w:r>
            <w:r w:rsidR="0009505E" w:rsidRPr="0009505E">
              <w:rPr>
                <w:rFonts w:ascii="Calibri" w:eastAsia="Calibri" w:hAnsi="Calibri" w:cs="Calibri"/>
                <w:lang w:val="sr-Latn-CS"/>
              </w:rPr>
              <w:t>Donatorska finansijska sredstva</w:t>
            </w:r>
          </w:p>
        </w:tc>
      </w:tr>
      <w:tr w:rsidR="008F0855" w:rsidTr="00AA5ED8">
        <w:tc>
          <w:tcPr>
            <w:tcW w:w="2520" w:type="dxa"/>
            <w:gridSpan w:val="3"/>
            <w:shd w:val="clear" w:color="auto" w:fill="FFFFFF" w:themeFill="background1"/>
          </w:tcPr>
          <w:p w:rsidR="008F0855" w:rsidRPr="008F0855" w:rsidRDefault="008F0855" w:rsidP="008F085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lang w:val="sr-Latn-CS"/>
              </w:rPr>
            </w:pPr>
            <w:r w:rsidRPr="008F0855">
              <w:rPr>
                <w:rFonts w:ascii="Calibri" w:eastAsia="Calibri" w:hAnsi="Calibri" w:cs="Calibri"/>
                <w:b/>
                <w:lang w:val="sr-Latn-CS"/>
              </w:rPr>
              <w:t xml:space="preserve">3.3 Podizanje nivoa otpornosti kapaciteta </w:t>
            </w:r>
          </w:p>
        </w:tc>
        <w:tc>
          <w:tcPr>
            <w:tcW w:w="990" w:type="dxa"/>
            <w:gridSpan w:val="4"/>
          </w:tcPr>
          <w:p w:rsidR="008F0855" w:rsidRDefault="008F085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3.3.1</w:t>
            </w:r>
          </w:p>
        </w:tc>
        <w:tc>
          <w:tcPr>
            <w:tcW w:w="3330" w:type="dxa"/>
            <w:gridSpan w:val="3"/>
          </w:tcPr>
          <w:p w:rsidR="008F0855" w:rsidRPr="00EF427E" w:rsidRDefault="008F0855" w:rsidP="00BE25D6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Projekat „Sigurnost u turizmu – Be safe“ – Uvođenje nacionalnog sertifikata kao garancija ispunjavanja standarda koji se odnose na sigurnost i bezbjednost </w:t>
            </w:r>
          </w:p>
        </w:tc>
        <w:tc>
          <w:tcPr>
            <w:tcW w:w="1620" w:type="dxa"/>
            <w:gridSpan w:val="4"/>
          </w:tcPr>
          <w:p w:rsidR="008F0855" w:rsidRPr="00EF427E" w:rsidRDefault="008F085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8F0855" w:rsidRPr="00EF427E" w:rsidRDefault="008F085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IIQ-IVQ 2022</w:t>
            </w:r>
          </w:p>
        </w:tc>
        <w:tc>
          <w:tcPr>
            <w:tcW w:w="2022" w:type="dxa"/>
            <w:gridSpan w:val="6"/>
          </w:tcPr>
          <w:p w:rsidR="008F0855" w:rsidRDefault="008F085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Kreiran standard</w:t>
            </w:r>
          </w:p>
        </w:tc>
        <w:tc>
          <w:tcPr>
            <w:tcW w:w="1507" w:type="dxa"/>
            <w:gridSpan w:val="2"/>
          </w:tcPr>
          <w:p w:rsidR="008F0855" w:rsidRDefault="008F085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50.000,00€</w:t>
            </w:r>
          </w:p>
          <w:p w:rsidR="008F0855" w:rsidRPr="00EF427E" w:rsidRDefault="008F085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Budžet Crne Gore</w:t>
            </w:r>
          </w:p>
        </w:tc>
      </w:tr>
      <w:tr w:rsidR="00A468B0" w:rsidTr="004712A4">
        <w:tc>
          <w:tcPr>
            <w:tcW w:w="13680" w:type="dxa"/>
            <w:gridSpan w:val="25"/>
            <w:shd w:val="clear" w:color="auto" w:fill="B4C6E7" w:themeFill="accent1" w:themeFillTint="66"/>
          </w:tcPr>
          <w:p w:rsidR="00A468B0" w:rsidRDefault="00A468B0" w:rsidP="004712A4">
            <w:pPr>
              <w:shd w:val="clear" w:color="auto" w:fill="B4C6E7" w:themeFill="accent1" w:themeFillTint="66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</w:p>
          <w:p w:rsidR="00A468B0" w:rsidRDefault="00A468B0" w:rsidP="004712A4">
            <w:pPr>
              <w:shd w:val="clear" w:color="auto" w:fill="B4C6E7" w:themeFill="accent1" w:themeFillTint="66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  <w:r w:rsidRPr="00B12351"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  <w:t>Operativni cilj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  <w:t xml:space="preserve"> 4: UNAPREĐENJE KVALITETA I DIVERZIFIKACIJA TURISTIČKOG PROIZVODA</w:t>
            </w:r>
          </w:p>
          <w:p w:rsidR="00A468B0" w:rsidRPr="00B12351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21D23" w:rsidRPr="00AA5ED8" w:rsidTr="00D47204">
        <w:tc>
          <w:tcPr>
            <w:tcW w:w="3420" w:type="dxa"/>
            <w:gridSpan w:val="5"/>
            <w:shd w:val="clear" w:color="auto" w:fill="auto"/>
          </w:tcPr>
          <w:p w:rsidR="00821D23" w:rsidRPr="00BF25F5" w:rsidRDefault="00821D23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Idikator učinka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821D23" w:rsidRPr="00AA5ED8" w:rsidRDefault="00821D23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Početna vrijednost 2021</w:t>
            </w:r>
          </w:p>
        </w:tc>
        <w:tc>
          <w:tcPr>
            <w:tcW w:w="3311" w:type="dxa"/>
            <w:gridSpan w:val="7"/>
            <w:shd w:val="clear" w:color="auto" w:fill="auto"/>
          </w:tcPr>
          <w:p w:rsidR="00821D23" w:rsidRPr="00AA5ED8" w:rsidRDefault="00821D23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Ciljana vrijednost 2023. godine</w:t>
            </w:r>
          </w:p>
        </w:tc>
        <w:tc>
          <w:tcPr>
            <w:tcW w:w="3529" w:type="dxa"/>
            <w:gridSpan w:val="8"/>
            <w:shd w:val="clear" w:color="auto" w:fill="auto"/>
          </w:tcPr>
          <w:p w:rsidR="00821D23" w:rsidRPr="00AA5ED8" w:rsidRDefault="00821D23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Ciljana vrijednost 2025. godine</w:t>
            </w:r>
          </w:p>
        </w:tc>
      </w:tr>
      <w:tr w:rsidR="00821D23" w:rsidRPr="00BF25F5" w:rsidTr="00D47204">
        <w:tc>
          <w:tcPr>
            <w:tcW w:w="3420" w:type="dxa"/>
            <w:gridSpan w:val="5"/>
            <w:shd w:val="clear" w:color="auto" w:fill="auto"/>
          </w:tcPr>
          <w:p w:rsidR="00821D23" w:rsidRPr="00BF25F5" w:rsidRDefault="00821D23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Indikator učinka </w:t>
            </w:r>
            <w:r>
              <w:rPr>
                <w:rFonts w:asciiTheme="minorHAnsi" w:hAnsiTheme="minorHAnsi"/>
                <w:b/>
                <w:i/>
              </w:rPr>
              <w:t xml:space="preserve">br. </w:t>
            </w:r>
            <w:r w:rsidRPr="00BF25F5">
              <w:rPr>
                <w:rFonts w:asciiTheme="minorHAnsi" w:hAnsiTheme="minorHAnsi"/>
                <w:b/>
                <w:i/>
              </w:rPr>
              <w:t>1: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821D23" w:rsidRPr="00BF25F5" w:rsidRDefault="00821D23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311" w:type="dxa"/>
            <w:gridSpan w:val="7"/>
            <w:shd w:val="clear" w:color="auto" w:fill="auto"/>
          </w:tcPr>
          <w:p w:rsidR="00821D23" w:rsidRPr="00BF25F5" w:rsidRDefault="00821D23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529" w:type="dxa"/>
            <w:gridSpan w:val="8"/>
            <w:shd w:val="clear" w:color="auto" w:fill="auto"/>
          </w:tcPr>
          <w:p w:rsidR="00821D23" w:rsidRPr="00BF25F5" w:rsidRDefault="00821D23" w:rsidP="00D47204">
            <w:pPr>
              <w:rPr>
                <w:rFonts w:asciiTheme="minorHAnsi" w:hAnsiTheme="minorHAnsi"/>
              </w:rPr>
            </w:pPr>
          </w:p>
        </w:tc>
      </w:tr>
      <w:tr w:rsidR="00821D23" w:rsidRPr="00BF25F5" w:rsidTr="00D47204">
        <w:tc>
          <w:tcPr>
            <w:tcW w:w="3420" w:type="dxa"/>
            <w:gridSpan w:val="5"/>
            <w:shd w:val="clear" w:color="auto" w:fill="auto"/>
          </w:tcPr>
          <w:p w:rsidR="00821D23" w:rsidRPr="00BF25F5" w:rsidRDefault="00821D23" w:rsidP="007851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% realizacije </w:t>
            </w:r>
            <w:r w:rsidR="0078517B">
              <w:rPr>
                <w:rFonts w:asciiTheme="minorHAnsi" w:hAnsiTheme="minorHAnsi"/>
              </w:rPr>
              <w:t xml:space="preserve">programskih AP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821D23" w:rsidRPr="00BF25F5" w:rsidRDefault="0078517B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</w:p>
        </w:tc>
        <w:tc>
          <w:tcPr>
            <w:tcW w:w="3311" w:type="dxa"/>
            <w:gridSpan w:val="7"/>
            <w:shd w:val="clear" w:color="auto" w:fill="auto"/>
          </w:tcPr>
          <w:p w:rsidR="00821D23" w:rsidRPr="00BF25F5" w:rsidRDefault="0078517B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  <w:tc>
          <w:tcPr>
            <w:tcW w:w="3529" w:type="dxa"/>
            <w:gridSpan w:val="8"/>
            <w:shd w:val="clear" w:color="auto" w:fill="auto"/>
          </w:tcPr>
          <w:p w:rsidR="00821D23" w:rsidRPr="00BF25F5" w:rsidRDefault="0078517B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  <w:tr w:rsidR="004712A4" w:rsidRPr="00A027E5" w:rsidTr="00821D23">
        <w:tc>
          <w:tcPr>
            <w:tcW w:w="2520" w:type="dxa"/>
            <w:gridSpan w:val="3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Mjera</w:t>
            </w:r>
          </w:p>
        </w:tc>
        <w:tc>
          <w:tcPr>
            <w:tcW w:w="4320" w:type="dxa"/>
            <w:gridSpan w:val="7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Aktivnost</w:t>
            </w:r>
          </w:p>
        </w:tc>
        <w:tc>
          <w:tcPr>
            <w:tcW w:w="1643" w:type="dxa"/>
            <w:gridSpan w:val="5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Nosilac / partneri</w:t>
            </w:r>
          </w:p>
        </w:tc>
        <w:tc>
          <w:tcPr>
            <w:tcW w:w="1668" w:type="dxa"/>
            <w:gridSpan w:val="2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Rok</w:t>
            </w:r>
          </w:p>
        </w:tc>
        <w:tc>
          <w:tcPr>
            <w:tcW w:w="2022" w:type="dxa"/>
            <w:gridSpan w:val="6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Indikator / izvor provjere</w:t>
            </w:r>
          </w:p>
        </w:tc>
        <w:tc>
          <w:tcPr>
            <w:tcW w:w="1507" w:type="dxa"/>
            <w:gridSpan w:val="2"/>
            <w:shd w:val="clear" w:color="auto" w:fill="EDEDED" w:themeFill="accent3" w:themeFillTint="33"/>
          </w:tcPr>
          <w:p w:rsidR="004712A4" w:rsidRPr="00A027E5" w:rsidRDefault="004712A4" w:rsidP="00136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Sredstva (u €) / izvor</w:t>
            </w:r>
          </w:p>
        </w:tc>
      </w:tr>
      <w:tr w:rsidR="00A468B0" w:rsidTr="00821D23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D53D38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4.1 Razvoj različitih   </w:t>
            </w:r>
          </w:p>
          <w:p w:rsidR="00A468B0" w:rsidRPr="00D53D38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D53D38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oblika turizma</w:t>
            </w:r>
          </w:p>
          <w:p w:rsidR="00A468B0" w:rsidRPr="00D53D38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A468B0" w:rsidRPr="00D53D38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4.1.1</w:t>
            </w:r>
          </w:p>
        </w:tc>
        <w:tc>
          <w:tcPr>
            <w:tcW w:w="3330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Realizacija AP Programa razvoja ruralnog turizma</w:t>
            </w:r>
          </w:p>
        </w:tc>
        <w:tc>
          <w:tcPr>
            <w:tcW w:w="1620" w:type="dxa"/>
            <w:gridSpan w:val="4"/>
          </w:tcPr>
          <w:p w:rsidR="00A468B0" w:rsidRPr="00D53D38" w:rsidRDefault="00A468B0" w:rsidP="00D53D3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MER / ostali nos</w:t>
            </w:r>
            <w:r w:rsidR="00D53D38" w:rsidRPr="00D53D38">
              <w:rPr>
                <w:rFonts w:ascii="Calibri" w:eastAsia="Calibri" w:hAnsi="Calibri" w:cs="Calibri"/>
                <w:lang w:val="sr-Latn-CS"/>
              </w:rPr>
              <w:t>io</w:t>
            </w:r>
            <w:r w:rsidRPr="00D53D38">
              <w:rPr>
                <w:rFonts w:ascii="Calibri" w:eastAsia="Calibri" w:hAnsi="Calibri" w:cs="Calibri"/>
                <w:lang w:val="sr-Latn-CS"/>
              </w:rPr>
              <w:t>ci</w:t>
            </w:r>
          </w:p>
        </w:tc>
        <w:tc>
          <w:tcPr>
            <w:tcW w:w="1691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 – IV Q  2022</w:t>
            </w:r>
          </w:p>
        </w:tc>
        <w:tc>
          <w:tcPr>
            <w:tcW w:w="2022" w:type="dxa"/>
            <w:gridSpan w:val="6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% realizacije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Izvještaj o realizaciji AP</w:t>
            </w:r>
          </w:p>
        </w:tc>
        <w:tc>
          <w:tcPr>
            <w:tcW w:w="1507" w:type="dxa"/>
            <w:gridSpan w:val="2"/>
          </w:tcPr>
          <w:p w:rsidR="00A468B0" w:rsidRPr="00BE25D6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BE25D6">
              <w:rPr>
                <w:rFonts w:ascii="Calibri" w:eastAsia="Calibri" w:hAnsi="Calibri" w:cs="Calibri"/>
                <w:lang w:val="sr-Latn-CS"/>
              </w:rPr>
              <w:t>40.000,00</w:t>
            </w:r>
            <w:r w:rsidR="00D53D38" w:rsidRPr="00BE25D6">
              <w:rPr>
                <w:rFonts w:ascii="Calibri" w:eastAsia="Calibri" w:hAnsi="Calibri" w:cs="Calibri"/>
                <w:lang w:val="sr-Latn-CS"/>
              </w:rPr>
              <w:t>€</w:t>
            </w:r>
          </w:p>
          <w:p w:rsidR="00A468B0" w:rsidRPr="00BE25D6" w:rsidRDefault="00A468B0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BE25D6">
              <w:rPr>
                <w:rFonts w:ascii="Calibri" w:eastAsia="Calibri" w:hAnsi="Calibri" w:cs="Calibri"/>
                <w:lang w:val="sr-Latn-CS"/>
              </w:rPr>
              <w:t>Budžet</w:t>
            </w:r>
            <w:r w:rsidR="00D53D38" w:rsidRPr="00BE25D6">
              <w:rPr>
                <w:rFonts w:ascii="Calibri" w:eastAsia="Calibri" w:hAnsi="Calibri" w:cs="Calibri"/>
                <w:lang w:val="sr-Latn-CS"/>
              </w:rPr>
              <w:t xml:space="preserve"> Crne Gore </w:t>
            </w:r>
          </w:p>
        </w:tc>
      </w:tr>
      <w:tr w:rsidR="00A468B0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4.1.2</w:t>
            </w:r>
          </w:p>
        </w:tc>
        <w:tc>
          <w:tcPr>
            <w:tcW w:w="3330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Realizacija AP Programa razvoja kulturnog turizma</w:t>
            </w:r>
          </w:p>
        </w:tc>
        <w:tc>
          <w:tcPr>
            <w:tcW w:w="162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MER / ostali nos</w:t>
            </w:r>
            <w:r w:rsidR="00D53D38" w:rsidRPr="00D53D38">
              <w:rPr>
                <w:rFonts w:ascii="Calibri" w:eastAsia="Calibri" w:hAnsi="Calibri" w:cs="Calibri"/>
                <w:lang w:val="sr-Latn-CS"/>
              </w:rPr>
              <w:t>i</w:t>
            </w:r>
            <w:r w:rsidRPr="00D53D38">
              <w:rPr>
                <w:rFonts w:ascii="Calibri" w:eastAsia="Calibri" w:hAnsi="Calibri" w:cs="Calibri"/>
                <w:lang w:val="sr-Latn-CS"/>
              </w:rPr>
              <w:t>oci</w:t>
            </w:r>
          </w:p>
        </w:tc>
        <w:tc>
          <w:tcPr>
            <w:tcW w:w="1691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 – IV Q  2022</w:t>
            </w:r>
          </w:p>
        </w:tc>
        <w:tc>
          <w:tcPr>
            <w:tcW w:w="2022" w:type="dxa"/>
            <w:gridSpan w:val="6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% realizacije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Izvještaj o realizaciji AP</w:t>
            </w:r>
          </w:p>
        </w:tc>
        <w:tc>
          <w:tcPr>
            <w:tcW w:w="1507" w:type="dxa"/>
            <w:gridSpan w:val="2"/>
          </w:tcPr>
          <w:p w:rsidR="00A468B0" w:rsidRPr="00BE25D6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BE25D6">
              <w:rPr>
                <w:rFonts w:ascii="Calibri" w:eastAsia="Calibri" w:hAnsi="Calibri" w:cs="Calibri"/>
                <w:lang w:val="sr-Latn-CS"/>
              </w:rPr>
              <w:t>20.000,00</w:t>
            </w:r>
            <w:r w:rsidR="00D53D38" w:rsidRPr="00BE25D6">
              <w:rPr>
                <w:rFonts w:ascii="Calibri" w:eastAsia="Calibri" w:hAnsi="Calibri" w:cs="Calibri"/>
                <w:lang w:val="sr-Latn-CS"/>
              </w:rPr>
              <w:t>€</w:t>
            </w:r>
          </w:p>
          <w:p w:rsidR="00A468B0" w:rsidRPr="00BE25D6" w:rsidRDefault="00A468B0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BE25D6">
              <w:rPr>
                <w:rFonts w:ascii="Calibri" w:eastAsia="Calibri" w:hAnsi="Calibri" w:cs="Calibri"/>
                <w:lang w:val="sr-Latn-CS"/>
              </w:rPr>
              <w:t>Budžet</w:t>
            </w:r>
            <w:r w:rsidR="00D53D38" w:rsidRPr="00BE25D6">
              <w:rPr>
                <w:rFonts w:ascii="Calibri" w:eastAsia="Calibri" w:hAnsi="Calibri" w:cs="Calibri"/>
                <w:lang w:val="sr-Latn-CS"/>
              </w:rPr>
              <w:t xml:space="preserve"> Crne Gore</w:t>
            </w:r>
          </w:p>
        </w:tc>
      </w:tr>
      <w:tr w:rsidR="00A468B0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4.1.3</w:t>
            </w:r>
          </w:p>
        </w:tc>
        <w:tc>
          <w:tcPr>
            <w:tcW w:w="3330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Realizacija AP Programa razvoja zdravstvenog turizma</w:t>
            </w:r>
          </w:p>
        </w:tc>
        <w:tc>
          <w:tcPr>
            <w:tcW w:w="162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MER / ostali nos</w:t>
            </w:r>
            <w:r w:rsidR="00D53D38" w:rsidRPr="00D53D38">
              <w:rPr>
                <w:rFonts w:ascii="Calibri" w:eastAsia="Calibri" w:hAnsi="Calibri" w:cs="Calibri"/>
                <w:lang w:val="sr-Latn-CS"/>
              </w:rPr>
              <w:t>i</w:t>
            </w:r>
            <w:r w:rsidRPr="00D53D38">
              <w:rPr>
                <w:rFonts w:ascii="Calibri" w:eastAsia="Calibri" w:hAnsi="Calibri" w:cs="Calibri"/>
                <w:lang w:val="sr-Latn-CS"/>
              </w:rPr>
              <w:t>oci</w:t>
            </w:r>
          </w:p>
        </w:tc>
        <w:tc>
          <w:tcPr>
            <w:tcW w:w="1691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 – IV Q  2022.</w:t>
            </w:r>
          </w:p>
        </w:tc>
        <w:tc>
          <w:tcPr>
            <w:tcW w:w="2022" w:type="dxa"/>
            <w:gridSpan w:val="6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% realizacije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Izvještaj o realizaciji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507" w:type="dxa"/>
            <w:gridSpan w:val="2"/>
          </w:tcPr>
          <w:p w:rsidR="00A468B0" w:rsidRPr="00BE25D6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BE25D6">
              <w:rPr>
                <w:rFonts w:ascii="Calibri" w:eastAsia="Calibri" w:hAnsi="Calibri" w:cs="Calibri"/>
                <w:lang w:val="sr-Latn-CS"/>
              </w:rPr>
              <w:t>40.000,00</w:t>
            </w:r>
            <w:r w:rsidR="00D53D38" w:rsidRPr="00BE25D6">
              <w:rPr>
                <w:rFonts w:ascii="Calibri" w:eastAsia="Calibri" w:hAnsi="Calibri" w:cs="Calibri"/>
                <w:lang w:val="sr-Latn-CS"/>
              </w:rPr>
              <w:t>€</w:t>
            </w:r>
          </w:p>
          <w:p w:rsidR="00A468B0" w:rsidRPr="00BE25D6" w:rsidRDefault="00A468B0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BE25D6">
              <w:rPr>
                <w:rFonts w:ascii="Calibri" w:eastAsia="Calibri" w:hAnsi="Calibri" w:cs="Calibri"/>
                <w:lang w:val="sr-Latn-CS"/>
              </w:rPr>
              <w:t>Budžet</w:t>
            </w:r>
            <w:r w:rsidR="00D53D38" w:rsidRPr="00BE25D6">
              <w:rPr>
                <w:rFonts w:ascii="Calibri" w:eastAsia="Calibri" w:hAnsi="Calibri" w:cs="Calibri"/>
                <w:lang w:val="sr-Latn-CS"/>
              </w:rPr>
              <w:t xml:space="preserve"> Crne Gore</w:t>
            </w:r>
          </w:p>
        </w:tc>
      </w:tr>
      <w:tr w:rsidR="00A468B0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4.1.4</w:t>
            </w:r>
          </w:p>
        </w:tc>
        <w:tc>
          <w:tcPr>
            <w:tcW w:w="3330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Realizacija AP Programa razvoja nautičkog turizma</w:t>
            </w:r>
          </w:p>
        </w:tc>
        <w:tc>
          <w:tcPr>
            <w:tcW w:w="162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MER / ostali nos</w:t>
            </w:r>
            <w:r w:rsidR="00D53D38" w:rsidRPr="00D53D38">
              <w:rPr>
                <w:rFonts w:ascii="Calibri" w:eastAsia="Calibri" w:hAnsi="Calibri" w:cs="Calibri"/>
                <w:lang w:val="sr-Latn-CS"/>
              </w:rPr>
              <w:t>i</w:t>
            </w:r>
            <w:r w:rsidRPr="00D53D38">
              <w:rPr>
                <w:rFonts w:ascii="Calibri" w:eastAsia="Calibri" w:hAnsi="Calibri" w:cs="Calibri"/>
                <w:lang w:val="sr-Latn-CS"/>
              </w:rPr>
              <w:t>oci</w:t>
            </w:r>
          </w:p>
        </w:tc>
        <w:tc>
          <w:tcPr>
            <w:tcW w:w="1691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 – IV Q 2023.</w:t>
            </w:r>
          </w:p>
        </w:tc>
        <w:tc>
          <w:tcPr>
            <w:tcW w:w="2022" w:type="dxa"/>
            <w:gridSpan w:val="6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% realizacije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Izvještaj o realizaciji AP</w:t>
            </w:r>
          </w:p>
        </w:tc>
        <w:tc>
          <w:tcPr>
            <w:tcW w:w="1507" w:type="dxa"/>
            <w:gridSpan w:val="2"/>
          </w:tcPr>
          <w:p w:rsidR="00A468B0" w:rsidRPr="00D53D38" w:rsidRDefault="005C60B2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/</w:t>
            </w:r>
          </w:p>
        </w:tc>
      </w:tr>
      <w:tr w:rsidR="00A468B0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4.1.5</w:t>
            </w:r>
          </w:p>
        </w:tc>
        <w:tc>
          <w:tcPr>
            <w:tcW w:w="3330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Realizacija AP Programa razvoja sportskog turizma</w:t>
            </w:r>
          </w:p>
        </w:tc>
        <w:tc>
          <w:tcPr>
            <w:tcW w:w="162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MER / ostali nos</w:t>
            </w:r>
            <w:r w:rsidR="00D53D38" w:rsidRPr="00D53D38">
              <w:rPr>
                <w:rFonts w:ascii="Calibri" w:eastAsia="Calibri" w:hAnsi="Calibri" w:cs="Calibri"/>
                <w:lang w:val="sr-Latn-CS"/>
              </w:rPr>
              <w:t>i</w:t>
            </w:r>
            <w:r w:rsidRPr="00D53D38">
              <w:rPr>
                <w:rFonts w:ascii="Calibri" w:eastAsia="Calibri" w:hAnsi="Calibri" w:cs="Calibri"/>
                <w:lang w:val="sr-Latn-CS"/>
              </w:rPr>
              <w:t>oci</w:t>
            </w:r>
          </w:p>
        </w:tc>
        <w:tc>
          <w:tcPr>
            <w:tcW w:w="1691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 – IV Q 2023.</w:t>
            </w:r>
          </w:p>
        </w:tc>
        <w:tc>
          <w:tcPr>
            <w:tcW w:w="2022" w:type="dxa"/>
            <w:gridSpan w:val="6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% realizacije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Izvještaj o realizaciji AP</w:t>
            </w:r>
          </w:p>
        </w:tc>
        <w:tc>
          <w:tcPr>
            <w:tcW w:w="1507" w:type="dxa"/>
            <w:gridSpan w:val="2"/>
          </w:tcPr>
          <w:p w:rsidR="00A468B0" w:rsidRPr="00D53D38" w:rsidRDefault="005C60B2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/</w:t>
            </w:r>
          </w:p>
        </w:tc>
      </w:tr>
      <w:tr w:rsidR="00A468B0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4.1.6</w:t>
            </w:r>
          </w:p>
        </w:tc>
        <w:tc>
          <w:tcPr>
            <w:tcW w:w="3330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Realizacija AP Programa razvoja MICE turizma</w:t>
            </w:r>
          </w:p>
        </w:tc>
        <w:tc>
          <w:tcPr>
            <w:tcW w:w="162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MER / ostali nos</w:t>
            </w:r>
            <w:r w:rsidR="00D53D38" w:rsidRPr="00D53D38">
              <w:rPr>
                <w:rFonts w:ascii="Calibri" w:eastAsia="Calibri" w:hAnsi="Calibri" w:cs="Calibri"/>
                <w:lang w:val="sr-Latn-CS"/>
              </w:rPr>
              <w:t>i</w:t>
            </w:r>
            <w:r w:rsidRPr="00D53D38">
              <w:rPr>
                <w:rFonts w:ascii="Calibri" w:eastAsia="Calibri" w:hAnsi="Calibri" w:cs="Calibri"/>
                <w:lang w:val="sr-Latn-CS"/>
              </w:rPr>
              <w:t>oci</w:t>
            </w:r>
          </w:p>
        </w:tc>
        <w:tc>
          <w:tcPr>
            <w:tcW w:w="1691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 – IV Q 2024.</w:t>
            </w:r>
          </w:p>
        </w:tc>
        <w:tc>
          <w:tcPr>
            <w:tcW w:w="2022" w:type="dxa"/>
            <w:gridSpan w:val="6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% realizacije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Izvještaj o realizaciji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507" w:type="dxa"/>
            <w:gridSpan w:val="2"/>
          </w:tcPr>
          <w:p w:rsidR="00A468B0" w:rsidRPr="00D53D38" w:rsidRDefault="005C60B2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/</w:t>
            </w:r>
          </w:p>
        </w:tc>
      </w:tr>
      <w:tr w:rsidR="00A468B0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4.1.7</w:t>
            </w:r>
          </w:p>
        </w:tc>
        <w:tc>
          <w:tcPr>
            <w:tcW w:w="3330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 xml:space="preserve">Realizacija AP Programa razvoja </w:t>
            </w:r>
            <w:r w:rsidRPr="00D53D38">
              <w:rPr>
                <w:rFonts w:ascii="Calibri" w:eastAsia="Calibri" w:hAnsi="Calibri" w:cs="Calibri"/>
                <w:lang w:val="sr-Latn-CS"/>
              </w:rPr>
              <w:lastRenderedPageBreak/>
              <w:t>avanturističkog turizma</w:t>
            </w:r>
          </w:p>
        </w:tc>
        <w:tc>
          <w:tcPr>
            <w:tcW w:w="162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lastRenderedPageBreak/>
              <w:t xml:space="preserve">MER / ostali </w:t>
            </w:r>
            <w:r w:rsidRPr="00D53D38">
              <w:rPr>
                <w:rFonts w:ascii="Calibri" w:eastAsia="Calibri" w:hAnsi="Calibri" w:cs="Calibri"/>
                <w:lang w:val="sr-Latn-CS"/>
              </w:rPr>
              <w:lastRenderedPageBreak/>
              <w:t>nos</w:t>
            </w:r>
            <w:r w:rsidR="00D53D38" w:rsidRPr="00D53D38">
              <w:rPr>
                <w:rFonts w:ascii="Calibri" w:eastAsia="Calibri" w:hAnsi="Calibri" w:cs="Calibri"/>
                <w:lang w:val="sr-Latn-CS"/>
              </w:rPr>
              <w:t>i</w:t>
            </w:r>
            <w:r w:rsidRPr="00D53D38">
              <w:rPr>
                <w:rFonts w:ascii="Calibri" w:eastAsia="Calibri" w:hAnsi="Calibri" w:cs="Calibri"/>
                <w:lang w:val="sr-Latn-CS"/>
              </w:rPr>
              <w:t>oci</w:t>
            </w:r>
          </w:p>
        </w:tc>
        <w:tc>
          <w:tcPr>
            <w:tcW w:w="1691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lastRenderedPageBreak/>
              <w:t>I – IV Q 2023.</w:t>
            </w:r>
          </w:p>
        </w:tc>
        <w:tc>
          <w:tcPr>
            <w:tcW w:w="2022" w:type="dxa"/>
            <w:gridSpan w:val="6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% realizacije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Izvještaj o realizaciji AP</w:t>
            </w:r>
          </w:p>
        </w:tc>
        <w:tc>
          <w:tcPr>
            <w:tcW w:w="1507" w:type="dxa"/>
            <w:gridSpan w:val="2"/>
          </w:tcPr>
          <w:p w:rsidR="00A468B0" w:rsidRPr="00D53D38" w:rsidRDefault="005C60B2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lastRenderedPageBreak/>
              <w:t>/</w:t>
            </w:r>
          </w:p>
        </w:tc>
      </w:tr>
      <w:tr w:rsidR="00A468B0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A468B0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Latn-CS"/>
              </w:rPr>
              <w:t>4.1.8</w:t>
            </w:r>
          </w:p>
        </w:tc>
        <w:tc>
          <w:tcPr>
            <w:tcW w:w="3330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Realizacija AP Programa razvoja turizma u zaštićenim područjima</w:t>
            </w:r>
          </w:p>
        </w:tc>
        <w:tc>
          <w:tcPr>
            <w:tcW w:w="1620" w:type="dxa"/>
            <w:gridSpan w:val="4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MER / ostali nos</w:t>
            </w:r>
            <w:r w:rsidR="00D53D38" w:rsidRPr="00D53D38">
              <w:rPr>
                <w:rFonts w:ascii="Calibri" w:eastAsia="Calibri" w:hAnsi="Calibri" w:cs="Calibri"/>
                <w:lang w:val="sr-Latn-CS"/>
              </w:rPr>
              <w:t>i</w:t>
            </w:r>
            <w:r w:rsidRPr="00D53D38">
              <w:rPr>
                <w:rFonts w:ascii="Calibri" w:eastAsia="Calibri" w:hAnsi="Calibri" w:cs="Calibri"/>
                <w:lang w:val="sr-Latn-CS"/>
              </w:rPr>
              <w:t>oci</w:t>
            </w:r>
          </w:p>
        </w:tc>
        <w:tc>
          <w:tcPr>
            <w:tcW w:w="1691" w:type="dxa"/>
            <w:gridSpan w:val="3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 – IV Q 2024.</w:t>
            </w:r>
          </w:p>
        </w:tc>
        <w:tc>
          <w:tcPr>
            <w:tcW w:w="2022" w:type="dxa"/>
            <w:gridSpan w:val="6"/>
          </w:tcPr>
          <w:p w:rsidR="00A468B0" w:rsidRPr="00D53D38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% realizacije AP</w:t>
            </w: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D53D38" w:rsidRPr="00D53D38" w:rsidRDefault="00D53D3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D53D38">
              <w:rPr>
                <w:rFonts w:ascii="Calibri" w:eastAsia="Calibri" w:hAnsi="Calibri" w:cs="Calibri"/>
                <w:lang w:val="sr-Latn-CS"/>
              </w:rPr>
              <w:t>Izvještaj o realizaciji AP</w:t>
            </w:r>
          </w:p>
        </w:tc>
        <w:tc>
          <w:tcPr>
            <w:tcW w:w="1507" w:type="dxa"/>
            <w:gridSpan w:val="2"/>
          </w:tcPr>
          <w:p w:rsidR="00A468B0" w:rsidRPr="00D53D38" w:rsidRDefault="005C60B2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/</w:t>
            </w:r>
          </w:p>
        </w:tc>
      </w:tr>
      <w:tr w:rsidR="00A468B0" w:rsidTr="00821D23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D53D38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4.2 Unapređenje </w:t>
            </w:r>
          </w:p>
          <w:p w:rsidR="00A468B0" w:rsidRPr="00D53D38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D53D38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kvaliteta </w:t>
            </w:r>
          </w:p>
          <w:p w:rsidR="00A468B0" w:rsidRPr="00D53D38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D53D38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ponude</w:t>
            </w:r>
          </w:p>
        </w:tc>
        <w:tc>
          <w:tcPr>
            <w:tcW w:w="990" w:type="dxa"/>
            <w:gridSpan w:val="4"/>
          </w:tcPr>
          <w:p w:rsidR="00A468B0" w:rsidRPr="00D53D38" w:rsidRDefault="00365379" w:rsidP="003653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4.2.1</w:t>
            </w:r>
          </w:p>
        </w:tc>
        <w:tc>
          <w:tcPr>
            <w:tcW w:w="3330" w:type="dxa"/>
            <w:gridSpan w:val="3"/>
          </w:tcPr>
          <w:p w:rsidR="00A76F72" w:rsidRDefault="00365379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Podsticaj</w:t>
            </w:r>
            <w:r w:rsidR="00A76F72">
              <w:rPr>
                <w:rFonts w:ascii="Calibri" w:eastAsia="Calibri" w:hAnsi="Calibri" w:cs="Calibri"/>
                <w:lang w:val="sr-Latn-CS"/>
              </w:rPr>
              <w:t>i</w:t>
            </w:r>
            <w:r>
              <w:rPr>
                <w:rFonts w:ascii="Calibri" w:eastAsia="Calibri" w:hAnsi="Calibri" w:cs="Calibri"/>
                <w:lang w:val="sr-Latn-CS"/>
              </w:rPr>
              <w:t xml:space="preserve"> u oblasti turizma</w:t>
            </w:r>
            <w:r w:rsidR="00A76F72">
              <w:rPr>
                <w:rFonts w:ascii="Calibri" w:eastAsia="Calibri" w:hAnsi="Calibri" w:cs="Calibri"/>
                <w:lang w:val="sr-Latn-CS"/>
              </w:rPr>
              <w:t xml:space="preserve"> – Jačanje turističkog tržišta</w:t>
            </w:r>
          </w:p>
          <w:p w:rsidR="00A468B0" w:rsidRPr="00D53D38" w:rsidRDefault="00A76F72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-Javni poziv za sufinansiranje projekata iz oblasti manifestacionog turizma, kulturnog, kamping i drugih vidova turizma</w:t>
            </w:r>
            <w:r w:rsidR="00365379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  <w:tc>
          <w:tcPr>
            <w:tcW w:w="1620" w:type="dxa"/>
            <w:gridSpan w:val="4"/>
          </w:tcPr>
          <w:p w:rsidR="00A468B0" w:rsidRPr="00D53D38" w:rsidRDefault="0036537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691" w:type="dxa"/>
            <w:gridSpan w:val="3"/>
          </w:tcPr>
          <w:p w:rsidR="00A468B0" w:rsidRDefault="00365379" w:rsidP="003A7AD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IQ2022-IV2022</w:t>
            </w:r>
          </w:p>
          <w:p w:rsidR="00365379" w:rsidRDefault="00365379" w:rsidP="003A7AD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365379" w:rsidRDefault="00365379" w:rsidP="003A7AD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Podsticaji će se kontinuirano sprovoditi</w:t>
            </w:r>
          </w:p>
          <w:p w:rsidR="00365379" w:rsidRPr="00D53D38" w:rsidRDefault="00365379" w:rsidP="003A7AD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2022" w:type="dxa"/>
            <w:gridSpan w:val="6"/>
          </w:tcPr>
          <w:p w:rsidR="00A468B0" w:rsidRDefault="0036537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Broj podržanih projekata kroz podsticajne mjere</w:t>
            </w:r>
          </w:p>
          <w:p w:rsidR="00365379" w:rsidRDefault="00365379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365379" w:rsidRPr="00D53D38" w:rsidRDefault="00365379" w:rsidP="003653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Godišnji izvještaj MER</w:t>
            </w:r>
          </w:p>
        </w:tc>
        <w:tc>
          <w:tcPr>
            <w:tcW w:w="1507" w:type="dxa"/>
            <w:gridSpan w:val="2"/>
          </w:tcPr>
          <w:p w:rsidR="003A7AD0" w:rsidRDefault="00365379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500.000,00 €- na godišnjem nivou</w:t>
            </w:r>
          </w:p>
          <w:p w:rsidR="00365379" w:rsidRPr="00D53D38" w:rsidRDefault="00365379" w:rsidP="003653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Bužet Crne Gore</w:t>
            </w:r>
          </w:p>
        </w:tc>
      </w:tr>
      <w:tr w:rsidR="00365379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365379" w:rsidRPr="00D53D38" w:rsidRDefault="00365379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365379" w:rsidRPr="00365379" w:rsidRDefault="00365379" w:rsidP="00365379">
            <w:pPr>
              <w:jc w:val="center"/>
              <w:rPr>
                <w:rFonts w:asciiTheme="minorHAnsi" w:hAnsiTheme="minorHAnsi"/>
              </w:rPr>
            </w:pPr>
            <w:r w:rsidRPr="00365379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>2</w:t>
            </w:r>
            <w:r w:rsidRPr="0036537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330" w:type="dxa"/>
            <w:gridSpan w:val="3"/>
          </w:tcPr>
          <w:p w:rsidR="00365379" w:rsidRPr="00365379" w:rsidRDefault="00365379" w:rsidP="00D47204">
            <w:pPr>
              <w:rPr>
                <w:rFonts w:asciiTheme="minorHAnsi" w:hAnsiTheme="minorHAnsi"/>
              </w:rPr>
            </w:pPr>
            <w:r w:rsidRPr="00365379">
              <w:rPr>
                <w:rFonts w:asciiTheme="minorHAnsi" w:hAnsiTheme="minorHAnsi"/>
              </w:rPr>
              <w:t>Usvajanje međunarodnih ISO standarda (njihovo uvođenje u nacionalni okvir i implementacija u privredi)</w:t>
            </w:r>
          </w:p>
        </w:tc>
        <w:tc>
          <w:tcPr>
            <w:tcW w:w="1620" w:type="dxa"/>
            <w:gridSpan w:val="4"/>
          </w:tcPr>
          <w:p w:rsidR="00365379" w:rsidRDefault="00365379" w:rsidP="00365379">
            <w:pPr>
              <w:jc w:val="center"/>
              <w:rPr>
                <w:rFonts w:asciiTheme="minorHAnsi" w:hAnsiTheme="minorHAnsi"/>
              </w:rPr>
            </w:pPr>
            <w:r w:rsidRPr="00365379">
              <w:rPr>
                <w:rFonts w:asciiTheme="minorHAnsi" w:hAnsiTheme="minorHAnsi"/>
              </w:rPr>
              <w:t>ISME /</w:t>
            </w:r>
          </w:p>
          <w:p w:rsidR="00365379" w:rsidRPr="00365379" w:rsidRDefault="00365379" w:rsidP="00365379">
            <w:pPr>
              <w:jc w:val="center"/>
              <w:rPr>
                <w:rFonts w:asciiTheme="minorHAnsi" w:hAnsiTheme="minorHAnsi"/>
              </w:rPr>
            </w:pPr>
            <w:r w:rsidRPr="00365379">
              <w:rPr>
                <w:rFonts w:asciiTheme="minorHAnsi" w:hAnsiTheme="minorHAnsi"/>
              </w:rPr>
              <w:t>MER, turistička privreda</w:t>
            </w:r>
          </w:p>
        </w:tc>
        <w:tc>
          <w:tcPr>
            <w:tcW w:w="1691" w:type="dxa"/>
            <w:gridSpan w:val="3"/>
          </w:tcPr>
          <w:p w:rsidR="00365379" w:rsidRPr="00365379" w:rsidRDefault="00365379" w:rsidP="00D47204">
            <w:pPr>
              <w:rPr>
                <w:rFonts w:asciiTheme="minorHAnsi" w:hAnsiTheme="minorHAnsi"/>
              </w:rPr>
            </w:pPr>
            <w:r w:rsidRPr="00365379">
              <w:rPr>
                <w:rFonts w:asciiTheme="minorHAnsi" w:hAnsiTheme="minorHAnsi"/>
              </w:rPr>
              <w:t>I Q 2023- IV O 2025.</w:t>
            </w:r>
          </w:p>
        </w:tc>
        <w:tc>
          <w:tcPr>
            <w:tcW w:w="2022" w:type="dxa"/>
            <w:gridSpan w:val="6"/>
          </w:tcPr>
          <w:p w:rsidR="00365379" w:rsidRPr="00365379" w:rsidRDefault="00365379" w:rsidP="00D47204">
            <w:pPr>
              <w:rPr>
                <w:rFonts w:asciiTheme="minorHAnsi" w:hAnsiTheme="minorHAnsi"/>
              </w:rPr>
            </w:pPr>
            <w:r w:rsidRPr="00365379">
              <w:rPr>
                <w:rFonts w:asciiTheme="minorHAnsi" w:hAnsiTheme="minorHAnsi"/>
              </w:rPr>
              <w:t>Broj usvojenh standarda</w:t>
            </w:r>
          </w:p>
        </w:tc>
        <w:tc>
          <w:tcPr>
            <w:tcW w:w="1507" w:type="dxa"/>
            <w:gridSpan w:val="2"/>
          </w:tcPr>
          <w:p w:rsidR="00365379" w:rsidRPr="00365379" w:rsidRDefault="00365379" w:rsidP="00D47204">
            <w:pPr>
              <w:rPr>
                <w:rFonts w:asciiTheme="minorHAnsi" w:hAnsiTheme="minorHAnsi"/>
              </w:rPr>
            </w:pPr>
            <w:r w:rsidRPr="00365379">
              <w:rPr>
                <w:rFonts w:asciiTheme="minorHAnsi" w:hAnsiTheme="minorHAnsi"/>
              </w:rPr>
              <w:t>10.000,00€</w:t>
            </w:r>
          </w:p>
        </w:tc>
      </w:tr>
      <w:tr w:rsidR="002A29FF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2A29FF" w:rsidRPr="00D53D38" w:rsidRDefault="002A29FF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2A29FF" w:rsidRPr="00D53D38" w:rsidRDefault="002A29FF" w:rsidP="003653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4.2.</w:t>
            </w:r>
            <w:r w:rsidR="00365379">
              <w:rPr>
                <w:rFonts w:ascii="Calibri" w:eastAsia="Calibri" w:hAnsi="Calibri" w:cs="Calibri"/>
                <w:lang w:val="sr-Latn-CS"/>
              </w:rPr>
              <w:t>3</w:t>
            </w:r>
          </w:p>
        </w:tc>
        <w:tc>
          <w:tcPr>
            <w:tcW w:w="3330" w:type="dxa"/>
            <w:gridSpan w:val="3"/>
          </w:tcPr>
          <w:p w:rsidR="002A29FF" w:rsidRPr="00D53D38" w:rsidRDefault="002A29FF" w:rsidP="003A7AD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Podrška </w:t>
            </w:r>
            <w:r w:rsidR="003A7AD0">
              <w:rPr>
                <w:rFonts w:ascii="Calibri" w:eastAsia="Calibri" w:hAnsi="Calibri" w:cs="Calibri"/>
                <w:lang w:val="sr-Latn-CS"/>
              </w:rPr>
              <w:t>implementaciji</w:t>
            </w:r>
            <w:r w:rsidR="006C6563">
              <w:rPr>
                <w:rFonts w:ascii="Calibri" w:eastAsia="Calibri" w:hAnsi="Calibri" w:cs="Calibri"/>
                <w:lang w:val="sr-Latn-CS"/>
              </w:rPr>
              <w:t xml:space="preserve"> ekoloških sertifikata za smještajne kapacitete u cilju poboljšanja kvaliteta usluga i podsticanja efikasnog </w:t>
            </w:r>
            <w:r w:rsidR="00F520AB">
              <w:rPr>
                <w:rFonts w:ascii="Calibri" w:eastAsia="Calibri" w:hAnsi="Calibri" w:cs="Calibri"/>
                <w:lang w:val="sr-Latn-CS"/>
              </w:rPr>
              <w:t>kor</w:t>
            </w:r>
            <w:r w:rsidR="003A7AD0">
              <w:rPr>
                <w:rFonts w:ascii="Calibri" w:eastAsia="Calibri" w:hAnsi="Calibri" w:cs="Calibri"/>
                <w:lang w:val="sr-Latn-CS"/>
              </w:rPr>
              <w:t>i</w:t>
            </w:r>
            <w:r w:rsidR="00F520AB">
              <w:rPr>
                <w:rFonts w:ascii="Calibri" w:eastAsia="Calibri" w:hAnsi="Calibri" w:cs="Calibri"/>
                <w:lang w:val="sr-Latn-CS"/>
              </w:rPr>
              <w:t>šćenja</w:t>
            </w:r>
            <w:r w:rsidR="006C6563">
              <w:rPr>
                <w:rFonts w:ascii="Calibri" w:eastAsia="Calibri" w:hAnsi="Calibri" w:cs="Calibri"/>
                <w:lang w:val="sr-Latn-CS"/>
              </w:rPr>
              <w:t xml:space="preserve"> resursa </w:t>
            </w:r>
            <w:r w:rsidR="00C855DD">
              <w:rPr>
                <w:rFonts w:ascii="Calibri" w:eastAsia="Calibri" w:hAnsi="Calibri" w:cs="Calibri"/>
                <w:lang w:val="sr-Latn-CS"/>
              </w:rPr>
              <w:t>(EcoLabel, Travelife)</w:t>
            </w:r>
            <w:r w:rsidR="006C6563">
              <w:rPr>
                <w:rFonts w:cs="Arial"/>
                <w:color w:val="0A0A0A"/>
                <w:spacing w:val="3"/>
                <w:sz w:val="25"/>
                <w:szCs w:val="25"/>
                <w:shd w:val="clear" w:color="auto" w:fill="F8F8F8"/>
              </w:rPr>
              <w:t xml:space="preserve"> </w:t>
            </w:r>
          </w:p>
        </w:tc>
        <w:tc>
          <w:tcPr>
            <w:tcW w:w="1620" w:type="dxa"/>
            <w:gridSpan w:val="4"/>
          </w:tcPr>
          <w:p w:rsidR="003A7AD0" w:rsidRDefault="006C6563" w:rsidP="003A7AD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  <w:r w:rsidR="003A7AD0">
              <w:rPr>
                <w:rFonts w:ascii="Calibri" w:eastAsia="Calibri" w:hAnsi="Calibri" w:cs="Calibri"/>
                <w:lang w:val="sr-Latn-CS"/>
              </w:rPr>
              <w:t>/ Donatori</w:t>
            </w:r>
          </w:p>
          <w:p w:rsidR="006C6563" w:rsidRPr="00D53D38" w:rsidRDefault="006C6563" w:rsidP="003A7AD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  <w:tc>
          <w:tcPr>
            <w:tcW w:w="1691" w:type="dxa"/>
            <w:gridSpan w:val="3"/>
          </w:tcPr>
          <w:p w:rsidR="002A29FF" w:rsidRPr="006C6563" w:rsidRDefault="006C6563" w:rsidP="003A7AD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6C6563">
              <w:rPr>
                <w:rFonts w:ascii="Calibri" w:eastAsia="Calibri" w:hAnsi="Calibri" w:cs="Calibri"/>
                <w:lang w:val="sr-Latn-CS"/>
              </w:rPr>
              <w:t>I Q 202</w:t>
            </w:r>
            <w:r w:rsidR="003A7AD0">
              <w:rPr>
                <w:rFonts w:ascii="Calibri" w:eastAsia="Calibri" w:hAnsi="Calibri" w:cs="Calibri"/>
                <w:lang w:val="sr-Latn-CS"/>
              </w:rPr>
              <w:t>3</w:t>
            </w:r>
            <w:r w:rsidRPr="006C6563">
              <w:rPr>
                <w:rFonts w:ascii="Calibri" w:eastAsia="Calibri" w:hAnsi="Calibri" w:cs="Calibri"/>
                <w:lang w:val="sr-Latn-CS"/>
              </w:rPr>
              <w:t xml:space="preserve"> –     IV Q 2025</w:t>
            </w:r>
          </w:p>
        </w:tc>
        <w:tc>
          <w:tcPr>
            <w:tcW w:w="2022" w:type="dxa"/>
            <w:gridSpan w:val="6"/>
          </w:tcPr>
          <w:p w:rsidR="002A29FF" w:rsidRDefault="006C656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Broj smještajnih kapaciteta kojima je dodijeljen eko sertifikat</w:t>
            </w:r>
          </w:p>
          <w:p w:rsidR="006C6563" w:rsidRDefault="006C6563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6C6563" w:rsidRPr="00D53D38" w:rsidRDefault="006C6563" w:rsidP="003653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Godišnji izvještaj o radu ME</w:t>
            </w:r>
            <w:r w:rsidR="00365379">
              <w:rPr>
                <w:rFonts w:ascii="Calibri" w:eastAsia="Calibri" w:hAnsi="Calibri" w:cs="Calibri"/>
                <w:lang w:val="sr-Latn-CS"/>
              </w:rPr>
              <w:t>R</w:t>
            </w:r>
          </w:p>
        </w:tc>
        <w:tc>
          <w:tcPr>
            <w:tcW w:w="1507" w:type="dxa"/>
            <w:gridSpan w:val="2"/>
          </w:tcPr>
          <w:p w:rsidR="002A29FF" w:rsidRDefault="006C6563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color w:val="000000" w:themeColor="text1"/>
                <w:lang w:val="sr-Latn-CS"/>
              </w:rPr>
            </w:pPr>
            <w:r w:rsidRPr="006C6563">
              <w:rPr>
                <w:rFonts w:ascii="Calibri" w:eastAsia="Calibri" w:hAnsi="Calibri" w:cs="Calibri"/>
                <w:color w:val="000000" w:themeColor="text1"/>
                <w:lang w:val="sr-Latn-CS"/>
              </w:rPr>
              <w:t>Budzet Crne Gore</w:t>
            </w:r>
          </w:p>
          <w:p w:rsidR="003A7AD0" w:rsidRDefault="003A7AD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color w:val="000000" w:themeColor="text1"/>
                <w:lang w:val="sr-Latn-C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sr-Latn-CS"/>
              </w:rPr>
              <w:t xml:space="preserve"> </w:t>
            </w:r>
          </w:p>
          <w:p w:rsidR="003A7AD0" w:rsidRPr="006C6563" w:rsidRDefault="0009505E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color w:val="000000" w:themeColor="text1"/>
                <w:lang w:val="sr-Latn-CS"/>
              </w:rPr>
            </w:pPr>
            <w:r w:rsidRPr="0009505E">
              <w:rPr>
                <w:rFonts w:ascii="Calibri" w:eastAsia="Calibri" w:hAnsi="Calibri" w:cs="Calibri"/>
                <w:color w:val="000000" w:themeColor="text1"/>
                <w:lang w:val="sr-Latn-CS"/>
              </w:rPr>
              <w:t>Donatorska finansijska sredstva</w:t>
            </w:r>
          </w:p>
        </w:tc>
      </w:tr>
      <w:tr w:rsidR="002A29FF" w:rsidTr="00821D23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2A29FF" w:rsidRPr="00D53D38" w:rsidRDefault="002A29FF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2A29FF" w:rsidRPr="00D53D38" w:rsidRDefault="002A29FF" w:rsidP="003653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4.2.</w:t>
            </w:r>
            <w:r w:rsidR="00365379">
              <w:rPr>
                <w:rFonts w:ascii="Calibri" w:eastAsia="Calibri" w:hAnsi="Calibri" w:cs="Calibri"/>
                <w:lang w:val="sr-Latn-CS"/>
              </w:rPr>
              <w:t>4</w:t>
            </w:r>
          </w:p>
        </w:tc>
        <w:tc>
          <w:tcPr>
            <w:tcW w:w="3330" w:type="dxa"/>
            <w:gridSpan w:val="3"/>
          </w:tcPr>
          <w:p w:rsidR="002A29FF" w:rsidRDefault="003A7AD0" w:rsidP="00220C8B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Uvođenje </w:t>
            </w:r>
            <w:r w:rsidR="00220C8B">
              <w:rPr>
                <w:rFonts w:ascii="Calibri" w:eastAsia="Calibri" w:hAnsi="Calibri" w:cs="Calibri"/>
                <w:lang w:val="sr-Latn-CS"/>
              </w:rPr>
              <w:t>nacionalnih sertifikata u turističkoj privredi (ugostiteljskim i smještajnim objektima)</w:t>
            </w:r>
          </w:p>
          <w:p w:rsidR="003A7AD0" w:rsidRPr="00D53D38" w:rsidRDefault="003A7AD0" w:rsidP="00220C8B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-Analiza stanja i primjeri dobre prakse </w:t>
            </w:r>
            <w:r w:rsidR="009108CF">
              <w:rPr>
                <w:rFonts w:ascii="Calibri" w:eastAsia="Calibri" w:hAnsi="Calibri" w:cs="Calibri"/>
                <w:lang w:val="sr-Latn-CS"/>
              </w:rPr>
              <w:t xml:space="preserve">(sertifikat za ruralni </w:t>
            </w:r>
            <w:r w:rsidR="009108CF">
              <w:rPr>
                <w:rFonts w:ascii="Calibri" w:eastAsia="Calibri" w:hAnsi="Calibri" w:cs="Calibri"/>
                <w:lang w:val="sr-Latn-CS"/>
              </w:rPr>
              <w:lastRenderedPageBreak/>
              <w:t>turizam, smještajne kapacitete i dr.)</w:t>
            </w:r>
          </w:p>
        </w:tc>
        <w:tc>
          <w:tcPr>
            <w:tcW w:w="1620" w:type="dxa"/>
            <w:gridSpan w:val="4"/>
          </w:tcPr>
          <w:p w:rsidR="00220C8B" w:rsidRDefault="00220C8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lastRenderedPageBreak/>
              <w:t>MER/</w:t>
            </w:r>
            <w:r w:rsidR="003A7AD0">
              <w:rPr>
                <w:rFonts w:ascii="Calibri" w:eastAsia="Calibri" w:hAnsi="Calibri" w:cs="Calibri"/>
                <w:lang w:val="sr-Latn-CS"/>
              </w:rPr>
              <w:t>Donatori</w:t>
            </w:r>
          </w:p>
          <w:p w:rsidR="002A29FF" w:rsidRPr="00D53D38" w:rsidRDefault="00220C8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NTO</w:t>
            </w:r>
            <w:r w:rsidR="003A7AD0">
              <w:rPr>
                <w:rFonts w:ascii="Calibri" w:eastAsia="Calibri" w:hAnsi="Calibri" w:cs="Calibri"/>
                <w:lang w:val="sr-Latn-CS"/>
              </w:rPr>
              <w:t>, ISME</w:t>
            </w:r>
          </w:p>
        </w:tc>
        <w:tc>
          <w:tcPr>
            <w:tcW w:w="1691" w:type="dxa"/>
            <w:gridSpan w:val="3"/>
          </w:tcPr>
          <w:p w:rsidR="002A29FF" w:rsidRPr="00D53D38" w:rsidRDefault="00220C8B" w:rsidP="003A7AD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6C6563">
              <w:rPr>
                <w:rFonts w:ascii="Calibri" w:eastAsia="Calibri" w:hAnsi="Calibri" w:cs="Calibri"/>
                <w:lang w:val="sr-Latn-CS"/>
              </w:rPr>
              <w:t>I Q</w:t>
            </w:r>
            <w:r w:rsidR="003A7AD0">
              <w:rPr>
                <w:rFonts w:ascii="Calibri" w:eastAsia="Calibri" w:hAnsi="Calibri" w:cs="Calibri"/>
                <w:lang w:val="sr-Latn-CS"/>
              </w:rPr>
              <w:t>–</w:t>
            </w:r>
            <w:r w:rsidRPr="006C6563">
              <w:rPr>
                <w:rFonts w:ascii="Calibri" w:eastAsia="Calibri" w:hAnsi="Calibri" w:cs="Calibri"/>
                <w:lang w:val="sr-Latn-CS"/>
              </w:rPr>
              <w:t xml:space="preserve"> IV Q 20</w:t>
            </w:r>
            <w:r w:rsidR="003A7AD0">
              <w:rPr>
                <w:rFonts w:ascii="Calibri" w:eastAsia="Calibri" w:hAnsi="Calibri" w:cs="Calibri"/>
                <w:lang w:val="sr-Latn-CS"/>
              </w:rPr>
              <w:t>23</w:t>
            </w:r>
          </w:p>
        </w:tc>
        <w:tc>
          <w:tcPr>
            <w:tcW w:w="2022" w:type="dxa"/>
            <w:gridSpan w:val="6"/>
          </w:tcPr>
          <w:p w:rsidR="002A29FF" w:rsidRDefault="003A7AD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Broj utvrđenih</w:t>
            </w:r>
            <w:r w:rsidR="00220C8B">
              <w:rPr>
                <w:rFonts w:ascii="Calibri" w:eastAsia="Calibri" w:hAnsi="Calibri" w:cs="Calibri"/>
                <w:lang w:val="sr-Latn-CS"/>
              </w:rPr>
              <w:t xml:space="preserve"> nacionalni</w:t>
            </w:r>
            <w:r>
              <w:rPr>
                <w:rFonts w:ascii="Calibri" w:eastAsia="Calibri" w:hAnsi="Calibri" w:cs="Calibri"/>
                <w:lang w:val="sr-Latn-CS"/>
              </w:rPr>
              <w:t>h</w:t>
            </w:r>
            <w:r w:rsidR="00220C8B">
              <w:rPr>
                <w:rFonts w:ascii="Calibri" w:eastAsia="Calibri" w:hAnsi="Calibri" w:cs="Calibri"/>
                <w:lang w:val="sr-Latn-CS"/>
              </w:rPr>
              <w:t xml:space="preserve"> sertifikat</w:t>
            </w:r>
            <w:r>
              <w:rPr>
                <w:rFonts w:ascii="Calibri" w:eastAsia="Calibri" w:hAnsi="Calibri" w:cs="Calibri"/>
                <w:lang w:val="sr-Latn-CS"/>
              </w:rPr>
              <w:t>a</w:t>
            </w:r>
            <w:r w:rsidR="00220C8B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220C8B" w:rsidRDefault="00220C8B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220C8B" w:rsidRPr="00D53D38" w:rsidRDefault="00220C8B" w:rsidP="00365379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Godišnji izvještaj o </w:t>
            </w:r>
            <w:r>
              <w:rPr>
                <w:rFonts w:ascii="Calibri" w:eastAsia="Calibri" w:hAnsi="Calibri" w:cs="Calibri"/>
                <w:lang w:val="sr-Latn-CS"/>
              </w:rPr>
              <w:lastRenderedPageBreak/>
              <w:t>radu ME</w:t>
            </w:r>
            <w:r w:rsidR="00365379">
              <w:rPr>
                <w:rFonts w:ascii="Calibri" w:eastAsia="Calibri" w:hAnsi="Calibri" w:cs="Calibri"/>
                <w:lang w:val="sr-Latn-CS"/>
              </w:rPr>
              <w:t>R</w:t>
            </w:r>
          </w:p>
        </w:tc>
        <w:tc>
          <w:tcPr>
            <w:tcW w:w="1507" w:type="dxa"/>
            <w:gridSpan w:val="2"/>
          </w:tcPr>
          <w:p w:rsidR="002A29FF" w:rsidRDefault="003A7AD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3A7AD0">
              <w:rPr>
                <w:rFonts w:ascii="Calibri" w:eastAsia="Calibri" w:hAnsi="Calibri" w:cs="Calibri"/>
                <w:lang w:val="sr-Latn-CS"/>
              </w:rPr>
              <w:lastRenderedPageBreak/>
              <w:t>Budžet Crne Gore</w:t>
            </w:r>
          </w:p>
          <w:p w:rsidR="003A7AD0" w:rsidRDefault="003A7AD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3A7AD0" w:rsidRPr="003A7AD0" w:rsidRDefault="0009505E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09505E">
              <w:rPr>
                <w:rFonts w:ascii="Calibri" w:eastAsia="Calibri" w:hAnsi="Calibri" w:cs="Calibri"/>
                <w:lang w:val="sr-Latn-CS"/>
              </w:rPr>
              <w:t xml:space="preserve">Donatorska finansijska </w:t>
            </w:r>
            <w:r w:rsidRPr="0009505E">
              <w:rPr>
                <w:rFonts w:ascii="Calibri" w:eastAsia="Calibri" w:hAnsi="Calibri" w:cs="Calibri"/>
                <w:lang w:val="sr-Latn-CS"/>
              </w:rPr>
              <w:lastRenderedPageBreak/>
              <w:t>sredstva</w:t>
            </w:r>
          </w:p>
        </w:tc>
      </w:tr>
      <w:tr w:rsidR="00A468B0" w:rsidRPr="00785421" w:rsidTr="00C873C6">
        <w:tc>
          <w:tcPr>
            <w:tcW w:w="13680" w:type="dxa"/>
            <w:gridSpan w:val="25"/>
            <w:shd w:val="clear" w:color="auto" w:fill="B4C6E7" w:themeFill="accent1" w:themeFillTint="66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</w:p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  <w:r w:rsidRPr="00785421"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  <w:t>Operativni cilj 5: RAZVOJ LJUDSKIH RESURSA, UNAPREĐENJE ZNANJA I VJEŠTINA</w:t>
            </w:r>
          </w:p>
          <w:p w:rsidR="00A468B0" w:rsidRPr="00785421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BD1A30" w:rsidRPr="00AA5ED8" w:rsidTr="00D47204">
        <w:tc>
          <w:tcPr>
            <w:tcW w:w="3420" w:type="dxa"/>
            <w:gridSpan w:val="5"/>
            <w:shd w:val="clear" w:color="auto" w:fill="auto"/>
          </w:tcPr>
          <w:p w:rsidR="00BD1A30" w:rsidRPr="00BF25F5" w:rsidRDefault="00BD1A30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Idikator učinka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BD1A30" w:rsidRPr="00AA5ED8" w:rsidRDefault="00BD1A30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Početna vrijednost 2021</w:t>
            </w:r>
          </w:p>
        </w:tc>
        <w:tc>
          <w:tcPr>
            <w:tcW w:w="3311" w:type="dxa"/>
            <w:gridSpan w:val="7"/>
            <w:shd w:val="clear" w:color="auto" w:fill="auto"/>
          </w:tcPr>
          <w:p w:rsidR="00BD1A30" w:rsidRPr="00AA5ED8" w:rsidRDefault="00BD1A30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Ciljana vrijednost 2023. godine</w:t>
            </w:r>
          </w:p>
        </w:tc>
        <w:tc>
          <w:tcPr>
            <w:tcW w:w="3529" w:type="dxa"/>
            <w:gridSpan w:val="8"/>
            <w:shd w:val="clear" w:color="auto" w:fill="auto"/>
          </w:tcPr>
          <w:p w:rsidR="00BD1A30" w:rsidRPr="00AA5ED8" w:rsidRDefault="00BD1A30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Ciljana vrijednost 2025. godine</w:t>
            </w:r>
          </w:p>
        </w:tc>
      </w:tr>
      <w:tr w:rsidR="00BD1A30" w:rsidRPr="00BF25F5" w:rsidTr="00D47204">
        <w:tc>
          <w:tcPr>
            <w:tcW w:w="3420" w:type="dxa"/>
            <w:gridSpan w:val="5"/>
            <w:shd w:val="clear" w:color="auto" w:fill="auto"/>
          </w:tcPr>
          <w:p w:rsidR="00BD1A30" w:rsidRPr="00BF25F5" w:rsidRDefault="00BD1A30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Indikator učinka </w:t>
            </w:r>
            <w:r>
              <w:rPr>
                <w:rFonts w:asciiTheme="minorHAnsi" w:hAnsiTheme="minorHAnsi"/>
                <w:b/>
                <w:i/>
              </w:rPr>
              <w:t xml:space="preserve">br. </w:t>
            </w:r>
            <w:r w:rsidRPr="00BF25F5">
              <w:rPr>
                <w:rFonts w:asciiTheme="minorHAnsi" w:hAnsiTheme="minorHAnsi"/>
                <w:b/>
                <w:i/>
              </w:rPr>
              <w:t>1: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BD1A30" w:rsidRPr="00BF25F5" w:rsidRDefault="00BD1A30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311" w:type="dxa"/>
            <w:gridSpan w:val="7"/>
            <w:shd w:val="clear" w:color="auto" w:fill="auto"/>
          </w:tcPr>
          <w:p w:rsidR="00BD1A30" w:rsidRPr="00BF25F5" w:rsidRDefault="00BD1A30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529" w:type="dxa"/>
            <w:gridSpan w:val="8"/>
            <w:shd w:val="clear" w:color="auto" w:fill="auto"/>
          </w:tcPr>
          <w:p w:rsidR="00BD1A30" w:rsidRPr="00BF25F5" w:rsidRDefault="00BD1A30" w:rsidP="00D47204">
            <w:pPr>
              <w:rPr>
                <w:rFonts w:asciiTheme="minorHAnsi" w:hAnsiTheme="minorHAnsi"/>
              </w:rPr>
            </w:pPr>
          </w:p>
        </w:tc>
      </w:tr>
      <w:tr w:rsidR="00BD1A30" w:rsidRPr="00BF25F5" w:rsidTr="00BD1A30">
        <w:trPr>
          <w:trHeight w:val="507"/>
        </w:trPr>
        <w:tc>
          <w:tcPr>
            <w:tcW w:w="3420" w:type="dxa"/>
            <w:gridSpan w:val="5"/>
            <w:shd w:val="clear" w:color="auto" w:fill="auto"/>
          </w:tcPr>
          <w:p w:rsidR="00BD1A30" w:rsidRPr="00BF25F5" w:rsidRDefault="0009505E" w:rsidP="000950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Broj obuka i doobuka za kadar u turizmu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BD1A30" w:rsidRPr="00BF25F5" w:rsidRDefault="0009505E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3311" w:type="dxa"/>
            <w:gridSpan w:val="7"/>
            <w:shd w:val="clear" w:color="auto" w:fill="auto"/>
          </w:tcPr>
          <w:p w:rsidR="00BD1A30" w:rsidRPr="00BF25F5" w:rsidRDefault="0009505E" w:rsidP="000950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 </w:t>
            </w:r>
          </w:p>
        </w:tc>
        <w:tc>
          <w:tcPr>
            <w:tcW w:w="3529" w:type="dxa"/>
            <w:gridSpan w:val="8"/>
            <w:shd w:val="clear" w:color="auto" w:fill="auto"/>
          </w:tcPr>
          <w:p w:rsidR="00BD1A30" w:rsidRPr="00BF25F5" w:rsidRDefault="0009505E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  <w:tr w:rsidR="00BD1A30" w:rsidRPr="00785421" w:rsidTr="00D47204">
        <w:tc>
          <w:tcPr>
            <w:tcW w:w="2280" w:type="dxa"/>
            <w:shd w:val="clear" w:color="auto" w:fill="B4C6E7" w:themeFill="accent1" w:themeFillTint="66"/>
          </w:tcPr>
          <w:p w:rsidR="00BD1A30" w:rsidRPr="00BD1A30" w:rsidRDefault="00BD1A30" w:rsidP="00BD1A3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  <w:r w:rsidRPr="00BD1A30"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  <w:t>Mjera</w:t>
            </w:r>
          </w:p>
        </w:tc>
        <w:tc>
          <w:tcPr>
            <w:tcW w:w="2280" w:type="dxa"/>
            <w:gridSpan w:val="8"/>
            <w:shd w:val="clear" w:color="auto" w:fill="B4C6E7" w:themeFill="accent1" w:themeFillTint="66"/>
          </w:tcPr>
          <w:p w:rsidR="00BD1A30" w:rsidRPr="00BD1A30" w:rsidRDefault="00BD1A30" w:rsidP="00BD1A3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  <w:r w:rsidRPr="00BD1A30"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  <w:t>Aktivnost</w:t>
            </w:r>
          </w:p>
        </w:tc>
        <w:tc>
          <w:tcPr>
            <w:tcW w:w="2280" w:type="dxa"/>
            <w:shd w:val="clear" w:color="auto" w:fill="B4C6E7" w:themeFill="accent1" w:themeFillTint="66"/>
          </w:tcPr>
          <w:p w:rsidR="00BD1A30" w:rsidRPr="00BD1A30" w:rsidRDefault="00BD1A30" w:rsidP="00BD1A3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  <w:r w:rsidRPr="00BD1A30"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  <w:t>Nosilac / partneri</w:t>
            </w:r>
          </w:p>
        </w:tc>
        <w:tc>
          <w:tcPr>
            <w:tcW w:w="2280" w:type="dxa"/>
            <w:gridSpan w:val="6"/>
            <w:shd w:val="clear" w:color="auto" w:fill="B4C6E7" w:themeFill="accent1" w:themeFillTint="66"/>
          </w:tcPr>
          <w:p w:rsidR="00BD1A30" w:rsidRPr="00BD1A30" w:rsidRDefault="00BD1A30" w:rsidP="00BD1A3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  <w:r w:rsidRPr="00BD1A30"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  <w:t>Rok</w:t>
            </w:r>
          </w:p>
        </w:tc>
        <w:tc>
          <w:tcPr>
            <w:tcW w:w="2280" w:type="dxa"/>
            <w:gridSpan w:val="5"/>
            <w:shd w:val="clear" w:color="auto" w:fill="B4C6E7" w:themeFill="accent1" w:themeFillTint="66"/>
          </w:tcPr>
          <w:p w:rsidR="00BD1A30" w:rsidRPr="00BD1A30" w:rsidRDefault="00BD1A30" w:rsidP="00BD1A3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  <w:r w:rsidRPr="00BD1A30"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  <w:t>Indikator / izvor provjere</w:t>
            </w:r>
          </w:p>
        </w:tc>
        <w:tc>
          <w:tcPr>
            <w:tcW w:w="2280" w:type="dxa"/>
            <w:gridSpan w:val="4"/>
            <w:shd w:val="clear" w:color="auto" w:fill="B4C6E7" w:themeFill="accent1" w:themeFillTint="66"/>
          </w:tcPr>
          <w:p w:rsidR="00BD1A30" w:rsidRDefault="00BD1A30" w:rsidP="00BD1A3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  <w:r w:rsidRPr="00BD1A30"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  <w:t>Sredstva (u €) / izvor</w:t>
            </w:r>
          </w:p>
        </w:tc>
      </w:tr>
      <w:tr w:rsidR="00A468B0" w:rsidTr="007A5FCA">
        <w:tc>
          <w:tcPr>
            <w:tcW w:w="2543" w:type="dxa"/>
            <w:gridSpan w:val="4"/>
            <w:vMerge w:val="restart"/>
            <w:shd w:val="clear" w:color="auto" w:fill="FFFFFF" w:themeFill="background1"/>
          </w:tcPr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b/>
                <w:bCs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b/>
                <w:bCs/>
                <w:lang w:val="sr-Latn-CS"/>
              </w:rPr>
              <w:t xml:space="preserve">5.1 Razvoj programa    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b/>
                <w:bCs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b/>
                <w:bCs/>
                <w:lang w:val="sr-Latn-CS"/>
              </w:rPr>
              <w:t xml:space="preserve">       za cjeloživotno 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b/>
                <w:bCs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b/>
                <w:bCs/>
                <w:lang w:val="sr-Latn-CS"/>
              </w:rPr>
              <w:t xml:space="preserve">       obraz</w:t>
            </w:r>
            <w:r w:rsidRPr="007A5FCA">
              <w:rPr>
                <w:rFonts w:asciiTheme="minorHAnsi" w:eastAsia="Calibri" w:hAnsiTheme="minorHAnsi" w:cstheme="minorHAnsi"/>
                <w:b/>
                <w:bCs/>
                <w:shd w:val="clear" w:color="auto" w:fill="FFFFFF" w:themeFill="background1"/>
                <w:lang w:val="sr-Latn-CS"/>
              </w:rPr>
              <w:t>o</w:t>
            </w:r>
            <w:r w:rsidRPr="009D3FB5">
              <w:rPr>
                <w:rFonts w:asciiTheme="minorHAnsi" w:eastAsia="Calibri" w:hAnsiTheme="minorHAnsi" w:cstheme="minorHAnsi"/>
                <w:b/>
                <w:bCs/>
                <w:lang w:val="sr-Latn-CS"/>
              </w:rPr>
              <w:t xml:space="preserve">vanje 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b/>
                <w:bCs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b/>
                <w:bCs/>
                <w:lang w:val="sr-Latn-CS"/>
              </w:rPr>
              <w:t xml:space="preserve">       kadra u turizmu</w:t>
            </w:r>
          </w:p>
        </w:tc>
        <w:tc>
          <w:tcPr>
            <w:tcW w:w="990" w:type="dxa"/>
            <w:gridSpan w:val="4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5.1.1</w:t>
            </w:r>
          </w:p>
        </w:tc>
        <w:tc>
          <w:tcPr>
            <w:tcW w:w="3307" w:type="dxa"/>
            <w:gridSpan w:val="2"/>
          </w:tcPr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hAnsiTheme="minorHAnsi" w:cstheme="minorHAnsi"/>
              </w:rPr>
              <w:t>Unapređenje obrazovnih programa sa ciljem povećanja konkurentnosti kompetencija i vještina kadra u turizmu</w:t>
            </w:r>
            <w:r w:rsidR="00BB1246">
              <w:rPr>
                <w:rFonts w:asciiTheme="minorHAnsi" w:hAnsiTheme="minorHAnsi" w:cstheme="minorHAnsi"/>
              </w:rPr>
              <w:t>/Dualno obrazovanje</w:t>
            </w:r>
            <w:r w:rsidRPr="009D3FB5">
              <w:rPr>
                <w:rFonts w:asciiTheme="minorHAnsi" w:hAnsiTheme="minorHAnsi" w:cstheme="minorHAnsi"/>
              </w:rPr>
              <w:t xml:space="preserve"> (na temelju primjera najbolje prakse)</w:t>
            </w:r>
            <w:r w:rsidR="0009505E">
              <w:t xml:space="preserve"> </w:t>
            </w:r>
            <w:r w:rsidR="0009505E" w:rsidRPr="0009505E">
              <w:rPr>
                <w:rFonts w:asciiTheme="minorHAnsi" w:hAnsiTheme="minorHAnsi" w:cstheme="minorHAnsi"/>
              </w:rPr>
              <w:t>kao i za doobrazovanje nezaposlenih lica za potrebe rada u turizmu i ugostiteljstvu</w:t>
            </w:r>
          </w:p>
        </w:tc>
        <w:tc>
          <w:tcPr>
            <w:tcW w:w="1643" w:type="dxa"/>
            <w:gridSpan w:val="5"/>
          </w:tcPr>
          <w:p w:rsidR="00A468B0" w:rsidRPr="009D3FB5" w:rsidRDefault="00A468B0" w:rsidP="00C873C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 xml:space="preserve">MPNKS, CSO </w:t>
            </w:r>
            <w:r w:rsidRPr="009D3FB5">
              <w:rPr>
                <w:rFonts w:asciiTheme="minorHAnsi" w:eastAsia="Calibri" w:hAnsiTheme="minorHAnsi" w:cstheme="minorHAnsi"/>
              </w:rPr>
              <w:t xml:space="preserve"> Fakulteti za turizam / MER</w:t>
            </w:r>
            <w:r w:rsidR="00BB1246">
              <w:rPr>
                <w:rFonts w:asciiTheme="minorHAnsi" w:eastAsia="Calibri" w:hAnsiTheme="minorHAnsi" w:cstheme="minorHAnsi"/>
              </w:rPr>
              <w:t xml:space="preserve">, </w:t>
            </w:r>
            <w:r w:rsidR="00143209">
              <w:rPr>
                <w:rFonts w:asciiTheme="minorHAnsi" w:eastAsia="Calibri" w:hAnsiTheme="minorHAnsi" w:cstheme="minorHAnsi"/>
              </w:rPr>
              <w:t>Turistička privrede</w:t>
            </w:r>
          </w:p>
        </w:tc>
        <w:tc>
          <w:tcPr>
            <w:tcW w:w="1710" w:type="dxa"/>
            <w:gridSpan w:val="3"/>
          </w:tcPr>
          <w:p w:rsidR="00A468B0" w:rsidRPr="009D3FB5" w:rsidRDefault="00C873C6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>I Q 2022 –</w:t>
            </w:r>
            <w:r w:rsidR="00A468B0" w:rsidRPr="009D3FB5">
              <w:rPr>
                <w:rFonts w:asciiTheme="minorHAnsi" w:eastAsia="Calibri" w:hAnsiTheme="minorHAnsi" w:cstheme="minorHAnsi"/>
                <w:lang w:val="sr-Latn-CS"/>
              </w:rPr>
              <w:t xml:space="preserve"> IV Q 2025</w:t>
            </w:r>
          </w:p>
        </w:tc>
        <w:tc>
          <w:tcPr>
            <w:tcW w:w="1980" w:type="dxa"/>
            <w:gridSpan w:val="5"/>
          </w:tcPr>
          <w:p w:rsidR="00A468B0" w:rsidRDefault="00A468B0" w:rsidP="0009505E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>Broj unaprijeđenih programa</w:t>
            </w:r>
          </w:p>
          <w:p w:rsidR="0009505E" w:rsidRDefault="0009505E" w:rsidP="0009505E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09505E" w:rsidRPr="009D3FB5" w:rsidRDefault="0009505E" w:rsidP="0009505E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hAnsiTheme="minorHAnsi" w:cstheme="minorHAnsi"/>
              </w:rPr>
              <w:t xml:space="preserve">Godišnji izvještaj o radu </w:t>
            </w:r>
            <w:r w:rsidRPr="0009505E">
              <w:rPr>
                <w:rFonts w:asciiTheme="minorHAnsi" w:hAnsiTheme="minorHAnsi" w:cstheme="minorHAnsi"/>
              </w:rPr>
              <w:t>MPNKS</w:t>
            </w:r>
          </w:p>
        </w:tc>
        <w:tc>
          <w:tcPr>
            <w:tcW w:w="1507" w:type="dxa"/>
            <w:gridSpan w:val="2"/>
          </w:tcPr>
          <w:p w:rsidR="00A468B0" w:rsidRPr="009D3FB5" w:rsidRDefault="00A468B0" w:rsidP="00C873C6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Budžet</w:t>
            </w:r>
            <w:r w:rsidR="00023CDF" w:rsidRPr="009D3FB5">
              <w:rPr>
                <w:rFonts w:asciiTheme="minorHAnsi" w:eastAsia="Calibri" w:hAnsiTheme="minorHAnsi" w:cstheme="minorHAnsi"/>
                <w:lang w:val="sr-Latn-CS"/>
              </w:rPr>
              <w:t xml:space="preserve"> CG </w:t>
            </w:r>
          </w:p>
          <w:p w:rsidR="00023CDF" w:rsidRPr="009D3FB5" w:rsidRDefault="00023CDF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</w:p>
          <w:p w:rsidR="00A468B0" w:rsidRPr="009D3FB5" w:rsidRDefault="0009505E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09505E">
              <w:rPr>
                <w:rFonts w:asciiTheme="minorHAnsi" w:eastAsia="Calibri" w:hAnsiTheme="minorHAnsi" w:cstheme="minorHAnsi"/>
                <w:lang w:val="sr-Latn-CS"/>
              </w:rPr>
              <w:t>Donatorska finansijska sredstva</w:t>
            </w:r>
          </w:p>
        </w:tc>
      </w:tr>
      <w:tr w:rsidR="00A468B0" w:rsidTr="007A5FCA">
        <w:tc>
          <w:tcPr>
            <w:tcW w:w="2543" w:type="dxa"/>
            <w:gridSpan w:val="4"/>
            <w:vMerge/>
            <w:shd w:val="clear" w:color="auto" w:fill="FFFFFF" w:themeFill="background1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5.1.2</w:t>
            </w:r>
          </w:p>
        </w:tc>
        <w:tc>
          <w:tcPr>
            <w:tcW w:w="3307" w:type="dxa"/>
            <w:gridSpan w:val="2"/>
          </w:tcPr>
          <w:p w:rsidR="00A468B0" w:rsidRPr="009D3FB5" w:rsidRDefault="00A468B0" w:rsidP="00D47204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Unapređenje sistema zapošljavanja studenata</w:t>
            </w:r>
            <w:r w:rsidR="00A76F72">
              <w:rPr>
                <w:rFonts w:asciiTheme="minorHAnsi" w:eastAsia="Calibri" w:hAnsiTheme="minorHAnsi" w:cstheme="minorHAnsi"/>
                <w:lang w:val="sr-Latn-CS"/>
              </w:rPr>
              <w:t xml:space="preserve"> </w:t>
            </w:r>
            <w:r w:rsidR="00D47204">
              <w:rPr>
                <w:rFonts w:asciiTheme="minorHAnsi" w:eastAsia="Calibri" w:hAnsiTheme="minorHAnsi" w:cstheme="minorHAnsi"/>
                <w:lang w:val="sr-Latn-CS"/>
              </w:rPr>
              <w:t xml:space="preserve">i mladih </w:t>
            </w:r>
            <w:r w:rsidRPr="009D3FB5">
              <w:rPr>
                <w:rFonts w:asciiTheme="minorHAnsi" w:eastAsia="Calibri" w:hAnsiTheme="minorHAnsi" w:cstheme="minorHAnsi"/>
                <w:lang w:val="sr-Latn-CS"/>
              </w:rPr>
              <w:t>u turizmu, sa ciljem zadovoljenja potreba turističke privrede za visoko-obrazovanim kadrom</w:t>
            </w:r>
          </w:p>
        </w:tc>
        <w:tc>
          <w:tcPr>
            <w:tcW w:w="1643" w:type="dxa"/>
            <w:gridSpan w:val="5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MPNKS, ZZZCG / MER, PK CG</w:t>
            </w:r>
          </w:p>
        </w:tc>
        <w:tc>
          <w:tcPr>
            <w:tcW w:w="1710" w:type="dxa"/>
            <w:gridSpan w:val="3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I Q 2022 –     IV Q 2025</w:t>
            </w:r>
          </w:p>
        </w:tc>
        <w:tc>
          <w:tcPr>
            <w:tcW w:w="1980" w:type="dxa"/>
            <w:gridSpan w:val="5"/>
          </w:tcPr>
          <w:p w:rsidR="0009505E" w:rsidRDefault="00023CDF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Unaprijeđen sistem</w:t>
            </w:r>
          </w:p>
          <w:p w:rsidR="0009505E" w:rsidRDefault="0009505E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  <w:p w:rsidR="00A468B0" w:rsidRPr="009D3FB5" w:rsidRDefault="00023CDF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 xml:space="preserve"> </w:t>
            </w:r>
            <w:r w:rsidR="0009505E" w:rsidRPr="0009505E">
              <w:rPr>
                <w:rFonts w:asciiTheme="minorHAnsi" w:eastAsia="Calibri" w:hAnsiTheme="minorHAnsi" w:cstheme="minorHAnsi"/>
                <w:lang w:val="sr-Latn-CS"/>
              </w:rPr>
              <w:t>Godišnji izvještaj o radu MPNKS</w:t>
            </w:r>
          </w:p>
        </w:tc>
        <w:tc>
          <w:tcPr>
            <w:tcW w:w="1507" w:type="dxa"/>
            <w:gridSpan w:val="2"/>
          </w:tcPr>
          <w:p w:rsidR="00F42152" w:rsidRPr="00F42152" w:rsidRDefault="00F42152" w:rsidP="00F42152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 w:rsidRPr="00F42152">
              <w:rPr>
                <w:rFonts w:asciiTheme="minorHAnsi" w:eastAsia="Calibri" w:hAnsiTheme="minorHAnsi" w:cstheme="minorHAnsi"/>
                <w:lang w:val="sr-Latn-CS"/>
              </w:rPr>
              <w:t xml:space="preserve">Budžet CG </w:t>
            </w:r>
          </w:p>
          <w:p w:rsidR="00F42152" w:rsidRPr="00F42152" w:rsidRDefault="00F42152" w:rsidP="00F42152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  <w:p w:rsidR="00A468B0" w:rsidRPr="009D3FB5" w:rsidRDefault="0009505E" w:rsidP="00F42152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 w:rsidRPr="0009505E">
              <w:rPr>
                <w:rFonts w:asciiTheme="minorHAnsi" w:eastAsia="Calibri" w:hAnsiTheme="minorHAnsi" w:cstheme="minorHAnsi"/>
                <w:lang w:val="sr-Latn-CS"/>
              </w:rPr>
              <w:t>Donatorska finansijska sredstva</w:t>
            </w:r>
          </w:p>
        </w:tc>
      </w:tr>
      <w:tr w:rsidR="00D47204" w:rsidTr="007A5FCA">
        <w:tc>
          <w:tcPr>
            <w:tcW w:w="2543" w:type="dxa"/>
            <w:gridSpan w:val="4"/>
            <w:shd w:val="clear" w:color="auto" w:fill="FFFFFF" w:themeFill="background1"/>
          </w:tcPr>
          <w:p w:rsidR="00D47204" w:rsidRPr="009D3FB5" w:rsidRDefault="00D47204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D47204" w:rsidRPr="009D3FB5" w:rsidRDefault="00D47204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 xml:space="preserve">5.1.3 </w:t>
            </w:r>
          </w:p>
        </w:tc>
        <w:tc>
          <w:tcPr>
            <w:tcW w:w="3307" w:type="dxa"/>
            <w:gridSpan w:val="2"/>
          </w:tcPr>
          <w:p w:rsidR="00D47204" w:rsidRDefault="00D47204" w:rsidP="00D47204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 xml:space="preserve">Promocija nacionalne Studentske lige UNWTO 2022. </w:t>
            </w:r>
          </w:p>
          <w:p w:rsidR="00D47204" w:rsidRPr="009D3FB5" w:rsidRDefault="00D47204" w:rsidP="00D47204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>-Učešće na forumu Youth Forum „Povezivanje mladih sa sektorom turizma“ Sorrento, Italija, 27.06-</w:t>
            </w:r>
            <w:r>
              <w:rPr>
                <w:rFonts w:asciiTheme="minorHAnsi" w:eastAsia="Calibri" w:hAnsiTheme="minorHAnsi" w:cstheme="minorHAnsi"/>
                <w:lang w:val="sr-Latn-CS"/>
              </w:rPr>
              <w:lastRenderedPageBreak/>
              <w:t xml:space="preserve">03.07.2022. godine </w:t>
            </w:r>
          </w:p>
        </w:tc>
        <w:tc>
          <w:tcPr>
            <w:tcW w:w="1643" w:type="dxa"/>
            <w:gridSpan w:val="5"/>
          </w:tcPr>
          <w:p w:rsidR="00D47204" w:rsidRDefault="00D47204" w:rsidP="00D47204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lastRenderedPageBreak/>
              <w:t>MPNKS, MER/</w:t>
            </w:r>
          </w:p>
          <w:p w:rsidR="00D47204" w:rsidRPr="009D3FB5" w:rsidRDefault="00D47204" w:rsidP="00D47204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>UNWTO</w:t>
            </w:r>
          </w:p>
        </w:tc>
        <w:tc>
          <w:tcPr>
            <w:tcW w:w="1710" w:type="dxa"/>
            <w:gridSpan w:val="3"/>
          </w:tcPr>
          <w:p w:rsidR="00D47204" w:rsidRPr="009D3FB5" w:rsidRDefault="00D47204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 xml:space="preserve">IQ-III2022 </w:t>
            </w:r>
          </w:p>
        </w:tc>
        <w:tc>
          <w:tcPr>
            <w:tcW w:w="1980" w:type="dxa"/>
            <w:gridSpan w:val="5"/>
          </w:tcPr>
          <w:p w:rsidR="00D47204" w:rsidRDefault="00D47204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 xml:space="preserve">Učešće na </w:t>
            </w:r>
            <w:r w:rsidR="00A76F72">
              <w:rPr>
                <w:rFonts w:asciiTheme="minorHAnsi" w:eastAsia="Calibri" w:hAnsiTheme="minorHAnsi" w:cstheme="minorHAnsi"/>
                <w:lang w:val="sr-Latn-CS"/>
              </w:rPr>
              <w:t>Forumu</w:t>
            </w:r>
            <w:r>
              <w:rPr>
                <w:rFonts w:asciiTheme="minorHAnsi" w:eastAsia="Calibri" w:hAnsiTheme="minorHAnsi" w:cstheme="minorHAnsi"/>
                <w:lang w:val="sr-Latn-CS"/>
              </w:rPr>
              <w:t xml:space="preserve"> </w:t>
            </w:r>
          </w:p>
          <w:p w:rsidR="00D47204" w:rsidRDefault="00D47204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  <w:p w:rsidR="00D47204" w:rsidRDefault="00D47204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  <w:p w:rsidR="00D47204" w:rsidRPr="009D3FB5" w:rsidRDefault="00D47204" w:rsidP="00D47204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>Godišnji</w:t>
            </w:r>
            <w:r w:rsidR="00A76F72">
              <w:rPr>
                <w:rFonts w:asciiTheme="minorHAnsi" w:eastAsia="Calibri" w:hAnsiTheme="minorHAnsi" w:cstheme="minorHAnsi"/>
                <w:lang w:val="sr-Latn-CS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sr-Latn-CS"/>
              </w:rPr>
              <w:t>izvještaj o radu MER</w:t>
            </w:r>
          </w:p>
        </w:tc>
        <w:tc>
          <w:tcPr>
            <w:tcW w:w="1507" w:type="dxa"/>
            <w:gridSpan w:val="2"/>
          </w:tcPr>
          <w:p w:rsidR="00D47204" w:rsidRPr="00F42152" w:rsidRDefault="00D47204" w:rsidP="00F42152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>Donatarska finansijska sredstva</w:t>
            </w:r>
          </w:p>
        </w:tc>
      </w:tr>
      <w:tr w:rsidR="00023CDF" w:rsidTr="007A5FCA">
        <w:tc>
          <w:tcPr>
            <w:tcW w:w="2543" w:type="dxa"/>
            <w:gridSpan w:val="4"/>
            <w:shd w:val="clear" w:color="auto" w:fill="FFFFFF" w:themeFill="background1"/>
          </w:tcPr>
          <w:p w:rsidR="00023CDF" w:rsidRPr="009D3FB5" w:rsidRDefault="00023CDF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023CDF" w:rsidRPr="009D3FB5" w:rsidRDefault="00023CDF" w:rsidP="00692AE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5.1.</w:t>
            </w:r>
            <w:r w:rsidR="00692AE0">
              <w:rPr>
                <w:rFonts w:asciiTheme="minorHAnsi" w:eastAsia="Calibri" w:hAnsiTheme="minorHAnsi" w:cstheme="minorHAnsi"/>
                <w:lang w:val="sr-Latn-CS"/>
              </w:rPr>
              <w:t>4</w:t>
            </w:r>
            <w:r w:rsidRPr="009D3FB5">
              <w:rPr>
                <w:rFonts w:asciiTheme="minorHAnsi" w:eastAsia="Calibri" w:hAnsiTheme="minorHAnsi" w:cstheme="minorHAnsi"/>
                <w:lang w:val="sr-Latn-CS"/>
              </w:rPr>
              <w:t xml:space="preserve"> </w:t>
            </w:r>
          </w:p>
        </w:tc>
        <w:tc>
          <w:tcPr>
            <w:tcW w:w="3307" w:type="dxa"/>
            <w:gridSpan w:val="2"/>
          </w:tcPr>
          <w:p w:rsidR="00023CDF" w:rsidRPr="009D3FB5" w:rsidRDefault="00023CDF" w:rsidP="00023CDF">
            <w:pPr>
              <w:spacing w:after="200" w:line="276" w:lineRule="auto"/>
              <w:contextualSpacing/>
              <w:rPr>
                <w:rFonts w:asciiTheme="minorHAnsi" w:hAnsiTheme="minorHAnsi" w:cstheme="minorHAnsi"/>
                <w:noProof/>
                <w:lang w:val="sr-Latn-CS"/>
              </w:rPr>
            </w:pPr>
            <w:r w:rsidRPr="009D3FB5">
              <w:rPr>
                <w:rFonts w:asciiTheme="minorHAnsi" w:hAnsiTheme="minorHAnsi" w:cstheme="minorHAnsi"/>
                <w:noProof/>
                <w:lang w:val="sr-Latn-CS"/>
              </w:rPr>
              <w:t>Unapređenje efikasnosti korišćenja raspoloživih fondova EU u oblasti turizma</w:t>
            </w:r>
          </w:p>
          <w:p w:rsidR="00023CDF" w:rsidRPr="003A7AD0" w:rsidRDefault="003A7AD0" w:rsidP="003A7AD0">
            <w:pPr>
              <w:spacing w:after="200" w:line="276" w:lineRule="auto"/>
              <w:rPr>
                <w:rFonts w:asciiTheme="minorHAnsi" w:eastAsia="Calibri" w:hAnsiTheme="minorHAnsi" w:cstheme="minorHAnsi"/>
                <w:highlight w:val="yellow"/>
                <w:lang w:val="sr-Latn-CS"/>
              </w:rPr>
            </w:pPr>
            <w:r>
              <w:rPr>
                <w:rFonts w:ascii="Calibri" w:eastAsia="Calibri" w:hAnsi="Calibri" w:cs="Calibri"/>
                <w:noProof/>
                <w:lang w:val="sr-Latn-CS"/>
              </w:rPr>
              <w:t>-</w:t>
            </w:r>
            <w:r w:rsidR="00023CDF" w:rsidRPr="003A7AD0">
              <w:rPr>
                <w:rFonts w:ascii="Calibri" w:eastAsia="Calibri" w:hAnsi="Calibri" w:cs="Calibri"/>
                <w:noProof/>
                <w:lang w:val="sr-Latn-CS"/>
              </w:rPr>
              <w:t>Izrada vodiča za sve potencijalne korisnike EU fondova iz sektora turističke privrede</w:t>
            </w:r>
            <w:r w:rsidR="00280B6F" w:rsidRPr="003A7AD0">
              <w:rPr>
                <w:rFonts w:asciiTheme="minorHAnsi" w:hAnsiTheme="minorHAnsi" w:cstheme="minorHAnsi"/>
                <w:noProof/>
                <w:lang w:val="sr-Latn-CS"/>
              </w:rPr>
              <w:t xml:space="preserve"> </w:t>
            </w:r>
            <w:r w:rsidRPr="003A7AD0">
              <w:rPr>
                <w:rFonts w:asciiTheme="minorHAnsi" w:hAnsiTheme="minorHAnsi" w:cstheme="minorHAnsi"/>
                <w:noProof/>
                <w:lang w:val="sr-Latn-CS"/>
              </w:rPr>
              <w:t xml:space="preserve">i </w:t>
            </w:r>
            <w:r w:rsidR="00280B6F" w:rsidRPr="003A7AD0">
              <w:rPr>
                <w:rFonts w:asciiTheme="minorHAnsi" w:hAnsiTheme="minorHAnsi" w:cstheme="minorHAnsi"/>
                <w:noProof/>
                <w:lang w:val="sr-Latn-CS"/>
              </w:rPr>
              <w:t>lokalne turističke org.</w:t>
            </w:r>
          </w:p>
          <w:p w:rsidR="00023CDF" w:rsidRPr="003A7AD0" w:rsidRDefault="00BB1246" w:rsidP="00BB1246">
            <w:pPr>
              <w:rPr>
                <w:rFonts w:ascii="Calibri" w:eastAsia="Calibri" w:hAnsi="Calibri" w:cs="Calibri"/>
                <w:noProof/>
                <w:lang w:val="sr-Latn-CS"/>
              </w:rPr>
            </w:pPr>
            <w:r>
              <w:rPr>
                <w:rFonts w:ascii="Calibri" w:eastAsia="Calibri" w:hAnsi="Calibri" w:cs="Calibri"/>
                <w:noProof/>
                <w:lang w:val="sr-Latn-CS"/>
              </w:rPr>
              <w:t>-</w:t>
            </w:r>
            <w:r w:rsidR="00023CDF" w:rsidRPr="003A7AD0">
              <w:rPr>
                <w:rFonts w:ascii="Calibri" w:eastAsia="Calibri" w:hAnsi="Calibri" w:cs="Calibri"/>
                <w:noProof/>
                <w:lang w:val="sr-Latn-CS"/>
              </w:rPr>
              <w:t xml:space="preserve">Organizovanje </w:t>
            </w:r>
            <w:r w:rsidR="00023CDF" w:rsidRPr="003A7AD0">
              <w:rPr>
                <w:rFonts w:asciiTheme="minorHAnsi" w:hAnsiTheme="minorHAnsi" w:cstheme="minorHAnsi"/>
                <w:noProof/>
                <w:lang w:val="sr-Latn-CS"/>
              </w:rPr>
              <w:t xml:space="preserve">obuka </w:t>
            </w:r>
            <w:r w:rsidR="00023CDF" w:rsidRPr="003A7AD0">
              <w:rPr>
                <w:rFonts w:ascii="Calibri" w:eastAsia="Calibri" w:hAnsi="Calibri" w:cs="Calibri"/>
                <w:noProof/>
                <w:lang w:val="sr-Latn-CS"/>
              </w:rPr>
              <w:t>za pripremu projekata</w:t>
            </w:r>
          </w:p>
          <w:p w:rsidR="00023CDF" w:rsidRPr="009D3FB5" w:rsidRDefault="00023CDF" w:rsidP="00280B6F">
            <w:pPr>
              <w:spacing w:after="200" w:line="276" w:lineRule="auto"/>
              <w:rPr>
                <w:rFonts w:asciiTheme="minorHAnsi" w:eastAsia="Calibri" w:hAnsiTheme="minorHAnsi" w:cstheme="minorHAnsi"/>
                <w:lang w:val="sr-Latn-CS"/>
              </w:rPr>
            </w:pPr>
          </w:p>
        </w:tc>
        <w:tc>
          <w:tcPr>
            <w:tcW w:w="1643" w:type="dxa"/>
            <w:gridSpan w:val="5"/>
          </w:tcPr>
          <w:p w:rsidR="00280B6F" w:rsidRPr="009D3FB5" w:rsidRDefault="00280B6F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Kancelarija za evropske integracije/IPA kancelarije</w:t>
            </w:r>
          </w:p>
          <w:p w:rsidR="00023CDF" w:rsidRPr="009D3FB5" w:rsidRDefault="00280B6F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/MER</w:t>
            </w:r>
          </w:p>
        </w:tc>
        <w:tc>
          <w:tcPr>
            <w:tcW w:w="1710" w:type="dxa"/>
            <w:gridSpan w:val="3"/>
          </w:tcPr>
          <w:p w:rsidR="00023CDF" w:rsidRPr="009D3FB5" w:rsidRDefault="00280B6F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I Q 2022 –     IV Q 2025</w:t>
            </w:r>
          </w:p>
        </w:tc>
        <w:tc>
          <w:tcPr>
            <w:tcW w:w="1980" w:type="dxa"/>
            <w:gridSpan w:val="5"/>
          </w:tcPr>
          <w:p w:rsidR="00023CDF" w:rsidRPr="009D3FB5" w:rsidRDefault="00280B6F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 xml:space="preserve">Izrađen vodič </w:t>
            </w:r>
            <w:r w:rsidRPr="009D3FB5">
              <w:rPr>
                <w:rFonts w:ascii="Calibri" w:eastAsia="Calibri" w:hAnsi="Calibri" w:cs="Calibri"/>
                <w:bCs/>
                <w:noProof/>
                <w:lang w:val="sr-Latn-CS"/>
              </w:rPr>
              <w:t>za korisnike EU fondova iz sektora turističke privrede</w:t>
            </w:r>
            <w:r w:rsidR="00BB1246">
              <w:rPr>
                <w:rFonts w:ascii="Calibri" w:eastAsia="Calibri" w:hAnsi="Calibri" w:cs="Calibri"/>
                <w:bCs/>
                <w:noProof/>
                <w:lang w:val="sr-Latn-CS"/>
              </w:rPr>
              <w:t xml:space="preserve"> i lto-a</w:t>
            </w:r>
          </w:p>
          <w:p w:rsidR="00280B6F" w:rsidRPr="009D3FB5" w:rsidRDefault="00280B6F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  <w:p w:rsidR="0009505E" w:rsidRDefault="00280B6F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Broj seminara/obuka</w:t>
            </w:r>
            <w:r w:rsidR="00BB1246">
              <w:rPr>
                <w:rFonts w:asciiTheme="minorHAnsi" w:eastAsia="Calibri" w:hAnsiTheme="minorHAnsi" w:cstheme="minorHAnsi"/>
                <w:lang w:val="sr-Latn-CS"/>
              </w:rPr>
              <w:t xml:space="preserve"> i broj učesnika</w:t>
            </w:r>
            <w:r w:rsidRPr="009D3FB5">
              <w:rPr>
                <w:rFonts w:asciiTheme="minorHAnsi" w:eastAsia="Calibri" w:hAnsiTheme="minorHAnsi" w:cstheme="minorHAnsi"/>
                <w:lang w:val="sr-Latn-CS"/>
              </w:rPr>
              <w:t xml:space="preserve"> organizovanih za pripremu projekata</w:t>
            </w:r>
          </w:p>
          <w:p w:rsidR="0009505E" w:rsidRDefault="0009505E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 w:rsidRPr="0009505E">
              <w:rPr>
                <w:rFonts w:asciiTheme="minorHAnsi" w:eastAsia="Calibri" w:hAnsiTheme="minorHAnsi" w:cstheme="minorHAnsi"/>
                <w:lang w:val="sr-Latn-CS"/>
              </w:rPr>
              <w:t>Godišnji izvještaj o radu MPNKS</w:t>
            </w:r>
          </w:p>
          <w:p w:rsidR="00280B6F" w:rsidRPr="009D3FB5" w:rsidRDefault="00280B6F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 xml:space="preserve"> </w:t>
            </w:r>
          </w:p>
        </w:tc>
        <w:tc>
          <w:tcPr>
            <w:tcW w:w="1507" w:type="dxa"/>
            <w:gridSpan w:val="2"/>
          </w:tcPr>
          <w:p w:rsidR="00280B6F" w:rsidRPr="009D3FB5" w:rsidRDefault="00280B6F" w:rsidP="00280B6F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 xml:space="preserve">Budžet CG </w:t>
            </w:r>
          </w:p>
          <w:p w:rsidR="00280B6F" w:rsidRPr="009D3FB5" w:rsidRDefault="00280B6F" w:rsidP="00280B6F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</w:p>
          <w:p w:rsidR="00023CDF" w:rsidRPr="009D3FB5" w:rsidRDefault="0009505E" w:rsidP="00280B6F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  <w:r w:rsidRPr="0009505E">
              <w:rPr>
                <w:rFonts w:asciiTheme="minorHAnsi" w:eastAsia="Calibri" w:hAnsiTheme="minorHAnsi" w:cstheme="minorHAnsi"/>
                <w:lang w:val="sr-Latn-CS"/>
              </w:rPr>
              <w:t>Donatorska finansijska sredstva</w:t>
            </w:r>
          </w:p>
        </w:tc>
      </w:tr>
      <w:tr w:rsidR="00A468B0" w:rsidTr="007A5FCA">
        <w:tc>
          <w:tcPr>
            <w:tcW w:w="2543" w:type="dxa"/>
            <w:gridSpan w:val="4"/>
            <w:vMerge w:val="restart"/>
            <w:shd w:val="clear" w:color="auto" w:fill="FFFFFF" w:themeFill="background1"/>
          </w:tcPr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bookmarkStart w:id="0" w:name="_Hlk89616991"/>
            <w:r w:rsidRPr="009D3FB5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5.2 Unapređenje  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9D3FB5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znanja i 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9D3FB5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vještina 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9D3FB5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zaposlenih u 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9D3FB5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       turizmu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5.2.1</w:t>
            </w:r>
          </w:p>
        </w:tc>
        <w:tc>
          <w:tcPr>
            <w:tcW w:w="3307" w:type="dxa"/>
            <w:gridSpan w:val="2"/>
          </w:tcPr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Organizovanje obuka/ kurseva za zaposlene u LTO (strani jezici, računari, pisanje projekata, web servisi i društvene mreže)</w:t>
            </w:r>
          </w:p>
        </w:tc>
        <w:tc>
          <w:tcPr>
            <w:tcW w:w="1643" w:type="dxa"/>
            <w:gridSpan w:val="5"/>
          </w:tcPr>
          <w:p w:rsidR="00A468B0" w:rsidRPr="009D3FB5" w:rsidRDefault="00A468B0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MPNKS, CSO, ZZZCG, Fakulteti za turizam / MER, PK CG</w:t>
            </w:r>
          </w:p>
          <w:p w:rsidR="00A468B0" w:rsidRPr="009D3FB5" w:rsidRDefault="00A468B0" w:rsidP="00A468B0">
            <w:pPr>
              <w:rPr>
                <w:rFonts w:asciiTheme="minorHAnsi" w:hAnsiTheme="minorHAnsi" w:cstheme="minorHAnsi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</w:tc>
        <w:tc>
          <w:tcPr>
            <w:tcW w:w="1710" w:type="dxa"/>
            <w:gridSpan w:val="3"/>
          </w:tcPr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</w:p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>IQ-IV Q 2025.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</w:tc>
        <w:tc>
          <w:tcPr>
            <w:tcW w:w="1980" w:type="dxa"/>
            <w:gridSpan w:val="5"/>
          </w:tcPr>
          <w:p w:rsidR="00A468B0" w:rsidRDefault="00A468B0" w:rsidP="00A468B0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>Broj obuka / kurseva</w:t>
            </w:r>
          </w:p>
          <w:p w:rsidR="0009505E" w:rsidRDefault="0009505E" w:rsidP="00A468B0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="0009505E" w:rsidRPr="009D3FB5" w:rsidRDefault="0009505E" w:rsidP="00A468B0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 w:rsidRPr="0009505E">
              <w:rPr>
                <w:rFonts w:asciiTheme="minorHAnsi" w:eastAsia="Calibri" w:hAnsiTheme="minorHAnsi" w:cstheme="minorHAnsi"/>
                <w:lang w:val="sr-Latn-CS"/>
              </w:rPr>
              <w:t>Godišnji izvještaj o radu MPNKS</w:t>
            </w:r>
          </w:p>
        </w:tc>
        <w:tc>
          <w:tcPr>
            <w:tcW w:w="1507" w:type="dxa"/>
            <w:gridSpan w:val="2"/>
          </w:tcPr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>Budžeti lokalnih samouprava/ LTO-a</w:t>
            </w:r>
          </w:p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</w:p>
          <w:p w:rsidR="00A468B0" w:rsidRPr="009D3FB5" w:rsidRDefault="0009505E" w:rsidP="00A468B0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09505E">
              <w:rPr>
                <w:rFonts w:asciiTheme="minorHAnsi" w:hAnsiTheme="minorHAnsi" w:cstheme="minorHAnsi"/>
              </w:rPr>
              <w:t>Donatorska finansijska sredstva</w:t>
            </w:r>
          </w:p>
        </w:tc>
      </w:tr>
      <w:bookmarkEnd w:id="0"/>
      <w:tr w:rsidR="00A468B0" w:rsidTr="007A5FCA">
        <w:tc>
          <w:tcPr>
            <w:tcW w:w="2543" w:type="dxa"/>
            <w:gridSpan w:val="4"/>
            <w:vMerge/>
            <w:shd w:val="clear" w:color="auto" w:fill="FFFFFF" w:themeFill="background1"/>
          </w:tcPr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5.2.2</w:t>
            </w:r>
          </w:p>
        </w:tc>
        <w:tc>
          <w:tcPr>
            <w:tcW w:w="3307" w:type="dxa"/>
            <w:gridSpan w:val="2"/>
          </w:tcPr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Pružanje edukativnih usluga turističkoj privredi (kursevi stranih jezika, vještina i sl.)</w:t>
            </w:r>
          </w:p>
        </w:tc>
        <w:tc>
          <w:tcPr>
            <w:tcW w:w="1643" w:type="dxa"/>
            <w:gridSpan w:val="5"/>
          </w:tcPr>
          <w:p w:rsidR="00A468B0" w:rsidRPr="009D3FB5" w:rsidRDefault="00A468B0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MPNKS, CSO, ZZZCG, Fakulteti za turizam / MER, PK CG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710" w:type="dxa"/>
            <w:gridSpan w:val="3"/>
          </w:tcPr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</w:p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 xml:space="preserve">I Q 2022 -  </w:t>
            </w:r>
          </w:p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>IV Q 2025.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980" w:type="dxa"/>
            <w:gridSpan w:val="5"/>
          </w:tcPr>
          <w:p w:rsidR="00A468B0" w:rsidRDefault="00A468B0" w:rsidP="00A468B0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>Broj obuka / kurseva</w:t>
            </w:r>
          </w:p>
          <w:p w:rsidR="0009505E" w:rsidRDefault="0009505E" w:rsidP="00A468B0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  <w:p w:rsidR="0009505E" w:rsidRPr="009D3FB5" w:rsidRDefault="0009505E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09505E">
              <w:rPr>
                <w:rFonts w:ascii="Calibri" w:eastAsia="Calibri" w:hAnsi="Calibri" w:cs="Calibri"/>
                <w:lang w:val="sr-Latn-CS"/>
              </w:rPr>
              <w:t>Godišnji izvještaj o radu MPNKS</w:t>
            </w:r>
          </w:p>
        </w:tc>
        <w:tc>
          <w:tcPr>
            <w:tcW w:w="1507" w:type="dxa"/>
            <w:gridSpan w:val="2"/>
          </w:tcPr>
          <w:p w:rsidR="00A468B0" w:rsidRPr="009D3FB5" w:rsidRDefault="00A468B0" w:rsidP="007B49A8">
            <w:pPr>
              <w:rPr>
                <w:rFonts w:asciiTheme="minorHAnsi" w:hAnsiTheme="minorHAnsi" w:cstheme="minorHAnsi"/>
              </w:rPr>
            </w:pPr>
          </w:p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>Budžeti lokalnih samouprava/ LTO-a</w:t>
            </w:r>
          </w:p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</w:p>
          <w:p w:rsidR="00A468B0" w:rsidRPr="009D3FB5" w:rsidRDefault="007B49A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Theme="minorHAnsi" w:hAnsiTheme="minorHAnsi" w:cstheme="minorHAnsi"/>
              </w:rPr>
              <w:t xml:space="preserve">Donatorska finansijska </w:t>
            </w:r>
            <w:r w:rsidRPr="007B49A8">
              <w:rPr>
                <w:rFonts w:asciiTheme="minorHAnsi" w:hAnsiTheme="minorHAnsi" w:cstheme="minorHAnsi"/>
              </w:rPr>
              <w:lastRenderedPageBreak/>
              <w:t>sredstva</w:t>
            </w:r>
          </w:p>
        </w:tc>
      </w:tr>
      <w:tr w:rsidR="00A468B0" w:rsidTr="007A5FCA">
        <w:tc>
          <w:tcPr>
            <w:tcW w:w="2543" w:type="dxa"/>
            <w:gridSpan w:val="4"/>
            <w:vMerge/>
            <w:shd w:val="clear" w:color="auto" w:fill="FFFFFF" w:themeFill="background1"/>
          </w:tcPr>
          <w:p w:rsidR="00A468B0" w:rsidRPr="00C50BB2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2D48A4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2D48A4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D48A4">
              <w:rPr>
                <w:rFonts w:ascii="Calibri" w:eastAsia="Calibri" w:hAnsi="Calibri" w:cs="Calibri"/>
                <w:lang w:val="sr-Latn-CS"/>
              </w:rPr>
              <w:t>5.2.3</w:t>
            </w:r>
          </w:p>
        </w:tc>
        <w:tc>
          <w:tcPr>
            <w:tcW w:w="3307" w:type="dxa"/>
            <w:gridSpan w:val="2"/>
          </w:tcPr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Edukacija i unapređenje znanja turističkih vodiča, sa posebnim akcentom na nevalorizovane segmente kulturne baštine, kao i na kulturna i prirodna dobra koja se nalaze na listi svjetske baštine UNESCO-a</w:t>
            </w:r>
          </w:p>
        </w:tc>
        <w:tc>
          <w:tcPr>
            <w:tcW w:w="1643" w:type="dxa"/>
            <w:gridSpan w:val="5"/>
          </w:tcPr>
          <w:p w:rsidR="00A468B0" w:rsidRPr="009D3FB5" w:rsidRDefault="00A468B0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MPNKS, CSO Fakulteti za turizam / MER, PK CG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710" w:type="dxa"/>
            <w:gridSpan w:val="3"/>
          </w:tcPr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 xml:space="preserve">I Q 2022 – </w:t>
            </w:r>
          </w:p>
          <w:p w:rsidR="00A468B0" w:rsidRPr="009D3FB5" w:rsidRDefault="00A468B0" w:rsidP="00A468B0">
            <w:pPr>
              <w:jc w:val="center"/>
              <w:rPr>
                <w:rFonts w:asciiTheme="minorHAnsi" w:hAnsiTheme="minorHAnsi" w:cstheme="minorHAnsi"/>
              </w:rPr>
            </w:pPr>
            <w:r w:rsidRPr="009D3FB5">
              <w:rPr>
                <w:rFonts w:asciiTheme="minorHAnsi" w:hAnsiTheme="minorHAnsi" w:cstheme="minorHAnsi"/>
              </w:rPr>
              <w:t>IV Q 2025.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980" w:type="dxa"/>
            <w:gridSpan w:val="5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Broj obučenih i do-obučenih turističkih vodiča</w:t>
            </w:r>
          </w:p>
        </w:tc>
        <w:tc>
          <w:tcPr>
            <w:tcW w:w="1507" w:type="dxa"/>
            <w:gridSpan w:val="2"/>
          </w:tcPr>
          <w:p w:rsidR="002D48A4" w:rsidRPr="002D48A4" w:rsidRDefault="002D48A4" w:rsidP="002D48A4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2D48A4">
              <w:rPr>
                <w:rFonts w:ascii="Calibri" w:eastAsia="Calibri" w:hAnsi="Calibri" w:cs="Calibri"/>
                <w:lang w:val="sr-Latn-CS"/>
              </w:rPr>
              <w:t xml:space="preserve">Budžet CG </w:t>
            </w:r>
          </w:p>
          <w:p w:rsidR="002D48A4" w:rsidRPr="002D48A4" w:rsidRDefault="002D48A4" w:rsidP="002D48A4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A468B0" w:rsidRPr="009D3FB5" w:rsidRDefault="002D48A4" w:rsidP="002D48A4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2D48A4">
              <w:rPr>
                <w:rFonts w:ascii="Calibri" w:eastAsia="Calibri" w:hAnsi="Calibri" w:cs="Calibri"/>
                <w:lang w:val="sr-Latn-CS"/>
              </w:rPr>
              <w:t xml:space="preserve">Donatorska </w:t>
            </w:r>
            <w:r w:rsidR="007B49A8">
              <w:rPr>
                <w:rFonts w:ascii="Calibri" w:eastAsia="Calibri" w:hAnsi="Calibri" w:cs="Calibri"/>
                <w:lang w:val="sr-Latn-CS"/>
              </w:rPr>
              <w:t xml:space="preserve">finansijska </w:t>
            </w:r>
            <w:r w:rsidRPr="002D48A4">
              <w:rPr>
                <w:rFonts w:ascii="Calibri" w:eastAsia="Calibri" w:hAnsi="Calibri" w:cs="Calibri"/>
                <w:lang w:val="sr-Latn-CS"/>
              </w:rPr>
              <w:t>sredstva</w:t>
            </w:r>
          </w:p>
        </w:tc>
      </w:tr>
      <w:tr w:rsidR="00A468B0" w:rsidTr="007A5FCA">
        <w:tc>
          <w:tcPr>
            <w:tcW w:w="2543" w:type="dxa"/>
            <w:gridSpan w:val="4"/>
            <w:vMerge/>
            <w:shd w:val="clear" w:color="auto" w:fill="FFFFFF" w:themeFill="background1"/>
          </w:tcPr>
          <w:p w:rsidR="00A468B0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A468B0" w:rsidRPr="002D48A4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2D48A4">
              <w:rPr>
                <w:rFonts w:ascii="Calibri" w:eastAsia="Calibri" w:hAnsi="Calibri" w:cs="Calibri"/>
                <w:lang w:val="sr-Latn-CS"/>
              </w:rPr>
              <w:t>5.2.4.</w:t>
            </w:r>
          </w:p>
        </w:tc>
        <w:tc>
          <w:tcPr>
            <w:tcW w:w="3307" w:type="dxa"/>
            <w:gridSpan w:val="2"/>
          </w:tcPr>
          <w:p w:rsidR="00A468B0" w:rsidRPr="009D3FB5" w:rsidRDefault="00A468B0" w:rsidP="00F42152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 xml:space="preserve">Obuke u cilju dobijanja licenci za planinske vodiče, vodiče za kanjoning, </w:t>
            </w:r>
            <w:r w:rsidR="00F42152">
              <w:rPr>
                <w:rFonts w:ascii="Calibri" w:eastAsia="Calibri" w:hAnsi="Calibri" w:cs="Calibri"/>
                <w:lang w:val="sr-Latn-CS"/>
              </w:rPr>
              <w:t xml:space="preserve">speleološki </w:t>
            </w:r>
            <w:r w:rsidRPr="009D3FB5">
              <w:rPr>
                <w:rFonts w:ascii="Calibri" w:eastAsia="Calibri" w:hAnsi="Calibri" w:cs="Calibri"/>
                <w:lang w:val="sr-Latn-CS"/>
              </w:rPr>
              <w:t>vodič</w:t>
            </w:r>
            <w:r w:rsidR="00F42152">
              <w:rPr>
                <w:rFonts w:ascii="Calibri" w:eastAsia="Calibri" w:hAnsi="Calibri" w:cs="Calibri"/>
                <w:lang w:val="sr-Latn-CS"/>
              </w:rPr>
              <w:t>i</w:t>
            </w:r>
            <w:r w:rsidRPr="009D3FB5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</w:tc>
        <w:tc>
          <w:tcPr>
            <w:tcW w:w="1643" w:type="dxa"/>
            <w:gridSpan w:val="5"/>
          </w:tcPr>
          <w:p w:rsidR="00A468B0" w:rsidRPr="009D3FB5" w:rsidRDefault="00A468B0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MPNKS, CSO Fakulteti za turizam / MER, PK CG</w:t>
            </w:r>
          </w:p>
        </w:tc>
        <w:tc>
          <w:tcPr>
            <w:tcW w:w="1710" w:type="dxa"/>
            <w:gridSpan w:val="3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 xml:space="preserve">I Q 2022 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- IV Q 2025.</w:t>
            </w:r>
          </w:p>
        </w:tc>
        <w:tc>
          <w:tcPr>
            <w:tcW w:w="1980" w:type="dxa"/>
            <w:gridSpan w:val="5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Broj licenciranih vodiča</w:t>
            </w:r>
          </w:p>
        </w:tc>
        <w:tc>
          <w:tcPr>
            <w:tcW w:w="1507" w:type="dxa"/>
            <w:gridSpan w:val="2"/>
          </w:tcPr>
          <w:p w:rsidR="00F42152" w:rsidRPr="00F42152" w:rsidRDefault="00F42152" w:rsidP="00F42152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F42152">
              <w:rPr>
                <w:rFonts w:ascii="Calibri" w:eastAsia="Calibri" w:hAnsi="Calibri" w:cs="Calibri"/>
                <w:lang w:val="sr-Latn-CS"/>
              </w:rPr>
              <w:t xml:space="preserve">Budžet CG </w:t>
            </w:r>
          </w:p>
          <w:p w:rsidR="00F42152" w:rsidRPr="00F42152" w:rsidRDefault="00F42152" w:rsidP="00F42152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A468B0" w:rsidRPr="009D3FB5" w:rsidRDefault="007B49A8" w:rsidP="00F42152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Donatorska finansijska sredstva</w:t>
            </w:r>
          </w:p>
        </w:tc>
      </w:tr>
      <w:tr w:rsidR="004340F5" w:rsidTr="007A5FCA">
        <w:tc>
          <w:tcPr>
            <w:tcW w:w="2543" w:type="dxa"/>
            <w:gridSpan w:val="4"/>
            <w:shd w:val="clear" w:color="auto" w:fill="FFFFFF" w:themeFill="background1"/>
          </w:tcPr>
          <w:p w:rsidR="004340F5" w:rsidRDefault="004340F5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4340F5" w:rsidRPr="002D48A4" w:rsidRDefault="004340F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5.2.5</w:t>
            </w:r>
          </w:p>
        </w:tc>
        <w:tc>
          <w:tcPr>
            <w:tcW w:w="3307" w:type="dxa"/>
            <w:gridSpan w:val="2"/>
          </w:tcPr>
          <w:p w:rsidR="004340F5" w:rsidRPr="009D3FB5" w:rsidRDefault="004340F5" w:rsidP="00F42152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Obuke kadra u turizmu u saradnji sa UNWTO</w:t>
            </w:r>
          </w:p>
        </w:tc>
        <w:tc>
          <w:tcPr>
            <w:tcW w:w="1643" w:type="dxa"/>
            <w:gridSpan w:val="5"/>
          </w:tcPr>
          <w:p w:rsidR="00D47204" w:rsidRDefault="00D47204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MER/</w:t>
            </w:r>
          </w:p>
          <w:p w:rsidR="004340F5" w:rsidRPr="009D3FB5" w:rsidRDefault="004340F5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 UNWTO </w:t>
            </w:r>
          </w:p>
        </w:tc>
        <w:tc>
          <w:tcPr>
            <w:tcW w:w="1710" w:type="dxa"/>
            <w:gridSpan w:val="3"/>
          </w:tcPr>
          <w:p w:rsidR="004340F5" w:rsidRPr="009D3FB5" w:rsidRDefault="004340F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IIQ2022-IVQ 2025</w:t>
            </w:r>
          </w:p>
        </w:tc>
        <w:tc>
          <w:tcPr>
            <w:tcW w:w="1980" w:type="dxa"/>
            <w:gridSpan w:val="5"/>
          </w:tcPr>
          <w:p w:rsidR="004340F5" w:rsidRPr="009D3FB5" w:rsidRDefault="004340F5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Broj realizovanih obuka</w:t>
            </w:r>
          </w:p>
        </w:tc>
        <w:tc>
          <w:tcPr>
            <w:tcW w:w="1507" w:type="dxa"/>
            <w:gridSpan w:val="2"/>
          </w:tcPr>
          <w:p w:rsidR="004340F5" w:rsidRPr="00F42152" w:rsidRDefault="004340F5" w:rsidP="00F42152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/</w:t>
            </w:r>
          </w:p>
        </w:tc>
      </w:tr>
      <w:tr w:rsidR="004340F5" w:rsidTr="007A5FCA">
        <w:tc>
          <w:tcPr>
            <w:tcW w:w="2543" w:type="dxa"/>
            <w:gridSpan w:val="4"/>
            <w:shd w:val="clear" w:color="auto" w:fill="FFFFFF" w:themeFill="background1"/>
          </w:tcPr>
          <w:p w:rsidR="004340F5" w:rsidRDefault="004340F5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4340F5" w:rsidRDefault="004340F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5.2.6</w:t>
            </w:r>
          </w:p>
        </w:tc>
        <w:tc>
          <w:tcPr>
            <w:tcW w:w="3307" w:type="dxa"/>
            <w:gridSpan w:val="2"/>
          </w:tcPr>
          <w:p w:rsidR="004340F5" w:rsidRDefault="004340F5" w:rsidP="00F42152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Obuke</w:t>
            </w:r>
            <w:r>
              <w:t xml:space="preserve"> </w:t>
            </w:r>
            <w:r w:rsidRPr="004340F5">
              <w:rPr>
                <w:rFonts w:ascii="Calibri" w:eastAsia="Calibri" w:hAnsi="Calibri" w:cs="Calibri"/>
                <w:lang w:val="sr-Latn-CS"/>
              </w:rPr>
              <w:t>kadra u turizmu</w:t>
            </w:r>
            <w:r>
              <w:rPr>
                <w:rFonts w:ascii="Calibri" w:eastAsia="Calibri" w:hAnsi="Calibri" w:cs="Calibri"/>
                <w:lang w:val="sr-Latn-CS"/>
              </w:rPr>
              <w:t xml:space="preserve"> u saradnji sa ostalim međunarodnim i nacionalnim turističkim partnerima </w:t>
            </w:r>
          </w:p>
        </w:tc>
        <w:tc>
          <w:tcPr>
            <w:tcW w:w="1643" w:type="dxa"/>
            <w:gridSpan w:val="5"/>
          </w:tcPr>
          <w:p w:rsidR="004340F5" w:rsidRDefault="004340F5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MER/</w:t>
            </w:r>
          </w:p>
          <w:p w:rsidR="004340F5" w:rsidRDefault="004340F5" w:rsidP="004340F5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4340F5">
              <w:rPr>
                <w:rFonts w:ascii="Calibri" w:eastAsia="Calibri" w:hAnsi="Calibri" w:cs="Calibri"/>
                <w:lang w:val="sr-Latn-CS"/>
              </w:rPr>
              <w:t>međunarodn</w:t>
            </w:r>
            <w:r>
              <w:rPr>
                <w:rFonts w:ascii="Calibri" w:eastAsia="Calibri" w:hAnsi="Calibri" w:cs="Calibri"/>
                <w:lang w:val="sr-Latn-CS"/>
              </w:rPr>
              <w:t>e</w:t>
            </w:r>
            <w:r w:rsidRPr="004340F5">
              <w:rPr>
                <w:rFonts w:ascii="Calibri" w:eastAsia="Calibri" w:hAnsi="Calibri" w:cs="Calibri"/>
                <w:lang w:val="sr-Latn-CS"/>
              </w:rPr>
              <w:t xml:space="preserve"> turističk</w:t>
            </w:r>
            <w:r>
              <w:rPr>
                <w:rFonts w:ascii="Calibri" w:eastAsia="Calibri" w:hAnsi="Calibri" w:cs="Calibri"/>
                <w:lang w:val="sr-Latn-CS"/>
              </w:rPr>
              <w:t>e</w:t>
            </w:r>
            <w:r w:rsidRPr="004340F5">
              <w:rPr>
                <w:rFonts w:ascii="Calibri" w:eastAsia="Calibri" w:hAnsi="Calibri" w:cs="Calibri"/>
                <w:lang w:val="sr-Latn-CS"/>
              </w:rPr>
              <w:t xml:space="preserve"> </w:t>
            </w:r>
            <w:r>
              <w:rPr>
                <w:rFonts w:ascii="Calibri" w:eastAsia="Calibri" w:hAnsi="Calibri" w:cs="Calibri"/>
                <w:lang w:val="sr-Latn-CS"/>
              </w:rPr>
              <w:t>organizacije</w:t>
            </w:r>
          </w:p>
        </w:tc>
        <w:tc>
          <w:tcPr>
            <w:tcW w:w="1710" w:type="dxa"/>
            <w:gridSpan w:val="3"/>
          </w:tcPr>
          <w:p w:rsidR="004340F5" w:rsidRDefault="004340F5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II</w:t>
            </w:r>
          </w:p>
        </w:tc>
        <w:tc>
          <w:tcPr>
            <w:tcW w:w="1980" w:type="dxa"/>
            <w:gridSpan w:val="5"/>
          </w:tcPr>
          <w:p w:rsidR="004340F5" w:rsidRDefault="004340F5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4340F5">
              <w:rPr>
                <w:rFonts w:ascii="Calibri" w:eastAsia="Calibri" w:hAnsi="Calibri" w:cs="Calibri"/>
                <w:lang w:val="sr-Latn-CS"/>
              </w:rPr>
              <w:t>Broj realizovanih obuka</w:t>
            </w:r>
          </w:p>
        </w:tc>
        <w:tc>
          <w:tcPr>
            <w:tcW w:w="1507" w:type="dxa"/>
            <w:gridSpan w:val="2"/>
          </w:tcPr>
          <w:p w:rsidR="004340F5" w:rsidRDefault="004340F5" w:rsidP="00F42152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/</w:t>
            </w:r>
          </w:p>
        </w:tc>
      </w:tr>
      <w:tr w:rsidR="00D47204" w:rsidTr="007A5FCA">
        <w:tc>
          <w:tcPr>
            <w:tcW w:w="2543" w:type="dxa"/>
            <w:gridSpan w:val="4"/>
            <w:shd w:val="clear" w:color="auto" w:fill="FFFFFF" w:themeFill="background1"/>
          </w:tcPr>
          <w:p w:rsidR="00D47204" w:rsidRDefault="00D47204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  <w:gridSpan w:val="4"/>
          </w:tcPr>
          <w:p w:rsidR="00D47204" w:rsidRDefault="00D47204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5.2.7 </w:t>
            </w:r>
          </w:p>
        </w:tc>
        <w:tc>
          <w:tcPr>
            <w:tcW w:w="3307" w:type="dxa"/>
            <w:gridSpan w:val="2"/>
          </w:tcPr>
          <w:p w:rsidR="00D47204" w:rsidRDefault="00D47204" w:rsidP="00D47204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Organizovanje Konferencije u saradnji sa UNWTO i/ili WTTC </w:t>
            </w:r>
          </w:p>
        </w:tc>
        <w:tc>
          <w:tcPr>
            <w:tcW w:w="1643" w:type="dxa"/>
            <w:gridSpan w:val="5"/>
          </w:tcPr>
          <w:p w:rsidR="00D47204" w:rsidRDefault="00D47204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MER/</w:t>
            </w:r>
          </w:p>
          <w:p w:rsidR="00D47204" w:rsidRDefault="00D47204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UNWTO/WTTC</w:t>
            </w:r>
          </w:p>
        </w:tc>
        <w:tc>
          <w:tcPr>
            <w:tcW w:w="1710" w:type="dxa"/>
            <w:gridSpan w:val="3"/>
          </w:tcPr>
          <w:p w:rsidR="00D47204" w:rsidRDefault="00D47204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IQ2023-IVQ2024</w:t>
            </w:r>
          </w:p>
        </w:tc>
        <w:tc>
          <w:tcPr>
            <w:tcW w:w="1980" w:type="dxa"/>
            <w:gridSpan w:val="5"/>
          </w:tcPr>
          <w:p w:rsidR="00D47204" w:rsidRPr="004340F5" w:rsidRDefault="00D47204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Realizovana Konferencija </w:t>
            </w:r>
          </w:p>
        </w:tc>
        <w:tc>
          <w:tcPr>
            <w:tcW w:w="1507" w:type="dxa"/>
            <w:gridSpan w:val="2"/>
          </w:tcPr>
          <w:p w:rsidR="00D47204" w:rsidRDefault="00D47204" w:rsidP="00F42152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Budžet CG</w:t>
            </w:r>
          </w:p>
        </w:tc>
      </w:tr>
      <w:tr w:rsidR="00A468B0" w:rsidTr="007A5FCA">
        <w:tc>
          <w:tcPr>
            <w:tcW w:w="2543" w:type="dxa"/>
            <w:gridSpan w:val="4"/>
            <w:vMerge w:val="restart"/>
            <w:shd w:val="clear" w:color="auto" w:fill="FFFFFF" w:themeFill="background1"/>
          </w:tcPr>
          <w:p w:rsidR="00A468B0" w:rsidRPr="009D3FB5" w:rsidRDefault="00A468B0" w:rsidP="009D3F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D3FB5">
              <w:rPr>
                <w:rFonts w:asciiTheme="minorHAnsi" w:hAnsiTheme="minorHAnsi" w:cstheme="minorHAnsi"/>
                <w:b/>
              </w:rPr>
              <w:t xml:space="preserve">5.3 Obuka i  </w:t>
            </w:r>
          </w:p>
          <w:p w:rsidR="00A468B0" w:rsidRPr="009D3FB5" w:rsidRDefault="00A468B0" w:rsidP="009D3F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D3FB5">
              <w:rPr>
                <w:rFonts w:asciiTheme="minorHAnsi" w:hAnsiTheme="minorHAnsi" w:cstheme="minorHAnsi"/>
                <w:b/>
              </w:rPr>
              <w:t xml:space="preserve">      sertifikacija – </w:t>
            </w:r>
          </w:p>
          <w:p w:rsidR="00A468B0" w:rsidRPr="009D3FB5" w:rsidRDefault="00A468B0" w:rsidP="009D3F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D3FB5">
              <w:rPr>
                <w:rFonts w:asciiTheme="minorHAnsi" w:hAnsiTheme="minorHAnsi" w:cstheme="minorHAnsi"/>
                <w:b/>
              </w:rPr>
              <w:t xml:space="preserve">      globalni turistički </w:t>
            </w:r>
          </w:p>
          <w:p w:rsidR="00A468B0" w:rsidRPr="009D3FB5" w:rsidRDefault="00A468B0" w:rsidP="009D3F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D3FB5">
              <w:rPr>
                <w:rFonts w:asciiTheme="minorHAnsi" w:hAnsiTheme="minorHAnsi" w:cstheme="minorHAnsi"/>
                <w:b/>
              </w:rPr>
              <w:t xml:space="preserve">      trening program </w:t>
            </w:r>
          </w:p>
          <w:p w:rsidR="00A468B0" w:rsidRPr="009D3FB5" w:rsidRDefault="00A468B0" w:rsidP="009D3F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D3FB5">
              <w:rPr>
                <w:rFonts w:asciiTheme="minorHAnsi" w:hAnsiTheme="minorHAnsi" w:cstheme="minorHAnsi"/>
                <w:b/>
              </w:rPr>
              <w:t xml:space="preserve">     (Global Sustainable </w:t>
            </w:r>
          </w:p>
          <w:p w:rsidR="00A468B0" w:rsidRPr="009D3FB5" w:rsidRDefault="00A468B0" w:rsidP="009D3F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D3FB5">
              <w:rPr>
                <w:rFonts w:asciiTheme="minorHAnsi" w:hAnsiTheme="minorHAnsi" w:cstheme="minorHAnsi"/>
                <w:b/>
              </w:rPr>
              <w:t xml:space="preserve">     Tourism Training </w:t>
            </w:r>
          </w:p>
          <w:p w:rsidR="00A468B0" w:rsidRPr="009D3FB5" w:rsidRDefault="00A468B0" w:rsidP="009D3FB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D3FB5">
              <w:rPr>
                <w:rFonts w:asciiTheme="minorHAnsi" w:hAnsiTheme="minorHAnsi" w:cstheme="minorHAnsi"/>
                <w:b/>
              </w:rPr>
              <w:t xml:space="preserve">     Program – GSTC – </w:t>
            </w:r>
          </w:p>
          <w:p w:rsidR="00A468B0" w:rsidRPr="009D3FB5" w:rsidRDefault="00A468B0" w:rsidP="009D3FB5">
            <w:pPr>
              <w:spacing w:line="276" w:lineRule="auto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hAnsiTheme="minorHAnsi" w:cstheme="minorHAnsi"/>
                <w:b/>
              </w:rPr>
              <w:t xml:space="preserve">     STTP) </w:t>
            </w:r>
          </w:p>
        </w:tc>
        <w:tc>
          <w:tcPr>
            <w:tcW w:w="990" w:type="dxa"/>
            <w:gridSpan w:val="4"/>
          </w:tcPr>
          <w:p w:rsidR="00A468B0" w:rsidRPr="009D3FB5" w:rsidRDefault="00A468B0" w:rsidP="009D3FB5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</w:p>
          <w:p w:rsidR="00A468B0" w:rsidRPr="009D3FB5" w:rsidRDefault="00A468B0" w:rsidP="009D3FB5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5.3.1</w:t>
            </w:r>
          </w:p>
        </w:tc>
        <w:tc>
          <w:tcPr>
            <w:tcW w:w="3307" w:type="dxa"/>
            <w:gridSpan w:val="2"/>
          </w:tcPr>
          <w:p w:rsidR="00A468B0" w:rsidRPr="009D3FB5" w:rsidRDefault="00A468B0" w:rsidP="009D3FB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9D3FB5">
              <w:rPr>
                <w:rFonts w:asciiTheme="minorHAnsi" w:hAnsiTheme="minorHAnsi" w:cstheme="minorHAnsi"/>
                <w:bCs/>
              </w:rPr>
              <w:t>Radion</w:t>
            </w:r>
            <w:r w:rsidR="00910E77">
              <w:rPr>
                <w:rFonts w:asciiTheme="minorHAnsi" w:hAnsiTheme="minorHAnsi" w:cstheme="minorHAnsi"/>
                <w:bCs/>
              </w:rPr>
              <w:t>i</w:t>
            </w:r>
            <w:r w:rsidRPr="009D3FB5">
              <w:rPr>
                <w:rFonts w:asciiTheme="minorHAnsi" w:hAnsiTheme="minorHAnsi" w:cstheme="minorHAnsi"/>
                <w:bCs/>
              </w:rPr>
              <w:t>ce - Edukacija,  sertifikacija i kontinuirano međunarodno umrežavanje u održivom   upravljanju destinacijom</w:t>
            </w:r>
          </w:p>
          <w:p w:rsidR="00A468B0" w:rsidRPr="009D3FB5" w:rsidRDefault="00A468B0" w:rsidP="009D3FB5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sr-Latn-CS"/>
              </w:rPr>
            </w:pPr>
          </w:p>
        </w:tc>
        <w:tc>
          <w:tcPr>
            <w:tcW w:w="1643" w:type="dxa"/>
            <w:gridSpan w:val="5"/>
          </w:tcPr>
          <w:p w:rsidR="0020224F" w:rsidRDefault="00136620" w:rsidP="009D3FB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 xml:space="preserve">NTO CG / </w:t>
            </w:r>
          </w:p>
          <w:p w:rsidR="00A468B0" w:rsidRPr="009D3FB5" w:rsidRDefault="0020224F" w:rsidP="009D3FB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20224F">
              <w:rPr>
                <w:rFonts w:asciiTheme="minorHAnsi" w:eastAsia="Calibri" w:hAnsiTheme="minorHAnsi" w:cstheme="minorHAnsi"/>
                <w:lang w:val="sr-Latn-CS"/>
              </w:rPr>
              <w:t xml:space="preserve">MER, </w:t>
            </w:r>
            <w:r w:rsidR="00136620">
              <w:rPr>
                <w:rFonts w:asciiTheme="minorHAnsi" w:eastAsia="Calibri" w:hAnsiTheme="minorHAnsi" w:cstheme="minorHAnsi"/>
                <w:lang w:val="sr-Latn-CS"/>
              </w:rPr>
              <w:t>Green Destina</w:t>
            </w:r>
            <w:r w:rsidR="00A468B0" w:rsidRPr="009D3FB5">
              <w:rPr>
                <w:rFonts w:asciiTheme="minorHAnsi" w:eastAsia="Calibri" w:hAnsiTheme="minorHAnsi" w:cstheme="minorHAnsi"/>
                <w:lang w:val="sr-Latn-CS"/>
              </w:rPr>
              <w:t>tions</w:t>
            </w:r>
          </w:p>
        </w:tc>
        <w:tc>
          <w:tcPr>
            <w:tcW w:w="1710" w:type="dxa"/>
            <w:gridSpan w:val="3"/>
          </w:tcPr>
          <w:p w:rsidR="00A468B0" w:rsidRPr="009D3FB5" w:rsidRDefault="00D47204" w:rsidP="00C83293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>I</w:t>
            </w:r>
            <w:r w:rsidR="00C83293">
              <w:rPr>
                <w:rFonts w:asciiTheme="minorHAnsi" w:eastAsia="Calibri" w:hAnsiTheme="minorHAnsi" w:cstheme="minorHAnsi"/>
                <w:lang w:val="sr-Latn-CS"/>
              </w:rPr>
              <w:t>I</w:t>
            </w:r>
            <w:r>
              <w:rPr>
                <w:rFonts w:asciiTheme="minorHAnsi" w:eastAsia="Calibri" w:hAnsiTheme="minorHAnsi" w:cstheme="minorHAnsi"/>
                <w:lang w:val="sr-Latn-CS"/>
              </w:rPr>
              <w:t xml:space="preserve"> </w:t>
            </w:r>
            <w:r w:rsidR="00C83293">
              <w:rPr>
                <w:rFonts w:asciiTheme="minorHAnsi" w:eastAsia="Calibri" w:hAnsiTheme="minorHAnsi" w:cstheme="minorHAnsi"/>
                <w:lang w:val="sr-Latn-CS"/>
              </w:rPr>
              <w:t>2022- I</w:t>
            </w:r>
            <w:r w:rsidRPr="0020224F">
              <w:rPr>
                <w:rFonts w:asciiTheme="minorHAnsi" w:eastAsia="Calibri" w:hAnsiTheme="minorHAnsi" w:cstheme="minorHAnsi"/>
                <w:lang w:val="sr-Latn-CS"/>
              </w:rPr>
              <w:t xml:space="preserve"> Q </w:t>
            </w:r>
            <w:r w:rsidR="00C83293">
              <w:rPr>
                <w:rFonts w:asciiTheme="minorHAnsi" w:eastAsia="Calibri" w:hAnsiTheme="minorHAnsi" w:cstheme="minorHAnsi"/>
                <w:lang w:val="sr-Latn-CS"/>
              </w:rPr>
              <w:t>2023</w:t>
            </w:r>
          </w:p>
        </w:tc>
        <w:tc>
          <w:tcPr>
            <w:tcW w:w="1980" w:type="dxa"/>
            <w:gridSpan w:val="5"/>
          </w:tcPr>
          <w:p w:rsidR="00A468B0" w:rsidRPr="009D3FB5" w:rsidRDefault="0020224F" w:rsidP="0020224F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>4</w:t>
            </w:r>
            <w:r w:rsidR="00A468B0" w:rsidRPr="009D3FB5">
              <w:rPr>
                <w:rFonts w:asciiTheme="minorHAnsi" w:eastAsia="Calibri" w:hAnsiTheme="minorHAnsi" w:cstheme="minorHAnsi"/>
                <w:lang w:val="sr-Latn-CS"/>
              </w:rPr>
              <w:t xml:space="preserve"> sertifikovanih predstavnika </w:t>
            </w:r>
          </w:p>
        </w:tc>
        <w:tc>
          <w:tcPr>
            <w:tcW w:w="1507" w:type="dxa"/>
            <w:gridSpan w:val="2"/>
          </w:tcPr>
          <w:p w:rsidR="00A468B0" w:rsidRPr="009D3FB5" w:rsidRDefault="00A468B0" w:rsidP="009D3FB5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400,00</w:t>
            </w:r>
          </w:p>
          <w:p w:rsidR="00A468B0" w:rsidRPr="009D3FB5" w:rsidRDefault="00A468B0" w:rsidP="009D3FB5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(radionica)</w:t>
            </w:r>
          </w:p>
          <w:p w:rsidR="00A468B0" w:rsidRPr="009D3FB5" w:rsidRDefault="0020224F" w:rsidP="009D3FB5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>
              <w:rPr>
                <w:rFonts w:asciiTheme="minorHAnsi" w:eastAsia="Calibri" w:hAnsiTheme="minorHAnsi" w:cstheme="minorHAnsi"/>
                <w:lang w:val="sr-Latn-CS"/>
              </w:rPr>
              <w:t>1.700</w:t>
            </w:r>
            <w:r w:rsidR="00A468B0" w:rsidRPr="009D3FB5">
              <w:rPr>
                <w:rFonts w:asciiTheme="minorHAnsi" w:eastAsia="Calibri" w:hAnsiTheme="minorHAnsi" w:cstheme="minorHAnsi"/>
                <w:lang w:val="sr-Latn-CS"/>
              </w:rPr>
              <w:t>,00</w:t>
            </w:r>
          </w:p>
          <w:p w:rsidR="00A468B0" w:rsidRPr="009D3FB5" w:rsidRDefault="00A468B0" w:rsidP="009D3FB5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(6x425,00*)</w:t>
            </w:r>
          </w:p>
          <w:p w:rsidR="00A468B0" w:rsidRPr="009D3FB5" w:rsidRDefault="00A468B0" w:rsidP="009D3FB5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*cijena člana GSTC-a</w:t>
            </w:r>
          </w:p>
          <w:p w:rsidR="00A468B0" w:rsidRPr="009D3FB5" w:rsidRDefault="00A468B0" w:rsidP="009D3FB5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Latn-CS"/>
              </w:rPr>
            </w:pPr>
          </w:p>
          <w:p w:rsidR="00A468B0" w:rsidRPr="009D3FB5" w:rsidRDefault="00A468B0" w:rsidP="009D3FB5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lang w:val="sr-Latn-CS"/>
              </w:rPr>
            </w:pPr>
            <w:r w:rsidRPr="009D3FB5">
              <w:rPr>
                <w:rFonts w:asciiTheme="minorHAnsi" w:eastAsia="Calibri" w:hAnsiTheme="minorHAnsi" w:cstheme="minorHAnsi"/>
                <w:lang w:val="sr-Latn-CS"/>
              </w:rPr>
              <w:t>Budžet</w:t>
            </w:r>
            <w:r w:rsidR="00F64A47">
              <w:rPr>
                <w:rFonts w:asciiTheme="minorHAnsi" w:eastAsia="Calibri" w:hAnsiTheme="minorHAnsi" w:cstheme="minorHAnsi"/>
                <w:lang w:val="sr-Latn-CS"/>
              </w:rPr>
              <w:t xml:space="preserve"> CG</w:t>
            </w:r>
          </w:p>
        </w:tc>
      </w:tr>
      <w:tr w:rsidR="00A468B0" w:rsidTr="007A5FCA">
        <w:tc>
          <w:tcPr>
            <w:tcW w:w="2543" w:type="dxa"/>
            <w:gridSpan w:val="4"/>
            <w:vMerge/>
            <w:shd w:val="clear" w:color="auto" w:fill="FFFFFF" w:themeFill="background1"/>
          </w:tcPr>
          <w:p w:rsidR="00A468B0" w:rsidRPr="00FB2A0E" w:rsidRDefault="00A468B0" w:rsidP="00A468B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4"/>
          </w:tcPr>
          <w:p w:rsidR="00A468B0" w:rsidRPr="00FB2A0E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FB2A0E">
              <w:rPr>
                <w:rFonts w:ascii="Calibri" w:eastAsia="Calibri" w:hAnsi="Calibri" w:cs="Calibri"/>
                <w:lang w:val="sr-Latn-CS"/>
              </w:rPr>
              <w:t>5.3.2</w:t>
            </w:r>
          </w:p>
        </w:tc>
        <w:tc>
          <w:tcPr>
            <w:tcW w:w="3307" w:type="dxa"/>
            <w:gridSpan w:val="2"/>
          </w:tcPr>
          <w:p w:rsidR="00A468B0" w:rsidRPr="00FB2A0E" w:rsidRDefault="00136620" w:rsidP="00136620">
            <w:pPr>
              <w:rPr>
                <w:rFonts w:asciiTheme="minorHAnsi" w:hAnsiTheme="minorHAnsi" w:cstheme="minorHAnsi"/>
                <w:bCs/>
              </w:rPr>
            </w:pPr>
            <w:r w:rsidRPr="0027528C">
              <w:rPr>
                <w:rFonts w:asciiTheme="minorHAnsi" w:hAnsiTheme="minorHAnsi" w:cstheme="minorHAnsi"/>
                <w:bCs/>
              </w:rPr>
              <w:t xml:space="preserve">Priključivanje </w:t>
            </w:r>
            <w:r w:rsidR="00A468B0" w:rsidRPr="0027528C">
              <w:rPr>
                <w:rFonts w:asciiTheme="minorHAnsi" w:hAnsiTheme="minorHAnsi" w:cstheme="minorHAnsi"/>
                <w:bCs/>
              </w:rPr>
              <w:t xml:space="preserve">MER – </w:t>
            </w:r>
            <w:r w:rsidRPr="0027528C">
              <w:rPr>
                <w:rFonts w:asciiTheme="minorHAnsi" w:hAnsiTheme="minorHAnsi" w:cstheme="minorHAnsi"/>
                <w:bCs/>
              </w:rPr>
              <w:t xml:space="preserve">Sektora </w:t>
            </w:r>
            <w:r w:rsidRPr="0027528C">
              <w:rPr>
                <w:rFonts w:asciiTheme="minorHAnsi" w:hAnsiTheme="minorHAnsi" w:cstheme="minorHAnsi"/>
                <w:bCs/>
              </w:rPr>
              <w:lastRenderedPageBreak/>
              <w:t>turizma članstvu</w:t>
            </w:r>
            <w:r w:rsidR="00A468B0" w:rsidRPr="0027528C">
              <w:rPr>
                <w:rFonts w:asciiTheme="minorHAnsi" w:hAnsiTheme="minorHAnsi" w:cstheme="minorHAnsi"/>
                <w:bCs/>
              </w:rPr>
              <w:t xml:space="preserve"> GSTC-a</w:t>
            </w:r>
          </w:p>
        </w:tc>
        <w:tc>
          <w:tcPr>
            <w:tcW w:w="1643" w:type="dxa"/>
            <w:gridSpan w:val="5"/>
          </w:tcPr>
          <w:p w:rsidR="00A468B0" w:rsidRPr="00FB2A0E" w:rsidRDefault="00A468B0" w:rsidP="00A468B0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FB2A0E">
              <w:rPr>
                <w:rFonts w:ascii="Calibri" w:eastAsia="Calibri" w:hAnsi="Calibri" w:cs="Calibri"/>
                <w:lang w:val="sr-Latn-CS"/>
              </w:rPr>
              <w:lastRenderedPageBreak/>
              <w:t>MER / GSTC</w:t>
            </w:r>
          </w:p>
        </w:tc>
        <w:tc>
          <w:tcPr>
            <w:tcW w:w="1710" w:type="dxa"/>
            <w:gridSpan w:val="3"/>
          </w:tcPr>
          <w:p w:rsidR="00A468B0" w:rsidRPr="00FB2A0E" w:rsidRDefault="0020224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II </w:t>
            </w:r>
            <w:r w:rsidR="00A468B0" w:rsidRPr="00FB2A0E">
              <w:rPr>
                <w:rFonts w:ascii="Calibri" w:eastAsia="Calibri" w:hAnsi="Calibri" w:cs="Calibri"/>
                <w:lang w:val="sr-Latn-CS"/>
              </w:rPr>
              <w:t>Q 2022.</w:t>
            </w:r>
          </w:p>
        </w:tc>
        <w:tc>
          <w:tcPr>
            <w:tcW w:w="1980" w:type="dxa"/>
            <w:gridSpan w:val="5"/>
          </w:tcPr>
          <w:p w:rsidR="00A468B0" w:rsidRPr="00FB2A0E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FB2A0E">
              <w:rPr>
                <w:rFonts w:ascii="Calibri" w:eastAsia="Calibri" w:hAnsi="Calibri" w:cs="Calibri"/>
                <w:lang w:val="sr-Latn-CS"/>
              </w:rPr>
              <w:t>Članstvo u GSTC-u</w:t>
            </w:r>
          </w:p>
        </w:tc>
        <w:tc>
          <w:tcPr>
            <w:tcW w:w="1507" w:type="dxa"/>
            <w:gridSpan w:val="2"/>
          </w:tcPr>
          <w:p w:rsidR="00A468B0" w:rsidRPr="00FB2A0E" w:rsidRDefault="002D48A4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Članarina </w:t>
            </w:r>
            <w:r w:rsidR="00A468B0" w:rsidRPr="00FB2A0E">
              <w:rPr>
                <w:rFonts w:ascii="Calibri" w:eastAsia="Calibri" w:hAnsi="Calibri" w:cs="Calibri"/>
                <w:lang w:val="sr-Latn-CS"/>
              </w:rPr>
              <w:lastRenderedPageBreak/>
              <w:t>3.100,00 (na godišnjem nivou)</w:t>
            </w:r>
          </w:p>
          <w:p w:rsidR="00A468B0" w:rsidRPr="00FB2A0E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A468B0" w:rsidRPr="00FB2A0E" w:rsidRDefault="002D48A4" w:rsidP="007B49A8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Budžet CG </w:t>
            </w:r>
          </w:p>
        </w:tc>
      </w:tr>
      <w:tr w:rsidR="00A468B0" w:rsidTr="007A5FCA">
        <w:tc>
          <w:tcPr>
            <w:tcW w:w="2543" w:type="dxa"/>
            <w:gridSpan w:val="4"/>
            <w:vMerge/>
            <w:shd w:val="clear" w:color="auto" w:fill="FFFFFF" w:themeFill="background1"/>
          </w:tcPr>
          <w:p w:rsidR="00A468B0" w:rsidRPr="00FB2A0E" w:rsidRDefault="00A468B0" w:rsidP="00A468B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gridSpan w:val="4"/>
          </w:tcPr>
          <w:p w:rsidR="00A468B0" w:rsidRPr="00FB2A0E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FB2A0E">
              <w:rPr>
                <w:rFonts w:ascii="Calibri" w:eastAsia="Calibri" w:hAnsi="Calibri" w:cs="Calibri"/>
                <w:lang w:val="sr-Latn-CS"/>
              </w:rPr>
              <w:t>5.3.3</w:t>
            </w:r>
          </w:p>
        </w:tc>
        <w:tc>
          <w:tcPr>
            <w:tcW w:w="3307" w:type="dxa"/>
            <w:gridSpan w:val="2"/>
          </w:tcPr>
          <w:p w:rsidR="00A468B0" w:rsidRPr="00FB2A0E" w:rsidRDefault="00A468B0" w:rsidP="00D66064">
            <w:pPr>
              <w:rPr>
                <w:rFonts w:asciiTheme="minorHAnsi" w:hAnsiTheme="minorHAnsi" w:cstheme="minorHAnsi"/>
                <w:bCs/>
              </w:rPr>
            </w:pPr>
            <w:r w:rsidRPr="00FB2A0E">
              <w:rPr>
                <w:rFonts w:asciiTheme="minorHAnsi" w:hAnsiTheme="minorHAnsi" w:cstheme="minorHAnsi"/>
                <w:bCs/>
              </w:rPr>
              <w:t>Obuka i sertifikacij</w:t>
            </w:r>
            <w:r w:rsidR="00D66064">
              <w:rPr>
                <w:rFonts w:asciiTheme="minorHAnsi" w:hAnsiTheme="minorHAnsi" w:cstheme="minorHAnsi"/>
                <w:bCs/>
              </w:rPr>
              <w:t xml:space="preserve">a predstavnika LTO-a, opština </w:t>
            </w:r>
            <w:r w:rsidR="00136620">
              <w:rPr>
                <w:rFonts w:asciiTheme="minorHAnsi" w:hAnsiTheme="minorHAnsi" w:cstheme="minorHAnsi"/>
                <w:bCs/>
              </w:rPr>
              <w:t xml:space="preserve">od strane GSTC-a </w:t>
            </w:r>
          </w:p>
        </w:tc>
        <w:tc>
          <w:tcPr>
            <w:tcW w:w="1643" w:type="dxa"/>
            <w:gridSpan w:val="5"/>
          </w:tcPr>
          <w:p w:rsidR="00A468B0" w:rsidRPr="00FB2A0E" w:rsidRDefault="00C83293" w:rsidP="00C83293">
            <w:pPr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LTO, Lokalne uprave</w:t>
            </w:r>
            <w:r w:rsidR="00A468B0" w:rsidRPr="00FB2A0E">
              <w:rPr>
                <w:rFonts w:ascii="Calibri" w:eastAsia="Calibri" w:hAnsi="Calibri" w:cs="Calibri"/>
                <w:lang w:val="sr-Latn-CS"/>
              </w:rPr>
              <w:t>/ GSTC, Green Destinations</w:t>
            </w:r>
          </w:p>
        </w:tc>
        <w:tc>
          <w:tcPr>
            <w:tcW w:w="1710" w:type="dxa"/>
            <w:gridSpan w:val="3"/>
          </w:tcPr>
          <w:p w:rsidR="00A468B0" w:rsidRPr="00FB2A0E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FB2A0E">
              <w:rPr>
                <w:rFonts w:ascii="Calibri" w:eastAsia="Calibri" w:hAnsi="Calibri" w:cs="Calibri"/>
                <w:lang w:val="sr-Latn-CS"/>
              </w:rPr>
              <w:t>I Q 202</w:t>
            </w:r>
            <w:r w:rsidR="00263A1F">
              <w:rPr>
                <w:rFonts w:ascii="Calibri" w:eastAsia="Calibri" w:hAnsi="Calibri" w:cs="Calibri"/>
                <w:lang w:val="sr-Latn-CS"/>
              </w:rPr>
              <w:t>3</w:t>
            </w:r>
            <w:r w:rsidRPr="00FB2A0E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A468B0" w:rsidRPr="00FB2A0E" w:rsidRDefault="00A468B0" w:rsidP="00263A1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FB2A0E">
              <w:rPr>
                <w:rFonts w:ascii="Calibri" w:eastAsia="Calibri" w:hAnsi="Calibri" w:cs="Calibri"/>
                <w:lang w:val="sr-Latn-CS"/>
              </w:rPr>
              <w:t>– IV Q 202</w:t>
            </w:r>
            <w:r w:rsidR="00263A1F">
              <w:rPr>
                <w:rFonts w:ascii="Calibri" w:eastAsia="Calibri" w:hAnsi="Calibri" w:cs="Calibri"/>
                <w:lang w:val="sr-Latn-CS"/>
              </w:rPr>
              <w:t>5</w:t>
            </w:r>
            <w:r w:rsidRPr="00FB2A0E">
              <w:rPr>
                <w:rFonts w:ascii="Calibri" w:eastAsia="Calibri" w:hAnsi="Calibri" w:cs="Calibri"/>
                <w:lang w:val="sr-Latn-CS"/>
              </w:rPr>
              <w:t>.</w:t>
            </w:r>
          </w:p>
        </w:tc>
        <w:tc>
          <w:tcPr>
            <w:tcW w:w="1980" w:type="dxa"/>
            <w:gridSpan w:val="5"/>
          </w:tcPr>
          <w:p w:rsidR="00263A1F" w:rsidRDefault="00A468B0" w:rsidP="00263A1F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FB2A0E">
              <w:rPr>
                <w:rFonts w:ascii="Calibri" w:eastAsia="Calibri" w:hAnsi="Calibri" w:cs="Calibri"/>
                <w:lang w:val="sr-Latn-CS"/>
              </w:rPr>
              <w:t>Broj dodijeljenih sertifikata</w:t>
            </w:r>
            <w:r w:rsidR="00263A1F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263A1F" w:rsidRDefault="00263A1F" w:rsidP="00263A1F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(</w:t>
            </w:r>
            <w:r w:rsidR="0020224F">
              <w:rPr>
                <w:rFonts w:ascii="Calibri" w:eastAsia="Calibri" w:hAnsi="Calibri" w:cs="Calibri"/>
                <w:lang w:val="sr-Latn-CS"/>
              </w:rPr>
              <w:t xml:space="preserve">Green Destionations, </w:t>
            </w:r>
            <w:r>
              <w:rPr>
                <w:rFonts w:ascii="Calibri" w:eastAsia="Calibri" w:hAnsi="Calibri" w:cs="Calibri"/>
                <w:lang w:val="sr-Latn-CS"/>
              </w:rPr>
              <w:t xml:space="preserve">Good Travel Seal obučeni predstavnici LTO </w:t>
            </w:r>
          </w:p>
          <w:p w:rsidR="00A468B0" w:rsidRPr="00FB2A0E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507" w:type="dxa"/>
            <w:gridSpan w:val="2"/>
          </w:tcPr>
          <w:p w:rsidR="00A468B0" w:rsidRPr="00FB2A0E" w:rsidRDefault="00263A1F" w:rsidP="00C8329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Budžet </w:t>
            </w:r>
            <w:r w:rsidR="00C83293">
              <w:rPr>
                <w:rFonts w:ascii="Calibri" w:eastAsia="Calibri" w:hAnsi="Calibri" w:cs="Calibri"/>
                <w:lang w:val="sr-Latn-CS"/>
              </w:rPr>
              <w:t>lokalnih uprava</w:t>
            </w:r>
          </w:p>
        </w:tc>
      </w:tr>
      <w:tr w:rsidR="00A468B0" w:rsidTr="00136620">
        <w:tc>
          <w:tcPr>
            <w:tcW w:w="13680" w:type="dxa"/>
            <w:gridSpan w:val="25"/>
            <w:shd w:val="clear" w:color="auto" w:fill="B4C6E7" w:themeFill="accent1" w:themeFillTint="66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 xml:space="preserve">Operativni cilj 6: </w:t>
            </w:r>
            <w:r w:rsidRPr="000C45D1"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DIGITALIZACIJA, INOVATIVNA RJEŠENJA I NOVE TEHNOLOGIJE U TURIZMU</w:t>
            </w:r>
          </w:p>
          <w:p w:rsidR="00A468B0" w:rsidRPr="00E7555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</w:tr>
      <w:tr w:rsidR="00721C71" w:rsidRPr="00AA5ED8" w:rsidTr="00D47204">
        <w:tc>
          <w:tcPr>
            <w:tcW w:w="3420" w:type="dxa"/>
            <w:gridSpan w:val="5"/>
            <w:shd w:val="clear" w:color="auto" w:fill="auto"/>
          </w:tcPr>
          <w:p w:rsidR="00721C71" w:rsidRPr="00BF25F5" w:rsidRDefault="00721C71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Idikator učinka 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721C71" w:rsidRPr="00AA5ED8" w:rsidRDefault="00721C71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Početna vrijednost 2021</w:t>
            </w:r>
          </w:p>
        </w:tc>
        <w:tc>
          <w:tcPr>
            <w:tcW w:w="3311" w:type="dxa"/>
            <w:gridSpan w:val="7"/>
            <w:shd w:val="clear" w:color="auto" w:fill="auto"/>
          </w:tcPr>
          <w:p w:rsidR="00721C71" w:rsidRPr="00AA5ED8" w:rsidRDefault="00721C71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Ciljana vrijednost 2023. godine</w:t>
            </w:r>
          </w:p>
        </w:tc>
        <w:tc>
          <w:tcPr>
            <w:tcW w:w="3529" w:type="dxa"/>
            <w:gridSpan w:val="8"/>
            <w:shd w:val="clear" w:color="auto" w:fill="auto"/>
          </w:tcPr>
          <w:p w:rsidR="00721C71" w:rsidRPr="00AA5ED8" w:rsidRDefault="00721C71" w:rsidP="00D47204">
            <w:pPr>
              <w:rPr>
                <w:rFonts w:asciiTheme="minorHAnsi" w:hAnsiTheme="minorHAnsi"/>
                <w:b/>
              </w:rPr>
            </w:pPr>
            <w:r w:rsidRPr="00AA5ED8">
              <w:rPr>
                <w:rFonts w:asciiTheme="minorHAnsi" w:hAnsiTheme="minorHAnsi"/>
                <w:b/>
              </w:rPr>
              <w:t>Ciljana vrijednost 2025. godine</w:t>
            </w:r>
          </w:p>
        </w:tc>
      </w:tr>
      <w:tr w:rsidR="00721C71" w:rsidRPr="00BF25F5" w:rsidTr="00D47204">
        <w:tc>
          <w:tcPr>
            <w:tcW w:w="3420" w:type="dxa"/>
            <w:gridSpan w:val="5"/>
            <w:shd w:val="clear" w:color="auto" w:fill="auto"/>
          </w:tcPr>
          <w:p w:rsidR="00721C71" w:rsidRPr="00BF25F5" w:rsidRDefault="00721C71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Indikator učinka </w:t>
            </w:r>
            <w:r>
              <w:rPr>
                <w:rFonts w:asciiTheme="minorHAnsi" w:hAnsiTheme="minorHAnsi"/>
                <w:b/>
                <w:i/>
              </w:rPr>
              <w:t xml:space="preserve">br. </w:t>
            </w:r>
            <w:r w:rsidRPr="00BF25F5">
              <w:rPr>
                <w:rFonts w:asciiTheme="minorHAnsi" w:hAnsiTheme="minorHAnsi"/>
                <w:b/>
                <w:i/>
              </w:rPr>
              <w:t>1: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721C71" w:rsidRPr="00BF25F5" w:rsidRDefault="00721C71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311" w:type="dxa"/>
            <w:gridSpan w:val="7"/>
            <w:shd w:val="clear" w:color="auto" w:fill="auto"/>
          </w:tcPr>
          <w:p w:rsidR="00721C71" w:rsidRPr="00BF25F5" w:rsidRDefault="00721C71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529" w:type="dxa"/>
            <w:gridSpan w:val="8"/>
            <w:shd w:val="clear" w:color="auto" w:fill="auto"/>
          </w:tcPr>
          <w:p w:rsidR="00721C71" w:rsidRPr="00BF25F5" w:rsidRDefault="00721C71" w:rsidP="00D47204">
            <w:pPr>
              <w:rPr>
                <w:rFonts w:asciiTheme="minorHAnsi" w:hAnsiTheme="minorHAnsi"/>
              </w:rPr>
            </w:pPr>
          </w:p>
        </w:tc>
      </w:tr>
      <w:tr w:rsidR="00721C71" w:rsidRPr="00BF25F5" w:rsidTr="00D47204">
        <w:trPr>
          <w:trHeight w:val="507"/>
        </w:trPr>
        <w:tc>
          <w:tcPr>
            <w:tcW w:w="3420" w:type="dxa"/>
            <w:gridSpan w:val="5"/>
            <w:shd w:val="clear" w:color="auto" w:fill="auto"/>
          </w:tcPr>
          <w:p w:rsidR="00721C71" w:rsidRPr="00BF25F5" w:rsidRDefault="00721C71" w:rsidP="00721C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Broj implementiranih inovativnih/digatilnih projekata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721C71" w:rsidRPr="00BF25F5" w:rsidRDefault="00721C71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3311" w:type="dxa"/>
            <w:gridSpan w:val="7"/>
            <w:shd w:val="clear" w:color="auto" w:fill="auto"/>
          </w:tcPr>
          <w:p w:rsidR="00721C71" w:rsidRPr="00BF25F5" w:rsidRDefault="00721C71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529" w:type="dxa"/>
            <w:gridSpan w:val="8"/>
            <w:shd w:val="clear" w:color="auto" w:fill="auto"/>
          </w:tcPr>
          <w:p w:rsidR="00721C71" w:rsidRPr="00BF25F5" w:rsidRDefault="00721C71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136620" w:rsidTr="007A5FCA">
        <w:tc>
          <w:tcPr>
            <w:tcW w:w="2543" w:type="dxa"/>
            <w:gridSpan w:val="4"/>
            <w:shd w:val="clear" w:color="auto" w:fill="EDEDED" w:themeFill="accent3" w:themeFillTint="33"/>
          </w:tcPr>
          <w:p w:rsidR="00136620" w:rsidRDefault="0013662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 xml:space="preserve">Mjera </w:t>
            </w:r>
          </w:p>
        </w:tc>
        <w:tc>
          <w:tcPr>
            <w:tcW w:w="4297" w:type="dxa"/>
            <w:gridSpan w:val="6"/>
            <w:shd w:val="clear" w:color="auto" w:fill="EDEDED" w:themeFill="accent3" w:themeFillTint="33"/>
          </w:tcPr>
          <w:p w:rsidR="00136620" w:rsidRDefault="0013662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 xml:space="preserve">Aktivnost </w:t>
            </w:r>
          </w:p>
        </w:tc>
        <w:tc>
          <w:tcPr>
            <w:tcW w:w="1643" w:type="dxa"/>
            <w:gridSpan w:val="5"/>
            <w:shd w:val="clear" w:color="auto" w:fill="EDEDED" w:themeFill="accent3" w:themeFillTint="33"/>
          </w:tcPr>
          <w:p w:rsidR="00136620" w:rsidRDefault="0013662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Nosilac/Partneri</w:t>
            </w:r>
          </w:p>
        </w:tc>
        <w:tc>
          <w:tcPr>
            <w:tcW w:w="1710" w:type="dxa"/>
            <w:gridSpan w:val="3"/>
            <w:shd w:val="clear" w:color="auto" w:fill="EDEDED" w:themeFill="accent3" w:themeFillTint="33"/>
          </w:tcPr>
          <w:p w:rsidR="00136620" w:rsidRDefault="0013662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Rok</w:t>
            </w:r>
          </w:p>
        </w:tc>
        <w:tc>
          <w:tcPr>
            <w:tcW w:w="1980" w:type="dxa"/>
            <w:gridSpan w:val="5"/>
            <w:shd w:val="clear" w:color="auto" w:fill="EDEDED" w:themeFill="accent3" w:themeFillTint="33"/>
          </w:tcPr>
          <w:p w:rsidR="00136620" w:rsidRDefault="0013662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Indikator / izvor provjere</w:t>
            </w:r>
          </w:p>
        </w:tc>
        <w:tc>
          <w:tcPr>
            <w:tcW w:w="1507" w:type="dxa"/>
            <w:gridSpan w:val="2"/>
            <w:shd w:val="clear" w:color="auto" w:fill="EDEDED" w:themeFill="accent3" w:themeFillTint="33"/>
          </w:tcPr>
          <w:p w:rsidR="00136620" w:rsidRDefault="0013662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 xml:space="preserve">Sredstva (€) </w:t>
            </w:r>
          </w:p>
          <w:p w:rsidR="00136620" w:rsidRDefault="0013662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izvor</w:t>
            </w:r>
          </w:p>
        </w:tc>
      </w:tr>
      <w:tr w:rsidR="00A468B0" w:rsidTr="00721C71">
        <w:tc>
          <w:tcPr>
            <w:tcW w:w="2520" w:type="dxa"/>
            <w:gridSpan w:val="3"/>
            <w:vMerge w:val="restart"/>
            <w:shd w:val="clear" w:color="auto" w:fill="FFFFFF" w:themeFill="background1"/>
          </w:tcPr>
          <w:p w:rsidR="00A468B0" w:rsidRPr="009D3FB5" w:rsidRDefault="00A468B0" w:rsidP="00A468B0">
            <w:pPr>
              <w:pStyle w:val="ListParagraph"/>
              <w:numPr>
                <w:ilvl w:val="1"/>
                <w:numId w:val="14"/>
              </w:numPr>
              <w:spacing w:after="200" w:line="276" w:lineRule="auto"/>
              <w:rPr>
                <w:rFonts w:ascii="Calibri" w:eastAsia="Calibri" w:hAnsi="Calibri" w:cs="Calibri"/>
                <w:b/>
                <w:lang w:val="sr-Latn-CS"/>
              </w:rPr>
            </w:pPr>
            <w:r w:rsidRPr="009D3FB5">
              <w:rPr>
                <w:rFonts w:ascii="Calibri" w:eastAsia="Calibri" w:hAnsi="Calibri" w:cs="Calibri"/>
                <w:b/>
                <w:lang w:val="sr-Latn-CS"/>
              </w:rPr>
              <w:t>Digitalna transformacija poslovanja u turizmu</w:t>
            </w:r>
          </w:p>
        </w:tc>
        <w:tc>
          <w:tcPr>
            <w:tcW w:w="968" w:type="dxa"/>
            <w:gridSpan w:val="3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6.1</w:t>
            </w:r>
            <w:r w:rsidR="00692AE0">
              <w:rPr>
                <w:rFonts w:ascii="Calibri" w:eastAsia="Calibri" w:hAnsi="Calibri" w:cs="Calibri"/>
                <w:lang w:val="sr-Latn-CS"/>
              </w:rPr>
              <w:t>.1</w:t>
            </w:r>
          </w:p>
        </w:tc>
        <w:tc>
          <w:tcPr>
            <w:tcW w:w="3352" w:type="dxa"/>
            <w:gridSpan w:val="4"/>
          </w:tcPr>
          <w:p w:rsidR="00A468B0" w:rsidRPr="009D3FB5" w:rsidRDefault="002D48A4" w:rsidP="002D48A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Podsticajme mjere</w:t>
            </w:r>
            <w:r w:rsidR="00A468B0" w:rsidRPr="009D3FB5">
              <w:rPr>
                <w:rFonts w:ascii="Calibri" w:eastAsia="Calibri" w:hAnsi="Calibri" w:cs="Calibri"/>
                <w:lang w:val="sr-Latn-CS"/>
              </w:rPr>
              <w:t xml:space="preserve"> za uvođenje e- poslovanja</w:t>
            </w:r>
            <w:r w:rsidR="009D3FB5" w:rsidRPr="009D3FB5">
              <w:rPr>
                <w:rFonts w:ascii="Calibri" w:eastAsia="Calibri" w:hAnsi="Calibri" w:cs="Calibri"/>
                <w:lang w:val="sr-Latn-CS"/>
              </w:rPr>
              <w:t xml:space="preserve"> u turi</w:t>
            </w:r>
            <w:r>
              <w:rPr>
                <w:rFonts w:ascii="Calibri" w:eastAsia="Calibri" w:hAnsi="Calibri" w:cs="Calibri"/>
                <w:lang w:val="sr-Latn-CS"/>
              </w:rPr>
              <w:t>stičkim preduzećima</w:t>
            </w:r>
          </w:p>
        </w:tc>
        <w:tc>
          <w:tcPr>
            <w:tcW w:w="1610" w:type="dxa"/>
            <w:gridSpan w:val="3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Turistička privreda / NTO, LTO-i, MER</w:t>
            </w:r>
          </w:p>
        </w:tc>
        <w:tc>
          <w:tcPr>
            <w:tcW w:w="1743" w:type="dxa"/>
            <w:gridSpan w:val="5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I Q 202</w:t>
            </w:r>
            <w:r w:rsidR="002D48A4">
              <w:rPr>
                <w:rFonts w:ascii="Calibri" w:eastAsia="Calibri" w:hAnsi="Calibri" w:cs="Calibri"/>
                <w:lang w:val="sr-Latn-CS"/>
              </w:rPr>
              <w:t>3</w:t>
            </w:r>
            <w:r w:rsidRPr="009D3FB5">
              <w:rPr>
                <w:rFonts w:ascii="Calibri" w:eastAsia="Calibri" w:hAnsi="Calibri" w:cs="Calibri"/>
                <w:lang w:val="sr-Latn-CS"/>
              </w:rPr>
              <w:t xml:space="preserve"> –</w:t>
            </w:r>
          </w:p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IV Q 2025.</w:t>
            </w:r>
          </w:p>
        </w:tc>
        <w:tc>
          <w:tcPr>
            <w:tcW w:w="1980" w:type="dxa"/>
            <w:gridSpan w:val="5"/>
          </w:tcPr>
          <w:p w:rsidR="00A468B0" w:rsidRPr="009D3FB5" w:rsidRDefault="00A468B0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broj preduzeća koja vode e-poslovanje</w:t>
            </w:r>
          </w:p>
        </w:tc>
        <w:tc>
          <w:tcPr>
            <w:tcW w:w="1507" w:type="dxa"/>
            <w:gridSpan w:val="2"/>
          </w:tcPr>
          <w:p w:rsidR="00A468B0" w:rsidRPr="009D3FB5" w:rsidRDefault="00A468B0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A468B0" w:rsidRPr="009D3FB5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 w:rsidRPr="009D3FB5">
              <w:rPr>
                <w:rFonts w:ascii="Calibri" w:eastAsia="Calibri" w:hAnsi="Calibri" w:cs="Calibri"/>
                <w:lang w:val="sr-Latn-CS"/>
              </w:rPr>
              <w:t>Fond za inovacije</w:t>
            </w:r>
          </w:p>
        </w:tc>
      </w:tr>
      <w:tr w:rsidR="00B9169A" w:rsidTr="00721C71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B9169A" w:rsidRPr="009D3FB5" w:rsidRDefault="00B9169A" w:rsidP="00A468B0">
            <w:pPr>
              <w:pStyle w:val="ListParagraph"/>
              <w:numPr>
                <w:ilvl w:val="1"/>
                <w:numId w:val="14"/>
              </w:numPr>
              <w:spacing w:after="200" w:line="276" w:lineRule="auto"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68" w:type="dxa"/>
            <w:gridSpan w:val="3"/>
          </w:tcPr>
          <w:p w:rsidR="00B9169A" w:rsidRPr="009D3FB5" w:rsidRDefault="00B9169A" w:rsidP="00692AE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6.</w:t>
            </w:r>
            <w:r w:rsidR="00692AE0">
              <w:rPr>
                <w:rFonts w:ascii="Calibri" w:eastAsia="Calibri" w:hAnsi="Calibri" w:cs="Calibri"/>
                <w:lang w:val="sr-Latn-CS"/>
              </w:rPr>
              <w:t>1.2</w:t>
            </w:r>
          </w:p>
        </w:tc>
        <w:tc>
          <w:tcPr>
            <w:tcW w:w="3352" w:type="dxa"/>
            <w:gridSpan w:val="4"/>
          </w:tcPr>
          <w:p w:rsidR="00B9169A" w:rsidRPr="009D3FB5" w:rsidRDefault="00B9169A" w:rsidP="00E4599A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Izrada integrisanog informacionog sistema koji će povezivati sve neophodne institucije i organizacije čiji podaci će doprinijeti kvalitetnom i tačnom </w:t>
            </w:r>
            <w:r>
              <w:rPr>
                <w:rFonts w:ascii="Calibri" w:eastAsia="Calibri" w:hAnsi="Calibri" w:cs="Calibri"/>
                <w:lang w:val="sr-Latn-CS"/>
              </w:rPr>
              <w:lastRenderedPageBreak/>
              <w:t xml:space="preserve">obračunu turističkog prometa </w:t>
            </w:r>
          </w:p>
        </w:tc>
        <w:tc>
          <w:tcPr>
            <w:tcW w:w="1610" w:type="dxa"/>
            <w:gridSpan w:val="3"/>
          </w:tcPr>
          <w:p w:rsidR="00B9169A" w:rsidRDefault="00B9169A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lastRenderedPageBreak/>
              <w:t>MEK/</w:t>
            </w:r>
          </w:p>
          <w:p w:rsidR="00B9169A" w:rsidRDefault="00B9169A" w:rsidP="00B9169A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MUP, MONSTAT, </w:t>
            </w:r>
            <w:r w:rsidR="00721C71">
              <w:rPr>
                <w:rFonts w:ascii="Calibri" w:eastAsia="Calibri" w:hAnsi="Calibri" w:cs="Calibri"/>
                <w:lang w:val="sr-Latn-CS"/>
              </w:rPr>
              <w:t xml:space="preserve">Uprava za inspekcijske </w:t>
            </w:r>
            <w:r w:rsidR="00721C71">
              <w:rPr>
                <w:rFonts w:ascii="Calibri" w:eastAsia="Calibri" w:hAnsi="Calibri" w:cs="Calibri"/>
                <w:lang w:val="sr-Latn-CS"/>
              </w:rPr>
              <w:lastRenderedPageBreak/>
              <w:t>poslove</w:t>
            </w:r>
            <w:r>
              <w:rPr>
                <w:rFonts w:ascii="Calibri" w:eastAsia="Calibri" w:hAnsi="Calibri" w:cs="Calibri"/>
                <w:lang w:val="sr-Latn-CS"/>
              </w:rPr>
              <w:t xml:space="preserve">, Uprava </w:t>
            </w:r>
            <w:r w:rsidR="00721C71">
              <w:rPr>
                <w:rFonts w:ascii="Calibri" w:eastAsia="Calibri" w:hAnsi="Calibri" w:cs="Calibri"/>
                <w:lang w:val="sr-Latn-CS"/>
              </w:rPr>
              <w:t>prihoda i carina</w:t>
            </w:r>
            <w:r>
              <w:rPr>
                <w:rFonts w:ascii="Calibri" w:eastAsia="Calibri" w:hAnsi="Calibri" w:cs="Calibri"/>
                <w:lang w:val="sr-Latn-CS"/>
              </w:rPr>
              <w:t>, NTO</w:t>
            </w:r>
          </w:p>
          <w:p w:rsidR="00B9169A" w:rsidRPr="009D3FB5" w:rsidRDefault="00B9169A" w:rsidP="00B9169A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743" w:type="dxa"/>
            <w:gridSpan w:val="5"/>
          </w:tcPr>
          <w:p w:rsidR="00B9169A" w:rsidRPr="009D3FB5" w:rsidRDefault="002D48A4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lastRenderedPageBreak/>
              <w:t>IQ -</w:t>
            </w:r>
            <w:r w:rsidR="00B9169A">
              <w:rPr>
                <w:rFonts w:ascii="Calibri" w:eastAsia="Calibri" w:hAnsi="Calibri" w:cs="Calibri"/>
                <w:lang w:val="sr-Latn-CS"/>
              </w:rPr>
              <w:t>IVQ 2022</w:t>
            </w:r>
          </w:p>
        </w:tc>
        <w:tc>
          <w:tcPr>
            <w:tcW w:w="1980" w:type="dxa"/>
            <w:gridSpan w:val="5"/>
          </w:tcPr>
          <w:p w:rsidR="00B9169A" w:rsidRDefault="00B9169A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Izrađen</w:t>
            </w:r>
          </w:p>
          <w:p w:rsidR="00B9169A" w:rsidRDefault="00B9169A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informacioni sistem</w:t>
            </w:r>
          </w:p>
          <w:p w:rsidR="00B9169A" w:rsidRDefault="00B9169A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</w:p>
          <w:p w:rsidR="00B9169A" w:rsidRPr="009D3FB5" w:rsidRDefault="00B9169A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Godišnji izvještaj o radu MEK</w:t>
            </w:r>
          </w:p>
        </w:tc>
        <w:tc>
          <w:tcPr>
            <w:tcW w:w="1507" w:type="dxa"/>
            <w:gridSpan w:val="2"/>
          </w:tcPr>
          <w:p w:rsidR="00B9169A" w:rsidRDefault="00B9169A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400.000,00€</w:t>
            </w:r>
          </w:p>
          <w:p w:rsidR="00B9169A" w:rsidRDefault="00B9169A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B9169A" w:rsidRDefault="00B9169A" w:rsidP="00A91387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Budžet Crne Gore</w:t>
            </w:r>
          </w:p>
          <w:p w:rsidR="00B9169A" w:rsidRDefault="00B9169A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B9169A" w:rsidRPr="009D3FB5" w:rsidRDefault="00B9169A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</w:tr>
      <w:tr w:rsidR="002D48A4" w:rsidTr="00721C71">
        <w:tc>
          <w:tcPr>
            <w:tcW w:w="2520" w:type="dxa"/>
            <w:gridSpan w:val="3"/>
            <w:vMerge/>
            <w:shd w:val="clear" w:color="auto" w:fill="FFFFFF" w:themeFill="background1"/>
          </w:tcPr>
          <w:p w:rsidR="002D48A4" w:rsidRPr="009D3FB5" w:rsidRDefault="002D48A4" w:rsidP="00A468B0">
            <w:pPr>
              <w:pStyle w:val="ListParagraph"/>
              <w:numPr>
                <w:ilvl w:val="1"/>
                <w:numId w:val="14"/>
              </w:numPr>
              <w:spacing w:after="200" w:line="276" w:lineRule="auto"/>
              <w:rPr>
                <w:rFonts w:ascii="Calibri" w:eastAsia="Calibri" w:hAnsi="Calibri" w:cs="Calibri"/>
                <w:b/>
                <w:lang w:val="sr-Latn-CS"/>
              </w:rPr>
            </w:pPr>
          </w:p>
        </w:tc>
        <w:tc>
          <w:tcPr>
            <w:tcW w:w="968" w:type="dxa"/>
            <w:gridSpan w:val="3"/>
          </w:tcPr>
          <w:p w:rsidR="002D48A4" w:rsidRDefault="00C83293" w:rsidP="00692AE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6.</w:t>
            </w:r>
            <w:r w:rsidR="00692AE0">
              <w:rPr>
                <w:rFonts w:ascii="Calibri" w:eastAsia="Calibri" w:hAnsi="Calibri" w:cs="Calibri"/>
                <w:lang w:val="sr-Latn-CS"/>
              </w:rPr>
              <w:t>1.3</w:t>
            </w:r>
          </w:p>
        </w:tc>
        <w:tc>
          <w:tcPr>
            <w:tcW w:w="3352" w:type="dxa"/>
            <w:gridSpan w:val="4"/>
          </w:tcPr>
          <w:p w:rsidR="002D48A4" w:rsidRDefault="002D48A4" w:rsidP="00E4599A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Projekat uvođenja </w:t>
            </w:r>
            <w:r w:rsidRPr="002D48A4">
              <w:rPr>
                <w:rFonts w:ascii="Calibri" w:eastAsia="Calibri" w:hAnsi="Calibri" w:cs="Calibri"/>
                <w:lang w:val="sr-Latn-CS"/>
              </w:rPr>
              <w:t>Turističkih računa u turizmu (TSA)</w:t>
            </w:r>
            <w:r>
              <w:rPr>
                <w:rFonts w:ascii="Calibri" w:eastAsia="Calibri" w:hAnsi="Calibri" w:cs="Calibri"/>
                <w:lang w:val="sr-Latn-CS"/>
              </w:rPr>
              <w:t xml:space="preserve"> u Crnoj Gori</w:t>
            </w:r>
          </w:p>
        </w:tc>
        <w:tc>
          <w:tcPr>
            <w:tcW w:w="1610" w:type="dxa"/>
            <w:gridSpan w:val="3"/>
          </w:tcPr>
          <w:p w:rsidR="002D48A4" w:rsidRDefault="002D48A4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MONSTAT/</w:t>
            </w:r>
          </w:p>
          <w:p w:rsidR="002D48A4" w:rsidRDefault="002D48A4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MER, NTO, CBCG</w:t>
            </w:r>
          </w:p>
        </w:tc>
        <w:tc>
          <w:tcPr>
            <w:tcW w:w="1743" w:type="dxa"/>
            <w:gridSpan w:val="5"/>
          </w:tcPr>
          <w:p w:rsidR="002D48A4" w:rsidRDefault="002D48A4" w:rsidP="002D48A4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IQ2022-IVQ 2023</w:t>
            </w:r>
          </w:p>
        </w:tc>
        <w:tc>
          <w:tcPr>
            <w:tcW w:w="1980" w:type="dxa"/>
            <w:gridSpan w:val="5"/>
          </w:tcPr>
          <w:p w:rsidR="002D48A4" w:rsidRDefault="002D48A4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Izrađen sistem turističkih računa u turizmu</w:t>
            </w:r>
          </w:p>
        </w:tc>
        <w:tc>
          <w:tcPr>
            <w:tcW w:w="1507" w:type="dxa"/>
            <w:gridSpan w:val="2"/>
          </w:tcPr>
          <w:p w:rsidR="002D48A4" w:rsidRDefault="002D48A4" w:rsidP="00A91387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Budžet Crne Gore</w:t>
            </w:r>
            <w:r w:rsidR="00C83293"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2D48A4" w:rsidRDefault="002D48A4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2D48A4" w:rsidRDefault="002D48A4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Donatori</w:t>
            </w:r>
          </w:p>
        </w:tc>
      </w:tr>
      <w:tr w:rsidR="008E04DE" w:rsidTr="00721C71">
        <w:tc>
          <w:tcPr>
            <w:tcW w:w="2520" w:type="dxa"/>
            <w:gridSpan w:val="3"/>
            <w:shd w:val="clear" w:color="auto" w:fill="FFFFFF" w:themeFill="background1"/>
          </w:tcPr>
          <w:p w:rsidR="008E04DE" w:rsidRPr="009D3FB5" w:rsidRDefault="008E04DE" w:rsidP="00A468B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968" w:type="dxa"/>
            <w:gridSpan w:val="3"/>
          </w:tcPr>
          <w:p w:rsidR="008E04DE" w:rsidRPr="009D3FB5" w:rsidRDefault="00B9169A" w:rsidP="00692AE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6.</w:t>
            </w:r>
            <w:r w:rsidR="00692AE0">
              <w:rPr>
                <w:rFonts w:ascii="Calibri" w:eastAsia="Calibri" w:hAnsi="Calibri" w:cs="Calibri"/>
                <w:lang w:val="sr-Latn-CS"/>
              </w:rPr>
              <w:t>1.4</w:t>
            </w:r>
            <w:bookmarkStart w:id="1" w:name="_GoBack"/>
            <w:bookmarkEnd w:id="1"/>
          </w:p>
        </w:tc>
        <w:tc>
          <w:tcPr>
            <w:tcW w:w="3352" w:type="dxa"/>
            <w:gridSpan w:val="4"/>
          </w:tcPr>
          <w:p w:rsidR="00985180" w:rsidRDefault="008E04DE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„Go Digital</w:t>
            </w:r>
            <w:r w:rsidR="00000C71">
              <w:rPr>
                <w:rFonts w:ascii="Calibri" w:eastAsia="Calibri" w:hAnsi="Calibri" w:cs="Calibri"/>
                <w:lang w:val="sr-Latn-CS"/>
              </w:rPr>
              <w:t xml:space="preserve"> Montenegro</w:t>
            </w:r>
            <w:r>
              <w:rPr>
                <w:rFonts w:ascii="Calibri" w:eastAsia="Calibri" w:hAnsi="Calibri" w:cs="Calibri"/>
                <w:lang w:val="sr-Latn-CS"/>
              </w:rPr>
              <w:t>“ –</w:t>
            </w:r>
            <w:r w:rsidR="008B0874">
              <w:rPr>
                <w:rFonts w:ascii="Calibri" w:eastAsia="Calibri" w:hAnsi="Calibri" w:cs="Calibri"/>
                <w:lang w:val="sr-Latn-CS"/>
              </w:rPr>
              <w:t xml:space="preserve"> Digitalizacija u turizmu.</w:t>
            </w:r>
          </w:p>
          <w:p w:rsidR="008B0874" w:rsidRPr="00EC1DD5" w:rsidRDefault="00000C71" w:rsidP="00EC1DD5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Priprema projektnog zadatka:</w:t>
            </w:r>
            <w:r w:rsidR="008B0874">
              <w:rPr>
                <w:rFonts w:ascii="Calibri" w:eastAsia="Calibri" w:hAnsi="Calibri" w:cs="Calibri"/>
                <w:lang w:val="sr-Latn-CS"/>
              </w:rPr>
              <w:t xml:space="preserve"> Kreiranje</w:t>
            </w:r>
            <w:r w:rsidR="00985180">
              <w:rPr>
                <w:rFonts w:ascii="Calibri" w:eastAsia="Calibri" w:hAnsi="Calibri" w:cs="Calibri"/>
                <w:lang w:val="sr-Latn-CS"/>
              </w:rPr>
              <w:t xml:space="preserve"> mobilnih aplikacija </w:t>
            </w:r>
            <w:r w:rsidR="008E04DE" w:rsidRPr="00985180">
              <w:rPr>
                <w:rFonts w:ascii="Calibri" w:eastAsia="Calibri" w:hAnsi="Calibri" w:cs="Calibri"/>
                <w:lang w:val="sr-Latn-CS"/>
              </w:rPr>
              <w:t xml:space="preserve">na kojima će se naći sve potrebne informacije o </w:t>
            </w:r>
            <w:r w:rsidR="00985180">
              <w:rPr>
                <w:rFonts w:ascii="Calibri" w:eastAsia="Calibri" w:hAnsi="Calibri" w:cs="Calibri"/>
                <w:lang w:val="sr-Latn-CS"/>
              </w:rPr>
              <w:t xml:space="preserve">turističkim atrakcijama </w:t>
            </w:r>
            <w:r w:rsidR="00EC1DD5">
              <w:rPr>
                <w:rFonts w:ascii="Calibri" w:eastAsia="Calibri" w:hAnsi="Calibri" w:cs="Calibri"/>
                <w:lang w:val="sr-Latn-CS"/>
              </w:rPr>
              <w:t xml:space="preserve">Crne Gore uz različite mogućnosti (rezervacija restorana, turističkih tura, rent a car...) i manifestacijama, događajima i sl. </w:t>
            </w:r>
          </w:p>
        </w:tc>
        <w:tc>
          <w:tcPr>
            <w:tcW w:w="1610" w:type="dxa"/>
            <w:gridSpan w:val="3"/>
          </w:tcPr>
          <w:p w:rsidR="008E04DE" w:rsidRPr="009D3FB5" w:rsidRDefault="0058037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</w:t>
            </w:r>
          </w:p>
        </w:tc>
        <w:tc>
          <w:tcPr>
            <w:tcW w:w="1743" w:type="dxa"/>
            <w:gridSpan w:val="5"/>
          </w:tcPr>
          <w:p w:rsidR="008E04DE" w:rsidRPr="009D3FB5" w:rsidRDefault="0058037F" w:rsidP="00000C7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</w:t>
            </w:r>
            <w:r w:rsidR="00000C71">
              <w:rPr>
                <w:rFonts w:ascii="Calibri" w:eastAsia="Calibri" w:hAnsi="Calibri" w:cs="Calibri"/>
                <w:lang w:val="sr-Latn-CS"/>
              </w:rPr>
              <w:t>2022</w:t>
            </w:r>
            <w:r>
              <w:rPr>
                <w:rFonts w:ascii="Calibri" w:eastAsia="Calibri" w:hAnsi="Calibri" w:cs="Calibri"/>
                <w:lang w:val="sr-Latn-CS"/>
              </w:rPr>
              <w:t>-IVQ</w:t>
            </w:r>
            <w:r w:rsidR="00000C71">
              <w:rPr>
                <w:rFonts w:ascii="Calibri" w:eastAsia="Calibri" w:hAnsi="Calibri" w:cs="Calibri"/>
                <w:lang w:val="sr-Latn-CS"/>
              </w:rPr>
              <w:t>2023</w:t>
            </w:r>
            <w:r>
              <w:rPr>
                <w:rFonts w:ascii="Calibri" w:eastAsia="Calibri" w:hAnsi="Calibri" w:cs="Calibri"/>
                <w:lang w:val="sr-Latn-CS"/>
              </w:rPr>
              <w:t>.</w:t>
            </w:r>
          </w:p>
        </w:tc>
        <w:tc>
          <w:tcPr>
            <w:tcW w:w="1980" w:type="dxa"/>
            <w:gridSpan w:val="5"/>
          </w:tcPr>
          <w:p w:rsidR="008E04DE" w:rsidRPr="009D3FB5" w:rsidRDefault="0058037F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Izrađena digitalna platforma</w:t>
            </w:r>
          </w:p>
        </w:tc>
        <w:tc>
          <w:tcPr>
            <w:tcW w:w="1507" w:type="dxa"/>
            <w:gridSpan w:val="2"/>
          </w:tcPr>
          <w:p w:rsidR="008E04DE" w:rsidRDefault="0058037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200.000,00€</w:t>
            </w:r>
          </w:p>
          <w:p w:rsidR="0058037F" w:rsidRDefault="0058037F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</w:p>
          <w:p w:rsidR="0058037F" w:rsidRPr="009D3FB5" w:rsidRDefault="0058037F" w:rsidP="00A91387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Budžet Crne Gore</w:t>
            </w:r>
          </w:p>
        </w:tc>
      </w:tr>
      <w:tr w:rsidR="00A468B0" w:rsidTr="007A5FCA">
        <w:tc>
          <w:tcPr>
            <w:tcW w:w="13680" w:type="dxa"/>
            <w:gridSpan w:val="25"/>
            <w:shd w:val="clear" w:color="auto" w:fill="B4C6E7" w:themeFill="accent1" w:themeFillTint="66"/>
          </w:tcPr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  <w:p w:rsidR="00A468B0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  <w:r w:rsidRPr="00F43279"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 xml:space="preserve">Operativni cilj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7</w:t>
            </w:r>
            <w:r w:rsidRPr="00F43279"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 xml:space="preserve">: </w:t>
            </w:r>
            <w:r w:rsidR="0049740D" w:rsidRPr="0049740D"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  <w:t>RAZVOJ DESTINACIJSKOG MENADŽMENTA I EFIKASAN MARKETING</w:t>
            </w:r>
          </w:p>
          <w:p w:rsidR="00A468B0" w:rsidRPr="00F43279" w:rsidRDefault="00A468B0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</w:tr>
      <w:tr w:rsidR="00431218" w:rsidTr="007A5FCA">
        <w:tc>
          <w:tcPr>
            <w:tcW w:w="13680" w:type="dxa"/>
            <w:gridSpan w:val="25"/>
            <w:shd w:val="clear" w:color="auto" w:fill="B4C6E7" w:themeFill="accent1" w:themeFillTint="66"/>
          </w:tcPr>
          <w:p w:rsidR="00431218" w:rsidRDefault="00431218" w:rsidP="00A468B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sr-Latn-CS"/>
              </w:rPr>
            </w:pPr>
          </w:p>
        </w:tc>
      </w:tr>
      <w:tr w:rsidR="00431218" w:rsidRPr="00BF25F5" w:rsidTr="00334C76">
        <w:tc>
          <w:tcPr>
            <w:tcW w:w="3420" w:type="dxa"/>
            <w:gridSpan w:val="5"/>
            <w:shd w:val="clear" w:color="auto" w:fill="auto"/>
          </w:tcPr>
          <w:p w:rsidR="00431218" w:rsidRPr="00BF25F5" w:rsidRDefault="00431218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 xml:space="preserve">Idikator učinka </w:t>
            </w:r>
          </w:p>
        </w:tc>
        <w:tc>
          <w:tcPr>
            <w:tcW w:w="3470" w:type="dxa"/>
            <w:gridSpan w:val="6"/>
            <w:shd w:val="clear" w:color="auto" w:fill="auto"/>
          </w:tcPr>
          <w:p w:rsidR="00431218" w:rsidRPr="00BF25F5" w:rsidRDefault="00431218" w:rsidP="00A91387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>Početna vrijednost 20</w:t>
            </w:r>
            <w:r w:rsidR="00A91387">
              <w:rPr>
                <w:rFonts w:asciiTheme="minorHAnsi" w:hAnsiTheme="minorHAnsi"/>
              </w:rPr>
              <w:t>19</w:t>
            </w:r>
            <w:r w:rsidR="00A91387">
              <w:rPr>
                <w:rStyle w:val="FootnoteReference"/>
                <w:rFonts w:asciiTheme="minorHAnsi" w:hAnsiTheme="minorHAnsi"/>
              </w:rPr>
              <w:footnoteReference w:id="3"/>
            </w:r>
          </w:p>
        </w:tc>
        <w:tc>
          <w:tcPr>
            <w:tcW w:w="3402" w:type="dxa"/>
            <w:gridSpan w:val="9"/>
            <w:shd w:val="clear" w:color="auto" w:fill="auto"/>
          </w:tcPr>
          <w:p w:rsidR="00431218" w:rsidRPr="00BF25F5" w:rsidRDefault="00431218" w:rsidP="00D47204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>Ciljana vrijednost 2023. godine</w:t>
            </w:r>
          </w:p>
        </w:tc>
        <w:tc>
          <w:tcPr>
            <w:tcW w:w="3388" w:type="dxa"/>
            <w:gridSpan w:val="5"/>
            <w:shd w:val="clear" w:color="auto" w:fill="auto"/>
          </w:tcPr>
          <w:p w:rsidR="00431218" w:rsidRPr="00BF25F5" w:rsidRDefault="00431218" w:rsidP="00D47204">
            <w:pPr>
              <w:rPr>
                <w:rFonts w:asciiTheme="minorHAnsi" w:hAnsiTheme="minorHAnsi"/>
              </w:rPr>
            </w:pPr>
            <w:r w:rsidRPr="00BF25F5">
              <w:rPr>
                <w:rFonts w:asciiTheme="minorHAnsi" w:hAnsiTheme="minorHAnsi"/>
              </w:rPr>
              <w:t>Ciljana vrijednost 2025. godine</w:t>
            </w:r>
          </w:p>
        </w:tc>
      </w:tr>
      <w:tr w:rsidR="00431218" w:rsidRPr="00BF25F5" w:rsidTr="00334C76">
        <w:tc>
          <w:tcPr>
            <w:tcW w:w="3420" w:type="dxa"/>
            <w:gridSpan w:val="5"/>
            <w:shd w:val="clear" w:color="auto" w:fill="auto"/>
          </w:tcPr>
          <w:p w:rsidR="00431218" w:rsidRPr="00BF25F5" w:rsidRDefault="00431218" w:rsidP="00D47204">
            <w:pPr>
              <w:rPr>
                <w:rFonts w:asciiTheme="minorHAnsi" w:hAnsiTheme="minorHAnsi"/>
                <w:b/>
                <w:i/>
              </w:rPr>
            </w:pPr>
            <w:r w:rsidRPr="00BF25F5">
              <w:rPr>
                <w:rFonts w:asciiTheme="minorHAnsi" w:hAnsiTheme="minorHAnsi"/>
                <w:b/>
                <w:i/>
              </w:rPr>
              <w:t>Indikator učinka 1:</w:t>
            </w:r>
          </w:p>
        </w:tc>
        <w:tc>
          <w:tcPr>
            <w:tcW w:w="3470" w:type="dxa"/>
            <w:gridSpan w:val="6"/>
            <w:shd w:val="clear" w:color="auto" w:fill="auto"/>
          </w:tcPr>
          <w:p w:rsidR="00431218" w:rsidRPr="00BF25F5" w:rsidRDefault="00431218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9"/>
            <w:shd w:val="clear" w:color="auto" w:fill="auto"/>
          </w:tcPr>
          <w:p w:rsidR="00431218" w:rsidRPr="00BF25F5" w:rsidRDefault="00431218" w:rsidP="00D47204">
            <w:pPr>
              <w:rPr>
                <w:rFonts w:asciiTheme="minorHAnsi" w:hAnsiTheme="minorHAnsi"/>
              </w:rPr>
            </w:pPr>
          </w:p>
        </w:tc>
        <w:tc>
          <w:tcPr>
            <w:tcW w:w="3388" w:type="dxa"/>
            <w:gridSpan w:val="5"/>
            <w:shd w:val="clear" w:color="auto" w:fill="auto"/>
          </w:tcPr>
          <w:p w:rsidR="00431218" w:rsidRPr="00BF25F5" w:rsidRDefault="00431218" w:rsidP="00D47204">
            <w:pPr>
              <w:rPr>
                <w:rFonts w:asciiTheme="minorHAnsi" w:hAnsiTheme="minorHAnsi"/>
              </w:rPr>
            </w:pPr>
          </w:p>
        </w:tc>
      </w:tr>
      <w:tr w:rsidR="00431218" w:rsidRPr="00BF25F5" w:rsidTr="00334C76">
        <w:tc>
          <w:tcPr>
            <w:tcW w:w="3420" w:type="dxa"/>
            <w:gridSpan w:val="5"/>
            <w:shd w:val="clear" w:color="auto" w:fill="auto"/>
          </w:tcPr>
          <w:p w:rsidR="00431218" w:rsidRPr="00BF25F5" w:rsidRDefault="00431218" w:rsidP="00A913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Povećanje broja noćenja turista</w:t>
            </w:r>
            <w:r w:rsidR="00A91387">
              <w:rPr>
                <w:rFonts w:asciiTheme="minorHAnsi" w:hAnsiTheme="minorHAnsi"/>
              </w:rPr>
              <w:t xml:space="preserve"> u Sjevernom i Centralnom regionu Crne Gore 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70" w:type="dxa"/>
            <w:gridSpan w:val="6"/>
            <w:shd w:val="clear" w:color="auto" w:fill="auto"/>
          </w:tcPr>
          <w:p w:rsidR="00431218" w:rsidRPr="00BF25F5" w:rsidRDefault="00A91387" w:rsidP="00D47204">
            <w:pPr>
              <w:rPr>
                <w:rFonts w:asciiTheme="minorHAnsi" w:hAnsiTheme="minorHAnsi"/>
              </w:rPr>
            </w:pPr>
            <w:r w:rsidRPr="00A91387">
              <w:rPr>
                <w:rFonts w:asciiTheme="minorHAnsi" w:hAnsiTheme="minorHAnsi"/>
              </w:rPr>
              <w:t xml:space="preserve">741.000 ostvareno noćenje u Sjevernom i Centralnom regionu </w:t>
            </w:r>
            <w:proofErr w:type="gramStart"/>
            <w:r w:rsidRPr="00A91387">
              <w:rPr>
                <w:rFonts w:asciiTheme="minorHAnsi" w:hAnsiTheme="minorHAnsi"/>
              </w:rPr>
              <w:t>CG  (</w:t>
            </w:r>
            <w:proofErr w:type="gramEnd"/>
            <w:r w:rsidRPr="00A91387">
              <w:rPr>
                <w:rFonts w:asciiTheme="minorHAnsi" w:hAnsiTheme="minorHAnsi"/>
              </w:rPr>
              <w:t>2019.)</w:t>
            </w:r>
          </w:p>
        </w:tc>
        <w:tc>
          <w:tcPr>
            <w:tcW w:w="3402" w:type="dxa"/>
            <w:gridSpan w:val="9"/>
            <w:shd w:val="clear" w:color="auto" w:fill="auto"/>
          </w:tcPr>
          <w:p w:rsidR="00431218" w:rsidRPr="00BF25F5" w:rsidRDefault="00A91387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334C76">
              <w:rPr>
                <w:rFonts w:asciiTheme="minorHAnsi" w:hAnsiTheme="minorHAnsi"/>
              </w:rPr>
              <w:t xml:space="preserve">% povećanje </w:t>
            </w:r>
          </w:p>
        </w:tc>
        <w:tc>
          <w:tcPr>
            <w:tcW w:w="3388" w:type="dxa"/>
            <w:gridSpan w:val="5"/>
            <w:shd w:val="clear" w:color="auto" w:fill="auto"/>
          </w:tcPr>
          <w:p w:rsidR="00431218" w:rsidRPr="00BF25F5" w:rsidRDefault="00A91387" w:rsidP="00D4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334C76">
              <w:rPr>
                <w:rFonts w:asciiTheme="minorHAnsi" w:hAnsiTheme="minorHAnsi"/>
              </w:rPr>
              <w:t>% povećanje</w:t>
            </w:r>
            <w:r w:rsidR="00431218">
              <w:rPr>
                <w:rFonts w:asciiTheme="minorHAnsi" w:hAnsiTheme="minorHAnsi"/>
              </w:rPr>
              <w:t xml:space="preserve"> </w:t>
            </w:r>
          </w:p>
        </w:tc>
      </w:tr>
      <w:tr w:rsidR="007A5FCA" w:rsidTr="00334C76">
        <w:tc>
          <w:tcPr>
            <w:tcW w:w="2496" w:type="dxa"/>
            <w:gridSpan w:val="2"/>
            <w:shd w:val="clear" w:color="auto" w:fill="EDEDED" w:themeFill="accent3" w:themeFillTint="33"/>
          </w:tcPr>
          <w:p w:rsidR="007A5FCA" w:rsidRPr="00A027E5" w:rsidRDefault="007A5FCA" w:rsidP="008E04D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lastRenderedPageBreak/>
              <w:t>Mjera</w:t>
            </w:r>
          </w:p>
        </w:tc>
        <w:tc>
          <w:tcPr>
            <w:tcW w:w="4394" w:type="dxa"/>
            <w:gridSpan w:val="9"/>
            <w:shd w:val="clear" w:color="auto" w:fill="EDEDED" w:themeFill="accent3" w:themeFillTint="33"/>
          </w:tcPr>
          <w:p w:rsidR="007A5FCA" w:rsidRPr="00A027E5" w:rsidRDefault="007A5FCA" w:rsidP="008E04D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Aktivnost</w:t>
            </w:r>
          </w:p>
        </w:tc>
        <w:tc>
          <w:tcPr>
            <w:tcW w:w="1560" w:type="dxa"/>
            <w:gridSpan w:val="2"/>
            <w:shd w:val="clear" w:color="auto" w:fill="EDEDED" w:themeFill="accent3" w:themeFillTint="33"/>
          </w:tcPr>
          <w:p w:rsidR="007A5FCA" w:rsidRPr="00A027E5" w:rsidRDefault="007A5FCA" w:rsidP="008E04D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Nosilac / partneri</w:t>
            </w:r>
          </w:p>
        </w:tc>
        <w:tc>
          <w:tcPr>
            <w:tcW w:w="1842" w:type="dxa"/>
            <w:gridSpan w:val="7"/>
            <w:shd w:val="clear" w:color="auto" w:fill="EDEDED" w:themeFill="accent3" w:themeFillTint="33"/>
          </w:tcPr>
          <w:p w:rsidR="007A5FCA" w:rsidRPr="00A027E5" w:rsidRDefault="007A5FCA" w:rsidP="008E04D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Rok</w:t>
            </w:r>
          </w:p>
        </w:tc>
        <w:tc>
          <w:tcPr>
            <w:tcW w:w="1881" w:type="dxa"/>
            <w:gridSpan w:val="3"/>
            <w:shd w:val="clear" w:color="auto" w:fill="EDEDED" w:themeFill="accent3" w:themeFillTint="33"/>
          </w:tcPr>
          <w:p w:rsidR="007A5FCA" w:rsidRPr="00A027E5" w:rsidRDefault="007A5FCA" w:rsidP="008E04D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Indikator / izvor provjere</w:t>
            </w:r>
          </w:p>
        </w:tc>
        <w:tc>
          <w:tcPr>
            <w:tcW w:w="1507" w:type="dxa"/>
            <w:gridSpan w:val="2"/>
            <w:shd w:val="clear" w:color="auto" w:fill="EDEDED" w:themeFill="accent3" w:themeFillTint="33"/>
          </w:tcPr>
          <w:p w:rsidR="007A5FCA" w:rsidRPr="00A027E5" w:rsidRDefault="007A5FCA" w:rsidP="008E04D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lang w:val="sr-Latn-CS"/>
              </w:rPr>
            </w:pPr>
            <w:r w:rsidRPr="00A027E5">
              <w:rPr>
                <w:rFonts w:ascii="Calibri" w:eastAsia="Calibri" w:hAnsi="Calibri" w:cs="Calibri"/>
                <w:b/>
                <w:lang w:val="sr-Latn-CS"/>
              </w:rPr>
              <w:t>Sredstva (u €) / izvor</w:t>
            </w:r>
          </w:p>
        </w:tc>
      </w:tr>
      <w:tr w:rsidR="00000C71" w:rsidTr="00905A4D">
        <w:tc>
          <w:tcPr>
            <w:tcW w:w="2496" w:type="dxa"/>
            <w:gridSpan w:val="2"/>
            <w:vMerge w:val="restart"/>
          </w:tcPr>
          <w:p w:rsidR="00000C71" w:rsidRPr="00136620" w:rsidRDefault="00000C71" w:rsidP="0005231E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136620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7.1 </w:t>
            </w:r>
            <w:r w:rsidR="0005231E">
              <w:rPr>
                <w:rFonts w:ascii="Calibri" w:eastAsia="Calibri" w:hAnsi="Calibri" w:cs="Calibri"/>
                <w:b/>
                <w:bCs/>
                <w:lang w:val="sr-Latn-CS"/>
              </w:rPr>
              <w:t>Poboljšanje pozicioniranja destinacije na međunarodnom tržištu</w:t>
            </w:r>
          </w:p>
        </w:tc>
        <w:tc>
          <w:tcPr>
            <w:tcW w:w="1014" w:type="dxa"/>
            <w:gridSpan w:val="5"/>
          </w:tcPr>
          <w:p w:rsidR="00000C71" w:rsidRPr="00136620" w:rsidRDefault="00000C71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7.1.1</w:t>
            </w:r>
          </w:p>
        </w:tc>
        <w:tc>
          <w:tcPr>
            <w:tcW w:w="3380" w:type="dxa"/>
            <w:gridSpan w:val="4"/>
          </w:tcPr>
          <w:p w:rsidR="00000C71" w:rsidRPr="00136620" w:rsidRDefault="00000C71" w:rsidP="00120779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Formiranje međuresornog radnog tima </w:t>
            </w:r>
            <w:r w:rsidR="0005231E">
              <w:rPr>
                <w:rFonts w:ascii="Calibri" w:eastAsia="Calibri" w:hAnsi="Calibri" w:cs="Calibri"/>
                <w:lang w:val="sr-Latn-CS"/>
              </w:rPr>
              <w:t>sa zadatkom</w:t>
            </w:r>
            <w:r>
              <w:rPr>
                <w:rFonts w:ascii="Calibri" w:eastAsia="Calibri" w:hAnsi="Calibri" w:cs="Calibri"/>
                <w:lang w:val="sr-Latn-CS"/>
              </w:rPr>
              <w:t xml:space="preserve"> </w:t>
            </w:r>
            <w:r w:rsidR="0005231E">
              <w:rPr>
                <w:rFonts w:ascii="Calibri" w:eastAsia="Calibri" w:hAnsi="Calibri" w:cs="Calibri"/>
                <w:lang w:val="sr-Latn-CS"/>
              </w:rPr>
              <w:t>r</w:t>
            </w:r>
            <w:r w:rsidR="00120779">
              <w:rPr>
                <w:rFonts w:ascii="Calibri" w:eastAsia="Calibri" w:hAnsi="Calibri" w:cs="Calibri"/>
                <w:lang w:val="sr-Latn-CS"/>
              </w:rPr>
              <w:t>e</w:t>
            </w:r>
            <w:r w:rsidR="0005231E">
              <w:rPr>
                <w:rFonts w:ascii="Calibri" w:eastAsia="Calibri" w:hAnsi="Calibri" w:cs="Calibri"/>
                <w:lang w:val="sr-Latn-CS"/>
              </w:rPr>
              <w:t>brendinga destinacije kroz jačanje javno-privatnog partnerstva u segmentu  marketinga i promocije destinacije</w:t>
            </w:r>
          </w:p>
        </w:tc>
        <w:tc>
          <w:tcPr>
            <w:tcW w:w="1570" w:type="dxa"/>
            <w:gridSpan w:val="3"/>
          </w:tcPr>
          <w:p w:rsidR="00000C71" w:rsidRDefault="00000C71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NTO/</w:t>
            </w:r>
          </w:p>
          <w:p w:rsidR="00380EBC" w:rsidRDefault="00380EBC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MER,</w:t>
            </w:r>
          </w:p>
          <w:p w:rsidR="00000C71" w:rsidRPr="00136620" w:rsidRDefault="00000C71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LTO</w:t>
            </w:r>
          </w:p>
        </w:tc>
        <w:tc>
          <w:tcPr>
            <w:tcW w:w="1832" w:type="dxa"/>
            <w:gridSpan w:val="6"/>
          </w:tcPr>
          <w:p w:rsidR="00000C71" w:rsidRPr="00136620" w:rsidRDefault="00000C71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IQ-IVQ</w:t>
            </w:r>
            <w:r w:rsidR="0049740D">
              <w:rPr>
                <w:rFonts w:ascii="Calibri" w:eastAsia="Calibri" w:hAnsi="Calibri" w:cs="Calibri"/>
                <w:lang w:val="sr-Latn-CS"/>
              </w:rPr>
              <w:t xml:space="preserve"> </w:t>
            </w:r>
            <w:r>
              <w:rPr>
                <w:rFonts w:ascii="Calibri" w:eastAsia="Calibri" w:hAnsi="Calibri" w:cs="Calibri"/>
                <w:lang w:val="sr-Latn-CS"/>
              </w:rPr>
              <w:t>2022</w:t>
            </w:r>
          </w:p>
        </w:tc>
        <w:tc>
          <w:tcPr>
            <w:tcW w:w="1881" w:type="dxa"/>
            <w:gridSpan w:val="3"/>
          </w:tcPr>
          <w:p w:rsidR="00000C71" w:rsidRDefault="00000C71" w:rsidP="00000C71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Formiran međuresorni radni tim</w:t>
            </w:r>
          </w:p>
          <w:p w:rsidR="00431218" w:rsidRPr="00136620" w:rsidRDefault="00431218" w:rsidP="00000C71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  <w:tc>
          <w:tcPr>
            <w:tcW w:w="1507" w:type="dxa"/>
            <w:gridSpan w:val="2"/>
          </w:tcPr>
          <w:p w:rsidR="00000C71" w:rsidRPr="00136620" w:rsidRDefault="00000C71" w:rsidP="00BF25F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Nisu potrebna fin.sredstva</w:t>
            </w:r>
          </w:p>
        </w:tc>
      </w:tr>
      <w:tr w:rsidR="0049740D" w:rsidTr="00905A4D">
        <w:tc>
          <w:tcPr>
            <w:tcW w:w="2496" w:type="dxa"/>
            <w:gridSpan w:val="2"/>
            <w:vMerge/>
          </w:tcPr>
          <w:p w:rsidR="0049740D" w:rsidRPr="00136620" w:rsidRDefault="0049740D" w:rsidP="0005231E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1014" w:type="dxa"/>
            <w:gridSpan w:val="5"/>
          </w:tcPr>
          <w:p w:rsidR="0049740D" w:rsidRDefault="0049740D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7.1.2</w:t>
            </w:r>
          </w:p>
        </w:tc>
        <w:tc>
          <w:tcPr>
            <w:tcW w:w="3380" w:type="dxa"/>
            <w:gridSpan w:val="4"/>
          </w:tcPr>
          <w:p w:rsidR="0049740D" w:rsidRDefault="0049740D" w:rsidP="00380EBC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Izrada Studije brenda Crne Gore na odabranim prioritetnim tržištima i revidiranje trenutnog</w:t>
            </w:r>
            <w:r w:rsidR="00380EBC">
              <w:rPr>
                <w:rFonts w:ascii="Calibri" w:eastAsia="Calibri" w:hAnsi="Calibri" w:cs="Calibri"/>
                <w:lang w:val="sr-Latn-CS"/>
              </w:rPr>
              <w:t xml:space="preserve"> </w:t>
            </w:r>
            <w:r>
              <w:rPr>
                <w:rFonts w:ascii="Calibri" w:eastAsia="Calibri" w:hAnsi="Calibri" w:cs="Calibri"/>
                <w:lang w:val="sr-Latn-CS"/>
              </w:rPr>
              <w:t xml:space="preserve">brenda i vizuelnog aspekta </w:t>
            </w:r>
          </w:p>
        </w:tc>
        <w:tc>
          <w:tcPr>
            <w:tcW w:w="1570" w:type="dxa"/>
            <w:gridSpan w:val="3"/>
          </w:tcPr>
          <w:p w:rsidR="0049740D" w:rsidRDefault="0049740D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NTO/</w:t>
            </w:r>
          </w:p>
          <w:p w:rsidR="0049740D" w:rsidRDefault="0049740D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MER, LTO, </w:t>
            </w:r>
          </w:p>
          <w:p w:rsidR="0049740D" w:rsidRDefault="0049740D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Privatni sektor</w:t>
            </w:r>
          </w:p>
        </w:tc>
        <w:tc>
          <w:tcPr>
            <w:tcW w:w="1832" w:type="dxa"/>
            <w:gridSpan w:val="6"/>
          </w:tcPr>
          <w:p w:rsidR="0049740D" w:rsidRDefault="0049740D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IQ-IVQ 2023</w:t>
            </w:r>
          </w:p>
        </w:tc>
        <w:tc>
          <w:tcPr>
            <w:tcW w:w="1881" w:type="dxa"/>
            <w:gridSpan w:val="3"/>
          </w:tcPr>
          <w:p w:rsidR="0049740D" w:rsidRDefault="0049740D" w:rsidP="00000C71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Izradjena Studija </w:t>
            </w:r>
          </w:p>
          <w:p w:rsidR="0049740D" w:rsidRDefault="0049740D" w:rsidP="00000C71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431218" w:rsidRDefault="00431218" w:rsidP="00000C71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Godišnji izvještaj o radu NTO</w:t>
            </w:r>
          </w:p>
        </w:tc>
        <w:tc>
          <w:tcPr>
            <w:tcW w:w="1507" w:type="dxa"/>
            <w:gridSpan w:val="2"/>
          </w:tcPr>
          <w:p w:rsidR="0049740D" w:rsidRDefault="0049740D" w:rsidP="00BF25F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334C76">
              <w:rPr>
                <w:rFonts w:ascii="Calibri" w:eastAsia="Calibri" w:hAnsi="Calibri" w:cs="Calibri"/>
                <w:lang w:val="sr-Latn-CS"/>
              </w:rPr>
              <w:t>Budžet Crne Gore</w:t>
            </w:r>
            <w:r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49740D" w:rsidRDefault="0049740D" w:rsidP="00BF25F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49740D" w:rsidRDefault="0049740D" w:rsidP="00BF25F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</w:tr>
      <w:tr w:rsidR="0083473F" w:rsidTr="00905A4D">
        <w:tc>
          <w:tcPr>
            <w:tcW w:w="2496" w:type="dxa"/>
            <w:gridSpan w:val="2"/>
            <w:vMerge/>
          </w:tcPr>
          <w:p w:rsidR="0083473F" w:rsidRPr="00136620" w:rsidRDefault="0083473F" w:rsidP="0005231E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1014" w:type="dxa"/>
            <w:gridSpan w:val="5"/>
          </w:tcPr>
          <w:p w:rsidR="0083473F" w:rsidRDefault="0083473F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7.1.3</w:t>
            </w:r>
          </w:p>
        </w:tc>
        <w:tc>
          <w:tcPr>
            <w:tcW w:w="3380" w:type="dxa"/>
            <w:gridSpan w:val="4"/>
          </w:tcPr>
          <w:p w:rsidR="0083473F" w:rsidRDefault="0083473F" w:rsidP="0083473F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Definisanje prioritetnih tržišta, priprema i implementacija programa promocije</w:t>
            </w:r>
          </w:p>
        </w:tc>
        <w:tc>
          <w:tcPr>
            <w:tcW w:w="1570" w:type="dxa"/>
            <w:gridSpan w:val="3"/>
          </w:tcPr>
          <w:p w:rsidR="0083473F" w:rsidRDefault="0083473F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NTO</w:t>
            </w:r>
          </w:p>
          <w:p w:rsidR="0083473F" w:rsidRDefault="0083473F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/privatni sektor, LTO</w:t>
            </w:r>
          </w:p>
        </w:tc>
        <w:tc>
          <w:tcPr>
            <w:tcW w:w="1832" w:type="dxa"/>
            <w:gridSpan w:val="6"/>
          </w:tcPr>
          <w:p w:rsidR="0083473F" w:rsidRDefault="0083473F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IQ-IVQ 2022</w:t>
            </w:r>
          </w:p>
        </w:tc>
        <w:tc>
          <w:tcPr>
            <w:tcW w:w="1881" w:type="dxa"/>
            <w:gridSpan w:val="3"/>
          </w:tcPr>
          <w:p w:rsidR="0083473F" w:rsidRDefault="00A32620" w:rsidP="00000C71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Donijet i realizovan program za različita tržišta</w:t>
            </w:r>
          </w:p>
          <w:p w:rsidR="00431218" w:rsidRDefault="00431218" w:rsidP="00000C71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431218">
              <w:rPr>
                <w:rFonts w:ascii="Calibri" w:eastAsia="Calibri" w:hAnsi="Calibri" w:cs="Calibri"/>
                <w:lang w:val="sr-Latn-CS"/>
              </w:rPr>
              <w:t>Godišnji izvještaj o radu NTO</w:t>
            </w:r>
          </w:p>
        </w:tc>
        <w:tc>
          <w:tcPr>
            <w:tcW w:w="1507" w:type="dxa"/>
            <w:gridSpan w:val="2"/>
          </w:tcPr>
          <w:p w:rsidR="0083473F" w:rsidRPr="0049740D" w:rsidRDefault="00A32620" w:rsidP="00BF25F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highlight w:val="yellow"/>
                <w:lang w:val="sr-Latn-CS"/>
              </w:rPr>
            </w:pPr>
            <w:r w:rsidRPr="00A32620">
              <w:rPr>
                <w:rFonts w:ascii="Calibri" w:eastAsia="Calibri" w:hAnsi="Calibri" w:cs="Calibri"/>
                <w:lang w:val="sr-Latn-CS"/>
              </w:rPr>
              <w:t xml:space="preserve">Budžet Crne Gore </w:t>
            </w:r>
          </w:p>
        </w:tc>
      </w:tr>
      <w:tr w:rsidR="0005231E" w:rsidTr="00905A4D">
        <w:tc>
          <w:tcPr>
            <w:tcW w:w="2496" w:type="dxa"/>
            <w:gridSpan w:val="2"/>
            <w:vMerge/>
          </w:tcPr>
          <w:p w:rsidR="0005231E" w:rsidRPr="00136620" w:rsidRDefault="0005231E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1014" w:type="dxa"/>
            <w:gridSpan w:val="5"/>
          </w:tcPr>
          <w:p w:rsidR="0005231E" w:rsidRDefault="0005231E" w:rsidP="00810F3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7.1.</w:t>
            </w:r>
            <w:r w:rsidR="00810F31">
              <w:rPr>
                <w:rFonts w:ascii="Calibri" w:eastAsia="Calibri" w:hAnsi="Calibri" w:cs="Calibri"/>
                <w:lang w:val="sr-Latn-CS"/>
              </w:rPr>
              <w:t>4</w:t>
            </w:r>
          </w:p>
        </w:tc>
        <w:tc>
          <w:tcPr>
            <w:tcW w:w="3380" w:type="dxa"/>
            <w:gridSpan w:val="4"/>
          </w:tcPr>
          <w:p w:rsidR="0005231E" w:rsidRDefault="00A647BC" w:rsidP="004D10FA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Uspostavljanje </w:t>
            </w:r>
            <w:r w:rsidR="006C44B9">
              <w:rPr>
                <w:rFonts w:ascii="Calibri" w:eastAsia="Calibri" w:hAnsi="Calibri" w:cs="Calibri"/>
                <w:lang w:val="sr-Latn-CS"/>
              </w:rPr>
              <w:t>novog</w:t>
            </w:r>
            <w:r w:rsidR="0005231E">
              <w:rPr>
                <w:rFonts w:ascii="Calibri" w:eastAsia="Calibri" w:hAnsi="Calibri" w:cs="Calibri"/>
                <w:lang w:val="sr-Latn-CS"/>
              </w:rPr>
              <w:t xml:space="preserve"> </w:t>
            </w:r>
            <w:r>
              <w:rPr>
                <w:rFonts w:ascii="Calibri" w:eastAsia="Calibri" w:hAnsi="Calibri" w:cs="Calibri"/>
                <w:lang w:val="sr-Latn-CS"/>
              </w:rPr>
              <w:t xml:space="preserve"> modela </w:t>
            </w:r>
            <w:r w:rsidR="006C44B9">
              <w:rPr>
                <w:rFonts w:ascii="Calibri" w:eastAsia="Calibri" w:hAnsi="Calibri" w:cs="Calibri"/>
                <w:lang w:val="sr-Latn-CS"/>
              </w:rPr>
              <w:t xml:space="preserve">upravljanja </w:t>
            </w:r>
            <w:r w:rsidR="004D10FA">
              <w:rPr>
                <w:rFonts w:ascii="Calibri" w:eastAsia="Calibri" w:hAnsi="Calibri" w:cs="Calibri"/>
                <w:lang w:val="sr-Latn-CS"/>
              </w:rPr>
              <w:t>destinacijom (Destinacijski menadžment)</w:t>
            </w:r>
          </w:p>
        </w:tc>
        <w:tc>
          <w:tcPr>
            <w:tcW w:w="1570" w:type="dxa"/>
            <w:gridSpan w:val="3"/>
          </w:tcPr>
          <w:p w:rsidR="0005231E" w:rsidRDefault="0005231E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NTO/</w:t>
            </w:r>
          </w:p>
          <w:p w:rsidR="0005231E" w:rsidRDefault="0005231E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MER, LTO</w:t>
            </w:r>
          </w:p>
        </w:tc>
        <w:tc>
          <w:tcPr>
            <w:tcW w:w="1832" w:type="dxa"/>
            <w:gridSpan w:val="6"/>
          </w:tcPr>
          <w:p w:rsidR="0005231E" w:rsidRDefault="0005231E" w:rsidP="00380EBC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</w:t>
            </w:r>
            <w:r w:rsidR="0049740D">
              <w:rPr>
                <w:rFonts w:ascii="Calibri" w:eastAsia="Calibri" w:hAnsi="Calibri" w:cs="Calibri"/>
                <w:lang w:val="sr-Latn-CS"/>
              </w:rPr>
              <w:t>202</w:t>
            </w:r>
            <w:r w:rsidR="00380EBC">
              <w:rPr>
                <w:rFonts w:ascii="Calibri" w:eastAsia="Calibri" w:hAnsi="Calibri" w:cs="Calibri"/>
                <w:lang w:val="sr-Latn-CS"/>
              </w:rPr>
              <w:t>2</w:t>
            </w:r>
            <w:r>
              <w:rPr>
                <w:rFonts w:ascii="Calibri" w:eastAsia="Calibri" w:hAnsi="Calibri" w:cs="Calibri"/>
                <w:lang w:val="sr-Latn-CS"/>
              </w:rPr>
              <w:t>-IVQ</w:t>
            </w:r>
            <w:r w:rsidR="0049740D">
              <w:rPr>
                <w:rFonts w:ascii="Calibri" w:eastAsia="Calibri" w:hAnsi="Calibri" w:cs="Calibri"/>
                <w:lang w:val="sr-Latn-CS"/>
              </w:rPr>
              <w:t>202</w:t>
            </w:r>
            <w:r w:rsidR="00380EBC">
              <w:rPr>
                <w:rFonts w:ascii="Calibri" w:eastAsia="Calibri" w:hAnsi="Calibri" w:cs="Calibri"/>
                <w:lang w:val="sr-Latn-CS"/>
              </w:rPr>
              <w:t>3</w:t>
            </w:r>
          </w:p>
        </w:tc>
        <w:tc>
          <w:tcPr>
            <w:tcW w:w="1881" w:type="dxa"/>
            <w:gridSpan w:val="3"/>
          </w:tcPr>
          <w:p w:rsidR="0005231E" w:rsidRDefault="0049740D" w:rsidP="0049740D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Uspostavljen model </w:t>
            </w:r>
            <w:r w:rsidR="006C44B9" w:rsidRPr="006C44B9">
              <w:rPr>
                <w:rFonts w:ascii="Calibri" w:eastAsia="Calibri" w:hAnsi="Calibri" w:cs="Calibri"/>
                <w:lang w:val="sr-Latn-CS"/>
              </w:rPr>
              <w:t>upravljanja destinacij</w:t>
            </w:r>
            <w:r w:rsidR="004D10FA">
              <w:rPr>
                <w:rFonts w:ascii="Calibri" w:eastAsia="Calibri" w:hAnsi="Calibri" w:cs="Calibri"/>
                <w:lang w:val="sr-Latn-CS"/>
              </w:rPr>
              <w:t>om</w:t>
            </w:r>
          </w:p>
          <w:p w:rsidR="004D10FA" w:rsidRDefault="004D10FA" w:rsidP="0049740D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431218" w:rsidRDefault="00431218" w:rsidP="0049740D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431218">
              <w:rPr>
                <w:rFonts w:ascii="Calibri" w:eastAsia="Calibri" w:hAnsi="Calibri" w:cs="Calibri"/>
                <w:lang w:val="sr-Latn-CS"/>
              </w:rPr>
              <w:t>Godišnji izvještaj o radu NTO</w:t>
            </w:r>
          </w:p>
        </w:tc>
        <w:tc>
          <w:tcPr>
            <w:tcW w:w="1507" w:type="dxa"/>
            <w:gridSpan w:val="2"/>
          </w:tcPr>
          <w:p w:rsidR="0049740D" w:rsidRDefault="0049740D" w:rsidP="00BF25F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Budžet Crne Gore </w:t>
            </w:r>
          </w:p>
          <w:p w:rsidR="0049740D" w:rsidRDefault="0049740D" w:rsidP="00BF25F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</w:tc>
      </w:tr>
      <w:tr w:rsidR="001933D6" w:rsidTr="00905A4D">
        <w:tc>
          <w:tcPr>
            <w:tcW w:w="2496" w:type="dxa"/>
            <w:gridSpan w:val="2"/>
            <w:vMerge/>
          </w:tcPr>
          <w:p w:rsidR="001933D6" w:rsidRPr="00136620" w:rsidRDefault="001933D6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1014" w:type="dxa"/>
            <w:gridSpan w:val="5"/>
          </w:tcPr>
          <w:p w:rsidR="001933D6" w:rsidRDefault="005662E1" w:rsidP="00810F3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7.1.</w:t>
            </w:r>
            <w:r w:rsidR="00810F31">
              <w:rPr>
                <w:rFonts w:ascii="Calibri" w:eastAsia="Calibri" w:hAnsi="Calibri" w:cs="Calibri"/>
                <w:lang w:val="sr-Latn-CS"/>
              </w:rPr>
              <w:t>5</w:t>
            </w:r>
          </w:p>
        </w:tc>
        <w:tc>
          <w:tcPr>
            <w:tcW w:w="3380" w:type="dxa"/>
            <w:gridSpan w:val="4"/>
          </w:tcPr>
          <w:p w:rsidR="00810F31" w:rsidRDefault="00810F31" w:rsidP="00810F31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Definisanje novog okvira za partnerstva za </w:t>
            </w:r>
            <w:r w:rsidR="009360DA">
              <w:rPr>
                <w:rFonts w:ascii="Calibri" w:eastAsia="Calibri" w:hAnsi="Calibri" w:cs="Calibri"/>
                <w:lang w:val="sr-Latn-CS"/>
              </w:rPr>
              <w:t xml:space="preserve">upravljanje </w:t>
            </w:r>
            <w:r>
              <w:rPr>
                <w:rFonts w:ascii="Calibri" w:eastAsia="Calibri" w:hAnsi="Calibri" w:cs="Calibri"/>
                <w:lang w:val="sr-Latn-CS"/>
              </w:rPr>
              <w:t>destinacij</w:t>
            </w:r>
            <w:r w:rsidR="009360DA">
              <w:rPr>
                <w:rFonts w:ascii="Calibri" w:eastAsia="Calibri" w:hAnsi="Calibri" w:cs="Calibri"/>
                <w:lang w:val="sr-Latn-CS"/>
              </w:rPr>
              <w:t>om</w:t>
            </w:r>
            <w:r>
              <w:rPr>
                <w:rFonts w:ascii="Calibri" w:eastAsia="Calibri" w:hAnsi="Calibri" w:cs="Calibri"/>
                <w:lang w:val="sr-Latn-CS"/>
              </w:rPr>
              <w:t xml:space="preserve"> </w:t>
            </w:r>
          </w:p>
          <w:p w:rsidR="00A32620" w:rsidRPr="00810F31" w:rsidRDefault="001933D6" w:rsidP="00810F31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Calibri" w:eastAsia="Calibri" w:hAnsi="Calibri" w:cs="Calibri"/>
                <w:lang w:val="sr-Latn-CS"/>
              </w:rPr>
            </w:pPr>
            <w:r w:rsidRPr="00810F31">
              <w:rPr>
                <w:rFonts w:ascii="Calibri" w:eastAsia="Calibri" w:hAnsi="Calibri" w:cs="Calibri"/>
                <w:lang w:val="sr-Latn-CS"/>
              </w:rPr>
              <w:t>Umrežavanje (stvaranje partnerstava)</w:t>
            </w:r>
            <w:r w:rsidR="00810F31">
              <w:rPr>
                <w:rFonts w:ascii="Calibri" w:eastAsia="Calibri" w:hAnsi="Calibri" w:cs="Calibri"/>
                <w:lang w:val="sr-Latn-CS"/>
              </w:rPr>
              <w:t xml:space="preserve"> na nacionalnom i lokalnom </w:t>
            </w:r>
            <w:r w:rsidR="00810F31">
              <w:rPr>
                <w:rFonts w:ascii="Calibri" w:eastAsia="Calibri" w:hAnsi="Calibri" w:cs="Calibri"/>
                <w:lang w:val="sr-Latn-CS"/>
              </w:rPr>
              <w:lastRenderedPageBreak/>
              <w:t>nivou</w:t>
            </w:r>
          </w:p>
        </w:tc>
        <w:tc>
          <w:tcPr>
            <w:tcW w:w="1570" w:type="dxa"/>
            <w:gridSpan w:val="3"/>
          </w:tcPr>
          <w:p w:rsidR="001933D6" w:rsidRDefault="001933D6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lastRenderedPageBreak/>
              <w:t>NTO, LTO, lokalne uprave/</w:t>
            </w:r>
          </w:p>
          <w:p w:rsidR="001933D6" w:rsidRDefault="001933D6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MER, privatni sektor</w:t>
            </w:r>
          </w:p>
        </w:tc>
        <w:tc>
          <w:tcPr>
            <w:tcW w:w="1832" w:type="dxa"/>
            <w:gridSpan w:val="6"/>
          </w:tcPr>
          <w:p w:rsidR="001933D6" w:rsidRDefault="005662E1" w:rsidP="00A32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</w:t>
            </w:r>
            <w:r w:rsidR="00A32620">
              <w:rPr>
                <w:rFonts w:ascii="Calibri" w:eastAsia="Calibri" w:hAnsi="Calibri" w:cs="Calibri"/>
                <w:lang w:val="sr-Latn-CS"/>
              </w:rPr>
              <w:t xml:space="preserve"> 2022</w:t>
            </w:r>
            <w:r>
              <w:rPr>
                <w:rFonts w:ascii="Calibri" w:eastAsia="Calibri" w:hAnsi="Calibri" w:cs="Calibri"/>
                <w:lang w:val="sr-Latn-CS"/>
              </w:rPr>
              <w:t>-IVQ 202</w:t>
            </w:r>
            <w:r w:rsidR="00A32620">
              <w:rPr>
                <w:rFonts w:ascii="Calibri" w:eastAsia="Calibri" w:hAnsi="Calibri" w:cs="Calibri"/>
                <w:lang w:val="sr-Latn-CS"/>
              </w:rPr>
              <w:t>3</w:t>
            </w:r>
          </w:p>
        </w:tc>
        <w:tc>
          <w:tcPr>
            <w:tcW w:w="1881" w:type="dxa"/>
            <w:gridSpan w:val="3"/>
          </w:tcPr>
          <w:p w:rsidR="00A32620" w:rsidRDefault="00A32620" w:rsidP="00A326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Definisan novi okvir</w:t>
            </w:r>
            <w:r w:rsidRPr="00A32620">
              <w:rPr>
                <w:rFonts w:ascii="Calibri" w:eastAsia="Calibri" w:hAnsi="Calibri" w:cs="Calibri"/>
                <w:lang w:val="sr-Latn-CS"/>
              </w:rPr>
              <w:t xml:space="preserve"> za partnerstva za </w:t>
            </w:r>
            <w:r w:rsidR="009360DA">
              <w:rPr>
                <w:rFonts w:ascii="Calibri" w:eastAsia="Calibri" w:hAnsi="Calibri" w:cs="Calibri"/>
                <w:lang w:val="sr-Latn-CS"/>
              </w:rPr>
              <w:t>upravljanje destinacijom</w:t>
            </w:r>
          </w:p>
          <w:p w:rsidR="00A32620" w:rsidRDefault="00A32620" w:rsidP="00A326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1933D6" w:rsidRDefault="00A32620" w:rsidP="00A326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5 akata</w:t>
            </w:r>
            <w:r w:rsidR="005662E1">
              <w:rPr>
                <w:rFonts w:ascii="Calibri" w:eastAsia="Calibri" w:hAnsi="Calibri" w:cs="Calibri"/>
                <w:lang w:val="sr-Latn-CS"/>
              </w:rPr>
              <w:t xml:space="preserve"> o saradnji </w:t>
            </w:r>
          </w:p>
          <w:p w:rsidR="00A32620" w:rsidRDefault="00A32620" w:rsidP="00A326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A32620" w:rsidRDefault="00431218" w:rsidP="00A326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431218">
              <w:rPr>
                <w:rFonts w:ascii="Calibri" w:eastAsia="Calibri" w:hAnsi="Calibri" w:cs="Calibri"/>
                <w:lang w:val="sr-Latn-CS"/>
              </w:rPr>
              <w:t>Godišnji izvještaj o radu NTO</w:t>
            </w:r>
          </w:p>
        </w:tc>
        <w:tc>
          <w:tcPr>
            <w:tcW w:w="1507" w:type="dxa"/>
            <w:gridSpan w:val="2"/>
          </w:tcPr>
          <w:p w:rsidR="001933D6" w:rsidRDefault="009360DA" w:rsidP="00BF25F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lastRenderedPageBreak/>
              <w:t>/</w:t>
            </w:r>
          </w:p>
        </w:tc>
      </w:tr>
      <w:tr w:rsidR="00431218" w:rsidTr="00905A4D">
        <w:tc>
          <w:tcPr>
            <w:tcW w:w="2496" w:type="dxa"/>
            <w:gridSpan w:val="2"/>
          </w:tcPr>
          <w:p w:rsidR="00431218" w:rsidRPr="00136620" w:rsidRDefault="00431218" w:rsidP="00A468B0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1014" w:type="dxa"/>
            <w:gridSpan w:val="5"/>
          </w:tcPr>
          <w:p w:rsidR="00431218" w:rsidRDefault="00431218" w:rsidP="00810F31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7.1.6</w:t>
            </w:r>
          </w:p>
        </w:tc>
        <w:tc>
          <w:tcPr>
            <w:tcW w:w="3380" w:type="dxa"/>
            <w:gridSpan w:val="4"/>
          </w:tcPr>
          <w:p w:rsidR="00431218" w:rsidRDefault="00431218" w:rsidP="00431218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Izrada Programa istraživanja</w:t>
            </w:r>
            <w:r w:rsidR="009360DA">
              <w:rPr>
                <w:rFonts w:ascii="Calibri" w:eastAsia="Calibri" w:hAnsi="Calibri" w:cs="Calibri"/>
                <w:lang w:val="sr-Latn-CS"/>
              </w:rPr>
              <w:t xml:space="preserve"> u turizmu</w:t>
            </w:r>
            <w:r>
              <w:rPr>
                <w:rFonts w:ascii="Calibri" w:eastAsia="Calibri" w:hAnsi="Calibri" w:cs="Calibri"/>
                <w:lang w:val="sr-Latn-CS"/>
              </w:rPr>
              <w:t xml:space="preserve"> i sprovođenje istih </w:t>
            </w:r>
          </w:p>
        </w:tc>
        <w:tc>
          <w:tcPr>
            <w:tcW w:w="1570" w:type="dxa"/>
            <w:gridSpan w:val="3"/>
          </w:tcPr>
          <w:p w:rsidR="00431218" w:rsidRDefault="00431218" w:rsidP="00BF25F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NTO</w:t>
            </w:r>
          </w:p>
        </w:tc>
        <w:tc>
          <w:tcPr>
            <w:tcW w:w="1832" w:type="dxa"/>
            <w:gridSpan w:val="6"/>
          </w:tcPr>
          <w:p w:rsidR="00431218" w:rsidRDefault="00431218" w:rsidP="00A32620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>IQ2022-IV2025</w:t>
            </w:r>
          </w:p>
        </w:tc>
        <w:tc>
          <w:tcPr>
            <w:tcW w:w="1881" w:type="dxa"/>
            <w:gridSpan w:val="3"/>
          </w:tcPr>
          <w:p w:rsidR="00431218" w:rsidRDefault="00431218" w:rsidP="00A326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>
              <w:rPr>
                <w:rFonts w:ascii="Calibri" w:eastAsia="Calibri" w:hAnsi="Calibri" w:cs="Calibri"/>
                <w:lang w:val="sr-Latn-CS"/>
              </w:rPr>
              <w:t xml:space="preserve">Broj istraživanja </w:t>
            </w:r>
          </w:p>
          <w:p w:rsidR="00431218" w:rsidRDefault="00431218" w:rsidP="00A326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</w:p>
          <w:p w:rsidR="00431218" w:rsidRDefault="00431218" w:rsidP="00A32620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431218">
              <w:rPr>
                <w:rFonts w:ascii="Calibri" w:eastAsia="Calibri" w:hAnsi="Calibri" w:cs="Calibri"/>
                <w:lang w:val="sr-Latn-CS"/>
              </w:rPr>
              <w:t>Godišnji izvještaj o radu NTO</w:t>
            </w:r>
          </w:p>
        </w:tc>
        <w:tc>
          <w:tcPr>
            <w:tcW w:w="1507" w:type="dxa"/>
            <w:gridSpan w:val="2"/>
          </w:tcPr>
          <w:p w:rsidR="00431218" w:rsidRPr="00810F31" w:rsidRDefault="007B49A8" w:rsidP="00BF25F5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val="sr-Latn-CS"/>
              </w:rPr>
            </w:pPr>
            <w:r w:rsidRPr="007B49A8">
              <w:rPr>
                <w:rFonts w:ascii="Calibri" w:eastAsia="Calibri" w:hAnsi="Calibri" w:cs="Calibri"/>
                <w:lang w:val="sr-Latn-CS"/>
              </w:rPr>
              <w:t>Budžet Crne Gore</w:t>
            </w:r>
          </w:p>
        </w:tc>
      </w:tr>
    </w:tbl>
    <w:p w:rsidR="00125AE5" w:rsidRDefault="00125AE5" w:rsidP="00125AE5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  <w:lang w:val="sr-Latn-CS"/>
        </w:rPr>
      </w:pPr>
    </w:p>
    <w:sectPr w:rsidR="00125AE5" w:rsidSect="00CE4DA8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BF" w:rsidRDefault="001131BF" w:rsidP="00A468B0">
      <w:r>
        <w:separator/>
      </w:r>
    </w:p>
  </w:endnote>
  <w:endnote w:type="continuationSeparator" w:id="0">
    <w:p w:rsidR="001131BF" w:rsidRDefault="001131BF" w:rsidP="00A4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1266"/>
      <w:docPartObj>
        <w:docPartGallery w:val="Page Numbers (Bottom of Page)"/>
        <w:docPartUnique/>
      </w:docPartObj>
    </w:sdtPr>
    <w:sdtEndPr/>
    <w:sdtContent>
      <w:p w:rsidR="00120779" w:rsidRDefault="001207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AE0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120779" w:rsidRDefault="00120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BF" w:rsidRDefault="001131BF" w:rsidP="00A468B0">
      <w:r>
        <w:separator/>
      </w:r>
    </w:p>
  </w:footnote>
  <w:footnote w:type="continuationSeparator" w:id="0">
    <w:p w:rsidR="001131BF" w:rsidRDefault="001131BF" w:rsidP="00A468B0">
      <w:r>
        <w:continuationSeparator/>
      </w:r>
    </w:p>
  </w:footnote>
  <w:footnote w:id="1">
    <w:p w:rsidR="00120779" w:rsidRPr="00425A5C" w:rsidRDefault="00120779">
      <w:pPr>
        <w:pStyle w:val="FootnoteText"/>
      </w:pPr>
      <w:r>
        <w:rPr>
          <w:rStyle w:val="FootnoteReference"/>
        </w:rPr>
        <w:footnoteRef/>
      </w:r>
      <w:r>
        <w:t xml:space="preserve"> Početnu vrijednost indikatora uticaja predstavljaju podaci koji se odnose </w:t>
      </w:r>
      <w:proofErr w:type="gramStart"/>
      <w:r>
        <w:t>na</w:t>
      </w:r>
      <w:proofErr w:type="gramEnd"/>
      <w:r>
        <w:t xml:space="preserve"> turistički promet tj. </w:t>
      </w:r>
      <w:proofErr w:type="gramStart"/>
      <w:r>
        <w:t>broj</w:t>
      </w:r>
      <w:proofErr w:type="gramEnd"/>
      <w:r>
        <w:t xml:space="preserve"> noćenja i prihoda u turizmu, kao i u ukupni udio turizma u BDP-u ostvareni u 2019. </w:t>
      </w:r>
      <w:proofErr w:type="gramStart"/>
      <w:r>
        <w:t>godini</w:t>
      </w:r>
      <w:proofErr w:type="gramEnd"/>
      <w:r>
        <w:t xml:space="preserve">, kao godini koja je prethodila pandemijskoj 2020. </w:t>
      </w:r>
      <w:proofErr w:type="gramStart"/>
      <w:r>
        <w:t>godini</w:t>
      </w:r>
      <w:proofErr w:type="gramEnd"/>
      <w:r>
        <w:t>, a koja se zbog značajnog pada ostvarenja svih parametara turističkog prometa, ne može uzeti kao polazna osnova za utvrđivanje ciljanih vrijednosti.</w:t>
      </w:r>
    </w:p>
  </w:footnote>
  <w:footnote w:id="2">
    <w:p w:rsidR="00120779" w:rsidRPr="00865088" w:rsidRDefault="0012077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Cilj je da se ukupni udio turizma u BDP-u razvije do nivoa od 25% (u 2020. udio u BDP-u iznosio je 8,8%) kako bi se izbjegla dominantna zavisnost BDP-a od truizma (izvor WTTC)</w:t>
      </w:r>
    </w:p>
  </w:footnote>
  <w:footnote w:id="3">
    <w:p w:rsidR="00120779" w:rsidRPr="00A91387" w:rsidRDefault="0012077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A91387">
        <w:t>Polazna vrijednost je turistički promet, odnosno broj noćenja u 2019.</w:t>
      </w:r>
      <w:proofErr w:type="gramEnd"/>
      <w:r w:rsidRPr="00A91387">
        <w:t xml:space="preserve"> </w:t>
      </w:r>
      <w:proofErr w:type="gramStart"/>
      <w:r w:rsidRPr="00A91387">
        <w:t>godini</w:t>
      </w:r>
      <w:proofErr w:type="gramEnd"/>
      <w:r w:rsidRPr="00A91387">
        <w:t xml:space="preserve">, s obzirom da se 2020. </w:t>
      </w:r>
      <w:proofErr w:type="gramStart"/>
      <w:r w:rsidRPr="00A91387">
        <w:t>godina</w:t>
      </w:r>
      <w:proofErr w:type="gramEnd"/>
      <w:r w:rsidRPr="00A91387">
        <w:t xml:space="preserve"> usled COVID pandemije ne može porediti ni sa jednom godinom, a zvanični podaci o realizaciji prometa za 2021. </w:t>
      </w:r>
      <w:proofErr w:type="gramStart"/>
      <w:r w:rsidRPr="00A91387">
        <w:t>godinu</w:t>
      </w:r>
      <w:proofErr w:type="gramEnd"/>
      <w:r w:rsidRPr="00A91387">
        <w:t xml:space="preserve"> (MONSTAT)  se objavljuju tek u prvom kvartalu naredne  (2022.) za prethodnu godinu.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833"/>
    <w:multiLevelType w:val="hybridMultilevel"/>
    <w:tmpl w:val="339084A6"/>
    <w:lvl w:ilvl="0" w:tplc="CD2CCC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43E5D"/>
    <w:multiLevelType w:val="multilevel"/>
    <w:tmpl w:val="4F70DD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1093DC9"/>
    <w:multiLevelType w:val="multilevel"/>
    <w:tmpl w:val="25102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BDE40B5"/>
    <w:multiLevelType w:val="multilevel"/>
    <w:tmpl w:val="32320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CE07F24"/>
    <w:multiLevelType w:val="hybridMultilevel"/>
    <w:tmpl w:val="ABCE7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150C9"/>
    <w:multiLevelType w:val="multilevel"/>
    <w:tmpl w:val="D37CC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6E1E21"/>
    <w:multiLevelType w:val="multilevel"/>
    <w:tmpl w:val="03F04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EE0472"/>
    <w:multiLevelType w:val="multilevel"/>
    <w:tmpl w:val="4C302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6E42958"/>
    <w:multiLevelType w:val="hybridMultilevel"/>
    <w:tmpl w:val="88F6CF32"/>
    <w:lvl w:ilvl="0" w:tplc="1898E4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94D5F"/>
    <w:multiLevelType w:val="multilevel"/>
    <w:tmpl w:val="F788BE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07D622B"/>
    <w:multiLevelType w:val="hybridMultilevel"/>
    <w:tmpl w:val="CA5A9DFA"/>
    <w:lvl w:ilvl="0" w:tplc="F33831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01201"/>
    <w:multiLevelType w:val="multilevel"/>
    <w:tmpl w:val="E9C0F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75872FD"/>
    <w:multiLevelType w:val="hybridMultilevel"/>
    <w:tmpl w:val="3F0E5A0E"/>
    <w:lvl w:ilvl="0" w:tplc="2E8C073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31247"/>
    <w:multiLevelType w:val="multilevel"/>
    <w:tmpl w:val="ABAEB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19466E"/>
    <w:multiLevelType w:val="multilevel"/>
    <w:tmpl w:val="37307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E823C5C"/>
    <w:multiLevelType w:val="hybridMultilevel"/>
    <w:tmpl w:val="8848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11326"/>
    <w:multiLevelType w:val="hybridMultilevel"/>
    <w:tmpl w:val="A238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64DA3"/>
    <w:multiLevelType w:val="hybridMultilevel"/>
    <w:tmpl w:val="A3E8A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55627"/>
    <w:multiLevelType w:val="hybridMultilevel"/>
    <w:tmpl w:val="C85A9A00"/>
    <w:lvl w:ilvl="0" w:tplc="5D3896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E0428"/>
    <w:multiLevelType w:val="multilevel"/>
    <w:tmpl w:val="5686B5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9085B00"/>
    <w:multiLevelType w:val="hybridMultilevel"/>
    <w:tmpl w:val="383003D8"/>
    <w:lvl w:ilvl="0" w:tplc="41F6100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212E8"/>
    <w:multiLevelType w:val="multilevel"/>
    <w:tmpl w:val="14BCE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66D3E70"/>
    <w:multiLevelType w:val="hybridMultilevel"/>
    <w:tmpl w:val="F934C294"/>
    <w:lvl w:ilvl="0" w:tplc="9A54300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018B0"/>
    <w:multiLevelType w:val="multilevel"/>
    <w:tmpl w:val="8446F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4EC5C93"/>
    <w:multiLevelType w:val="hybridMultilevel"/>
    <w:tmpl w:val="231EA9AA"/>
    <w:lvl w:ilvl="0" w:tplc="F51A6E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18"/>
  </w:num>
  <w:num w:numId="5">
    <w:abstractNumId w:val="23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14"/>
  </w:num>
  <w:num w:numId="11">
    <w:abstractNumId w:val="10"/>
  </w:num>
  <w:num w:numId="12">
    <w:abstractNumId w:val="20"/>
  </w:num>
  <w:num w:numId="13">
    <w:abstractNumId w:val="4"/>
  </w:num>
  <w:num w:numId="14">
    <w:abstractNumId w:val="19"/>
  </w:num>
  <w:num w:numId="15">
    <w:abstractNumId w:val="2"/>
  </w:num>
  <w:num w:numId="16">
    <w:abstractNumId w:val="15"/>
  </w:num>
  <w:num w:numId="17">
    <w:abstractNumId w:val="16"/>
  </w:num>
  <w:num w:numId="18">
    <w:abstractNumId w:val="11"/>
  </w:num>
  <w:num w:numId="19">
    <w:abstractNumId w:val="6"/>
  </w:num>
  <w:num w:numId="20">
    <w:abstractNumId w:val="0"/>
  </w:num>
  <w:num w:numId="21">
    <w:abstractNumId w:val="12"/>
  </w:num>
  <w:num w:numId="22">
    <w:abstractNumId w:val="22"/>
  </w:num>
  <w:num w:numId="23">
    <w:abstractNumId w:val="8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2F"/>
    <w:rsid w:val="0000059E"/>
    <w:rsid w:val="00000C71"/>
    <w:rsid w:val="0000201C"/>
    <w:rsid w:val="00005D9F"/>
    <w:rsid w:val="00007348"/>
    <w:rsid w:val="00010FCF"/>
    <w:rsid w:val="00023CDF"/>
    <w:rsid w:val="00024696"/>
    <w:rsid w:val="000521C2"/>
    <w:rsid w:val="0005231E"/>
    <w:rsid w:val="00055F6B"/>
    <w:rsid w:val="000706A7"/>
    <w:rsid w:val="000916F4"/>
    <w:rsid w:val="00093D3E"/>
    <w:rsid w:val="0009505E"/>
    <w:rsid w:val="000A5D49"/>
    <w:rsid w:val="000B7368"/>
    <w:rsid w:val="000B7591"/>
    <w:rsid w:val="000C4906"/>
    <w:rsid w:val="000D3026"/>
    <w:rsid w:val="000E69AA"/>
    <w:rsid w:val="0010010E"/>
    <w:rsid w:val="0010783D"/>
    <w:rsid w:val="00110BE5"/>
    <w:rsid w:val="001131BF"/>
    <w:rsid w:val="00120779"/>
    <w:rsid w:val="00125AE5"/>
    <w:rsid w:val="00125C30"/>
    <w:rsid w:val="00127869"/>
    <w:rsid w:val="0013078A"/>
    <w:rsid w:val="00134FBC"/>
    <w:rsid w:val="00136620"/>
    <w:rsid w:val="00143209"/>
    <w:rsid w:val="0014468F"/>
    <w:rsid w:val="00173247"/>
    <w:rsid w:val="00174FD4"/>
    <w:rsid w:val="00177E25"/>
    <w:rsid w:val="001804A5"/>
    <w:rsid w:val="00181C88"/>
    <w:rsid w:val="00182823"/>
    <w:rsid w:val="0018298C"/>
    <w:rsid w:val="001933D6"/>
    <w:rsid w:val="00193BBC"/>
    <w:rsid w:val="001A2E50"/>
    <w:rsid w:val="001B05BF"/>
    <w:rsid w:val="001B51C3"/>
    <w:rsid w:val="001B75A8"/>
    <w:rsid w:val="001C2404"/>
    <w:rsid w:val="001C6A31"/>
    <w:rsid w:val="001D3ABB"/>
    <w:rsid w:val="0020224F"/>
    <w:rsid w:val="0021135C"/>
    <w:rsid w:val="00215AF5"/>
    <w:rsid w:val="002177AD"/>
    <w:rsid w:val="002202DF"/>
    <w:rsid w:val="00220C8B"/>
    <w:rsid w:val="00236309"/>
    <w:rsid w:val="00237CCA"/>
    <w:rsid w:val="002419F2"/>
    <w:rsid w:val="00242756"/>
    <w:rsid w:val="0024298C"/>
    <w:rsid w:val="002451DF"/>
    <w:rsid w:val="00245FD2"/>
    <w:rsid w:val="00247988"/>
    <w:rsid w:val="002513E4"/>
    <w:rsid w:val="0026103F"/>
    <w:rsid w:val="00263A1F"/>
    <w:rsid w:val="0027528C"/>
    <w:rsid w:val="00280B6F"/>
    <w:rsid w:val="00294AE2"/>
    <w:rsid w:val="00295EF5"/>
    <w:rsid w:val="002962F5"/>
    <w:rsid w:val="002A270B"/>
    <w:rsid w:val="002A29FF"/>
    <w:rsid w:val="002A4EB0"/>
    <w:rsid w:val="002A54DA"/>
    <w:rsid w:val="002B2F40"/>
    <w:rsid w:val="002C6379"/>
    <w:rsid w:val="002D48A4"/>
    <w:rsid w:val="002D6E33"/>
    <w:rsid w:val="002D7FAE"/>
    <w:rsid w:val="002E210B"/>
    <w:rsid w:val="0030400A"/>
    <w:rsid w:val="003212F0"/>
    <w:rsid w:val="00331034"/>
    <w:rsid w:val="00334C76"/>
    <w:rsid w:val="0035161C"/>
    <w:rsid w:val="00365379"/>
    <w:rsid w:val="00380EBC"/>
    <w:rsid w:val="0039512F"/>
    <w:rsid w:val="003A425C"/>
    <w:rsid w:val="003A7AD0"/>
    <w:rsid w:val="003A7C38"/>
    <w:rsid w:val="003B6A57"/>
    <w:rsid w:val="003B761A"/>
    <w:rsid w:val="003B7936"/>
    <w:rsid w:val="003D0A54"/>
    <w:rsid w:val="003D6260"/>
    <w:rsid w:val="003F43E7"/>
    <w:rsid w:val="003F553F"/>
    <w:rsid w:val="00410B1E"/>
    <w:rsid w:val="004131A4"/>
    <w:rsid w:val="00431218"/>
    <w:rsid w:val="004340F5"/>
    <w:rsid w:val="00441FAE"/>
    <w:rsid w:val="0044343F"/>
    <w:rsid w:val="004712A4"/>
    <w:rsid w:val="00476924"/>
    <w:rsid w:val="004837D9"/>
    <w:rsid w:val="00483884"/>
    <w:rsid w:val="00485F37"/>
    <w:rsid w:val="004932F9"/>
    <w:rsid w:val="0049550A"/>
    <w:rsid w:val="0049740D"/>
    <w:rsid w:val="004A0E9A"/>
    <w:rsid w:val="004A1FE8"/>
    <w:rsid w:val="004B02C2"/>
    <w:rsid w:val="004B0C22"/>
    <w:rsid w:val="004B17D7"/>
    <w:rsid w:val="004C7375"/>
    <w:rsid w:val="004D10FA"/>
    <w:rsid w:val="004D22FF"/>
    <w:rsid w:val="004D3683"/>
    <w:rsid w:val="004D7311"/>
    <w:rsid w:val="004F4D0B"/>
    <w:rsid w:val="0050201A"/>
    <w:rsid w:val="00512737"/>
    <w:rsid w:val="00513E03"/>
    <w:rsid w:val="00531715"/>
    <w:rsid w:val="005400DA"/>
    <w:rsid w:val="0054322B"/>
    <w:rsid w:val="00545AF6"/>
    <w:rsid w:val="00554D11"/>
    <w:rsid w:val="00565CB6"/>
    <w:rsid w:val="005662E1"/>
    <w:rsid w:val="00566CE3"/>
    <w:rsid w:val="00567517"/>
    <w:rsid w:val="00570810"/>
    <w:rsid w:val="0058037F"/>
    <w:rsid w:val="00582DB2"/>
    <w:rsid w:val="0059069D"/>
    <w:rsid w:val="00591F76"/>
    <w:rsid w:val="005A481B"/>
    <w:rsid w:val="005B1321"/>
    <w:rsid w:val="005B7C56"/>
    <w:rsid w:val="005C60B2"/>
    <w:rsid w:val="005D0B5E"/>
    <w:rsid w:val="005D1692"/>
    <w:rsid w:val="005F2A89"/>
    <w:rsid w:val="005F58C7"/>
    <w:rsid w:val="00600A14"/>
    <w:rsid w:val="00602442"/>
    <w:rsid w:val="006047AD"/>
    <w:rsid w:val="00604D35"/>
    <w:rsid w:val="00623E8F"/>
    <w:rsid w:val="0062548A"/>
    <w:rsid w:val="00630398"/>
    <w:rsid w:val="0064118A"/>
    <w:rsid w:val="00643C2D"/>
    <w:rsid w:val="006501FF"/>
    <w:rsid w:val="00652B33"/>
    <w:rsid w:val="006623F4"/>
    <w:rsid w:val="006711BF"/>
    <w:rsid w:val="006823E1"/>
    <w:rsid w:val="006857DC"/>
    <w:rsid w:val="00692AE0"/>
    <w:rsid w:val="00694E1F"/>
    <w:rsid w:val="006A4350"/>
    <w:rsid w:val="006C44B9"/>
    <w:rsid w:val="006C5004"/>
    <w:rsid w:val="006C6563"/>
    <w:rsid w:val="006E0461"/>
    <w:rsid w:val="006E4087"/>
    <w:rsid w:val="006F4920"/>
    <w:rsid w:val="00703774"/>
    <w:rsid w:val="00720BEB"/>
    <w:rsid w:val="00721010"/>
    <w:rsid w:val="00721C71"/>
    <w:rsid w:val="00750C74"/>
    <w:rsid w:val="00752C88"/>
    <w:rsid w:val="007571C2"/>
    <w:rsid w:val="00763F69"/>
    <w:rsid w:val="0077142C"/>
    <w:rsid w:val="0078517B"/>
    <w:rsid w:val="00785421"/>
    <w:rsid w:val="00792263"/>
    <w:rsid w:val="007952D5"/>
    <w:rsid w:val="007A08AB"/>
    <w:rsid w:val="007A5FCA"/>
    <w:rsid w:val="007A7ECD"/>
    <w:rsid w:val="007B0ACB"/>
    <w:rsid w:val="007B49A8"/>
    <w:rsid w:val="007C29BF"/>
    <w:rsid w:val="007C2B83"/>
    <w:rsid w:val="007D14BD"/>
    <w:rsid w:val="007D45C4"/>
    <w:rsid w:val="007E2EC7"/>
    <w:rsid w:val="007E4BCC"/>
    <w:rsid w:val="007E6A20"/>
    <w:rsid w:val="007F3D44"/>
    <w:rsid w:val="007F5F92"/>
    <w:rsid w:val="007F7B04"/>
    <w:rsid w:val="00810F31"/>
    <w:rsid w:val="00815D41"/>
    <w:rsid w:val="00821D23"/>
    <w:rsid w:val="00822AF0"/>
    <w:rsid w:val="00834704"/>
    <w:rsid w:val="0083473F"/>
    <w:rsid w:val="00847849"/>
    <w:rsid w:val="00853336"/>
    <w:rsid w:val="00853F4C"/>
    <w:rsid w:val="0085453C"/>
    <w:rsid w:val="008569A5"/>
    <w:rsid w:val="00865088"/>
    <w:rsid w:val="0086726B"/>
    <w:rsid w:val="00871D84"/>
    <w:rsid w:val="00874791"/>
    <w:rsid w:val="00875B8D"/>
    <w:rsid w:val="0088060B"/>
    <w:rsid w:val="008811A8"/>
    <w:rsid w:val="00885813"/>
    <w:rsid w:val="0089397C"/>
    <w:rsid w:val="008A2654"/>
    <w:rsid w:val="008A4FAE"/>
    <w:rsid w:val="008A6615"/>
    <w:rsid w:val="008B0874"/>
    <w:rsid w:val="008C0539"/>
    <w:rsid w:val="008C1EE9"/>
    <w:rsid w:val="008D0AEC"/>
    <w:rsid w:val="008D4160"/>
    <w:rsid w:val="008D7FF1"/>
    <w:rsid w:val="008E0381"/>
    <w:rsid w:val="008E04DE"/>
    <w:rsid w:val="008E0B30"/>
    <w:rsid w:val="008E1ACD"/>
    <w:rsid w:val="008F0855"/>
    <w:rsid w:val="008F10D2"/>
    <w:rsid w:val="008F2A61"/>
    <w:rsid w:val="008F6887"/>
    <w:rsid w:val="00904BED"/>
    <w:rsid w:val="00905A4D"/>
    <w:rsid w:val="009108CF"/>
    <w:rsid w:val="00910E77"/>
    <w:rsid w:val="009205FA"/>
    <w:rsid w:val="00920DE8"/>
    <w:rsid w:val="009343D1"/>
    <w:rsid w:val="00935410"/>
    <w:rsid w:val="009360DA"/>
    <w:rsid w:val="00942FEB"/>
    <w:rsid w:val="009537D8"/>
    <w:rsid w:val="00985180"/>
    <w:rsid w:val="009913A5"/>
    <w:rsid w:val="00994640"/>
    <w:rsid w:val="009950C4"/>
    <w:rsid w:val="009C43C2"/>
    <w:rsid w:val="009D3FB5"/>
    <w:rsid w:val="009D44F1"/>
    <w:rsid w:val="009F5119"/>
    <w:rsid w:val="009F76B2"/>
    <w:rsid w:val="00A027E5"/>
    <w:rsid w:val="00A0742F"/>
    <w:rsid w:val="00A32620"/>
    <w:rsid w:val="00A468B0"/>
    <w:rsid w:val="00A542A9"/>
    <w:rsid w:val="00A5711E"/>
    <w:rsid w:val="00A57B8B"/>
    <w:rsid w:val="00A62AB4"/>
    <w:rsid w:val="00A647BC"/>
    <w:rsid w:val="00A66961"/>
    <w:rsid w:val="00A66ECA"/>
    <w:rsid w:val="00A67DE0"/>
    <w:rsid w:val="00A7138E"/>
    <w:rsid w:val="00A76F72"/>
    <w:rsid w:val="00A91387"/>
    <w:rsid w:val="00A92B41"/>
    <w:rsid w:val="00A964DB"/>
    <w:rsid w:val="00A96821"/>
    <w:rsid w:val="00AA072A"/>
    <w:rsid w:val="00AA5ED8"/>
    <w:rsid w:val="00AA61A8"/>
    <w:rsid w:val="00AA770E"/>
    <w:rsid w:val="00AD5F77"/>
    <w:rsid w:val="00AE211C"/>
    <w:rsid w:val="00AE2B6B"/>
    <w:rsid w:val="00AE3B5A"/>
    <w:rsid w:val="00AE529F"/>
    <w:rsid w:val="00AE534E"/>
    <w:rsid w:val="00AF4F6C"/>
    <w:rsid w:val="00B00837"/>
    <w:rsid w:val="00B0107E"/>
    <w:rsid w:val="00B10284"/>
    <w:rsid w:val="00B12351"/>
    <w:rsid w:val="00B168A5"/>
    <w:rsid w:val="00B16A9F"/>
    <w:rsid w:val="00B20C1C"/>
    <w:rsid w:val="00B24BC1"/>
    <w:rsid w:val="00B305F4"/>
    <w:rsid w:val="00B565EA"/>
    <w:rsid w:val="00B62679"/>
    <w:rsid w:val="00B63386"/>
    <w:rsid w:val="00B63ED1"/>
    <w:rsid w:val="00B718C3"/>
    <w:rsid w:val="00B82825"/>
    <w:rsid w:val="00B90736"/>
    <w:rsid w:val="00B9169A"/>
    <w:rsid w:val="00B96FB3"/>
    <w:rsid w:val="00B97D73"/>
    <w:rsid w:val="00BB1246"/>
    <w:rsid w:val="00BB5A8B"/>
    <w:rsid w:val="00BB5FEA"/>
    <w:rsid w:val="00BC3FE7"/>
    <w:rsid w:val="00BD1A30"/>
    <w:rsid w:val="00BE25D6"/>
    <w:rsid w:val="00BE4840"/>
    <w:rsid w:val="00BF25F5"/>
    <w:rsid w:val="00BF6EEF"/>
    <w:rsid w:val="00C11D51"/>
    <w:rsid w:val="00C24F65"/>
    <w:rsid w:val="00C25098"/>
    <w:rsid w:val="00C3527F"/>
    <w:rsid w:val="00C370F1"/>
    <w:rsid w:val="00C47790"/>
    <w:rsid w:val="00C50BB2"/>
    <w:rsid w:val="00C570B2"/>
    <w:rsid w:val="00C619D1"/>
    <w:rsid w:val="00C768C4"/>
    <w:rsid w:val="00C83293"/>
    <w:rsid w:val="00C84B62"/>
    <w:rsid w:val="00C855DD"/>
    <w:rsid w:val="00C873C6"/>
    <w:rsid w:val="00C97813"/>
    <w:rsid w:val="00CA46A1"/>
    <w:rsid w:val="00CB4C38"/>
    <w:rsid w:val="00CB7FE3"/>
    <w:rsid w:val="00CD2F46"/>
    <w:rsid w:val="00CD5C2B"/>
    <w:rsid w:val="00CE4D30"/>
    <w:rsid w:val="00CE4DA8"/>
    <w:rsid w:val="00D03416"/>
    <w:rsid w:val="00D07E9B"/>
    <w:rsid w:val="00D11F12"/>
    <w:rsid w:val="00D16ED5"/>
    <w:rsid w:val="00D235E6"/>
    <w:rsid w:val="00D24EDA"/>
    <w:rsid w:val="00D30674"/>
    <w:rsid w:val="00D36670"/>
    <w:rsid w:val="00D44BFF"/>
    <w:rsid w:val="00D45460"/>
    <w:rsid w:val="00D47204"/>
    <w:rsid w:val="00D53D38"/>
    <w:rsid w:val="00D56852"/>
    <w:rsid w:val="00D57BCC"/>
    <w:rsid w:val="00D60C96"/>
    <w:rsid w:val="00D66064"/>
    <w:rsid w:val="00D66C25"/>
    <w:rsid w:val="00D7296E"/>
    <w:rsid w:val="00D7509D"/>
    <w:rsid w:val="00D77D3E"/>
    <w:rsid w:val="00D83B1D"/>
    <w:rsid w:val="00D9357D"/>
    <w:rsid w:val="00DA2A22"/>
    <w:rsid w:val="00DA302F"/>
    <w:rsid w:val="00DA705F"/>
    <w:rsid w:val="00DB3D04"/>
    <w:rsid w:val="00DB6AE2"/>
    <w:rsid w:val="00DB6C9F"/>
    <w:rsid w:val="00DB7A24"/>
    <w:rsid w:val="00DC6DAD"/>
    <w:rsid w:val="00DD1CF2"/>
    <w:rsid w:val="00DE3688"/>
    <w:rsid w:val="00DE3D8D"/>
    <w:rsid w:val="00DF2613"/>
    <w:rsid w:val="00E00EA9"/>
    <w:rsid w:val="00E01030"/>
    <w:rsid w:val="00E023A6"/>
    <w:rsid w:val="00E050C0"/>
    <w:rsid w:val="00E121D2"/>
    <w:rsid w:val="00E20929"/>
    <w:rsid w:val="00E228B5"/>
    <w:rsid w:val="00E23FD7"/>
    <w:rsid w:val="00E429EC"/>
    <w:rsid w:val="00E44E95"/>
    <w:rsid w:val="00E4599A"/>
    <w:rsid w:val="00E53787"/>
    <w:rsid w:val="00E606E3"/>
    <w:rsid w:val="00E75E52"/>
    <w:rsid w:val="00E8609F"/>
    <w:rsid w:val="00E87783"/>
    <w:rsid w:val="00E90026"/>
    <w:rsid w:val="00E9009B"/>
    <w:rsid w:val="00E94228"/>
    <w:rsid w:val="00E948A1"/>
    <w:rsid w:val="00E96A8A"/>
    <w:rsid w:val="00EA024A"/>
    <w:rsid w:val="00EA0CD5"/>
    <w:rsid w:val="00EA17F7"/>
    <w:rsid w:val="00EA4574"/>
    <w:rsid w:val="00EC1133"/>
    <w:rsid w:val="00EC1DD5"/>
    <w:rsid w:val="00ED2295"/>
    <w:rsid w:val="00EE111F"/>
    <w:rsid w:val="00EF427E"/>
    <w:rsid w:val="00EF4AAC"/>
    <w:rsid w:val="00F14F2B"/>
    <w:rsid w:val="00F20A9D"/>
    <w:rsid w:val="00F35724"/>
    <w:rsid w:val="00F42152"/>
    <w:rsid w:val="00F44876"/>
    <w:rsid w:val="00F520AB"/>
    <w:rsid w:val="00F52129"/>
    <w:rsid w:val="00F64A47"/>
    <w:rsid w:val="00F767BD"/>
    <w:rsid w:val="00F7724D"/>
    <w:rsid w:val="00FA6FEC"/>
    <w:rsid w:val="00FB2A0E"/>
    <w:rsid w:val="00FB5850"/>
    <w:rsid w:val="00FC18C1"/>
    <w:rsid w:val="00FC3358"/>
    <w:rsid w:val="00FD4444"/>
    <w:rsid w:val="00FE6AD2"/>
    <w:rsid w:val="00FF0256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218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AE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4B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68B0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8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68B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0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24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0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24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218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AE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4B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68B0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8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68B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0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24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0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24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FAFC-969A-4118-A16A-765E2DF0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25</Pages>
  <Words>4782</Words>
  <Characters>27262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Lazovic</dc:creator>
  <cp:lastModifiedBy>Jelena Mugosa</cp:lastModifiedBy>
  <cp:revision>19</cp:revision>
  <cp:lastPrinted>2021-12-09T13:18:00Z</cp:lastPrinted>
  <dcterms:created xsi:type="dcterms:W3CDTF">2021-12-13T09:45:00Z</dcterms:created>
  <dcterms:modified xsi:type="dcterms:W3CDTF">2021-12-14T08:59:00Z</dcterms:modified>
</cp:coreProperties>
</file>