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38" w:rsidRDefault="007C5DB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638" w:rsidRDefault="006B7638"/>
    <w:p w:rsidR="006B7638" w:rsidRDefault="007C5DB4">
      <w:pPr>
        <w:spacing w:after="0"/>
      </w:pPr>
      <w:r>
        <w:rPr>
          <w:sz w:val="22"/>
          <w:szCs w:val="22"/>
        </w:rPr>
        <w:t>Br: 02/1-100/20-4694/2</w:t>
      </w:r>
    </w:p>
    <w:p w:rsidR="006B7638" w:rsidRDefault="007C5DB4">
      <w:r>
        <w:rPr>
          <w:sz w:val="22"/>
          <w:szCs w:val="22"/>
        </w:rPr>
        <w:t>Podgorica, 02.10.2020. godine</w:t>
      </w:r>
    </w:p>
    <w:p w:rsidR="006B7638" w:rsidRDefault="006B7638"/>
    <w:p w:rsidR="006B7638" w:rsidRDefault="007C5DB4">
      <w:pPr>
        <w:pStyle w:val="p2Style"/>
      </w:pPr>
      <w:r>
        <w:rPr>
          <w:rStyle w:val="r2Style"/>
        </w:rPr>
        <w:t>UPRAVA ZA KADROVE</w:t>
      </w:r>
    </w:p>
    <w:p w:rsidR="006B7638" w:rsidRDefault="007C5DB4">
      <w:pPr>
        <w:pStyle w:val="p2Style"/>
      </w:pPr>
      <w:r>
        <w:rPr>
          <w:rStyle w:val="r2Style"/>
        </w:rPr>
        <w:t>objavljuje</w:t>
      </w:r>
    </w:p>
    <w:p w:rsidR="006B7638" w:rsidRDefault="007C5DB4">
      <w:pPr>
        <w:pStyle w:val="p2Style"/>
      </w:pPr>
      <w:r>
        <w:rPr>
          <w:rStyle w:val="r2Style"/>
        </w:rPr>
        <w:t>JAVNI OGLAS</w:t>
      </w:r>
    </w:p>
    <w:p w:rsidR="006B7638" w:rsidRDefault="007C5DB4">
      <w:pPr>
        <w:pStyle w:val="p2Style"/>
      </w:pPr>
      <w:r>
        <w:rPr>
          <w:rStyle w:val="r2Style"/>
        </w:rPr>
        <w:t>za potrebe</w:t>
      </w:r>
    </w:p>
    <w:p w:rsidR="006B7638" w:rsidRDefault="007C5DB4">
      <w:pPr>
        <w:pStyle w:val="p2Style"/>
      </w:pPr>
      <w:r>
        <w:rPr>
          <w:rStyle w:val="r2Style"/>
        </w:rPr>
        <w:t>Ministarstva održivog razvoja i turizma</w:t>
      </w:r>
    </w:p>
    <w:p w:rsidR="006B7638" w:rsidRDefault="006B7638"/>
    <w:p w:rsidR="006B7638" w:rsidRDefault="006B7638"/>
    <w:p w:rsidR="006B7638" w:rsidRDefault="007C5DB4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upravljanje pretpristupnom podrškom EU i ostalim fondovima, Direktorat za životnu sredinu, 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VII1 nivo kvalifikacije obrazovanja, fakultet iz oblasti društvenih nauk</w:t>
      </w:r>
      <w:r>
        <w:rPr>
          <w:sz w:val="22"/>
          <w:szCs w:val="22"/>
        </w:rPr>
        <w:t>a-pravo ili ekonomija, fakultet iz oblasti tehničko-tehnoloških nauka ili fakultet iz oblasti prirodnih nauka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6B7638" w:rsidRDefault="007C5DB4">
      <w:pPr>
        <w:jc w:val="both"/>
      </w:pPr>
      <w:r>
        <w:rPr>
          <w:sz w:val="22"/>
          <w:szCs w:val="22"/>
        </w:rPr>
        <w:t xml:space="preserve"> - najma</w:t>
      </w:r>
      <w:r>
        <w:rPr>
          <w:sz w:val="22"/>
          <w:szCs w:val="22"/>
        </w:rPr>
        <w:t xml:space="preserve">nje dvije godine radnog iskustva </w:t>
      </w:r>
    </w:p>
    <w:p w:rsidR="006B7638" w:rsidRDefault="006B7638">
      <w:pPr>
        <w:jc w:val="both"/>
      </w:pPr>
    </w:p>
    <w:p w:rsidR="006B7638" w:rsidRDefault="007C5DB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</w:t>
        </w:r>
        <w:r>
          <w:t xml:space="preserve">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</w:t>
      </w:r>
      <w:r>
        <w:rPr>
          <w:color w:val="000000"/>
          <w:sz w:val="22"/>
          <w:szCs w:val="22"/>
        </w:rPr>
        <w:t xml:space="preserve">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</w:t>
      </w:r>
      <w:r>
        <w:rPr>
          <w:color w:val="000000"/>
          <w:sz w:val="22"/>
          <w:szCs w:val="22"/>
        </w:rPr>
        <w:t>os na  neodredeno vrijeme u državnom organu. Probni rad traje jednu godinu.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B7638" w:rsidRDefault="007C5DB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B7638" w:rsidRDefault="007C5DB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6B7638" w:rsidRDefault="006B7638">
      <w:pPr>
        <w:jc w:val="both"/>
      </w:pPr>
    </w:p>
    <w:p w:rsidR="006B7638" w:rsidRDefault="006B7638">
      <w:pPr>
        <w:jc w:val="both"/>
      </w:pPr>
    </w:p>
    <w:p w:rsidR="006B7638" w:rsidRDefault="007C5DB4">
      <w:pPr>
        <w:pStyle w:val="p2Style"/>
      </w:pPr>
      <w:r>
        <w:rPr>
          <w:rStyle w:val="r2Style"/>
        </w:rPr>
        <w:t>UPRAVA ZA KADROVE</w:t>
      </w:r>
    </w:p>
    <w:p w:rsidR="006B7638" w:rsidRDefault="007C5DB4">
      <w:pPr>
        <w:pStyle w:val="p2Style"/>
      </w:pPr>
      <w:r>
        <w:rPr>
          <w:rStyle w:val="r2Style"/>
        </w:rPr>
        <w:t>Ul. Jovana Tomaševića 2A</w:t>
      </w:r>
    </w:p>
    <w:p w:rsidR="006B7638" w:rsidRDefault="007C5DB4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6B7638" w:rsidRDefault="007C5DB4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6B7638" w:rsidRDefault="007C5DB4">
      <w:pPr>
        <w:pStyle w:val="p2Style2"/>
      </w:pPr>
      <w:r>
        <w:rPr>
          <w:rStyle w:val="r2Style2"/>
        </w:rPr>
        <w:t>tel: 069/157-889 ; Rad sa strankama 10h - 13h</w:t>
      </w:r>
    </w:p>
    <w:p w:rsidR="006B7638" w:rsidRDefault="007C5DB4">
      <w:pPr>
        <w:pStyle w:val="p2Style2"/>
      </w:pPr>
      <w:r>
        <w:rPr>
          <w:rStyle w:val="r2Style2"/>
        </w:rPr>
        <w:t>www.uzk.gov.me</w:t>
      </w:r>
    </w:p>
    <w:p w:rsidR="006B7638" w:rsidRDefault="006B7638"/>
    <w:p w:rsidR="006B7638" w:rsidRDefault="006B7638"/>
    <w:p w:rsidR="006B7638" w:rsidRDefault="006B7638"/>
    <w:p w:rsidR="006B7638" w:rsidRDefault="007C5DB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B7638" w:rsidRDefault="007C5DB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B76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38"/>
    <w:rsid w:val="006B7638"/>
    <w:rsid w:val="007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34CB1-0172-45EF-94E3-4B7C0983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2020-10-01T06:03:00Z</cp:lastPrinted>
  <dcterms:created xsi:type="dcterms:W3CDTF">2020-10-01T06:04:00Z</dcterms:created>
  <dcterms:modified xsi:type="dcterms:W3CDTF">2020-10-01T06:04:00Z</dcterms:modified>
  <cp:category/>
</cp:coreProperties>
</file>