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Default="00C20E0A" w:rsidP="003A6DB5">
      <w:pPr>
        <w:rPr>
          <w:rFonts w:ascii="Arial Narrow" w:hAnsi="Arial Narrow"/>
        </w:rPr>
      </w:pPr>
    </w:p>
    <w:p w:rsidR="00730CC6" w:rsidRDefault="00730CC6" w:rsidP="00EE6667">
      <w:pPr>
        <w:tabs>
          <w:tab w:val="left" w:pos="1134"/>
          <w:tab w:val="left" w:pos="7797"/>
        </w:tabs>
        <w:spacing w:before="0" w:after="0" w:line="240" w:lineRule="auto"/>
        <w:rPr>
          <w:rFonts w:ascii="Arial Narrow" w:hAnsi="Arial Narrow"/>
        </w:rPr>
      </w:pPr>
    </w:p>
    <w:p w:rsidR="00246512" w:rsidRDefault="00246512" w:rsidP="00DD03C5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  <w:lang w:val="hr-HR"/>
        </w:rPr>
      </w:pPr>
    </w:p>
    <w:p w:rsidR="00011E06" w:rsidRDefault="00011E06" w:rsidP="00DD03C5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  <w:lang w:val="hr-HR"/>
        </w:rPr>
      </w:pPr>
    </w:p>
    <w:p w:rsidR="00AF5179" w:rsidRPr="002635E5" w:rsidRDefault="00927953" w:rsidP="00AF5179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  <w:r w:rsidRPr="002635E5">
        <w:rPr>
          <w:rFonts w:ascii="Arial" w:hAnsi="Arial" w:cs="Arial"/>
          <w:bCs/>
          <w:sz w:val="22"/>
        </w:rPr>
        <w:t>Br.                                                                                                                                                      2019.</w:t>
      </w:r>
    </w:p>
    <w:p w:rsidR="00AF5179" w:rsidRPr="002635E5" w:rsidRDefault="00AF5179" w:rsidP="00AF5179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211BFB" w:rsidRPr="002635E5" w:rsidRDefault="00211BFB" w:rsidP="003A3D96">
      <w:pPr>
        <w:pStyle w:val="Heading2"/>
        <w:rPr>
          <w:rFonts w:eastAsia="Times New Roman"/>
        </w:rPr>
      </w:pPr>
      <w:r w:rsidRPr="002635E5">
        <w:rPr>
          <w:rFonts w:eastAsia="Times New Roman"/>
        </w:rPr>
        <w:t xml:space="preserve">Na osnovu Memoranduma o naučnoj saradnji između </w:t>
      </w:r>
      <w:r w:rsidR="00325F19" w:rsidRPr="002635E5">
        <w:rPr>
          <w:rFonts w:eastAsia="Times New Roman"/>
        </w:rPr>
        <w:t>Ministarstva kulture</w:t>
      </w:r>
      <w:r w:rsidRPr="002635E5">
        <w:rPr>
          <w:rFonts w:eastAsia="Times New Roman"/>
        </w:rPr>
        <w:t xml:space="preserve"> i Nacionalnog istraživačkog savjeta Italije (CNR), i </w:t>
      </w:r>
      <w:r w:rsidR="003A3D96" w:rsidRPr="002635E5">
        <w:rPr>
          <w:rFonts w:eastAsia="Times New Roman"/>
        </w:rPr>
        <w:t xml:space="preserve">Završnog izvještaja Zajedničkog bilateralnog sporazuma Nacionalnog savjeta za istraživanje (CNR) i Ministarstva kulture br. </w:t>
      </w:r>
      <w:r w:rsidR="002635E5">
        <w:rPr>
          <w:rFonts w:eastAsia="Times New Roman"/>
        </w:rPr>
        <w:t>01-4500 od 17.12.2019. godine</w:t>
      </w:r>
      <w:r w:rsidRPr="002635E5">
        <w:rPr>
          <w:rFonts w:eastAsia="Times New Roman"/>
        </w:rPr>
        <w:t xml:space="preserve">, Ministarstvo kulture </w:t>
      </w:r>
      <w:r w:rsidR="003A3D96" w:rsidRPr="002635E5">
        <w:rPr>
          <w:rFonts w:eastAsia="Times New Roman"/>
        </w:rPr>
        <w:t>donijelo je</w:t>
      </w:r>
      <w:r w:rsidRPr="002635E5">
        <w:rPr>
          <w:rFonts w:eastAsia="Times New Roman"/>
        </w:rPr>
        <w:t xml:space="preserve"> </w:t>
      </w:r>
    </w:p>
    <w:p w:rsidR="00211BFB" w:rsidRPr="002635E5" w:rsidRDefault="00211BFB" w:rsidP="00211BFB">
      <w:pPr>
        <w:pStyle w:val="Heading2"/>
        <w:jc w:val="center"/>
        <w:rPr>
          <w:rFonts w:eastAsia="Times New Roman"/>
          <w:b/>
        </w:rPr>
      </w:pPr>
      <w:r w:rsidRPr="002635E5">
        <w:rPr>
          <w:rFonts w:eastAsia="Times New Roman"/>
          <w:b/>
        </w:rPr>
        <w:t xml:space="preserve">O D L U K U </w:t>
      </w:r>
    </w:p>
    <w:p w:rsidR="003A3D96" w:rsidRPr="002635E5" w:rsidRDefault="00211BFB" w:rsidP="003A3D96">
      <w:pPr>
        <w:pStyle w:val="Heading2"/>
        <w:jc w:val="center"/>
        <w:rPr>
          <w:rFonts w:eastAsia="Times New Roman"/>
          <w:b/>
        </w:rPr>
      </w:pPr>
      <w:r w:rsidRPr="002635E5">
        <w:rPr>
          <w:rFonts w:eastAsia="Times New Roman"/>
          <w:b/>
        </w:rPr>
        <w:t>o sufinansiranju zajedničkih projekata na polju konzervacije, restauracije i istraživanja Ministarstva kulture Crne Gore i Nacionalnog istraživačkog savjeta Italije za period 2020/2021</w:t>
      </w:r>
    </w:p>
    <w:p w:rsidR="00211BFB" w:rsidRPr="002635E5" w:rsidRDefault="00211BFB" w:rsidP="00211BFB">
      <w:pPr>
        <w:spacing w:after="0" w:line="240" w:lineRule="auto"/>
        <w:rPr>
          <w:rFonts w:ascii="Arial" w:eastAsia="Times New Roman" w:hAnsi="Arial" w:cs="Arial"/>
          <w:sz w:val="22"/>
        </w:rPr>
      </w:pPr>
      <w:r w:rsidRPr="002635E5">
        <w:rPr>
          <w:rFonts w:ascii="Arial" w:eastAsia="Times New Roman" w:hAnsi="Arial" w:cs="Arial"/>
          <w:sz w:val="22"/>
        </w:rPr>
        <w:t>Ministarstvo kulture i Nacionalni istraživački savjet iz Italije (CNR) finansiraće u 2020. godini 3 projekta kroz Program saradnje iz oblasti konzervaci</w:t>
      </w:r>
      <w:r w:rsidR="00D3132A">
        <w:rPr>
          <w:rFonts w:ascii="Arial" w:eastAsia="Times New Roman" w:hAnsi="Arial" w:cs="Arial"/>
          <w:sz w:val="22"/>
        </w:rPr>
        <w:t>je, restauracije i istraživanja.</w:t>
      </w:r>
      <w:r w:rsidRPr="002635E5">
        <w:rPr>
          <w:rFonts w:ascii="Arial" w:eastAsia="Times New Roman" w:hAnsi="Arial" w:cs="Arial"/>
          <w:sz w:val="22"/>
        </w:rPr>
        <w:t xml:space="preserve"> </w:t>
      </w:r>
      <w:r w:rsidR="0059197E">
        <w:rPr>
          <w:rFonts w:ascii="Arial" w:eastAsia="Times New Roman" w:hAnsi="Arial" w:cs="Arial"/>
          <w:sz w:val="22"/>
        </w:rPr>
        <w:t xml:space="preserve">Za finansiranje pojedinačnih projekata biće opredijeljeno </w:t>
      </w:r>
      <w:r w:rsidR="00BD0A1C">
        <w:rPr>
          <w:rFonts w:ascii="Arial" w:eastAsia="Times New Roman" w:hAnsi="Arial" w:cs="Arial"/>
          <w:sz w:val="22"/>
        </w:rPr>
        <w:t xml:space="preserve">po </w:t>
      </w:r>
      <w:bookmarkStart w:id="0" w:name="_GoBack"/>
      <w:bookmarkEnd w:id="0"/>
      <w:r w:rsidR="0059197E">
        <w:rPr>
          <w:rFonts w:ascii="Arial" w:eastAsia="Times New Roman" w:hAnsi="Arial" w:cs="Arial"/>
          <w:sz w:val="22"/>
        </w:rPr>
        <w:t xml:space="preserve">20.000,00 eura, odnosno po 10.000,00 eura od strane Ministarstva i Nacionalnog istraživačkog savjeta. </w:t>
      </w:r>
    </w:p>
    <w:p w:rsidR="00211BFB" w:rsidRPr="002635E5" w:rsidRDefault="00211BFB" w:rsidP="00211BFB">
      <w:pPr>
        <w:spacing w:after="0" w:line="240" w:lineRule="auto"/>
        <w:rPr>
          <w:rFonts w:ascii="Arial" w:eastAsia="Times New Roman" w:hAnsi="Arial" w:cs="Arial"/>
          <w:sz w:val="22"/>
        </w:rPr>
      </w:pPr>
      <w:r w:rsidRPr="002635E5">
        <w:rPr>
          <w:rFonts w:ascii="Arial" w:eastAsia="Times New Roman" w:hAnsi="Arial" w:cs="Arial"/>
          <w:sz w:val="22"/>
        </w:rPr>
        <w:t>Odabrani su sljedeći projekti:</w:t>
      </w:r>
    </w:p>
    <w:p w:rsidR="00211BFB" w:rsidRPr="002635E5" w:rsidRDefault="003A3D96" w:rsidP="00211BFB">
      <w:pPr>
        <w:pStyle w:val="ListParagraph"/>
        <w:numPr>
          <w:ilvl w:val="0"/>
          <w:numId w:val="9"/>
        </w:numPr>
        <w:spacing w:before="0" w:after="0" w:line="240" w:lineRule="auto"/>
        <w:rPr>
          <w:rFonts w:ascii="Arial" w:eastAsia="Times New Roman" w:hAnsi="Arial" w:cs="Arial"/>
          <w:sz w:val="22"/>
        </w:rPr>
      </w:pPr>
      <w:r w:rsidRPr="002635E5">
        <w:rPr>
          <w:rFonts w:ascii="Arial" w:eastAsia="Times New Roman" w:hAnsi="Arial" w:cs="Arial"/>
          <w:sz w:val="22"/>
        </w:rPr>
        <w:t xml:space="preserve">Budućnost Duklje: stari rimski grad za kulturni i ekonomski razvoj Crne Gore (Lucia Alberti – Miloš Živanović); </w:t>
      </w:r>
    </w:p>
    <w:p w:rsidR="00211BFB" w:rsidRPr="002635E5" w:rsidRDefault="003A3D96" w:rsidP="00211BFB">
      <w:pPr>
        <w:pStyle w:val="ListParagraph"/>
        <w:numPr>
          <w:ilvl w:val="0"/>
          <w:numId w:val="9"/>
        </w:numPr>
        <w:spacing w:before="0" w:after="0" w:line="240" w:lineRule="auto"/>
        <w:rPr>
          <w:rFonts w:ascii="Arial" w:eastAsia="Times New Roman" w:hAnsi="Arial" w:cs="Arial"/>
          <w:sz w:val="22"/>
        </w:rPr>
      </w:pPr>
      <w:r w:rsidRPr="002635E5">
        <w:rPr>
          <w:rFonts w:ascii="Arial" w:eastAsia="Times New Roman" w:hAnsi="Arial" w:cs="Arial"/>
          <w:sz w:val="22"/>
        </w:rPr>
        <w:t xml:space="preserve">Municipium S: Istorija kulturne integracije za projekat Eko muzeja (Francesca Colosi – Mile Baković); </w:t>
      </w:r>
    </w:p>
    <w:p w:rsidR="00211BFB" w:rsidRPr="002635E5" w:rsidRDefault="003A3D96" w:rsidP="00211BFB">
      <w:pPr>
        <w:pStyle w:val="ListParagraph"/>
        <w:numPr>
          <w:ilvl w:val="0"/>
          <w:numId w:val="9"/>
        </w:numPr>
        <w:spacing w:before="0" w:after="0" w:line="240" w:lineRule="auto"/>
        <w:rPr>
          <w:rFonts w:ascii="Arial" w:eastAsia="Times New Roman" w:hAnsi="Arial" w:cs="Arial"/>
          <w:sz w:val="22"/>
        </w:rPr>
      </w:pPr>
      <w:r w:rsidRPr="002635E5">
        <w:rPr>
          <w:rFonts w:ascii="Arial" w:eastAsia="Times New Roman" w:hAnsi="Arial" w:cs="Arial"/>
          <w:sz w:val="22"/>
        </w:rPr>
        <w:t xml:space="preserve">Primjena LIBS, Raman, XRF i RTI tehnika na arheološkom lokalitetu Duklja i na predmete muzeja koje nasljeđuju Muzeji i galerije Podgorice (Simonetta Menchelli – Magdalena Radunović). </w:t>
      </w:r>
    </w:p>
    <w:p w:rsidR="00211BFB" w:rsidRPr="002635E5" w:rsidRDefault="00211BFB" w:rsidP="003A3D96">
      <w:pPr>
        <w:spacing w:after="0" w:line="240" w:lineRule="auto"/>
        <w:jc w:val="center"/>
        <w:rPr>
          <w:rFonts w:ascii="Arial" w:eastAsia="Times New Roman" w:hAnsi="Arial" w:cs="Arial"/>
          <w:b/>
          <w:sz w:val="22"/>
        </w:rPr>
      </w:pPr>
      <w:r w:rsidRPr="002635E5">
        <w:rPr>
          <w:rFonts w:ascii="Arial" w:eastAsia="Times New Roman" w:hAnsi="Arial" w:cs="Arial"/>
          <w:b/>
          <w:sz w:val="22"/>
        </w:rPr>
        <w:t>O b r a z l o ž e nj e</w:t>
      </w:r>
    </w:p>
    <w:p w:rsidR="003A3D96" w:rsidRPr="002635E5" w:rsidRDefault="003A3D96" w:rsidP="003A3D96">
      <w:pPr>
        <w:spacing w:after="0" w:line="240" w:lineRule="auto"/>
        <w:jc w:val="center"/>
        <w:rPr>
          <w:rFonts w:ascii="Arial" w:eastAsia="Times New Roman" w:hAnsi="Arial" w:cs="Arial"/>
          <w:b/>
          <w:sz w:val="22"/>
        </w:rPr>
      </w:pPr>
    </w:p>
    <w:p w:rsidR="00211BFB" w:rsidRPr="002635E5" w:rsidRDefault="00211BFB" w:rsidP="00211BFB">
      <w:pPr>
        <w:rPr>
          <w:rFonts w:ascii="Arial" w:hAnsi="Arial" w:cs="Arial"/>
          <w:sz w:val="22"/>
        </w:rPr>
      </w:pPr>
      <w:r w:rsidRPr="002635E5">
        <w:rPr>
          <w:rFonts w:ascii="Arial" w:hAnsi="Arial" w:cs="Arial"/>
          <w:sz w:val="22"/>
        </w:rPr>
        <w:t>Ministarstvo kulture i N</w:t>
      </w:r>
      <w:r w:rsidR="003A3D96" w:rsidRPr="002635E5">
        <w:rPr>
          <w:rFonts w:ascii="Arial" w:hAnsi="Arial" w:cs="Arial"/>
          <w:sz w:val="22"/>
        </w:rPr>
        <w:t>acionalni istraživački savjet</w:t>
      </w:r>
      <w:r w:rsidRPr="002635E5">
        <w:rPr>
          <w:rFonts w:ascii="Arial" w:hAnsi="Arial" w:cs="Arial"/>
          <w:sz w:val="22"/>
        </w:rPr>
        <w:t xml:space="preserve"> Italije (CNR) su 31. maja 2019. godine potpisali Memorandum o </w:t>
      </w:r>
      <w:r w:rsidRPr="002635E5">
        <w:rPr>
          <w:rFonts w:ascii="Arial" w:eastAsia="Times New Roman" w:hAnsi="Arial" w:cs="Arial"/>
          <w:sz w:val="22"/>
        </w:rPr>
        <w:t>naučnoj saradnji</w:t>
      </w:r>
      <w:r w:rsidRPr="002635E5">
        <w:rPr>
          <w:rFonts w:ascii="Arial" w:hAnsi="Arial" w:cs="Arial"/>
          <w:sz w:val="22"/>
        </w:rPr>
        <w:t xml:space="preserve">, u cilju saradnje na zajedničkim projektima </w:t>
      </w:r>
      <w:r w:rsidRPr="002635E5">
        <w:rPr>
          <w:rFonts w:ascii="Arial" w:eastAsia="Times New Roman" w:hAnsi="Arial" w:cs="Arial"/>
          <w:sz w:val="22"/>
        </w:rPr>
        <w:t>na polju konzervacije, restauracije i istraživanja</w:t>
      </w:r>
      <w:r w:rsidRPr="002635E5">
        <w:rPr>
          <w:rFonts w:ascii="Arial" w:hAnsi="Arial" w:cs="Arial"/>
          <w:sz w:val="22"/>
        </w:rPr>
        <w:t xml:space="preserve">. U skladu sa članom 2 Memoranduma, 1. jula 2019. godine upućen je poziv na konkurs za prijavu projekata koji će biti realizovani od strane mješovitih crnogorsko-italijanskih timova, koji će se finansirati u jednakim iznosima od </w:t>
      </w:r>
      <w:r w:rsidR="00D3132A">
        <w:rPr>
          <w:rFonts w:ascii="Arial" w:hAnsi="Arial" w:cs="Arial"/>
          <w:sz w:val="22"/>
        </w:rPr>
        <w:t>strane oba potpisnika sporazuma</w:t>
      </w:r>
      <w:r w:rsidRPr="002635E5">
        <w:rPr>
          <w:rFonts w:ascii="Arial" w:hAnsi="Arial" w:cs="Arial"/>
          <w:sz w:val="22"/>
        </w:rPr>
        <w:t xml:space="preserve">.   </w:t>
      </w:r>
    </w:p>
    <w:p w:rsidR="00211BFB" w:rsidRPr="002635E5" w:rsidRDefault="00211BFB" w:rsidP="00211BFB">
      <w:pPr>
        <w:rPr>
          <w:rFonts w:ascii="Arial" w:hAnsi="Arial" w:cs="Arial"/>
          <w:sz w:val="22"/>
        </w:rPr>
      </w:pPr>
      <w:r w:rsidRPr="002635E5">
        <w:rPr>
          <w:rFonts w:ascii="Arial" w:hAnsi="Arial" w:cs="Arial"/>
          <w:sz w:val="22"/>
        </w:rPr>
        <w:t>Nakon isteka roka za prijave, komisije Ministarstva kulture i Nacionalnog istraživačkog savjeta Italije su 25. oktobra 2019. godine donijele prijedlog za finansiranje projekata koji su ispunili uslove postavljene konkursom.</w:t>
      </w:r>
    </w:p>
    <w:p w:rsidR="00F72125" w:rsidRDefault="00211BFB" w:rsidP="00211BFB">
      <w:pPr>
        <w:rPr>
          <w:rFonts w:ascii="Arial" w:hAnsi="Arial" w:cs="Arial"/>
          <w:sz w:val="22"/>
        </w:rPr>
      </w:pPr>
      <w:r w:rsidRPr="002635E5">
        <w:rPr>
          <w:rFonts w:ascii="Arial" w:hAnsi="Arial" w:cs="Arial"/>
          <w:sz w:val="22"/>
        </w:rPr>
        <w:t xml:space="preserve">Nakon usklađivanja, </w:t>
      </w:r>
      <w:r w:rsidR="00F72125">
        <w:rPr>
          <w:rFonts w:ascii="Arial" w:hAnsi="Arial" w:cs="Arial"/>
          <w:sz w:val="22"/>
        </w:rPr>
        <w:t>usvojen</w:t>
      </w:r>
      <w:r w:rsidRPr="002635E5">
        <w:rPr>
          <w:rFonts w:ascii="Arial" w:hAnsi="Arial" w:cs="Arial"/>
          <w:sz w:val="22"/>
        </w:rPr>
        <w:t xml:space="preserve"> je </w:t>
      </w:r>
      <w:r w:rsidR="003A3D96" w:rsidRPr="002635E5">
        <w:rPr>
          <w:rFonts w:ascii="Arial" w:hAnsi="Arial" w:cs="Arial"/>
          <w:sz w:val="22"/>
        </w:rPr>
        <w:t xml:space="preserve">Završni izvještaj Zajedničkog bilateralnog sporazuma Nacionalnog savjeta za istraživanje (CNR) </w:t>
      </w:r>
      <w:r w:rsidR="00F72125">
        <w:rPr>
          <w:rFonts w:ascii="Arial" w:hAnsi="Arial" w:cs="Arial"/>
          <w:sz w:val="22"/>
        </w:rPr>
        <w:t>i</w:t>
      </w:r>
      <w:r w:rsidR="003A3D96" w:rsidRPr="002635E5">
        <w:rPr>
          <w:rFonts w:ascii="Arial" w:hAnsi="Arial" w:cs="Arial"/>
          <w:sz w:val="22"/>
        </w:rPr>
        <w:t xml:space="preserve"> Ministarstva kulture</w:t>
      </w:r>
      <w:r w:rsidR="00F72125">
        <w:rPr>
          <w:rFonts w:ascii="Arial" w:hAnsi="Arial" w:cs="Arial"/>
          <w:sz w:val="22"/>
        </w:rPr>
        <w:t xml:space="preserve">. </w:t>
      </w:r>
    </w:p>
    <w:p w:rsidR="00211BFB" w:rsidRPr="002635E5" w:rsidRDefault="00F72125" w:rsidP="00211BF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</w:t>
      </w:r>
      <w:r w:rsidR="00211BFB" w:rsidRPr="002635E5">
        <w:rPr>
          <w:rFonts w:ascii="Arial" w:hAnsi="Arial" w:cs="Arial"/>
          <w:sz w:val="22"/>
        </w:rPr>
        <w:t xml:space="preserve"> skladu sa tim pristupilo se donošenju ove odluke i objavljivanju rezultata konkursa. </w:t>
      </w:r>
    </w:p>
    <w:p w:rsidR="00211BFB" w:rsidRPr="002635E5" w:rsidRDefault="00211BFB" w:rsidP="00211BFB">
      <w:pPr>
        <w:rPr>
          <w:rFonts w:ascii="Arial" w:hAnsi="Arial" w:cs="Arial"/>
          <w:sz w:val="22"/>
        </w:rPr>
      </w:pPr>
    </w:p>
    <w:p w:rsidR="003A3D96" w:rsidRPr="002635E5" w:rsidRDefault="003A3D96" w:rsidP="00211BFB">
      <w:pPr>
        <w:rPr>
          <w:rFonts w:ascii="Arial" w:hAnsi="Arial" w:cs="Arial"/>
          <w:sz w:val="22"/>
        </w:rPr>
      </w:pPr>
    </w:p>
    <w:p w:rsidR="00ED6CD7" w:rsidRPr="002635E5" w:rsidRDefault="00211BFB" w:rsidP="00211BFB">
      <w:pPr>
        <w:spacing w:before="0" w:after="0" w:line="240" w:lineRule="auto"/>
        <w:jc w:val="left"/>
        <w:rPr>
          <w:rFonts w:ascii="Arial" w:eastAsia="Calibri" w:hAnsi="Arial" w:cs="Arial"/>
          <w:sz w:val="22"/>
        </w:rPr>
      </w:pPr>
      <w:r w:rsidRPr="002635E5">
        <w:rPr>
          <w:rFonts w:ascii="Arial" w:hAnsi="Arial" w:cs="Arial"/>
          <w:b/>
          <w:sz w:val="22"/>
        </w:rPr>
        <w:t xml:space="preserve">                                                                                                Aleksandar  BOGDANOVIĆ</w:t>
      </w:r>
    </w:p>
    <w:p w:rsidR="002655DA" w:rsidRPr="002635E5" w:rsidRDefault="00211BFB" w:rsidP="003A3D96">
      <w:pPr>
        <w:jc w:val="center"/>
        <w:rPr>
          <w:rFonts w:ascii="Arial" w:hAnsi="Arial" w:cs="Arial"/>
          <w:b/>
          <w:sz w:val="22"/>
        </w:rPr>
      </w:pPr>
      <w:r w:rsidRPr="002635E5">
        <w:rPr>
          <w:rFonts w:ascii="Arial" w:hAnsi="Arial" w:cs="Arial"/>
          <w:b/>
          <w:sz w:val="22"/>
        </w:rPr>
        <w:t xml:space="preserve">                                                             MINISTAR</w:t>
      </w:r>
    </w:p>
    <w:sectPr w:rsidR="002655DA" w:rsidRPr="002635E5" w:rsidSect="00722040">
      <w:headerReference w:type="default" r:id="rId8"/>
      <w:headerReference w:type="first" r:id="rId9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F7F" w:rsidRDefault="006A0F7F" w:rsidP="00A6505B">
      <w:pPr>
        <w:spacing w:before="0" w:after="0" w:line="240" w:lineRule="auto"/>
      </w:pPr>
      <w:r>
        <w:separator/>
      </w:r>
    </w:p>
  </w:endnote>
  <w:endnote w:type="continuationSeparator" w:id="0">
    <w:p w:rsidR="006A0F7F" w:rsidRDefault="006A0F7F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F7F" w:rsidRDefault="006A0F7F" w:rsidP="00A6505B">
      <w:pPr>
        <w:spacing w:before="0" w:after="0" w:line="240" w:lineRule="auto"/>
      </w:pPr>
      <w:r>
        <w:separator/>
      </w:r>
    </w:p>
  </w:footnote>
  <w:footnote w:type="continuationSeparator" w:id="0">
    <w:p w:rsidR="006A0F7F" w:rsidRDefault="006A0F7F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B64" w:rsidRDefault="003B7B64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B64" w:rsidRPr="00451F6C" w:rsidRDefault="003B7B64" w:rsidP="00451F6C">
    <w:pPr>
      <w:pStyle w:val="Title"/>
      <w:rPr>
        <w:rFonts w:eastAsiaTheme="majorEastAsia" w:cstheme="majorBidi"/>
      </w:rPr>
    </w:pPr>
    <w:r w:rsidRPr="00451F6C"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EE92B0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Pr="00451F6C"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3B7B64" w:rsidRDefault="003B7B64" w:rsidP="008E1F2A">
    <w:pPr>
      <w:pStyle w:val="Title"/>
      <w:spacing w:after="0"/>
    </w:pPr>
    <w:r w:rsidRPr="00451F6C"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www.</w:t>
                          </w:r>
                          <w:r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3B7B64" w:rsidRPr="00AF27FF" w:rsidRDefault="003B7B64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Pr="00AF27FF">
                      <w:rPr>
                        <w:sz w:val="20"/>
                      </w:rPr>
                      <w:t>, Crna Gora</w:t>
                    </w:r>
                  </w:p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www.</w:t>
                    </w:r>
                    <w:r>
                      <w:rPr>
                        <w:color w:val="0070C0"/>
                        <w:sz w:val="20"/>
                      </w:rPr>
                      <w:t>mku</w:t>
                    </w:r>
                    <w:r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3B7B64" w:rsidRPr="00AF27FF" w:rsidRDefault="003B7B64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t>Ministarstvo kulture</w:t>
    </w:r>
  </w:p>
  <w:p w:rsidR="003B7B64" w:rsidRPr="00F323F6" w:rsidRDefault="003B7B64" w:rsidP="00F127D8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E3F47"/>
    <w:multiLevelType w:val="hybridMultilevel"/>
    <w:tmpl w:val="B4E2F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94559"/>
    <w:multiLevelType w:val="hybridMultilevel"/>
    <w:tmpl w:val="5874D4E0"/>
    <w:lvl w:ilvl="0" w:tplc="7368F5E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72A24"/>
    <w:multiLevelType w:val="hybridMultilevel"/>
    <w:tmpl w:val="F6A476B8"/>
    <w:lvl w:ilvl="0" w:tplc="452637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CF356A"/>
    <w:multiLevelType w:val="hybridMultilevel"/>
    <w:tmpl w:val="E6C6D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314929"/>
    <w:multiLevelType w:val="hybridMultilevel"/>
    <w:tmpl w:val="163A329C"/>
    <w:lvl w:ilvl="0" w:tplc="FE7EAA9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10400"/>
    <w:rsid w:val="000119E0"/>
    <w:rsid w:val="00011E06"/>
    <w:rsid w:val="00020673"/>
    <w:rsid w:val="000326F9"/>
    <w:rsid w:val="00073264"/>
    <w:rsid w:val="00084759"/>
    <w:rsid w:val="00087961"/>
    <w:rsid w:val="000E4E43"/>
    <w:rsid w:val="000F2AA0"/>
    <w:rsid w:val="000F2B95"/>
    <w:rsid w:val="000F2BFC"/>
    <w:rsid w:val="001053EE"/>
    <w:rsid w:val="00107821"/>
    <w:rsid w:val="00107D7E"/>
    <w:rsid w:val="00145F15"/>
    <w:rsid w:val="00154D42"/>
    <w:rsid w:val="001669F3"/>
    <w:rsid w:val="00171DBD"/>
    <w:rsid w:val="001822FC"/>
    <w:rsid w:val="001847FD"/>
    <w:rsid w:val="00196664"/>
    <w:rsid w:val="001A79B6"/>
    <w:rsid w:val="001A7E96"/>
    <w:rsid w:val="001B31CA"/>
    <w:rsid w:val="001C2DA5"/>
    <w:rsid w:val="001D3909"/>
    <w:rsid w:val="001F75D5"/>
    <w:rsid w:val="00205759"/>
    <w:rsid w:val="00211BFB"/>
    <w:rsid w:val="00214B76"/>
    <w:rsid w:val="00246512"/>
    <w:rsid w:val="002511E4"/>
    <w:rsid w:val="00252A36"/>
    <w:rsid w:val="002556A3"/>
    <w:rsid w:val="002635E5"/>
    <w:rsid w:val="002655DA"/>
    <w:rsid w:val="00286FA9"/>
    <w:rsid w:val="00292D5E"/>
    <w:rsid w:val="002A7CB3"/>
    <w:rsid w:val="002C30B9"/>
    <w:rsid w:val="002D520C"/>
    <w:rsid w:val="002F461C"/>
    <w:rsid w:val="0030062E"/>
    <w:rsid w:val="003168DA"/>
    <w:rsid w:val="00325F19"/>
    <w:rsid w:val="003417B8"/>
    <w:rsid w:val="0034378C"/>
    <w:rsid w:val="00350578"/>
    <w:rsid w:val="00354D08"/>
    <w:rsid w:val="00364539"/>
    <w:rsid w:val="00367741"/>
    <w:rsid w:val="00375D08"/>
    <w:rsid w:val="00377F64"/>
    <w:rsid w:val="003A3D96"/>
    <w:rsid w:val="003A5B83"/>
    <w:rsid w:val="003A6DB5"/>
    <w:rsid w:val="003B7B64"/>
    <w:rsid w:val="004112D5"/>
    <w:rsid w:val="00433152"/>
    <w:rsid w:val="004378E1"/>
    <w:rsid w:val="00451F6C"/>
    <w:rsid w:val="00451FF9"/>
    <w:rsid w:val="004679C3"/>
    <w:rsid w:val="004A427F"/>
    <w:rsid w:val="004A4416"/>
    <w:rsid w:val="004E3DA7"/>
    <w:rsid w:val="004F24B0"/>
    <w:rsid w:val="00523147"/>
    <w:rsid w:val="00531FDF"/>
    <w:rsid w:val="00554AF5"/>
    <w:rsid w:val="005723C7"/>
    <w:rsid w:val="0059197E"/>
    <w:rsid w:val="005A4E7E"/>
    <w:rsid w:val="005B44BF"/>
    <w:rsid w:val="005C6904"/>
    <w:rsid w:val="005C6F24"/>
    <w:rsid w:val="005F1AE1"/>
    <w:rsid w:val="005F56D9"/>
    <w:rsid w:val="00611CBE"/>
    <w:rsid w:val="00612213"/>
    <w:rsid w:val="00615671"/>
    <w:rsid w:val="00630A76"/>
    <w:rsid w:val="00661F8A"/>
    <w:rsid w:val="006739CA"/>
    <w:rsid w:val="006A0F7F"/>
    <w:rsid w:val="006A24FA"/>
    <w:rsid w:val="006A2C40"/>
    <w:rsid w:val="006B0CEE"/>
    <w:rsid w:val="006D711E"/>
    <w:rsid w:val="006E262C"/>
    <w:rsid w:val="006F3F9F"/>
    <w:rsid w:val="006F49E6"/>
    <w:rsid w:val="00710C37"/>
    <w:rsid w:val="00721C22"/>
    <w:rsid w:val="00722040"/>
    <w:rsid w:val="00730CC6"/>
    <w:rsid w:val="0073561A"/>
    <w:rsid w:val="0077100B"/>
    <w:rsid w:val="00786F2E"/>
    <w:rsid w:val="007904A7"/>
    <w:rsid w:val="00794586"/>
    <w:rsid w:val="007978B6"/>
    <w:rsid w:val="007B2B13"/>
    <w:rsid w:val="007D4328"/>
    <w:rsid w:val="007D5828"/>
    <w:rsid w:val="007F6EE4"/>
    <w:rsid w:val="00810444"/>
    <w:rsid w:val="0085723D"/>
    <w:rsid w:val="0088156B"/>
    <w:rsid w:val="00885190"/>
    <w:rsid w:val="008A5F33"/>
    <w:rsid w:val="008C2092"/>
    <w:rsid w:val="008C7F82"/>
    <w:rsid w:val="008E1F2A"/>
    <w:rsid w:val="008E23D5"/>
    <w:rsid w:val="00902E6C"/>
    <w:rsid w:val="00907170"/>
    <w:rsid w:val="009130A0"/>
    <w:rsid w:val="0091516E"/>
    <w:rsid w:val="00922A8D"/>
    <w:rsid w:val="00927953"/>
    <w:rsid w:val="00946A67"/>
    <w:rsid w:val="0096107C"/>
    <w:rsid w:val="00966BFF"/>
    <w:rsid w:val="009855F2"/>
    <w:rsid w:val="00990BA2"/>
    <w:rsid w:val="00997C04"/>
    <w:rsid w:val="009E15B6"/>
    <w:rsid w:val="009E3C15"/>
    <w:rsid w:val="009E797A"/>
    <w:rsid w:val="00A25EB2"/>
    <w:rsid w:val="00A50FB2"/>
    <w:rsid w:val="00A6505B"/>
    <w:rsid w:val="00AA3259"/>
    <w:rsid w:val="00AB316A"/>
    <w:rsid w:val="00AC3C80"/>
    <w:rsid w:val="00AC7DF6"/>
    <w:rsid w:val="00AD0589"/>
    <w:rsid w:val="00AF27FF"/>
    <w:rsid w:val="00AF5179"/>
    <w:rsid w:val="00B003EE"/>
    <w:rsid w:val="00B0089A"/>
    <w:rsid w:val="00B13AFC"/>
    <w:rsid w:val="00B167AC"/>
    <w:rsid w:val="00B40A06"/>
    <w:rsid w:val="00B473C2"/>
    <w:rsid w:val="00B47D2C"/>
    <w:rsid w:val="00B83F7A"/>
    <w:rsid w:val="00B84F08"/>
    <w:rsid w:val="00BD0A1C"/>
    <w:rsid w:val="00BE3206"/>
    <w:rsid w:val="00BF464E"/>
    <w:rsid w:val="00C05B6C"/>
    <w:rsid w:val="00C123D2"/>
    <w:rsid w:val="00C176EB"/>
    <w:rsid w:val="00C20E0A"/>
    <w:rsid w:val="00C24FD3"/>
    <w:rsid w:val="00C2622E"/>
    <w:rsid w:val="00C3370C"/>
    <w:rsid w:val="00C4431F"/>
    <w:rsid w:val="00C546BC"/>
    <w:rsid w:val="00C84028"/>
    <w:rsid w:val="00CA0110"/>
    <w:rsid w:val="00CA4058"/>
    <w:rsid w:val="00CC2580"/>
    <w:rsid w:val="00CD159D"/>
    <w:rsid w:val="00CF540B"/>
    <w:rsid w:val="00D07B49"/>
    <w:rsid w:val="00D120C0"/>
    <w:rsid w:val="00D23B4D"/>
    <w:rsid w:val="00D2455F"/>
    <w:rsid w:val="00D3132A"/>
    <w:rsid w:val="00D6170C"/>
    <w:rsid w:val="00D727C5"/>
    <w:rsid w:val="00D9428A"/>
    <w:rsid w:val="00DC5DF1"/>
    <w:rsid w:val="00DC687C"/>
    <w:rsid w:val="00DD03C5"/>
    <w:rsid w:val="00DE0142"/>
    <w:rsid w:val="00DF60F7"/>
    <w:rsid w:val="00E47A27"/>
    <w:rsid w:val="00E625D4"/>
    <w:rsid w:val="00E66D2E"/>
    <w:rsid w:val="00E72820"/>
    <w:rsid w:val="00E73A9B"/>
    <w:rsid w:val="00E74F68"/>
    <w:rsid w:val="00E75466"/>
    <w:rsid w:val="00EB1452"/>
    <w:rsid w:val="00EC4532"/>
    <w:rsid w:val="00ED6CD7"/>
    <w:rsid w:val="00EE6667"/>
    <w:rsid w:val="00F007DE"/>
    <w:rsid w:val="00F02F5D"/>
    <w:rsid w:val="00F11D9B"/>
    <w:rsid w:val="00F127D8"/>
    <w:rsid w:val="00F14B0C"/>
    <w:rsid w:val="00F16D1B"/>
    <w:rsid w:val="00F21A4A"/>
    <w:rsid w:val="00F323F6"/>
    <w:rsid w:val="00F4155C"/>
    <w:rsid w:val="00F44F23"/>
    <w:rsid w:val="00F63FBA"/>
    <w:rsid w:val="00F72125"/>
    <w:rsid w:val="00FA292A"/>
    <w:rsid w:val="00FE4CFA"/>
    <w:rsid w:val="00FF368D"/>
    <w:rsid w:val="00FF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C0455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46512"/>
    <w:pPr>
      <w:ind w:left="720"/>
      <w:contextualSpacing/>
    </w:pPr>
  </w:style>
  <w:style w:type="paragraph" w:customStyle="1" w:styleId="T30X">
    <w:name w:val="T30X"/>
    <w:basedOn w:val="Normal"/>
    <w:uiPriority w:val="99"/>
    <w:rsid w:val="00AF5179"/>
    <w:pPr>
      <w:autoSpaceDE w:val="0"/>
      <w:autoSpaceDN w:val="0"/>
      <w:adjustRightInd w:val="0"/>
      <w:spacing w:before="60" w:after="60" w:line="240" w:lineRule="auto"/>
      <w:ind w:firstLine="283"/>
    </w:pPr>
    <w:rPr>
      <w:rFonts w:ascii="Times New Roman" w:eastAsiaTheme="minorEastAsia" w:hAnsi="Times New Roman" w:cs="Times New Roman"/>
      <w:color w:val="000000"/>
      <w:sz w:val="22"/>
      <w:lang w:eastAsia="sr-Latn-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Luka Mugosa</cp:lastModifiedBy>
  <cp:revision>18</cp:revision>
  <cp:lastPrinted>2019-12-24T07:53:00Z</cp:lastPrinted>
  <dcterms:created xsi:type="dcterms:W3CDTF">2019-11-05T11:42:00Z</dcterms:created>
  <dcterms:modified xsi:type="dcterms:W3CDTF">2019-12-24T07:56:00Z</dcterms:modified>
</cp:coreProperties>
</file>