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1440"/>
      </w:tblGrid>
      <w:tr w:rsidR="002940BB" w14:paraId="14279F32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C63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E973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X </w:t>
            </w:r>
          </w:p>
        </w:tc>
      </w:tr>
      <w:tr w:rsidR="002940BB" w14:paraId="45DEA67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067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4F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FBFE925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2A4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ME"/>
              </w:rPr>
              <w:t xml:space="preserve">Kopija bankovnog računa/karton deponovanih potpisa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198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15DEDD4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050C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pravno lice nije u procesu likvidacije, ne stariji od 3 mjeseca od dana podnošenja zahtjeva za isplatu</w:t>
            </w:r>
            <w:r w:rsidR="004A4F6A">
              <w:rPr>
                <w:b w:val="0"/>
                <w:sz w:val="24"/>
                <w:szCs w:val="24"/>
                <w:lang w:val="sr-Latn-ME"/>
              </w:rPr>
              <w:t>.</w:t>
            </w:r>
          </w:p>
          <w:p w14:paraId="10600484" w14:textId="4C574BAA" w:rsidR="004A4F6A" w:rsidRPr="004A4F6A" w:rsidRDefault="004A4F6A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</w:rPr>
            </w:pPr>
            <w:r w:rsidRPr="004A4F6A">
              <w:rPr>
                <w:bCs/>
                <w:sz w:val="24"/>
                <w:szCs w:val="24"/>
                <w:lang w:val="sr-Latn-ME"/>
              </w:rPr>
              <w:t>Direktorat za plaćanja provjerava po službenoj dužnosti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7C9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C00455F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8F66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Obrazac za vrednovanje ponuda</w:t>
            </w:r>
            <w:r>
              <w:rPr>
                <w:b w:val="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slobodna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forma</w:t>
            </w:r>
            <w:r>
              <w:rPr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41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2B9A295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993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b w:val="0"/>
                <w:sz w:val="24"/>
                <w:szCs w:val="24"/>
                <w:lang w:val="sr-Latn-ME"/>
              </w:rPr>
              <w:t xml:space="preserve">Kopija dokumenata o registraciji svake kompanije koja je predala ponudu za investiciju sa imenima vlasnika i ovlašćenih lica svake kompanije za strane dobavljače (U slučaju da su dokumenta izdata na stranom jeziku, potrebno je dostaviti prevod dokumenta od ovlašćenog sudskog tumača. Troškove prevođenja snosi korisnik).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864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54349A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FF8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eastAsia="Lucida Sans Unicode"/>
                <w:b w:val="0"/>
                <w:bCs/>
                <w:kern w:val="2"/>
                <w:sz w:val="24"/>
                <w:szCs w:val="24"/>
                <w:lang w:val="sr-Latn-ME"/>
              </w:rPr>
              <w:t>Dokaz da pravno lice nije u postupku stečaju,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ADD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E48D376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8DA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 xml:space="preserve">Dokaz da se protiv korisnika ne vodi krivični postupak za djela prevare izdat od strane nadležnog tužilaštva, ne stariji od 3 mjeseca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40A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3FCFDC5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B10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se protiv izvršnog direktora ne vodi krivični postupak za djela prevare izdat od strane nadležnog tužilaštva, ne stariji od 3 mjeseca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C7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BD3D76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9894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korisnik nije osuđivan za djela prevare izdat od strane Ministarstva pravde, ljudskih i manjinskih prava, ne stariji od 3 mjeseca</w:t>
            </w:r>
            <w:r w:rsidR="004A4F6A">
              <w:rPr>
                <w:b w:val="0"/>
                <w:sz w:val="24"/>
                <w:szCs w:val="24"/>
                <w:lang w:val="sr-Latn-ME"/>
              </w:rPr>
              <w:t>.</w:t>
            </w:r>
          </w:p>
          <w:p w14:paraId="1BA02591" w14:textId="44E198E7" w:rsidR="004A4F6A" w:rsidRPr="004A4F6A" w:rsidRDefault="004A4F6A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  <w:lang w:val="en-GB"/>
              </w:rPr>
            </w:pPr>
            <w:r w:rsidRPr="004A4F6A">
              <w:rPr>
                <w:bCs/>
                <w:sz w:val="24"/>
                <w:szCs w:val="24"/>
                <w:lang w:val="sr-Latn-ME"/>
              </w:rPr>
              <w:t>Direktorat za plaćanja ovaj dokument dobija po službenoj dužnosti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EB9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2DBD5C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3759" w14:textId="0AA8EA58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 xml:space="preserve">Dokaz da izvršni direktor nije osuđivan za djela prevare izdat od strane Ministarstva pravde, ljudskih i manjinskih prava, ne stariji od 3 mjeseca – </w:t>
            </w:r>
            <w:r w:rsidR="004A4F6A" w:rsidRPr="004A4F6A">
              <w:rPr>
                <w:bCs/>
                <w:sz w:val="24"/>
                <w:szCs w:val="24"/>
                <w:lang w:val="sr-Latn-ME"/>
              </w:rPr>
              <w:t>Direktorat za plaćanja ovaj dokument dobija po službenoj dužnosti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10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E5AA5D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295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CB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8598DD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0664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Fakture koje dokazuju nastale troškove i svrhu plaćanja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9A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A52B68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3BB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b w:val="0"/>
                <w:sz w:val="24"/>
                <w:szCs w:val="24"/>
                <w:lang w:val="sr-Latn-ME" w:eastAsia="sr-Latn-CS"/>
              </w:rPr>
              <w:t>Izvodi iz banke koji dokazuju izvršeno plaćanje (za domaća plaćanja)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73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29F1377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3313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b w:val="0"/>
                <w:sz w:val="24"/>
                <w:szCs w:val="24"/>
                <w:lang w:val="sr-Latn-ME" w:eastAsia="sr-Latn-CS"/>
              </w:rPr>
              <w:lastRenderedPageBreak/>
              <w:t xml:space="preserve">SWIFT koji dokazuje da je korisnik izvršio uplatu (za međunarodna plaćanja)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35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0C57CE3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FA9" w14:textId="6FFB02C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Garancija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opremu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="00314BD4">
              <w:rPr>
                <w:b w:val="0"/>
                <w:color w:val="000000"/>
                <w:sz w:val="24"/>
                <w:szCs w:val="24"/>
                <w:lang w:val="en-GB" w:eastAsia="sr-Latn-CS"/>
              </w:rPr>
              <w:t>i</w:t>
            </w:r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mehanizaciju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1BC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B4C671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DCD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Otpremnica (za opremu nabavljenu od domaćih dobavljača)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0D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F37E53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DAF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97D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E56F7D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C5D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Izjava od svakog dobavljača da nabavljene stavke nijesu polovna roba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1C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508001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09C9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Kopija sertifikata o porijeklu/EUR1/izjava na fakturi za investicije od ili iznad 100.000,00 eur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89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A49A114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B0FA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Kopiju diplome o minimum završenoj srednjoj školi ili završenom kursu u trajanju od najmanje 50 časova u okviru relevantnog sektora (za ovlašćenog predstavnika poljoprivrednog gazdinstva)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DE4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7F8B40E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7AB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oblasti zaštite životne sredine za poljoprivredna gazdinstva i dokaz da je realizovana investicija u skladu sa EU zakonodavstvom, izdat od Agencije za zaštitu životne sredine -  Zapisnik ekološke inspekcije u kojem se potvrđuje da su sprovedene mjere iz elaborata – originalni document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890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6237CAF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4B76" w14:textId="09E98A96" w:rsidR="002940BB" w:rsidRDefault="002940BB" w:rsidP="0013101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Dokaz o ispunjavanju relevantnih nacionalnih standarda u cilju zaštite dobrobiti životinja za cijelo poljoprivredno gazdinstvo i dokaz da je realizovana investicija u skladu sa EU zakonodavstvom o zaštiti dobrobiti životinja, izdat od </w:t>
            </w:r>
            <w:r w:rsidR="0013101C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Uprave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za bezbjednost hrane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78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8D249F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735" w14:textId="50FD9B94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Vodna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saglasnost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sistem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navodnjavanje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originalni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53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8BCA7BC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708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 nakon realizacije investicije (za pravna lica)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7B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D8981A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B03C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>Kopija saobraćajna dozvola (za nabavljenu mehanizaciju)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EF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1F3838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6DA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>Kopija sertifikata individualne ili tipske usklađenosti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8D8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F1B04F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2CF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 xml:space="preserve">Kopija ugovora o cesiji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73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6478EEF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5D4D" w14:textId="1E816FCE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Rješenje o priključenju na </w:t>
            </w:r>
            <w:r w:rsidR="006062CD"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elektro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mrežu od strane nadležnog organa – originalni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55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6F20AE2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8E70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Ugovor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nadležnim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organom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o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razmjeni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mjestu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konekcije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ako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je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predmet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oprema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DF9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</w:tbl>
    <w:p w14:paraId="4E460254" w14:textId="77777777" w:rsidR="002940BB" w:rsidRDefault="002940BB" w:rsidP="002940B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2"/>
          <w:sz w:val="24"/>
          <w:szCs w:val="24"/>
          <w:lang w:val="en-GB"/>
        </w:rPr>
      </w:pPr>
    </w:p>
    <w:p w14:paraId="6ED42841" w14:textId="77777777" w:rsidR="002940BB" w:rsidRDefault="002940BB" w:rsidP="002940B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C193A5A" w14:textId="77777777" w:rsidR="002940BB" w:rsidRDefault="002940BB" w:rsidP="002940B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F95E98E" w14:textId="77777777" w:rsidR="00AB234E" w:rsidRDefault="00AB234E"/>
    <w:sectPr w:rsidR="00AB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51"/>
    <w:rsid w:val="0013101C"/>
    <w:rsid w:val="002940BB"/>
    <w:rsid w:val="002D3E51"/>
    <w:rsid w:val="00314BD4"/>
    <w:rsid w:val="00402DF8"/>
    <w:rsid w:val="004A4F6A"/>
    <w:rsid w:val="004E1636"/>
    <w:rsid w:val="006062CD"/>
    <w:rsid w:val="009E0653"/>
    <w:rsid w:val="009F16E2"/>
    <w:rsid w:val="00AB234E"/>
    <w:rsid w:val="00B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AFAB"/>
  <w15:chartTrackingRefBased/>
  <w15:docId w15:val="{6E0364CA-C464-42E8-BC90-0B1425E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BB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940BB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940BB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F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F6A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F6A"/>
    <w:rPr>
      <w:rFonts w:ascii="HebarU" w:eastAsia="Times New Roman" w:hAnsi="HebarU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Dalia Perisic</cp:lastModifiedBy>
  <cp:revision>4</cp:revision>
  <dcterms:created xsi:type="dcterms:W3CDTF">2021-11-30T12:00:00Z</dcterms:created>
  <dcterms:modified xsi:type="dcterms:W3CDTF">2023-05-15T10:41:00Z</dcterms:modified>
</cp:coreProperties>
</file>