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8841F" w14:textId="77777777" w:rsidR="008A3C6B" w:rsidRDefault="008A3C6B">
      <w:pPr>
        <w:rPr>
          <w:rFonts w:ascii="Trebuchet MS" w:hAnsi="Trebuchet MS"/>
          <w:b/>
          <w:sz w:val="32"/>
          <w:szCs w:val="32"/>
          <w:lang w:val="sr-Cyrl-CS"/>
        </w:rPr>
      </w:pPr>
      <w:bookmarkStart w:id="0" w:name="_GoBack"/>
      <w:bookmarkEnd w:id="0"/>
      <w:r>
        <w:rPr>
          <w:rFonts w:ascii="Trebuchet MS" w:hAnsi="Trebuchet MS"/>
          <w:sz w:val="32"/>
          <w:szCs w:val="32"/>
          <w:lang w:val="pl-PL"/>
        </w:rPr>
        <w:t xml:space="preserve">Centar za </w:t>
      </w:r>
      <w:r>
        <w:rPr>
          <w:rFonts w:ascii="Trebuchet MS" w:hAnsi="Trebuchet MS"/>
          <w:sz w:val="32"/>
          <w:szCs w:val="32"/>
          <w:lang w:val="sr-Latn-CS"/>
        </w:rPr>
        <w:t>stručno obrazovanje</w:t>
      </w:r>
    </w:p>
    <w:p w14:paraId="2B516B16" w14:textId="77777777" w:rsidR="008A3C6B" w:rsidRDefault="008A3C6B">
      <w:pPr>
        <w:rPr>
          <w:rFonts w:ascii="Trebuchet MS" w:hAnsi="Trebuchet MS"/>
          <w:b/>
          <w:lang w:val="sr-Cyrl-CS"/>
        </w:rPr>
      </w:pPr>
    </w:p>
    <w:p w14:paraId="6D85EBF4" w14:textId="77777777" w:rsidR="008A3C6B" w:rsidRDefault="008A3C6B">
      <w:pPr>
        <w:rPr>
          <w:rFonts w:ascii="Trebuchet MS" w:hAnsi="Trebuchet MS"/>
          <w:b/>
          <w:lang w:val="sr-Cyrl-CS"/>
        </w:rPr>
      </w:pPr>
    </w:p>
    <w:p w14:paraId="45B9DBFD" w14:textId="77777777" w:rsidR="008A3C6B" w:rsidRDefault="008A3C6B">
      <w:pPr>
        <w:rPr>
          <w:rFonts w:ascii="Trebuchet MS" w:hAnsi="Trebuchet MS"/>
          <w:b/>
          <w:lang w:val="sr-Cyrl-CS"/>
        </w:rPr>
      </w:pPr>
    </w:p>
    <w:p w14:paraId="06394591" w14:textId="77777777" w:rsidR="008A3C6B" w:rsidRDefault="008A3C6B">
      <w:pPr>
        <w:rPr>
          <w:rFonts w:ascii="Trebuchet MS" w:hAnsi="Trebuchet MS"/>
          <w:b/>
          <w:lang w:val="sr-Cyrl-CS"/>
        </w:rPr>
      </w:pPr>
    </w:p>
    <w:p w14:paraId="5E2E782F" w14:textId="77777777" w:rsidR="008A3C6B" w:rsidRDefault="008A3C6B">
      <w:pPr>
        <w:rPr>
          <w:rFonts w:ascii="Trebuchet MS" w:hAnsi="Trebuchet MS"/>
          <w:b/>
          <w:lang w:val="sr-Latn-CS"/>
        </w:rPr>
      </w:pPr>
    </w:p>
    <w:p w14:paraId="37C578DE" w14:textId="77777777" w:rsidR="008A3C6B" w:rsidRDefault="008A3C6B">
      <w:pPr>
        <w:rPr>
          <w:rFonts w:ascii="Trebuchet MS" w:hAnsi="Trebuchet MS"/>
          <w:b/>
          <w:lang w:val="sr-Latn-CS"/>
        </w:rPr>
      </w:pPr>
    </w:p>
    <w:p w14:paraId="2DBAB5AA" w14:textId="77777777" w:rsidR="008A3C6B" w:rsidRDefault="008A3C6B">
      <w:pPr>
        <w:rPr>
          <w:rFonts w:ascii="Trebuchet MS" w:hAnsi="Trebuchet MS"/>
          <w:b/>
          <w:lang w:val="sr-Latn-CS"/>
        </w:rPr>
      </w:pPr>
    </w:p>
    <w:p w14:paraId="6ED80C81" w14:textId="77777777" w:rsidR="008A3C6B" w:rsidRDefault="008A3C6B">
      <w:pPr>
        <w:rPr>
          <w:rFonts w:ascii="Trebuchet MS" w:hAnsi="Trebuchet MS"/>
          <w:b/>
          <w:lang w:val="sr-Latn-CS"/>
        </w:rPr>
      </w:pPr>
    </w:p>
    <w:p w14:paraId="71649138" w14:textId="77777777" w:rsidR="008A3C6B" w:rsidRDefault="008A3C6B">
      <w:pPr>
        <w:rPr>
          <w:rFonts w:ascii="Trebuchet MS" w:hAnsi="Trebuchet MS"/>
          <w:b/>
          <w:lang w:val="sr-Latn-CS"/>
        </w:rPr>
      </w:pPr>
    </w:p>
    <w:p w14:paraId="3A2401F6" w14:textId="77777777" w:rsidR="008A3C6B" w:rsidRDefault="008A3C6B">
      <w:pPr>
        <w:rPr>
          <w:rFonts w:ascii="Trebuchet MS" w:hAnsi="Trebuchet MS"/>
          <w:b/>
          <w:lang w:val="sr-Latn-CS"/>
        </w:rPr>
      </w:pPr>
    </w:p>
    <w:p w14:paraId="126C1482" w14:textId="77777777" w:rsidR="008A3C6B" w:rsidRDefault="008A3C6B">
      <w:pPr>
        <w:rPr>
          <w:rFonts w:ascii="Trebuchet MS" w:hAnsi="Trebuchet MS"/>
          <w:b/>
          <w:lang w:val="sr-Latn-CS"/>
        </w:rPr>
      </w:pPr>
    </w:p>
    <w:p w14:paraId="575B8668" w14:textId="77777777" w:rsidR="008A3C6B" w:rsidRDefault="008A3C6B">
      <w:pPr>
        <w:rPr>
          <w:rFonts w:ascii="Trebuchet MS" w:hAnsi="Trebuchet MS"/>
          <w:b/>
          <w:lang w:val="sr-Latn-CS"/>
        </w:rPr>
      </w:pPr>
    </w:p>
    <w:p w14:paraId="6D40330C" w14:textId="77777777" w:rsidR="008A3C6B" w:rsidRDefault="008A3C6B">
      <w:pPr>
        <w:rPr>
          <w:rFonts w:ascii="Trebuchet MS" w:hAnsi="Trebuchet MS"/>
          <w:b/>
          <w:lang w:val="sr-Latn-CS"/>
        </w:rPr>
      </w:pPr>
    </w:p>
    <w:p w14:paraId="52F34972" w14:textId="77777777" w:rsidR="008A3C6B" w:rsidRDefault="008A3C6B">
      <w:pPr>
        <w:rPr>
          <w:rFonts w:ascii="Trebuchet MS" w:hAnsi="Trebuchet MS"/>
          <w:b/>
          <w:lang w:val="sr-Latn-CS"/>
        </w:rPr>
      </w:pPr>
    </w:p>
    <w:p w14:paraId="5A557E71" w14:textId="77777777" w:rsidR="008A3C6B" w:rsidRDefault="008A3C6B">
      <w:pPr>
        <w:rPr>
          <w:rFonts w:ascii="Trebuchet MS" w:hAnsi="Trebuchet MS"/>
          <w:b/>
          <w:lang w:val="sr-Latn-CS"/>
        </w:rPr>
      </w:pPr>
    </w:p>
    <w:p w14:paraId="1CE0A1B3" w14:textId="77777777" w:rsidR="008A3C6B" w:rsidRDefault="008A3C6B">
      <w:pPr>
        <w:rPr>
          <w:rFonts w:ascii="Trebuchet MS" w:hAnsi="Trebuchet MS"/>
          <w:b/>
          <w:lang w:val="sr-Cyrl-CS"/>
        </w:rPr>
      </w:pPr>
    </w:p>
    <w:p w14:paraId="70A81209" w14:textId="769022D4" w:rsidR="008A3C6B" w:rsidRPr="002B50AE" w:rsidRDefault="008A3C6B" w:rsidP="002B50AE">
      <w:pPr>
        <w:jc w:val="center"/>
        <w:rPr>
          <w:rFonts w:ascii="Trebuchet MS" w:hAnsi="Trebuchet MS"/>
          <w:b/>
          <w:sz w:val="28"/>
          <w:szCs w:val="28"/>
          <w:lang w:val="sr-Latn-CS"/>
        </w:rPr>
      </w:pPr>
      <w:r>
        <w:rPr>
          <w:rFonts w:ascii="Trebuchet MS" w:hAnsi="Trebuchet MS"/>
          <w:b/>
          <w:sz w:val="28"/>
          <w:szCs w:val="28"/>
          <w:lang w:val="sr-Cyrl-CS"/>
        </w:rPr>
        <w:t>PROGRAM OB</w:t>
      </w:r>
      <w:r>
        <w:rPr>
          <w:rFonts w:ascii="Trebuchet MS" w:hAnsi="Trebuchet MS"/>
          <w:b/>
          <w:sz w:val="28"/>
          <w:szCs w:val="28"/>
          <w:lang w:val="sr-Latn-CS"/>
        </w:rPr>
        <w:t>RAZOVANJA</w:t>
      </w:r>
      <w:r>
        <w:rPr>
          <w:rFonts w:ascii="Trebuchet MS" w:hAnsi="Trebuchet MS"/>
          <w:b/>
          <w:sz w:val="28"/>
          <w:szCs w:val="28"/>
          <w:lang w:val="sr-Cyrl-CS"/>
        </w:rPr>
        <w:t xml:space="preserve"> ZA </w:t>
      </w:r>
      <w:r w:rsidR="002B50AE">
        <w:rPr>
          <w:rFonts w:ascii="Trebuchet MS" w:hAnsi="Trebuchet MS"/>
          <w:b/>
          <w:sz w:val="28"/>
          <w:szCs w:val="28"/>
          <w:lang w:val="sr-Latn-CS"/>
        </w:rPr>
        <w:t>STICANJE STRUČNE KVALIFIKACIJE</w:t>
      </w:r>
      <w:r w:rsidR="000714A3">
        <w:rPr>
          <w:rFonts w:ascii="Trebuchet MS" w:hAnsi="Trebuchet MS"/>
          <w:b/>
          <w:sz w:val="28"/>
          <w:szCs w:val="28"/>
          <w:lang w:val="sr-Latn-CS"/>
        </w:rPr>
        <w:t xml:space="preserve"> </w:t>
      </w:r>
      <w:r w:rsidR="00FE58CF">
        <w:rPr>
          <w:rFonts w:ascii="Trebuchet MS" w:hAnsi="Trebuchet MS"/>
          <w:b/>
          <w:sz w:val="28"/>
          <w:szCs w:val="28"/>
        </w:rPr>
        <w:t>VIŠI MEDICINSKI TEHNIČAR TRANSFUZIJSKE MEDICINE</w:t>
      </w:r>
    </w:p>
    <w:p w14:paraId="7AC8E471" w14:textId="77777777" w:rsidR="008A3C6B" w:rsidRDefault="008A3C6B">
      <w:pPr>
        <w:jc w:val="center"/>
        <w:rPr>
          <w:rFonts w:ascii="Trebuchet MS" w:hAnsi="Trebuchet MS"/>
          <w:b/>
          <w:sz w:val="28"/>
          <w:szCs w:val="28"/>
        </w:rPr>
      </w:pPr>
    </w:p>
    <w:p w14:paraId="07F0C8F4" w14:textId="77777777" w:rsidR="008A3C6B" w:rsidRDefault="008A3C6B">
      <w:pPr>
        <w:jc w:val="center"/>
        <w:rPr>
          <w:rFonts w:ascii="Trebuchet MS" w:hAnsi="Trebuchet MS"/>
          <w:b/>
          <w:sz w:val="28"/>
          <w:szCs w:val="28"/>
        </w:rPr>
      </w:pPr>
    </w:p>
    <w:p w14:paraId="3B59DC88" w14:textId="77777777" w:rsidR="008A3C6B" w:rsidRDefault="008A3C6B">
      <w:pPr>
        <w:rPr>
          <w:rFonts w:ascii="Trebuchet MS" w:hAnsi="Trebuchet MS"/>
          <w:b/>
          <w:lang w:val="sr-Cyrl-CS"/>
        </w:rPr>
      </w:pPr>
    </w:p>
    <w:p w14:paraId="016E2779" w14:textId="77777777" w:rsidR="008A3C6B" w:rsidRDefault="008A3C6B">
      <w:pPr>
        <w:rPr>
          <w:rFonts w:ascii="Trebuchet MS" w:hAnsi="Trebuchet MS"/>
          <w:b/>
          <w:lang w:val="sr-Cyrl-CS"/>
        </w:rPr>
      </w:pPr>
    </w:p>
    <w:p w14:paraId="79ED0D2B" w14:textId="77777777" w:rsidR="008A3C6B" w:rsidRDefault="008A3C6B">
      <w:pPr>
        <w:rPr>
          <w:rFonts w:ascii="Trebuchet MS" w:hAnsi="Trebuchet MS"/>
          <w:b/>
          <w:lang w:val="sr-Cyrl-CS"/>
        </w:rPr>
      </w:pPr>
    </w:p>
    <w:p w14:paraId="161F1E04" w14:textId="77777777" w:rsidR="008A3C6B" w:rsidRDefault="008A3C6B">
      <w:pPr>
        <w:rPr>
          <w:rFonts w:ascii="Trebuchet MS" w:hAnsi="Trebuchet MS"/>
          <w:b/>
          <w:lang w:val="sr-Cyrl-CS"/>
        </w:rPr>
      </w:pPr>
    </w:p>
    <w:p w14:paraId="42CF33FA" w14:textId="77777777" w:rsidR="008A3C6B" w:rsidRDefault="008A3C6B">
      <w:pPr>
        <w:rPr>
          <w:rFonts w:ascii="Trebuchet MS" w:hAnsi="Trebuchet MS"/>
          <w:b/>
          <w:lang w:val="sr-Cyrl-CS"/>
        </w:rPr>
      </w:pPr>
    </w:p>
    <w:p w14:paraId="2209E453" w14:textId="77777777" w:rsidR="008A3C6B" w:rsidRDefault="008A3C6B">
      <w:pPr>
        <w:rPr>
          <w:rFonts w:ascii="Trebuchet MS" w:hAnsi="Trebuchet MS"/>
          <w:b/>
          <w:lang w:val="sr-Cyrl-CS"/>
        </w:rPr>
      </w:pPr>
    </w:p>
    <w:p w14:paraId="70890A35" w14:textId="77777777" w:rsidR="008A3C6B" w:rsidRDefault="008A3C6B">
      <w:pPr>
        <w:rPr>
          <w:rFonts w:ascii="Trebuchet MS" w:hAnsi="Trebuchet MS"/>
          <w:b/>
          <w:lang w:val="sr-Cyrl-CS"/>
        </w:rPr>
      </w:pPr>
    </w:p>
    <w:p w14:paraId="54598D16" w14:textId="77777777" w:rsidR="008A3C6B" w:rsidRDefault="008A3C6B">
      <w:pPr>
        <w:rPr>
          <w:rFonts w:ascii="Trebuchet MS" w:hAnsi="Trebuchet MS"/>
          <w:b/>
          <w:lang w:val="sr-Cyrl-CS"/>
        </w:rPr>
      </w:pPr>
    </w:p>
    <w:p w14:paraId="0A866C52" w14:textId="77777777" w:rsidR="008A3C6B" w:rsidRDefault="008A3C6B">
      <w:pPr>
        <w:rPr>
          <w:rFonts w:ascii="Trebuchet MS" w:hAnsi="Trebuchet MS"/>
          <w:b/>
          <w:lang w:val="sr-Cyrl-CS"/>
        </w:rPr>
      </w:pPr>
    </w:p>
    <w:p w14:paraId="61F64BC5" w14:textId="77777777" w:rsidR="008A3C6B" w:rsidRDefault="008A3C6B">
      <w:pPr>
        <w:rPr>
          <w:rFonts w:ascii="Trebuchet MS" w:hAnsi="Trebuchet MS"/>
          <w:b/>
          <w:lang w:val="sr-Latn-CS"/>
        </w:rPr>
      </w:pPr>
    </w:p>
    <w:p w14:paraId="40C5B76F" w14:textId="77777777" w:rsidR="008A3C6B" w:rsidRDefault="008A3C6B">
      <w:pPr>
        <w:rPr>
          <w:rFonts w:ascii="Trebuchet MS" w:hAnsi="Trebuchet MS"/>
          <w:b/>
          <w:lang w:val="sr-Latn-CS"/>
        </w:rPr>
      </w:pPr>
    </w:p>
    <w:p w14:paraId="7C1AE241" w14:textId="77777777" w:rsidR="008A3C6B" w:rsidRDefault="008A3C6B">
      <w:pPr>
        <w:rPr>
          <w:rFonts w:ascii="Trebuchet MS" w:hAnsi="Trebuchet MS"/>
          <w:b/>
          <w:lang w:val="sr-Latn-CS"/>
        </w:rPr>
      </w:pPr>
    </w:p>
    <w:p w14:paraId="2E66DC03" w14:textId="77777777" w:rsidR="008A3C6B" w:rsidRDefault="008A3C6B">
      <w:pPr>
        <w:rPr>
          <w:rFonts w:ascii="Trebuchet MS" w:hAnsi="Trebuchet MS"/>
          <w:b/>
          <w:lang w:val="sr-Latn-CS"/>
        </w:rPr>
      </w:pPr>
    </w:p>
    <w:p w14:paraId="3B13376E" w14:textId="77777777" w:rsidR="008A3C6B" w:rsidRDefault="008A3C6B">
      <w:pPr>
        <w:rPr>
          <w:rFonts w:ascii="Trebuchet MS" w:hAnsi="Trebuchet MS"/>
          <w:b/>
          <w:lang w:val="sr-Latn-CS"/>
        </w:rPr>
      </w:pPr>
    </w:p>
    <w:p w14:paraId="6B4256B8" w14:textId="77777777" w:rsidR="008A3C6B" w:rsidRDefault="008A3C6B">
      <w:pPr>
        <w:rPr>
          <w:rFonts w:ascii="Trebuchet MS" w:hAnsi="Trebuchet MS"/>
          <w:b/>
          <w:lang w:val="sr-Latn-CS"/>
        </w:rPr>
      </w:pPr>
    </w:p>
    <w:p w14:paraId="6B05AFED" w14:textId="77777777" w:rsidR="008A3C6B" w:rsidRDefault="008A3C6B">
      <w:pPr>
        <w:rPr>
          <w:rFonts w:ascii="Trebuchet MS" w:hAnsi="Trebuchet MS"/>
          <w:b/>
          <w:lang w:val="sr-Latn-CS"/>
        </w:rPr>
      </w:pPr>
    </w:p>
    <w:p w14:paraId="543B0444" w14:textId="77777777" w:rsidR="008A3C6B" w:rsidRDefault="008A3C6B">
      <w:pPr>
        <w:rPr>
          <w:rFonts w:ascii="Trebuchet MS" w:hAnsi="Trebuchet MS"/>
          <w:b/>
          <w:lang w:val="sr-Cyrl-CS"/>
        </w:rPr>
      </w:pPr>
    </w:p>
    <w:p w14:paraId="771F9791" w14:textId="77777777" w:rsidR="008A3C6B" w:rsidRDefault="008A3C6B">
      <w:pPr>
        <w:rPr>
          <w:rFonts w:ascii="Trebuchet MS" w:hAnsi="Trebuchet MS"/>
          <w:b/>
          <w:lang w:val="sr-Latn-CS"/>
        </w:rPr>
      </w:pPr>
    </w:p>
    <w:p w14:paraId="120680FA" w14:textId="77777777" w:rsidR="008A3C6B" w:rsidRDefault="008A3C6B">
      <w:pPr>
        <w:rPr>
          <w:rFonts w:ascii="Trebuchet MS" w:hAnsi="Trebuchet MS"/>
          <w:b/>
          <w:lang w:val="sr-Latn-CS"/>
        </w:rPr>
      </w:pPr>
    </w:p>
    <w:p w14:paraId="1E8EAE7F" w14:textId="77777777" w:rsidR="008A3C6B" w:rsidRDefault="008A3C6B">
      <w:pPr>
        <w:rPr>
          <w:rFonts w:ascii="Trebuchet MS" w:hAnsi="Trebuchet MS"/>
          <w:b/>
          <w:lang w:val="sr-Latn-CS"/>
        </w:rPr>
      </w:pPr>
    </w:p>
    <w:p w14:paraId="62C8F00A" w14:textId="77777777" w:rsidR="008A3C6B" w:rsidRDefault="008A3C6B">
      <w:pPr>
        <w:rPr>
          <w:rFonts w:ascii="Trebuchet MS" w:hAnsi="Trebuchet MS"/>
          <w:b/>
          <w:lang w:val="sr-Latn-CS"/>
        </w:rPr>
      </w:pPr>
    </w:p>
    <w:p w14:paraId="51AD886C" w14:textId="77777777" w:rsidR="008A3C6B" w:rsidRDefault="008A3C6B">
      <w:pPr>
        <w:rPr>
          <w:rFonts w:ascii="Trebuchet MS" w:hAnsi="Trebuchet MS"/>
          <w:b/>
          <w:lang w:val="sr-Latn-CS"/>
        </w:rPr>
      </w:pPr>
    </w:p>
    <w:p w14:paraId="09577A71" w14:textId="77777777" w:rsidR="007D436B" w:rsidRDefault="007D436B">
      <w:pPr>
        <w:rPr>
          <w:rFonts w:ascii="Trebuchet MS" w:hAnsi="Trebuchet MS"/>
          <w:b/>
          <w:lang w:val="pl-PL"/>
        </w:rPr>
      </w:pPr>
    </w:p>
    <w:p w14:paraId="7C010768" w14:textId="77777777" w:rsidR="007D436B" w:rsidRDefault="007D436B">
      <w:pPr>
        <w:rPr>
          <w:rFonts w:ascii="Trebuchet MS" w:hAnsi="Trebuchet MS"/>
          <w:b/>
          <w:lang w:val="pl-PL"/>
        </w:rPr>
      </w:pPr>
    </w:p>
    <w:p w14:paraId="4E861020" w14:textId="77777777" w:rsidR="008A3C6B" w:rsidRPr="00BB64A6" w:rsidRDefault="008A3C6B" w:rsidP="00BB64A6">
      <w:pPr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  <w:lang w:val="sr-Cyrl-CS"/>
        </w:rPr>
        <w:lastRenderedPageBreak/>
        <w:t>1.Naziv programa:</w:t>
      </w:r>
      <w:r w:rsidR="00BB64A6">
        <w:rPr>
          <w:rFonts w:ascii="Trebuchet MS" w:hAnsi="Trebuchet MS"/>
          <w:b/>
        </w:rPr>
        <w:t>Viši medicinski tehničar transfuzijske medicine</w:t>
      </w:r>
    </w:p>
    <w:p w14:paraId="08257278" w14:textId="77777777" w:rsidR="007D436B" w:rsidRPr="007D436B" w:rsidRDefault="007D436B" w:rsidP="007D436B">
      <w:pPr>
        <w:rPr>
          <w:rFonts w:ascii="Trebuchet MS" w:hAnsi="Trebuchet MS"/>
          <w:b/>
        </w:rPr>
      </w:pPr>
    </w:p>
    <w:p w14:paraId="0E840EE5" w14:textId="6502B5A3" w:rsidR="00923FBD" w:rsidRPr="00A61144" w:rsidRDefault="00923FBD" w:rsidP="00923FBD">
      <w:pPr>
        <w:jc w:val="both"/>
        <w:rPr>
          <w:rFonts w:ascii="Trebuchet MS" w:hAnsi="Trebuchet MS"/>
        </w:rPr>
      </w:pPr>
      <w:r w:rsidRPr="005A677F">
        <w:rPr>
          <w:rFonts w:ascii="Trebuchet MS" w:hAnsi="Trebuchet MS"/>
          <w:color w:val="000000"/>
          <w:lang w:val="sr-Cyrl-CS"/>
        </w:rPr>
        <w:t>Program ob</w:t>
      </w:r>
      <w:r w:rsidRPr="005A677F">
        <w:rPr>
          <w:rFonts w:ascii="Trebuchet MS" w:hAnsi="Trebuchet MS"/>
          <w:color w:val="000000"/>
          <w:lang w:val="sr-Latn-CS"/>
        </w:rPr>
        <w:t>razovanja</w:t>
      </w:r>
      <w:r w:rsidRPr="005A677F">
        <w:rPr>
          <w:rFonts w:ascii="Trebuchet MS" w:hAnsi="Trebuchet MS"/>
          <w:color w:val="000000"/>
          <w:lang w:val="sr-Cyrl-CS"/>
        </w:rPr>
        <w:t xml:space="preserve"> se bazira na </w:t>
      </w:r>
      <w:r w:rsidRPr="005A677F">
        <w:rPr>
          <w:rFonts w:ascii="Trebuchet MS" w:hAnsi="Trebuchet MS"/>
          <w:color w:val="000000"/>
          <w:lang w:val="sr-Latn-RS"/>
        </w:rPr>
        <w:t>S</w:t>
      </w:r>
      <w:r w:rsidRPr="005A677F">
        <w:rPr>
          <w:rFonts w:ascii="Trebuchet MS" w:hAnsi="Trebuchet MS"/>
          <w:color w:val="000000"/>
          <w:lang w:val="sr-Cyrl-CS"/>
        </w:rPr>
        <w:t xml:space="preserve">tandardu zanimanja </w:t>
      </w:r>
      <w:r w:rsidRPr="00923FBD">
        <w:rPr>
          <w:rFonts w:ascii="Trebuchet MS" w:hAnsi="Trebuchet MS"/>
        </w:rPr>
        <w:t>Viši medicinski tehničar transfuzijske medicine</w:t>
      </w:r>
      <w:r w:rsidRPr="005A677F">
        <w:rPr>
          <w:rFonts w:ascii="Trebuchet MS" w:hAnsi="Trebuchet MS"/>
          <w:color w:val="000000"/>
          <w:lang w:val="sr-Latn-ME"/>
        </w:rPr>
        <w:t xml:space="preserve"> koji je usvojen na  </w:t>
      </w:r>
      <w:r>
        <w:rPr>
          <w:rFonts w:ascii="Trebuchet MS" w:hAnsi="Trebuchet MS"/>
        </w:rPr>
        <w:t xml:space="preserve">21. sjednici Nacionalnog savjeta 25.04.2013. </w:t>
      </w:r>
      <w:r>
        <w:rPr>
          <w:rFonts w:ascii="Trebuchet MS" w:hAnsi="Trebuchet MS"/>
          <w:lang w:val="pl-PL"/>
        </w:rPr>
        <w:t>godine</w:t>
      </w:r>
      <w:r>
        <w:rPr>
          <w:rFonts w:ascii="Trebuchet MS" w:hAnsi="Trebuchet MS"/>
        </w:rPr>
        <w:t xml:space="preserve"> i </w:t>
      </w:r>
      <w:r w:rsidRPr="005A677F">
        <w:rPr>
          <w:rFonts w:ascii="Trebuchet MS" w:hAnsi="Trebuchet MS"/>
          <w:color w:val="000000"/>
          <w:lang w:val="sr-Latn-ME"/>
        </w:rPr>
        <w:t xml:space="preserve">Standardu kvalifikacije koji je usvojen na 12.sjednici Savjeta za kvalifikacije,  28.marta 2014.god. </w:t>
      </w:r>
    </w:p>
    <w:p w14:paraId="7B3C0CF4" w14:textId="77777777" w:rsidR="00923FBD" w:rsidRPr="005A677F" w:rsidRDefault="00923FBD" w:rsidP="00923FBD">
      <w:pPr>
        <w:jc w:val="both"/>
        <w:rPr>
          <w:rFonts w:ascii="Trebuchet MS" w:hAnsi="Trebuchet MS"/>
          <w:color w:val="000000"/>
          <w:lang w:val="sr-Latn-ME"/>
        </w:rPr>
      </w:pPr>
    </w:p>
    <w:p w14:paraId="23D5F6D1" w14:textId="498F5FF1" w:rsidR="007D436B" w:rsidRDefault="007D436B" w:rsidP="007D436B">
      <w:pPr>
        <w:jc w:val="both"/>
        <w:rPr>
          <w:rFonts w:ascii="Trebuchet MS" w:hAnsi="Trebuchet MS"/>
          <w:sz w:val="22"/>
          <w:szCs w:val="22"/>
          <w:lang w:val="sl-SI"/>
        </w:rPr>
      </w:pPr>
      <w:r>
        <w:rPr>
          <w:rFonts w:ascii="Trebuchet MS" w:hAnsi="Trebuchet MS"/>
          <w:lang w:val="sr-Cyrl-CS"/>
        </w:rPr>
        <w:t>Program ob</w:t>
      </w:r>
      <w:r>
        <w:rPr>
          <w:rFonts w:ascii="Trebuchet MS" w:hAnsi="Trebuchet MS"/>
          <w:lang w:val="sr-Latn-CS"/>
        </w:rPr>
        <w:t>razovanja</w:t>
      </w:r>
      <w:r>
        <w:rPr>
          <w:rFonts w:ascii="Trebuchet MS" w:hAnsi="Trebuchet MS"/>
          <w:lang w:val="sr-Cyrl-CS"/>
        </w:rPr>
        <w:t xml:space="preserve"> se radi na zahtjev</w:t>
      </w:r>
      <w:r w:rsidR="006F56BD">
        <w:rPr>
          <w:rFonts w:ascii="Trebuchet MS" w:hAnsi="Trebuchet MS"/>
          <w:lang w:val="sr-Latn-ME"/>
        </w:rPr>
        <w:t xml:space="preserve"> </w:t>
      </w:r>
      <w:r w:rsidR="007150F3">
        <w:rPr>
          <w:rFonts w:ascii="Trebuchet MS" w:hAnsi="Trebuchet MS"/>
        </w:rPr>
        <w:t xml:space="preserve">Zavoda za transfuziju krvi </w:t>
      </w:r>
      <w:r>
        <w:rPr>
          <w:rFonts w:ascii="Trebuchet MS" w:hAnsi="Trebuchet MS"/>
        </w:rPr>
        <w:t xml:space="preserve">za potrebe obezbjeđivanja stručnog kadra. </w:t>
      </w:r>
    </w:p>
    <w:p w14:paraId="626A6F17" w14:textId="77777777" w:rsidR="007D436B" w:rsidRDefault="007D436B">
      <w:pPr>
        <w:rPr>
          <w:rFonts w:ascii="Trebuchet MS" w:hAnsi="Trebuchet MS"/>
          <w:b/>
          <w:lang w:val="sl-SI"/>
        </w:rPr>
      </w:pPr>
    </w:p>
    <w:p w14:paraId="2834A3EB" w14:textId="77777777" w:rsidR="007D436B" w:rsidRDefault="007D436B" w:rsidP="007D436B">
      <w:pPr>
        <w:rPr>
          <w:rFonts w:ascii="Trebuchet MS" w:hAnsi="Trebuchet MS"/>
          <w:b/>
        </w:rPr>
      </w:pPr>
    </w:p>
    <w:p w14:paraId="06812AB1" w14:textId="77777777" w:rsidR="007D436B" w:rsidRDefault="007D436B" w:rsidP="007D436B">
      <w:pPr>
        <w:rPr>
          <w:rFonts w:ascii="Trebuchet MS" w:hAnsi="Trebuchet MS"/>
          <w:b/>
        </w:rPr>
      </w:pPr>
    </w:p>
    <w:p w14:paraId="244F843F" w14:textId="77777777" w:rsidR="008B3BDE" w:rsidRDefault="008B3BDE" w:rsidP="008B3BDE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2</w:t>
      </w:r>
      <w:r>
        <w:rPr>
          <w:rFonts w:ascii="Trebuchet MS" w:hAnsi="Trebuchet MS"/>
          <w:b/>
          <w:lang w:val="sr-Cyrl-CS"/>
        </w:rPr>
        <w:t xml:space="preserve">. </w:t>
      </w:r>
      <w:r>
        <w:rPr>
          <w:rFonts w:ascii="Trebuchet MS" w:hAnsi="Trebuchet MS"/>
          <w:b/>
        </w:rPr>
        <w:t>Uslovi za upis:</w:t>
      </w:r>
    </w:p>
    <w:p w14:paraId="1991245B" w14:textId="77777777" w:rsidR="008B3BDE" w:rsidRDefault="008B3BDE" w:rsidP="008B3BDE">
      <w:pPr>
        <w:rPr>
          <w:rFonts w:ascii="Trebuchet MS" w:hAnsi="Trebuchet MS"/>
          <w:b/>
        </w:rPr>
      </w:pPr>
    </w:p>
    <w:p w14:paraId="702C64C3" w14:textId="77777777" w:rsidR="008B3BDE" w:rsidRPr="003E359F" w:rsidRDefault="008B3BDE" w:rsidP="008B3BDE">
      <w:pPr>
        <w:rPr>
          <w:rFonts w:ascii="Trebuchet MS" w:eastAsia="Calibri" w:hAnsi="Trebuchet MS" w:cs="Garamond"/>
          <w:bCs/>
          <w:sz w:val="22"/>
          <w:szCs w:val="22"/>
        </w:rPr>
      </w:pPr>
      <w:r>
        <w:rPr>
          <w:rFonts w:ascii="Trebuchet MS" w:hAnsi="Trebuchet MS"/>
          <w:b/>
          <w:lang w:val="sr-Cyrl-CS"/>
        </w:rPr>
        <w:t>Osnovni obrazovni zahtjev</w:t>
      </w:r>
      <w:r w:rsidRPr="005222E4">
        <w:rPr>
          <w:rFonts w:ascii="Trebuchet MS" w:hAnsi="Trebuchet MS"/>
          <w:b/>
          <w:lang w:val="sr-Cyrl-CS"/>
        </w:rPr>
        <w:t>:</w:t>
      </w:r>
    </w:p>
    <w:p w14:paraId="72228566" w14:textId="7DCC2330" w:rsidR="008B3BDE" w:rsidRPr="003930B1" w:rsidRDefault="008B3BDE" w:rsidP="008B3BDE">
      <w:pPr>
        <w:numPr>
          <w:ilvl w:val="0"/>
          <w:numId w:val="5"/>
        </w:numPr>
        <w:rPr>
          <w:rFonts w:ascii="Trebuchet MS" w:hAnsi="Trebuchet MS"/>
          <w:b/>
          <w:color w:val="000000" w:themeColor="text1"/>
        </w:rPr>
      </w:pPr>
      <w:r w:rsidRPr="009E67F8">
        <w:rPr>
          <w:rFonts w:ascii="Trebuchet MS" w:hAnsi="Trebuchet MS"/>
          <w:lang w:val="sl-SI"/>
        </w:rPr>
        <w:t>Završena srednja medicinska škola, smjerovi : Zdravstveni tehničar i Medicinski laboratorijski tehničar</w:t>
      </w:r>
      <w:r w:rsidRPr="003930B1">
        <w:rPr>
          <w:rFonts w:ascii="Trebuchet MS" w:eastAsia="Calibri" w:hAnsi="Trebuchet MS" w:cs="Garamond"/>
          <w:bCs/>
          <w:color w:val="000000" w:themeColor="text1"/>
          <w:sz w:val="22"/>
          <w:szCs w:val="22"/>
        </w:rPr>
        <w:t>-</w:t>
      </w:r>
      <w:r w:rsidR="003930B1">
        <w:rPr>
          <w:rFonts w:ascii="Trebuchet MS" w:eastAsia="Calibri" w:hAnsi="Trebuchet MS" w:cs="Garamond"/>
          <w:bCs/>
          <w:color w:val="FF0000"/>
          <w:sz w:val="22"/>
          <w:szCs w:val="22"/>
        </w:rPr>
        <w:t xml:space="preserve"> </w:t>
      </w:r>
      <w:r w:rsidR="003930B1" w:rsidRPr="003930B1">
        <w:rPr>
          <w:rFonts w:ascii="Trebuchet MS" w:eastAsia="Calibri" w:hAnsi="Trebuchet MS" w:cs="Garamond"/>
          <w:bCs/>
          <w:color w:val="000000" w:themeColor="text1"/>
          <w:sz w:val="22"/>
          <w:szCs w:val="22"/>
        </w:rPr>
        <w:t>Kvalifikacija nivoa obrazovanja</w:t>
      </w:r>
      <w:r w:rsidRPr="003930B1">
        <w:rPr>
          <w:rFonts w:ascii="Trebuchet MS" w:eastAsia="Calibri" w:hAnsi="Trebuchet MS" w:cs="Garamond"/>
          <w:bCs/>
          <w:color w:val="000000" w:themeColor="text1"/>
          <w:sz w:val="22"/>
          <w:szCs w:val="22"/>
        </w:rPr>
        <w:t xml:space="preserve"> IV1</w:t>
      </w:r>
    </w:p>
    <w:p w14:paraId="31647DEF" w14:textId="69B14809" w:rsidR="008B3BDE" w:rsidRPr="003930B1" w:rsidRDefault="008B3BDE" w:rsidP="008B3BDE">
      <w:pPr>
        <w:numPr>
          <w:ilvl w:val="0"/>
          <w:numId w:val="5"/>
        </w:numPr>
        <w:rPr>
          <w:rFonts w:ascii="Trebuchet MS" w:hAnsi="Trebuchet MS"/>
          <w:b/>
          <w:color w:val="000000" w:themeColor="text1"/>
        </w:rPr>
      </w:pPr>
      <w:r w:rsidRPr="003930B1">
        <w:rPr>
          <w:rFonts w:ascii="Trebuchet MS" w:eastAsia="Calibri" w:hAnsi="Trebuchet MS" w:cs="Garamond"/>
          <w:bCs/>
          <w:color w:val="000000" w:themeColor="text1"/>
          <w:sz w:val="22"/>
          <w:szCs w:val="22"/>
        </w:rPr>
        <w:t>Stručna</w:t>
      </w:r>
      <w:r w:rsidR="003930B1" w:rsidRPr="003930B1">
        <w:rPr>
          <w:rFonts w:ascii="Trebuchet MS" w:eastAsia="Calibri" w:hAnsi="Trebuchet MS" w:cs="Garamond"/>
          <w:bCs/>
          <w:color w:val="000000" w:themeColor="text1"/>
          <w:sz w:val="22"/>
          <w:szCs w:val="22"/>
        </w:rPr>
        <w:t xml:space="preserve"> </w:t>
      </w:r>
      <w:r w:rsidRPr="003930B1">
        <w:rPr>
          <w:rFonts w:ascii="Trebuchet MS" w:eastAsia="Calibri" w:hAnsi="Trebuchet MS" w:cs="Garamond"/>
          <w:bCs/>
          <w:color w:val="000000" w:themeColor="text1"/>
          <w:sz w:val="22"/>
          <w:szCs w:val="22"/>
        </w:rPr>
        <w:t>kvalifikacija</w:t>
      </w:r>
      <w:r w:rsidR="003930B1" w:rsidRPr="003930B1">
        <w:rPr>
          <w:rFonts w:ascii="Trebuchet MS" w:eastAsia="Calibri" w:hAnsi="Trebuchet MS" w:cs="Garamond"/>
          <w:bCs/>
          <w:color w:val="000000" w:themeColor="text1"/>
          <w:sz w:val="22"/>
          <w:szCs w:val="22"/>
        </w:rPr>
        <w:t xml:space="preserve"> </w:t>
      </w:r>
      <w:r w:rsidRPr="003930B1">
        <w:rPr>
          <w:rFonts w:ascii="Trebuchet MS" w:eastAsia="Calibri" w:hAnsi="Trebuchet MS" w:cs="Garamond"/>
          <w:bCs/>
          <w:color w:val="000000" w:themeColor="text1"/>
          <w:sz w:val="22"/>
          <w:szCs w:val="22"/>
        </w:rPr>
        <w:t>Medicinski</w:t>
      </w:r>
      <w:r w:rsidR="003930B1" w:rsidRPr="003930B1">
        <w:rPr>
          <w:rFonts w:ascii="Trebuchet MS" w:eastAsia="Calibri" w:hAnsi="Trebuchet MS" w:cs="Garamond"/>
          <w:bCs/>
          <w:color w:val="000000" w:themeColor="text1"/>
          <w:sz w:val="22"/>
          <w:szCs w:val="22"/>
        </w:rPr>
        <w:t xml:space="preserve"> </w:t>
      </w:r>
      <w:r w:rsidRPr="003930B1">
        <w:rPr>
          <w:rFonts w:ascii="Trebuchet MS" w:eastAsia="Calibri" w:hAnsi="Trebuchet MS" w:cs="Garamond"/>
          <w:bCs/>
          <w:color w:val="000000" w:themeColor="text1"/>
          <w:sz w:val="22"/>
          <w:szCs w:val="22"/>
        </w:rPr>
        <w:t>tehničar</w:t>
      </w:r>
      <w:r w:rsidR="003930B1" w:rsidRPr="003930B1">
        <w:rPr>
          <w:rFonts w:ascii="Trebuchet MS" w:eastAsia="Calibri" w:hAnsi="Trebuchet MS" w:cs="Garamond"/>
          <w:bCs/>
          <w:color w:val="000000" w:themeColor="text1"/>
          <w:sz w:val="22"/>
          <w:szCs w:val="22"/>
        </w:rPr>
        <w:t xml:space="preserve"> </w:t>
      </w:r>
      <w:r w:rsidRPr="003930B1">
        <w:rPr>
          <w:rFonts w:ascii="Trebuchet MS" w:eastAsia="Calibri" w:hAnsi="Trebuchet MS" w:cs="Garamond"/>
          <w:bCs/>
          <w:color w:val="000000" w:themeColor="text1"/>
          <w:sz w:val="22"/>
          <w:szCs w:val="22"/>
        </w:rPr>
        <w:t>transfuzijske</w:t>
      </w:r>
      <w:r w:rsidR="003930B1" w:rsidRPr="003930B1">
        <w:rPr>
          <w:rFonts w:ascii="Trebuchet MS" w:eastAsia="Calibri" w:hAnsi="Trebuchet MS" w:cs="Garamond"/>
          <w:bCs/>
          <w:color w:val="000000" w:themeColor="text1"/>
          <w:sz w:val="22"/>
          <w:szCs w:val="22"/>
        </w:rPr>
        <w:t xml:space="preserve"> </w:t>
      </w:r>
      <w:r w:rsidRPr="003930B1">
        <w:rPr>
          <w:rFonts w:ascii="Trebuchet MS" w:eastAsia="Calibri" w:hAnsi="Trebuchet MS" w:cs="Garamond"/>
          <w:bCs/>
          <w:color w:val="000000" w:themeColor="text1"/>
          <w:sz w:val="22"/>
          <w:szCs w:val="22"/>
        </w:rPr>
        <w:t>medicine</w:t>
      </w:r>
      <w:r w:rsidR="003930B1" w:rsidRPr="003930B1">
        <w:rPr>
          <w:rFonts w:ascii="Trebuchet MS" w:eastAsia="Calibri" w:hAnsi="Trebuchet MS" w:cs="Garamond"/>
          <w:bCs/>
          <w:color w:val="000000" w:themeColor="text1"/>
          <w:sz w:val="22"/>
          <w:szCs w:val="22"/>
        </w:rPr>
        <w:t xml:space="preserve"> </w:t>
      </w:r>
      <w:r w:rsidRPr="003930B1">
        <w:rPr>
          <w:rFonts w:ascii="Trebuchet MS" w:eastAsia="Calibri" w:hAnsi="Trebuchet MS" w:cs="Garamond"/>
          <w:bCs/>
          <w:color w:val="000000" w:themeColor="text1"/>
          <w:sz w:val="22"/>
          <w:szCs w:val="22"/>
        </w:rPr>
        <w:t>u</w:t>
      </w:r>
      <w:r w:rsidR="003930B1" w:rsidRPr="003930B1">
        <w:rPr>
          <w:rFonts w:ascii="Trebuchet MS" w:eastAsia="Calibri" w:hAnsi="Trebuchet MS" w:cs="Garamond"/>
          <w:bCs/>
          <w:color w:val="000000" w:themeColor="text1"/>
          <w:sz w:val="22"/>
          <w:szCs w:val="22"/>
        </w:rPr>
        <w:t xml:space="preserve"> </w:t>
      </w:r>
      <w:r w:rsidRPr="003930B1">
        <w:rPr>
          <w:rFonts w:ascii="Trebuchet MS" w:eastAsia="Calibri" w:hAnsi="Trebuchet MS" w:cs="Garamond"/>
          <w:bCs/>
          <w:color w:val="000000" w:themeColor="text1"/>
          <w:sz w:val="22"/>
          <w:szCs w:val="22"/>
        </w:rPr>
        <w:t>oblasti</w:t>
      </w:r>
      <w:r w:rsidR="003930B1" w:rsidRPr="003930B1">
        <w:rPr>
          <w:rFonts w:ascii="Trebuchet MS" w:eastAsia="Calibri" w:hAnsi="Trebuchet MS" w:cs="Garamond"/>
          <w:bCs/>
          <w:color w:val="000000" w:themeColor="text1"/>
          <w:sz w:val="22"/>
          <w:szCs w:val="22"/>
        </w:rPr>
        <w:t xml:space="preserve"> </w:t>
      </w:r>
      <w:r w:rsidRPr="003930B1">
        <w:rPr>
          <w:rFonts w:ascii="Trebuchet MS" w:eastAsia="Calibri" w:hAnsi="Trebuchet MS" w:cs="Garamond"/>
          <w:bCs/>
          <w:color w:val="000000" w:themeColor="text1"/>
          <w:sz w:val="22"/>
          <w:szCs w:val="22"/>
        </w:rPr>
        <w:t>prikupljanja</w:t>
      </w:r>
      <w:r w:rsidR="003930B1" w:rsidRPr="003930B1">
        <w:rPr>
          <w:rFonts w:ascii="Trebuchet MS" w:eastAsia="Calibri" w:hAnsi="Trebuchet MS" w:cs="Garamond"/>
          <w:bCs/>
          <w:color w:val="000000" w:themeColor="text1"/>
          <w:sz w:val="22"/>
          <w:szCs w:val="22"/>
        </w:rPr>
        <w:t xml:space="preserve"> I </w:t>
      </w:r>
      <w:r w:rsidRPr="003930B1">
        <w:rPr>
          <w:rFonts w:ascii="Trebuchet MS" w:eastAsia="Calibri" w:hAnsi="Trebuchet MS" w:cs="Garamond"/>
          <w:bCs/>
          <w:color w:val="000000" w:themeColor="text1"/>
          <w:sz w:val="22"/>
          <w:szCs w:val="22"/>
        </w:rPr>
        <w:t>procesiranja</w:t>
      </w:r>
      <w:r w:rsidR="003930B1" w:rsidRPr="003930B1">
        <w:rPr>
          <w:rFonts w:ascii="Trebuchet MS" w:eastAsia="Calibri" w:hAnsi="Trebuchet MS" w:cs="Garamond"/>
          <w:bCs/>
          <w:color w:val="000000" w:themeColor="text1"/>
          <w:sz w:val="22"/>
          <w:szCs w:val="22"/>
        </w:rPr>
        <w:t xml:space="preserve"> </w:t>
      </w:r>
      <w:r w:rsidRPr="003930B1">
        <w:rPr>
          <w:rFonts w:ascii="Trebuchet MS" w:eastAsia="Calibri" w:hAnsi="Trebuchet MS" w:cs="Garamond"/>
          <w:bCs/>
          <w:color w:val="000000" w:themeColor="text1"/>
          <w:sz w:val="22"/>
          <w:szCs w:val="22"/>
        </w:rPr>
        <w:t>krvi</w:t>
      </w:r>
      <w:r w:rsidR="00AA34E5" w:rsidRPr="003930B1">
        <w:rPr>
          <w:rFonts w:ascii="Trebuchet MS" w:eastAsia="Calibri" w:hAnsi="Trebuchet MS" w:cs="Garamond"/>
          <w:bCs/>
          <w:color w:val="000000" w:themeColor="text1"/>
          <w:sz w:val="22"/>
          <w:szCs w:val="22"/>
        </w:rPr>
        <w:t>– Nivo IV1</w:t>
      </w:r>
    </w:p>
    <w:p w14:paraId="7740189B" w14:textId="77777777" w:rsidR="008B3BDE" w:rsidRDefault="008B3BDE" w:rsidP="008B3BDE">
      <w:pPr>
        <w:rPr>
          <w:rFonts w:ascii="Trebuchet MS" w:hAnsi="Trebuchet MS"/>
          <w:b/>
        </w:rPr>
      </w:pPr>
    </w:p>
    <w:p w14:paraId="70FCE9E4" w14:textId="77777777" w:rsidR="008B3BDE" w:rsidRPr="001C0430" w:rsidRDefault="008B3BDE" w:rsidP="008B3BDE">
      <w:pPr>
        <w:rPr>
          <w:rFonts w:ascii="Trebuchet MS" w:hAnsi="Trebuchet MS"/>
          <w:b/>
          <w:lang w:val="sr-Latn-CS"/>
        </w:rPr>
      </w:pPr>
      <w:r w:rsidRPr="001C0430">
        <w:rPr>
          <w:rFonts w:ascii="Trebuchet MS" w:hAnsi="Trebuchet MS"/>
          <w:b/>
          <w:lang w:val="sr-Cyrl-CS"/>
        </w:rPr>
        <w:t>Poželjni obrazovni zahtjevi:</w:t>
      </w:r>
    </w:p>
    <w:p w14:paraId="31A5CC23" w14:textId="77777777" w:rsidR="008B3BDE" w:rsidRPr="00AA34E5" w:rsidRDefault="008B3BDE" w:rsidP="008B3BDE">
      <w:pPr>
        <w:numPr>
          <w:ilvl w:val="0"/>
          <w:numId w:val="5"/>
        </w:numPr>
        <w:rPr>
          <w:rFonts w:ascii="Trebuchet MS" w:hAnsi="Trebuchet MS"/>
          <w:b/>
          <w:color w:val="000000"/>
        </w:rPr>
      </w:pPr>
      <w:r w:rsidRPr="00AA34E5">
        <w:rPr>
          <w:rFonts w:ascii="Trebuchet MS" w:hAnsi="Trebuchet MS"/>
          <w:b/>
          <w:color w:val="000000"/>
        </w:rPr>
        <w:t xml:space="preserve">Osnovno znanje rada na računaru </w:t>
      </w:r>
    </w:p>
    <w:p w14:paraId="40951B61" w14:textId="77777777" w:rsidR="008B3BDE" w:rsidRPr="00AA34E5" w:rsidRDefault="008B3BDE" w:rsidP="008B3BDE">
      <w:pPr>
        <w:numPr>
          <w:ilvl w:val="0"/>
          <w:numId w:val="5"/>
        </w:numPr>
        <w:rPr>
          <w:rFonts w:ascii="Trebuchet MS" w:hAnsi="Trebuchet MS"/>
          <w:b/>
          <w:color w:val="000000"/>
        </w:rPr>
      </w:pPr>
      <w:r w:rsidRPr="00AA34E5">
        <w:rPr>
          <w:rFonts w:ascii="Trebuchet MS" w:hAnsi="Trebuchet MS"/>
          <w:b/>
          <w:color w:val="000000"/>
        </w:rPr>
        <w:t xml:space="preserve">Osnovno znanje engleskog jezika </w:t>
      </w:r>
    </w:p>
    <w:p w14:paraId="334828B6" w14:textId="77777777" w:rsidR="008B3BDE" w:rsidRDefault="008B3BDE" w:rsidP="008B3BDE">
      <w:pPr>
        <w:ind w:left="360" w:hanging="360"/>
        <w:rPr>
          <w:rFonts w:ascii="Trebuchet MS" w:hAnsi="Trebuchet MS"/>
        </w:rPr>
      </w:pPr>
    </w:p>
    <w:p w14:paraId="724EAB1A" w14:textId="77777777" w:rsidR="008B3BDE" w:rsidRPr="00202623" w:rsidRDefault="008B3BDE" w:rsidP="008B3BDE">
      <w:pPr>
        <w:rPr>
          <w:rFonts w:ascii="Trebuchet MS" w:hAnsi="Trebuchet MS"/>
        </w:rPr>
      </w:pPr>
    </w:p>
    <w:p w14:paraId="4F06EE3E" w14:textId="77777777" w:rsidR="008B3BDE" w:rsidRDefault="008B3BDE" w:rsidP="008B3BDE">
      <w:pPr>
        <w:rPr>
          <w:rFonts w:ascii="Trebuchet MS" w:hAnsi="Trebuchet MS"/>
          <w:b/>
        </w:rPr>
      </w:pPr>
      <w:r>
        <w:rPr>
          <w:rFonts w:ascii="Trebuchet MS" w:hAnsi="Trebuchet MS"/>
          <w:b/>
          <w:lang w:val="sr-Cyrl-CS"/>
        </w:rPr>
        <w:t>Osnovne osobine koje polaznik</w:t>
      </w:r>
      <w:r>
        <w:rPr>
          <w:rFonts w:ascii="Trebuchet MS" w:hAnsi="Trebuchet MS"/>
          <w:b/>
        </w:rPr>
        <w:t>/ca</w:t>
      </w:r>
      <w:r>
        <w:rPr>
          <w:rFonts w:ascii="Trebuchet MS" w:hAnsi="Trebuchet MS"/>
          <w:b/>
          <w:lang w:val="sr-Cyrl-CS"/>
        </w:rPr>
        <w:t xml:space="preserve"> mora da posjeduje :</w:t>
      </w:r>
    </w:p>
    <w:p w14:paraId="57EEACA5" w14:textId="77777777" w:rsidR="008B3BDE" w:rsidRDefault="008B3BDE" w:rsidP="008B3BDE">
      <w:pPr>
        <w:numPr>
          <w:ilvl w:val="0"/>
          <w:numId w:val="1"/>
        </w:numPr>
        <w:rPr>
          <w:rFonts w:ascii="Trebuchet MS" w:hAnsi="Trebuchet MS"/>
          <w:color w:val="000000"/>
          <w:lang w:val="sr-Cyrl-CS"/>
        </w:rPr>
      </w:pPr>
      <w:r>
        <w:rPr>
          <w:rFonts w:ascii="Trebuchet MS" w:hAnsi="Trebuchet MS"/>
          <w:color w:val="000000"/>
          <w:lang w:val="sr-Cyrl-CS"/>
        </w:rPr>
        <w:t>kultura ophođenja</w:t>
      </w:r>
    </w:p>
    <w:p w14:paraId="7A6213E6" w14:textId="77777777" w:rsidR="008B3BDE" w:rsidRPr="004A6C28" w:rsidRDefault="008B3BDE" w:rsidP="008B3BDE">
      <w:pPr>
        <w:numPr>
          <w:ilvl w:val="0"/>
          <w:numId w:val="1"/>
        </w:numPr>
        <w:rPr>
          <w:rFonts w:ascii="Trebuchet MS" w:hAnsi="Trebuchet MS"/>
          <w:color w:val="000000"/>
          <w:lang w:val="sr-Cyrl-CS"/>
        </w:rPr>
      </w:pPr>
      <w:r>
        <w:rPr>
          <w:rFonts w:ascii="Trebuchet MS" w:hAnsi="Trebuchet MS"/>
          <w:color w:val="000000"/>
          <w:lang w:val="sr-Cyrl-CS"/>
        </w:rPr>
        <w:t>profesionalizam</w:t>
      </w:r>
    </w:p>
    <w:p w14:paraId="1FA25638" w14:textId="77777777" w:rsidR="008B3BDE" w:rsidRPr="00DE399A" w:rsidRDefault="008B3BDE" w:rsidP="008B3BDE">
      <w:pPr>
        <w:numPr>
          <w:ilvl w:val="0"/>
          <w:numId w:val="1"/>
        </w:numPr>
        <w:rPr>
          <w:rFonts w:ascii="Trebuchet MS" w:hAnsi="Trebuchet MS"/>
          <w:color w:val="000000"/>
          <w:lang w:val="sr-Cyrl-CS"/>
        </w:rPr>
      </w:pPr>
      <w:r w:rsidRPr="00DE399A">
        <w:rPr>
          <w:rFonts w:ascii="Trebuchet MS" w:hAnsi="Trebuchet MS"/>
          <w:color w:val="000000"/>
          <w:lang w:val="sr-Latn-CS"/>
        </w:rPr>
        <w:t>odgovornost</w:t>
      </w:r>
    </w:p>
    <w:p w14:paraId="31D258F8" w14:textId="77777777" w:rsidR="008B3BDE" w:rsidRPr="00DE399A" w:rsidRDefault="008B3BDE" w:rsidP="008B3BDE">
      <w:pPr>
        <w:numPr>
          <w:ilvl w:val="0"/>
          <w:numId w:val="1"/>
        </w:numPr>
        <w:rPr>
          <w:rFonts w:ascii="Trebuchet MS" w:hAnsi="Trebuchet MS"/>
          <w:color w:val="000000"/>
          <w:lang w:val="sr-Cyrl-CS"/>
        </w:rPr>
      </w:pPr>
      <w:r w:rsidRPr="00DE399A">
        <w:rPr>
          <w:rFonts w:ascii="Trebuchet MS" w:hAnsi="Trebuchet MS"/>
          <w:color w:val="000000"/>
          <w:lang w:val="sr-Latn-CS"/>
        </w:rPr>
        <w:t>preciznost</w:t>
      </w:r>
    </w:p>
    <w:p w14:paraId="6DABE587" w14:textId="77777777" w:rsidR="008B3BDE" w:rsidRPr="00DE399A" w:rsidRDefault="008B3BDE" w:rsidP="008B3BDE">
      <w:pPr>
        <w:numPr>
          <w:ilvl w:val="0"/>
          <w:numId w:val="1"/>
        </w:numPr>
        <w:rPr>
          <w:rFonts w:ascii="Trebuchet MS" w:hAnsi="Trebuchet MS"/>
          <w:color w:val="000000"/>
          <w:lang w:val="sr-Cyrl-CS"/>
        </w:rPr>
      </w:pPr>
      <w:r w:rsidRPr="00DE399A">
        <w:rPr>
          <w:rFonts w:ascii="Trebuchet MS" w:hAnsi="Trebuchet MS"/>
          <w:color w:val="000000"/>
          <w:lang w:val="sr-Latn-CS"/>
        </w:rPr>
        <w:t>strpljivost</w:t>
      </w:r>
    </w:p>
    <w:p w14:paraId="76915829" w14:textId="77777777" w:rsidR="008B3BDE" w:rsidRPr="001C0430" w:rsidRDefault="008B3BDE" w:rsidP="008B3BDE">
      <w:pPr>
        <w:ind w:left="720"/>
        <w:rPr>
          <w:rFonts w:ascii="Trebuchet MS" w:hAnsi="Trebuchet MS"/>
          <w:color w:val="FF0000"/>
          <w:lang w:val="sr-Cyrl-CS"/>
        </w:rPr>
      </w:pPr>
    </w:p>
    <w:p w14:paraId="40F0214B" w14:textId="77777777" w:rsidR="008B3BDE" w:rsidRDefault="008B3BDE" w:rsidP="008B3BDE">
      <w:pPr>
        <w:rPr>
          <w:rFonts w:ascii="Trebuchet MS" w:hAnsi="Trebuchet MS"/>
        </w:rPr>
      </w:pPr>
    </w:p>
    <w:p w14:paraId="573A1296" w14:textId="77777777" w:rsidR="008B3BDE" w:rsidRDefault="008B3BDE" w:rsidP="008B3BDE">
      <w:pPr>
        <w:rPr>
          <w:rFonts w:ascii="Trebuchet MS" w:hAnsi="Trebuchet MS"/>
        </w:rPr>
      </w:pPr>
      <w:r>
        <w:rPr>
          <w:rFonts w:ascii="Trebuchet MS" w:hAnsi="Trebuchet MS"/>
          <w:b/>
          <w:lang w:val="sr-Cyrl-CS"/>
        </w:rPr>
        <w:t>Poželjne osobine  koje polaznik</w:t>
      </w:r>
      <w:r>
        <w:rPr>
          <w:rFonts w:ascii="Trebuchet MS" w:hAnsi="Trebuchet MS"/>
          <w:b/>
        </w:rPr>
        <w:t>/ca</w:t>
      </w:r>
      <w:r>
        <w:rPr>
          <w:rFonts w:ascii="Trebuchet MS" w:hAnsi="Trebuchet MS"/>
          <w:b/>
          <w:lang w:val="sr-Cyrl-CS"/>
        </w:rPr>
        <w:t xml:space="preserve"> mora da posjeduje:</w:t>
      </w:r>
    </w:p>
    <w:p w14:paraId="69E7E440" w14:textId="77777777" w:rsidR="008B3BDE" w:rsidRDefault="008B3BDE" w:rsidP="008B3BDE">
      <w:pPr>
        <w:numPr>
          <w:ilvl w:val="0"/>
          <w:numId w:val="1"/>
        </w:numPr>
        <w:rPr>
          <w:rFonts w:ascii="Trebuchet MS" w:hAnsi="Trebuchet MS"/>
          <w:lang w:val="sr-Cyrl-CS"/>
        </w:rPr>
      </w:pPr>
      <w:r>
        <w:rPr>
          <w:rFonts w:ascii="Trebuchet MS" w:hAnsi="Trebuchet MS"/>
          <w:lang w:val="sr-Cyrl-CS"/>
        </w:rPr>
        <w:t>komunikativnost</w:t>
      </w:r>
    </w:p>
    <w:p w14:paraId="002C4A57" w14:textId="77777777" w:rsidR="008B3BDE" w:rsidRPr="007D436B" w:rsidRDefault="008B3BDE" w:rsidP="008B3BDE">
      <w:pPr>
        <w:numPr>
          <w:ilvl w:val="0"/>
          <w:numId w:val="1"/>
        </w:numPr>
        <w:rPr>
          <w:rFonts w:ascii="Trebuchet MS" w:hAnsi="Trebuchet MS"/>
          <w:color w:val="000000"/>
          <w:lang w:val="sr-Cyrl-CS"/>
        </w:rPr>
      </w:pPr>
      <w:r w:rsidRPr="00DE399A">
        <w:rPr>
          <w:rFonts w:ascii="Trebuchet MS" w:hAnsi="Trebuchet MS"/>
          <w:color w:val="000000"/>
          <w:lang w:val="sr-Cyrl-CS"/>
        </w:rPr>
        <w:t>s</w:t>
      </w:r>
      <w:r w:rsidRPr="00DE399A">
        <w:rPr>
          <w:rFonts w:ascii="Trebuchet MS" w:hAnsi="Trebuchet MS"/>
          <w:color w:val="000000"/>
        </w:rPr>
        <w:t xml:space="preserve">premnost </w:t>
      </w:r>
      <w:r w:rsidRPr="00DE399A">
        <w:rPr>
          <w:rFonts w:ascii="Trebuchet MS" w:hAnsi="Trebuchet MS"/>
          <w:color w:val="000000"/>
          <w:lang w:val="sr-Cyrl-CS"/>
        </w:rPr>
        <w:t xml:space="preserve"> za timski rad</w:t>
      </w:r>
    </w:p>
    <w:p w14:paraId="3E2C8BFA" w14:textId="77777777" w:rsidR="008B3BDE" w:rsidRDefault="008B3BDE" w:rsidP="008B3BDE">
      <w:pPr>
        <w:rPr>
          <w:rFonts w:ascii="Trebuchet MS" w:hAnsi="Trebuchet MS"/>
        </w:rPr>
      </w:pPr>
    </w:p>
    <w:p w14:paraId="4E02BB48" w14:textId="77777777" w:rsidR="007D436B" w:rsidRPr="001C0430" w:rsidRDefault="007D436B" w:rsidP="009E3E4D">
      <w:pPr>
        <w:rPr>
          <w:rFonts w:ascii="Trebuchet MS" w:hAnsi="Trebuchet MS"/>
        </w:rPr>
      </w:pPr>
    </w:p>
    <w:p w14:paraId="59D789A1" w14:textId="77777777" w:rsidR="00772F6F" w:rsidRDefault="00772F6F" w:rsidP="00772F6F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Ostali obavezni zahtjevi:</w:t>
      </w:r>
    </w:p>
    <w:p w14:paraId="3CC7C27A" w14:textId="77777777" w:rsidR="00772F6F" w:rsidRPr="002B79C6" w:rsidRDefault="00772F6F" w:rsidP="00772F6F">
      <w:pPr>
        <w:numPr>
          <w:ilvl w:val="0"/>
          <w:numId w:val="5"/>
        </w:numPr>
        <w:rPr>
          <w:rFonts w:ascii="Trebuchet MS" w:hAnsi="Trebuchet MS"/>
          <w:b/>
        </w:rPr>
      </w:pPr>
      <w:r w:rsidRPr="003E359F">
        <w:rPr>
          <w:rFonts w:ascii="Trebuchet MS" w:eastAsia="Calibri" w:hAnsi="Trebuchet MS" w:cs="Garamond"/>
          <w:bCs/>
          <w:sz w:val="22"/>
          <w:szCs w:val="22"/>
          <w:lang w:val="sv-SE"/>
        </w:rPr>
        <w:t xml:space="preserve">Jedna godina radnog iskustva na poslovima tehničar transfuzijske medicine u  oblasti prikupljanja i procesiranja krvi </w:t>
      </w:r>
    </w:p>
    <w:p w14:paraId="567C85C1" w14:textId="77777777" w:rsidR="007D436B" w:rsidRDefault="007D436B" w:rsidP="007D436B">
      <w:pPr>
        <w:rPr>
          <w:rFonts w:ascii="Trebuchet MS" w:hAnsi="Trebuchet MS"/>
          <w:b/>
        </w:rPr>
      </w:pPr>
    </w:p>
    <w:p w14:paraId="0224293D" w14:textId="77777777" w:rsidR="007D436B" w:rsidRPr="00202623" w:rsidRDefault="007D436B" w:rsidP="008B3BDE">
      <w:pPr>
        <w:rPr>
          <w:rFonts w:ascii="Trebuchet MS" w:hAnsi="Trebuchet MS"/>
          <w:color w:val="FF0000"/>
          <w:lang w:val="sr-Latn-CS"/>
        </w:rPr>
      </w:pPr>
    </w:p>
    <w:p w14:paraId="404EC0C2" w14:textId="77777777" w:rsidR="007D436B" w:rsidRDefault="007D436B" w:rsidP="007D436B">
      <w:pPr>
        <w:ind w:left="360" w:hanging="360"/>
        <w:rPr>
          <w:rFonts w:ascii="Trebuchet MS" w:hAnsi="Trebuchet MS"/>
        </w:rPr>
      </w:pPr>
    </w:p>
    <w:p w14:paraId="2845A3C7" w14:textId="77777777" w:rsidR="007D436B" w:rsidRPr="00202623" w:rsidRDefault="007D436B" w:rsidP="007D436B">
      <w:pPr>
        <w:rPr>
          <w:rFonts w:ascii="Trebuchet MS" w:hAnsi="Trebuchet MS"/>
        </w:rPr>
      </w:pPr>
    </w:p>
    <w:p w14:paraId="12A8D6D9" w14:textId="77777777" w:rsidR="007D436B" w:rsidRPr="008B3BDE" w:rsidRDefault="007D436B" w:rsidP="008B3BDE">
      <w:pPr>
        <w:rPr>
          <w:rFonts w:ascii="Trebuchet MS" w:hAnsi="Trebuchet MS"/>
          <w:color w:val="000000"/>
          <w:lang w:val="sr-Cyrl-CS"/>
        </w:rPr>
      </w:pPr>
    </w:p>
    <w:p w14:paraId="7246F63B" w14:textId="77777777" w:rsidR="007D436B" w:rsidRPr="000B1006" w:rsidRDefault="007D436B" w:rsidP="000B1006">
      <w:pPr>
        <w:rPr>
          <w:rFonts w:ascii="Trebuchet MS" w:hAnsi="Trebuchet MS"/>
          <w:color w:val="000000"/>
        </w:rPr>
      </w:pPr>
    </w:p>
    <w:p w14:paraId="27612681" w14:textId="77777777" w:rsidR="00430601" w:rsidRDefault="007D436B" w:rsidP="007D436B">
      <w:pPr>
        <w:jc w:val="both"/>
        <w:rPr>
          <w:rFonts w:ascii="Trebuchet MS" w:hAnsi="Trebuchet MS"/>
          <w:color w:val="FF0000"/>
        </w:rPr>
      </w:pPr>
      <w:r>
        <w:rPr>
          <w:rFonts w:ascii="Trebuchet MS" w:hAnsi="Trebuchet MS"/>
          <w:b/>
        </w:rPr>
        <w:t>3</w:t>
      </w:r>
      <w:r>
        <w:rPr>
          <w:rFonts w:ascii="Trebuchet MS" w:hAnsi="Trebuchet MS"/>
          <w:b/>
          <w:lang w:val="sr-Cyrl-CS"/>
        </w:rPr>
        <w:t xml:space="preserve">. Trajanje </w:t>
      </w:r>
      <w:r>
        <w:rPr>
          <w:rFonts w:ascii="Trebuchet MS" w:hAnsi="Trebuchet MS"/>
          <w:b/>
        </w:rPr>
        <w:t xml:space="preserve">i kreditna vrijednost </w:t>
      </w:r>
      <w:r>
        <w:rPr>
          <w:rFonts w:ascii="Trebuchet MS" w:hAnsi="Trebuchet MS"/>
          <w:b/>
          <w:lang w:val="sr-Cyrl-CS"/>
        </w:rPr>
        <w:t>programa:</w:t>
      </w:r>
    </w:p>
    <w:p w14:paraId="550EDA16" w14:textId="77777777" w:rsidR="00202623" w:rsidRDefault="007D436B" w:rsidP="007D436B">
      <w:pPr>
        <w:jc w:val="both"/>
        <w:rPr>
          <w:rFonts w:ascii="Trebuchet MS" w:hAnsi="Trebuchet MS"/>
        </w:rPr>
      </w:pPr>
      <w:r w:rsidRPr="00BC70F1">
        <w:rPr>
          <w:rFonts w:ascii="Trebuchet MS" w:hAnsi="Trebuchet MS"/>
          <w:b/>
        </w:rPr>
        <w:t>Trajanje:</w:t>
      </w:r>
      <w:r w:rsidR="00202623" w:rsidRPr="00BC70F1">
        <w:rPr>
          <w:rFonts w:ascii="Trebuchet MS" w:hAnsi="Trebuchet MS"/>
        </w:rPr>
        <w:t xml:space="preserve">768 </w:t>
      </w:r>
      <w:r w:rsidRPr="00BC70F1">
        <w:rPr>
          <w:rFonts w:ascii="Trebuchet MS" w:hAnsi="Trebuchet MS"/>
        </w:rPr>
        <w:t>časova</w:t>
      </w:r>
    </w:p>
    <w:p w14:paraId="35D152D0" w14:textId="77777777" w:rsidR="00BC70F1" w:rsidRDefault="00BC70F1" w:rsidP="007D436B">
      <w:pPr>
        <w:jc w:val="both"/>
        <w:rPr>
          <w:rFonts w:ascii="Trebuchet MS" w:hAnsi="Trebuchet MS"/>
        </w:rPr>
      </w:pPr>
      <w:r w:rsidRPr="00BC70F1">
        <w:rPr>
          <w:rFonts w:ascii="Trebuchet MS" w:hAnsi="Trebuchet MS"/>
          <w:b/>
        </w:rPr>
        <w:t>Teorijski dio:</w:t>
      </w:r>
      <w:r>
        <w:rPr>
          <w:rFonts w:ascii="Trebuchet MS" w:hAnsi="Trebuchet MS"/>
        </w:rPr>
        <w:t xml:space="preserve"> 155 časova</w:t>
      </w:r>
    </w:p>
    <w:p w14:paraId="3A62C0B7" w14:textId="77777777" w:rsidR="00BC70F1" w:rsidRDefault="00BC70F1" w:rsidP="007D436B">
      <w:pPr>
        <w:jc w:val="both"/>
        <w:rPr>
          <w:rFonts w:ascii="Trebuchet MS" w:hAnsi="Trebuchet MS"/>
        </w:rPr>
      </w:pPr>
      <w:r w:rsidRPr="00BC70F1">
        <w:rPr>
          <w:rFonts w:ascii="Trebuchet MS" w:hAnsi="Trebuchet MS"/>
          <w:b/>
        </w:rPr>
        <w:t>Praktični dio:</w:t>
      </w:r>
      <w:r>
        <w:rPr>
          <w:rFonts w:ascii="Trebuchet MS" w:hAnsi="Trebuchet MS"/>
        </w:rPr>
        <w:t xml:space="preserve"> 613 časova</w:t>
      </w:r>
    </w:p>
    <w:p w14:paraId="79880D6F" w14:textId="77777777" w:rsidR="00BC70F1" w:rsidRDefault="00BC70F1" w:rsidP="007D436B">
      <w:pPr>
        <w:jc w:val="both"/>
        <w:rPr>
          <w:rFonts w:ascii="Trebuchet MS" w:hAnsi="Trebuchet MS"/>
        </w:rPr>
      </w:pPr>
    </w:p>
    <w:p w14:paraId="73785D2C" w14:textId="77777777" w:rsidR="007D436B" w:rsidRDefault="007D436B" w:rsidP="007D436B">
      <w:pPr>
        <w:jc w:val="both"/>
        <w:rPr>
          <w:rFonts w:ascii="Trebuchet MS" w:hAnsi="Trebuchet MS"/>
          <w:b/>
        </w:rPr>
      </w:pPr>
      <w:r w:rsidRPr="00206228">
        <w:rPr>
          <w:rFonts w:ascii="Trebuchet MS" w:hAnsi="Trebuchet MS"/>
          <w:b/>
        </w:rPr>
        <w:t>Kreditna vrijednost programa:</w:t>
      </w:r>
      <w:r w:rsidR="00AA34E5">
        <w:rPr>
          <w:rFonts w:ascii="Trebuchet MS" w:hAnsi="Trebuchet MS"/>
        </w:rPr>
        <w:t>32</w:t>
      </w:r>
      <w:r w:rsidRPr="00206228">
        <w:rPr>
          <w:rFonts w:ascii="Trebuchet MS" w:hAnsi="Trebuchet MS"/>
        </w:rPr>
        <w:t xml:space="preserve"> kredita</w:t>
      </w:r>
    </w:p>
    <w:p w14:paraId="6B9B58F1" w14:textId="77777777" w:rsidR="00202623" w:rsidRPr="001C0430" w:rsidRDefault="00202623" w:rsidP="007D436B">
      <w:pPr>
        <w:jc w:val="both"/>
        <w:rPr>
          <w:rFonts w:ascii="Trebuchet MS" w:hAnsi="Trebuchet MS"/>
        </w:rPr>
      </w:pPr>
    </w:p>
    <w:p w14:paraId="41B00E69" w14:textId="77777777" w:rsidR="007D436B" w:rsidRDefault="00430601" w:rsidP="007D436B">
      <w:pPr>
        <w:jc w:val="both"/>
        <w:rPr>
          <w:rFonts w:ascii="Trebuchet MS" w:hAnsi="Trebuchet MS"/>
          <w:color w:val="000000"/>
          <w:lang w:val="sr-Latn-CS"/>
        </w:rPr>
      </w:pPr>
      <w:r>
        <w:rPr>
          <w:rFonts w:ascii="Trebuchet MS" w:hAnsi="Trebuchet MS"/>
          <w:color w:val="000000"/>
          <w:lang w:val="sr-Latn-CS"/>
        </w:rPr>
        <w:t>Napomena: Polaznik je u obavezi da pohađa 90% programom predviđene nastave.</w:t>
      </w:r>
    </w:p>
    <w:p w14:paraId="1A25AB89" w14:textId="77777777" w:rsidR="00BC70F1" w:rsidRPr="003A50EB" w:rsidRDefault="00BC70F1" w:rsidP="007D436B">
      <w:pPr>
        <w:jc w:val="both"/>
        <w:rPr>
          <w:rFonts w:ascii="Trebuchet MS" w:hAnsi="Trebuchet MS"/>
          <w:color w:val="000000"/>
          <w:lang w:val="sr-Latn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1"/>
        <w:gridCol w:w="1765"/>
        <w:gridCol w:w="1764"/>
        <w:gridCol w:w="1754"/>
        <w:gridCol w:w="1752"/>
      </w:tblGrid>
      <w:tr w:rsidR="00202623" w:rsidRPr="00410367" w14:paraId="1CAD12EE" w14:textId="77777777">
        <w:tc>
          <w:tcPr>
            <w:tcW w:w="1821" w:type="dxa"/>
            <w:shd w:val="clear" w:color="auto" w:fill="FDE9D9"/>
          </w:tcPr>
          <w:p w14:paraId="323274FF" w14:textId="77777777" w:rsidR="00202623" w:rsidRPr="00410367" w:rsidRDefault="00202623" w:rsidP="00410367">
            <w:pPr>
              <w:jc w:val="center"/>
              <w:rPr>
                <w:rFonts w:ascii="Trebuchet MS" w:hAnsi="Trebuchet MS"/>
                <w:b/>
              </w:rPr>
            </w:pPr>
            <w:r w:rsidRPr="00410367">
              <w:rPr>
                <w:rFonts w:ascii="Trebuchet MS" w:hAnsi="Trebuchet MS"/>
                <w:b/>
              </w:rPr>
              <w:t>Naziv predmetne oblasti</w:t>
            </w:r>
          </w:p>
        </w:tc>
        <w:tc>
          <w:tcPr>
            <w:tcW w:w="1765" w:type="dxa"/>
            <w:shd w:val="clear" w:color="auto" w:fill="FDE9D9"/>
          </w:tcPr>
          <w:p w14:paraId="54BF2663" w14:textId="77777777" w:rsidR="00202623" w:rsidRPr="00410367" w:rsidRDefault="00202623" w:rsidP="00410367">
            <w:pPr>
              <w:jc w:val="center"/>
              <w:rPr>
                <w:rFonts w:ascii="Trebuchet MS" w:hAnsi="Trebuchet MS"/>
                <w:b/>
              </w:rPr>
            </w:pPr>
            <w:r w:rsidRPr="00410367">
              <w:rPr>
                <w:rFonts w:ascii="Trebuchet MS" w:hAnsi="Trebuchet MS"/>
                <w:b/>
              </w:rPr>
              <w:t>Časovi predavanja, vježbi</w:t>
            </w:r>
          </w:p>
        </w:tc>
        <w:tc>
          <w:tcPr>
            <w:tcW w:w="1764" w:type="dxa"/>
            <w:shd w:val="clear" w:color="auto" w:fill="FDE9D9"/>
          </w:tcPr>
          <w:p w14:paraId="4430964E" w14:textId="77777777" w:rsidR="00202623" w:rsidRPr="00410367" w:rsidRDefault="00202623" w:rsidP="00410367">
            <w:pPr>
              <w:jc w:val="center"/>
              <w:rPr>
                <w:rFonts w:ascii="Trebuchet MS" w:hAnsi="Trebuchet MS"/>
                <w:b/>
              </w:rPr>
            </w:pPr>
            <w:r w:rsidRPr="00410367">
              <w:rPr>
                <w:rFonts w:ascii="Trebuchet MS" w:hAnsi="Trebuchet MS"/>
                <w:b/>
              </w:rPr>
              <w:t>Druge aktivnosti učenja (praksa, istraživanje i dr.)</w:t>
            </w:r>
          </w:p>
        </w:tc>
        <w:tc>
          <w:tcPr>
            <w:tcW w:w="1754" w:type="dxa"/>
            <w:shd w:val="clear" w:color="auto" w:fill="FDE9D9"/>
          </w:tcPr>
          <w:p w14:paraId="17030F39" w14:textId="77777777" w:rsidR="00202623" w:rsidRPr="00410367" w:rsidRDefault="00202623" w:rsidP="00410367">
            <w:pPr>
              <w:jc w:val="center"/>
              <w:rPr>
                <w:rFonts w:ascii="Trebuchet MS" w:hAnsi="Trebuchet MS"/>
                <w:b/>
              </w:rPr>
            </w:pPr>
            <w:r w:rsidRPr="00410367">
              <w:rPr>
                <w:rFonts w:ascii="Trebuchet MS" w:hAnsi="Trebuchet MS"/>
                <w:b/>
              </w:rPr>
              <w:t>Provjera</w:t>
            </w:r>
          </w:p>
        </w:tc>
        <w:tc>
          <w:tcPr>
            <w:tcW w:w="1752" w:type="dxa"/>
            <w:shd w:val="clear" w:color="auto" w:fill="FDE9D9"/>
          </w:tcPr>
          <w:p w14:paraId="6B6BABDC" w14:textId="77777777" w:rsidR="00202623" w:rsidRPr="00410367" w:rsidRDefault="00202623" w:rsidP="00410367">
            <w:pPr>
              <w:jc w:val="center"/>
              <w:rPr>
                <w:rFonts w:ascii="Trebuchet MS" w:hAnsi="Trebuchet MS"/>
                <w:b/>
              </w:rPr>
            </w:pPr>
            <w:r w:rsidRPr="00410367">
              <w:rPr>
                <w:rFonts w:ascii="Trebuchet MS" w:hAnsi="Trebuchet MS"/>
                <w:b/>
              </w:rPr>
              <w:t>Ukupno</w:t>
            </w:r>
          </w:p>
        </w:tc>
      </w:tr>
      <w:tr w:rsidR="00202623" w:rsidRPr="00410367" w14:paraId="7B0084A0" w14:textId="77777777">
        <w:tc>
          <w:tcPr>
            <w:tcW w:w="1821" w:type="dxa"/>
            <w:shd w:val="clear" w:color="auto" w:fill="auto"/>
          </w:tcPr>
          <w:p w14:paraId="36BBFF9D" w14:textId="77777777" w:rsidR="00202623" w:rsidRPr="00410367" w:rsidRDefault="00202623" w:rsidP="00410367">
            <w:pPr>
              <w:jc w:val="both"/>
              <w:rPr>
                <w:rFonts w:ascii="Trebuchet MS" w:hAnsi="Trebuchet MS"/>
              </w:rPr>
            </w:pPr>
            <w:r w:rsidRPr="00410367">
              <w:rPr>
                <w:rFonts w:ascii="Trebuchet MS" w:hAnsi="Trebuchet MS"/>
                <w:b/>
                <w:bCs/>
                <w:sz w:val="22"/>
                <w:szCs w:val="22"/>
                <w:lang w:val="sl-SI"/>
              </w:rPr>
              <w:t xml:space="preserve">Imunobiološki </w:t>
            </w:r>
            <w:r w:rsidR="00A43F3D">
              <w:rPr>
                <w:rFonts w:ascii="Trebuchet MS" w:hAnsi="Trebuchet MS"/>
                <w:b/>
                <w:bCs/>
                <w:sz w:val="22"/>
                <w:szCs w:val="22"/>
                <w:lang w:val="sl-SI"/>
              </w:rPr>
              <w:t xml:space="preserve">i </w:t>
            </w:r>
            <w:r w:rsidRPr="00410367">
              <w:rPr>
                <w:rFonts w:ascii="Trebuchet MS" w:hAnsi="Trebuchet MS"/>
                <w:b/>
                <w:bCs/>
                <w:sz w:val="22"/>
                <w:szCs w:val="22"/>
                <w:lang w:val="sl-SI"/>
              </w:rPr>
              <w:t>klinički značaj krvnih grupa</w:t>
            </w:r>
          </w:p>
        </w:tc>
        <w:tc>
          <w:tcPr>
            <w:tcW w:w="1765" w:type="dxa"/>
            <w:shd w:val="clear" w:color="auto" w:fill="auto"/>
          </w:tcPr>
          <w:p w14:paraId="654A0AFE" w14:textId="77777777" w:rsidR="00202623" w:rsidRPr="00410367" w:rsidRDefault="00BC70F1" w:rsidP="00410367">
            <w:pPr>
              <w:jc w:val="center"/>
              <w:rPr>
                <w:rFonts w:ascii="Trebuchet MS" w:hAnsi="Trebuchet MS"/>
              </w:rPr>
            </w:pPr>
            <w:r w:rsidRPr="00410367">
              <w:rPr>
                <w:rFonts w:ascii="Trebuchet MS" w:hAnsi="Trebuchet MS"/>
              </w:rPr>
              <w:t>86</w:t>
            </w:r>
          </w:p>
        </w:tc>
        <w:tc>
          <w:tcPr>
            <w:tcW w:w="1764" w:type="dxa"/>
            <w:shd w:val="clear" w:color="auto" w:fill="auto"/>
          </w:tcPr>
          <w:p w14:paraId="64948DC2" w14:textId="77777777" w:rsidR="00202623" w:rsidRPr="00410367" w:rsidRDefault="00BC70F1" w:rsidP="00410367">
            <w:pPr>
              <w:jc w:val="center"/>
              <w:rPr>
                <w:rFonts w:ascii="Trebuchet MS" w:hAnsi="Trebuchet MS"/>
              </w:rPr>
            </w:pPr>
            <w:r w:rsidRPr="00410367">
              <w:rPr>
                <w:rFonts w:ascii="Trebuchet MS" w:hAnsi="Trebuchet MS"/>
              </w:rPr>
              <w:t>284</w:t>
            </w:r>
          </w:p>
        </w:tc>
        <w:tc>
          <w:tcPr>
            <w:tcW w:w="1754" w:type="dxa"/>
            <w:shd w:val="clear" w:color="auto" w:fill="auto"/>
          </w:tcPr>
          <w:p w14:paraId="320F435D" w14:textId="77777777" w:rsidR="00202623" w:rsidRPr="00410367" w:rsidRDefault="00BC70F1" w:rsidP="00410367">
            <w:pPr>
              <w:jc w:val="center"/>
              <w:rPr>
                <w:rFonts w:ascii="Trebuchet MS" w:hAnsi="Trebuchet MS"/>
              </w:rPr>
            </w:pPr>
            <w:r w:rsidRPr="00410367">
              <w:rPr>
                <w:rFonts w:ascii="Trebuchet MS" w:hAnsi="Trebuchet MS"/>
              </w:rPr>
              <w:t>133</w:t>
            </w:r>
          </w:p>
        </w:tc>
        <w:tc>
          <w:tcPr>
            <w:tcW w:w="1752" w:type="dxa"/>
            <w:shd w:val="clear" w:color="auto" w:fill="auto"/>
          </w:tcPr>
          <w:p w14:paraId="0E98123E" w14:textId="77777777" w:rsidR="00202623" w:rsidRPr="00410367" w:rsidRDefault="00BC70F1" w:rsidP="00410367">
            <w:pPr>
              <w:jc w:val="center"/>
              <w:rPr>
                <w:rFonts w:ascii="Trebuchet MS" w:hAnsi="Trebuchet MS"/>
                <w:b/>
              </w:rPr>
            </w:pPr>
            <w:r w:rsidRPr="00410367">
              <w:rPr>
                <w:rFonts w:ascii="Trebuchet MS" w:hAnsi="Trebuchet MS"/>
                <w:b/>
              </w:rPr>
              <w:t>503</w:t>
            </w:r>
          </w:p>
        </w:tc>
      </w:tr>
      <w:tr w:rsidR="00202623" w:rsidRPr="00410367" w14:paraId="295B60AA" w14:textId="77777777">
        <w:tc>
          <w:tcPr>
            <w:tcW w:w="1821" w:type="dxa"/>
            <w:shd w:val="clear" w:color="auto" w:fill="auto"/>
          </w:tcPr>
          <w:p w14:paraId="5DECDF7D" w14:textId="77777777" w:rsidR="00202623" w:rsidRPr="00410367" w:rsidRDefault="00202623" w:rsidP="00A43F3D">
            <w:pPr>
              <w:rPr>
                <w:rFonts w:ascii="Trebuchet MS" w:hAnsi="Trebuchet MS"/>
              </w:rPr>
            </w:pPr>
            <w:r w:rsidRPr="00410367">
              <w:rPr>
                <w:rFonts w:ascii="Trebuchet MS" w:hAnsi="Trebuchet MS"/>
                <w:b/>
                <w:bCs/>
                <w:sz w:val="22"/>
                <w:szCs w:val="22"/>
                <w:lang w:val="sl-SI"/>
              </w:rPr>
              <w:t>Transfuzijski transmisivne bolesti</w:t>
            </w:r>
          </w:p>
        </w:tc>
        <w:tc>
          <w:tcPr>
            <w:tcW w:w="1765" w:type="dxa"/>
            <w:shd w:val="clear" w:color="auto" w:fill="auto"/>
          </w:tcPr>
          <w:p w14:paraId="6346B7DE" w14:textId="77777777" w:rsidR="00202623" w:rsidRPr="00410367" w:rsidRDefault="00BC70F1" w:rsidP="00410367">
            <w:pPr>
              <w:jc w:val="center"/>
              <w:rPr>
                <w:rFonts w:ascii="Trebuchet MS" w:hAnsi="Trebuchet MS"/>
              </w:rPr>
            </w:pPr>
            <w:r w:rsidRPr="00410367">
              <w:rPr>
                <w:rFonts w:ascii="Trebuchet MS" w:hAnsi="Trebuchet MS"/>
              </w:rPr>
              <w:t>22</w:t>
            </w:r>
          </w:p>
        </w:tc>
        <w:tc>
          <w:tcPr>
            <w:tcW w:w="1764" w:type="dxa"/>
            <w:shd w:val="clear" w:color="auto" w:fill="auto"/>
          </w:tcPr>
          <w:p w14:paraId="2B08AA59" w14:textId="77777777" w:rsidR="00202623" w:rsidRPr="00410367" w:rsidRDefault="00BC70F1" w:rsidP="00410367">
            <w:pPr>
              <w:jc w:val="center"/>
              <w:rPr>
                <w:rFonts w:ascii="Trebuchet MS" w:hAnsi="Trebuchet MS"/>
              </w:rPr>
            </w:pPr>
            <w:r w:rsidRPr="00410367">
              <w:rPr>
                <w:rFonts w:ascii="Trebuchet MS" w:hAnsi="Trebuchet MS"/>
              </w:rPr>
              <w:t>30</w:t>
            </w:r>
          </w:p>
        </w:tc>
        <w:tc>
          <w:tcPr>
            <w:tcW w:w="1754" w:type="dxa"/>
            <w:shd w:val="clear" w:color="auto" w:fill="auto"/>
          </w:tcPr>
          <w:p w14:paraId="067BE4FD" w14:textId="77777777" w:rsidR="00202623" w:rsidRPr="00410367" w:rsidRDefault="00BC70F1" w:rsidP="00410367">
            <w:pPr>
              <w:jc w:val="center"/>
              <w:rPr>
                <w:rFonts w:ascii="Trebuchet MS" w:hAnsi="Trebuchet MS"/>
              </w:rPr>
            </w:pPr>
            <w:r w:rsidRPr="00410367">
              <w:rPr>
                <w:rFonts w:ascii="Trebuchet MS" w:hAnsi="Trebuchet MS"/>
              </w:rPr>
              <w:t>33</w:t>
            </w:r>
          </w:p>
        </w:tc>
        <w:tc>
          <w:tcPr>
            <w:tcW w:w="1752" w:type="dxa"/>
            <w:shd w:val="clear" w:color="auto" w:fill="auto"/>
          </w:tcPr>
          <w:p w14:paraId="5A0C6A6B" w14:textId="77777777" w:rsidR="00202623" w:rsidRPr="00410367" w:rsidRDefault="00BC70F1" w:rsidP="00410367">
            <w:pPr>
              <w:jc w:val="center"/>
              <w:rPr>
                <w:rFonts w:ascii="Trebuchet MS" w:hAnsi="Trebuchet MS"/>
                <w:b/>
              </w:rPr>
            </w:pPr>
            <w:r w:rsidRPr="00410367">
              <w:rPr>
                <w:rFonts w:ascii="Trebuchet MS" w:hAnsi="Trebuchet MS"/>
                <w:b/>
              </w:rPr>
              <w:t>85</w:t>
            </w:r>
          </w:p>
        </w:tc>
      </w:tr>
      <w:tr w:rsidR="00202623" w:rsidRPr="00410367" w14:paraId="5BC135AD" w14:textId="77777777">
        <w:tc>
          <w:tcPr>
            <w:tcW w:w="1821" w:type="dxa"/>
            <w:shd w:val="clear" w:color="auto" w:fill="auto"/>
          </w:tcPr>
          <w:p w14:paraId="319832C6" w14:textId="77777777" w:rsidR="00202623" w:rsidRPr="00410367" w:rsidRDefault="00202623" w:rsidP="00410367">
            <w:pPr>
              <w:jc w:val="both"/>
              <w:rPr>
                <w:rFonts w:ascii="Trebuchet MS" w:hAnsi="Trebuchet MS"/>
              </w:rPr>
            </w:pPr>
            <w:r w:rsidRPr="00410367">
              <w:rPr>
                <w:rFonts w:ascii="Trebuchet MS" w:hAnsi="Trebuchet MS"/>
                <w:b/>
                <w:bCs/>
                <w:sz w:val="22"/>
                <w:szCs w:val="22"/>
                <w:lang w:val="sl-SI"/>
              </w:rPr>
              <w:t>Klinička primjena krvi - klinička transfuziologija</w:t>
            </w:r>
          </w:p>
        </w:tc>
        <w:tc>
          <w:tcPr>
            <w:tcW w:w="1765" w:type="dxa"/>
            <w:shd w:val="clear" w:color="auto" w:fill="auto"/>
          </w:tcPr>
          <w:p w14:paraId="36E0A7AD" w14:textId="77777777" w:rsidR="00202623" w:rsidRPr="00410367" w:rsidRDefault="00BC70F1" w:rsidP="00410367">
            <w:pPr>
              <w:jc w:val="center"/>
              <w:rPr>
                <w:rFonts w:ascii="Trebuchet MS" w:hAnsi="Trebuchet MS"/>
              </w:rPr>
            </w:pPr>
            <w:r w:rsidRPr="00410367">
              <w:rPr>
                <w:rFonts w:ascii="Trebuchet MS" w:hAnsi="Trebuchet MS"/>
              </w:rPr>
              <w:t>47</w:t>
            </w:r>
          </w:p>
        </w:tc>
        <w:tc>
          <w:tcPr>
            <w:tcW w:w="1764" w:type="dxa"/>
            <w:shd w:val="clear" w:color="auto" w:fill="auto"/>
          </w:tcPr>
          <w:p w14:paraId="638D7834" w14:textId="77777777" w:rsidR="00202623" w:rsidRPr="00410367" w:rsidRDefault="00BC70F1" w:rsidP="00410367">
            <w:pPr>
              <w:jc w:val="center"/>
              <w:rPr>
                <w:rFonts w:ascii="Trebuchet MS" w:hAnsi="Trebuchet MS"/>
              </w:rPr>
            </w:pPr>
            <w:r w:rsidRPr="00410367">
              <w:rPr>
                <w:rFonts w:ascii="Trebuchet MS" w:hAnsi="Trebuchet MS"/>
              </w:rPr>
              <w:t>95</w:t>
            </w:r>
          </w:p>
        </w:tc>
        <w:tc>
          <w:tcPr>
            <w:tcW w:w="1754" w:type="dxa"/>
            <w:shd w:val="clear" w:color="auto" w:fill="auto"/>
          </w:tcPr>
          <w:p w14:paraId="4549535C" w14:textId="77777777" w:rsidR="00202623" w:rsidRPr="00410367" w:rsidRDefault="00BC70F1" w:rsidP="00410367">
            <w:pPr>
              <w:jc w:val="center"/>
              <w:rPr>
                <w:rFonts w:ascii="Trebuchet MS" w:hAnsi="Trebuchet MS"/>
              </w:rPr>
            </w:pPr>
            <w:r w:rsidRPr="00410367">
              <w:rPr>
                <w:rFonts w:ascii="Trebuchet MS" w:hAnsi="Trebuchet MS"/>
              </w:rPr>
              <w:t>38</w:t>
            </w:r>
          </w:p>
        </w:tc>
        <w:tc>
          <w:tcPr>
            <w:tcW w:w="1752" w:type="dxa"/>
            <w:shd w:val="clear" w:color="auto" w:fill="auto"/>
          </w:tcPr>
          <w:p w14:paraId="290FBC8D" w14:textId="77777777" w:rsidR="00202623" w:rsidRPr="00410367" w:rsidRDefault="00BC70F1" w:rsidP="00410367">
            <w:pPr>
              <w:jc w:val="center"/>
              <w:rPr>
                <w:rFonts w:ascii="Trebuchet MS" w:hAnsi="Trebuchet MS"/>
                <w:b/>
              </w:rPr>
            </w:pPr>
            <w:r w:rsidRPr="00410367">
              <w:rPr>
                <w:rFonts w:ascii="Trebuchet MS" w:hAnsi="Trebuchet MS"/>
                <w:b/>
              </w:rPr>
              <w:t>180</w:t>
            </w:r>
          </w:p>
        </w:tc>
      </w:tr>
    </w:tbl>
    <w:p w14:paraId="1E35207E" w14:textId="77777777" w:rsidR="007D436B" w:rsidRDefault="007D436B">
      <w:pPr>
        <w:jc w:val="both"/>
        <w:rPr>
          <w:rFonts w:ascii="Trebuchet MS" w:hAnsi="Trebuchet MS"/>
        </w:rPr>
      </w:pPr>
    </w:p>
    <w:p w14:paraId="772C31CD" w14:textId="77777777" w:rsidR="00EA03F2" w:rsidRPr="00782BFB" w:rsidRDefault="00EA03F2" w:rsidP="00EA03F2">
      <w:pPr>
        <w:jc w:val="both"/>
        <w:rPr>
          <w:rFonts w:ascii="Trebuchet MS" w:hAnsi="Trebuchet MS"/>
          <w:b/>
          <w:i/>
          <w:u w:val="single"/>
        </w:rPr>
      </w:pPr>
      <w:r w:rsidRPr="00782BFB">
        <w:rPr>
          <w:rFonts w:ascii="Trebuchet MS" w:hAnsi="Trebuchet MS"/>
          <w:b/>
          <w:i/>
          <w:u w:val="single"/>
        </w:rPr>
        <w:t xml:space="preserve">Napomena: </w:t>
      </w:r>
    </w:p>
    <w:p w14:paraId="757F6FDE" w14:textId="77777777" w:rsidR="00EA03F2" w:rsidRPr="00782BFB" w:rsidRDefault="00EA03F2" w:rsidP="00EA03F2">
      <w:pPr>
        <w:spacing w:after="120"/>
        <w:jc w:val="both"/>
        <w:rPr>
          <w:rFonts w:ascii="Trebuchet MS" w:hAnsi="Trebuchet MS"/>
        </w:rPr>
      </w:pPr>
      <w:r w:rsidRPr="00782BFB">
        <w:rPr>
          <w:rFonts w:ascii="Trebuchet MS" w:hAnsi="Trebuchet MS"/>
        </w:rPr>
        <w:t>Izvođač program</w:t>
      </w:r>
      <w:r w:rsidR="00BC719D">
        <w:rPr>
          <w:rFonts w:ascii="Trebuchet MS" w:hAnsi="Trebuchet MS"/>
        </w:rPr>
        <w:t xml:space="preserve">a obrazovanja može realizovati </w:t>
      </w:r>
      <w:r w:rsidRPr="00782BFB">
        <w:rPr>
          <w:rFonts w:ascii="Trebuchet MS" w:hAnsi="Trebuchet MS"/>
        </w:rPr>
        <w:t xml:space="preserve">do 10% časova iz </w:t>
      </w:r>
      <w:r>
        <w:rPr>
          <w:rFonts w:ascii="Trebuchet MS" w:hAnsi="Trebuchet MS"/>
        </w:rPr>
        <w:t>sva tri</w:t>
      </w:r>
      <w:r w:rsidRPr="00782BFB">
        <w:rPr>
          <w:rFonts w:ascii="Trebuchet MS" w:hAnsi="Trebuchet MS"/>
        </w:rPr>
        <w:t xml:space="preserve"> modula kao otvoreni dio programa (do </w:t>
      </w:r>
      <w:r>
        <w:rPr>
          <w:rFonts w:ascii="Trebuchet MS" w:hAnsi="Trebuchet MS"/>
        </w:rPr>
        <w:t xml:space="preserve">50 dodatnih </w:t>
      </w:r>
      <w:r w:rsidRPr="00782BFB">
        <w:rPr>
          <w:rFonts w:ascii="Trebuchet MS" w:hAnsi="Trebuchet MS"/>
        </w:rPr>
        <w:t>čas</w:t>
      </w:r>
      <w:r>
        <w:rPr>
          <w:rFonts w:ascii="Trebuchet MS" w:hAnsi="Trebuchet MS"/>
        </w:rPr>
        <w:t>ova</w:t>
      </w:r>
      <w:r w:rsidRPr="00782BFB">
        <w:rPr>
          <w:rFonts w:ascii="Trebuchet MS" w:hAnsi="Trebuchet MS"/>
        </w:rPr>
        <w:t xml:space="preserve"> za prvi modul</w:t>
      </w:r>
      <w:r>
        <w:rPr>
          <w:rFonts w:ascii="Trebuchet MS" w:hAnsi="Trebuchet MS"/>
        </w:rPr>
        <w:t>, do 8</w:t>
      </w:r>
      <w:r w:rsidRPr="00782BFB">
        <w:rPr>
          <w:rFonts w:ascii="Trebuchet MS" w:hAnsi="Trebuchet MS"/>
        </w:rPr>
        <w:t xml:space="preserve"> dodatni</w:t>
      </w:r>
      <w:r>
        <w:rPr>
          <w:rFonts w:ascii="Trebuchet MS" w:hAnsi="Trebuchet MS"/>
        </w:rPr>
        <w:t>h</w:t>
      </w:r>
      <w:r w:rsidRPr="00782BFB">
        <w:rPr>
          <w:rFonts w:ascii="Trebuchet MS" w:hAnsi="Trebuchet MS"/>
        </w:rPr>
        <w:t xml:space="preserve"> čas</w:t>
      </w:r>
      <w:r>
        <w:rPr>
          <w:rFonts w:ascii="Trebuchet MS" w:hAnsi="Trebuchet MS"/>
        </w:rPr>
        <w:t>ova</w:t>
      </w:r>
      <w:r w:rsidRPr="00782BFB">
        <w:rPr>
          <w:rFonts w:ascii="Trebuchet MS" w:hAnsi="Trebuchet MS"/>
        </w:rPr>
        <w:t xml:space="preserve"> za drugi modul</w:t>
      </w:r>
      <w:r>
        <w:rPr>
          <w:rFonts w:ascii="Trebuchet MS" w:hAnsi="Trebuchet MS"/>
        </w:rPr>
        <w:t xml:space="preserve"> i do 18 dodatnih časova za treći modul </w:t>
      </w:r>
      <w:r w:rsidRPr="00782BFB">
        <w:rPr>
          <w:rFonts w:ascii="Trebuchet MS" w:hAnsi="Trebuchet MS"/>
        </w:rPr>
        <w:t>). Izvođač programa može osmisliti sadržaje sa aktuelnim temama iz date struke (teme mogu biti vezane za potrebe lokalne zajednice, interesovanja polazn</w:t>
      </w:r>
      <w:r w:rsidR="00BC719D">
        <w:rPr>
          <w:rFonts w:ascii="Trebuchet MS" w:hAnsi="Trebuchet MS"/>
        </w:rPr>
        <w:t>ika, potrebe ciljne grupe i sl.</w:t>
      </w:r>
      <w:r w:rsidRPr="00782BFB">
        <w:rPr>
          <w:rFonts w:ascii="Trebuchet MS" w:hAnsi="Trebuchet MS"/>
        </w:rPr>
        <w:t>).</w:t>
      </w:r>
    </w:p>
    <w:p w14:paraId="34F39528" w14:textId="77777777" w:rsidR="008A3C6B" w:rsidRDefault="008A3C6B">
      <w:pPr>
        <w:jc w:val="both"/>
        <w:rPr>
          <w:rFonts w:ascii="Trebuchet MS" w:hAnsi="Trebuchet MS"/>
        </w:rPr>
      </w:pPr>
    </w:p>
    <w:p w14:paraId="7FADDC98" w14:textId="77777777" w:rsidR="00206228" w:rsidRDefault="00206228">
      <w:pPr>
        <w:jc w:val="both"/>
        <w:rPr>
          <w:rFonts w:ascii="Trebuchet MS" w:hAnsi="Trebuchet MS"/>
        </w:rPr>
      </w:pPr>
    </w:p>
    <w:p w14:paraId="4BF4B4D8" w14:textId="77777777" w:rsidR="008A3C6B" w:rsidRDefault="007D436B">
      <w:pPr>
        <w:rPr>
          <w:rFonts w:ascii="Trebuchet MS" w:hAnsi="Trebuchet MS"/>
          <w:b/>
          <w:lang w:val="sr-Cyrl-CS"/>
        </w:rPr>
      </w:pPr>
      <w:r>
        <w:rPr>
          <w:rFonts w:ascii="Trebuchet MS" w:hAnsi="Trebuchet MS"/>
          <w:b/>
        </w:rPr>
        <w:t>4</w:t>
      </w:r>
      <w:r w:rsidR="008A3C6B">
        <w:rPr>
          <w:rFonts w:ascii="Trebuchet MS" w:hAnsi="Trebuchet MS"/>
          <w:b/>
          <w:lang w:val="sr-Cyrl-CS"/>
        </w:rPr>
        <w:t xml:space="preserve">. Ciljevi programa </w:t>
      </w:r>
      <w:r w:rsidR="008A3C6B">
        <w:rPr>
          <w:rFonts w:ascii="Trebuchet MS" w:hAnsi="Trebuchet MS"/>
          <w:b/>
          <w:lang w:val="da-DK"/>
        </w:rPr>
        <w:t>obrazovanja</w:t>
      </w:r>
      <w:r w:rsidR="008A3C6B">
        <w:rPr>
          <w:rFonts w:ascii="Trebuchet MS" w:hAnsi="Trebuchet MS"/>
          <w:b/>
          <w:lang w:val="sr-Cyrl-CS"/>
        </w:rPr>
        <w:t>:</w:t>
      </w:r>
    </w:p>
    <w:p w14:paraId="05CAA59A" w14:textId="77777777" w:rsidR="008A3C6B" w:rsidRDefault="008A3C6B">
      <w:pPr>
        <w:rPr>
          <w:rFonts w:ascii="Trebuchet MS" w:hAnsi="Trebuchet MS"/>
          <w:b/>
          <w:lang w:val="sr-Cyrl-CS"/>
        </w:rPr>
      </w:pPr>
    </w:p>
    <w:p w14:paraId="4A3FC456" w14:textId="77777777" w:rsidR="008A3C6B" w:rsidRDefault="00265C99">
      <w:pPr>
        <w:rPr>
          <w:rFonts w:ascii="Trebuchet MS" w:hAnsi="Trebuchet MS"/>
          <w:b/>
          <w:lang w:val="sr-Cyrl-CS"/>
        </w:rPr>
      </w:pPr>
      <w:r>
        <w:rPr>
          <w:rFonts w:ascii="Trebuchet MS" w:hAnsi="Trebuchet MS"/>
          <w:b/>
        </w:rPr>
        <w:t>4</w:t>
      </w:r>
      <w:r w:rsidR="008A3C6B">
        <w:rPr>
          <w:rFonts w:ascii="Trebuchet MS" w:hAnsi="Trebuchet MS"/>
          <w:b/>
          <w:lang w:val="sr-Cyrl-CS"/>
        </w:rPr>
        <w:t xml:space="preserve">.1. Opšti cilj: </w:t>
      </w:r>
    </w:p>
    <w:p w14:paraId="0B5BE459" w14:textId="58208C2E" w:rsidR="001F6100" w:rsidRPr="003E359F" w:rsidRDefault="008A3C6B" w:rsidP="001F6100">
      <w:pPr>
        <w:rPr>
          <w:rFonts w:ascii="Trebuchet MS" w:hAnsi="Trebuchet MS"/>
          <w:b/>
        </w:rPr>
      </w:pPr>
      <w:r>
        <w:rPr>
          <w:rFonts w:ascii="Trebuchet MS" w:hAnsi="Trebuchet MS"/>
          <w:lang w:val="sr-Cyrl-CS"/>
        </w:rPr>
        <w:t>Osposobljavanje polaznika</w:t>
      </w:r>
      <w:r>
        <w:rPr>
          <w:rFonts w:ascii="Trebuchet MS" w:hAnsi="Trebuchet MS"/>
        </w:rPr>
        <w:t>/ca</w:t>
      </w:r>
      <w:r>
        <w:rPr>
          <w:rFonts w:ascii="Trebuchet MS" w:hAnsi="Trebuchet MS"/>
          <w:lang w:val="sr-Cyrl-CS"/>
        </w:rPr>
        <w:t xml:space="preserve">  za obavljanje poslova </w:t>
      </w:r>
      <w:r w:rsidR="001F6100" w:rsidRPr="001F6100">
        <w:rPr>
          <w:rFonts w:ascii="Trebuchet MS" w:hAnsi="Trebuchet MS"/>
          <w:b/>
        </w:rPr>
        <w:t>Vi</w:t>
      </w:r>
      <w:r w:rsidR="001F6100" w:rsidRPr="003E359F">
        <w:rPr>
          <w:rFonts w:ascii="Trebuchet MS" w:hAnsi="Trebuchet MS"/>
          <w:b/>
        </w:rPr>
        <w:t>š</w:t>
      </w:r>
      <w:r w:rsidR="001F6100" w:rsidRPr="001F6100">
        <w:rPr>
          <w:rFonts w:ascii="Trebuchet MS" w:hAnsi="Trebuchet MS"/>
          <w:b/>
        </w:rPr>
        <w:t>eg</w:t>
      </w:r>
      <w:r w:rsidR="003930B1">
        <w:rPr>
          <w:rFonts w:ascii="Trebuchet MS" w:hAnsi="Trebuchet MS"/>
          <w:b/>
        </w:rPr>
        <w:t xml:space="preserve"> </w:t>
      </w:r>
      <w:r w:rsidR="001F6100" w:rsidRPr="001F6100">
        <w:rPr>
          <w:rFonts w:ascii="Trebuchet MS" w:hAnsi="Trebuchet MS"/>
          <w:b/>
        </w:rPr>
        <w:t>medicinskog</w:t>
      </w:r>
    </w:p>
    <w:p w14:paraId="5F53DA49" w14:textId="57FD65A9" w:rsidR="008A3C6B" w:rsidRPr="003E359F" w:rsidRDefault="003930B1" w:rsidP="001F6100">
      <w:pPr>
        <w:rPr>
          <w:rFonts w:ascii="Trebuchet MS" w:hAnsi="Trebuchet MS"/>
          <w:b/>
        </w:rPr>
      </w:pPr>
      <w:r w:rsidRPr="001F6100">
        <w:rPr>
          <w:rFonts w:ascii="Trebuchet MS" w:hAnsi="Trebuchet MS"/>
          <w:b/>
        </w:rPr>
        <w:t>T</w:t>
      </w:r>
      <w:r w:rsidR="001F6100" w:rsidRPr="001F6100">
        <w:rPr>
          <w:rFonts w:ascii="Trebuchet MS" w:hAnsi="Trebuchet MS"/>
          <w:b/>
        </w:rPr>
        <w:t>ehni</w:t>
      </w:r>
      <w:r w:rsidR="001F6100" w:rsidRPr="003E359F">
        <w:rPr>
          <w:rFonts w:ascii="Trebuchet MS" w:hAnsi="Trebuchet MS"/>
          <w:b/>
        </w:rPr>
        <w:t>č</w:t>
      </w:r>
      <w:r w:rsidR="001F6100" w:rsidRPr="001F6100">
        <w:rPr>
          <w:rFonts w:ascii="Trebuchet MS" w:hAnsi="Trebuchet MS"/>
          <w:b/>
        </w:rPr>
        <w:t>ara</w:t>
      </w:r>
      <w:r>
        <w:rPr>
          <w:rFonts w:ascii="Trebuchet MS" w:hAnsi="Trebuchet MS"/>
          <w:b/>
        </w:rPr>
        <w:t xml:space="preserve"> </w:t>
      </w:r>
      <w:r w:rsidR="001F6100" w:rsidRPr="001F6100">
        <w:rPr>
          <w:rFonts w:ascii="Trebuchet MS" w:hAnsi="Trebuchet MS"/>
          <w:b/>
        </w:rPr>
        <w:t>transfuzijske</w:t>
      </w:r>
      <w:r>
        <w:rPr>
          <w:rFonts w:ascii="Trebuchet MS" w:hAnsi="Trebuchet MS"/>
          <w:b/>
        </w:rPr>
        <w:t xml:space="preserve"> </w:t>
      </w:r>
      <w:r w:rsidR="001F6100" w:rsidRPr="001F6100">
        <w:rPr>
          <w:rFonts w:ascii="Trebuchet MS" w:hAnsi="Trebuchet MS"/>
          <w:b/>
        </w:rPr>
        <w:t>medicine</w:t>
      </w:r>
    </w:p>
    <w:p w14:paraId="2EEA05F3" w14:textId="77777777" w:rsidR="008A3C6B" w:rsidRDefault="008A3C6B">
      <w:pPr>
        <w:rPr>
          <w:rFonts w:ascii="Trebuchet MS" w:hAnsi="Trebuchet MS"/>
          <w:lang w:val="sr-Cyrl-CS"/>
        </w:rPr>
      </w:pPr>
    </w:p>
    <w:p w14:paraId="62F3168A" w14:textId="77777777" w:rsidR="000B1006" w:rsidRDefault="000B1006">
      <w:pPr>
        <w:rPr>
          <w:rFonts w:ascii="Trebuchet MS" w:hAnsi="Trebuchet MS"/>
        </w:rPr>
      </w:pPr>
    </w:p>
    <w:p w14:paraId="22B48F1D" w14:textId="77777777" w:rsidR="000B1006" w:rsidRDefault="000B1006">
      <w:pPr>
        <w:rPr>
          <w:rFonts w:ascii="Trebuchet MS" w:hAnsi="Trebuchet MS"/>
        </w:rPr>
      </w:pPr>
    </w:p>
    <w:p w14:paraId="03E3235B" w14:textId="77777777" w:rsidR="000B1006" w:rsidRDefault="000B1006">
      <w:pPr>
        <w:rPr>
          <w:rFonts w:ascii="Trebuchet MS" w:hAnsi="Trebuchet MS"/>
        </w:rPr>
      </w:pPr>
    </w:p>
    <w:p w14:paraId="3BD0090A" w14:textId="77777777" w:rsidR="000B1006" w:rsidRDefault="000B1006">
      <w:pPr>
        <w:rPr>
          <w:rFonts w:ascii="Trebuchet MS" w:hAnsi="Trebuchet MS"/>
        </w:rPr>
      </w:pPr>
    </w:p>
    <w:p w14:paraId="36F79A34" w14:textId="77777777" w:rsidR="008A3C6B" w:rsidRDefault="00265C99">
      <w:pPr>
        <w:rPr>
          <w:rFonts w:ascii="Trebuchet MS" w:hAnsi="Trebuchet MS"/>
          <w:lang w:val="sr-Cyrl-CS"/>
        </w:rPr>
      </w:pPr>
      <w:r>
        <w:rPr>
          <w:rFonts w:ascii="Trebuchet MS" w:hAnsi="Trebuchet MS"/>
          <w:b/>
        </w:rPr>
        <w:t>4</w:t>
      </w:r>
      <w:r w:rsidR="008A3C6B">
        <w:rPr>
          <w:rFonts w:ascii="Trebuchet MS" w:hAnsi="Trebuchet MS"/>
          <w:b/>
          <w:lang w:val="sr-Cyrl-CS"/>
        </w:rPr>
        <w:t>.2. Posebni zadaci:</w:t>
      </w:r>
    </w:p>
    <w:p w14:paraId="53E38100" w14:textId="77777777" w:rsidR="00CC60DC" w:rsidRDefault="00CC60DC" w:rsidP="00CC60DC">
      <w:pPr>
        <w:numPr>
          <w:ilvl w:val="0"/>
          <w:numId w:val="2"/>
        </w:numPr>
        <w:rPr>
          <w:rFonts w:ascii="Trebuchet MS" w:hAnsi="Trebuchet MS"/>
          <w:lang w:val="sr-Cyrl-CS"/>
        </w:rPr>
      </w:pPr>
      <w:r>
        <w:rPr>
          <w:rFonts w:ascii="Trebuchet MS" w:hAnsi="Trebuchet MS"/>
          <w:lang w:val="sr-Cyrl-CS"/>
        </w:rPr>
        <w:t>Razvijanje radnih navika i motivacije za</w:t>
      </w:r>
      <w:r>
        <w:rPr>
          <w:rFonts w:ascii="Trebuchet MS" w:hAnsi="Trebuchet MS"/>
        </w:rPr>
        <w:t xml:space="preserve"> obavljanje poslova</w:t>
      </w:r>
      <w:r>
        <w:rPr>
          <w:rFonts w:ascii="Trebuchet MS" w:hAnsi="Trebuchet MS"/>
          <w:lang w:val="sr-Cyrl-CS"/>
        </w:rPr>
        <w:t>;</w:t>
      </w:r>
    </w:p>
    <w:p w14:paraId="59D8BB1C" w14:textId="77777777" w:rsidR="00CC60DC" w:rsidRPr="004D2EC6" w:rsidRDefault="00CC60DC" w:rsidP="004D2EC6">
      <w:pPr>
        <w:numPr>
          <w:ilvl w:val="0"/>
          <w:numId w:val="2"/>
        </w:numPr>
        <w:rPr>
          <w:rFonts w:ascii="Trebuchet MS" w:hAnsi="Trebuchet MS"/>
          <w:lang w:val="sr-Cyrl-CS"/>
        </w:rPr>
      </w:pPr>
      <w:r>
        <w:rPr>
          <w:rFonts w:ascii="Trebuchet MS" w:hAnsi="Trebuchet MS"/>
          <w:lang w:val="sr-Cyrl-CS"/>
        </w:rPr>
        <w:t>Osposobljavanje za samostal</w:t>
      </w:r>
      <w:r>
        <w:rPr>
          <w:rFonts w:ascii="Trebuchet MS" w:hAnsi="Trebuchet MS"/>
        </w:rPr>
        <w:t>ni</w:t>
      </w:r>
      <w:r>
        <w:rPr>
          <w:rFonts w:ascii="Trebuchet MS" w:hAnsi="Trebuchet MS"/>
          <w:lang w:val="sr-Cyrl-CS"/>
        </w:rPr>
        <w:t xml:space="preserve"> rad</w:t>
      </w:r>
      <w:r w:rsidR="004D2EC6">
        <w:rPr>
          <w:rFonts w:ascii="Trebuchet MS" w:hAnsi="Trebuchet MS"/>
        </w:rPr>
        <w:t xml:space="preserve"> i rad u timu</w:t>
      </w:r>
      <w:r>
        <w:rPr>
          <w:rFonts w:ascii="Trebuchet MS" w:hAnsi="Trebuchet MS"/>
          <w:lang w:val="sr-Cyrl-CS"/>
        </w:rPr>
        <w:t>;</w:t>
      </w:r>
    </w:p>
    <w:p w14:paraId="6A8F0067" w14:textId="77777777" w:rsidR="00CC60DC" w:rsidRDefault="00CC60DC" w:rsidP="00CC60DC">
      <w:pPr>
        <w:numPr>
          <w:ilvl w:val="0"/>
          <w:numId w:val="2"/>
        </w:numPr>
        <w:rPr>
          <w:rFonts w:ascii="Trebuchet MS" w:hAnsi="Trebuchet MS"/>
          <w:lang w:val="sr-Cyrl-CS"/>
        </w:rPr>
      </w:pPr>
      <w:r>
        <w:rPr>
          <w:rFonts w:ascii="Trebuchet MS" w:hAnsi="Trebuchet MS"/>
          <w:lang w:val="sr-Cyrl-CS"/>
        </w:rPr>
        <w:t>Razvijanje preciznost</w:t>
      </w:r>
      <w:r>
        <w:rPr>
          <w:rFonts w:ascii="Trebuchet MS" w:hAnsi="Trebuchet MS"/>
        </w:rPr>
        <w:t>i i odgovornosti</w:t>
      </w:r>
      <w:r w:rsidR="004D2EC6">
        <w:rPr>
          <w:rFonts w:ascii="Trebuchet MS" w:hAnsi="Trebuchet MS"/>
        </w:rPr>
        <w:t xml:space="preserve"> u</w:t>
      </w:r>
      <w:r>
        <w:rPr>
          <w:rFonts w:ascii="Trebuchet MS" w:hAnsi="Trebuchet MS"/>
        </w:rPr>
        <w:t xml:space="preserve"> poslu;</w:t>
      </w:r>
    </w:p>
    <w:p w14:paraId="0B0F6A74" w14:textId="77777777" w:rsidR="00CC60DC" w:rsidRDefault="00CC60DC" w:rsidP="00CC60DC">
      <w:pPr>
        <w:numPr>
          <w:ilvl w:val="0"/>
          <w:numId w:val="2"/>
        </w:numPr>
        <w:rPr>
          <w:rFonts w:ascii="Trebuchet MS" w:hAnsi="Trebuchet MS"/>
          <w:lang w:val="sr-Cyrl-CS"/>
        </w:rPr>
      </w:pPr>
      <w:r>
        <w:rPr>
          <w:rFonts w:ascii="Trebuchet MS" w:hAnsi="Trebuchet MS"/>
          <w:lang w:val="sr-Cyrl-CS"/>
        </w:rPr>
        <w:t xml:space="preserve">Razvijanje pravilnog odnosa prema </w:t>
      </w:r>
      <w:r w:rsidR="004D2EC6">
        <w:rPr>
          <w:rFonts w:ascii="Trebuchet MS" w:hAnsi="Trebuchet MS"/>
        </w:rPr>
        <w:t>radu i sredstvima rada</w:t>
      </w:r>
      <w:r w:rsidR="00534926">
        <w:rPr>
          <w:rFonts w:ascii="Trebuchet MS" w:hAnsi="Trebuchet MS"/>
        </w:rPr>
        <w:t xml:space="preserve"> (aparati, uređaj i pribor)</w:t>
      </w:r>
      <w:r>
        <w:rPr>
          <w:rFonts w:ascii="Trebuchet MS" w:hAnsi="Trebuchet MS"/>
        </w:rPr>
        <w:t>;</w:t>
      </w:r>
    </w:p>
    <w:p w14:paraId="6973A15B" w14:textId="77777777" w:rsidR="00CC60DC" w:rsidRDefault="00CC60DC" w:rsidP="00CC60DC">
      <w:pPr>
        <w:numPr>
          <w:ilvl w:val="0"/>
          <w:numId w:val="2"/>
        </w:numPr>
        <w:rPr>
          <w:rFonts w:ascii="Trebuchet MS" w:hAnsi="Trebuchet MS"/>
          <w:lang w:val="sr-Cyrl-CS"/>
        </w:rPr>
      </w:pPr>
      <w:r>
        <w:rPr>
          <w:rFonts w:ascii="Trebuchet MS" w:hAnsi="Trebuchet MS"/>
          <w:lang w:val="sr-Cyrl-CS"/>
        </w:rPr>
        <w:t>Razvijanje odgovornosti prema vlastitom i tuđem zdravlju</w:t>
      </w:r>
      <w:r>
        <w:rPr>
          <w:rFonts w:ascii="Trebuchet MS" w:hAnsi="Trebuchet MS"/>
        </w:rPr>
        <w:t>;</w:t>
      </w:r>
    </w:p>
    <w:p w14:paraId="14020943" w14:textId="77777777" w:rsidR="00CC60DC" w:rsidRPr="004D2EC6" w:rsidRDefault="00CC60DC" w:rsidP="004D2EC6">
      <w:pPr>
        <w:numPr>
          <w:ilvl w:val="0"/>
          <w:numId w:val="2"/>
        </w:numPr>
        <w:rPr>
          <w:rFonts w:ascii="Trebuchet MS" w:hAnsi="Trebuchet MS"/>
          <w:lang w:val="sr-Cyrl-CS"/>
        </w:rPr>
      </w:pPr>
      <w:r>
        <w:rPr>
          <w:rFonts w:ascii="Trebuchet MS" w:hAnsi="Trebuchet MS"/>
          <w:lang w:val="sr-Cyrl-CS"/>
        </w:rPr>
        <w:t>Razvijanje svijesti o zaštiti radne i životne sredine</w:t>
      </w:r>
      <w:r>
        <w:rPr>
          <w:rFonts w:ascii="Trebuchet MS" w:hAnsi="Trebuchet MS"/>
        </w:rPr>
        <w:t>;</w:t>
      </w:r>
    </w:p>
    <w:p w14:paraId="2D2A03B7" w14:textId="77777777" w:rsidR="00CC60DC" w:rsidRPr="00CC60DC" w:rsidRDefault="004D2EC6" w:rsidP="00CC60DC">
      <w:pPr>
        <w:numPr>
          <w:ilvl w:val="0"/>
          <w:numId w:val="2"/>
        </w:numPr>
        <w:rPr>
          <w:rFonts w:ascii="Trebuchet MS" w:hAnsi="Trebuchet MS"/>
          <w:lang w:val="sr-Cyrl-CS"/>
        </w:rPr>
      </w:pPr>
      <w:r>
        <w:rPr>
          <w:rFonts w:ascii="Trebuchet MS" w:hAnsi="Trebuchet MS"/>
          <w:lang w:val="sr-Cyrl-CS"/>
        </w:rPr>
        <w:t>Obezbjeđ</w:t>
      </w:r>
      <w:r>
        <w:rPr>
          <w:rFonts w:ascii="Trebuchet MS" w:hAnsi="Trebuchet MS"/>
        </w:rPr>
        <w:t>ivanj</w:t>
      </w:r>
      <w:r w:rsidR="00CC60DC" w:rsidRPr="00CC60DC">
        <w:rPr>
          <w:rFonts w:ascii="Trebuchet MS" w:hAnsi="Trebuchet MS"/>
          <w:lang w:val="sr-Cyrl-CS"/>
        </w:rPr>
        <w:t>e kvalitet</w:t>
      </w:r>
      <w:r>
        <w:rPr>
          <w:rFonts w:ascii="Trebuchet MS" w:hAnsi="Trebuchet MS"/>
        </w:rPr>
        <w:t>a</w:t>
      </w:r>
      <w:r>
        <w:rPr>
          <w:rFonts w:ascii="Trebuchet MS" w:hAnsi="Trebuchet MS"/>
          <w:lang w:val="sr-Cyrl-CS"/>
        </w:rPr>
        <w:t xml:space="preserve"> i priprem</w:t>
      </w:r>
      <w:r>
        <w:rPr>
          <w:rFonts w:ascii="Trebuchet MS" w:hAnsi="Trebuchet MS"/>
        </w:rPr>
        <w:t>e</w:t>
      </w:r>
      <w:r>
        <w:rPr>
          <w:rFonts w:ascii="Trebuchet MS" w:hAnsi="Trebuchet MS"/>
          <w:lang w:val="sr-Cyrl-CS"/>
        </w:rPr>
        <w:t xml:space="preserve"> radn</w:t>
      </w:r>
      <w:r>
        <w:rPr>
          <w:rFonts w:ascii="Trebuchet MS" w:hAnsi="Trebuchet MS"/>
        </w:rPr>
        <w:t xml:space="preserve">og </w:t>
      </w:r>
      <w:r w:rsidR="00CC60DC" w:rsidRPr="00CC60DC">
        <w:rPr>
          <w:rFonts w:ascii="Trebuchet MS" w:hAnsi="Trebuchet MS"/>
          <w:lang w:val="sr-Cyrl-CS"/>
        </w:rPr>
        <w:t xml:space="preserve"> prostor</w:t>
      </w:r>
      <w:r>
        <w:rPr>
          <w:rFonts w:ascii="Trebuchet MS" w:hAnsi="Trebuchet MS"/>
        </w:rPr>
        <w:t>a</w:t>
      </w:r>
      <w:r w:rsidR="00CC60DC" w:rsidRPr="00CC60DC">
        <w:rPr>
          <w:rFonts w:ascii="Trebuchet MS" w:hAnsi="Trebuchet MS"/>
          <w:lang w:val="sr-Cyrl-CS"/>
        </w:rPr>
        <w:t xml:space="preserve"> u skladu sa propisima i u skladu s</w:t>
      </w:r>
      <w:r>
        <w:rPr>
          <w:rFonts w:ascii="Trebuchet MS" w:hAnsi="Trebuchet MS"/>
        </w:rPr>
        <w:t>a</w:t>
      </w:r>
      <w:r w:rsidR="00CC60DC" w:rsidRPr="00CC60DC">
        <w:rPr>
          <w:rFonts w:ascii="Trebuchet MS" w:hAnsi="Trebuchet MS"/>
          <w:lang w:val="sr-Cyrl-CS"/>
        </w:rPr>
        <w:t xml:space="preserve"> dobrom poslovnom praksom i standardima</w:t>
      </w:r>
      <w:r>
        <w:rPr>
          <w:rFonts w:ascii="Trebuchet MS" w:hAnsi="Trebuchet MS"/>
        </w:rPr>
        <w:t>;</w:t>
      </w:r>
    </w:p>
    <w:p w14:paraId="3FDD5C0C" w14:textId="77777777" w:rsidR="00CC60DC" w:rsidRPr="00CC60DC" w:rsidRDefault="00534926" w:rsidP="00CC60DC">
      <w:pPr>
        <w:numPr>
          <w:ilvl w:val="0"/>
          <w:numId w:val="2"/>
        </w:numPr>
        <w:rPr>
          <w:rFonts w:ascii="Trebuchet MS" w:hAnsi="Trebuchet MS"/>
          <w:lang w:val="sr-Cyrl-CS"/>
        </w:rPr>
      </w:pPr>
      <w:r>
        <w:rPr>
          <w:rFonts w:ascii="Trebuchet MS" w:hAnsi="Trebuchet MS"/>
        </w:rPr>
        <w:t xml:space="preserve">Osposobljavanje za </w:t>
      </w:r>
      <w:r w:rsidR="00CC60DC" w:rsidRPr="00CC60DC">
        <w:rPr>
          <w:rFonts w:ascii="Trebuchet MS" w:hAnsi="Trebuchet MS"/>
          <w:lang w:val="sr-Cyrl-CS"/>
        </w:rPr>
        <w:t>R</w:t>
      </w:r>
      <w:r>
        <w:rPr>
          <w:rFonts w:ascii="Trebuchet MS" w:hAnsi="Trebuchet MS"/>
        </w:rPr>
        <w:t>r</w:t>
      </w:r>
      <w:r>
        <w:rPr>
          <w:rFonts w:ascii="Trebuchet MS" w:hAnsi="Trebuchet MS"/>
          <w:lang w:val="sr-Cyrl-CS"/>
        </w:rPr>
        <w:t>uk</w:t>
      </w:r>
      <w:r>
        <w:rPr>
          <w:rFonts w:ascii="Trebuchet MS" w:hAnsi="Trebuchet MS"/>
        </w:rPr>
        <w:t>ovanje</w:t>
      </w:r>
      <w:r w:rsidR="00CC60DC" w:rsidRPr="00CC60DC">
        <w:rPr>
          <w:rFonts w:ascii="Trebuchet MS" w:hAnsi="Trebuchet MS"/>
          <w:lang w:val="sr-Cyrl-CS"/>
        </w:rPr>
        <w:t xml:space="preserve"> biološkim materijalom ljudskog porijekla (prikupljanje i priprema)</w:t>
      </w:r>
      <w:r>
        <w:rPr>
          <w:rFonts w:ascii="Trebuchet MS" w:hAnsi="Trebuchet MS"/>
        </w:rPr>
        <w:t>;</w:t>
      </w:r>
    </w:p>
    <w:p w14:paraId="2A2106A9" w14:textId="77777777" w:rsidR="00CC60DC" w:rsidRPr="00CC60DC" w:rsidRDefault="00534926" w:rsidP="00CC60DC">
      <w:pPr>
        <w:numPr>
          <w:ilvl w:val="0"/>
          <w:numId w:val="2"/>
        </w:numPr>
        <w:rPr>
          <w:rFonts w:ascii="Trebuchet MS" w:hAnsi="Trebuchet MS"/>
          <w:lang w:val="sr-Cyrl-CS"/>
        </w:rPr>
      </w:pPr>
      <w:r>
        <w:rPr>
          <w:rFonts w:ascii="Trebuchet MS" w:hAnsi="Trebuchet MS"/>
        </w:rPr>
        <w:t>Osposobljavanje za o</w:t>
      </w:r>
      <w:r w:rsidR="00CC60DC" w:rsidRPr="00CC60DC">
        <w:rPr>
          <w:rFonts w:ascii="Trebuchet MS" w:hAnsi="Trebuchet MS"/>
          <w:lang w:val="sr-Cyrl-CS"/>
        </w:rPr>
        <w:t>bavlja</w:t>
      </w:r>
      <w:r>
        <w:rPr>
          <w:rFonts w:ascii="Trebuchet MS" w:hAnsi="Trebuchet MS"/>
        </w:rPr>
        <w:t>nje</w:t>
      </w:r>
      <w:r>
        <w:rPr>
          <w:rFonts w:ascii="Trebuchet MS" w:hAnsi="Trebuchet MS"/>
          <w:lang w:val="sr-Cyrl-CS"/>
        </w:rPr>
        <w:t xml:space="preserve"> osnovn</w:t>
      </w:r>
      <w:r>
        <w:rPr>
          <w:rFonts w:ascii="Trebuchet MS" w:hAnsi="Trebuchet MS"/>
        </w:rPr>
        <w:t>ih</w:t>
      </w:r>
      <w:r>
        <w:rPr>
          <w:rFonts w:ascii="Trebuchet MS" w:hAnsi="Trebuchet MS"/>
          <w:lang w:val="sr-Cyrl-CS"/>
        </w:rPr>
        <w:t xml:space="preserve"> pretrag</w:t>
      </w:r>
      <w:r>
        <w:rPr>
          <w:rFonts w:ascii="Trebuchet MS" w:hAnsi="Trebuchet MS"/>
        </w:rPr>
        <w:t>a</w:t>
      </w:r>
      <w:r>
        <w:rPr>
          <w:rFonts w:ascii="Trebuchet MS" w:hAnsi="Trebuchet MS"/>
          <w:lang w:val="sr-Cyrl-CS"/>
        </w:rPr>
        <w:t xml:space="preserve"> u područj</w:t>
      </w:r>
      <w:r>
        <w:rPr>
          <w:rFonts w:ascii="Trebuchet MS" w:hAnsi="Trebuchet MS"/>
        </w:rPr>
        <w:t xml:space="preserve">a </w:t>
      </w:r>
      <w:r w:rsidR="00CC60DC" w:rsidRPr="00CC60DC">
        <w:rPr>
          <w:rFonts w:ascii="Trebuchet MS" w:hAnsi="Trebuchet MS"/>
          <w:lang w:val="sr-Cyrl-CS"/>
        </w:rPr>
        <w:t>transfuzijske medicine i tkivne kompatibilnosti</w:t>
      </w:r>
      <w:r>
        <w:rPr>
          <w:rFonts w:ascii="Trebuchet MS" w:hAnsi="Trebuchet MS"/>
        </w:rPr>
        <w:t>;</w:t>
      </w:r>
    </w:p>
    <w:p w14:paraId="5009541D" w14:textId="77777777" w:rsidR="00CC60DC" w:rsidRPr="00CC60DC" w:rsidRDefault="00534926" w:rsidP="00CC60DC">
      <w:pPr>
        <w:numPr>
          <w:ilvl w:val="0"/>
          <w:numId w:val="2"/>
        </w:numPr>
        <w:rPr>
          <w:rFonts w:ascii="Trebuchet MS" w:hAnsi="Trebuchet MS"/>
          <w:lang w:val="sr-Cyrl-CS"/>
        </w:rPr>
      </w:pPr>
      <w:r>
        <w:rPr>
          <w:rFonts w:ascii="Trebuchet MS" w:hAnsi="Trebuchet MS"/>
        </w:rPr>
        <w:t>Osposobljavanje za o</w:t>
      </w:r>
      <w:r w:rsidR="00CC60DC" w:rsidRPr="00CC60DC">
        <w:rPr>
          <w:rFonts w:ascii="Trebuchet MS" w:hAnsi="Trebuchet MS"/>
          <w:lang w:val="sr-Cyrl-CS"/>
        </w:rPr>
        <w:t>bavlja</w:t>
      </w:r>
      <w:r>
        <w:rPr>
          <w:rFonts w:ascii="Trebuchet MS" w:hAnsi="Trebuchet MS"/>
        </w:rPr>
        <w:t>nje</w:t>
      </w:r>
      <w:r>
        <w:rPr>
          <w:rFonts w:ascii="Trebuchet MS" w:hAnsi="Trebuchet MS"/>
          <w:lang w:val="sr-Cyrl-CS"/>
        </w:rPr>
        <w:t xml:space="preserve"> poslov</w:t>
      </w:r>
      <w:r>
        <w:rPr>
          <w:rFonts w:ascii="Trebuchet MS" w:hAnsi="Trebuchet MS"/>
        </w:rPr>
        <w:t>a</w:t>
      </w:r>
      <w:r w:rsidR="00CC60DC" w:rsidRPr="00CC60DC">
        <w:rPr>
          <w:rFonts w:ascii="Trebuchet MS" w:hAnsi="Trebuchet MS"/>
          <w:lang w:val="sr-Cyrl-CS"/>
        </w:rPr>
        <w:t xml:space="preserve"> na imunoserološkom ispitivanju krvi</w:t>
      </w:r>
      <w:r>
        <w:rPr>
          <w:rFonts w:ascii="Trebuchet MS" w:hAnsi="Trebuchet MS"/>
        </w:rPr>
        <w:t>;</w:t>
      </w:r>
    </w:p>
    <w:p w14:paraId="10ECCAC2" w14:textId="77777777" w:rsidR="00CC60DC" w:rsidRPr="00CC60DC" w:rsidRDefault="00534926" w:rsidP="00CC60DC">
      <w:pPr>
        <w:numPr>
          <w:ilvl w:val="0"/>
          <w:numId w:val="2"/>
        </w:numPr>
        <w:rPr>
          <w:rFonts w:ascii="Trebuchet MS" w:hAnsi="Trebuchet MS"/>
          <w:lang w:val="sr-Cyrl-CS"/>
        </w:rPr>
      </w:pPr>
      <w:r>
        <w:rPr>
          <w:rFonts w:ascii="Trebuchet MS" w:hAnsi="Trebuchet MS"/>
        </w:rPr>
        <w:t>Osposobljavanje za sprovođenje</w:t>
      </w:r>
      <w:r>
        <w:rPr>
          <w:rFonts w:ascii="Trebuchet MS" w:hAnsi="Trebuchet MS"/>
          <w:lang w:val="sr-Cyrl-CS"/>
        </w:rPr>
        <w:t xml:space="preserve"> pretransfuzijsk</w:t>
      </w:r>
      <w:r>
        <w:rPr>
          <w:rFonts w:ascii="Trebuchet MS" w:hAnsi="Trebuchet MS"/>
        </w:rPr>
        <w:t>ih</w:t>
      </w:r>
      <w:r>
        <w:rPr>
          <w:rFonts w:ascii="Trebuchet MS" w:hAnsi="Trebuchet MS"/>
          <w:lang w:val="sr-Cyrl-CS"/>
        </w:rPr>
        <w:t xml:space="preserve"> testov</w:t>
      </w:r>
      <w:r>
        <w:rPr>
          <w:rFonts w:ascii="Trebuchet MS" w:hAnsi="Trebuchet MS"/>
        </w:rPr>
        <w:t>a</w:t>
      </w:r>
      <w:r>
        <w:rPr>
          <w:rFonts w:ascii="Trebuchet MS" w:hAnsi="Trebuchet MS"/>
          <w:lang w:val="sr-Cyrl-CS"/>
        </w:rPr>
        <w:t xml:space="preserve"> i priprem</w:t>
      </w:r>
      <w:r>
        <w:rPr>
          <w:rFonts w:ascii="Trebuchet MS" w:hAnsi="Trebuchet MS"/>
        </w:rPr>
        <w:t>u</w:t>
      </w:r>
      <w:r>
        <w:rPr>
          <w:rFonts w:ascii="Trebuchet MS" w:hAnsi="Trebuchet MS"/>
          <w:lang w:val="sr-Cyrl-CS"/>
        </w:rPr>
        <w:t xml:space="preserve"> specifičn</w:t>
      </w:r>
      <w:r>
        <w:rPr>
          <w:rFonts w:ascii="Trebuchet MS" w:hAnsi="Trebuchet MS"/>
        </w:rPr>
        <w:t>ih</w:t>
      </w:r>
      <w:r>
        <w:rPr>
          <w:rFonts w:ascii="Trebuchet MS" w:hAnsi="Trebuchet MS"/>
          <w:lang w:val="sr-Cyrl-CS"/>
        </w:rPr>
        <w:t xml:space="preserve"> komponent</w:t>
      </w:r>
      <w:r>
        <w:rPr>
          <w:rFonts w:ascii="Trebuchet MS" w:hAnsi="Trebuchet MS"/>
        </w:rPr>
        <w:t>i</w:t>
      </w:r>
      <w:r w:rsidR="00CC60DC" w:rsidRPr="00CC60DC">
        <w:rPr>
          <w:rFonts w:ascii="Trebuchet MS" w:hAnsi="Trebuchet MS"/>
          <w:lang w:val="sr-Cyrl-CS"/>
        </w:rPr>
        <w:t xml:space="preserve"> krvi</w:t>
      </w:r>
      <w:r>
        <w:rPr>
          <w:rFonts w:ascii="Trebuchet MS" w:hAnsi="Trebuchet MS"/>
        </w:rPr>
        <w:t>;</w:t>
      </w:r>
    </w:p>
    <w:p w14:paraId="672B2F5E" w14:textId="77777777" w:rsidR="00CC60DC" w:rsidRPr="00CC60DC" w:rsidRDefault="00534926" w:rsidP="00CC60DC">
      <w:pPr>
        <w:numPr>
          <w:ilvl w:val="0"/>
          <w:numId w:val="2"/>
        </w:numPr>
        <w:rPr>
          <w:rFonts w:ascii="Trebuchet MS" w:hAnsi="Trebuchet MS"/>
          <w:lang w:val="sr-Cyrl-CS"/>
        </w:rPr>
      </w:pPr>
      <w:r>
        <w:rPr>
          <w:rFonts w:ascii="Trebuchet MS" w:hAnsi="Trebuchet MS"/>
        </w:rPr>
        <w:t>Ospososbljavanje za o</w:t>
      </w:r>
      <w:r w:rsidR="00CC60DC" w:rsidRPr="00CC60DC">
        <w:rPr>
          <w:rFonts w:ascii="Trebuchet MS" w:hAnsi="Trebuchet MS"/>
          <w:lang w:val="sr-Cyrl-CS"/>
        </w:rPr>
        <w:t>bavlja</w:t>
      </w:r>
      <w:r>
        <w:rPr>
          <w:rFonts w:ascii="Trebuchet MS" w:hAnsi="Trebuchet MS"/>
        </w:rPr>
        <w:t>nje</w:t>
      </w:r>
      <w:r>
        <w:rPr>
          <w:rFonts w:ascii="Trebuchet MS" w:hAnsi="Trebuchet MS"/>
          <w:lang w:val="sr-Cyrl-CS"/>
        </w:rPr>
        <w:t xml:space="preserve"> analiz</w:t>
      </w:r>
      <w:r>
        <w:rPr>
          <w:rFonts w:ascii="Trebuchet MS" w:hAnsi="Trebuchet MS"/>
        </w:rPr>
        <w:t>a</w:t>
      </w:r>
      <w:r w:rsidR="00CC60DC" w:rsidRPr="00CC60DC">
        <w:rPr>
          <w:rFonts w:ascii="Trebuchet MS" w:hAnsi="Trebuchet MS"/>
          <w:lang w:val="sr-Cyrl-CS"/>
        </w:rPr>
        <w:t xml:space="preserve"> krvi na transfuzijske transmisivne infekcije</w:t>
      </w:r>
      <w:r>
        <w:rPr>
          <w:rFonts w:ascii="Trebuchet MS" w:hAnsi="Trebuchet MS"/>
        </w:rPr>
        <w:t>;</w:t>
      </w:r>
    </w:p>
    <w:p w14:paraId="7EC52081" w14:textId="77777777" w:rsidR="00CC60DC" w:rsidRPr="00CC60DC" w:rsidRDefault="00534926" w:rsidP="00CC60DC">
      <w:pPr>
        <w:numPr>
          <w:ilvl w:val="0"/>
          <w:numId w:val="2"/>
        </w:numPr>
        <w:rPr>
          <w:rFonts w:ascii="Trebuchet MS" w:hAnsi="Trebuchet MS"/>
          <w:lang w:val="sr-Cyrl-CS"/>
        </w:rPr>
      </w:pPr>
      <w:r>
        <w:rPr>
          <w:rFonts w:ascii="Trebuchet MS" w:hAnsi="Trebuchet MS"/>
        </w:rPr>
        <w:t xml:space="preserve">Osposobljavanje za </w:t>
      </w:r>
      <w:r>
        <w:rPr>
          <w:rFonts w:ascii="Trebuchet MS" w:hAnsi="Trebuchet MS"/>
          <w:lang w:val="sr-Cyrl-CS"/>
        </w:rPr>
        <w:t>Izvo</w:t>
      </w:r>
      <w:r>
        <w:rPr>
          <w:rFonts w:ascii="Trebuchet MS" w:hAnsi="Trebuchet MS"/>
        </w:rPr>
        <w:t>đenje</w:t>
      </w:r>
      <w:r>
        <w:rPr>
          <w:rFonts w:ascii="Trebuchet MS" w:hAnsi="Trebuchet MS"/>
          <w:lang w:val="sr-Cyrl-CS"/>
        </w:rPr>
        <w:t xml:space="preserve"> testov</w:t>
      </w:r>
      <w:r>
        <w:rPr>
          <w:rFonts w:ascii="Trebuchet MS" w:hAnsi="Trebuchet MS"/>
        </w:rPr>
        <w:t>a</w:t>
      </w:r>
      <w:r w:rsidR="00CC60DC" w:rsidRPr="00CC60DC">
        <w:rPr>
          <w:rFonts w:ascii="Trebuchet MS" w:hAnsi="Trebuchet MS"/>
          <w:lang w:val="sr-Cyrl-CS"/>
        </w:rPr>
        <w:t xml:space="preserve"> iz oblasti HLA tipizacije</w:t>
      </w:r>
      <w:r>
        <w:rPr>
          <w:rFonts w:ascii="Trebuchet MS" w:hAnsi="Trebuchet MS"/>
        </w:rPr>
        <w:t>;</w:t>
      </w:r>
    </w:p>
    <w:p w14:paraId="6B7D02A0" w14:textId="77777777" w:rsidR="00CC60DC" w:rsidRPr="00CC60DC" w:rsidRDefault="00534926" w:rsidP="00CC60DC">
      <w:pPr>
        <w:numPr>
          <w:ilvl w:val="0"/>
          <w:numId w:val="2"/>
        </w:numPr>
        <w:rPr>
          <w:rFonts w:ascii="Trebuchet MS" w:hAnsi="Trebuchet MS"/>
          <w:lang w:val="sr-Cyrl-CS"/>
        </w:rPr>
      </w:pPr>
      <w:r>
        <w:rPr>
          <w:rFonts w:ascii="Trebuchet MS" w:hAnsi="Trebuchet MS"/>
        </w:rPr>
        <w:t>Osposbljavanje za izvođenje</w:t>
      </w:r>
      <w:r>
        <w:rPr>
          <w:rFonts w:ascii="Trebuchet MS" w:hAnsi="Trebuchet MS"/>
          <w:lang w:val="sr-Cyrl-CS"/>
        </w:rPr>
        <w:t xml:space="preserve"> testov</w:t>
      </w:r>
      <w:r>
        <w:rPr>
          <w:rFonts w:ascii="Trebuchet MS" w:hAnsi="Trebuchet MS"/>
        </w:rPr>
        <w:t>a</w:t>
      </w:r>
      <w:r w:rsidR="00CC60DC" w:rsidRPr="00CC60DC">
        <w:rPr>
          <w:rFonts w:ascii="Trebuchet MS" w:hAnsi="Trebuchet MS"/>
          <w:lang w:val="sr-Cyrl-CS"/>
        </w:rPr>
        <w:t xml:space="preserve"> iz oblasti hemostaze</w:t>
      </w:r>
      <w:r>
        <w:rPr>
          <w:rFonts w:ascii="Trebuchet MS" w:hAnsi="Trebuchet MS"/>
        </w:rPr>
        <w:t>;</w:t>
      </w:r>
    </w:p>
    <w:p w14:paraId="35DAA771" w14:textId="77777777" w:rsidR="00CC60DC" w:rsidRPr="00CC60DC" w:rsidRDefault="00534926" w:rsidP="00CC60DC">
      <w:pPr>
        <w:numPr>
          <w:ilvl w:val="0"/>
          <w:numId w:val="2"/>
        </w:numPr>
        <w:rPr>
          <w:rFonts w:ascii="Trebuchet MS" w:hAnsi="Trebuchet MS"/>
          <w:lang w:val="sr-Cyrl-CS"/>
        </w:rPr>
      </w:pPr>
      <w:r>
        <w:rPr>
          <w:rFonts w:ascii="Trebuchet MS" w:hAnsi="Trebuchet MS"/>
        </w:rPr>
        <w:t>Osposobljavanje za r</w:t>
      </w:r>
      <w:r>
        <w:rPr>
          <w:rFonts w:ascii="Trebuchet MS" w:hAnsi="Trebuchet MS"/>
          <w:lang w:val="sr-Cyrl-CS"/>
        </w:rPr>
        <w:t>ad</w:t>
      </w:r>
      <w:r w:rsidR="00CC60DC" w:rsidRPr="00CC60DC">
        <w:rPr>
          <w:rFonts w:ascii="Trebuchet MS" w:hAnsi="Trebuchet MS"/>
          <w:lang w:val="sr-Cyrl-CS"/>
        </w:rPr>
        <w:t xml:space="preserve"> sa aparatima, reagensima i hemikalijama</w:t>
      </w:r>
      <w:r>
        <w:rPr>
          <w:rFonts w:ascii="Trebuchet MS" w:hAnsi="Trebuchet MS"/>
        </w:rPr>
        <w:t>;</w:t>
      </w:r>
    </w:p>
    <w:p w14:paraId="20566282" w14:textId="77777777" w:rsidR="008A3C6B" w:rsidRDefault="008A3C6B">
      <w:pPr>
        <w:ind w:left="360"/>
        <w:rPr>
          <w:rFonts w:ascii="Trebuchet MS" w:hAnsi="Trebuchet MS"/>
          <w:lang w:val="sr-Cyrl-CS"/>
        </w:rPr>
      </w:pPr>
    </w:p>
    <w:p w14:paraId="2D0DE181" w14:textId="77777777" w:rsidR="007D436B" w:rsidRDefault="007D436B" w:rsidP="007D436B">
      <w:pPr>
        <w:jc w:val="both"/>
        <w:rPr>
          <w:rFonts w:ascii="Trebuchet MS" w:hAnsi="Trebuchet MS"/>
          <w:color w:val="000000"/>
          <w:lang w:val="sr-Latn-CS"/>
        </w:rPr>
      </w:pPr>
    </w:p>
    <w:p w14:paraId="0890E842" w14:textId="77777777" w:rsidR="007D436B" w:rsidRDefault="00265C99" w:rsidP="007D436B">
      <w:pPr>
        <w:jc w:val="both"/>
        <w:rPr>
          <w:rFonts w:ascii="Trebuchet MS" w:hAnsi="Trebuchet MS"/>
          <w:b/>
          <w:color w:val="000000"/>
          <w:lang w:val="sr-Latn-CS"/>
        </w:rPr>
      </w:pPr>
      <w:r w:rsidRPr="00265C99">
        <w:rPr>
          <w:rFonts w:ascii="Trebuchet MS" w:hAnsi="Trebuchet MS"/>
          <w:b/>
          <w:color w:val="000000"/>
          <w:lang w:val="sr-Latn-CS"/>
        </w:rPr>
        <w:t>5. Ishodi učenja</w:t>
      </w:r>
    </w:p>
    <w:p w14:paraId="3A2AF003" w14:textId="77777777" w:rsidR="00540532" w:rsidRDefault="00540532" w:rsidP="007D436B">
      <w:pPr>
        <w:jc w:val="both"/>
        <w:rPr>
          <w:rFonts w:ascii="Trebuchet MS" w:hAnsi="Trebuchet MS"/>
          <w:b/>
          <w:color w:val="000000"/>
          <w:lang w:val="sr-Latn-CS"/>
        </w:rPr>
      </w:pPr>
    </w:p>
    <w:p w14:paraId="1C467A3C" w14:textId="77777777" w:rsidR="00261467" w:rsidRPr="00261467" w:rsidRDefault="00540532" w:rsidP="00261467">
      <w:pPr>
        <w:jc w:val="both"/>
        <w:rPr>
          <w:rFonts w:ascii="Trebuchet MS" w:hAnsi="Trebuchet MS"/>
          <w:b/>
          <w:color w:val="FF0000"/>
          <w:lang w:val="sr-Latn-CS"/>
        </w:rPr>
      </w:pPr>
      <w:r>
        <w:rPr>
          <w:rFonts w:ascii="Trebuchet MS" w:hAnsi="Trebuchet MS"/>
          <w:b/>
          <w:color w:val="000000"/>
          <w:lang w:val="sr-Latn-CS"/>
        </w:rPr>
        <w:t xml:space="preserve">5.1. Opšti ishodi </w:t>
      </w:r>
    </w:p>
    <w:p w14:paraId="56CC0CCA" w14:textId="77777777" w:rsidR="00261467" w:rsidRPr="00261467" w:rsidRDefault="00261467" w:rsidP="00E863BA">
      <w:pPr>
        <w:jc w:val="both"/>
        <w:rPr>
          <w:rFonts w:ascii="Trebuchet MS" w:hAnsi="Trebuchet MS"/>
          <w:lang w:val="sr-Latn-CS"/>
        </w:rPr>
      </w:pPr>
      <w:r>
        <w:rPr>
          <w:rFonts w:ascii="Trebuchet MS" w:hAnsi="Trebuchet MS"/>
          <w:lang w:val="sr-Latn-CS"/>
        </w:rPr>
        <w:t>-</w:t>
      </w:r>
      <w:r>
        <w:rPr>
          <w:rFonts w:ascii="Trebuchet MS" w:hAnsi="Trebuchet MS"/>
          <w:lang w:val="sr-Latn-CS"/>
        </w:rPr>
        <w:tab/>
        <w:t>Praktično primjenjuje</w:t>
      </w:r>
      <w:r w:rsidRPr="00261467">
        <w:rPr>
          <w:rFonts w:ascii="Trebuchet MS" w:hAnsi="Trebuchet MS"/>
          <w:lang w:val="sr-Latn-CS"/>
        </w:rPr>
        <w:t xml:space="preserve"> znanja iz oblasti imunologije krvnih grupa</w:t>
      </w:r>
      <w:r>
        <w:rPr>
          <w:rFonts w:ascii="Trebuchet MS" w:hAnsi="Trebuchet MS"/>
          <w:lang w:val="sr-Latn-CS"/>
        </w:rPr>
        <w:t>;</w:t>
      </w:r>
    </w:p>
    <w:p w14:paraId="6D1375AD" w14:textId="77777777" w:rsidR="00261467" w:rsidRPr="00261467" w:rsidRDefault="00261467" w:rsidP="00E863BA">
      <w:pPr>
        <w:jc w:val="both"/>
        <w:rPr>
          <w:rFonts w:ascii="Trebuchet MS" w:hAnsi="Trebuchet MS"/>
          <w:lang w:val="sr-Latn-CS"/>
        </w:rPr>
      </w:pPr>
      <w:r>
        <w:rPr>
          <w:rFonts w:ascii="Trebuchet MS" w:hAnsi="Trebuchet MS"/>
          <w:lang w:val="sr-Latn-CS"/>
        </w:rPr>
        <w:t>-</w:t>
      </w:r>
      <w:r>
        <w:rPr>
          <w:rFonts w:ascii="Trebuchet MS" w:hAnsi="Trebuchet MS"/>
          <w:lang w:val="sr-Latn-CS"/>
        </w:rPr>
        <w:tab/>
        <w:t>Vrši i</w:t>
      </w:r>
      <w:r w:rsidRPr="00261467">
        <w:rPr>
          <w:rFonts w:ascii="Trebuchet MS" w:hAnsi="Trebuchet MS"/>
          <w:lang w:val="sr-Latn-CS"/>
        </w:rPr>
        <w:t>munohematološko ispitivanje AIHA i NTR</w:t>
      </w:r>
      <w:r>
        <w:rPr>
          <w:rFonts w:ascii="Trebuchet MS" w:hAnsi="Trebuchet MS"/>
          <w:lang w:val="sr-Latn-CS"/>
        </w:rPr>
        <w:t>;</w:t>
      </w:r>
    </w:p>
    <w:p w14:paraId="1E9654F4" w14:textId="77777777" w:rsidR="00261467" w:rsidRDefault="00261467" w:rsidP="00E863BA">
      <w:pPr>
        <w:jc w:val="both"/>
        <w:rPr>
          <w:rFonts w:ascii="Trebuchet MS" w:hAnsi="Trebuchet MS"/>
          <w:lang w:val="sr-Latn-CS"/>
        </w:rPr>
      </w:pPr>
      <w:r>
        <w:rPr>
          <w:rFonts w:ascii="Trebuchet MS" w:hAnsi="Trebuchet MS"/>
          <w:lang w:val="sr-Latn-CS"/>
        </w:rPr>
        <w:t>-</w:t>
      </w:r>
      <w:r>
        <w:rPr>
          <w:rFonts w:ascii="Trebuchet MS" w:hAnsi="Trebuchet MS"/>
          <w:lang w:val="sr-Latn-CS"/>
        </w:rPr>
        <w:tab/>
        <w:t>Sprovodi mjere</w:t>
      </w:r>
      <w:r w:rsidRPr="00261467">
        <w:rPr>
          <w:rFonts w:ascii="Trebuchet MS" w:hAnsi="Trebuchet MS"/>
          <w:lang w:val="sr-Latn-CS"/>
        </w:rPr>
        <w:t xml:space="preserve"> sistema kvaliteta u pretransfuzijskim testiranjima</w:t>
      </w:r>
      <w:r>
        <w:rPr>
          <w:rFonts w:ascii="Trebuchet MS" w:hAnsi="Trebuchet MS"/>
          <w:lang w:val="sr-Latn-CS"/>
        </w:rPr>
        <w:t>;</w:t>
      </w:r>
    </w:p>
    <w:p w14:paraId="0845C5B9" w14:textId="77777777" w:rsidR="00261467" w:rsidRPr="00261467" w:rsidRDefault="00261467" w:rsidP="00E863BA">
      <w:pPr>
        <w:jc w:val="both"/>
        <w:rPr>
          <w:rFonts w:ascii="Trebuchet MS" w:hAnsi="Trebuchet MS"/>
          <w:lang w:val="sr-Latn-CS"/>
        </w:rPr>
      </w:pPr>
      <w:r>
        <w:rPr>
          <w:rFonts w:ascii="Trebuchet MS" w:hAnsi="Trebuchet MS"/>
          <w:lang w:val="sr-Latn-CS"/>
        </w:rPr>
        <w:t>-</w:t>
      </w:r>
      <w:r>
        <w:rPr>
          <w:rFonts w:ascii="Trebuchet MS" w:hAnsi="Trebuchet MS"/>
          <w:lang w:val="sr-Latn-CS"/>
        </w:rPr>
        <w:tab/>
        <w:t>Izvodi obavezna</w:t>
      </w:r>
      <w:r w:rsidRPr="00261467">
        <w:rPr>
          <w:rFonts w:ascii="Trebuchet MS" w:hAnsi="Trebuchet MS"/>
          <w:lang w:val="sr-Latn-CS"/>
        </w:rPr>
        <w:t xml:space="preserve"> testiranja serološkog skrininga krvi na TTI</w:t>
      </w:r>
      <w:r>
        <w:rPr>
          <w:rFonts w:ascii="Trebuchet MS" w:hAnsi="Trebuchet MS"/>
          <w:lang w:val="sr-Latn-CS"/>
        </w:rPr>
        <w:t>;</w:t>
      </w:r>
    </w:p>
    <w:p w14:paraId="77BEFCB5" w14:textId="77777777" w:rsidR="00AC11D8" w:rsidRDefault="00261467" w:rsidP="00E863BA">
      <w:pPr>
        <w:jc w:val="both"/>
        <w:rPr>
          <w:rFonts w:ascii="Trebuchet MS" w:hAnsi="Trebuchet MS"/>
          <w:lang w:val="sr-Latn-CS"/>
        </w:rPr>
      </w:pPr>
      <w:r w:rsidRPr="00261467">
        <w:rPr>
          <w:rFonts w:ascii="Trebuchet MS" w:hAnsi="Trebuchet MS"/>
          <w:lang w:val="sr-Latn-CS"/>
        </w:rPr>
        <w:t>-</w:t>
      </w:r>
      <w:r w:rsidRPr="00261467">
        <w:rPr>
          <w:rFonts w:ascii="Trebuchet MS" w:hAnsi="Trebuchet MS"/>
          <w:lang w:val="sr-Latn-CS"/>
        </w:rPr>
        <w:tab/>
        <w:t>P</w:t>
      </w:r>
      <w:r w:rsidR="00AC11D8">
        <w:rPr>
          <w:rFonts w:ascii="Trebuchet MS" w:hAnsi="Trebuchet MS"/>
          <w:lang w:val="sr-Latn-CS"/>
        </w:rPr>
        <w:t>rimjenjuje osnovnemjere</w:t>
      </w:r>
      <w:r w:rsidRPr="00261467">
        <w:rPr>
          <w:rFonts w:ascii="Trebuchet MS" w:hAnsi="Trebuchet MS"/>
          <w:lang w:val="sr-Latn-CS"/>
        </w:rPr>
        <w:t xml:space="preserve"> prevencije profesionalne izloženosti </w:t>
      </w:r>
    </w:p>
    <w:p w14:paraId="74F195ED" w14:textId="77777777" w:rsidR="00261467" w:rsidRDefault="00261467" w:rsidP="00E863BA">
      <w:pPr>
        <w:jc w:val="both"/>
        <w:rPr>
          <w:rFonts w:ascii="Trebuchet MS" w:hAnsi="Trebuchet MS"/>
          <w:lang w:val="sr-Latn-CS"/>
        </w:rPr>
      </w:pPr>
      <w:r w:rsidRPr="00261467">
        <w:rPr>
          <w:rFonts w:ascii="Trebuchet MS" w:hAnsi="Trebuchet MS"/>
          <w:lang w:val="sr-Latn-CS"/>
        </w:rPr>
        <w:t>zdravstvenih radnika infekcijama koje se prenose krvlju</w:t>
      </w:r>
      <w:r w:rsidR="00AC11D8">
        <w:rPr>
          <w:rFonts w:ascii="Trebuchet MS" w:hAnsi="Trebuchet MS"/>
          <w:lang w:val="sr-Latn-CS"/>
        </w:rPr>
        <w:t>;</w:t>
      </w:r>
    </w:p>
    <w:p w14:paraId="73118DC5" w14:textId="77777777" w:rsidR="00261467" w:rsidRPr="00261467" w:rsidRDefault="00261467" w:rsidP="00E863BA">
      <w:pPr>
        <w:numPr>
          <w:ilvl w:val="0"/>
          <w:numId w:val="1"/>
        </w:numPr>
        <w:jc w:val="both"/>
        <w:rPr>
          <w:rFonts w:ascii="Trebuchet MS" w:hAnsi="Trebuchet MS"/>
          <w:lang w:val="sr-Latn-CS"/>
        </w:rPr>
      </w:pPr>
      <w:r w:rsidRPr="00261467">
        <w:rPr>
          <w:rFonts w:ascii="Trebuchet MS" w:hAnsi="Trebuchet MS"/>
          <w:lang w:val="sr-Latn-CS"/>
        </w:rPr>
        <w:t>Vrši izbor krvi/krvnih kom</w:t>
      </w:r>
      <w:r w:rsidR="00AC11D8">
        <w:rPr>
          <w:rFonts w:ascii="Trebuchet MS" w:hAnsi="Trebuchet MS"/>
          <w:lang w:val="sr-Latn-CS"/>
        </w:rPr>
        <w:t>ponenata u skladu sa dijagnozom;</w:t>
      </w:r>
    </w:p>
    <w:p w14:paraId="0378B555" w14:textId="77777777" w:rsidR="009E3F59" w:rsidRDefault="00261467" w:rsidP="00E863BA">
      <w:pPr>
        <w:numPr>
          <w:ilvl w:val="0"/>
          <w:numId w:val="1"/>
        </w:numPr>
        <w:jc w:val="both"/>
        <w:rPr>
          <w:rFonts w:ascii="Trebuchet MS" w:hAnsi="Trebuchet MS"/>
          <w:lang w:val="sr-Latn-CS"/>
        </w:rPr>
      </w:pPr>
      <w:r w:rsidRPr="00261467">
        <w:rPr>
          <w:rFonts w:ascii="Trebuchet MS" w:hAnsi="Trebuchet MS"/>
          <w:lang w:val="sr-Latn-CS"/>
        </w:rPr>
        <w:t>Vrši izbor odgovarajuće (specifične) k</w:t>
      </w:r>
      <w:r w:rsidR="009E3F59">
        <w:rPr>
          <w:rFonts w:ascii="Trebuchet MS" w:hAnsi="Trebuchet MS"/>
          <w:lang w:val="sr-Latn-CS"/>
        </w:rPr>
        <w:t xml:space="preserve">omponente krvi za terapiju kod  </w:t>
      </w:r>
    </w:p>
    <w:p w14:paraId="48D12D9C" w14:textId="77777777" w:rsidR="009E3F59" w:rsidRDefault="009E3F59" w:rsidP="00E863BA">
      <w:pPr>
        <w:ind w:left="360"/>
        <w:jc w:val="both"/>
        <w:rPr>
          <w:rFonts w:ascii="Trebuchet MS" w:hAnsi="Trebuchet MS"/>
          <w:lang w:val="sr-Latn-CS"/>
        </w:rPr>
      </w:pPr>
      <w:r>
        <w:rPr>
          <w:rFonts w:ascii="Trebuchet MS" w:hAnsi="Trebuchet MS"/>
          <w:lang w:val="sr-Latn-CS"/>
        </w:rPr>
        <w:t xml:space="preserve">     p</w:t>
      </w:r>
      <w:r w:rsidR="00261467" w:rsidRPr="00261467">
        <w:rPr>
          <w:rFonts w:ascii="Trebuchet MS" w:hAnsi="Trebuchet MS"/>
          <w:lang w:val="sr-Latn-CS"/>
        </w:rPr>
        <w:t xml:space="preserve">acijenata u pre i posttranspantacionom periodu, i kod pacijenata koji </w:t>
      </w:r>
    </w:p>
    <w:p w14:paraId="1BCF8833" w14:textId="77777777" w:rsidR="00AC11D8" w:rsidRDefault="00261467" w:rsidP="00AC11D8">
      <w:pPr>
        <w:ind w:left="360"/>
        <w:jc w:val="both"/>
        <w:rPr>
          <w:rFonts w:ascii="Trebuchet MS" w:hAnsi="Trebuchet MS"/>
          <w:lang w:val="sr-Latn-CS"/>
        </w:rPr>
      </w:pPr>
      <w:r w:rsidRPr="00261467">
        <w:rPr>
          <w:rFonts w:ascii="Trebuchet MS" w:hAnsi="Trebuchet MS"/>
          <w:lang w:val="sr-Latn-CS"/>
        </w:rPr>
        <w:t>su imali neželjenu transfuzijsku reakciju  (NTR)</w:t>
      </w:r>
      <w:r w:rsidR="00AC11D8">
        <w:rPr>
          <w:rFonts w:ascii="Trebuchet MS" w:hAnsi="Trebuchet MS"/>
          <w:lang w:val="sr-Latn-CS"/>
        </w:rPr>
        <w:t>.</w:t>
      </w:r>
    </w:p>
    <w:p w14:paraId="03A8CDCB" w14:textId="77777777" w:rsidR="00AC11D8" w:rsidRDefault="00AC11D8" w:rsidP="00AC11D8">
      <w:pPr>
        <w:jc w:val="both"/>
        <w:rPr>
          <w:rFonts w:ascii="Trebuchet MS" w:hAnsi="Trebuchet MS"/>
          <w:lang w:val="sr-Latn-CS"/>
        </w:rPr>
      </w:pPr>
    </w:p>
    <w:p w14:paraId="7DEBA03C" w14:textId="77777777" w:rsidR="00867014" w:rsidRDefault="00867014" w:rsidP="00AC11D8">
      <w:pPr>
        <w:jc w:val="both"/>
        <w:rPr>
          <w:rFonts w:ascii="Trebuchet MS" w:hAnsi="Trebuchet MS"/>
          <w:b/>
          <w:color w:val="000000"/>
          <w:lang w:val="sr-Latn-CS"/>
        </w:rPr>
      </w:pPr>
    </w:p>
    <w:p w14:paraId="536F268A" w14:textId="77777777" w:rsidR="00867014" w:rsidRDefault="00867014" w:rsidP="00AC11D8">
      <w:pPr>
        <w:jc w:val="both"/>
        <w:rPr>
          <w:rFonts w:ascii="Trebuchet MS" w:hAnsi="Trebuchet MS"/>
          <w:b/>
          <w:color w:val="000000"/>
          <w:lang w:val="sr-Latn-CS"/>
        </w:rPr>
      </w:pPr>
    </w:p>
    <w:p w14:paraId="6A266900" w14:textId="77777777" w:rsidR="00867014" w:rsidRDefault="00867014" w:rsidP="00AC11D8">
      <w:pPr>
        <w:jc w:val="both"/>
        <w:rPr>
          <w:rFonts w:ascii="Trebuchet MS" w:hAnsi="Trebuchet MS"/>
          <w:b/>
          <w:color w:val="000000"/>
          <w:lang w:val="sr-Latn-CS"/>
        </w:rPr>
      </w:pPr>
    </w:p>
    <w:p w14:paraId="5E972247" w14:textId="77777777" w:rsidR="00867014" w:rsidRDefault="00867014" w:rsidP="00AC11D8">
      <w:pPr>
        <w:jc w:val="both"/>
        <w:rPr>
          <w:rFonts w:ascii="Trebuchet MS" w:hAnsi="Trebuchet MS"/>
          <w:b/>
          <w:color w:val="000000"/>
          <w:lang w:val="sr-Latn-CS"/>
        </w:rPr>
      </w:pPr>
    </w:p>
    <w:p w14:paraId="670AF29B" w14:textId="77777777" w:rsidR="00867014" w:rsidRDefault="00867014" w:rsidP="00AC11D8">
      <w:pPr>
        <w:jc w:val="both"/>
        <w:rPr>
          <w:rFonts w:ascii="Trebuchet MS" w:hAnsi="Trebuchet MS"/>
          <w:b/>
          <w:color w:val="000000"/>
          <w:lang w:val="sr-Latn-CS"/>
        </w:rPr>
      </w:pPr>
    </w:p>
    <w:p w14:paraId="2A0A04F8" w14:textId="77777777" w:rsidR="00867014" w:rsidRDefault="00867014" w:rsidP="00AC11D8">
      <w:pPr>
        <w:jc w:val="both"/>
        <w:rPr>
          <w:rFonts w:ascii="Trebuchet MS" w:hAnsi="Trebuchet MS"/>
          <w:b/>
          <w:color w:val="000000"/>
          <w:lang w:val="sr-Latn-CS"/>
        </w:rPr>
      </w:pPr>
    </w:p>
    <w:p w14:paraId="5D6D5DB5" w14:textId="77777777" w:rsidR="00540532" w:rsidRPr="00AC11D8" w:rsidRDefault="00540532" w:rsidP="00AC11D8">
      <w:pPr>
        <w:jc w:val="both"/>
        <w:rPr>
          <w:rFonts w:ascii="Trebuchet MS" w:hAnsi="Trebuchet MS"/>
          <w:lang w:val="sr-Latn-CS"/>
        </w:rPr>
      </w:pPr>
      <w:r>
        <w:rPr>
          <w:rFonts w:ascii="Trebuchet MS" w:hAnsi="Trebuchet MS"/>
          <w:b/>
          <w:color w:val="000000"/>
          <w:lang w:val="sr-Latn-CS"/>
        </w:rPr>
        <w:t xml:space="preserve">5.2. Specifični ishodi </w:t>
      </w:r>
    </w:p>
    <w:p w14:paraId="47B0CAC3" w14:textId="77777777" w:rsidR="00913E57" w:rsidRDefault="00913E57" w:rsidP="007D436B">
      <w:pPr>
        <w:jc w:val="both"/>
        <w:rPr>
          <w:rFonts w:ascii="Trebuchet MS" w:hAnsi="Trebuchet MS"/>
          <w:b/>
          <w:color w:val="000000"/>
          <w:lang w:val="sr-Latn-CS"/>
        </w:rPr>
      </w:pPr>
    </w:p>
    <w:p w14:paraId="645F64CB" w14:textId="77777777" w:rsidR="0034407D" w:rsidRDefault="0034407D" w:rsidP="00913E57">
      <w:pPr>
        <w:rPr>
          <w:rFonts w:ascii="Trebuchet MS" w:hAnsi="Trebuchet MS"/>
          <w:b/>
          <w:color w:val="000000"/>
          <w:lang w:val="sr-Latn-CS"/>
        </w:rPr>
      </w:pPr>
      <w:r>
        <w:rPr>
          <w:rFonts w:ascii="Trebuchet MS" w:hAnsi="Trebuchet MS"/>
          <w:b/>
          <w:color w:val="000000"/>
          <w:lang w:val="sr-Latn-CS"/>
        </w:rPr>
        <w:t>Predmetni katalog:</w:t>
      </w:r>
    </w:p>
    <w:p w14:paraId="3AAAA44D" w14:textId="77777777" w:rsidR="0034407D" w:rsidRDefault="0034407D" w:rsidP="00913E57">
      <w:pPr>
        <w:rPr>
          <w:rFonts w:ascii="Trebuchet MS" w:hAnsi="Trebuchet MS"/>
          <w:b/>
          <w:color w:val="000000"/>
          <w:lang w:val="sr-Latn-CS"/>
        </w:rPr>
      </w:pPr>
    </w:p>
    <w:p w14:paraId="3F6DEEAC" w14:textId="77777777" w:rsidR="000865A8" w:rsidRDefault="000865A8" w:rsidP="00913E57">
      <w:pPr>
        <w:rPr>
          <w:rFonts w:ascii="Trebuchet MS" w:hAnsi="Trebuchet MS"/>
          <w:b/>
          <w:lang w:val="sl-SI"/>
        </w:rPr>
      </w:pPr>
    </w:p>
    <w:p w14:paraId="776A0802" w14:textId="77777777" w:rsidR="000865A8" w:rsidRDefault="000865A8" w:rsidP="00913E57">
      <w:pPr>
        <w:rPr>
          <w:rFonts w:ascii="Trebuchet MS" w:hAnsi="Trebuchet MS"/>
          <w:b/>
          <w:lang w:val="sl-SI"/>
        </w:rPr>
      </w:pPr>
    </w:p>
    <w:p w14:paraId="39C23887" w14:textId="77777777" w:rsidR="00913E57" w:rsidRPr="00060E90" w:rsidRDefault="00913E57" w:rsidP="00913E57">
      <w:pPr>
        <w:rPr>
          <w:b/>
          <w:lang w:val="sl-SI"/>
        </w:rPr>
      </w:pPr>
      <w:r>
        <w:rPr>
          <w:rFonts w:ascii="Trebuchet MS" w:hAnsi="Trebuchet MS"/>
          <w:b/>
          <w:lang w:val="sl-SI"/>
        </w:rPr>
        <w:t xml:space="preserve">5.2.1 </w:t>
      </w:r>
      <w:r w:rsidRPr="00060E90">
        <w:rPr>
          <w:rFonts w:ascii="Trebuchet MS" w:hAnsi="Trebuchet MS"/>
          <w:b/>
          <w:lang w:val="sl-SI"/>
        </w:rPr>
        <w:t xml:space="preserve">Predmetna oblast: </w:t>
      </w:r>
      <w:r w:rsidR="0034407D" w:rsidRPr="0034407D">
        <w:rPr>
          <w:rFonts w:ascii="Trebuchet MS" w:hAnsi="Trebuchet MS"/>
          <w:b/>
          <w:u w:val="single"/>
          <w:lang w:val="sl-SI"/>
        </w:rPr>
        <w:t>Imunobiološki i klinički značaj krvnih grupa</w:t>
      </w:r>
    </w:p>
    <w:p w14:paraId="6AFF59FF" w14:textId="77777777" w:rsidR="00913E57" w:rsidRDefault="00913E57" w:rsidP="007D436B">
      <w:pPr>
        <w:jc w:val="both"/>
        <w:rPr>
          <w:rFonts w:ascii="Trebuchet MS" w:hAnsi="Trebuchet MS"/>
          <w:b/>
          <w:color w:val="000000"/>
          <w:lang w:val="sr-Latn-CS"/>
        </w:rPr>
      </w:pPr>
    </w:p>
    <w:p w14:paraId="612C8C5D" w14:textId="77777777" w:rsidR="00C925EF" w:rsidRDefault="00C925EF" w:rsidP="007D436B">
      <w:pPr>
        <w:jc w:val="both"/>
        <w:rPr>
          <w:rFonts w:ascii="Trebuchet MS" w:hAnsi="Trebuchet MS"/>
          <w:b/>
          <w:color w:val="000000"/>
          <w:lang w:val="sr-Latn-CS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7"/>
        <w:gridCol w:w="3096"/>
        <w:gridCol w:w="2268"/>
        <w:gridCol w:w="2694"/>
      </w:tblGrid>
      <w:tr w:rsidR="00B52ACD" w:rsidRPr="00410367" w14:paraId="43DC2723" w14:textId="77777777">
        <w:trPr>
          <w:tblHeader/>
        </w:trPr>
        <w:tc>
          <w:tcPr>
            <w:tcW w:w="2007" w:type="dxa"/>
            <w:shd w:val="clear" w:color="auto" w:fill="D6E3BC"/>
            <w:vAlign w:val="center"/>
          </w:tcPr>
          <w:p w14:paraId="0511A807" w14:textId="77777777" w:rsidR="00C925EF" w:rsidRPr="00410367" w:rsidRDefault="00C925EF" w:rsidP="00053F8A">
            <w:pPr>
              <w:jc w:val="center"/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410367">
              <w:rPr>
                <w:rFonts w:ascii="Trebuchet MS" w:hAnsi="Trebuchet MS"/>
                <w:b/>
                <w:color w:val="000000"/>
                <w:lang w:val="sr-Latn-CS"/>
              </w:rPr>
              <w:t>Sadržaji/teme</w:t>
            </w:r>
          </w:p>
        </w:tc>
        <w:tc>
          <w:tcPr>
            <w:tcW w:w="3096" w:type="dxa"/>
            <w:shd w:val="clear" w:color="auto" w:fill="D6E3BC"/>
            <w:vAlign w:val="center"/>
          </w:tcPr>
          <w:p w14:paraId="1167B8A9" w14:textId="77777777" w:rsidR="00C925EF" w:rsidRPr="00410367" w:rsidRDefault="00C925EF" w:rsidP="00053F8A">
            <w:pPr>
              <w:jc w:val="center"/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410367">
              <w:rPr>
                <w:rFonts w:ascii="Trebuchet MS" w:hAnsi="Trebuchet MS"/>
                <w:b/>
                <w:color w:val="000000"/>
                <w:lang w:val="sr-Latn-CS"/>
              </w:rPr>
              <w:t>Znanja</w:t>
            </w:r>
          </w:p>
        </w:tc>
        <w:tc>
          <w:tcPr>
            <w:tcW w:w="2268" w:type="dxa"/>
            <w:shd w:val="clear" w:color="auto" w:fill="D6E3BC"/>
            <w:vAlign w:val="center"/>
          </w:tcPr>
          <w:p w14:paraId="5323F400" w14:textId="77777777" w:rsidR="00C925EF" w:rsidRPr="00410367" w:rsidRDefault="00C925EF" w:rsidP="00053F8A">
            <w:pPr>
              <w:jc w:val="center"/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410367">
              <w:rPr>
                <w:rFonts w:ascii="Trebuchet MS" w:hAnsi="Trebuchet MS"/>
                <w:b/>
                <w:color w:val="000000"/>
                <w:lang w:val="sr-Latn-CS"/>
              </w:rPr>
              <w:t>Vještine</w:t>
            </w:r>
          </w:p>
        </w:tc>
        <w:tc>
          <w:tcPr>
            <w:tcW w:w="2694" w:type="dxa"/>
            <w:shd w:val="clear" w:color="auto" w:fill="D6E3BC"/>
            <w:vAlign w:val="center"/>
          </w:tcPr>
          <w:p w14:paraId="25547E37" w14:textId="77777777" w:rsidR="00C925EF" w:rsidRPr="00410367" w:rsidRDefault="00C925EF" w:rsidP="00053F8A">
            <w:pPr>
              <w:jc w:val="center"/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410367">
              <w:rPr>
                <w:rFonts w:ascii="Trebuchet MS" w:hAnsi="Trebuchet MS"/>
                <w:b/>
                <w:color w:val="000000"/>
                <w:lang w:val="sr-Latn-CS"/>
              </w:rPr>
              <w:t>Ishodi učenja</w:t>
            </w:r>
          </w:p>
          <w:p w14:paraId="357AD222" w14:textId="77777777" w:rsidR="00C925EF" w:rsidRPr="00410367" w:rsidRDefault="00C925EF" w:rsidP="00053F8A">
            <w:pPr>
              <w:jc w:val="center"/>
              <w:rPr>
                <w:rFonts w:ascii="Trebuchet MS" w:hAnsi="Trebuchet MS"/>
                <w:b/>
                <w:color w:val="FF0000"/>
                <w:lang w:val="sr-Latn-CS"/>
              </w:rPr>
            </w:pPr>
            <w:r w:rsidRPr="00410367">
              <w:rPr>
                <w:rFonts w:ascii="Trebuchet MS" w:hAnsi="Trebuchet MS"/>
                <w:b/>
                <w:color w:val="000000"/>
                <w:lang w:val="sr-Latn-CS"/>
              </w:rPr>
              <w:t xml:space="preserve">Polaznik/ca </w:t>
            </w:r>
            <w:r w:rsidR="007B2E38">
              <w:rPr>
                <w:rFonts w:ascii="Trebuchet MS" w:hAnsi="Trebuchet MS"/>
                <w:b/>
                <w:color w:val="000000"/>
                <w:lang w:val="sr-Latn-CS"/>
              </w:rPr>
              <w:t>:</w:t>
            </w:r>
          </w:p>
        </w:tc>
      </w:tr>
      <w:tr w:rsidR="00E254F4" w:rsidRPr="00410367" w14:paraId="78DCF2D8" w14:textId="77777777">
        <w:tc>
          <w:tcPr>
            <w:tcW w:w="2007" w:type="dxa"/>
            <w:shd w:val="clear" w:color="auto" w:fill="auto"/>
          </w:tcPr>
          <w:p w14:paraId="6FD639D0" w14:textId="77777777" w:rsidR="00E254F4" w:rsidRPr="00EB0705" w:rsidRDefault="006412FC" w:rsidP="006F61A6">
            <w:pPr>
              <w:pStyle w:val="ColorfulList-Accent11"/>
              <w:tabs>
                <w:tab w:val="num" w:pos="720"/>
              </w:tabs>
              <w:ind w:left="0"/>
              <w:jc w:val="both"/>
              <w:rPr>
                <w:rFonts w:ascii="Trebuchet MS" w:hAnsi="Trebuchet MS"/>
                <w:b/>
                <w:i/>
              </w:rPr>
            </w:pPr>
            <w:r w:rsidRPr="00EB0705">
              <w:rPr>
                <w:rFonts w:ascii="Trebuchet MS" w:hAnsi="Trebuchet MS"/>
                <w:b/>
                <w:i/>
              </w:rPr>
              <w:t xml:space="preserve">Imuni </w:t>
            </w:r>
            <w:r w:rsidR="00E254F4" w:rsidRPr="00EB0705">
              <w:rPr>
                <w:rFonts w:ascii="Trebuchet MS" w:hAnsi="Trebuchet MS"/>
                <w:b/>
                <w:i/>
              </w:rPr>
              <w:t>sisitem čovjeka;</w:t>
            </w:r>
          </w:p>
          <w:p w14:paraId="0874C113" w14:textId="77777777" w:rsidR="00E254F4" w:rsidRPr="006F61A6" w:rsidRDefault="00E254F4" w:rsidP="006F61A6">
            <w:pPr>
              <w:jc w:val="both"/>
              <w:rPr>
                <w:rFonts w:ascii="Trebuchet MS" w:hAnsi="Trebuchet MS"/>
                <w:lang w:val="sr-Latn-CS"/>
              </w:rPr>
            </w:pPr>
          </w:p>
        </w:tc>
        <w:tc>
          <w:tcPr>
            <w:tcW w:w="3096" w:type="dxa"/>
            <w:shd w:val="clear" w:color="auto" w:fill="auto"/>
          </w:tcPr>
          <w:p w14:paraId="021FA795" w14:textId="77777777" w:rsidR="00E254F4" w:rsidRPr="006F61A6" w:rsidRDefault="006F61A6" w:rsidP="00CD4B77">
            <w:pPr>
              <w:numPr>
                <w:ilvl w:val="0"/>
                <w:numId w:val="6"/>
              </w:numPr>
              <w:tabs>
                <w:tab w:val="left" w:pos="336"/>
              </w:tabs>
              <w:rPr>
                <w:rFonts w:ascii="Trebuchet MS" w:hAnsi="Trebuchet MS"/>
                <w:lang w:val="sr-Latn-CS"/>
              </w:rPr>
            </w:pPr>
            <w:r w:rsidRPr="003E359F">
              <w:rPr>
                <w:rFonts w:ascii="Trebuchet MS" w:hAnsi="Trebuchet MS"/>
                <w:lang w:val="sr-Latn-CS"/>
              </w:rPr>
              <w:t>Objašnjava</w:t>
            </w:r>
            <w:r w:rsidR="009570C8" w:rsidRPr="003E359F">
              <w:rPr>
                <w:rFonts w:ascii="Trebuchet MS" w:hAnsi="Trebuchet MS"/>
                <w:lang w:val="sr-Latn-CS"/>
              </w:rPr>
              <w:t>nje</w:t>
            </w:r>
            <w:r w:rsidR="00EB4610">
              <w:rPr>
                <w:rFonts w:ascii="Trebuchet MS" w:hAnsi="Trebuchet MS"/>
                <w:lang w:val="sr-Latn-CS"/>
              </w:rPr>
              <w:t xml:space="preserve"> strukture i funkcije</w:t>
            </w:r>
            <w:r w:rsidR="00E254F4" w:rsidRPr="006F61A6">
              <w:rPr>
                <w:rFonts w:ascii="Trebuchet MS" w:hAnsi="Trebuchet MS"/>
                <w:lang w:val="sr-Latn-CS"/>
              </w:rPr>
              <w:t xml:space="preserve"> imunog sistema čovjeka</w:t>
            </w:r>
          </w:p>
          <w:p w14:paraId="136CC304" w14:textId="77777777" w:rsidR="00E254F4" w:rsidRPr="006F61A6" w:rsidRDefault="006F61A6" w:rsidP="00CD4B77">
            <w:pPr>
              <w:numPr>
                <w:ilvl w:val="0"/>
                <w:numId w:val="6"/>
              </w:numPr>
              <w:tabs>
                <w:tab w:val="left" w:pos="336"/>
              </w:tabs>
              <w:rPr>
                <w:rFonts w:ascii="Trebuchet MS" w:hAnsi="Trebuchet MS"/>
                <w:lang w:val="sr-Latn-CS"/>
              </w:rPr>
            </w:pPr>
            <w:r w:rsidRPr="006F61A6">
              <w:rPr>
                <w:rFonts w:ascii="Trebuchet MS" w:hAnsi="Trebuchet MS"/>
                <w:lang w:val="sr-Latn-CS"/>
              </w:rPr>
              <w:t>Nabraja</w:t>
            </w:r>
            <w:r w:rsidR="00951D94">
              <w:rPr>
                <w:rFonts w:ascii="Trebuchet MS" w:hAnsi="Trebuchet MS"/>
                <w:lang w:val="sr-Latn-CS"/>
              </w:rPr>
              <w:t>nje</w:t>
            </w:r>
            <w:r w:rsidR="009570C8">
              <w:rPr>
                <w:rFonts w:ascii="Trebuchet MS" w:hAnsi="Trebuchet MS"/>
                <w:lang w:val="sr-Latn-CS"/>
              </w:rPr>
              <w:t xml:space="preserve"> ćelija,organa</w:t>
            </w:r>
            <w:r w:rsidR="00E254F4" w:rsidRPr="006F61A6">
              <w:rPr>
                <w:rFonts w:ascii="Trebuchet MS" w:hAnsi="Trebuchet MS"/>
                <w:lang w:val="sr-Latn-CS"/>
              </w:rPr>
              <w:t xml:space="preserve"> i tkiva imunog sistema</w:t>
            </w:r>
          </w:p>
          <w:p w14:paraId="4E8239A9" w14:textId="77777777" w:rsidR="00E254F4" w:rsidRPr="006F61A6" w:rsidRDefault="009570C8" w:rsidP="00CD4B77">
            <w:pPr>
              <w:numPr>
                <w:ilvl w:val="0"/>
                <w:numId w:val="6"/>
              </w:numPr>
              <w:tabs>
                <w:tab w:val="left" w:pos="336"/>
              </w:tabs>
              <w:rPr>
                <w:rFonts w:ascii="Trebuchet MS" w:hAnsi="Trebuchet MS"/>
                <w:lang w:val="sr-Latn-CS"/>
              </w:rPr>
            </w:pPr>
            <w:r>
              <w:rPr>
                <w:rFonts w:ascii="Trebuchet MS" w:hAnsi="Trebuchet MS"/>
                <w:lang w:val="sr-Latn-CS"/>
              </w:rPr>
              <w:t>Definisanje pojma</w:t>
            </w:r>
            <w:r w:rsidR="00E254F4" w:rsidRPr="006F61A6">
              <w:rPr>
                <w:rFonts w:ascii="Trebuchet MS" w:hAnsi="Trebuchet MS"/>
                <w:lang w:val="sr-Latn-CS"/>
              </w:rPr>
              <w:t xml:space="preserve"> urođenog i stečenog imuniteta</w:t>
            </w:r>
          </w:p>
          <w:p w14:paraId="74EAE4A1" w14:textId="77777777" w:rsidR="00E254F4" w:rsidRPr="003E359F" w:rsidRDefault="009570C8" w:rsidP="00CD4B77">
            <w:pPr>
              <w:numPr>
                <w:ilvl w:val="0"/>
                <w:numId w:val="6"/>
              </w:numPr>
              <w:tabs>
                <w:tab w:val="left" w:pos="336"/>
              </w:tabs>
              <w:rPr>
                <w:rFonts w:ascii="Trebuchet MS" w:hAnsi="Trebuchet MS"/>
                <w:lang w:val="sr-Latn-CS"/>
              </w:rPr>
            </w:pPr>
            <w:r w:rsidRPr="003E359F">
              <w:rPr>
                <w:rFonts w:ascii="Trebuchet MS" w:hAnsi="Trebuchet MS"/>
                <w:lang w:val="sr-Latn-CS"/>
              </w:rPr>
              <w:t>Definisanje celularnog i humoralnog imunog</w:t>
            </w:r>
            <w:r w:rsidR="00E254F4" w:rsidRPr="003E359F">
              <w:rPr>
                <w:rFonts w:ascii="Trebuchet MS" w:hAnsi="Trebuchet MS"/>
                <w:lang w:val="sr-Latn-CS"/>
              </w:rPr>
              <w:t xml:space="preserve"> odgovor</w:t>
            </w:r>
            <w:r w:rsidRPr="003E359F">
              <w:rPr>
                <w:rFonts w:ascii="Trebuchet MS" w:hAnsi="Trebuchet MS"/>
                <w:lang w:val="sr-Latn-CS"/>
              </w:rPr>
              <w:t>a</w:t>
            </w:r>
          </w:p>
          <w:p w14:paraId="7251E554" w14:textId="77777777" w:rsidR="006412FC" w:rsidRDefault="009570C8" w:rsidP="00CD4B77">
            <w:pPr>
              <w:numPr>
                <w:ilvl w:val="0"/>
                <w:numId w:val="6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Opisivanje</w:t>
            </w:r>
            <w:r w:rsidR="00E254F4" w:rsidRPr="006F61A6">
              <w:rPr>
                <w:rFonts w:ascii="Trebuchet MS" w:hAnsi="Trebuchet MS"/>
                <w:lang w:val="pl-PL"/>
              </w:rPr>
              <w:t xml:space="preserve"> sisitem</w:t>
            </w:r>
            <w:r>
              <w:rPr>
                <w:rFonts w:ascii="Trebuchet MS" w:hAnsi="Trebuchet MS"/>
                <w:lang w:val="pl-PL"/>
              </w:rPr>
              <w:t>a</w:t>
            </w:r>
            <w:r w:rsidR="00E254F4" w:rsidRPr="006F61A6">
              <w:rPr>
                <w:rFonts w:ascii="Trebuchet MS" w:hAnsi="Trebuchet MS"/>
                <w:lang w:val="pl-PL"/>
              </w:rPr>
              <w:t xml:space="preserve"> komplementa</w:t>
            </w:r>
          </w:p>
          <w:p w14:paraId="4AD7B6A2" w14:textId="77777777" w:rsidR="00E254F4" w:rsidRPr="006412FC" w:rsidRDefault="006412FC" w:rsidP="00CD4B77">
            <w:pPr>
              <w:numPr>
                <w:ilvl w:val="0"/>
                <w:numId w:val="6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Objašnjava</w:t>
            </w:r>
            <w:r w:rsidR="009570C8">
              <w:rPr>
                <w:rFonts w:ascii="Trebuchet MS" w:hAnsi="Trebuchet MS"/>
                <w:lang w:val="pl-PL"/>
              </w:rPr>
              <w:t>nje imune tolerancije</w:t>
            </w:r>
            <w:r w:rsidR="00E254F4" w:rsidRPr="006412FC">
              <w:rPr>
                <w:rFonts w:ascii="Trebuchet MS" w:hAnsi="Trebuchet MS"/>
                <w:lang w:val="pl-PL"/>
              </w:rPr>
              <w:t>,autoimunost</w:t>
            </w:r>
            <w:r w:rsidR="009570C8">
              <w:rPr>
                <w:rFonts w:ascii="Trebuchet MS" w:hAnsi="Trebuchet MS"/>
                <w:lang w:val="pl-PL"/>
              </w:rPr>
              <w:t xml:space="preserve">i </w:t>
            </w:r>
            <w:r w:rsidR="00EB4610">
              <w:rPr>
                <w:rFonts w:ascii="Trebuchet MS" w:hAnsi="Trebuchet MS"/>
                <w:lang w:val="pl-PL"/>
              </w:rPr>
              <w:t>i</w:t>
            </w:r>
            <w:r w:rsidR="009570C8">
              <w:rPr>
                <w:rFonts w:ascii="Trebuchet MS" w:hAnsi="Trebuchet MS"/>
                <w:lang w:val="pl-PL"/>
              </w:rPr>
              <w:t xml:space="preserve"> imunog</w:t>
            </w:r>
            <w:r w:rsidR="00E254F4" w:rsidRPr="006412FC">
              <w:rPr>
                <w:rFonts w:ascii="Trebuchet MS" w:hAnsi="Trebuchet MS"/>
                <w:lang w:val="pl-PL"/>
              </w:rPr>
              <w:t xml:space="preserve"> odgovor</w:t>
            </w:r>
            <w:r w:rsidR="009570C8">
              <w:rPr>
                <w:rFonts w:ascii="Trebuchet MS" w:hAnsi="Trebuchet MS"/>
                <w:lang w:val="pl-PL"/>
              </w:rPr>
              <w:t>a</w:t>
            </w:r>
            <w:r w:rsidR="00E254F4" w:rsidRPr="006412FC">
              <w:rPr>
                <w:rFonts w:ascii="Trebuchet MS" w:hAnsi="Trebuchet MS"/>
                <w:lang w:val="pl-PL"/>
              </w:rPr>
              <w:t xml:space="preserve"> na tumore i transplantirana tkiva</w:t>
            </w:r>
          </w:p>
          <w:p w14:paraId="50864D13" w14:textId="77777777" w:rsidR="006412FC" w:rsidRPr="006F61A6" w:rsidRDefault="006412FC" w:rsidP="006F61A6">
            <w:pPr>
              <w:jc w:val="both"/>
              <w:rPr>
                <w:rFonts w:ascii="Trebuchet MS" w:hAnsi="Trebuchet MS"/>
                <w:b/>
                <w:color w:val="000000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14:paraId="4B47C524" w14:textId="77777777" w:rsidR="00184227" w:rsidRPr="00184227" w:rsidRDefault="00184227" w:rsidP="001A74D0">
            <w:pPr>
              <w:ind w:left="360"/>
              <w:rPr>
                <w:rFonts w:ascii="Trebuchet MS" w:hAnsi="Trebuchet MS"/>
                <w:b/>
                <w:color w:val="548DD4"/>
                <w:lang w:val="sr-Latn-CS"/>
              </w:rPr>
            </w:pPr>
          </w:p>
        </w:tc>
        <w:tc>
          <w:tcPr>
            <w:tcW w:w="2694" w:type="dxa"/>
            <w:shd w:val="clear" w:color="auto" w:fill="auto"/>
          </w:tcPr>
          <w:p w14:paraId="1B62DDDB" w14:textId="77777777" w:rsidR="007B2E38" w:rsidRPr="007B2E38" w:rsidRDefault="007B2E38" w:rsidP="007B2E38">
            <w:pPr>
              <w:jc w:val="both"/>
              <w:rPr>
                <w:rFonts w:ascii="Trebuchet MS" w:hAnsi="Trebuchet MS"/>
                <w:b/>
                <w:color w:val="000000"/>
                <w:lang w:val="sr-Latn-CS"/>
              </w:rPr>
            </w:pPr>
            <w:r>
              <w:rPr>
                <w:rFonts w:ascii="Trebuchet MS" w:hAnsi="Trebuchet MS"/>
                <w:b/>
                <w:color w:val="000000"/>
                <w:lang w:val="sr-Latn-CS"/>
              </w:rPr>
              <w:t>Zna da:</w:t>
            </w:r>
          </w:p>
          <w:p w14:paraId="3AE5E3FD" w14:textId="77777777" w:rsidR="00413F4D" w:rsidRPr="00B31392" w:rsidRDefault="00413F4D" w:rsidP="00CD4B77">
            <w:pPr>
              <w:numPr>
                <w:ilvl w:val="0"/>
                <w:numId w:val="6"/>
              </w:numPr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B31392">
              <w:rPr>
                <w:rFonts w:ascii="Trebuchet MS" w:hAnsi="Trebuchet MS"/>
                <w:color w:val="000000"/>
                <w:lang w:val="sr-Latn-CS"/>
              </w:rPr>
              <w:t>Definiše pojam imuniteta</w:t>
            </w:r>
          </w:p>
          <w:p w14:paraId="20683B0D" w14:textId="77777777" w:rsidR="00E254F4" w:rsidRPr="00B31392" w:rsidRDefault="00E254F4" w:rsidP="00CD4B77">
            <w:pPr>
              <w:numPr>
                <w:ilvl w:val="0"/>
                <w:numId w:val="6"/>
              </w:numPr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B31392">
              <w:rPr>
                <w:rFonts w:ascii="Trebuchet MS" w:eastAsia="Calibri" w:hAnsi="Trebuchet MS"/>
                <w:color w:val="000000"/>
                <w:sz w:val="22"/>
                <w:szCs w:val="22"/>
                <w:lang w:val="pl-PL"/>
              </w:rPr>
              <w:t>Opiše strukturu imunog sistema čovjeka</w:t>
            </w:r>
          </w:p>
          <w:p w14:paraId="59AE28E7" w14:textId="77777777" w:rsidR="00413F4D" w:rsidRPr="00B31392" w:rsidRDefault="00413F4D" w:rsidP="00CD4B77">
            <w:pPr>
              <w:numPr>
                <w:ilvl w:val="0"/>
                <w:numId w:val="6"/>
              </w:numPr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B31392">
              <w:rPr>
                <w:rFonts w:ascii="Trebuchet MS" w:eastAsia="Calibri" w:hAnsi="Trebuchet MS"/>
                <w:color w:val="000000"/>
                <w:sz w:val="22"/>
                <w:szCs w:val="22"/>
                <w:lang w:val="pl-PL"/>
              </w:rPr>
              <w:t xml:space="preserve">Opiše </w:t>
            </w:r>
            <w:r w:rsidR="00F82D01" w:rsidRPr="00B31392">
              <w:rPr>
                <w:rFonts w:ascii="Trebuchet MS" w:eastAsia="Calibri" w:hAnsi="Trebuchet MS"/>
                <w:color w:val="000000"/>
                <w:sz w:val="22"/>
                <w:szCs w:val="22"/>
                <w:lang w:val="pl-PL"/>
              </w:rPr>
              <w:t>funkcije</w:t>
            </w:r>
            <w:r w:rsidRPr="00B31392">
              <w:rPr>
                <w:rFonts w:ascii="Trebuchet MS" w:eastAsia="Calibri" w:hAnsi="Trebuchet MS"/>
                <w:color w:val="000000"/>
                <w:sz w:val="22"/>
                <w:szCs w:val="22"/>
                <w:lang w:val="pl-PL"/>
              </w:rPr>
              <w:t xml:space="preserve"> imunog sistema čovjeka</w:t>
            </w:r>
          </w:p>
          <w:p w14:paraId="09641531" w14:textId="77777777" w:rsidR="000B2F7D" w:rsidRPr="00B31392" w:rsidRDefault="000B2F7D" w:rsidP="00CD4B77">
            <w:pPr>
              <w:numPr>
                <w:ilvl w:val="0"/>
                <w:numId w:val="6"/>
              </w:numPr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B31392">
              <w:rPr>
                <w:rFonts w:ascii="Trebuchet MS" w:hAnsi="Trebuchet MS"/>
                <w:color w:val="000000"/>
                <w:lang w:val="sr-Latn-CS"/>
              </w:rPr>
              <w:t>Objasni faze stečenog imunog odgovora</w:t>
            </w:r>
          </w:p>
          <w:p w14:paraId="5F8DA229" w14:textId="77777777" w:rsidR="000B2F7D" w:rsidRPr="00B31392" w:rsidRDefault="00951D94" w:rsidP="00CD4B77">
            <w:pPr>
              <w:numPr>
                <w:ilvl w:val="0"/>
                <w:numId w:val="6"/>
              </w:numPr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B31392">
              <w:rPr>
                <w:rFonts w:ascii="Trebuchet MS" w:hAnsi="Trebuchet MS"/>
                <w:color w:val="000000"/>
                <w:lang w:val="sr-Latn-CS"/>
              </w:rPr>
              <w:t>Objasni T-zavisni i T-nezavis</w:t>
            </w:r>
            <w:r w:rsidR="000B2F7D" w:rsidRPr="00B31392">
              <w:rPr>
                <w:rFonts w:ascii="Trebuchet MS" w:hAnsi="Trebuchet MS"/>
                <w:color w:val="000000"/>
                <w:lang w:val="sr-Latn-CS"/>
              </w:rPr>
              <w:t>ni humoralni imuni odgovor</w:t>
            </w:r>
          </w:p>
          <w:p w14:paraId="5792E2EC" w14:textId="77777777" w:rsidR="000B2F7D" w:rsidRPr="00B31392" w:rsidRDefault="00951D94" w:rsidP="00CD4B77">
            <w:pPr>
              <w:numPr>
                <w:ilvl w:val="0"/>
                <w:numId w:val="6"/>
              </w:numPr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B31392">
              <w:rPr>
                <w:rFonts w:ascii="Trebuchet MS" w:hAnsi="Trebuchet MS"/>
                <w:color w:val="000000"/>
                <w:lang w:val="sr-Latn-CS"/>
              </w:rPr>
              <w:t>Objasni aktivacij</w:t>
            </w:r>
            <w:r w:rsidR="000B2F7D" w:rsidRPr="00B31392">
              <w:rPr>
                <w:rFonts w:ascii="Trebuchet MS" w:hAnsi="Trebuchet MS"/>
                <w:color w:val="000000"/>
                <w:lang w:val="sr-Latn-CS"/>
              </w:rPr>
              <w:t>u sistema komplementa</w:t>
            </w:r>
          </w:p>
          <w:p w14:paraId="39186462" w14:textId="77777777" w:rsidR="00413F4D" w:rsidRPr="00B31392" w:rsidRDefault="00DF5622" w:rsidP="00CD4B77">
            <w:pPr>
              <w:numPr>
                <w:ilvl w:val="0"/>
                <w:numId w:val="6"/>
              </w:numPr>
              <w:rPr>
                <w:rFonts w:ascii="Trebuchet MS" w:hAnsi="Trebuchet MS"/>
                <w:color w:val="000000"/>
                <w:lang w:val="sr-Latn-CS"/>
              </w:rPr>
            </w:pPr>
            <w:r w:rsidRPr="00B31392">
              <w:rPr>
                <w:rFonts w:ascii="Trebuchet MS" w:hAnsi="Trebuchet MS"/>
                <w:color w:val="000000"/>
                <w:lang w:val="sr-Latn-CS"/>
              </w:rPr>
              <w:t>Obrazloži procesautoimunost</w:t>
            </w:r>
            <w:r w:rsidR="00951D94" w:rsidRPr="00B31392">
              <w:rPr>
                <w:rFonts w:ascii="Trebuchet MS" w:hAnsi="Trebuchet MS"/>
                <w:color w:val="000000"/>
                <w:lang w:val="sr-Latn-CS"/>
              </w:rPr>
              <w:t>i</w:t>
            </w:r>
            <w:r w:rsidRPr="00B31392">
              <w:rPr>
                <w:rFonts w:ascii="Trebuchet MS" w:hAnsi="Trebuchet MS"/>
                <w:color w:val="000000"/>
                <w:lang w:val="sr-Latn-CS"/>
              </w:rPr>
              <w:t>i i imunog odgovora na tumore i transplantirana tkiva</w:t>
            </w:r>
          </w:p>
          <w:p w14:paraId="77CFC59C" w14:textId="77777777" w:rsidR="00E37040" w:rsidRPr="005875FC" w:rsidRDefault="00E37040" w:rsidP="002942C1">
            <w:pPr>
              <w:ind w:left="360"/>
              <w:jc w:val="both"/>
              <w:rPr>
                <w:rFonts w:ascii="Trebuchet MS" w:hAnsi="Trebuchet MS"/>
                <w:color w:val="FF0000"/>
                <w:lang w:val="sr-Latn-CS"/>
              </w:rPr>
            </w:pPr>
          </w:p>
        </w:tc>
      </w:tr>
      <w:tr w:rsidR="00E254F4" w:rsidRPr="00410367" w14:paraId="48A626EB" w14:textId="77777777">
        <w:tc>
          <w:tcPr>
            <w:tcW w:w="2007" w:type="dxa"/>
            <w:shd w:val="clear" w:color="auto" w:fill="auto"/>
          </w:tcPr>
          <w:p w14:paraId="4F5D4E5D" w14:textId="77777777" w:rsidR="00E254F4" w:rsidRPr="00EB0705" w:rsidRDefault="00E254F4" w:rsidP="00543217">
            <w:pPr>
              <w:pStyle w:val="ColorfulList-Accent11"/>
              <w:ind w:left="0"/>
              <w:rPr>
                <w:rFonts w:ascii="Trebuchet MS" w:hAnsi="Trebuchet MS"/>
                <w:b/>
                <w:i/>
              </w:rPr>
            </w:pPr>
            <w:r w:rsidRPr="00EB0705">
              <w:rPr>
                <w:rFonts w:ascii="Trebuchet MS" w:hAnsi="Trebuchet MS"/>
                <w:b/>
                <w:i/>
              </w:rPr>
              <w:t>Hematopoezni sistem;</w:t>
            </w:r>
          </w:p>
          <w:p w14:paraId="49943667" w14:textId="77777777" w:rsidR="00E254F4" w:rsidRPr="006412FC" w:rsidRDefault="00E254F4" w:rsidP="00543217">
            <w:pPr>
              <w:pStyle w:val="ColorfulList-Accent11"/>
              <w:ind w:left="0"/>
              <w:rPr>
                <w:rFonts w:ascii="Trebuchet MS" w:hAnsi="Trebuchet MS"/>
                <w:lang w:val="it-IT"/>
              </w:rPr>
            </w:pPr>
          </w:p>
        </w:tc>
        <w:tc>
          <w:tcPr>
            <w:tcW w:w="3096" w:type="dxa"/>
            <w:shd w:val="clear" w:color="auto" w:fill="auto"/>
          </w:tcPr>
          <w:p w14:paraId="55F7E77B" w14:textId="77777777" w:rsidR="00E254F4" w:rsidRPr="006412FC" w:rsidRDefault="007B2C4C" w:rsidP="00187436">
            <w:pPr>
              <w:numPr>
                <w:ilvl w:val="0"/>
                <w:numId w:val="7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Nabraja</w:t>
            </w:r>
            <w:r w:rsidR="009570C8">
              <w:rPr>
                <w:rFonts w:ascii="Trebuchet MS" w:hAnsi="Trebuchet MS"/>
                <w:lang w:val="pl-PL"/>
              </w:rPr>
              <w:t>nje</w:t>
            </w:r>
            <w:r w:rsidR="00E254F4" w:rsidRPr="006412FC">
              <w:rPr>
                <w:rFonts w:ascii="Trebuchet MS" w:hAnsi="Trebuchet MS"/>
                <w:lang w:val="pl-PL"/>
              </w:rPr>
              <w:t xml:space="preserve"> organ</w:t>
            </w:r>
            <w:r w:rsidR="009570C8">
              <w:rPr>
                <w:rFonts w:ascii="Trebuchet MS" w:hAnsi="Trebuchet MS"/>
                <w:lang w:val="pl-PL"/>
              </w:rPr>
              <w:t>a</w:t>
            </w:r>
            <w:r w:rsidR="00E254F4" w:rsidRPr="006412FC">
              <w:rPr>
                <w:rFonts w:ascii="Trebuchet MS" w:hAnsi="Trebuchet MS"/>
                <w:lang w:val="pl-PL"/>
              </w:rPr>
              <w:t xml:space="preserve"> hematopoeznog sistema</w:t>
            </w:r>
          </w:p>
          <w:p w14:paraId="22784043" w14:textId="77777777" w:rsidR="00E254F4" w:rsidRPr="006412FC" w:rsidRDefault="00A64F8C" w:rsidP="00187436">
            <w:pPr>
              <w:numPr>
                <w:ilvl w:val="0"/>
                <w:numId w:val="7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Obja</w:t>
            </w:r>
            <w:r w:rsidR="0054051B">
              <w:rPr>
                <w:rFonts w:ascii="Trebuchet MS" w:hAnsi="Trebuchet MS"/>
                <w:lang w:val="pl-PL"/>
              </w:rPr>
              <w:t>šnjava</w:t>
            </w:r>
            <w:r w:rsidR="009570C8">
              <w:rPr>
                <w:rFonts w:ascii="Trebuchet MS" w:hAnsi="Trebuchet MS"/>
                <w:lang w:val="pl-PL"/>
              </w:rPr>
              <w:t>nje biologije</w:t>
            </w:r>
            <w:r w:rsidR="00E254F4" w:rsidRPr="006412FC">
              <w:rPr>
                <w:rFonts w:ascii="Trebuchet MS" w:hAnsi="Trebuchet MS"/>
                <w:lang w:val="pl-PL"/>
              </w:rPr>
              <w:t xml:space="preserve"> matičnih </w:t>
            </w:r>
            <w:r w:rsidR="009570C8">
              <w:rPr>
                <w:rFonts w:ascii="Trebuchet MS" w:hAnsi="Trebuchet MS"/>
                <w:lang w:val="pl-PL"/>
              </w:rPr>
              <w:t>ćelija hematopoeze, hijerarhiske organizacije</w:t>
            </w:r>
            <w:r w:rsidR="00E254F4" w:rsidRPr="006412FC">
              <w:rPr>
                <w:rFonts w:ascii="Trebuchet MS" w:hAnsi="Trebuchet MS"/>
                <w:lang w:val="pl-PL"/>
              </w:rPr>
              <w:t xml:space="preserve"> MĆH</w:t>
            </w:r>
            <w:r w:rsidR="00E37040">
              <w:rPr>
                <w:rFonts w:ascii="Trebuchet MS" w:hAnsi="Trebuchet MS"/>
                <w:lang w:val="pl-PL"/>
              </w:rPr>
              <w:t xml:space="preserve"> (MĆH </w:t>
            </w:r>
            <w:r w:rsidR="00E37040">
              <w:rPr>
                <w:rFonts w:ascii="Trebuchet MS" w:hAnsi="Trebuchet MS"/>
                <w:lang w:val="pl-PL"/>
              </w:rPr>
              <w:lastRenderedPageBreak/>
              <w:t>- matične ćelije hematopoeze)</w:t>
            </w:r>
          </w:p>
          <w:p w14:paraId="7A46175D" w14:textId="77777777" w:rsidR="0054051B" w:rsidRDefault="009570C8" w:rsidP="00187436">
            <w:pPr>
              <w:numPr>
                <w:ilvl w:val="0"/>
                <w:numId w:val="7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Navođenje uloge</w:t>
            </w:r>
            <w:r w:rsidR="00E254F4" w:rsidRPr="006412FC">
              <w:rPr>
                <w:rFonts w:ascii="Trebuchet MS" w:hAnsi="Trebuchet MS"/>
                <w:lang w:val="pl-PL"/>
              </w:rPr>
              <w:t xml:space="preserve"> citokina u regulaciji hematopoeze</w:t>
            </w:r>
          </w:p>
          <w:p w14:paraId="6DFB407F" w14:textId="77777777" w:rsidR="00E254F4" w:rsidRPr="003E359F" w:rsidRDefault="009570C8" w:rsidP="00187436">
            <w:pPr>
              <w:numPr>
                <w:ilvl w:val="0"/>
                <w:numId w:val="7"/>
              </w:numPr>
              <w:tabs>
                <w:tab w:val="left" w:pos="336"/>
              </w:tabs>
              <w:rPr>
                <w:rFonts w:ascii="Trebuchet MS" w:hAnsi="Trebuchet MS"/>
                <w:lang w:val="sv-SE"/>
              </w:rPr>
            </w:pPr>
            <w:r w:rsidRPr="003E359F">
              <w:rPr>
                <w:rFonts w:ascii="Trebuchet MS" w:hAnsi="Trebuchet MS"/>
                <w:lang w:val="sv-SE"/>
              </w:rPr>
              <w:t>Navođenje osnovnih karakteristika</w:t>
            </w:r>
            <w:r w:rsidR="00E254F4" w:rsidRPr="003E359F">
              <w:rPr>
                <w:rFonts w:ascii="Trebuchet MS" w:hAnsi="Trebuchet MS"/>
                <w:lang w:val="sv-SE"/>
              </w:rPr>
              <w:t xml:space="preserve"> hematopoetskih faktora rasta</w:t>
            </w:r>
          </w:p>
        </w:tc>
        <w:tc>
          <w:tcPr>
            <w:tcW w:w="2268" w:type="dxa"/>
            <w:shd w:val="clear" w:color="auto" w:fill="auto"/>
          </w:tcPr>
          <w:p w14:paraId="5AE62FC3" w14:textId="77777777" w:rsidR="00E254F4" w:rsidRPr="00115541" w:rsidRDefault="00E254F4" w:rsidP="001A74D0">
            <w:pPr>
              <w:ind w:left="360"/>
              <w:jc w:val="both"/>
              <w:rPr>
                <w:rFonts w:ascii="Trebuchet MS" w:hAnsi="Trebuchet MS"/>
                <w:b/>
                <w:color w:val="548DD4"/>
                <w:lang w:val="sr-Latn-CS"/>
              </w:rPr>
            </w:pPr>
          </w:p>
        </w:tc>
        <w:tc>
          <w:tcPr>
            <w:tcW w:w="2694" w:type="dxa"/>
            <w:shd w:val="clear" w:color="auto" w:fill="auto"/>
          </w:tcPr>
          <w:p w14:paraId="4BC32DC5" w14:textId="77777777" w:rsidR="009570C8" w:rsidRDefault="009570C8" w:rsidP="009570C8">
            <w:pPr>
              <w:spacing w:line="276" w:lineRule="auto"/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</w:pPr>
            <w:r w:rsidRPr="009570C8"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  <w:t>Zna da:</w:t>
            </w:r>
          </w:p>
          <w:p w14:paraId="19BFC7EB" w14:textId="77777777" w:rsidR="009570C8" w:rsidRPr="009570C8" w:rsidRDefault="006F61A6" w:rsidP="00DB7094">
            <w:pPr>
              <w:numPr>
                <w:ilvl w:val="0"/>
                <w:numId w:val="8"/>
              </w:numPr>
              <w:spacing w:line="276" w:lineRule="auto"/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</w:pPr>
            <w:r w:rsidRPr="006412FC">
              <w:rPr>
                <w:rFonts w:ascii="Trebuchet MS" w:eastAsia="Calibri" w:hAnsi="Trebuchet MS"/>
                <w:sz w:val="22"/>
                <w:szCs w:val="22"/>
                <w:lang w:val="sr-Latn-CS"/>
              </w:rPr>
              <w:t xml:space="preserve">Objasni </w:t>
            </w:r>
            <w:r w:rsidR="00E254F4" w:rsidRPr="006412FC">
              <w:rPr>
                <w:rFonts w:ascii="Trebuchet MS" w:eastAsia="Calibri" w:hAnsi="Trebuchet MS"/>
                <w:sz w:val="22"/>
                <w:szCs w:val="22"/>
                <w:lang w:val="sr-Latn-CS"/>
              </w:rPr>
              <w:t>strukturu i funkcije organa  hematopoeznog sistema</w:t>
            </w:r>
          </w:p>
          <w:p w14:paraId="6D6544AE" w14:textId="77777777" w:rsidR="007213AD" w:rsidRPr="007213AD" w:rsidRDefault="00A64F8C" w:rsidP="00DB7094">
            <w:pPr>
              <w:numPr>
                <w:ilvl w:val="0"/>
                <w:numId w:val="8"/>
              </w:numPr>
              <w:spacing w:line="276" w:lineRule="auto"/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</w:pPr>
            <w:r>
              <w:rPr>
                <w:rFonts w:ascii="Trebuchet MS" w:eastAsia="Calibri" w:hAnsi="Trebuchet MS"/>
                <w:sz w:val="22"/>
                <w:szCs w:val="22"/>
                <w:lang w:val="sr-Latn-CS"/>
              </w:rPr>
              <w:t>Objasni hijerarhijsku organizaciju MĆH</w:t>
            </w:r>
          </w:p>
          <w:p w14:paraId="6108BDE5" w14:textId="77777777" w:rsidR="00E254F4" w:rsidRPr="00390889" w:rsidRDefault="007213AD" w:rsidP="00DB7094">
            <w:pPr>
              <w:numPr>
                <w:ilvl w:val="0"/>
                <w:numId w:val="8"/>
              </w:numPr>
              <w:spacing w:line="276" w:lineRule="auto"/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</w:pPr>
            <w:r w:rsidRPr="00B31392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lastRenderedPageBreak/>
              <w:t>Objasni funkciju</w:t>
            </w:r>
            <w:r>
              <w:rPr>
                <w:rFonts w:ascii="Trebuchet MS" w:eastAsia="Calibri" w:hAnsi="Trebuchet MS"/>
                <w:sz w:val="22"/>
                <w:szCs w:val="22"/>
                <w:lang w:val="sr-Latn-CS"/>
              </w:rPr>
              <w:t>h</w:t>
            </w:r>
            <w:r w:rsidR="00E254F4" w:rsidRPr="006412FC">
              <w:rPr>
                <w:rFonts w:ascii="Trebuchet MS" w:eastAsia="Calibri" w:hAnsi="Trebuchet MS"/>
                <w:sz w:val="22"/>
                <w:szCs w:val="22"/>
                <w:lang w:val="sr-Latn-CS"/>
              </w:rPr>
              <w:t>ematopoetskih faktora rasta</w:t>
            </w:r>
          </w:p>
          <w:p w14:paraId="2769EF9B" w14:textId="77777777" w:rsidR="00390889" w:rsidRPr="00B31392" w:rsidRDefault="002478D3" w:rsidP="00DB7094">
            <w:pPr>
              <w:numPr>
                <w:ilvl w:val="0"/>
                <w:numId w:val="8"/>
              </w:numPr>
              <w:spacing w:line="276" w:lineRule="auto"/>
              <w:rPr>
                <w:rFonts w:ascii="Trebuchet MS" w:eastAsia="Calibri" w:hAnsi="Trebuchet MS"/>
                <w:b/>
                <w:color w:val="000000"/>
                <w:sz w:val="22"/>
                <w:szCs w:val="22"/>
                <w:lang w:val="sr-Latn-CS"/>
              </w:rPr>
            </w:pPr>
            <w:r w:rsidRPr="00B31392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>Navede</w:t>
            </w:r>
            <w:r w:rsidR="00390889" w:rsidRPr="00B31392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 xml:space="preserve"> uloge citokina u regulaciji hematopoeze</w:t>
            </w:r>
          </w:p>
          <w:p w14:paraId="2619D8FD" w14:textId="77777777" w:rsidR="00E254F4" w:rsidRPr="00F32C91" w:rsidRDefault="00E254F4" w:rsidP="003B383A">
            <w:pPr>
              <w:spacing w:after="200" w:line="276" w:lineRule="auto"/>
              <w:ind w:left="360"/>
              <w:rPr>
                <w:rFonts w:ascii="Trebuchet MS" w:eastAsia="Calibri" w:hAnsi="Trebuchet MS"/>
                <w:color w:val="FF0000"/>
                <w:sz w:val="22"/>
                <w:szCs w:val="22"/>
                <w:lang w:val="sr-Latn-CS"/>
              </w:rPr>
            </w:pPr>
          </w:p>
        </w:tc>
      </w:tr>
      <w:tr w:rsidR="00E254F4" w:rsidRPr="00410367" w14:paraId="72FF043A" w14:textId="77777777">
        <w:tc>
          <w:tcPr>
            <w:tcW w:w="2007" w:type="dxa"/>
            <w:shd w:val="clear" w:color="auto" w:fill="auto"/>
          </w:tcPr>
          <w:p w14:paraId="292FEA60" w14:textId="77777777" w:rsidR="00E254F4" w:rsidRPr="003E359F" w:rsidRDefault="00E254F4" w:rsidP="00543217">
            <w:pPr>
              <w:pStyle w:val="ColorfulList-Accent11"/>
              <w:ind w:left="0"/>
              <w:rPr>
                <w:rFonts w:ascii="Trebuchet MS" w:hAnsi="Trebuchet MS"/>
                <w:b/>
                <w:i/>
                <w:lang w:val="pl-PL"/>
              </w:rPr>
            </w:pPr>
            <w:r w:rsidRPr="003E359F">
              <w:rPr>
                <w:rFonts w:ascii="Trebuchet MS" w:hAnsi="Trebuchet MS"/>
                <w:b/>
                <w:i/>
                <w:lang w:val="pl-PL"/>
              </w:rPr>
              <w:lastRenderedPageBreak/>
              <w:t>Eritrociti – struktura i funkcija;</w:t>
            </w:r>
          </w:p>
          <w:p w14:paraId="2E3F3905" w14:textId="77777777" w:rsidR="00390889" w:rsidRPr="003E359F" w:rsidRDefault="00390889" w:rsidP="00543217">
            <w:pPr>
              <w:pStyle w:val="ColorfulList-Accent11"/>
              <w:ind w:left="0"/>
              <w:rPr>
                <w:rFonts w:ascii="Trebuchet MS" w:hAnsi="Trebuchet MS"/>
                <w:b/>
                <w:i/>
                <w:lang w:val="pl-PL"/>
              </w:rPr>
            </w:pPr>
          </w:p>
          <w:p w14:paraId="4A7B4DFB" w14:textId="77777777" w:rsidR="00E254F4" w:rsidRPr="003E359F" w:rsidRDefault="00E254F4" w:rsidP="00543217">
            <w:pPr>
              <w:pStyle w:val="ColorfulList-Accent11"/>
              <w:ind w:left="0"/>
              <w:rPr>
                <w:rFonts w:ascii="Trebuchet MS" w:hAnsi="Trebuchet MS"/>
                <w:b/>
                <w:i/>
                <w:lang w:val="pl-PL"/>
              </w:rPr>
            </w:pPr>
            <w:r w:rsidRPr="003E359F">
              <w:rPr>
                <w:rFonts w:ascii="Trebuchet MS" w:hAnsi="Trebuchet MS"/>
                <w:b/>
                <w:i/>
                <w:lang w:val="pl-PL"/>
              </w:rPr>
              <w:t>Leukociti</w:t>
            </w:r>
            <w:r w:rsidR="00D91102" w:rsidRPr="003E359F">
              <w:rPr>
                <w:rFonts w:ascii="Trebuchet MS" w:hAnsi="Trebuchet MS"/>
                <w:b/>
                <w:i/>
                <w:lang w:val="pl-PL"/>
              </w:rPr>
              <w:t xml:space="preserve"> -struktura i funkcija;</w:t>
            </w:r>
          </w:p>
          <w:p w14:paraId="776B75DD" w14:textId="77777777" w:rsidR="00390889" w:rsidRPr="003E359F" w:rsidRDefault="00390889" w:rsidP="00543217">
            <w:pPr>
              <w:pStyle w:val="ColorfulList-Accent11"/>
              <w:ind w:left="0"/>
              <w:rPr>
                <w:rFonts w:ascii="Trebuchet MS" w:hAnsi="Trebuchet MS"/>
                <w:b/>
                <w:i/>
                <w:lang w:val="pl-PL"/>
              </w:rPr>
            </w:pPr>
          </w:p>
          <w:p w14:paraId="70959DC3" w14:textId="77777777" w:rsidR="00E254F4" w:rsidRPr="00390889" w:rsidRDefault="00E254F4" w:rsidP="00543217">
            <w:pPr>
              <w:pStyle w:val="ColorfulList-Accent11"/>
              <w:ind w:left="0"/>
              <w:rPr>
                <w:rFonts w:ascii="Trebuchet MS" w:hAnsi="Trebuchet MS"/>
                <w:b/>
                <w:i/>
              </w:rPr>
            </w:pPr>
            <w:r w:rsidRPr="00390889">
              <w:rPr>
                <w:rFonts w:ascii="Trebuchet MS" w:hAnsi="Trebuchet MS"/>
                <w:b/>
                <w:i/>
              </w:rPr>
              <w:t>Trombociti – struktura i funkcija;</w:t>
            </w:r>
          </w:p>
          <w:p w14:paraId="36D2330F" w14:textId="77777777" w:rsidR="00E254F4" w:rsidRPr="00390889" w:rsidRDefault="00E254F4" w:rsidP="00543217">
            <w:pPr>
              <w:rPr>
                <w:rFonts w:ascii="Trebuchet MS" w:hAnsi="Trebuchet MS"/>
                <w:b/>
                <w:bCs/>
                <w:lang w:val="pl-PL"/>
              </w:rPr>
            </w:pPr>
          </w:p>
        </w:tc>
        <w:tc>
          <w:tcPr>
            <w:tcW w:w="3096" w:type="dxa"/>
            <w:shd w:val="clear" w:color="auto" w:fill="auto"/>
          </w:tcPr>
          <w:p w14:paraId="38FD8B9C" w14:textId="77777777" w:rsidR="00E254F4" w:rsidRPr="00390889" w:rsidRDefault="00390889" w:rsidP="00DB7094">
            <w:pPr>
              <w:numPr>
                <w:ilvl w:val="0"/>
                <w:numId w:val="9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Objašnjavnje strukture i funkcije</w:t>
            </w:r>
            <w:r w:rsidR="00E254F4" w:rsidRPr="00390889">
              <w:rPr>
                <w:rFonts w:ascii="Trebuchet MS" w:hAnsi="Trebuchet MS"/>
                <w:lang w:val="pl-PL"/>
              </w:rPr>
              <w:t xml:space="preserve"> crvenih krvnih zrnaca</w:t>
            </w:r>
          </w:p>
          <w:p w14:paraId="71E1AC3F" w14:textId="77777777" w:rsidR="00E254F4" w:rsidRPr="00390889" w:rsidRDefault="00390889" w:rsidP="00DB7094">
            <w:pPr>
              <w:numPr>
                <w:ilvl w:val="0"/>
                <w:numId w:val="9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Objašnjavanje eritrocitopoeze</w:t>
            </w:r>
          </w:p>
          <w:p w14:paraId="7999DF26" w14:textId="77777777" w:rsidR="00E254F4" w:rsidRPr="00390889" w:rsidRDefault="00390889" w:rsidP="00DB7094">
            <w:pPr>
              <w:numPr>
                <w:ilvl w:val="0"/>
                <w:numId w:val="9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Obja</w:t>
            </w:r>
            <w:r w:rsidR="00A26096">
              <w:rPr>
                <w:rFonts w:ascii="Trebuchet MS" w:hAnsi="Trebuchet MS"/>
                <w:lang w:val="pl-PL"/>
              </w:rPr>
              <w:t>š</w:t>
            </w:r>
            <w:r>
              <w:rPr>
                <w:rFonts w:ascii="Trebuchet MS" w:hAnsi="Trebuchet MS"/>
                <w:lang w:val="pl-PL"/>
              </w:rPr>
              <w:t>njavanje</w:t>
            </w:r>
            <w:r w:rsidR="00A26096">
              <w:rPr>
                <w:rFonts w:ascii="Trebuchet MS" w:hAnsi="Trebuchet MS"/>
                <w:lang w:val="pl-PL"/>
              </w:rPr>
              <w:t xml:space="preserve"> metabolizma </w:t>
            </w:r>
            <w:r w:rsidR="00E254F4" w:rsidRPr="00390889">
              <w:rPr>
                <w:rFonts w:ascii="Trebuchet MS" w:hAnsi="Trebuchet MS"/>
                <w:lang w:val="pl-PL"/>
              </w:rPr>
              <w:t>u eritrocitu</w:t>
            </w:r>
          </w:p>
          <w:p w14:paraId="1F12B529" w14:textId="77777777" w:rsidR="00E254F4" w:rsidRPr="00390889" w:rsidRDefault="00A26096" w:rsidP="00DB7094">
            <w:pPr>
              <w:numPr>
                <w:ilvl w:val="0"/>
                <w:numId w:val="9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Navođenje uloge</w:t>
            </w:r>
            <w:r w:rsidR="00E254F4" w:rsidRPr="00390889">
              <w:rPr>
                <w:rFonts w:ascii="Trebuchet MS" w:hAnsi="Trebuchet MS"/>
                <w:lang w:val="pl-PL"/>
              </w:rPr>
              <w:t xml:space="preserve"> hemoglobina</w:t>
            </w:r>
          </w:p>
          <w:p w14:paraId="2BBC9F37" w14:textId="77777777" w:rsidR="00E254F4" w:rsidRDefault="00E254F4" w:rsidP="00E254F4">
            <w:pPr>
              <w:tabs>
                <w:tab w:val="left" w:pos="336"/>
              </w:tabs>
              <w:ind w:left="194" w:hanging="67"/>
              <w:rPr>
                <w:rFonts w:ascii="Trebuchet MS" w:hAnsi="Trebuchet MS"/>
                <w:lang w:val="pl-PL"/>
              </w:rPr>
            </w:pPr>
            <w:r w:rsidRPr="00390889">
              <w:rPr>
                <w:rFonts w:ascii="Trebuchet MS" w:hAnsi="Trebuchet MS"/>
                <w:lang w:val="pl-PL"/>
              </w:rPr>
              <w:t>i gvožđa u eritrocitu</w:t>
            </w:r>
          </w:p>
          <w:p w14:paraId="7E34D918" w14:textId="77777777" w:rsidR="00E254F4" w:rsidRPr="00390889" w:rsidRDefault="00A26096" w:rsidP="00DB7094">
            <w:pPr>
              <w:numPr>
                <w:ilvl w:val="0"/>
                <w:numId w:val="10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Objašnjavanje</w:t>
            </w:r>
            <w:r w:rsidR="00E254F4" w:rsidRPr="00390889">
              <w:rPr>
                <w:rFonts w:ascii="Trebuchet MS" w:hAnsi="Trebuchet MS"/>
                <w:lang w:val="pl-PL"/>
              </w:rPr>
              <w:t xml:space="preserve"> značaj</w:t>
            </w:r>
            <w:r w:rsidR="00F65D99">
              <w:rPr>
                <w:rFonts w:ascii="Trebuchet MS" w:hAnsi="Trebuchet MS"/>
                <w:lang w:val="pl-PL"/>
              </w:rPr>
              <w:t>a</w:t>
            </w:r>
            <w:r w:rsidR="00E254F4" w:rsidRPr="00390889">
              <w:rPr>
                <w:rFonts w:ascii="Trebuchet MS" w:hAnsi="Trebuchet MS"/>
                <w:lang w:val="pl-PL"/>
              </w:rPr>
              <w:t xml:space="preserve"> vitamina B12 i folne kisjeline za hematopoezu</w:t>
            </w:r>
          </w:p>
          <w:p w14:paraId="4C795EEF" w14:textId="77777777" w:rsidR="00E254F4" w:rsidRPr="00390889" w:rsidRDefault="00860DC3" w:rsidP="00DB7094">
            <w:pPr>
              <w:numPr>
                <w:ilvl w:val="0"/>
                <w:numId w:val="10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Obja</w:t>
            </w:r>
            <w:r w:rsidR="00F65D99">
              <w:rPr>
                <w:rFonts w:ascii="Trebuchet MS" w:hAnsi="Trebuchet MS"/>
                <w:lang w:val="pl-PL"/>
              </w:rPr>
              <w:t>šnjavanje strukture i funkcije</w:t>
            </w:r>
            <w:r w:rsidR="00E254F4" w:rsidRPr="00390889">
              <w:rPr>
                <w:rFonts w:ascii="Trebuchet MS" w:hAnsi="Trebuchet MS"/>
                <w:lang w:val="sr-Latn-CS"/>
              </w:rPr>
              <w:t>bijelih krvnih zrnaca</w:t>
            </w:r>
          </w:p>
          <w:p w14:paraId="673BE258" w14:textId="77777777" w:rsidR="00E254F4" w:rsidRPr="00390889" w:rsidRDefault="00F65D99" w:rsidP="00DB7094">
            <w:pPr>
              <w:numPr>
                <w:ilvl w:val="0"/>
                <w:numId w:val="10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 xml:space="preserve">Objašnjavanje </w:t>
            </w:r>
            <w:r w:rsidR="00E254F4" w:rsidRPr="00390889">
              <w:rPr>
                <w:rFonts w:ascii="Trebuchet MS" w:hAnsi="Trebuchet MS"/>
                <w:lang w:val="pl-PL"/>
              </w:rPr>
              <w:t>granulo</w:t>
            </w:r>
            <w:r>
              <w:rPr>
                <w:rFonts w:ascii="Trebuchet MS" w:hAnsi="Trebuchet MS"/>
                <w:lang w:val="pl-PL"/>
              </w:rPr>
              <w:t>citopoeze i monocitopoeze</w:t>
            </w:r>
          </w:p>
          <w:p w14:paraId="7F673CE8" w14:textId="77777777" w:rsidR="00E254F4" w:rsidRPr="00390889" w:rsidRDefault="00F65D99" w:rsidP="00DB7094">
            <w:pPr>
              <w:numPr>
                <w:ilvl w:val="0"/>
                <w:numId w:val="10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Objašnjavanje fagocitoze, hemotakse,digestije</w:t>
            </w:r>
          </w:p>
          <w:p w14:paraId="3698828C" w14:textId="77777777" w:rsidR="006412FC" w:rsidRPr="00390889" w:rsidRDefault="00F65D99" w:rsidP="00DB7094">
            <w:pPr>
              <w:numPr>
                <w:ilvl w:val="0"/>
                <w:numId w:val="10"/>
              </w:numPr>
              <w:tabs>
                <w:tab w:val="left" w:pos="336"/>
              </w:tabs>
              <w:rPr>
                <w:rFonts w:ascii="Trebuchet MS" w:hAnsi="Trebuchet MS"/>
                <w:lang w:val="sr-Latn-CS"/>
              </w:rPr>
            </w:pPr>
            <w:r>
              <w:rPr>
                <w:rFonts w:ascii="Trebuchet MS" w:hAnsi="Trebuchet MS"/>
                <w:lang w:val="sr-Latn-CS"/>
              </w:rPr>
              <w:t>Objašnavanje strukture i funkcije</w:t>
            </w:r>
            <w:r w:rsidR="00E254F4" w:rsidRPr="00390889">
              <w:rPr>
                <w:rFonts w:ascii="Trebuchet MS" w:hAnsi="Trebuchet MS"/>
                <w:lang w:val="sr-Latn-CS"/>
              </w:rPr>
              <w:t xml:space="preserve"> trombocita</w:t>
            </w:r>
          </w:p>
          <w:p w14:paraId="13D50EDA" w14:textId="77777777" w:rsidR="00E254F4" w:rsidRPr="00390889" w:rsidRDefault="00F65D99" w:rsidP="00DB7094">
            <w:pPr>
              <w:numPr>
                <w:ilvl w:val="0"/>
                <w:numId w:val="10"/>
              </w:numPr>
              <w:tabs>
                <w:tab w:val="left" w:pos="336"/>
              </w:tabs>
              <w:rPr>
                <w:rFonts w:ascii="Trebuchet MS" w:hAnsi="Trebuchet MS"/>
                <w:lang w:val="sr-Latn-CS"/>
              </w:rPr>
            </w:pPr>
            <w:r>
              <w:rPr>
                <w:rFonts w:ascii="Trebuchet MS" w:hAnsi="Trebuchet MS"/>
                <w:lang w:val="sr-Latn-CS"/>
              </w:rPr>
              <w:t>Objašnjavanje</w:t>
            </w:r>
            <w:r w:rsidR="00E254F4" w:rsidRPr="00390889">
              <w:rPr>
                <w:rFonts w:ascii="Trebuchet MS" w:hAnsi="Trebuchet MS"/>
                <w:lang w:val="sr-Latn-CS"/>
              </w:rPr>
              <w:t xml:space="preserve"> trombocitopoez</w:t>
            </w:r>
            <w:r>
              <w:rPr>
                <w:rFonts w:ascii="Trebuchet MS" w:hAnsi="Trebuchet MS"/>
                <w:lang w:val="sr-Latn-CS"/>
              </w:rPr>
              <w:t>e</w:t>
            </w:r>
          </w:p>
        </w:tc>
        <w:tc>
          <w:tcPr>
            <w:tcW w:w="2268" w:type="dxa"/>
            <w:shd w:val="clear" w:color="auto" w:fill="auto"/>
          </w:tcPr>
          <w:p w14:paraId="6FA77A70" w14:textId="77777777" w:rsidR="00115541" w:rsidRPr="00B31392" w:rsidRDefault="00860DC3" w:rsidP="00DB7094">
            <w:pPr>
              <w:numPr>
                <w:ilvl w:val="0"/>
                <w:numId w:val="10"/>
              </w:numPr>
              <w:jc w:val="both"/>
              <w:rPr>
                <w:rFonts w:ascii="Trebuchet MS" w:hAnsi="Trebuchet MS"/>
                <w:color w:val="000000"/>
                <w:lang w:val="sr-Latn-CS"/>
              </w:rPr>
            </w:pPr>
            <w:r w:rsidRPr="00B31392">
              <w:rPr>
                <w:rFonts w:ascii="Trebuchet MS" w:hAnsi="Trebuchet MS"/>
                <w:color w:val="000000"/>
                <w:lang w:val="sr-Latn-CS"/>
              </w:rPr>
              <w:t>Šematski</w:t>
            </w:r>
            <w:r w:rsidR="00587282" w:rsidRPr="00B31392">
              <w:rPr>
                <w:rFonts w:ascii="Trebuchet MS" w:hAnsi="Trebuchet MS"/>
                <w:color w:val="000000"/>
                <w:lang w:val="sr-Latn-CS"/>
              </w:rPr>
              <w:t xml:space="preserve"> prika</w:t>
            </w:r>
            <w:r w:rsidRPr="00B31392">
              <w:rPr>
                <w:rFonts w:ascii="Trebuchet MS" w:hAnsi="Trebuchet MS"/>
                <w:color w:val="000000"/>
                <w:lang w:val="sr-Latn-CS"/>
              </w:rPr>
              <w:t>že</w:t>
            </w:r>
            <w:r w:rsidR="00115541" w:rsidRPr="00B31392">
              <w:rPr>
                <w:rFonts w:ascii="Trebuchet MS" w:hAnsi="Trebuchet MS"/>
                <w:color w:val="000000"/>
                <w:lang w:val="sr-Latn-CS"/>
              </w:rPr>
              <w:t>eritrocitopoez</w:t>
            </w:r>
            <w:r w:rsidRPr="00B31392">
              <w:rPr>
                <w:rFonts w:ascii="Trebuchet MS" w:hAnsi="Trebuchet MS"/>
                <w:color w:val="000000"/>
                <w:lang w:val="sr-Latn-CS"/>
              </w:rPr>
              <w:t>u</w:t>
            </w:r>
          </w:p>
          <w:p w14:paraId="07111234" w14:textId="77777777" w:rsidR="00115541" w:rsidRPr="00B31392" w:rsidRDefault="00115541" w:rsidP="00DB7094">
            <w:pPr>
              <w:numPr>
                <w:ilvl w:val="0"/>
                <w:numId w:val="10"/>
              </w:numPr>
              <w:jc w:val="both"/>
              <w:rPr>
                <w:rFonts w:ascii="Trebuchet MS" w:hAnsi="Trebuchet MS"/>
                <w:color w:val="000000"/>
                <w:lang w:val="sr-Latn-CS"/>
              </w:rPr>
            </w:pPr>
            <w:r w:rsidRPr="00B31392">
              <w:rPr>
                <w:rFonts w:ascii="Trebuchet MS" w:hAnsi="Trebuchet MS"/>
                <w:color w:val="000000"/>
                <w:lang w:val="sr-Latn-CS"/>
              </w:rPr>
              <w:t>Šematsk</w:t>
            </w:r>
            <w:r w:rsidR="00860DC3" w:rsidRPr="00B31392">
              <w:rPr>
                <w:rFonts w:ascii="Trebuchet MS" w:hAnsi="Trebuchet MS"/>
                <w:color w:val="000000"/>
                <w:lang w:val="sr-Latn-CS"/>
              </w:rPr>
              <w:t>i</w:t>
            </w:r>
            <w:r w:rsidRPr="00B31392">
              <w:rPr>
                <w:rFonts w:ascii="Trebuchet MS" w:hAnsi="Trebuchet MS"/>
                <w:color w:val="000000"/>
                <w:lang w:val="sr-Latn-CS"/>
              </w:rPr>
              <w:t xml:space="preserve"> prika</w:t>
            </w:r>
            <w:r w:rsidR="00860DC3" w:rsidRPr="00B31392">
              <w:rPr>
                <w:rFonts w:ascii="Trebuchet MS" w:hAnsi="Trebuchet MS"/>
                <w:color w:val="000000"/>
                <w:lang w:val="sr-Latn-CS"/>
              </w:rPr>
              <w:t>že</w:t>
            </w:r>
            <w:r w:rsidRPr="00B31392">
              <w:rPr>
                <w:rFonts w:ascii="Trebuchet MS" w:hAnsi="Trebuchet MS"/>
                <w:color w:val="000000"/>
                <w:lang w:val="sr-Latn-CS"/>
              </w:rPr>
              <w:t xml:space="preserve"> granulocitopoez</w:t>
            </w:r>
            <w:r w:rsidR="00860DC3" w:rsidRPr="00B31392">
              <w:rPr>
                <w:rFonts w:ascii="Trebuchet MS" w:hAnsi="Trebuchet MS"/>
                <w:color w:val="000000"/>
                <w:lang w:val="sr-Latn-CS"/>
              </w:rPr>
              <w:t>u</w:t>
            </w:r>
          </w:p>
          <w:p w14:paraId="34F3FD94" w14:textId="77777777" w:rsidR="00115541" w:rsidRPr="00B31392" w:rsidRDefault="00587282" w:rsidP="00DB7094">
            <w:pPr>
              <w:numPr>
                <w:ilvl w:val="0"/>
                <w:numId w:val="10"/>
              </w:numPr>
              <w:jc w:val="both"/>
              <w:rPr>
                <w:rFonts w:ascii="Trebuchet MS" w:hAnsi="Trebuchet MS"/>
                <w:color w:val="000000"/>
                <w:lang w:val="sr-Latn-CS"/>
              </w:rPr>
            </w:pPr>
            <w:r w:rsidRPr="00B31392">
              <w:rPr>
                <w:rFonts w:ascii="Trebuchet MS" w:hAnsi="Trebuchet MS"/>
                <w:color w:val="000000"/>
                <w:lang w:val="sr-Latn-CS"/>
              </w:rPr>
              <w:t>Šematsk</w:t>
            </w:r>
            <w:r w:rsidR="00860DC3" w:rsidRPr="00B31392">
              <w:rPr>
                <w:rFonts w:ascii="Trebuchet MS" w:hAnsi="Trebuchet MS"/>
                <w:color w:val="000000"/>
                <w:lang w:val="sr-Latn-CS"/>
              </w:rPr>
              <w:t>i</w:t>
            </w:r>
            <w:r w:rsidR="00115541" w:rsidRPr="00B31392">
              <w:rPr>
                <w:rFonts w:ascii="Trebuchet MS" w:hAnsi="Trebuchet MS"/>
                <w:color w:val="000000"/>
                <w:lang w:val="sr-Latn-CS"/>
              </w:rPr>
              <w:t xml:space="preserve"> prika</w:t>
            </w:r>
            <w:r w:rsidR="00860DC3" w:rsidRPr="00B31392">
              <w:rPr>
                <w:rFonts w:ascii="Trebuchet MS" w:hAnsi="Trebuchet MS"/>
                <w:color w:val="000000"/>
                <w:lang w:val="sr-Latn-CS"/>
              </w:rPr>
              <w:t>že</w:t>
            </w:r>
            <w:r w:rsidR="00115541" w:rsidRPr="00B31392">
              <w:rPr>
                <w:rFonts w:ascii="Trebuchet MS" w:hAnsi="Trebuchet MS"/>
                <w:color w:val="000000"/>
                <w:lang w:val="sr-Latn-CS"/>
              </w:rPr>
              <w:t xml:space="preserve"> monocitopoez</w:t>
            </w:r>
            <w:r w:rsidR="00860DC3" w:rsidRPr="00B31392">
              <w:rPr>
                <w:rFonts w:ascii="Trebuchet MS" w:hAnsi="Trebuchet MS"/>
                <w:color w:val="000000"/>
                <w:lang w:val="sr-Latn-CS"/>
              </w:rPr>
              <w:t>u</w:t>
            </w:r>
          </w:p>
          <w:p w14:paraId="0F53E272" w14:textId="77777777" w:rsidR="00115541" w:rsidRPr="00064414" w:rsidRDefault="00115541" w:rsidP="00DB7094">
            <w:pPr>
              <w:numPr>
                <w:ilvl w:val="0"/>
                <w:numId w:val="10"/>
              </w:numPr>
              <w:jc w:val="both"/>
              <w:rPr>
                <w:rFonts w:ascii="Trebuchet MS" w:hAnsi="Trebuchet MS"/>
                <w:color w:val="000000"/>
                <w:lang w:val="sr-Latn-CS"/>
              </w:rPr>
            </w:pPr>
            <w:r w:rsidRPr="00B31392">
              <w:rPr>
                <w:rFonts w:ascii="Trebuchet MS" w:hAnsi="Trebuchet MS"/>
                <w:color w:val="000000"/>
                <w:lang w:val="sr-Latn-CS"/>
              </w:rPr>
              <w:t>Šematsk</w:t>
            </w:r>
            <w:r w:rsidR="00860DC3" w:rsidRPr="00B31392">
              <w:rPr>
                <w:rFonts w:ascii="Trebuchet MS" w:hAnsi="Trebuchet MS"/>
                <w:color w:val="000000"/>
                <w:lang w:val="sr-Latn-CS"/>
              </w:rPr>
              <w:t>i</w:t>
            </w:r>
            <w:r w:rsidRPr="00B31392">
              <w:rPr>
                <w:rFonts w:ascii="Trebuchet MS" w:hAnsi="Trebuchet MS"/>
                <w:color w:val="000000"/>
                <w:lang w:val="sr-Latn-CS"/>
              </w:rPr>
              <w:t xml:space="preserve"> prika</w:t>
            </w:r>
            <w:r w:rsidR="00860DC3" w:rsidRPr="00B31392">
              <w:rPr>
                <w:rFonts w:ascii="Trebuchet MS" w:hAnsi="Trebuchet MS"/>
                <w:color w:val="000000"/>
                <w:lang w:val="sr-Latn-CS"/>
              </w:rPr>
              <w:t xml:space="preserve">že </w:t>
            </w:r>
            <w:r w:rsidRPr="00B31392">
              <w:rPr>
                <w:rFonts w:ascii="Trebuchet MS" w:hAnsi="Trebuchet MS"/>
                <w:color w:val="000000"/>
                <w:lang w:val="sr-Latn-CS"/>
              </w:rPr>
              <w:t>trombocitopoez</w:t>
            </w:r>
            <w:r w:rsidR="00860DC3" w:rsidRPr="00B31392">
              <w:rPr>
                <w:rFonts w:ascii="Trebuchet MS" w:hAnsi="Trebuchet MS"/>
                <w:color w:val="000000"/>
                <w:lang w:val="sr-Latn-CS"/>
              </w:rPr>
              <w:t>u</w:t>
            </w:r>
          </w:p>
        </w:tc>
        <w:tc>
          <w:tcPr>
            <w:tcW w:w="2694" w:type="dxa"/>
            <w:shd w:val="clear" w:color="auto" w:fill="auto"/>
          </w:tcPr>
          <w:p w14:paraId="2022F46D" w14:textId="77777777" w:rsidR="00064414" w:rsidRPr="00064414" w:rsidRDefault="00310AC9" w:rsidP="00064414">
            <w:pPr>
              <w:spacing w:line="276" w:lineRule="auto"/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</w:pPr>
            <w:r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  <w:t>Z</w:t>
            </w:r>
            <w:r w:rsidR="00064414" w:rsidRPr="00064414"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  <w:t>na da:</w:t>
            </w:r>
          </w:p>
          <w:p w14:paraId="7807B83C" w14:textId="77777777" w:rsidR="00E254F4" w:rsidRDefault="005875FC" w:rsidP="00DB7094">
            <w:pPr>
              <w:numPr>
                <w:ilvl w:val="0"/>
                <w:numId w:val="10"/>
              </w:numPr>
              <w:spacing w:line="276" w:lineRule="auto"/>
              <w:rPr>
                <w:rFonts w:ascii="Trebuchet MS" w:eastAsia="Calibri" w:hAnsi="Trebuchet MS"/>
                <w:sz w:val="22"/>
                <w:szCs w:val="22"/>
                <w:lang w:val="sr-Latn-CS"/>
              </w:rPr>
            </w:pPr>
            <w:r>
              <w:rPr>
                <w:rFonts w:ascii="Trebuchet MS" w:eastAsia="Calibri" w:hAnsi="Trebuchet MS"/>
                <w:sz w:val="22"/>
                <w:szCs w:val="22"/>
                <w:lang w:val="sr-Latn-CS"/>
              </w:rPr>
              <w:t>Objasni</w:t>
            </w:r>
            <w:r w:rsidR="00E254F4" w:rsidRPr="00390889">
              <w:rPr>
                <w:rFonts w:ascii="Trebuchet MS" w:eastAsia="Calibri" w:hAnsi="Trebuchet MS"/>
                <w:sz w:val="22"/>
                <w:szCs w:val="22"/>
                <w:lang w:val="sr-Latn-CS"/>
              </w:rPr>
              <w:t xml:space="preserve"> strukturu krvnih ćelija</w:t>
            </w:r>
          </w:p>
          <w:p w14:paraId="5B33D04E" w14:textId="77777777" w:rsidR="00064414" w:rsidRDefault="005875FC" w:rsidP="00DB7094">
            <w:pPr>
              <w:numPr>
                <w:ilvl w:val="0"/>
                <w:numId w:val="10"/>
              </w:numPr>
              <w:spacing w:line="276" w:lineRule="auto"/>
              <w:rPr>
                <w:rFonts w:ascii="Trebuchet MS" w:eastAsia="Calibri" w:hAnsi="Trebuchet MS"/>
                <w:sz w:val="22"/>
                <w:szCs w:val="22"/>
                <w:lang w:val="sr-Latn-CS"/>
              </w:rPr>
            </w:pPr>
            <w:r>
              <w:rPr>
                <w:rFonts w:ascii="Trebuchet MS" w:eastAsia="Calibri" w:hAnsi="Trebuchet MS"/>
                <w:sz w:val="22"/>
                <w:szCs w:val="22"/>
                <w:lang w:val="sr-Latn-CS"/>
              </w:rPr>
              <w:t>Objasni</w:t>
            </w:r>
            <w:r w:rsidR="00064414">
              <w:rPr>
                <w:rFonts w:ascii="Trebuchet MS" w:eastAsia="Calibri" w:hAnsi="Trebuchet MS"/>
                <w:sz w:val="22"/>
                <w:szCs w:val="22"/>
                <w:lang w:val="sr-Latn-CS"/>
              </w:rPr>
              <w:t xml:space="preserve"> funkciju krvnih ćelija</w:t>
            </w:r>
          </w:p>
          <w:p w14:paraId="6DCB1993" w14:textId="77777777" w:rsidR="00B8052F" w:rsidRDefault="005875FC" w:rsidP="00DB7094">
            <w:pPr>
              <w:numPr>
                <w:ilvl w:val="0"/>
                <w:numId w:val="10"/>
              </w:numPr>
              <w:spacing w:after="200" w:line="276" w:lineRule="auto"/>
              <w:rPr>
                <w:rFonts w:ascii="Trebuchet MS" w:eastAsia="Calibri" w:hAnsi="Trebuchet MS"/>
                <w:sz w:val="22"/>
                <w:szCs w:val="22"/>
                <w:lang w:val="sr-Latn-CS"/>
              </w:rPr>
            </w:pPr>
            <w:r>
              <w:rPr>
                <w:rFonts w:ascii="Trebuchet MS" w:eastAsia="Calibri" w:hAnsi="Trebuchet MS"/>
                <w:sz w:val="22"/>
                <w:szCs w:val="22"/>
                <w:lang w:val="sr-Latn-CS"/>
              </w:rPr>
              <w:t>Objasni</w:t>
            </w:r>
            <w:r w:rsidR="00D91102">
              <w:rPr>
                <w:rFonts w:ascii="Trebuchet MS" w:eastAsia="Calibri" w:hAnsi="Trebuchet MS"/>
                <w:sz w:val="22"/>
                <w:szCs w:val="22"/>
                <w:lang w:val="sr-Latn-CS"/>
              </w:rPr>
              <w:t>ulogu gvožđa i hemoglobina  u eritrocitu</w:t>
            </w:r>
          </w:p>
          <w:p w14:paraId="23A1030E" w14:textId="77777777" w:rsidR="005875FC" w:rsidRPr="007B076C" w:rsidRDefault="005875FC" w:rsidP="00AB3B59">
            <w:pPr>
              <w:rPr>
                <w:rFonts w:ascii="Trebuchet MS" w:eastAsia="Calibri" w:hAnsi="Trebuchet MS"/>
                <w:color w:val="548DD4"/>
                <w:sz w:val="22"/>
                <w:szCs w:val="22"/>
                <w:lang w:val="sr-Latn-CS"/>
              </w:rPr>
            </w:pPr>
          </w:p>
        </w:tc>
      </w:tr>
      <w:tr w:rsidR="00E254F4" w:rsidRPr="00410367" w14:paraId="1D983BBF" w14:textId="77777777">
        <w:tc>
          <w:tcPr>
            <w:tcW w:w="2007" w:type="dxa"/>
            <w:shd w:val="clear" w:color="auto" w:fill="auto"/>
          </w:tcPr>
          <w:p w14:paraId="3C522499" w14:textId="77777777" w:rsidR="00E254F4" w:rsidRPr="003E359F" w:rsidRDefault="00E254F4" w:rsidP="005875FC">
            <w:pPr>
              <w:pStyle w:val="ColorfulList-Accent11"/>
              <w:ind w:left="0"/>
              <w:rPr>
                <w:rFonts w:ascii="Trebuchet MS" w:hAnsi="Trebuchet MS"/>
                <w:b/>
                <w:i/>
                <w:lang w:val="sv-SE"/>
              </w:rPr>
            </w:pPr>
            <w:r w:rsidRPr="003E359F">
              <w:rPr>
                <w:rFonts w:ascii="Trebuchet MS" w:hAnsi="Trebuchet MS"/>
                <w:b/>
                <w:i/>
                <w:lang w:val="sv-SE"/>
              </w:rPr>
              <w:t xml:space="preserve">Značaj i osnovne karakteristike eritrocitnih antigena  i </w:t>
            </w:r>
            <w:r w:rsidRPr="003E359F">
              <w:rPr>
                <w:rFonts w:ascii="Trebuchet MS" w:hAnsi="Trebuchet MS"/>
                <w:b/>
                <w:i/>
                <w:lang w:val="sv-SE"/>
              </w:rPr>
              <w:lastRenderedPageBreak/>
              <w:t>antitijela;</w:t>
            </w:r>
          </w:p>
          <w:p w14:paraId="3652E16B" w14:textId="77777777" w:rsidR="005875FC" w:rsidRDefault="005875FC" w:rsidP="005875FC">
            <w:pPr>
              <w:pStyle w:val="ColorfulList-Accent11"/>
              <w:ind w:left="0"/>
              <w:rPr>
                <w:rFonts w:ascii="Trebuchet MS" w:hAnsi="Trebuchet MS"/>
                <w:b/>
                <w:i/>
                <w:iCs/>
                <w:lang w:val="sv-SE"/>
              </w:rPr>
            </w:pPr>
          </w:p>
          <w:p w14:paraId="249E8590" w14:textId="77777777" w:rsidR="005875FC" w:rsidRPr="005875FC" w:rsidRDefault="005875FC" w:rsidP="005875FC">
            <w:pPr>
              <w:pStyle w:val="ColorfulList-Accent11"/>
              <w:ind w:left="0"/>
              <w:rPr>
                <w:rFonts w:ascii="Trebuchet MS" w:hAnsi="Trebuchet MS"/>
                <w:b/>
                <w:i/>
                <w:iCs/>
                <w:lang w:val="sv-SE"/>
              </w:rPr>
            </w:pPr>
          </w:p>
          <w:p w14:paraId="7076A7EC" w14:textId="77777777" w:rsidR="00E254F4" w:rsidRPr="005875FC" w:rsidRDefault="00E254F4" w:rsidP="005875FC">
            <w:pPr>
              <w:pStyle w:val="ColorfulList-Accent11"/>
              <w:ind w:left="0"/>
              <w:rPr>
                <w:rFonts w:ascii="Trebuchet MS" w:hAnsi="Trebuchet MS"/>
                <w:b/>
                <w:i/>
                <w:iCs/>
                <w:lang w:val="it-IT"/>
              </w:rPr>
            </w:pPr>
            <w:r w:rsidRPr="005875FC">
              <w:rPr>
                <w:rFonts w:ascii="Trebuchet MS" w:hAnsi="Trebuchet MS"/>
                <w:b/>
                <w:i/>
                <w:lang w:val="it-IT"/>
              </w:rPr>
              <w:t xml:space="preserve">Parametri interreakcije eritrocitnih antigena i antitijela </w:t>
            </w:r>
            <w:r w:rsidRPr="005875FC">
              <w:rPr>
                <w:rFonts w:ascii="Trebuchet MS" w:hAnsi="Trebuchet MS"/>
                <w:b/>
                <w:i/>
                <w:iCs/>
                <w:lang w:val="it-IT"/>
              </w:rPr>
              <w:t>in vivo</w:t>
            </w:r>
            <w:r w:rsidRPr="005875FC">
              <w:rPr>
                <w:rFonts w:ascii="Trebuchet MS" w:hAnsi="Trebuchet MS"/>
                <w:b/>
                <w:i/>
                <w:lang w:val="it-IT"/>
              </w:rPr>
              <w:t xml:space="preserve"> i </w:t>
            </w:r>
            <w:r w:rsidRPr="005875FC">
              <w:rPr>
                <w:rFonts w:ascii="Trebuchet MS" w:hAnsi="Trebuchet MS"/>
                <w:b/>
                <w:i/>
                <w:iCs/>
                <w:lang w:val="it-IT"/>
              </w:rPr>
              <w:t>in vitro;</w:t>
            </w:r>
          </w:p>
          <w:p w14:paraId="1314F4EF" w14:textId="77777777" w:rsidR="00E254F4" w:rsidRPr="003E359F" w:rsidRDefault="00E254F4" w:rsidP="00543217">
            <w:pPr>
              <w:pStyle w:val="ColorfulList-Accent11"/>
              <w:rPr>
                <w:rFonts w:ascii="Trebuchet MS" w:hAnsi="Trebuchet MS"/>
                <w:b/>
                <w:bCs/>
                <w:lang w:val="it-IT"/>
              </w:rPr>
            </w:pPr>
          </w:p>
        </w:tc>
        <w:tc>
          <w:tcPr>
            <w:tcW w:w="3096" w:type="dxa"/>
            <w:shd w:val="clear" w:color="auto" w:fill="auto"/>
          </w:tcPr>
          <w:p w14:paraId="26053364" w14:textId="77777777" w:rsidR="00E254F4" w:rsidRPr="003E359F" w:rsidRDefault="005875FC" w:rsidP="00DB7094">
            <w:pPr>
              <w:pStyle w:val="ColorfulList-Accent11"/>
              <w:numPr>
                <w:ilvl w:val="0"/>
                <w:numId w:val="11"/>
              </w:numPr>
              <w:tabs>
                <w:tab w:val="left" w:pos="336"/>
              </w:tabs>
              <w:rPr>
                <w:rFonts w:ascii="Trebuchet MS" w:hAnsi="Trebuchet MS"/>
                <w:lang w:val="it-IT"/>
              </w:rPr>
            </w:pPr>
            <w:r w:rsidRPr="003E359F">
              <w:rPr>
                <w:rFonts w:ascii="Trebuchet MS" w:hAnsi="Trebuchet MS"/>
                <w:lang w:val="it-IT"/>
              </w:rPr>
              <w:lastRenderedPageBreak/>
              <w:t>Objašnavanje osnovnih pojmova</w:t>
            </w:r>
            <w:r w:rsidR="00E254F4" w:rsidRPr="003E359F">
              <w:rPr>
                <w:rFonts w:ascii="Trebuchet MS" w:hAnsi="Trebuchet MS"/>
                <w:lang w:val="it-IT"/>
              </w:rPr>
              <w:t xml:space="preserve"> genetike krvnih grupa</w:t>
            </w:r>
          </w:p>
          <w:p w14:paraId="30915081" w14:textId="77777777" w:rsidR="00E254F4" w:rsidRPr="005875FC" w:rsidRDefault="005875FC" w:rsidP="00DB7094">
            <w:pPr>
              <w:pStyle w:val="ColorfulList-Accent11"/>
              <w:numPr>
                <w:ilvl w:val="0"/>
                <w:numId w:val="11"/>
              </w:numPr>
              <w:tabs>
                <w:tab w:val="left" w:pos="336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Opisivanje</w:t>
            </w:r>
            <w:r w:rsidR="006F4F71">
              <w:rPr>
                <w:rFonts w:ascii="Trebuchet MS" w:hAnsi="Trebuchet MS"/>
              </w:rPr>
              <w:t xml:space="preserve">strukture </w:t>
            </w:r>
            <w:r w:rsidR="00E254F4" w:rsidRPr="005875FC">
              <w:rPr>
                <w:rFonts w:ascii="Trebuchet MS" w:hAnsi="Trebuchet MS"/>
              </w:rPr>
              <w:t>e</w:t>
            </w:r>
            <w:r>
              <w:rPr>
                <w:rFonts w:ascii="Trebuchet MS" w:hAnsi="Trebuchet MS"/>
              </w:rPr>
              <w:t>ritrocitne membrane</w:t>
            </w:r>
          </w:p>
          <w:p w14:paraId="51CA4226" w14:textId="77777777" w:rsidR="00E254F4" w:rsidRPr="003E359F" w:rsidRDefault="005875FC" w:rsidP="00DB7094">
            <w:pPr>
              <w:pStyle w:val="ColorfulList-Accent11"/>
              <w:numPr>
                <w:ilvl w:val="0"/>
                <w:numId w:val="11"/>
              </w:numPr>
              <w:tabs>
                <w:tab w:val="left" w:pos="336"/>
              </w:tabs>
              <w:rPr>
                <w:rFonts w:ascii="Trebuchet MS" w:hAnsi="Trebuchet MS"/>
                <w:lang w:val="sv-SE"/>
              </w:rPr>
            </w:pPr>
            <w:r w:rsidRPr="003E359F">
              <w:rPr>
                <w:rFonts w:ascii="Trebuchet MS" w:hAnsi="Trebuchet MS"/>
                <w:lang w:val="sv-SE"/>
              </w:rPr>
              <w:lastRenderedPageBreak/>
              <w:t>Objašnavanje porijekla i  strukture</w:t>
            </w:r>
            <w:r w:rsidR="00E254F4" w:rsidRPr="003E359F">
              <w:rPr>
                <w:rFonts w:ascii="Trebuchet MS" w:hAnsi="Trebuchet MS"/>
                <w:lang w:val="sv-SE"/>
              </w:rPr>
              <w:t xml:space="preserve"> eritrocitnih antigena i antitijela</w:t>
            </w:r>
          </w:p>
          <w:p w14:paraId="57588B1D" w14:textId="77777777" w:rsidR="00E254F4" w:rsidRPr="003E359F" w:rsidRDefault="005875FC" w:rsidP="00DB7094">
            <w:pPr>
              <w:pStyle w:val="ColorfulList-Accent11"/>
              <w:numPr>
                <w:ilvl w:val="0"/>
                <w:numId w:val="11"/>
              </w:numPr>
              <w:tabs>
                <w:tab w:val="left" w:pos="336"/>
              </w:tabs>
              <w:rPr>
                <w:rFonts w:ascii="Trebuchet MS" w:hAnsi="Trebuchet MS"/>
                <w:lang w:val="sv-SE"/>
              </w:rPr>
            </w:pPr>
            <w:r w:rsidRPr="003E359F">
              <w:rPr>
                <w:rFonts w:ascii="Trebuchet MS" w:hAnsi="Trebuchet MS"/>
                <w:lang w:val="sv-SE"/>
              </w:rPr>
              <w:t>Obajašnjavanje</w:t>
            </w:r>
            <w:r w:rsidR="00E254F4" w:rsidRPr="003E359F">
              <w:rPr>
                <w:rFonts w:ascii="Trebuchet MS" w:hAnsi="Trebuchet MS"/>
                <w:lang w:val="sv-SE"/>
              </w:rPr>
              <w:t xml:space="preserve"> specifičnost</w:t>
            </w:r>
            <w:r w:rsidRPr="003E359F">
              <w:rPr>
                <w:rFonts w:ascii="Trebuchet MS" w:hAnsi="Trebuchet MS"/>
                <w:lang w:val="sv-SE"/>
              </w:rPr>
              <w:t>i i kliničkog</w:t>
            </w:r>
            <w:r w:rsidR="00E254F4" w:rsidRPr="003E359F">
              <w:rPr>
                <w:rFonts w:ascii="Trebuchet MS" w:hAnsi="Trebuchet MS"/>
                <w:lang w:val="sv-SE"/>
              </w:rPr>
              <w:t xml:space="preserve"> značaj</w:t>
            </w:r>
            <w:r w:rsidRPr="003E359F">
              <w:rPr>
                <w:rFonts w:ascii="Trebuchet MS" w:hAnsi="Trebuchet MS"/>
                <w:lang w:val="sv-SE"/>
              </w:rPr>
              <w:t>a</w:t>
            </w:r>
            <w:r w:rsidR="00E254F4" w:rsidRPr="003E359F">
              <w:rPr>
                <w:rFonts w:ascii="Trebuchet MS" w:hAnsi="Trebuchet MS"/>
                <w:lang w:val="sv-SE"/>
              </w:rPr>
              <w:t>eritrocitnih  antitijela</w:t>
            </w:r>
          </w:p>
          <w:p w14:paraId="7ADDB32B" w14:textId="77777777" w:rsidR="00E254F4" w:rsidRPr="005875FC" w:rsidRDefault="005875FC" w:rsidP="00DB7094">
            <w:pPr>
              <w:numPr>
                <w:ilvl w:val="0"/>
                <w:numId w:val="11"/>
              </w:numPr>
              <w:rPr>
                <w:rFonts w:ascii="Trebuchet MS" w:hAnsi="Trebuchet MS"/>
                <w:b/>
                <w:color w:val="000000"/>
                <w:lang w:val="sr-Latn-CS"/>
              </w:rPr>
            </w:pPr>
            <w:r>
              <w:rPr>
                <w:rFonts w:ascii="Trebuchet MS" w:hAnsi="Trebuchet MS"/>
                <w:lang w:val="it-IT"/>
              </w:rPr>
              <w:t>Objašnavanje</w:t>
            </w:r>
            <w:r w:rsidR="00E254F4" w:rsidRPr="005875FC">
              <w:rPr>
                <w:rFonts w:ascii="Trebuchet MS" w:hAnsi="Trebuchet MS"/>
                <w:lang w:val="it-IT"/>
              </w:rPr>
              <w:t xml:space="preserve"> način</w:t>
            </w:r>
            <w:r>
              <w:rPr>
                <w:rFonts w:ascii="Trebuchet MS" w:hAnsi="Trebuchet MS"/>
                <w:lang w:val="it-IT"/>
              </w:rPr>
              <w:t>a  interr</w:t>
            </w:r>
            <w:r w:rsidR="00E254F4" w:rsidRPr="005875FC">
              <w:rPr>
                <w:rFonts w:ascii="Trebuchet MS" w:hAnsi="Trebuchet MS"/>
                <w:lang w:val="it-IT"/>
              </w:rPr>
              <w:t xml:space="preserve">eakcije eritrocitnih antigena i antitijela </w:t>
            </w:r>
            <w:r w:rsidR="00E254F4" w:rsidRPr="005875FC">
              <w:rPr>
                <w:rFonts w:ascii="Trebuchet MS" w:hAnsi="Trebuchet MS"/>
                <w:i/>
                <w:iCs/>
                <w:lang w:val="it-IT"/>
              </w:rPr>
              <w:t>in vivo</w:t>
            </w:r>
            <w:r w:rsidR="00E254F4" w:rsidRPr="005875FC">
              <w:rPr>
                <w:rFonts w:ascii="Trebuchet MS" w:hAnsi="Trebuchet MS"/>
                <w:lang w:val="it-IT"/>
              </w:rPr>
              <w:t xml:space="preserve"> i </w:t>
            </w:r>
            <w:r w:rsidR="00E254F4" w:rsidRPr="005875FC">
              <w:rPr>
                <w:rFonts w:ascii="Trebuchet MS" w:hAnsi="Trebuchet MS"/>
                <w:i/>
                <w:iCs/>
                <w:lang w:val="it-IT"/>
              </w:rPr>
              <w:t>in vitro</w:t>
            </w:r>
          </w:p>
        </w:tc>
        <w:tc>
          <w:tcPr>
            <w:tcW w:w="2268" w:type="dxa"/>
            <w:shd w:val="clear" w:color="auto" w:fill="auto"/>
          </w:tcPr>
          <w:p w14:paraId="262F7E72" w14:textId="77777777" w:rsidR="00E254F4" w:rsidRPr="00B14EBE" w:rsidRDefault="005E002E" w:rsidP="00DB7094">
            <w:pPr>
              <w:numPr>
                <w:ilvl w:val="0"/>
                <w:numId w:val="11"/>
              </w:numPr>
              <w:rPr>
                <w:rFonts w:ascii="Trebuchet MS" w:hAnsi="Trebuchet MS"/>
                <w:color w:val="000000"/>
                <w:lang w:val="sr-Latn-CS"/>
              </w:rPr>
            </w:pPr>
            <w:r w:rsidRPr="00B14EBE">
              <w:rPr>
                <w:rFonts w:ascii="Trebuchet MS" w:hAnsi="Trebuchet MS"/>
                <w:color w:val="000000"/>
                <w:lang w:val="sr-Latn-CS"/>
              </w:rPr>
              <w:lastRenderedPageBreak/>
              <w:t xml:space="preserve">Šematski prikaz </w:t>
            </w:r>
            <w:r w:rsidR="00A2678E" w:rsidRPr="00B14EBE">
              <w:rPr>
                <w:rFonts w:ascii="Trebuchet MS" w:hAnsi="Trebuchet MS"/>
                <w:color w:val="000000"/>
                <w:lang w:val="sr-Latn-CS"/>
              </w:rPr>
              <w:t>eritrocitne membrane</w:t>
            </w:r>
          </w:p>
          <w:p w14:paraId="07129EC7" w14:textId="77777777" w:rsidR="00A2678E" w:rsidRPr="00B14EBE" w:rsidRDefault="005E002E" w:rsidP="00DB7094">
            <w:pPr>
              <w:numPr>
                <w:ilvl w:val="0"/>
                <w:numId w:val="11"/>
              </w:numPr>
              <w:rPr>
                <w:rFonts w:ascii="Trebuchet MS" w:hAnsi="Trebuchet MS"/>
                <w:color w:val="000000"/>
                <w:lang w:val="sr-Latn-CS"/>
              </w:rPr>
            </w:pPr>
            <w:r w:rsidRPr="00B14EBE">
              <w:rPr>
                <w:rFonts w:ascii="Trebuchet MS" w:hAnsi="Trebuchet MS"/>
                <w:color w:val="000000"/>
                <w:lang w:val="sr-Latn-CS"/>
              </w:rPr>
              <w:t xml:space="preserve">Šematski prikaz </w:t>
            </w:r>
            <w:r w:rsidR="00A2678E" w:rsidRPr="00B14EBE">
              <w:rPr>
                <w:rFonts w:ascii="Trebuchet MS" w:hAnsi="Trebuchet MS"/>
                <w:color w:val="000000"/>
                <w:lang w:val="sr-Latn-CS"/>
              </w:rPr>
              <w:t xml:space="preserve">eritrocitnih </w:t>
            </w:r>
            <w:r w:rsidR="00A2678E" w:rsidRPr="00B14EBE">
              <w:rPr>
                <w:rFonts w:ascii="Trebuchet MS" w:hAnsi="Trebuchet MS"/>
                <w:color w:val="000000"/>
                <w:lang w:val="sr-Latn-CS"/>
              </w:rPr>
              <w:lastRenderedPageBreak/>
              <w:t>antigena i antitijela</w:t>
            </w:r>
          </w:p>
          <w:p w14:paraId="7061F715" w14:textId="77777777" w:rsidR="005E002E" w:rsidRPr="00B14EBE" w:rsidRDefault="005E002E" w:rsidP="00DB7094">
            <w:pPr>
              <w:numPr>
                <w:ilvl w:val="0"/>
                <w:numId w:val="11"/>
              </w:numPr>
              <w:rPr>
                <w:rFonts w:ascii="Trebuchet MS" w:hAnsi="Trebuchet MS"/>
                <w:color w:val="000000"/>
                <w:lang w:val="sr-Latn-CS"/>
              </w:rPr>
            </w:pPr>
            <w:r w:rsidRPr="00B14EBE">
              <w:rPr>
                <w:rFonts w:ascii="Trebuchet MS" w:hAnsi="Trebuchet MS"/>
                <w:color w:val="000000"/>
                <w:lang w:val="sr-Latn-CS"/>
              </w:rPr>
              <w:t>Šematski prikaz interakcije eritrocitnih antigena i antitijela</w:t>
            </w:r>
            <w:r w:rsidRPr="00B14EBE">
              <w:rPr>
                <w:rFonts w:ascii="Trebuchet MS" w:hAnsi="Trebuchet MS"/>
                <w:i/>
                <w:iCs/>
                <w:color w:val="000000"/>
                <w:lang w:val="sr-Latn-CS"/>
              </w:rPr>
              <w:t xml:space="preserve"> in </w:t>
            </w:r>
            <w:r w:rsidR="00B14EBE">
              <w:rPr>
                <w:rFonts w:ascii="Trebuchet MS" w:hAnsi="Trebuchet MS"/>
                <w:i/>
                <w:iCs/>
                <w:color w:val="000000"/>
                <w:lang w:val="sr-Latn-CS"/>
              </w:rPr>
              <w:t xml:space="preserve">vivo i in </w:t>
            </w:r>
            <w:r w:rsidRPr="00B14EBE">
              <w:rPr>
                <w:rFonts w:ascii="Trebuchet MS" w:hAnsi="Trebuchet MS"/>
                <w:i/>
                <w:iCs/>
                <w:color w:val="000000"/>
                <w:lang w:val="sr-Latn-CS"/>
              </w:rPr>
              <w:t>vitro</w:t>
            </w:r>
          </w:p>
          <w:p w14:paraId="7950C2B5" w14:textId="77777777" w:rsidR="00A2678E" w:rsidRPr="00A2678E" w:rsidRDefault="00E24F4D" w:rsidP="00DB7094">
            <w:pPr>
              <w:numPr>
                <w:ilvl w:val="0"/>
                <w:numId w:val="11"/>
              </w:numPr>
              <w:rPr>
                <w:rFonts w:ascii="Trebuchet MS" w:hAnsi="Trebuchet MS"/>
                <w:color w:val="000000"/>
                <w:lang w:val="sr-Latn-CS"/>
              </w:rPr>
            </w:pPr>
            <w:r w:rsidRPr="00B14EBE">
              <w:rPr>
                <w:rFonts w:ascii="Trebuchet MS" w:hAnsi="Trebuchet MS"/>
                <w:color w:val="000000"/>
                <w:lang w:val="sr-Latn-CS"/>
              </w:rPr>
              <w:t>Demo</w:t>
            </w:r>
            <w:r w:rsidR="00CE01D7" w:rsidRPr="00B14EBE">
              <w:rPr>
                <w:rFonts w:ascii="Trebuchet MS" w:hAnsi="Trebuchet MS"/>
                <w:color w:val="000000"/>
                <w:lang w:val="sr-Latn-CS"/>
              </w:rPr>
              <w:t>n</w:t>
            </w:r>
            <w:r w:rsidR="00A2678E" w:rsidRPr="00B14EBE">
              <w:rPr>
                <w:rFonts w:ascii="Trebuchet MS" w:hAnsi="Trebuchet MS"/>
                <w:color w:val="000000"/>
                <w:lang w:val="sr-Latn-CS"/>
              </w:rPr>
              <w:t>striranje interakcije eritrocitnih antigena i antitijela</w:t>
            </w:r>
            <w:r w:rsidR="00A2678E" w:rsidRPr="00B14EBE">
              <w:rPr>
                <w:rFonts w:ascii="Trebuchet MS" w:hAnsi="Trebuchet MS"/>
                <w:i/>
                <w:iCs/>
                <w:color w:val="000000"/>
                <w:lang w:val="sr-Latn-CS"/>
              </w:rPr>
              <w:t xml:space="preserve"> in vitro</w:t>
            </w:r>
          </w:p>
        </w:tc>
        <w:tc>
          <w:tcPr>
            <w:tcW w:w="2694" w:type="dxa"/>
            <w:shd w:val="clear" w:color="auto" w:fill="auto"/>
          </w:tcPr>
          <w:p w14:paraId="2A4A911E" w14:textId="77777777" w:rsidR="005875FC" w:rsidRPr="00310AC9" w:rsidRDefault="00310AC9" w:rsidP="00310AC9">
            <w:pPr>
              <w:spacing w:line="276" w:lineRule="auto"/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</w:pPr>
            <w:r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  <w:lastRenderedPageBreak/>
              <w:t>Z</w:t>
            </w:r>
            <w:r w:rsidR="005875FC" w:rsidRPr="00310AC9"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  <w:t>na da:</w:t>
            </w:r>
          </w:p>
          <w:p w14:paraId="09ADED04" w14:textId="77777777" w:rsidR="00E254F4" w:rsidRPr="005875FC" w:rsidRDefault="00310AC9" w:rsidP="00DB7094">
            <w:pPr>
              <w:numPr>
                <w:ilvl w:val="0"/>
                <w:numId w:val="11"/>
              </w:numPr>
              <w:spacing w:after="200" w:line="276" w:lineRule="auto"/>
              <w:rPr>
                <w:rFonts w:ascii="Trebuchet MS" w:eastAsia="Calibri" w:hAnsi="Trebuchet MS"/>
                <w:sz w:val="22"/>
                <w:szCs w:val="22"/>
                <w:lang w:val="sr-Latn-CS"/>
              </w:rPr>
            </w:pPr>
            <w:r>
              <w:rPr>
                <w:rFonts w:ascii="Trebuchet MS" w:eastAsia="Calibri" w:hAnsi="Trebuchet MS"/>
                <w:sz w:val="22"/>
                <w:szCs w:val="22"/>
                <w:lang w:val="sr-Latn-CS"/>
              </w:rPr>
              <w:t>Navede</w:t>
            </w:r>
            <w:r w:rsidR="00E254F4" w:rsidRPr="005875FC">
              <w:rPr>
                <w:rFonts w:ascii="Trebuchet MS" w:eastAsia="Calibri" w:hAnsi="Trebuchet MS"/>
                <w:sz w:val="22"/>
                <w:szCs w:val="22"/>
                <w:lang w:val="sr-Latn-CS"/>
              </w:rPr>
              <w:t xml:space="preserve"> osnovne karakteristike, klinički značaj i parametre </w:t>
            </w:r>
            <w:r w:rsidR="00E254F4" w:rsidRPr="005875FC">
              <w:rPr>
                <w:rFonts w:ascii="Trebuchet MS" w:eastAsia="Calibri" w:hAnsi="Trebuchet MS"/>
                <w:sz w:val="22"/>
                <w:szCs w:val="22"/>
                <w:lang w:val="sr-Latn-CS"/>
              </w:rPr>
              <w:lastRenderedPageBreak/>
              <w:t xml:space="preserve">interreakcije eritrocitnih antigena i antitijela </w:t>
            </w:r>
            <w:r w:rsidR="00E254F4" w:rsidRPr="005875FC">
              <w:rPr>
                <w:rFonts w:ascii="Trebuchet MS" w:eastAsia="Calibri" w:hAnsi="Trebuchet MS"/>
                <w:i/>
                <w:iCs/>
                <w:sz w:val="22"/>
                <w:szCs w:val="22"/>
                <w:lang w:val="sr-Latn-CS"/>
              </w:rPr>
              <w:t>in vivo</w:t>
            </w:r>
            <w:r w:rsidR="00E254F4" w:rsidRPr="005875FC">
              <w:rPr>
                <w:rFonts w:ascii="Trebuchet MS" w:eastAsia="Calibri" w:hAnsi="Trebuchet MS"/>
                <w:sz w:val="22"/>
                <w:szCs w:val="22"/>
                <w:lang w:val="sr-Latn-CS"/>
              </w:rPr>
              <w:t>i</w:t>
            </w:r>
            <w:r w:rsidR="00E254F4" w:rsidRPr="005875FC">
              <w:rPr>
                <w:rFonts w:ascii="Trebuchet MS" w:eastAsia="Calibri" w:hAnsi="Trebuchet MS"/>
                <w:i/>
                <w:iCs/>
                <w:sz w:val="22"/>
                <w:szCs w:val="22"/>
                <w:lang w:val="sr-Latn-CS"/>
              </w:rPr>
              <w:t>in vitro</w:t>
            </w:r>
          </w:p>
          <w:p w14:paraId="706A6002" w14:textId="77777777" w:rsidR="00E254F4" w:rsidRDefault="00A2678E" w:rsidP="00A2678E">
            <w:pPr>
              <w:spacing w:line="276" w:lineRule="auto"/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</w:pPr>
            <w:r w:rsidRPr="00A2678E"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  <w:t>Umije da:</w:t>
            </w:r>
          </w:p>
          <w:p w14:paraId="3BF2175A" w14:textId="77777777" w:rsidR="00A2678E" w:rsidRPr="00B14EBE" w:rsidRDefault="00A2678E" w:rsidP="00DB7094">
            <w:pPr>
              <w:numPr>
                <w:ilvl w:val="0"/>
                <w:numId w:val="11"/>
              </w:numPr>
              <w:spacing w:line="276" w:lineRule="auto"/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</w:pPr>
            <w:r w:rsidRPr="00B14EBE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 xml:space="preserve">Napravi </w:t>
            </w:r>
            <w:r w:rsidR="00B14EBE" w:rsidRPr="00B14EBE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 xml:space="preserve"> šematski </w:t>
            </w:r>
            <w:r w:rsidRPr="00B14EBE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>prikaz eritrocitne membrane</w:t>
            </w:r>
          </w:p>
          <w:p w14:paraId="51769D74" w14:textId="77777777" w:rsidR="00A2678E" w:rsidRPr="00B14EBE" w:rsidRDefault="00666270" w:rsidP="00DB7094">
            <w:pPr>
              <w:numPr>
                <w:ilvl w:val="0"/>
                <w:numId w:val="11"/>
              </w:numPr>
              <w:spacing w:after="200" w:line="276" w:lineRule="auto"/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</w:pPr>
            <w:r w:rsidRPr="00B14EBE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>Napravi</w:t>
            </w:r>
            <w:r w:rsidR="00B14EBE" w:rsidRPr="00B14EBE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 xml:space="preserve">šematski </w:t>
            </w:r>
            <w:r w:rsidR="0086285D" w:rsidRPr="00B14EBE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>prikaz interakcije</w:t>
            </w:r>
            <w:r w:rsidR="0086285D" w:rsidRPr="00B14EBE">
              <w:rPr>
                <w:rFonts w:ascii="Trebuchet MS" w:hAnsi="Trebuchet MS"/>
                <w:color w:val="000000"/>
                <w:lang w:val="sr-Latn-CS"/>
              </w:rPr>
              <w:t xml:space="preserve"> eritrocitnih antigena i antitijela</w:t>
            </w:r>
            <w:r w:rsidR="0086285D" w:rsidRPr="00B14EBE">
              <w:rPr>
                <w:rFonts w:ascii="Trebuchet MS" w:hAnsi="Trebuchet MS"/>
                <w:i/>
                <w:iCs/>
                <w:color w:val="000000"/>
                <w:lang w:val="it-IT"/>
              </w:rPr>
              <w:t xml:space="preserve"> in vivo</w:t>
            </w:r>
            <w:r w:rsidR="0086285D" w:rsidRPr="00B14EBE">
              <w:rPr>
                <w:rFonts w:ascii="Trebuchet MS" w:hAnsi="Trebuchet MS"/>
                <w:color w:val="000000"/>
                <w:lang w:val="it-IT"/>
              </w:rPr>
              <w:t xml:space="preserve"> i</w:t>
            </w:r>
            <w:r w:rsidR="0086285D" w:rsidRPr="00B14EBE">
              <w:rPr>
                <w:rFonts w:ascii="Trebuchet MS" w:hAnsi="Trebuchet MS"/>
                <w:i/>
                <w:iCs/>
                <w:color w:val="000000"/>
                <w:lang w:val="it-IT"/>
              </w:rPr>
              <w:t>in vitro</w:t>
            </w:r>
          </w:p>
          <w:p w14:paraId="4E83491A" w14:textId="77777777" w:rsidR="001C6EDE" w:rsidRPr="00A2678E" w:rsidRDefault="001C6EDE" w:rsidP="00DB7094">
            <w:pPr>
              <w:numPr>
                <w:ilvl w:val="0"/>
                <w:numId w:val="11"/>
              </w:numPr>
              <w:spacing w:after="200" w:line="276" w:lineRule="auto"/>
              <w:rPr>
                <w:rFonts w:ascii="Trebuchet MS" w:eastAsia="Calibri" w:hAnsi="Trebuchet MS"/>
                <w:sz w:val="22"/>
                <w:szCs w:val="22"/>
                <w:lang w:val="sr-Latn-CS"/>
              </w:rPr>
            </w:pPr>
            <w:r w:rsidRPr="00B14EBE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 xml:space="preserve">Izvede proces interreakcije </w:t>
            </w:r>
            <w:r w:rsidRPr="00B14EBE">
              <w:rPr>
                <w:rFonts w:ascii="Trebuchet MS" w:hAnsi="Trebuchet MS"/>
                <w:color w:val="000000"/>
                <w:lang w:val="sr-Latn-CS"/>
              </w:rPr>
              <w:t>eritrocitnih antigena i antitijela</w:t>
            </w:r>
            <w:r w:rsidRPr="00B14EBE">
              <w:rPr>
                <w:rFonts w:ascii="Trebuchet MS" w:hAnsi="Trebuchet MS"/>
                <w:i/>
                <w:iCs/>
                <w:color w:val="000000"/>
                <w:lang w:val="it-IT"/>
              </w:rPr>
              <w:t xml:space="preserve"> in vitro</w:t>
            </w:r>
          </w:p>
        </w:tc>
      </w:tr>
      <w:tr w:rsidR="00E254F4" w:rsidRPr="00410367" w14:paraId="1785A833" w14:textId="77777777">
        <w:tc>
          <w:tcPr>
            <w:tcW w:w="2007" w:type="dxa"/>
            <w:shd w:val="clear" w:color="auto" w:fill="auto"/>
          </w:tcPr>
          <w:p w14:paraId="7438C4EF" w14:textId="77777777" w:rsidR="00E254F4" w:rsidRPr="00462AD0" w:rsidRDefault="00E254F4" w:rsidP="00543217">
            <w:pPr>
              <w:pStyle w:val="ColorfulList-Accent11"/>
              <w:ind w:left="0"/>
              <w:rPr>
                <w:rFonts w:ascii="Trebuchet MS" w:hAnsi="Trebuchet MS"/>
                <w:b/>
                <w:i/>
                <w:lang w:val="it-IT"/>
              </w:rPr>
            </w:pPr>
            <w:r w:rsidRPr="00462AD0">
              <w:rPr>
                <w:rFonts w:ascii="Trebuchet MS" w:hAnsi="Trebuchet MS"/>
                <w:b/>
                <w:i/>
                <w:lang w:val="it-IT"/>
              </w:rPr>
              <w:lastRenderedPageBreak/>
              <w:t xml:space="preserve">Faze aglutinacije eritrocita; </w:t>
            </w:r>
          </w:p>
          <w:p w14:paraId="40E7E7A8" w14:textId="77777777" w:rsidR="00E254F4" w:rsidRPr="00462AD0" w:rsidRDefault="00E254F4" w:rsidP="00543217">
            <w:pPr>
              <w:pStyle w:val="ColorfulList-Accent11"/>
              <w:ind w:left="0"/>
              <w:rPr>
                <w:rFonts w:ascii="Trebuchet MS" w:hAnsi="Trebuchet MS"/>
                <w:b/>
                <w:bCs/>
                <w:lang w:val="it-IT"/>
              </w:rPr>
            </w:pPr>
          </w:p>
        </w:tc>
        <w:tc>
          <w:tcPr>
            <w:tcW w:w="3096" w:type="dxa"/>
            <w:shd w:val="clear" w:color="auto" w:fill="auto"/>
          </w:tcPr>
          <w:p w14:paraId="1BAEE1FD" w14:textId="77777777" w:rsidR="00E254F4" w:rsidRPr="00462AD0" w:rsidRDefault="00462AD0" w:rsidP="00DB7094">
            <w:pPr>
              <w:pStyle w:val="ColorfulList-Accent11"/>
              <w:numPr>
                <w:ilvl w:val="0"/>
                <w:numId w:val="12"/>
              </w:numPr>
              <w:tabs>
                <w:tab w:val="left" w:pos="336"/>
              </w:tabs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Navođenje</w:t>
            </w:r>
            <w:r w:rsidR="00A858B6">
              <w:rPr>
                <w:rFonts w:ascii="Trebuchet MS" w:hAnsi="Trebuchet MS"/>
                <w:lang w:val="it-IT"/>
              </w:rPr>
              <w:t xml:space="preserve"> faza</w:t>
            </w:r>
            <w:r w:rsidR="00E254F4" w:rsidRPr="00462AD0">
              <w:rPr>
                <w:rFonts w:ascii="Trebuchet MS" w:hAnsi="Trebuchet MS"/>
                <w:lang w:val="it-IT"/>
              </w:rPr>
              <w:t xml:space="preserve"> aglutinacije eritrocita</w:t>
            </w:r>
            <w:r w:rsidRPr="003E359F">
              <w:rPr>
                <w:rFonts w:ascii="Trebuchet MS" w:hAnsi="Trebuchet MS"/>
                <w:lang w:val="it-IT"/>
              </w:rPr>
              <w:t>(</w:t>
            </w:r>
            <w:r w:rsidR="00E254F4" w:rsidRPr="003E359F">
              <w:rPr>
                <w:rFonts w:ascii="Trebuchet MS" w:hAnsi="Trebuchet MS"/>
                <w:lang w:val="it-IT"/>
              </w:rPr>
              <w:t>senzitizacija,aglutinacija i hemoliza)</w:t>
            </w:r>
          </w:p>
          <w:p w14:paraId="1F20651A" w14:textId="77777777" w:rsidR="00E254F4" w:rsidRPr="00462AD0" w:rsidRDefault="00E254F4" w:rsidP="00DB7094">
            <w:pPr>
              <w:numPr>
                <w:ilvl w:val="0"/>
                <w:numId w:val="12"/>
              </w:numPr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462AD0">
              <w:rPr>
                <w:rFonts w:ascii="Trebuchet MS" w:hAnsi="Trebuchet MS"/>
                <w:lang w:val="it-IT"/>
              </w:rPr>
              <w:t>Objašnjava</w:t>
            </w:r>
            <w:r w:rsidR="00462AD0">
              <w:rPr>
                <w:rFonts w:ascii="Trebuchet MS" w:hAnsi="Trebuchet MS"/>
                <w:lang w:val="it-IT"/>
              </w:rPr>
              <w:t>nje</w:t>
            </w:r>
            <w:r w:rsidRPr="00462AD0">
              <w:rPr>
                <w:rFonts w:ascii="Trebuchet MS" w:hAnsi="Trebuchet MS"/>
                <w:lang w:val="it-IT"/>
              </w:rPr>
              <w:t xml:space="preserve"> uticaj</w:t>
            </w:r>
            <w:r w:rsidR="00462AD0">
              <w:rPr>
                <w:rFonts w:ascii="Trebuchet MS" w:hAnsi="Trebuchet MS"/>
                <w:lang w:val="it-IT"/>
              </w:rPr>
              <w:t>a</w:t>
            </w:r>
            <w:r w:rsidRPr="00462AD0">
              <w:rPr>
                <w:rFonts w:ascii="Trebuchet MS" w:hAnsi="Trebuchet MS"/>
                <w:lang w:val="it-IT"/>
              </w:rPr>
              <w:t xml:space="preserve"> enzima na eritrocitnu membranu</w:t>
            </w:r>
          </w:p>
        </w:tc>
        <w:tc>
          <w:tcPr>
            <w:tcW w:w="2268" w:type="dxa"/>
            <w:shd w:val="clear" w:color="auto" w:fill="auto"/>
          </w:tcPr>
          <w:p w14:paraId="38D36725" w14:textId="77777777" w:rsidR="00116CDE" w:rsidRPr="00462AD0" w:rsidRDefault="00116CDE" w:rsidP="00DB7094">
            <w:pPr>
              <w:pStyle w:val="ColorfulList-Accent11"/>
              <w:numPr>
                <w:ilvl w:val="0"/>
                <w:numId w:val="12"/>
              </w:numPr>
              <w:tabs>
                <w:tab w:val="left" w:pos="336"/>
              </w:tabs>
              <w:rPr>
                <w:rFonts w:ascii="Trebuchet MS" w:hAnsi="Trebuchet MS"/>
                <w:lang w:val="it-IT"/>
              </w:rPr>
            </w:pPr>
            <w:r w:rsidRPr="00462AD0">
              <w:rPr>
                <w:rFonts w:ascii="Trebuchet MS" w:hAnsi="Trebuchet MS"/>
                <w:lang w:val="it-IT"/>
              </w:rPr>
              <w:t>Očitava</w:t>
            </w:r>
            <w:r>
              <w:rPr>
                <w:rFonts w:ascii="Trebuchet MS" w:hAnsi="Trebuchet MS"/>
                <w:lang w:val="it-IT"/>
              </w:rPr>
              <w:t>nje reakcije</w:t>
            </w:r>
            <w:r w:rsidRPr="00462AD0">
              <w:rPr>
                <w:rFonts w:ascii="Trebuchet MS" w:hAnsi="Trebuchet MS"/>
                <w:lang w:val="it-IT"/>
              </w:rPr>
              <w:t xml:space="preserve"> aglutinacije</w:t>
            </w:r>
            <w:r w:rsidR="00E56646">
              <w:rPr>
                <w:rFonts w:ascii="Trebuchet MS" w:hAnsi="Trebuchet MS"/>
                <w:lang w:val="it-IT"/>
              </w:rPr>
              <w:t xml:space="preserve"> eritrocita</w:t>
            </w:r>
          </w:p>
          <w:p w14:paraId="2128C1F9" w14:textId="77777777" w:rsidR="00116CDE" w:rsidRPr="00462AD0" w:rsidRDefault="00116CDE" w:rsidP="00DB7094">
            <w:pPr>
              <w:pStyle w:val="ColorfulList-Accent11"/>
              <w:numPr>
                <w:ilvl w:val="0"/>
                <w:numId w:val="12"/>
              </w:numPr>
              <w:tabs>
                <w:tab w:val="left" w:pos="336"/>
              </w:tabs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Izvođenje</w:t>
            </w:r>
            <w:r w:rsidRPr="00462AD0">
              <w:rPr>
                <w:rFonts w:ascii="Trebuchet MS" w:hAnsi="Trebuchet MS"/>
                <w:lang w:val="it-IT"/>
              </w:rPr>
              <w:t xml:space="preserve"> IH</w:t>
            </w:r>
            <w:r w:rsidR="00C118F9">
              <w:rPr>
                <w:rFonts w:ascii="Trebuchet MS" w:hAnsi="Trebuchet MS"/>
                <w:lang w:val="it-IT"/>
              </w:rPr>
              <w:t xml:space="preserve"> (imunohematoloških</w:t>
            </w:r>
            <w:r w:rsidR="00AB3B59">
              <w:rPr>
                <w:rFonts w:ascii="Trebuchet MS" w:hAnsi="Trebuchet MS"/>
                <w:lang w:val="it-IT"/>
              </w:rPr>
              <w:t>)</w:t>
            </w:r>
            <w:r w:rsidRPr="00462AD0">
              <w:rPr>
                <w:rFonts w:ascii="Trebuchet MS" w:hAnsi="Trebuchet MS"/>
                <w:lang w:val="it-IT"/>
              </w:rPr>
              <w:t xml:space="preserve"> met</w:t>
            </w:r>
            <w:r>
              <w:rPr>
                <w:rFonts w:ascii="Trebuchet MS" w:hAnsi="Trebuchet MS"/>
                <w:lang w:val="it-IT"/>
              </w:rPr>
              <w:t>oda</w:t>
            </w:r>
            <w:r w:rsidRPr="00462AD0">
              <w:rPr>
                <w:rFonts w:ascii="Trebuchet MS" w:hAnsi="Trebuchet MS"/>
                <w:lang w:val="it-IT"/>
              </w:rPr>
              <w:t xml:space="preserve"> aglutinacije eritrocita u različitim sredinama </w:t>
            </w:r>
            <w:r w:rsidRPr="003E359F">
              <w:rPr>
                <w:rFonts w:ascii="Trebuchet MS" w:hAnsi="Trebuchet MS"/>
                <w:lang w:val="it-IT"/>
              </w:rPr>
              <w:t>(aglutina</w:t>
            </w:r>
            <w:r w:rsidR="00F3448C">
              <w:rPr>
                <w:rFonts w:ascii="Trebuchet MS" w:hAnsi="Trebuchet MS"/>
                <w:lang w:val="it-IT"/>
              </w:rPr>
              <w:t xml:space="preserve">cija </w:t>
            </w:r>
            <w:r w:rsidRPr="003E359F">
              <w:rPr>
                <w:rFonts w:ascii="Trebuchet MS" w:hAnsi="Trebuchet MS"/>
                <w:lang w:val="it-IT"/>
              </w:rPr>
              <w:t>u tečnoj sredini, u mikroepruvetama, čvrsta faza, enzimske imune metode)</w:t>
            </w:r>
          </w:p>
          <w:p w14:paraId="33A62488" w14:textId="77777777" w:rsidR="00F105A5" w:rsidRPr="00F105A5" w:rsidRDefault="00F105A5" w:rsidP="003929E8">
            <w:pPr>
              <w:ind w:left="360"/>
              <w:jc w:val="both"/>
              <w:rPr>
                <w:rFonts w:ascii="Trebuchet MS" w:hAnsi="Trebuchet MS"/>
                <w:color w:val="FF0000"/>
                <w:lang w:val="sr-Latn-CS"/>
              </w:rPr>
            </w:pPr>
          </w:p>
        </w:tc>
        <w:tc>
          <w:tcPr>
            <w:tcW w:w="2694" w:type="dxa"/>
            <w:shd w:val="clear" w:color="auto" w:fill="auto"/>
          </w:tcPr>
          <w:p w14:paraId="07D43C4B" w14:textId="77777777" w:rsidR="00462AD0" w:rsidRDefault="00462AD0" w:rsidP="00462AD0">
            <w:pPr>
              <w:spacing w:line="276" w:lineRule="auto"/>
              <w:rPr>
                <w:rFonts w:ascii="Trebuchet MS" w:eastAsia="Calibri" w:hAnsi="Trebuchet MS"/>
                <w:b/>
                <w:iCs/>
                <w:sz w:val="22"/>
                <w:szCs w:val="22"/>
                <w:lang w:val="sr-Latn-CS"/>
              </w:rPr>
            </w:pPr>
            <w:r w:rsidRPr="00462AD0">
              <w:rPr>
                <w:rFonts w:ascii="Trebuchet MS" w:eastAsia="Calibri" w:hAnsi="Trebuchet MS"/>
                <w:b/>
                <w:iCs/>
                <w:sz w:val="22"/>
                <w:szCs w:val="22"/>
                <w:lang w:val="sr-Latn-CS"/>
              </w:rPr>
              <w:t>Zna da:</w:t>
            </w:r>
          </w:p>
          <w:p w14:paraId="7419B646" w14:textId="77777777" w:rsidR="007431BB" w:rsidRPr="006E3365" w:rsidRDefault="007431BB" w:rsidP="00DB7094">
            <w:pPr>
              <w:numPr>
                <w:ilvl w:val="0"/>
                <w:numId w:val="14"/>
              </w:numPr>
              <w:spacing w:line="276" w:lineRule="auto"/>
              <w:rPr>
                <w:rFonts w:ascii="Trebuchet MS" w:eastAsia="Calibri" w:hAnsi="Trebuchet MS"/>
                <w:iCs/>
                <w:color w:val="000000"/>
                <w:sz w:val="22"/>
                <w:szCs w:val="22"/>
                <w:lang w:val="sr-Latn-CS"/>
              </w:rPr>
            </w:pPr>
            <w:r w:rsidRPr="006E3365">
              <w:rPr>
                <w:rFonts w:ascii="Trebuchet MS" w:eastAsia="Calibri" w:hAnsi="Trebuchet MS"/>
                <w:iCs/>
                <w:color w:val="000000"/>
                <w:sz w:val="22"/>
                <w:szCs w:val="22"/>
                <w:lang w:val="sr-Latn-CS"/>
              </w:rPr>
              <w:t>Objasni pojam aglutinacije eritrocita</w:t>
            </w:r>
          </w:p>
          <w:p w14:paraId="1972A201" w14:textId="77777777" w:rsidR="00462AD0" w:rsidRPr="006E3365" w:rsidRDefault="00116CDE" w:rsidP="00DB7094">
            <w:pPr>
              <w:numPr>
                <w:ilvl w:val="0"/>
                <w:numId w:val="14"/>
              </w:numPr>
              <w:spacing w:line="276" w:lineRule="auto"/>
              <w:rPr>
                <w:rFonts w:ascii="Trebuchet MS" w:eastAsia="Calibri" w:hAnsi="Trebuchet MS"/>
                <w:iCs/>
                <w:color w:val="000000"/>
                <w:sz w:val="22"/>
                <w:szCs w:val="22"/>
                <w:lang w:val="sr-Latn-CS"/>
              </w:rPr>
            </w:pPr>
            <w:r w:rsidRPr="006E3365">
              <w:rPr>
                <w:rFonts w:ascii="Trebuchet MS" w:eastAsia="Calibri" w:hAnsi="Trebuchet MS"/>
                <w:iCs/>
                <w:color w:val="000000"/>
                <w:sz w:val="22"/>
                <w:szCs w:val="22"/>
                <w:lang w:val="sr-Latn-CS"/>
              </w:rPr>
              <w:t xml:space="preserve">Opiše faze aglutinacije eritrocita </w:t>
            </w:r>
          </w:p>
          <w:p w14:paraId="5DBDBC87" w14:textId="77777777" w:rsidR="00116CDE" w:rsidRPr="006E3365" w:rsidRDefault="007431BB" w:rsidP="00DB7094">
            <w:pPr>
              <w:numPr>
                <w:ilvl w:val="0"/>
                <w:numId w:val="14"/>
              </w:numPr>
              <w:spacing w:line="276" w:lineRule="auto"/>
              <w:rPr>
                <w:rFonts w:ascii="Trebuchet MS" w:eastAsia="Calibri" w:hAnsi="Trebuchet MS"/>
                <w:iCs/>
                <w:color w:val="000000"/>
                <w:sz w:val="22"/>
                <w:szCs w:val="22"/>
                <w:lang w:val="sr-Latn-CS"/>
              </w:rPr>
            </w:pPr>
            <w:r w:rsidRPr="006E3365">
              <w:rPr>
                <w:rFonts w:ascii="Trebuchet MS" w:eastAsia="Calibri" w:hAnsi="Trebuchet MS"/>
                <w:iCs/>
                <w:color w:val="000000"/>
                <w:sz w:val="22"/>
                <w:szCs w:val="22"/>
                <w:lang w:val="sr-Latn-CS"/>
              </w:rPr>
              <w:t>Objasni uticaj enzima na eritrocitnu membranu</w:t>
            </w:r>
          </w:p>
          <w:p w14:paraId="52F681C6" w14:textId="77777777" w:rsidR="00462AD0" w:rsidRPr="006E3365" w:rsidRDefault="00462AD0" w:rsidP="00462AD0">
            <w:pPr>
              <w:spacing w:line="276" w:lineRule="auto"/>
              <w:rPr>
                <w:rFonts w:ascii="Trebuchet MS" w:eastAsia="Calibri" w:hAnsi="Trebuchet MS"/>
                <w:b/>
                <w:iCs/>
                <w:color w:val="000000"/>
                <w:sz w:val="22"/>
                <w:szCs w:val="22"/>
                <w:lang w:val="sr-Latn-CS"/>
              </w:rPr>
            </w:pPr>
          </w:p>
          <w:p w14:paraId="55DD7700" w14:textId="77777777" w:rsidR="00462AD0" w:rsidRPr="006E3365" w:rsidRDefault="00462AD0" w:rsidP="00462AD0">
            <w:pPr>
              <w:spacing w:line="276" w:lineRule="auto"/>
              <w:rPr>
                <w:rFonts w:ascii="Trebuchet MS" w:eastAsia="Calibri" w:hAnsi="Trebuchet MS"/>
                <w:b/>
                <w:iCs/>
                <w:color w:val="000000"/>
                <w:sz w:val="22"/>
                <w:szCs w:val="22"/>
                <w:lang w:val="sr-Latn-CS"/>
              </w:rPr>
            </w:pPr>
            <w:r w:rsidRPr="006E3365">
              <w:rPr>
                <w:rFonts w:ascii="Trebuchet MS" w:eastAsia="Calibri" w:hAnsi="Trebuchet MS"/>
                <w:b/>
                <w:iCs/>
                <w:color w:val="000000"/>
                <w:sz w:val="22"/>
                <w:szCs w:val="22"/>
                <w:lang w:val="sr-Latn-CS"/>
              </w:rPr>
              <w:t>Umije da:</w:t>
            </w:r>
          </w:p>
          <w:p w14:paraId="2C2B0E52" w14:textId="77777777" w:rsidR="000C0652" w:rsidRPr="006E3365" w:rsidRDefault="000C0652" w:rsidP="00DB7094">
            <w:pPr>
              <w:numPr>
                <w:ilvl w:val="0"/>
                <w:numId w:val="16"/>
              </w:numPr>
              <w:spacing w:line="276" w:lineRule="auto"/>
              <w:rPr>
                <w:rFonts w:ascii="Trebuchet MS" w:eastAsia="Calibri" w:hAnsi="Trebuchet MS"/>
                <w:iCs/>
                <w:color w:val="000000"/>
                <w:sz w:val="22"/>
                <w:szCs w:val="22"/>
                <w:lang w:val="sr-Latn-CS"/>
              </w:rPr>
            </w:pPr>
            <w:r w:rsidRPr="006E3365">
              <w:rPr>
                <w:rFonts w:ascii="Trebuchet MS" w:eastAsia="Calibri" w:hAnsi="Trebuchet MS"/>
                <w:iCs/>
                <w:color w:val="000000"/>
                <w:sz w:val="22"/>
                <w:szCs w:val="22"/>
                <w:lang w:val="sr-Latn-CS"/>
              </w:rPr>
              <w:t>Izvede imunohematološke metode aglutinacije eritrocita</w:t>
            </w:r>
            <w:r w:rsidR="00E56646" w:rsidRPr="006E3365">
              <w:rPr>
                <w:rFonts w:ascii="Trebuchet MS" w:eastAsia="Calibri" w:hAnsi="Trebuchet MS"/>
                <w:iCs/>
                <w:color w:val="000000"/>
                <w:sz w:val="22"/>
                <w:szCs w:val="22"/>
                <w:lang w:val="sr-Latn-CS"/>
              </w:rPr>
              <w:t xml:space="preserve"> u različitim sredinama</w:t>
            </w:r>
          </w:p>
          <w:p w14:paraId="0AD13908" w14:textId="77777777" w:rsidR="00E254F4" w:rsidRPr="000C0652" w:rsidRDefault="003E0D55" w:rsidP="00DB7094">
            <w:pPr>
              <w:numPr>
                <w:ilvl w:val="0"/>
                <w:numId w:val="15"/>
              </w:numPr>
              <w:spacing w:line="276" w:lineRule="auto"/>
              <w:rPr>
                <w:rFonts w:ascii="Trebuchet MS" w:eastAsia="Calibri" w:hAnsi="Trebuchet MS"/>
                <w:iCs/>
                <w:color w:val="FF0000"/>
                <w:sz w:val="22"/>
                <w:szCs w:val="22"/>
                <w:lang w:val="sr-Latn-CS"/>
              </w:rPr>
            </w:pPr>
            <w:r w:rsidRPr="006E3365">
              <w:rPr>
                <w:rFonts w:ascii="Trebuchet MS" w:eastAsia="Calibri" w:hAnsi="Trebuchet MS"/>
                <w:iCs/>
                <w:color w:val="000000"/>
                <w:sz w:val="22"/>
                <w:szCs w:val="22"/>
                <w:lang w:val="sr-Latn-CS"/>
              </w:rPr>
              <w:t>Očita</w:t>
            </w:r>
            <w:r w:rsidR="000C0652" w:rsidRPr="006E3365">
              <w:rPr>
                <w:rFonts w:ascii="Trebuchet MS" w:eastAsia="Calibri" w:hAnsi="Trebuchet MS"/>
                <w:iCs/>
                <w:color w:val="000000"/>
                <w:sz w:val="22"/>
                <w:szCs w:val="22"/>
                <w:lang w:val="sr-Latn-CS"/>
              </w:rPr>
              <w:t>va reakciju</w:t>
            </w:r>
            <w:r w:rsidRPr="006E3365">
              <w:rPr>
                <w:rFonts w:ascii="Trebuchet MS" w:eastAsia="Calibri" w:hAnsi="Trebuchet MS"/>
                <w:iCs/>
                <w:color w:val="000000"/>
                <w:sz w:val="22"/>
                <w:szCs w:val="22"/>
                <w:lang w:val="sr-Latn-CS"/>
              </w:rPr>
              <w:t xml:space="preserve"> aglutinacije</w:t>
            </w:r>
          </w:p>
        </w:tc>
      </w:tr>
      <w:tr w:rsidR="00E254F4" w:rsidRPr="00410367" w14:paraId="4F7F403C" w14:textId="77777777">
        <w:tc>
          <w:tcPr>
            <w:tcW w:w="2007" w:type="dxa"/>
            <w:shd w:val="clear" w:color="auto" w:fill="auto"/>
          </w:tcPr>
          <w:p w14:paraId="7D925A28" w14:textId="77777777" w:rsidR="00E254F4" w:rsidRPr="003E359F" w:rsidRDefault="00E254F4" w:rsidP="00543217">
            <w:pPr>
              <w:pStyle w:val="ColorfulList-Accent11"/>
              <w:ind w:left="0"/>
              <w:rPr>
                <w:rFonts w:ascii="Trebuchet MS" w:hAnsi="Trebuchet MS"/>
                <w:b/>
                <w:i/>
                <w:iCs/>
                <w:lang w:val="sr-Latn-CS"/>
              </w:rPr>
            </w:pPr>
            <w:r w:rsidRPr="003E359F">
              <w:rPr>
                <w:rFonts w:ascii="Trebuchet MS" w:hAnsi="Trebuchet MS"/>
                <w:b/>
                <w:i/>
                <w:lang w:val="sr-Latn-CS"/>
              </w:rPr>
              <w:lastRenderedPageBreak/>
              <w:t>Pojačivači reakcije  antigen</w:t>
            </w:r>
            <w:r w:rsidR="0032693A" w:rsidRPr="003E359F">
              <w:rPr>
                <w:rFonts w:ascii="Trebuchet MS" w:hAnsi="Trebuchet MS"/>
                <w:b/>
                <w:i/>
                <w:lang w:val="sr-Latn-CS"/>
              </w:rPr>
              <w:t xml:space="preserve"> i </w:t>
            </w:r>
            <w:r w:rsidRPr="003E359F">
              <w:rPr>
                <w:rFonts w:ascii="Trebuchet MS" w:hAnsi="Trebuchet MS"/>
                <w:b/>
                <w:i/>
                <w:lang w:val="sr-Latn-CS"/>
              </w:rPr>
              <w:t>antitijelo;</w:t>
            </w:r>
          </w:p>
          <w:p w14:paraId="7299A21F" w14:textId="77777777" w:rsidR="00E254F4" w:rsidRPr="003E359F" w:rsidRDefault="00E254F4" w:rsidP="00543217">
            <w:pPr>
              <w:pStyle w:val="ColorfulList-Accent11"/>
              <w:ind w:left="0"/>
              <w:rPr>
                <w:rFonts w:ascii="Trebuchet MS" w:hAnsi="Trebuchet MS"/>
                <w:lang w:val="sr-Latn-CS"/>
              </w:rPr>
            </w:pPr>
          </w:p>
        </w:tc>
        <w:tc>
          <w:tcPr>
            <w:tcW w:w="3096" w:type="dxa"/>
            <w:shd w:val="clear" w:color="auto" w:fill="auto"/>
          </w:tcPr>
          <w:p w14:paraId="0AED6731" w14:textId="77777777" w:rsidR="00E254F4" w:rsidRPr="0032693A" w:rsidRDefault="00CF76F5" w:rsidP="00DB7094">
            <w:pPr>
              <w:numPr>
                <w:ilvl w:val="0"/>
                <w:numId w:val="13"/>
              </w:numPr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3E359F">
              <w:rPr>
                <w:rFonts w:ascii="Trebuchet MS" w:hAnsi="Trebuchet MS"/>
                <w:lang w:val="sr-Latn-CS"/>
              </w:rPr>
              <w:t>Objašnjavanje mehanizma</w:t>
            </w:r>
            <w:r w:rsidR="00E254F4" w:rsidRPr="003E359F">
              <w:rPr>
                <w:rFonts w:ascii="Trebuchet MS" w:hAnsi="Trebuchet MS"/>
                <w:lang w:val="sr-Latn-CS"/>
              </w:rPr>
              <w:t xml:space="preserve"> dejstva pojačivača reakcije antigen i antitijelo</w:t>
            </w:r>
          </w:p>
        </w:tc>
        <w:tc>
          <w:tcPr>
            <w:tcW w:w="2268" w:type="dxa"/>
            <w:shd w:val="clear" w:color="auto" w:fill="auto"/>
          </w:tcPr>
          <w:p w14:paraId="509C73E1" w14:textId="77777777" w:rsidR="00E254F4" w:rsidRPr="00582F5A" w:rsidRDefault="00582F5A" w:rsidP="00582F5A">
            <w:pPr>
              <w:rPr>
                <w:rFonts w:ascii="Trebuchet MS" w:hAnsi="Trebuchet MS"/>
                <w:color w:val="000000"/>
                <w:lang w:val="sr-Latn-CS"/>
              </w:rPr>
            </w:pPr>
            <w:r w:rsidRPr="00582F5A">
              <w:rPr>
                <w:rFonts w:ascii="Trebuchet MS" w:hAnsi="Trebuchet MS"/>
                <w:color w:val="000000"/>
                <w:lang w:val="sr-Latn-CS"/>
              </w:rPr>
              <w:t>Izvodi IH metode aglutinacije eritrocita</w:t>
            </w:r>
            <w:r>
              <w:rPr>
                <w:rFonts w:ascii="Trebuchet MS" w:hAnsi="Trebuchet MS"/>
                <w:color w:val="000000"/>
                <w:lang w:val="sr-Latn-CS"/>
              </w:rPr>
              <w:t xml:space="preserve"> sa pojačivačima reakcije</w:t>
            </w:r>
          </w:p>
        </w:tc>
        <w:tc>
          <w:tcPr>
            <w:tcW w:w="2694" w:type="dxa"/>
            <w:shd w:val="clear" w:color="auto" w:fill="auto"/>
          </w:tcPr>
          <w:p w14:paraId="1D16579B" w14:textId="77777777" w:rsidR="00CF76F5" w:rsidRPr="00CF76F5" w:rsidRDefault="00CF76F5" w:rsidP="00CF76F5">
            <w:pPr>
              <w:spacing w:line="276" w:lineRule="auto"/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</w:pPr>
            <w:r w:rsidRPr="00CF76F5"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  <w:t>Zna da:</w:t>
            </w:r>
          </w:p>
          <w:p w14:paraId="7D2B991E" w14:textId="77777777" w:rsidR="00E254F4" w:rsidRPr="00582F5A" w:rsidRDefault="00CF76F5" w:rsidP="00DB7094">
            <w:pPr>
              <w:numPr>
                <w:ilvl w:val="0"/>
                <w:numId w:val="13"/>
              </w:numPr>
              <w:spacing w:after="200" w:line="276" w:lineRule="auto"/>
              <w:rPr>
                <w:rFonts w:ascii="Trebuchet MS" w:eastAsia="Calibri" w:hAnsi="Trebuchet MS"/>
                <w:sz w:val="22"/>
                <w:szCs w:val="22"/>
                <w:lang w:val="sr-Latn-CS"/>
              </w:rPr>
            </w:pPr>
            <w:r>
              <w:rPr>
                <w:rFonts w:ascii="Trebuchet MS" w:eastAsia="Calibri" w:hAnsi="Trebuchet MS"/>
                <w:iCs/>
                <w:sz w:val="22"/>
                <w:szCs w:val="22"/>
                <w:lang w:val="sr-Latn-CS"/>
              </w:rPr>
              <w:t>Objasni</w:t>
            </w:r>
            <w:r w:rsidR="00E254F4" w:rsidRPr="0032693A">
              <w:rPr>
                <w:rFonts w:ascii="Trebuchet MS" w:eastAsia="Calibri" w:hAnsi="Trebuchet MS"/>
                <w:iCs/>
                <w:sz w:val="22"/>
                <w:szCs w:val="22"/>
                <w:lang w:val="sr-Latn-CS"/>
              </w:rPr>
              <w:t xml:space="preserve"> način djelovanja pojačivača reakcije antigen-antitijelo</w:t>
            </w:r>
          </w:p>
          <w:p w14:paraId="0C9DFC80" w14:textId="77777777" w:rsidR="00582F5A" w:rsidRDefault="00582F5A" w:rsidP="00582F5A">
            <w:pPr>
              <w:spacing w:after="200" w:line="276" w:lineRule="auto"/>
              <w:rPr>
                <w:rFonts w:ascii="Trebuchet MS" w:eastAsia="Calibri" w:hAnsi="Trebuchet MS"/>
                <w:b/>
                <w:iCs/>
                <w:sz w:val="22"/>
                <w:szCs w:val="22"/>
                <w:lang w:val="sr-Latn-CS"/>
              </w:rPr>
            </w:pPr>
            <w:r w:rsidRPr="00582F5A">
              <w:rPr>
                <w:rFonts w:ascii="Trebuchet MS" w:eastAsia="Calibri" w:hAnsi="Trebuchet MS"/>
                <w:b/>
                <w:iCs/>
                <w:sz w:val="22"/>
                <w:szCs w:val="22"/>
                <w:lang w:val="sr-Latn-CS"/>
              </w:rPr>
              <w:t>Umije da:</w:t>
            </w:r>
          </w:p>
          <w:p w14:paraId="23EC83DB" w14:textId="77777777" w:rsidR="00582F5A" w:rsidRDefault="00582F5A" w:rsidP="00582F5A">
            <w:pPr>
              <w:spacing w:after="200" w:line="276" w:lineRule="auto"/>
              <w:rPr>
                <w:rFonts w:ascii="Trebuchet MS" w:eastAsia="Calibri" w:hAnsi="Trebuchet MS"/>
                <w:b/>
                <w:iCs/>
                <w:sz w:val="22"/>
                <w:szCs w:val="22"/>
                <w:lang w:val="sr-Latn-CS"/>
              </w:rPr>
            </w:pPr>
            <w:r w:rsidRPr="00582F5A">
              <w:rPr>
                <w:rFonts w:ascii="Trebuchet MS" w:hAnsi="Trebuchet MS"/>
                <w:color w:val="000000"/>
                <w:lang w:val="sr-Latn-CS"/>
              </w:rPr>
              <w:t>Izvodi IH metode aglutinacije eritrocita</w:t>
            </w:r>
            <w:r>
              <w:rPr>
                <w:rFonts w:ascii="Trebuchet MS" w:hAnsi="Trebuchet MS"/>
                <w:color w:val="000000"/>
                <w:lang w:val="sr-Latn-CS"/>
              </w:rPr>
              <w:t xml:space="preserve"> sa pojačivačima reakcije</w:t>
            </w:r>
          </w:p>
          <w:p w14:paraId="438B3BBB" w14:textId="77777777" w:rsidR="00582F5A" w:rsidRPr="00582F5A" w:rsidRDefault="00582F5A" w:rsidP="00582F5A">
            <w:pPr>
              <w:spacing w:after="200" w:line="276" w:lineRule="auto"/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</w:pPr>
          </w:p>
        </w:tc>
      </w:tr>
      <w:tr w:rsidR="00E254F4" w:rsidRPr="00410367" w14:paraId="58032A61" w14:textId="77777777">
        <w:tc>
          <w:tcPr>
            <w:tcW w:w="2007" w:type="dxa"/>
            <w:shd w:val="clear" w:color="auto" w:fill="auto"/>
          </w:tcPr>
          <w:p w14:paraId="5FD02CB0" w14:textId="77777777" w:rsidR="00E254F4" w:rsidRPr="008E434C" w:rsidRDefault="00E254F4" w:rsidP="00543217">
            <w:pPr>
              <w:pStyle w:val="ColorfulList-Accent11"/>
              <w:ind w:left="0"/>
              <w:rPr>
                <w:rFonts w:ascii="Trebuchet MS" w:hAnsi="Trebuchet MS"/>
                <w:b/>
                <w:i/>
                <w:iCs/>
                <w:lang w:val="it-IT"/>
              </w:rPr>
            </w:pPr>
            <w:r w:rsidRPr="008E434C">
              <w:rPr>
                <w:rFonts w:ascii="Trebuchet MS" w:hAnsi="Trebuchet MS"/>
                <w:b/>
                <w:i/>
                <w:lang w:val="it-IT"/>
              </w:rPr>
              <w:t>Antiglobulinski testovi</w:t>
            </w:r>
          </w:p>
          <w:p w14:paraId="504F558C" w14:textId="77777777" w:rsidR="00E254F4" w:rsidRPr="0032693A" w:rsidRDefault="00E254F4" w:rsidP="00543217">
            <w:pPr>
              <w:pStyle w:val="ColorfulList-Accent11"/>
              <w:ind w:left="0"/>
              <w:rPr>
                <w:rFonts w:ascii="Trebuchet MS" w:hAnsi="Trebuchet MS"/>
                <w:lang w:val="it-IT"/>
              </w:rPr>
            </w:pPr>
          </w:p>
        </w:tc>
        <w:tc>
          <w:tcPr>
            <w:tcW w:w="3096" w:type="dxa"/>
            <w:shd w:val="clear" w:color="auto" w:fill="auto"/>
          </w:tcPr>
          <w:p w14:paraId="0E91AE22" w14:textId="77777777" w:rsidR="00E254F4" w:rsidRDefault="008E434C" w:rsidP="00DB7094">
            <w:pPr>
              <w:pStyle w:val="ColorfulList-Accent11"/>
              <w:numPr>
                <w:ilvl w:val="0"/>
                <w:numId w:val="13"/>
              </w:numPr>
              <w:tabs>
                <w:tab w:val="left" w:pos="336"/>
              </w:tabs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Objašnjavanje</w:t>
            </w:r>
            <w:r w:rsidR="006E3365">
              <w:rPr>
                <w:rFonts w:ascii="Trebuchet MS" w:hAnsi="Trebuchet MS"/>
                <w:lang w:val="it-IT"/>
              </w:rPr>
              <w:t xml:space="preserve">svrhe </w:t>
            </w:r>
            <w:r w:rsidR="00E254F4" w:rsidRPr="0032693A">
              <w:rPr>
                <w:rFonts w:ascii="Trebuchet MS" w:hAnsi="Trebuchet MS"/>
                <w:lang w:val="it-IT"/>
              </w:rPr>
              <w:t xml:space="preserve"> izvođenja DAT</w:t>
            </w:r>
            <w:r w:rsidR="00C118F9">
              <w:rPr>
                <w:rFonts w:ascii="Trebuchet MS" w:hAnsi="Trebuchet MS"/>
                <w:lang w:val="it-IT"/>
              </w:rPr>
              <w:t>(Direktan antihuman globulin test)</w:t>
            </w:r>
            <w:r w:rsidR="00E254F4" w:rsidRPr="0032693A">
              <w:rPr>
                <w:rFonts w:ascii="Trebuchet MS" w:hAnsi="Trebuchet MS"/>
                <w:lang w:val="it-IT"/>
              </w:rPr>
              <w:t xml:space="preserve"> i IAT</w:t>
            </w:r>
            <w:r w:rsidR="00C118F9">
              <w:rPr>
                <w:rFonts w:ascii="Trebuchet MS" w:hAnsi="Trebuchet MS"/>
                <w:lang w:val="it-IT"/>
              </w:rPr>
              <w:t xml:space="preserve"> (Indirektan antihuman globulin test)</w:t>
            </w:r>
          </w:p>
          <w:p w14:paraId="05D212C4" w14:textId="77777777" w:rsidR="006E3365" w:rsidRPr="0032693A" w:rsidRDefault="006E3365" w:rsidP="00DB7094">
            <w:pPr>
              <w:pStyle w:val="ColorfulList-Accent11"/>
              <w:numPr>
                <w:ilvl w:val="0"/>
                <w:numId w:val="13"/>
              </w:numPr>
              <w:tabs>
                <w:tab w:val="left" w:pos="336"/>
              </w:tabs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 xml:space="preserve">Objašnjavanje </w:t>
            </w:r>
            <w:r w:rsidRPr="0032693A">
              <w:rPr>
                <w:rFonts w:ascii="Trebuchet MS" w:hAnsi="Trebuchet MS"/>
                <w:lang w:val="it-IT"/>
              </w:rPr>
              <w:t>način</w:t>
            </w:r>
            <w:r>
              <w:rPr>
                <w:rFonts w:ascii="Trebuchet MS" w:hAnsi="Trebuchet MS"/>
                <w:lang w:val="it-IT"/>
              </w:rPr>
              <w:t>a</w:t>
            </w:r>
            <w:r w:rsidRPr="0032693A">
              <w:rPr>
                <w:rFonts w:ascii="Trebuchet MS" w:hAnsi="Trebuchet MS"/>
                <w:lang w:val="it-IT"/>
              </w:rPr>
              <w:t xml:space="preserve"> izvođenja DAT</w:t>
            </w:r>
            <w:r>
              <w:rPr>
                <w:rFonts w:ascii="Trebuchet MS" w:hAnsi="Trebuchet MS"/>
                <w:lang w:val="it-IT"/>
              </w:rPr>
              <w:t>(Direktan antihuman globulin test)</w:t>
            </w:r>
            <w:r w:rsidRPr="0032693A">
              <w:rPr>
                <w:rFonts w:ascii="Trebuchet MS" w:hAnsi="Trebuchet MS"/>
                <w:lang w:val="it-IT"/>
              </w:rPr>
              <w:t xml:space="preserve"> i IAT</w:t>
            </w:r>
            <w:r>
              <w:rPr>
                <w:rFonts w:ascii="Trebuchet MS" w:hAnsi="Trebuchet MS"/>
                <w:lang w:val="it-IT"/>
              </w:rPr>
              <w:t xml:space="preserve"> (Indirektan antihuman globulin test)</w:t>
            </w:r>
          </w:p>
          <w:p w14:paraId="67269675" w14:textId="77777777" w:rsidR="006E3365" w:rsidRPr="0032693A" w:rsidRDefault="006E3365" w:rsidP="00DB7094">
            <w:pPr>
              <w:pStyle w:val="ColorfulList-Accent11"/>
              <w:numPr>
                <w:ilvl w:val="0"/>
                <w:numId w:val="13"/>
              </w:numPr>
              <w:tabs>
                <w:tab w:val="left" w:pos="336"/>
              </w:tabs>
              <w:rPr>
                <w:rFonts w:ascii="Trebuchet MS" w:hAnsi="Trebuchet MS"/>
                <w:lang w:val="it-IT"/>
              </w:rPr>
            </w:pPr>
          </w:p>
          <w:p w14:paraId="4E66FB9E" w14:textId="77777777" w:rsidR="00E254F4" w:rsidRPr="0032693A" w:rsidRDefault="00E254F4" w:rsidP="008E434C">
            <w:pPr>
              <w:jc w:val="both"/>
              <w:rPr>
                <w:rFonts w:ascii="Trebuchet MS" w:hAnsi="Trebuchet MS"/>
                <w:b/>
                <w:color w:val="000000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14:paraId="5FCFB290" w14:textId="77777777" w:rsidR="00E254F4" w:rsidRPr="0032693A" w:rsidRDefault="008E434C" w:rsidP="00DB7094">
            <w:pPr>
              <w:numPr>
                <w:ilvl w:val="0"/>
                <w:numId w:val="13"/>
              </w:numPr>
              <w:rPr>
                <w:rFonts w:ascii="Trebuchet MS" w:hAnsi="Trebuchet MS"/>
                <w:b/>
                <w:color w:val="000000"/>
                <w:lang w:val="sr-Latn-CS"/>
              </w:rPr>
            </w:pPr>
            <w:r>
              <w:rPr>
                <w:rFonts w:ascii="Trebuchet MS" w:hAnsi="Trebuchet MS"/>
                <w:lang w:val="it-IT"/>
              </w:rPr>
              <w:t>Izvo</w:t>
            </w:r>
            <w:r w:rsidR="003D660E">
              <w:rPr>
                <w:rFonts w:ascii="Trebuchet MS" w:hAnsi="Trebuchet MS"/>
                <w:lang w:val="it-IT"/>
              </w:rPr>
              <w:t>di</w:t>
            </w:r>
            <w:r w:rsidRPr="0032693A">
              <w:rPr>
                <w:rFonts w:ascii="Trebuchet MS" w:hAnsi="Trebuchet MS"/>
                <w:lang w:val="it-IT"/>
              </w:rPr>
              <w:t>DAT i IAT</w:t>
            </w:r>
          </w:p>
        </w:tc>
        <w:tc>
          <w:tcPr>
            <w:tcW w:w="2694" w:type="dxa"/>
            <w:shd w:val="clear" w:color="auto" w:fill="auto"/>
          </w:tcPr>
          <w:p w14:paraId="3E023A2B" w14:textId="77777777" w:rsidR="008E434C" w:rsidRPr="008E434C" w:rsidRDefault="008E434C" w:rsidP="008E434C">
            <w:pPr>
              <w:spacing w:line="276" w:lineRule="auto"/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</w:pPr>
            <w:r w:rsidRPr="008E434C"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  <w:t>Zna da:</w:t>
            </w:r>
          </w:p>
          <w:p w14:paraId="767E671F" w14:textId="77777777" w:rsidR="000407D6" w:rsidRDefault="000407D6" w:rsidP="00DB7094">
            <w:pPr>
              <w:numPr>
                <w:ilvl w:val="0"/>
                <w:numId w:val="13"/>
              </w:numPr>
              <w:spacing w:after="200" w:line="276" w:lineRule="auto"/>
              <w:rPr>
                <w:rFonts w:ascii="Trebuchet MS" w:eastAsia="Calibri" w:hAnsi="Trebuchet MS"/>
                <w:sz w:val="22"/>
                <w:szCs w:val="22"/>
                <w:lang w:val="sr-Latn-CS"/>
              </w:rPr>
            </w:pPr>
            <w:r>
              <w:rPr>
                <w:rFonts w:ascii="Trebuchet MS" w:eastAsia="Calibri" w:hAnsi="Trebuchet MS"/>
                <w:sz w:val="22"/>
                <w:szCs w:val="22"/>
                <w:lang w:val="sr-Latn-CS"/>
              </w:rPr>
              <w:t xml:space="preserve">Objasni </w:t>
            </w:r>
            <w:r w:rsidR="006E3365">
              <w:rPr>
                <w:rFonts w:ascii="Trebuchet MS" w:eastAsia="Calibri" w:hAnsi="Trebuchet MS"/>
                <w:sz w:val="22"/>
                <w:szCs w:val="22"/>
                <w:lang w:val="sr-Latn-CS"/>
              </w:rPr>
              <w:t xml:space="preserve">svrhu </w:t>
            </w:r>
            <w:r>
              <w:rPr>
                <w:rFonts w:ascii="Trebuchet MS" w:eastAsia="Calibri" w:hAnsi="Trebuchet MS"/>
                <w:sz w:val="22"/>
                <w:szCs w:val="22"/>
                <w:lang w:val="sr-Latn-CS"/>
              </w:rPr>
              <w:t xml:space="preserve"> izvođenja DAI i IAT</w:t>
            </w:r>
          </w:p>
          <w:p w14:paraId="6A4718DB" w14:textId="77777777" w:rsidR="006E3365" w:rsidRDefault="006E3365" w:rsidP="00DB7094">
            <w:pPr>
              <w:numPr>
                <w:ilvl w:val="0"/>
                <w:numId w:val="13"/>
              </w:numPr>
              <w:spacing w:after="200" w:line="276" w:lineRule="auto"/>
              <w:rPr>
                <w:rFonts w:ascii="Trebuchet MS" w:eastAsia="Calibri" w:hAnsi="Trebuchet MS"/>
                <w:sz w:val="22"/>
                <w:szCs w:val="22"/>
                <w:lang w:val="sr-Latn-CS"/>
              </w:rPr>
            </w:pPr>
            <w:r>
              <w:rPr>
                <w:rFonts w:ascii="Trebuchet MS" w:eastAsia="Calibri" w:hAnsi="Trebuchet MS"/>
                <w:sz w:val="22"/>
                <w:szCs w:val="22"/>
                <w:lang w:val="sr-Latn-CS"/>
              </w:rPr>
              <w:t>Objasni način  izvođenja DAI i IAT</w:t>
            </w:r>
          </w:p>
          <w:p w14:paraId="4491687E" w14:textId="77777777" w:rsidR="006E3365" w:rsidRDefault="006E3365" w:rsidP="006E3365">
            <w:pPr>
              <w:spacing w:after="200" w:line="276" w:lineRule="auto"/>
              <w:rPr>
                <w:rFonts w:ascii="Trebuchet MS" w:eastAsia="Calibri" w:hAnsi="Trebuchet MS"/>
                <w:sz w:val="22"/>
                <w:szCs w:val="22"/>
                <w:lang w:val="sr-Latn-CS"/>
              </w:rPr>
            </w:pPr>
          </w:p>
          <w:p w14:paraId="196288EF" w14:textId="77777777" w:rsidR="000407D6" w:rsidRPr="000407D6" w:rsidRDefault="000407D6" w:rsidP="000407D6">
            <w:pPr>
              <w:spacing w:line="276" w:lineRule="auto"/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</w:pPr>
            <w:r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  <w:t>Umije da:</w:t>
            </w:r>
          </w:p>
          <w:p w14:paraId="742C0686" w14:textId="77777777" w:rsidR="00E254F4" w:rsidRPr="008E434C" w:rsidRDefault="000407D6" w:rsidP="00DB7094">
            <w:pPr>
              <w:numPr>
                <w:ilvl w:val="0"/>
                <w:numId w:val="13"/>
              </w:numPr>
              <w:spacing w:after="200" w:line="276" w:lineRule="auto"/>
              <w:rPr>
                <w:rFonts w:ascii="Trebuchet MS" w:eastAsia="Calibri" w:hAnsi="Trebuchet MS"/>
                <w:sz w:val="22"/>
                <w:szCs w:val="22"/>
                <w:lang w:val="sr-Latn-CS"/>
              </w:rPr>
            </w:pPr>
            <w:r>
              <w:rPr>
                <w:rFonts w:ascii="Trebuchet MS" w:eastAsia="Calibri" w:hAnsi="Trebuchet MS"/>
                <w:iCs/>
                <w:sz w:val="22"/>
                <w:szCs w:val="22"/>
                <w:lang w:val="sr-Latn-CS"/>
              </w:rPr>
              <w:t>Izvodi</w:t>
            </w:r>
            <w:r w:rsidR="00E254F4" w:rsidRPr="0032693A">
              <w:rPr>
                <w:rFonts w:ascii="Trebuchet MS" w:eastAsia="Calibri" w:hAnsi="Trebuchet MS"/>
                <w:iCs/>
                <w:sz w:val="22"/>
                <w:szCs w:val="22"/>
                <w:lang w:val="sr-Latn-CS"/>
              </w:rPr>
              <w:t xml:space="preserve"> antiglobulinske testove (DAT iIAT)</w:t>
            </w:r>
          </w:p>
        </w:tc>
      </w:tr>
      <w:tr w:rsidR="00E254F4" w:rsidRPr="00410367" w14:paraId="400F8E86" w14:textId="77777777">
        <w:tc>
          <w:tcPr>
            <w:tcW w:w="2007" w:type="dxa"/>
            <w:shd w:val="clear" w:color="auto" w:fill="auto"/>
          </w:tcPr>
          <w:p w14:paraId="0C7DB411" w14:textId="77777777" w:rsidR="00E254F4" w:rsidRPr="003E359F" w:rsidRDefault="00E254F4" w:rsidP="00543217">
            <w:pPr>
              <w:pStyle w:val="ColorfulList-Accent11"/>
              <w:ind w:left="0"/>
              <w:rPr>
                <w:rFonts w:ascii="Trebuchet MS" w:hAnsi="Trebuchet MS"/>
                <w:b/>
                <w:i/>
                <w:lang w:val="sr-Latn-CS"/>
              </w:rPr>
            </w:pPr>
            <w:r w:rsidRPr="003E359F">
              <w:rPr>
                <w:rFonts w:ascii="Trebuchet MS" w:hAnsi="Trebuchet MS"/>
                <w:b/>
                <w:i/>
                <w:lang w:val="sr-Latn-CS"/>
              </w:rPr>
              <w:t>Proteinski mikročipovi, metoda Western blot, protočna citometrija;</w:t>
            </w:r>
          </w:p>
          <w:p w14:paraId="4D71A812" w14:textId="77777777" w:rsidR="00E254F4" w:rsidRPr="003E359F" w:rsidRDefault="00E254F4" w:rsidP="00543217">
            <w:pPr>
              <w:rPr>
                <w:rFonts w:ascii="Trebuchet MS" w:hAnsi="Trebuchet MS"/>
                <w:b/>
                <w:bCs/>
                <w:lang w:val="sr-Latn-CS"/>
              </w:rPr>
            </w:pPr>
          </w:p>
        </w:tc>
        <w:tc>
          <w:tcPr>
            <w:tcW w:w="3096" w:type="dxa"/>
            <w:shd w:val="clear" w:color="auto" w:fill="auto"/>
          </w:tcPr>
          <w:p w14:paraId="1C49A7B6" w14:textId="77777777" w:rsidR="00E254F4" w:rsidRPr="00932400" w:rsidRDefault="00701ACE" w:rsidP="00DB7094">
            <w:pPr>
              <w:pStyle w:val="ColorfulList-Accent11"/>
              <w:numPr>
                <w:ilvl w:val="0"/>
                <w:numId w:val="13"/>
              </w:numPr>
              <w:tabs>
                <w:tab w:val="left" w:pos="336"/>
              </w:tabs>
              <w:rPr>
                <w:rFonts w:ascii="Trebuchet MS" w:hAnsi="Trebuchet MS"/>
                <w:color w:val="000000"/>
                <w:lang w:val="sr-Latn-CS"/>
              </w:rPr>
            </w:pPr>
            <w:r w:rsidRPr="00932400">
              <w:rPr>
                <w:rFonts w:ascii="Trebuchet MS" w:hAnsi="Trebuchet MS"/>
                <w:color w:val="000000"/>
                <w:lang w:val="sr-Latn-CS"/>
              </w:rPr>
              <w:t xml:space="preserve">Objašnjavanje </w:t>
            </w:r>
            <w:r w:rsidR="00932400" w:rsidRPr="00932400">
              <w:rPr>
                <w:rFonts w:ascii="Trebuchet MS" w:hAnsi="Trebuchet MS"/>
                <w:color w:val="000000"/>
                <w:lang w:val="sr-Latn-CS"/>
              </w:rPr>
              <w:t>primjene</w:t>
            </w:r>
            <w:r w:rsidR="00C0353C" w:rsidRPr="00932400">
              <w:rPr>
                <w:rFonts w:ascii="Trebuchet MS" w:hAnsi="Trebuchet MS"/>
                <w:color w:val="000000"/>
                <w:lang w:val="sr-Latn-CS"/>
              </w:rPr>
              <w:t xml:space="preserve"> tehnike </w:t>
            </w:r>
            <w:r w:rsidR="000407D6" w:rsidRPr="00932400">
              <w:rPr>
                <w:rFonts w:ascii="Trebuchet MS" w:hAnsi="Trebuchet MS"/>
                <w:color w:val="000000"/>
                <w:lang w:val="sr-Latn-CS"/>
              </w:rPr>
              <w:t>proteinski</w:t>
            </w:r>
            <w:r w:rsidR="00D1698F" w:rsidRPr="00932400">
              <w:rPr>
                <w:rFonts w:ascii="Trebuchet MS" w:hAnsi="Trebuchet MS"/>
                <w:color w:val="000000"/>
                <w:lang w:val="sr-Latn-CS"/>
              </w:rPr>
              <w:t>h</w:t>
            </w:r>
            <w:r w:rsidR="000407D6" w:rsidRPr="00932400">
              <w:rPr>
                <w:rFonts w:ascii="Trebuchet MS" w:hAnsi="Trebuchet MS"/>
                <w:color w:val="000000"/>
                <w:lang w:val="sr-Latn-CS"/>
              </w:rPr>
              <w:t xml:space="preserve"> mikročip</w:t>
            </w:r>
            <w:r w:rsidR="00D1698F" w:rsidRPr="00932400">
              <w:rPr>
                <w:rFonts w:ascii="Trebuchet MS" w:hAnsi="Trebuchet MS"/>
                <w:color w:val="000000"/>
                <w:lang w:val="sr-Latn-CS"/>
              </w:rPr>
              <w:t>ova</w:t>
            </w:r>
          </w:p>
          <w:p w14:paraId="50B3BD8B" w14:textId="77777777" w:rsidR="000407D6" w:rsidRPr="00932400" w:rsidRDefault="000407D6" w:rsidP="00DB7094">
            <w:pPr>
              <w:pStyle w:val="ColorfulList-Accent11"/>
              <w:numPr>
                <w:ilvl w:val="0"/>
                <w:numId w:val="13"/>
              </w:numPr>
              <w:tabs>
                <w:tab w:val="left" w:pos="336"/>
              </w:tabs>
              <w:rPr>
                <w:rFonts w:ascii="Trebuchet MS" w:hAnsi="Trebuchet MS"/>
                <w:color w:val="000000"/>
                <w:lang w:val="sr-Latn-CS"/>
              </w:rPr>
            </w:pPr>
            <w:r w:rsidRPr="00932400">
              <w:rPr>
                <w:rFonts w:ascii="Trebuchet MS" w:hAnsi="Trebuchet MS"/>
                <w:color w:val="000000"/>
                <w:lang w:val="sr-Latn-CS"/>
              </w:rPr>
              <w:t>Objašnjavanje</w:t>
            </w:r>
            <w:r w:rsidR="00932400" w:rsidRPr="00932400">
              <w:rPr>
                <w:rFonts w:ascii="Trebuchet MS" w:hAnsi="Trebuchet MS"/>
                <w:color w:val="000000"/>
                <w:lang w:val="sr-Latn-CS"/>
              </w:rPr>
              <w:t xml:space="preserve">primjene </w:t>
            </w:r>
            <w:r w:rsidRPr="00932400">
              <w:rPr>
                <w:rFonts w:ascii="Trebuchet MS" w:hAnsi="Trebuchet MS"/>
                <w:color w:val="000000"/>
                <w:lang w:val="sr-Latn-CS"/>
              </w:rPr>
              <w:t>Western blot</w:t>
            </w:r>
            <w:r w:rsidR="00932400" w:rsidRPr="00932400">
              <w:rPr>
                <w:rFonts w:ascii="Trebuchet MS" w:hAnsi="Trebuchet MS"/>
                <w:color w:val="000000"/>
                <w:lang w:val="sr-Latn-CS"/>
              </w:rPr>
              <w:t xml:space="preserve"> metode</w:t>
            </w:r>
          </w:p>
          <w:p w14:paraId="1A7B61D4" w14:textId="77777777" w:rsidR="000407D6" w:rsidRPr="000407D6" w:rsidRDefault="000407D6" w:rsidP="00DB7094">
            <w:pPr>
              <w:pStyle w:val="ColorfulList-Accent11"/>
              <w:numPr>
                <w:ilvl w:val="0"/>
                <w:numId w:val="13"/>
              </w:numPr>
              <w:tabs>
                <w:tab w:val="left" w:pos="336"/>
              </w:tabs>
              <w:rPr>
                <w:rFonts w:ascii="Trebuchet MS" w:hAnsi="Trebuchet MS"/>
                <w:color w:val="FF0000"/>
                <w:lang w:val="sr-Latn-CS"/>
              </w:rPr>
            </w:pPr>
            <w:r w:rsidRPr="00932400">
              <w:rPr>
                <w:rFonts w:ascii="Trebuchet MS" w:hAnsi="Trebuchet MS"/>
                <w:color w:val="000000"/>
                <w:lang w:val="sr-Latn-CS"/>
              </w:rPr>
              <w:t xml:space="preserve">Objašnjavanje </w:t>
            </w:r>
            <w:r w:rsidR="00932400" w:rsidRPr="00932400">
              <w:rPr>
                <w:rFonts w:ascii="Trebuchet MS" w:hAnsi="Trebuchet MS"/>
                <w:color w:val="000000"/>
                <w:lang w:val="sr-Latn-CS"/>
              </w:rPr>
              <w:t xml:space="preserve">primjene </w:t>
            </w:r>
            <w:r w:rsidR="00D1698F" w:rsidRPr="00932400">
              <w:rPr>
                <w:rFonts w:ascii="Trebuchet MS" w:hAnsi="Trebuchet MS"/>
                <w:color w:val="000000"/>
                <w:lang w:val="sr-Latn-CS"/>
              </w:rPr>
              <w:t xml:space="preserve">metode </w:t>
            </w:r>
            <w:r w:rsidRPr="00932400">
              <w:rPr>
                <w:rFonts w:ascii="Trebuchet MS" w:hAnsi="Trebuchet MS"/>
                <w:color w:val="000000"/>
                <w:lang w:val="sr-Latn-CS"/>
              </w:rPr>
              <w:t>protočne citometrije</w:t>
            </w:r>
          </w:p>
        </w:tc>
        <w:tc>
          <w:tcPr>
            <w:tcW w:w="2268" w:type="dxa"/>
            <w:shd w:val="clear" w:color="auto" w:fill="auto"/>
          </w:tcPr>
          <w:p w14:paraId="0A64BDD0" w14:textId="77777777" w:rsidR="00E254F4" w:rsidRPr="000407D6" w:rsidRDefault="00E254F4" w:rsidP="003D660E">
            <w:pPr>
              <w:pStyle w:val="ColorfulList-Accent11"/>
              <w:tabs>
                <w:tab w:val="left" w:pos="336"/>
              </w:tabs>
              <w:ind w:left="360"/>
              <w:rPr>
                <w:rFonts w:ascii="Trebuchet MS" w:hAnsi="Trebuchet MS"/>
                <w:color w:val="000000"/>
                <w:lang w:val="sr-Latn-CS"/>
              </w:rPr>
            </w:pPr>
          </w:p>
        </w:tc>
        <w:tc>
          <w:tcPr>
            <w:tcW w:w="2694" w:type="dxa"/>
            <w:shd w:val="clear" w:color="auto" w:fill="auto"/>
          </w:tcPr>
          <w:p w14:paraId="55D28617" w14:textId="77777777" w:rsidR="000407D6" w:rsidRPr="000407D6" w:rsidRDefault="000407D6" w:rsidP="000407D6">
            <w:pPr>
              <w:spacing w:line="276" w:lineRule="auto"/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</w:pPr>
            <w:r w:rsidRPr="000407D6"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  <w:t>Zna da:</w:t>
            </w:r>
          </w:p>
          <w:p w14:paraId="086EFCAC" w14:textId="77777777" w:rsidR="00D1698F" w:rsidRPr="00D1698F" w:rsidRDefault="00D1698F" w:rsidP="00DB7094">
            <w:pPr>
              <w:numPr>
                <w:ilvl w:val="0"/>
                <w:numId w:val="13"/>
              </w:numPr>
              <w:spacing w:line="276" w:lineRule="auto"/>
              <w:rPr>
                <w:rFonts w:ascii="Trebuchet MS" w:eastAsia="Calibri" w:hAnsi="Trebuchet MS"/>
                <w:sz w:val="22"/>
                <w:szCs w:val="22"/>
                <w:lang w:val="sr-Latn-CS"/>
              </w:rPr>
            </w:pPr>
            <w:r w:rsidRPr="00D1698F">
              <w:rPr>
                <w:rFonts w:ascii="Trebuchet MS" w:hAnsi="Trebuchet MS"/>
                <w:lang w:val="sr-Latn-CS"/>
              </w:rPr>
              <w:t>Nabroji</w:t>
            </w:r>
            <w:r>
              <w:rPr>
                <w:rFonts w:ascii="Trebuchet MS" w:hAnsi="Trebuchet MS"/>
                <w:lang w:val="sr-Latn-CS"/>
              </w:rPr>
              <w:t xml:space="preserve"> druge metode</w:t>
            </w:r>
            <w:r w:rsidRPr="00D1698F">
              <w:rPr>
                <w:rFonts w:ascii="Trebuchet MS" w:hAnsi="Trebuchet MS"/>
                <w:lang w:val="sr-Latn-CS"/>
              </w:rPr>
              <w:t xml:space="preserve"> ispitivanja eritrocitnih krvnih grupa</w:t>
            </w:r>
          </w:p>
          <w:p w14:paraId="24DFFD92" w14:textId="77777777" w:rsidR="000407D6" w:rsidRPr="00C118F9" w:rsidRDefault="00932400" w:rsidP="00DB7094">
            <w:pPr>
              <w:numPr>
                <w:ilvl w:val="0"/>
                <w:numId w:val="13"/>
              </w:numPr>
              <w:spacing w:line="276" w:lineRule="auto"/>
              <w:rPr>
                <w:rFonts w:ascii="Trebuchet MS" w:eastAsia="Calibri" w:hAnsi="Trebuchet MS"/>
                <w:sz w:val="22"/>
                <w:szCs w:val="22"/>
                <w:lang w:val="sr-Latn-CS"/>
              </w:rPr>
            </w:pPr>
            <w:r>
              <w:rPr>
                <w:rFonts w:ascii="Trebuchet MS" w:hAnsi="Trebuchet MS"/>
                <w:lang w:val="sr-Latn-CS"/>
              </w:rPr>
              <w:t xml:space="preserve"> Objasni svrhu primjene</w:t>
            </w:r>
            <w:r w:rsidR="00D1698F" w:rsidRPr="00D1698F">
              <w:rPr>
                <w:rFonts w:ascii="Trebuchet MS" w:hAnsi="Trebuchet MS"/>
                <w:lang w:val="sr-Latn-CS"/>
              </w:rPr>
              <w:t>drug</w:t>
            </w:r>
            <w:r w:rsidR="00D1698F">
              <w:rPr>
                <w:rFonts w:ascii="Trebuchet MS" w:hAnsi="Trebuchet MS"/>
                <w:lang w:val="sr-Latn-CS"/>
              </w:rPr>
              <w:t>ih</w:t>
            </w:r>
            <w:r w:rsidR="00D1698F" w:rsidRPr="00D1698F">
              <w:rPr>
                <w:rFonts w:ascii="Trebuchet MS" w:hAnsi="Trebuchet MS"/>
                <w:lang w:val="sr-Latn-CS"/>
              </w:rPr>
              <w:t xml:space="preserve"> metode ispitivanja eritrocitnih krvnih grupa</w:t>
            </w:r>
          </w:p>
        </w:tc>
      </w:tr>
      <w:tr w:rsidR="00E254F4" w:rsidRPr="00410367" w14:paraId="5FC74E0C" w14:textId="77777777">
        <w:trPr>
          <w:trHeight w:val="3429"/>
        </w:trPr>
        <w:tc>
          <w:tcPr>
            <w:tcW w:w="2007" w:type="dxa"/>
            <w:shd w:val="clear" w:color="auto" w:fill="auto"/>
          </w:tcPr>
          <w:p w14:paraId="2FDB8545" w14:textId="77777777" w:rsidR="00E254F4" w:rsidRPr="00F76B93" w:rsidRDefault="00E254F4" w:rsidP="00543217">
            <w:pPr>
              <w:pStyle w:val="ColorfulList-Accent11"/>
              <w:ind w:left="0"/>
              <w:rPr>
                <w:rFonts w:ascii="Trebuchet MS" w:hAnsi="Trebuchet MS"/>
                <w:b/>
                <w:i/>
                <w:lang w:val="it-IT"/>
              </w:rPr>
            </w:pPr>
            <w:r w:rsidRPr="00F76B93">
              <w:rPr>
                <w:rFonts w:ascii="Trebuchet MS" w:hAnsi="Trebuchet MS"/>
                <w:b/>
                <w:i/>
                <w:lang w:val="it-IT"/>
              </w:rPr>
              <w:lastRenderedPageBreak/>
              <w:t>Automatizovani sistemi u imunohematološkim testovima;</w:t>
            </w:r>
          </w:p>
          <w:p w14:paraId="139472B3" w14:textId="77777777" w:rsidR="00E254F4" w:rsidRPr="00F76B93" w:rsidRDefault="00E254F4" w:rsidP="00543217">
            <w:pPr>
              <w:pStyle w:val="ColorfulList-Accent11"/>
              <w:ind w:left="0"/>
              <w:rPr>
                <w:rFonts w:ascii="Trebuchet MS" w:hAnsi="Trebuchet MS"/>
                <w:lang w:val="it-IT"/>
              </w:rPr>
            </w:pPr>
          </w:p>
        </w:tc>
        <w:tc>
          <w:tcPr>
            <w:tcW w:w="3096" w:type="dxa"/>
            <w:shd w:val="clear" w:color="auto" w:fill="auto"/>
          </w:tcPr>
          <w:p w14:paraId="4100ED35" w14:textId="77777777" w:rsidR="00F76B93" w:rsidRPr="00F76B93" w:rsidRDefault="00F76B93" w:rsidP="00DB7094">
            <w:pPr>
              <w:numPr>
                <w:ilvl w:val="0"/>
                <w:numId w:val="13"/>
              </w:numPr>
              <w:rPr>
                <w:rFonts w:ascii="Trebuchet MS" w:hAnsi="Trebuchet MS"/>
                <w:b/>
                <w:color w:val="FF0000"/>
                <w:lang w:val="sr-Latn-CS"/>
              </w:rPr>
            </w:pPr>
            <w:r>
              <w:rPr>
                <w:rFonts w:ascii="Trebuchet MS" w:eastAsia="Calibri" w:hAnsi="Trebuchet MS"/>
                <w:sz w:val="22"/>
                <w:szCs w:val="22"/>
                <w:lang w:val="sr-Latn-CS"/>
              </w:rPr>
              <w:t xml:space="preserve">Objašnjavanje </w:t>
            </w:r>
            <w:r w:rsidR="002072F7">
              <w:rPr>
                <w:rFonts w:ascii="Trebuchet MS" w:eastAsia="Calibri" w:hAnsi="Trebuchet MS"/>
                <w:sz w:val="22"/>
                <w:szCs w:val="22"/>
                <w:lang w:val="sr-Latn-CS"/>
              </w:rPr>
              <w:t xml:space="preserve">značaja </w:t>
            </w:r>
            <w:r>
              <w:rPr>
                <w:rFonts w:ascii="Trebuchet MS" w:eastAsia="Calibri" w:hAnsi="Trebuchet MS"/>
                <w:sz w:val="22"/>
                <w:szCs w:val="22"/>
                <w:lang w:val="sr-Latn-CS"/>
              </w:rPr>
              <w:t>automatizovanih  sistemima</w:t>
            </w:r>
            <w:r w:rsidR="00064534">
              <w:rPr>
                <w:rFonts w:ascii="Trebuchet MS" w:eastAsia="Calibri" w:hAnsi="Trebuchet MS"/>
                <w:sz w:val="22"/>
                <w:szCs w:val="22"/>
                <w:lang w:val="sr-Latn-CS"/>
              </w:rPr>
              <w:t>pri određ</w:t>
            </w:r>
            <w:r w:rsidR="002072F7">
              <w:rPr>
                <w:rFonts w:ascii="Trebuchet MS" w:eastAsia="Calibri" w:hAnsi="Trebuchet MS"/>
                <w:sz w:val="22"/>
                <w:szCs w:val="22"/>
                <w:lang w:val="sr-Latn-CS"/>
              </w:rPr>
              <w:t>ivanju krvnih grupa</w:t>
            </w:r>
          </w:p>
        </w:tc>
        <w:tc>
          <w:tcPr>
            <w:tcW w:w="2268" w:type="dxa"/>
            <w:shd w:val="clear" w:color="auto" w:fill="auto"/>
          </w:tcPr>
          <w:p w14:paraId="5B98DC39" w14:textId="77777777" w:rsidR="003C150E" w:rsidRPr="00064534" w:rsidRDefault="00064534" w:rsidP="00DB7094">
            <w:pPr>
              <w:numPr>
                <w:ilvl w:val="0"/>
                <w:numId w:val="13"/>
              </w:numPr>
              <w:rPr>
                <w:rFonts w:ascii="Trebuchet MS" w:hAnsi="Trebuchet MS"/>
                <w:color w:val="000000"/>
                <w:lang w:val="sr-Latn-CS"/>
              </w:rPr>
            </w:pPr>
            <w:r w:rsidRPr="00064534">
              <w:rPr>
                <w:rFonts w:ascii="Trebuchet MS" w:hAnsi="Trebuchet MS"/>
                <w:color w:val="000000"/>
                <w:lang w:val="sr-Latn-CS"/>
              </w:rPr>
              <w:t>Izvodi određivanje krvne grupe na automatizovanom sistemu</w:t>
            </w:r>
          </w:p>
        </w:tc>
        <w:tc>
          <w:tcPr>
            <w:tcW w:w="2694" w:type="dxa"/>
            <w:shd w:val="clear" w:color="auto" w:fill="auto"/>
          </w:tcPr>
          <w:p w14:paraId="12456BF9" w14:textId="77777777" w:rsidR="00F76B93" w:rsidRPr="003E359F" w:rsidRDefault="00F76B93" w:rsidP="00DB7094">
            <w:pPr>
              <w:numPr>
                <w:ilvl w:val="0"/>
                <w:numId w:val="13"/>
              </w:numPr>
              <w:spacing w:after="200" w:line="276" w:lineRule="auto"/>
              <w:rPr>
                <w:rFonts w:ascii="Trebuchet MS" w:hAnsi="Trebuchet MS"/>
                <w:lang w:val="sr-Latn-CS"/>
              </w:rPr>
            </w:pPr>
            <w:r w:rsidRPr="00F76B93"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  <w:t>Razumije</w:t>
            </w:r>
            <w:r>
              <w:rPr>
                <w:rFonts w:ascii="Trebuchet MS" w:eastAsia="Calibri" w:hAnsi="Trebuchet MS"/>
                <w:sz w:val="22"/>
                <w:szCs w:val="22"/>
                <w:lang w:val="sr-Latn-CS"/>
              </w:rPr>
              <w:t xml:space="preserve"> značaj </w:t>
            </w:r>
            <w:r w:rsidRPr="003E359F">
              <w:rPr>
                <w:rFonts w:ascii="Trebuchet MS" w:hAnsi="Trebuchet MS"/>
                <w:lang w:val="sr-Latn-CS"/>
              </w:rPr>
              <w:t>određivanja eritrocitnih antigena i antitijela automatizovanim tehnikama</w:t>
            </w:r>
          </w:p>
          <w:p w14:paraId="0C4BED34" w14:textId="77777777" w:rsidR="00E254F4" w:rsidRPr="00064534" w:rsidRDefault="003C150E" w:rsidP="00DB7094">
            <w:pPr>
              <w:numPr>
                <w:ilvl w:val="0"/>
                <w:numId w:val="13"/>
              </w:numPr>
              <w:spacing w:after="200" w:line="276" w:lineRule="auto"/>
              <w:rPr>
                <w:rFonts w:ascii="Trebuchet MS" w:hAnsi="Trebuchet MS"/>
                <w:lang w:val="sr-Latn-CS"/>
              </w:rPr>
            </w:pPr>
            <w:r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  <w:t xml:space="preserve">Razumije </w:t>
            </w:r>
            <w:r>
              <w:rPr>
                <w:rFonts w:ascii="Trebuchet MS" w:eastAsia="Calibri" w:hAnsi="Trebuchet MS"/>
                <w:sz w:val="22"/>
                <w:szCs w:val="22"/>
                <w:lang w:val="sr-Latn-CS"/>
              </w:rPr>
              <w:t>primjenu automatizovanihsistema u službi za transfuziju krvi</w:t>
            </w:r>
          </w:p>
          <w:p w14:paraId="57D78AC7" w14:textId="77777777" w:rsidR="00064534" w:rsidRDefault="00064534" w:rsidP="00064534">
            <w:pPr>
              <w:spacing w:after="200" w:line="276" w:lineRule="auto"/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</w:pPr>
            <w:r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  <w:t>Umije da:</w:t>
            </w:r>
          </w:p>
          <w:p w14:paraId="02F3D88D" w14:textId="77777777" w:rsidR="00064534" w:rsidRPr="00064534" w:rsidRDefault="00064534" w:rsidP="00DB7094">
            <w:pPr>
              <w:numPr>
                <w:ilvl w:val="0"/>
                <w:numId w:val="104"/>
              </w:numPr>
              <w:spacing w:after="200" w:line="276" w:lineRule="auto"/>
              <w:rPr>
                <w:rFonts w:ascii="Trebuchet MS" w:hAnsi="Trebuchet MS"/>
                <w:color w:val="000000"/>
                <w:lang w:val="sr-Latn-CS"/>
              </w:rPr>
            </w:pPr>
            <w:r w:rsidRPr="00064534">
              <w:rPr>
                <w:rFonts w:ascii="Trebuchet MS" w:hAnsi="Trebuchet MS"/>
                <w:color w:val="000000"/>
                <w:lang w:val="sr-Latn-CS"/>
              </w:rPr>
              <w:t>Izvodi određivanje krvne grupe na automatizovanom sistemu</w:t>
            </w:r>
          </w:p>
        </w:tc>
      </w:tr>
      <w:tr w:rsidR="00E254F4" w:rsidRPr="00410367" w14:paraId="79D1907A" w14:textId="77777777">
        <w:trPr>
          <w:trHeight w:val="1826"/>
        </w:trPr>
        <w:tc>
          <w:tcPr>
            <w:tcW w:w="2007" w:type="dxa"/>
            <w:shd w:val="clear" w:color="auto" w:fill="auto"/>
          </w:tcPr>
          <w:p w14:paraId="7C09FE5F" w14:textId="77777777" w:rsidR="00E254F4" w:rsidRPr="003C150E" w:rsidRDefault="00E254F4" w:rsidP="00543217">
            <w:pPr>
              <w:rPr>
                <w:rFonts w:ascii="Trebuchet MS" w:hAnsi="Trebuchet MS"/>
                <w:b/>
                <w:i/>
              </w:rPr>
            </w:pPr>
            <w:r w:rsidRPr="003C150E">
              <w:rPr>
                <w:rFonts w:ascii="Trebuchet MS" w:hAnsi="Trebuchet MS"/>
                <w:b/>
                <w:i/>
              </w:rPr>
              <w:t>Molekularna genetika u imunohematologiji</w:t>
            </w:r>
          </w:p>
          <w:p w14:paraId="26707574" w14:textId="77777777" w:rsidR="00E254F4" w:rsidRPr="003C150E" w:rsidRDefault="00E254F4" w:rsidP="00543217">
            <w:pPr>
              <w:pStyle w:val="ColorfulList-Accent11"/>
              <w:ind w:left="0"/>
              <w:rPr>
                <w:rFonts w:ascii="Trebuchet MS" w:hAnsi="Trebuchet MS"/>
                <w:lang w:val="it-IT"/>
              </w:rPr>
            </w:pPr>
          </w:p>
        </w:tc>
        <w:tc>
          <w:tcPr>
            <w:tcW w:w="3096" w:type="dxa"/>
            <w:shd w:val="clear" w:color="auto" w:fill="auto"/>
          </w:tcPr>
          <w:p w14:paraId="4356AF31" w14:textId="77777777" w:rsidR="003C150E" w:rsidRDefault="003C150E" w:rsidP="00DB7094">
            <w:pPr>
              <w:numPr>
                <w:ilvl w:val="0"/>
                <w:numId w:val="17"/>
              </w:numPr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Navođenje indikacija</w:t>
            </w:r>
            <w:r w:rsidR="00470A4B" w:rsidRPr="003C150E">
              <w:rPr>
                <w:rFonts w:ascii="Trebuchet MS" w:hAnsi="Trebuchet MS"/>
                <w:lang w:val="pl-PL"/>
              </w:rPr>
              <w:t xml:space="preserve"> za primjenu molekularnih tehnika</w:t>
            </w:r>
          </w:p>
          <w:p w14:paraId="6F8BD2A6" w14:textId="77777777" w:rsidR="00470A4B" w:rsidRPr="003C150E" w:rsidRDefault="00470A4B" w:rsidP="00410367">
            <w:pPr>
              <w:jc w:val="both"/>
              <w:rPr>
                <w:rFonts w:ascii="Trebuchet MS" w:hAnsi="Trebuchet MS"/>
                <w:b/>
                <w:color w:val="000000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14:paraId="621D2110" w14:textId="77777777" w:rsidR="00DC66AE" w:rsidRPr="00DC66AE" w:rsidRDefault="00DC66AE" w:rsidP="001B0A50">
            <w:pPr>
              <w:jc w:val="both"/>
              <w:rPr>
                <w:rFonts w:ascii="Trebuchet MS" w:hAnsi="Trebuchet MS"/>
                <w:color w:val="FF0000"/>
                <w:lang w:val="sr-Latn-CS"/>
              </w:rPr>
            </w:pPr>
          </w:p>
        </w:tc>
        <w:tc>
          <w:tcPr>
            <w:tcW w:w="2694" w:type="dxa"/>
            <w:shd w:val="clear" w:color="auto" w:fill="auto"/>
          </w:tcPr>
          <w:p w14:paraId="128A5F46" w14:textId="77777777" w:rsidR="003C150E" w:rsidRPr="003C150E" w:rsidRDefault="003C150E" w:rsidP="003C150E">
            <w:pPr>
              <w:spacing w:line="276" w:lineRule="auto"/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</w:pPr>
            <w:r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  <w:t>Zna da:</w:t>
            </w:r>
          </w:p>
          <w:p w14:paraId="6175A897" w14:textId="77777777" w:rsidR="00DC66AE" w:rsidRPr="001B0A50" w:rsidRDefault="003C150E" w:rsidP="00DB7094">
            <w:pPr>
              <w:numPr>
                <w:ilvl w:val="0"/>
                <w:numId w:val="18"/>
              </w:numPr>
              <w:spacing w:line="276" w:lineRule="auto"/>
              <w:rPr>
                <w:rFonts w:ascii="Trebuchet MS" w:eastAsia="Calibri" w:hAnsi="Trebuchet MS"/>
                <w:sz w:val="22"/>
                <w:szCs w:val="22"/>
                <w:lang w:val="sr-Latn-CS"/>
              </w:rPr>
            </w:pPr>
            <w:r>
              <w:rPr>
                <w:rFonts w:ascii="Trebuchet MS" w:eastAsia="Calibri" w:hAnsi="Trebuchet MS"/>
                <w:sz w:val="22"/>
                <w:szCs w:val="22"/>
                <w:lang w:val="sr-Latn-CS"/>
              </w:rPr>
              <w:t>Objasni</w:t>
            </w:r>
            <w:r w:rsidR="00E254F4" w:rsidRPr="003C150E">
              <w:rPr>
                <w:rFonts w:ascii="Trebuchet MS" w:eastAsia="Calibri" w:hAnsi="Trebuchet MS"/>
                <w:sz w:val="22"/>
                <w:szCs w:val="22"/>
                <w:lang w:val="sr-Latn-CS"/>
              </w:rPr>
              <w:t xml:space="preserve"> metode molekula</w:t>
            </w:r>
            <w:r>
              <w:rPr>
                <w:rFonts w:ascii="Trebuchet MS" w:eastAsia="Calibri" w:hAnsi="Trebuchet MS"/>
                <w:sz w:val="22"/>
                <w:szCs w:val="22"/>
                <w:lang w:val="sr-Latn-CS"/>
              </w:rPr>
              <w:t>rne genetike  u imunohematolo</w:t>
            </w:r>
            <w:r w:rsidR="00B81AB6">
              <w:rPr>
                <w:rFonts w:ascii="Trebuchet MS" w:eastAsia="Calibri" w:hAnsi="Trebuchet MS"/>
                <w:sz w:val="22"/>
                <w:szCs w:val="22"/>
                <w:lang w:val="sr-Latn-CS"/>
              </w:rPr>
              <w:t>giji</w:t>
            </w:r>
          </w:p>
        </w:tc>
      </w:tr>
      <w:tr w:rsidR="001B0A50" w:rsidRPr="00410367" w14:paraId="7A63BE33" w14:textId="77777777">
        <w:tc>
          <w:tcPr>
            <w:tcW w:w="2007" w:type="dxa"/>
            <w:shd w:val="clear" w:color="auto" w:fill="auto"/>
          </w:tcPr>
          <w:p w14:paraId="77A0A089" w14:textId="77777777" w:rsidR="001B0A50" w:rsidRPr="003C150E" w:rsidRDefault="001B0A50" w:rsidP="00543217">
            <w:pPr>
              <w:rPr>
                <w:rFonts w:ascii="Trebuchet MS" w:hAnsi="Trebuchet MS"/>
                <w:b/>
                <w:i/>
              </w:rPr>
            </w:pPr>
            <w:r w:rsidRPr="005A6485">
              <w:rPr>
                <w:rFonts w:ascii="Trebuchet MS" w:hAnsi="Trebuchet MS"/>
                <w:b/>
                <w:i/>
              </w:rPr>
              <w:t>Eritrocitniantigeni</w:t>
            </w:r>
          </w:p>
        </w:tc>
        <w:tc>
          <w:tcPr>
            <w:tcW w:w="3096" w:type="dxa"/>
            <w:shd w:val="clear" w:color="auto" w:fill="auto"/>
          </w:tcPr>
          <w:p w14:paraId="683BB0A9" w14:textId="77777777" w:rsidR="001B0A50" w:rsidRPr="003C150E" w:rsidRDefault="001B0A50" w:rsidP="00DB7094">
            <w:pPr>
              <w:numPr>
                <w:ilvl w:val="0"/>
                <w:numId w:val="30"/>
              </w:numPr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Definisanje pojma</w:t>
            </w:r>
            <w:r w:rsidRPr="003C150E">
              <w:rPr>
                <w:rFonts w:ascii="Trebuchet MS" w:hAnsi="Trebuchet MS"/>
                <w:lang w:val="pl-PL"/>
              </w:rPr>
              <w:t xml:space="preserve"> krvnih grupa</w:t>
            </w:r>
          </w:p>
          <w:p w14:paraId="54F53E33" w14:textId="77777777" w:rsidR="001B0A50" w:rsidRPr="003C150E" w:rsidRDefault="001B0A50" w:rsidP="00DB7094">
            <w:pPr>
              <w:pStyle w:val="ColorfulList-Accent11"/>
              <w:numPr>
                <w:ilvl w:val="0"/>
                <w:numId w:val="17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 xml:space="preserve">Navođenje ISBT </w:t>
            </w:r>
            <w:r w:rsidR="00E86968">
              <w:rPr>
                <w:rFonts w:ascii="Trebuchet MS" w:hAnsi="Trebuchet MS"/>
                <w:lang w:val="pl-PL"/>
              </w:rPr>
              <w:t xml:space="preserve">(Intenational Society Blood Transfusion) </w:t>
            </w:r>
            <w:r>
              <w:rPr>
                <w:rFonts w:ascii="Trebuchet MS" w:hAnsi="Trebuchet MS"/>
                <w:lang w:val="pl-PL"/>
              </w:rPr>
              <w:t>klasifikacije</w:t>
            </w:r>
            <w:r w:rsidRPr="003C150E">
              <w:rPr>
                <w:rFonts w:ascii="Trebuchet MS" w:hAnsi="Trebuchet MS"/>
                <w:lang w:val="pl-PL"/>
              </w:rPr>
              <w:t xml:space="preserve"> eritrocitnih antigena</w:t>
            </w:r>
          </w:p>
          <w:p w14:paraId="5F601F90" w14:textId="77777777" w:rsidR="001B0A50" w:rsidRPr="003C150E" w:rsidRDefault="001B0A50" w:rsidP="00DB7094">
            <w:pPr>
              <w:pStyle w:val="ColorfulList-Accent11"/>
              <w:numPr>
                <w:ilvl w:val="0"/>
                <w:numId w:val="17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Navođenje podjele</w:t>
            </w:r>
            <w:r w:rsidRPr="003C150E">
              <w:rPr>
                <w:rFonts w:ascii="Trebuchet MS" w:hAnsi="Trebuchet MS"/>
                <w:lang w:val="pl-PL"/>
              </w:rPr>
              <w:t xml:space="preserve"> krvnih grupa prema kliničkom značaju</w:t>
            </w:r>
            <w:r w:rsidR="00E86968">
              <w:rPr>
                <w:rFonts w:ascii="Trebuchet MS" w:hAnsi="Trebuchet MS"/>
                <w:lang w:val="pl-PL"/>
              </w:rPr>
              <w:t xml:space="preserve">, </w:t>
            </w:r>
            <w:r w:rsidRPr="003C150E">
              <w:rPr>
                <w:rFonts w:ascii="Trebuchet MS" w:hAnsi="Trebuchet MS"/>
                <w:lang w:val="pl-PL"/>
              </w:rPr>
              <w:t>načinu izazivanja imunog odgovora i bio</w:t>
            </w:r>
            <w:r w:rsidR="00E86968">
              <w:rPr>
                <w:rFonts w:ascii="Trebuchet MS" w:hAnsi="Trebuchet MS"/>
                <w:lang w:val="pl-PL"/>
              </w:rPr>
              <w:t>hemijskoj strukturi</w:t>
            </w:r>
          </w:p>
          <w:p w14:paraId="05A7CCE1" w14:textId="77777777" w:rsidR="001B0A50" w:rsidRDefault="001B0A50" w:rsidP="00DB7094">
            <w:pPr>
              <w:numPr>
                <w:ilvl w:val="0"/>
                <w:numId w:val="17"/>
              </w:numPr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Definisanje</w:t>
            </w:r>
            <w:r w:rsidRPr="003C150E">
              <w:rPr>
                <w:rFonts w:ascii="Trebuchet MS" w:hAnsi="Trebuchet MS"/>
                <w:lang w:val="pl-PL"/>
              </w:rPr>
              <w:t xml:space="preserve"> fenotip</w:t>
            </w:r>
            <w:r>
              <w:rPr>
                <w:rFonts w:ascii="Trebuchet MS" w:hAnsi="Trebuchet MS"/>
                <w:lang w:val="pl-PL"/>
              </w:rPr>
              <w:t xml:space="preserve">a </w:t>
            </w:r>
            <w:r w:rsidR="00E86968">
              <w:rPr>
                <w:rFonts w:ascii="Trebuchet MS" w:hAnsi="Trebuchet MS"/>
                <w:lang w:val="pl-PL"/>
              </w:rPr>
              <w:t>„</w:t>
            </w:r>
            <w:r>
              <w:rPr>
                <w:rFonts w:ascii="Trebuchet MS" w:hAnsi="Trebuchet MS"/>
                <w:lang w:val="pl-PL"/>
              </w:rPr>
              <w:t>null</w:t>
            </w:r>
            <w:r w:rsidR="00E86968">
              <w:rPr>
                <w:rFonts w:ascii="Trebuchet MS" w:hAnsi="Trebuchet MS"/>
                <w:lang w:val="pl-PL"/>
              </w:rPr>
              <w:t>”</w:t>
            </w:r>
            <w:r>
              <w:rPr>
                <w:rFonts w:ascii="Trebuchet MS" w:hAnsi="Trebuchet MS"/>
                <w:lang w:val="pl-PL"/>
              </w:rPr>
              <w:t xml:space="preserve"> i rijetkih krvnih grupa</w:t>
            </w:r>
          </w:p>
        </w:tc>
        <w:tc>
          <w:tcPr>
            <w:tcW w:w="2268" w:type="dxa"/>
            <w:shd w:val="clear" w:color="auto" w:fill="auto"/>
          </w:tcPr>
          <w:p w14:paraId="116B86FE" w14:textId="77777777" w:rsidR="001B0A50" w:rsidRDefault="001B0A50" w:rsidP="001A74D0">
            <w:pPr>
              <w:ind w:left="360"/>
              <w:jc w:val="both"/>
              <w:rPr>
                <w:rFonts w:ascii="Trebuchet MS" w:hAnsi="Trebuchet MS"/>
                <w:color w:val="FF0000"/>
                <w:lang w:val="sr-Latn-CS"/>
              </w:rPr>
            </w:pPr>
          </w:p>
        </w:tc>
        <w:tc>
          <w:tcPr>
            <w:tcW w:w="2694" w:type="dxa"/>
            <w:shd w:val="clear" w:color="auto" w:fill="auto"/>
          </w:tcPr>
          <w:p w14:paraId="65267B0A" w14:textId="77777777" w:rsidR="001B0A50" w:rsidRPr="001B0A50" w:rsidRDefault="001B0A50" w:rsidP="001B0A50">
            <w:pPr>
              <w:spacing w:line="276" w:lineRule="auto"/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</w:pPr>
            <w:r w:rsidRPr="001B0A50"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  <w:t>Zna da:</w:t>
            </w:r>
          </w:p>
          <w:p w14:paraId="104B1463" w14:textId="77777777" w:rsidR="001B0A50" w:rsidRPr="00DC61D7" w:rsidRDefault="001B0A50" w:rsidP="00DB7094">
            <w:pPr>
              <w:numPr>
                <w:ilvl w:val="0"/>
                <w:numId w:val="18"/>
              </w:numPr>
              <w:spacing w:line="276" w:lineRule="auto"/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</w:pPr>
            <w:r w:rsidRPr="00DC61D7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>Objasni pojam krvnih grupa</w:t>
            </w:r>
          </w:p>
          <w:p w14:paraId="2B59E711" w14:textId="77777777" w:rsidR="001B0A50" w:rsidRPr="00DC61D7" w:rsidRDefault="001B0A50" w:rsidP="00DB7094">
            <w:pPr>
              <w:numPr>
                <w:ilvl w:val="0"/>
                <w:numId w:val="18"/>
              </w:numPr>
              <w:spacing w:line="276" w:lineRule="auto"/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</w:pPr>
            <w:r w:rsidRPr="00DC61D7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 xml:space="preserve">Nabroji podjele krvnih grupa </w:t>
            </w:r>
            <w:r w:rsidR="00DC61D7" w:rsidRPr="00DC61D7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 xml:space="preserve">prema </w:t>
            </w:r>
            <w:r w:rsidR="00DC61D7" w:rsidRPr="00DC61D7">
              <w:rPr>
                <w:rFonts w:ascii="Trebuchet MS" w:hAnsi="Trebuchet MS"/>
                <w:color w:val="000000"/>
                <w:lang w:val="sr-Latn-CS"/>
              </w:rPr>
              <w:t>kliničkom značaju, načinu izazivanja imunog odgovora i biohemijskoj strukturi</w:t>
            </w:r>
          </w:p>
          <w:p w14:paraId="33024D7F" w14:textId="77777777" w:rsidR="001B0A50" w:rsidRPr="00F64977" w:rsidRDefault="001B0A50" w:rsidP="00DB7094">
            <w:pPr>
              <w:numPr>
                <w:ilvl w:val="0"/>
                <w:numId w:val="18"/>
              </w:numPr>
              <w:spacing w:line="276" w:lineRule="auto"/>
              <w:rPr>
                <w:rFonts w:ascii="Trebuchet MS" w:eastAsia="Calibri" w:hAnsi="Trebuchet MS"/>
                <w:color w:val="FF0000"/>
                <w:sz w:val="22"/>
                <w:szCs w:val="22"/>
                <w:lang w:val="sr-Latn-CS"/>
              </w:rPr>
            </w:pPr>
            <w:r w:rsidRPr="00DC61D7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 xml:space="preserve">Definiše i pojasni fenotipe </w:t>
            </w:r>
            <w:r w:rsidR="00DC61D7" w:rsidRPr="00DC61D7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>„</w:t>
            </w:r>
            <w:r w:rsidRPr="00DC61D7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>null</w:t>
            </w:r>
            <w:r w:rsidR="00DC61D7" w:rsidRPr="00DC61D7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>“</w:t>
            </w:r>
            <w:r w:rsidRPr="00DC61D7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 xml:space="preserve"> i rijetke krvne grupe</w:t>
            </w:r>
          </w:p>
        </w:tc>
      </w:tr>
      <w:tr w:rsidR="00414420" w:rsidRPr="00414420" w14:paraId="36C47B07" w14:textId="77777777">
        <w:tc>
          <w:tcPr>
            <w:tcW w:w="2007" w:type="dxa"/>
            <w:shd w:val="clear" w:color="auto" w:fill="auto"/>
          </w:tcPr>
          <w:p w14:paraId="5F84AC27" w14:textId="77777777" w:rsidR="001B0A50" w:rsidRPr="009C7EE5" w:rsidRDefault="001B0A50" w:rsidP="001B0A50">
            <w:pPr>
              <w:pStyle w:val="ColorfulList-Accent11"/>
              <w:ind w:left="0"/>
              <w:rPr>
                <w:rFonts w:ascii="Trebuchet MS" w:hAnsi="Trebuchet MS"/>
                <w:b/>
                <w:i/>
                <w:lang w:val="hr-HR"/>
              </w:rPr>
            </w:pPr>
            <w:r w:rsidRPr="003E359F">
              <w:rPr>
                <w:rFonts w:ascii="Trebuchet MS" w:hAnsi="Trebuchet MS"/>
                <w:b/>
                <w:i/>
                <w:lang w:val="sr-Latn-CS"/>
              </w:rPr>
              <w:lastRenderedPageBreak/>
              <w:t>Eritrocitnekrvnegrupe</w:t>
            </w:r>
            <w:r w:rsidRPr="009C7EE5">
              <w:rPr>
                <w:rFonts w:ascii="Trebuchet MS" w:hAnsi="Trebuchet MS"/>
                <w:b/>
                <w:i/>
                <w:lang w:val="hr-HR"/>
              </w:rPr>
              <w:t xml:space="preserve"> – </w:t>
            </w:r>
            <w:r w:rsidRPr="003E359F">
              <w:rPr>
                <w:rFonts w:ascii="Trebuchet MS" w:hAnsi="Trebuchet MS"/>
                <w:b/>
                <w:i/>
                <w:lang w:val="sr-Latn-CS"/>
              </w:rPr>
              <w:t>ugljenohidratniiproteinskiantigeni</w:t>
            </w:r>
            <w:r w:rsidRPr="009C7EE5">
              <w:rPr>
                <w:rFonts w:ascii="Trebuchet MS" w:hAnsi="Trebuchet MS"/>
                <w:b/>
                <w:i/>
                <w:lang w:val="hr-HR"/>
              </w:rPr>
              <w:t xml:space="preserve">; </w:t>
            </w:r>
          </w:p>
          <w:p w14:paraId="7FCD374B" w14:textId="77777777" w:rsidR="00E254F4" w:rsidRPr="003E359F" w:rsidRDefault="00E254F4" w:rsidP="00543217">
            <w:pPr>
              <w:pStyle w:val="ColorfulList-Accent11"/>
              <w:ind w:left="0"/>
              <w:rPr>
                <w:rFonts w:ascii="Trebuchet MS" w:hAnsi="Trebuchet MS"/>
                <w:b/>
                <w:bCs/>
                <w:i/>
                <w:lang w:val="sr-Latn-CS"/>
              </w:rPr>
            </w:pPr>
          </w:p>
        </w:tc>
        <w:tc>
          <w:tcPr>
            <w:tcW w:w="3096" w:type="dxa"/>
            <w:shd w:val="clear" w:color="auto" w:fill="auto"/>
          </w:tcPr>
          <w:p w14:paraId="7ECF445C" w14:textId="77777777" w:rsidR="00470A4B" w:rsidRPr="005A6485" w:rsidRDefault="00C643CD" w:rsidP="00DB7094">
            <w:pPr>
              <w:pStyle w:val="ColorfulList-Accent11"/>
              <w:numPr>
                <w:ilvl w:val="0"/>
                <w:numId w:val="19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Obja</w:t>
            </w:r>
            <w:r w:rsidR="005A6485">
              <w:rPr>
                <w:rFonts w:ascii="Trebuchet MS" w:hAnsi="Trebuchet MS"/>
                <w:lang w:val="pl-PL"/>
              </w:rPr>
              <w:t>šnjavanje</w:t>
            </w:r>
            <w:r w:rsidR="00470A4B" w:rsidRPr="005A6485">
              <w:rPr>
                <w:rFonts w:ascii="Trebuchet MS" w:hAnsi="Trebuchet MS"/>
                <w:lang w:val="pl-PL"/>
              </w:rPr>
              <w:t xml:space="preserve"> način</w:t>
            </w:r>
            <w:r w:rsidR="005A6485">
              <w:rPr>
                <w:rFonts w:ascii="Trebuchet MS" w:hAnsi="Trebuchet MS"/>
                <w:lang w:val="pl-PL"/>
              </w:rPr>
              <w:t>a</w:t>
            </w:r>
            <w:r w:rsidR="00470A4B" w:rsidRPr="005A6485">
              <w:rPr>
                <w:rFonts w:ascii="Trebuchet MS" w:hAnsi="Trebuchet MS"/>
                <w:lang w:val="pl-PL"/>
              </w:rPr>
              <w:t xml:space="preserve"> nasleđivanja krvnih grupa</w:t>
            </w:r>
          </w:p>
          <w:p w14:paraId="707E7109" w14:textId="77777777" w:rsidR="00470A4B" w:rsidRPr="005A6485" w:rsidRDefault="005A6485" w:rsidP="00DB7094">
            <w:pPr>
              <w:pStyle w:val="ColorfulList-Accent11"/>
              <w:numPr>
                <w:ilvl w:val="0"/>
                <w:numId w:val="19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Objašnjavanje maturacije, distribucije, polimorfizma</w:t>
            </w:r>
            <w:r w:rsidR="00470A4B" w:rsidRPr="005A6485">
              <w:rPr>
                <w:rFonts w:ascii="Trebuchet MS" w:hAnsi="Trebuchet MS"/>
                <w:lang w:val="pl-PL"/>
              </w:rPr>
              <w:t xml:space="preserve"> i imunogenost</w:t>
            </w:r>
            <w:r>
              <w:rPr>
                <w:rFonts w:ascii="Trebuchet MS" w:hAnsi="Trebuchet MS"/>
                <w:lang w:val="pl-PL"/>
              </w:rPr>
              <w:t>i</w:t>
            </w:r>
            <w:r w:rsidR="00470A4B" w:rsidRPr="005A6485">
              <w:rPr>
                <w:rFonts w:ascii="Trebuchet MS" w:hAnsi="Trebuchet MS"/>
                <w:lang w:val="pl-PL"/>
              </w:rPr>
              <w:t>eritrocitnih antigena</w:t>
            </w:r>
          </w:p>
          <w:p w14:paraId="3DC34A99" w14:textId="77777777" w:rsidR="00470A4B" w:rsidRPr="005A6485" w:rsidRDefault="005A6485" w:rsidP="00DB7094">
            <w:pPr>
              <w:pStyle w:val="ColorfulList-Accent11"/>
              <w:numPr>
                <w:ilvl w:val="0"/>
                <w:numId w:val="19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Obja</w:t>
            </w:r>
            <w:r w:rsidR="000A64E9">
              <w:rPr>
                <w:rFonts w:ascii="Trebuchet MS" w:hAnsi="Trebuchet MS"/>
                <w:lang w:val="pl-PL"/>
              </w:rPr>
              <w:t>š</w:t>
            </w:r>
            <w:r>
              <w:rPr>
                <w:rFonts w:ascii="Trebuchet MS" w:hAnsi="Trebuchet MS"/>
                <w:lang w:val="pl-PL"/>
              </w:rPr>
              <w:t>njavanje uloge</w:t>
            </w:r>
            <w:r w:rsidR="00470A4B" w:rsidRPr="005A6485">
              <w:rPr>
                <w:rFonts w:ascii="Trebuchet MS" w:hAnsi="Trebuchet MS"/>
                <w:lang w:val="pl-PL"/>
              </w:rPr>
              <w:t xml:space="preserve"> ugljenohidratnih antigena</w:t>
            </w:r>
          </w:p>
          <w:p w14:paraId="0811B1D1" w14:textId="77777777" w:rsidR="00470A4B" w:rsidRPr="005A6485" w:rsidRDefault="005A6485" w:rsidP="00DB7094">
            <w:pPr>
              <w:pStyle w:val="ColorfulList-Accent11"/>
              <w:numPr>
                <w:ilvl w:val="0"/>
                <w:numId w:val="19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Navođenje podjele</w:t>
            </w:r>
            <w:r w:rsidR="00470A4B" w:rsidRPr="005A6485">
              <w:rPr>
                <w:rFonts w:ascii="Trebuchet MS" w:hAnsi="Trebuchet MS"/>
                <w:lang w:val="pl-PL"/>
              </w:rPr>
              <w:t xml:space="preserve"> proteinskih antigena prema strukturi i funkciji</w:t>
            </w:r>
          </w:p>
          <w:p w14:paraId="29DF576C" w14:textId="77777777" w:rsidR="00E254F4" w:rsidRPr="005A6485" w:rsidRDefault="00E254F4" w:rsidP="00410367">
            <w:pPr>
              <w:jc w:val="both"/>
              <w:rPr>
                <w:rFonts w:ascii="Trebuchet MS" w:hAnsi="Trebuchet MS"/>
                <w:b/>
                <w:color w:val="000000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14:paraId="7829A26C" w14:textId="77777777" w:rsidR="00E254F4" w:rsidRPr="005A6485" w:rsidRDefault="00E254F4" w:rsidP="001A74D0">
            <w:pPr>
              <w:ind w:left="360"/>
              <w:jc w:val="both"/>
              <w:rPr>
                <w:rFonts w:ascii="Trebuchet MS" w:hAnsi="Trebuchet MS"/>
                <w:b/>
                <w:color w:val="000000"/>
                <w:lang w:val="sr-Latn-CS"/>
              </w:rPr>
            </w:pPr>
          </w:p>
        </w:tc>
        <w:tc>
          <w:tcPr>
            <w:tcW w:w="2694" w:type="dxa"/>
            <w:shd w:val="clear" w:color="auto" w:fill="auto"/>
          </w:tcPr>
          <w:p w14:paraId="7049016B" w14:textId="77777777" w:rsidR="000A64E9" w:rsidRPr="00414420" w:rsidRDefault="000A64E9" w:rsidP="000A64E9">
            <w:pPr>
              <w:spacing w:line="276" w:lineRule="auto"/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</w:pPr>
            <w:r w:rsidRPr="00414420"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  <w:t>Zna da:</w:t>
            </w:r>
          </w:p>
          <w:p w14:paraId="3BC84D33" w14:textId="77777777" w:rsidR="00E254F4" w:rsidRPr="001750AE" w:rsidRDefault="000A64E9" w:rsidP="00DB7094">
            <w:pPr>
              <w:numPr>
                <w:ilvl w:val="0"/>
                <w:numId w:val="20"/>
              </w:numPr>
              <w:spacing w:line="276" w:lineRule="auto"/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</w:pPr>
            <w:r w:rsidRPr="001750AE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>Navede</w:t>
            </w:r>
            <w:r w:rsidR="00E254F4" w:rsidRPr="001750AE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 xml:space="preserve"> osnovne karakteristike eritrocitnih antigena</w:t>
            </w:r>
          </w:p>
          <w:p w14:paraId="0E466397" w14:textId="77777777" w:rsidR="000A64E9" w:rsidRPr="001750AE" w:rsidRDefault="007D3B0D" w:rsidP="00DB7094">
            <w:pPr>
              <w:numPr>
                <w:ilvl w:val="0"/>
                <w:numId w:val="20"/>
              </w:numPr>
              <w:spacing w:line="276" w:lineRule="auto"/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</w:pPr>
            <w:r w:rsidRPr="001750AE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 xml:space="preserve">Objasni </w:t>
            </w:r>
            <w:r w:rsidR="00414420" w:rsidRPr="001750AE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>pojmove maturacija, distribucija, polimorfizam i imunogenost eritrocitnih antigena</w:t>
            </w:r>
          </w:p>
          <w:p w14:paraId="3D6744F6" w14:textId="77777777" w:rsidR="000A64E9" w:rsidRPr="001750AE" w:rsidRDefault="00542B74" w:rsidP="00DB7094">
            <w:pPr>
              <w:numPr>
                <w:ilvl w:val="0"/>
                <w:numId w:val="20"/>
              </w:numPr>
              <w:spacing w:line="276" w:lineRule="auto"/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</w:pPr>
            <w:r w:rsidRPr="001750AE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>Objasni ulogu ugljenohidrantnih antigena</w:t>
            </w:r>
          </w:p>
          <w:p w14:paraId="3DCD788B" w14:textId="77777777" w:rsidR="00542B74" w:rsidRPr="000768CB" w:rsidRDefault="00542B74" w:rsidP="00DB7094">
            <w:pPr>
              <w:numPr>
                <w:ilvl w:val="0"/>
                <w:numId w:val="20"/>
              </w:numPr>
              <w:spacing w:line="276" w:lineRule="auto"/>
              <w:rPr>
                <w:rFonts w:ascii="Trebuchet MS" w:eastAsia="Calibri" w:hAnsi="Trebuchet MS"/>
                <w:color w:val="FF0000"/>
                <w:sz w:val="22"/>
                <w:szCs w:val="22"/>
                <w:lang w:val="sr-Latn-CS"/>
              </w:rPr>
            </w:pPr>
            <w:r w:rsidRPr="001750AE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 xml:space="preserve">Nabroji proteinske antigene prema </w:t>
            </w:r>
            <w:r w:rsidR="000768CB" w:rsidRPr="001750AE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>strukturi i funkciji</w:t>
            </w:r>
          </w:p>
          <w:p w14:paraId="0E964AE9" w14:textId="77777777" w:rsidR="00542B74" w:rsidRPr="00542B74" w:rsidRDefault="00542B74" w:rsidP="00542B74">
            <w:pPr>
              <w:spacing w:line="276" w:lineRule="auto"/>
              <w:rPr>
                <w:rFonts w:ascii="Trebuchet MS" w:eastAsia="Calibri" w:hAnsi="Trebuchet MS"/>
                <w:color w:val="FF0000"/>
                <w:sz w:val="22"/>
                <w:szCs w:val="22"/>
                <w:lang w:val="sr-Latn-CS"/>
              </w:rPr>
            </w:pPr>
          </w:p>
        </w:tc>
      </w:tr>
      <w:tr w:rsidR="00E254F4" w:rsidRPr="009C7EE5" w14:paraId="5FFA6340" w14:textId="77777777">
        <w:tc>
          <w:tcPr>
            <w:tcW w:w="2007" w:type="dxa"/>
            <w:shd w:val="clear" w:color="auto" w:fill="auto"/>
          </w:tcPr>
          <w:p w14:paraId="2AB07FBB" w14:textId="77777777" w:rsidR="00E254F4" w:rsidRPr="001B0A50" w:rsidRDefault="008B437E" w:rsidP="001B0A50">
            <w:pPr>
              <w:pStyle w:val="ColorfulList-Accent11"/>
              <w:ind w:left="0"/>
              <w:rPr>
                <w:rFonts w:ascii="Trebuchet MS" w:hAnsi="Trebuchet MS"/>
                <w:b/>
                <w:bCs/>
                <w:i/>
                <w:lang w:val="hr-HR"/>
              </w:rPr>
            </w:pPr>
            <w:r>
              <w:rPr>
                <w:rFonts w:ascii="Trebuchet MS" w:hAnsi="Trebuchet MS"/>
                <w:b/>
                <w:bCs/>
                <w:i/>
                <w:lang w:val="hr-HR"/>
              </w:rPr>
              <w:t>Krvnogrupni sistemi, ABO, H</w:t>
            </w:r>
            <w:r w:rsidR="001B0A50" w:rsidRPr="001B0A50">
              <w:rPr>
                <w:rFonts w:ascii="Trebuchet MS" w:hAnsi="Trebuchet MS"/>
                <w:b/>
                <w:bCs/>
                <w:i/>
                <w:lang w:val="hr-HR"/>
              </w:rPr>
              <w:t>h i sekretorni status;</w:t>
            </w:r>
          </w:p>
        </w:tc>
        <w:tc>
          <w:tcPr>
            <w:tcW w:w="3096" w:type="dxa"/>
            <w:shd w:val="clear" w:color="auto" w:fill="auto"/>
          </w:tcPr>
          <w:p w14:paraId="5020E7A6" w14:textId="77777777" w:rsidR="00470A4B" w:rsidRPr="009C7EE5" w:rsidRDefault="009C7EE5" w:rsidP="00DB7094">
            <w:pPr>
              <w:pStyle w:val="ColorfulList-Accent11"/>
              <w:numPr>
                <w:ilvl w:val="0"/>
                <w:numId w:val="21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Nabrajanje antigena</w:t>
            </w:r>
            <w:r w:rsidR="00470A4B" w:rsidRPr="009C7EE5">
              <w:rPr>
                <w:rFonts w:ascii="Trebuchet MS" w:hAnsi="Trebuchet MS"/>
                <w:lang w:val="pl-PL"/>
              </w:rPr>
              <w:t xml:space="preserve"> ABO sistema</w:t>
            </w:r>
          </w:p>
          <w:p w14:paraId="1963A66C" w14:textId="77777777" w:rsidR="00470A4B" w:rsidRPr="009C7EE5" w:rsidRDefault="009C7EE5" w:rsidP="00DB7094">
            <w:pPr>
              <w:pStyle w:val="ColorfulList-Accent11"/>
              <w:numPr>
                <w:ilvl w:val="0"/>
                <w:numId w:val="21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Objašnjavanje nasleđivanja</w:t>
            </w:r>
            <w:r w:rsidR="00470A4B" w:rsidRPr="009C7EE5">
              <w:rPr>
                <w:rFonts w:ascii="Trebuchet MS" w:hAnsi="Trebuchet MS"/>
                <w:lang w:val="pl-PL"/>
              </w:rPr>
              <w:t>, razvoj</w:t>
            </w:r>
            <w:r>
              <w:rPr>
                <w:rFonts w:ascii="Trebuchet MS" w:hAnsi="Trebuchet MS"/>
                <w:lang w:val="pl-PL"/>
              </w:rPr>
              <w:t>a</w:t>
            </w:r>
            <w:r w:rsidR="00470A4B" w:rsidRPr="009C7EE5">
              <w:rPr>
                <w:rFonts w:ascii="Trebuchet MS" w:hAnsi="Trebuchet MS"/>
                <w:lang w:val="pl-PL"/>
              </w:rPr>
              <w:t xml:space="preserve"> i učestalost</w:t>
            </w:r>
            <w:r>
              <w:rPr>
                <w:rFonts w:ascii="Trebuchet MS" w:hAnsi="Trebuchet MS"/>
                <w:lang w:val="pl-PL"/>
              </w:rPr>
              <w:t>i</w:t>
            </w:r>
            <w:r w:rsidR="00470A4B" w:rsidRPr="009C7EE5">
              <w:rPr>
                <w:rFonts w:ascii="Trebuchet MS" w:hAnsi="Trebuchet MS"/>
                <w:lang w:val="pl-PL"/>
              </w:rPr>
              <w:t xml:space="preserve"> krvnih grupa ABO</w:t>
            </w:r>
          </w:p>
          <w:p w14:paraId="1EF42BEB" w14:textId="77777777" w:rsidR="00470A4B" w:rsidRPr="009C7EE5" w:rsidRDefault="009C7EE5" w:rsidP="00DB7094">
            <w:pPr>
              <w:pStyle w:val="ColorfulList-Accent11"/>
              <w:numPr>
                <w:ilvl w:val="0"/>
                <w:numId w:val="21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Objašnjavanjesekretornog</w:t>
            </w:r>
            <w:r w:rsidR="00470A4B" w:rsidRPr="009C7EE5">
              <w:rPr>
                <w:rFonts w:ascii="Trebuchet MS" w:hAnsi="Trebuchet MS"/>
                <w:lang w:val="pl-PL"/>
              </w:rPr>
              <w:t xml:space="preserve"> status</w:t>
            </w:r>
            <w:r>
              <w:rPr>
                <w:rFonts w:ascii="Trebuchet MS" w:hAnsi="Trebuchet MS"/>
                <w:lang w:val="pl-PL"/>
              </w:rPr>
              <w:t>a</w:t>
            </w:r>
          </w:p>
          <w:p w14:paraId="18459012" w14:textId="77777777" w:rsidR="00470A4B" w:rsidRPr="009C7EE5" w:rsidRDefault="009C7EE5" w:rsidP="00DB7094">
            <w:pPr>
              <w:pStyle w:val="ColorfulList-Accent11"/>
              <w:numPr>
                <w:ilvl w:val="0"/>
                <w:numId w:val="21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Navođenje i objašnjavanje podgrupa</w:t>
            </w:r>
            <w:r w:rsidR="00470A4B" w:rsidRPr="009C7EE5">
              <w:rPr>
                <w:rFonts w:ascii="Trebuchet MS" w:hAnsi="Trebuchet MS"/>
                <w:lang w:val="pl-PL"/>
              </w:rPr>
              <w:t xml:space="preserve"> ABO sisitema i značaj</w:t>
            </w:r>
            <w:r>
              <w:rPr>
                <w:rFonts w:ascii="Trebuchet MS" w:hAnsi="Trebuchet MS"/>
                <w:lang w:val="pl-PL"/>
              </w:rPr>
              <w:t>a</w:t>
            </w:r>
            <w:r w:rsidR="00470A4B" w:rsidRPr="009C7EE5">
              <w:rPr>
                <w:rFonts w:ascii="Trebuchet MS" w:hAnsi="Trebuchet MS"/>
                <w:lang w:val="pl-PL"/>
              </w:rPr>
              <w:t xml:space="preserve"> utvrđivanja podgrupa kod davalaca i bolesnika</w:t>
            </w:r>
          </w:p>
          <w:p w14:paraId="3FB4B0C5" w14:textId="77777777" w:rsidR="00470A4B" w:rsidRPr="009C7EE5" w:rsidRDefault="009C7EE5" w:rsidP="00DB7094">
            <w:pPr>
              <w:pStyle w:val="ColorfulList-Accent11"/>
              <w:numPr>
                <w:ilvl w:val="0"/>
                <w:numId w:val="21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Objašnjavanje</w:t>
            </w:r>
            <w:r w:rsidR="001750AE">
              <w:rPr>
                <w:rFonts w:ascii="Trebuchet MS" w:hAnsi="Trebuchet MS"/>
                <w:lang w:val="pl-PL"/>
              </w:rPr>
              <w:t xml:space="preserve"> stečenih promjena</w:t>
            </w:r>
            <w:r w:rsidR="00470A4B" w:rsidRPr="009C7EE5">
              <w:rPr>
                <w:rFonts w:ascii="Trebuchet MS" w:hAnsi="Trebuchet MS"/>
                <w:lang w:val="pl-PL"/>
              </w:rPr>
              <w:t xml:space="preserve"> krvnih grupa</w:t>
            </w:r>
          </w:p>
          <w:p w14:paraId="11EE522E" w14:textId="77777777" w:rsidR="00470A4B" w:rsidRPr="003E359F" w:rsidRDefault="000C055F" w:rsidP="00DB7094">
            <w:pPr>
              <w:pStyle w:val="ColorfulList-Accent11"/>
              <w:numPr>
                <w:ilvl w:val="0"/>
                <w:numId w:val="21"/>
              </w:numPr>
              <w:tabs>
                <w:tab w:val="left" w:pos="336"/>
              </w:tabs>
              <w:rPr>
                <w:rFonts w:ascii="Trebuchet MS" w:hAnsi="Trebuchet MS"/>
                <w:lang w:val="it-IT"/>
              </w:rPr>
            </w:pPr>
            <w:r w:rsidRPr="003E359F">
              <w:rPr>
                <w:rFonts w:ascii="Trebuchet MS" w:hAnsi="Trebuchet MS"/>
                <w:lang w:val="it-IT"/>
              </w:rPr>
              <w:t>Opisivanje opštih osobina</w:t>
            </w:r>
            <w:r w:rsidR="00470A4B" w:rsidRPr="003E359F">
              <w:rPr>
                <w:rFonts w:ascii="Trebuchet MS" w:hAnsi="Trebuchet MS"/>
                <w:lang w:val="it-IT"/>
              </w:rPr>
              <w:t xml:space="preserve"> anti</w:t>
            </w:r>
            <w:r w:rsidR="008B437E" w:rsidRPr="003E359F">
              <w:rPr>
                <w:rFonts w:ascii="Trebuchet MS" w:hAnsi="Trebuchet MS"/>
                <w:lang w:val="it-IT"/>
              </w:rPr>
              <w:t>-</w:t>
            </w:r>
            <w:r w:rsidR="00470A4B" w:rsidRPr="003E359F">
              <w:rPr>
                <w:rFonts w:ascii="Trebuchet MS" w:hAnsi="Trebuchet MS"/>
                <w:lang w:val="it-IT"/>
              </w:rPr>
              <w:t>A i anti</w:t>
            </w:r>
            <w:r w:rsidR="008B437E" w:rsidRPr="003E359F">
              <w:rPr>
                <w:rFonts w:ascii="Trebuchet MS" w:hAnsi="Trebuchet MS"/>
                <w:lang w:val="it-IT"/>
              </w:rPr>
              <w:t>-</w:t>
            </w:r>
            <w:r w:rsidR="00470A4B" w:rsidRPr="003E359F">
              <w:rPr>
                <w:rFonts w:ascii="Trebuchet MS" w:hAnsi="Trebuchet MS"/>
                <w:lang w:val="it-IT"/>
              </w:rPr>
              <w:t>B antitijela, Landsteinerovo pravilo</w:t>
            </w:r>
          </w:p>
          <w:p w14:paraId="7ED375AA" w14:textId="77777777" w:rsidR="00470A4B" w:rsidRPr="003E359F" w:rsidRDefault="000C055F" w:rsidP="00DB7094">
            <w:pPr>
              <w:pStyle w:val="ColorfulList-Accent11"/>
              <w:numPr>
                <w:ilvl w:val="0"/>
                <w:numId w:val="21"/>
              </w:numPr>
              <w:tabs>
                <w:tab w:val="left" w:pos="336"/>
              </w:tabs>
              <w:rPr>
                <w:rFonts w:ascii="Trebuchet MS" w:hAnsi="Trebuchet MS"/>
                <w:lang w:val="it-IT"/>
              </w:rPr>
            </w:pPr>
            <w:r w:rsidRPr="003E359F">
              <w:rPr>
                <w:rFonts w:ascii="Trebuchet MS" w:hAnsi="Trebuchet MS"/>
                <w:lang w:val="it-IT"/>
              </w:rPr>
              <w:t>Objašnjavanje</w:t>
            </w:r>
            <w:r w:rsidR="00470A4B" w:rsidRPr="003E359F">
              <w:rPr>
                <w:rFonts w:ascii="Trebuchet MS" w:hAnsi="Trebuchet MS"/>
                <w:lang w:val="it-IT"/>
              </w:rPr>
              <w:t xml:space="preserve"> značaj</w:t>
            </w:r>
            <w:r w:rsidRPr="003E359F">
              <w:rPr>
                <w:rFonts w:ascii="Trebuchet MS" w:hAnsi="Trebuchet MS"/>
                <w:lang w:val="it-IT"/>
              </w:rPr>
              <w:t>a</w:t>
            </w:r>
            <w:r w:rsidR="00470A4B" w:rsidRPr="003E359F">
              <w:rPr>
                <w:rFonts w:ascii="Trebuchet MS" w:hAnsi="Trebuchet MS"/>
                <w:lang w:val="it-IT"/>
              </w:rPr>
              <w:t xml:space="preserve"> određivanja krvnih grupai podgrupa za transfuziju krvi</w:t>
            </w:r>
          </w:p>
          <w:p w14:paraId="1155FB7D" w14:textId="77777777" w:rsidR="00E254F4" w:rsidRPr="009C7EE5" w:rsidRDefault="000C055F" w:rsidP="00DB7094">
            <w:pPr>
              <w:numPr>
                <w:ilvl w:val="0"/>
                <w:numId w:val="21"/>
              </w:numPr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3E359F">
              <w:rPr>
                <w:rFonts w:ascii="Trebuchet MS" w:hAnsi="Trebuchet MS"/>
                <w:lang w:val="it-IT"/>
              </w:rPr>
              <w:t xml:space="preserve">Navođenje savremenih </w:t>
            </w:r>
            <w:r w:rsidRPr="003E359F">
              <w:rPr>
                <w:rFonts w:ascii="Trebuchet MS" w:hAnsi="Trebuchet MS"/>
                <w:lang w:val="it-IT"/>
              </w:rPr>
              <w:lastRenderedPageBreak/>
              <w:t>preporuka</w:t>
            </w:r>
            <w:r w:rsidR="00470A4B" w:rsidRPr="003E359F">
              <w:rPr>
                <w:rFonts w:ascii="Trebuchet MS" w:hAnsi="Trebuchet MS"/>
                <w:lang w:val="it-IT"/>
              </w:rPr>
              <w:t xml:space="preserve"> za </w:t>
            </w:r>
            <w:r w:rsidR="001750AE">
              <w:rPr>
                <w:rFonts w:ascii="Trebuchet MS" w:hAnsi="Trebuchet MS"/>
                <w:lang w:val="it-IT"/>
              </w:rPr>
              <w:t>postupak određivanja</w:t>
            </w:r>
            <w:r w:rsidR="00470A4B" w:rsidRPr="003E359F">
              <w:rPr>
                <w:rFonts w:ascii="Trebuchet MS" w:hAnsi="Trebuchet MS"/>
                <w:lang w:val="it-IT"/>
              </w:rPr>
              <w:t xml:space="preserve"> krvne grupe ABO</w:t>
            </w:r>
            <w:r w:rsidR="00E202DD">
              <w:rPr>
                <w:rFonts w:ascii="Trebuchet MS" w:hAnsi="Trebuchet MS"/>
                <w:lang w:val="it-IT"/>
              </w:rPr>
              <w:t xml:space="preserve"> sistema</w:t>
            </w:r>
            <w:r w:rsidR="00470A4B" w:rsidRPr="003E359F">
              <w:rPr>
                <w:rFonts w:ascii="Trebuchet MS" w:hAnsi="Trebuchet MS"/>
                <w:lang w:val="it-IT"/>
              </w:rPr>
              <w:t xml:space="preserve"> davaocima krvi</w:t>
            </w:r>
          </w:p>
        </w:tc>
        <w:tc>
          <w:tcPr>
            <w:tcW w:w="2268" w:type="dxa"/>
            <w:shd w:val="clear" w:color="auto" w:fill="auto"/>
          </w:tcPr>
          <w:p w14:paraId="2A9DA049" w14:textId="77777777" w:rsidR="00617FA6" w:rsidRPr="00A26D74" w:rsidRDefault="00617FA6" w:rsidP="00DB7094">
            <w:pPr>
              <w:numPr>
                <w:ilvl w:val="0"/>
                <w:numId w:val="23"/>
              </w:numPr>
              <w:rPr>
                <w:rFonts w:ascii="Trebuchet MS" w:hAnsi="Trebuchet MS"/>
                <w:color w:val="000000"/>
                <w:lang w:val="sr-Latn-CS"/>
              </w:rPr>
            </w:pPr>
            <w:r w:rsidRPr="00A26D74">
              <w:rPr>
                <w:rFonts w:ascii="Trebuchet MS" w:hAnsi="Trebuchet MS"/>
                <w:color w:val="000000"/>
                <w:lang w:val="sr-Latn-CS"/>
              </w:rPr>
              <w:lastRenderedPageBreak/>
              <w:t>O</w:t>
            </w:r>
            <w:r w:rsidR="001A74D0" w:rsidRPr="00A26D74">
              <w:rPr>
                <w:rFonts w:ascii="Trebuchet MS" w:hAnsi="Trebuchet MS"/>
                <w:color w:val="000000"/>
                <w:lang w:val="sr-Latn-CS"/>
              </w:rPr>
              <w:t>dređuje krvne</w:t>
            </w:r>
            <w:r w:rsidRPr="00A26D74">
              <w:rPr>
                <w:rFonts w:ascii="Trebuchet MS" w:hAnsi="Trebuchet MS"/>
                <w:color w:val="000000"/>
                <w:lang w:val="sr-Latn-CS"/>
              </w:rPr>
              <w:t xml:space="preserve"> grup</w:t>
            </w:r>
            <w:r w:rsidR="001A74D0" w:rsidRPr="00A26D74">
              <w:rPr>
                <w:rFonts w:ascii="Trebuchet MS" w:hAnsi="Trebuchet MS"/>
                <w:color w:val="000000"/>
                <w:lang w:val="sr-Latn-CS"/>
              </w:rPr>
              <w:t>e</w:t>
            </w:r>
            <w:r w:rsidRPr="00A26D74">
              <w:rPr>
                <w:rFonts w:ascii="Trebuchet MS" w:hAnsi="Trebuchet MS"/>
                <w:color w:val="000000"/>
                <w:lang w:val="sr-Latn-CS"/>
              </w:rPr>
              <w:t xml:space="preserve"> u ABO sistemu</w:t>
            </w:r>
          </w:p>
          <w:p w14:paraId="7C1ADAFF" w14:textId="77777777" w:rsidR="00617FA6" w:rsidRPr="00A26D74" w:rsidRDefault="00617FA6" w:rsidP="00DB7094">
            <w:pPr>
              <w:numPr>
                <w:ilvl w:val="0"/>
                <w:numId w:val="23"/>
              </w:numPr>
              <w:rPr>
                <w:rFonts w:ascii="Trebuchet MS" w:hAnsi="Trebuchet MS"/>
                <w:color w:val="000000"/>
                <w:lang w:val="sr-Latn-CS"/>
              </w:rPr>
            </w:pPr>
            <w:r w:rsidRPr="00A26D74">
              <w:rPr>
                <w:rFonts w:ascii="Trebuchet MS" w:hAnsi="Trebuchet MS"/>
                <w:color w:val="000000"/>
                <w:lang w:val="sr-Latn-CS"/>
              </w:rPr>
              <w:t>Određ</w:t>
            </w:r>
            <w:r w:rsidR="001A74D0" w:rsidRPr="00A26D74">
              <w:rPr>
                <w:rFonts w:ascii="Trebuchet MS" w:hAnsi="Trebuchet MS"/>
                <w:color w:val="000000"/>
                <w:lang w:val="sr-Latn-CS"/>
              </w:rPr>
              <w:t>uje</w:t>
            </w:r>
            <w:r w:rsidRPr="00A26D74">
              <w:rPr>
                <w:rFonts w:ascii="Trebuchet MS" w:hAnsi="Trebuchet MS"/>
                <w:color w:val="000000"/>
                <w:lang w:val="sr-Latn-CS"/>
              </w:rPr>
              <w:t xml:space="preserve"> podgrup</w:t>
            </w:r>
            <w:r w:rsidR="001A74D0" w:rsidRPr="00A26D74">
              <w:rPr>
                <w:rFonts w:ascii="Trebuchet MS" w:hAnsi="Trebuchet MS"/>
                <w:color w:val="000000"/>
                <w:lang w:val="sr-Latn-CS"/>
              </w:rPr>
              <w:t>e</w:t>
            </w:r>
            <w:r w:rsidRPr="00A26D74">
              <w:rPr>
                <w:rFonts w:ascii="Trebuchet MS" w:hAnsi="Trebuchet MS"/>
                <w:color w:val="000000"/>
                <w:lang w:val="sr-Latn-CS"/>
              </w:rPr>
              <w:t xml:space="preserve"> ABO </w:t>
            </w:r>
            <w:r w:rsidR="00A26D74" w:rsidRPr="00A26D74">
              <w:rPr>
                <w:rFonts w:ascii="Trebuchet MS" w:hAnsi="Trebuchet MS"/>
                <w:color w:val="000000"/>
                <w:lang w:val="sr-Latn-CS"/>
              </w:rPr>
              <w:t xml:space="preserve">sistema </w:t>
            </w:r>
            <w:r w:rsidRPr="00A26D74">
              <w:rPr>
                <w:rFonts w:ascii="Trebuchet MS" w:hAnsi="Trebuchet MS"/>
                <w:color w:val="000000"/>
                <w:lang w:val="sr-Latn-CS"/>
              </w:rPr>
              <w:t>(A2,A2B)</w:t>
            </w:r>
          </w:p>
          <w:p w14:paraId="2D50579B" w14:textId="77777777" w:rsidR="00617FA6" w:rsidRPr="00A26D74" w:rsidRDefault="00617FA6" w:rsidP="00DB7094">
            <w:pPr>
              <w:numPr>
                <w:ilvl w:val="0"/>
                <w:numId w:val="23"/>
              </w:numPr>
              <w:rPr>
                <w:rFonts w:ascii="Trebuchet MS" w:hAnsi="Trebuchet MS"/>
                <w:color w:val="000000"/>
                <w:lang w:val="sr-Latn-CS"/>
              </w:rPr>
            </w:pPr>
            <w:r w:rsidRPr="00A26D74">
              <w:rPr>
                <w:rFonts w:ascii="Trebuchet MS" w:hAnsi="Trebuchet MS"/>
                <w:color w:val="000000"/>
                <w:lang w:val="sr-Latn-CS"/>
              </w:rPr>
              <w:t>Tabelarno</w:t>
            </w:r>
            <w:r w:rsidR="005B1240" w:rsidRPr="00A26D74">
              <w:rPr>
                <w:rFonts w:ascii="Trebuchet MS" w:hAnsi="Trebuchet MS"/>
                <w:color w:val="000000"/>
                <w:lang w:val="sr-Latn-CS"/>
              </w:rPr>
              <w:t xml:space="preserve"> prikaz</w:t>
            </w:r>
            <w:r w:rsidR="001A74D0" w:rsidRPr="00A26D74">
              <w:rPr>
                <w:rFonts w:ascii="Trebuchet MS" w:hAnsi="Trebuchet MS"/>
                <w:color w:val="000000"/>
                <w:lang w:val="sr-Latn-CS"/>
              </w:rPr>
              <w:t>uje tumačenje</w:t>
            </w:r>
            <w:r w:rsidR="005B1240" w:rsidRPr="00A26D74">
              <w:rPr>
                <w:rFonts w:ascii="Trebuchet MS" w:hAnsi="Trebuchet MS"/>
                <w:color w:val="000000"/>
                <w:lang w:val="sr-Latn-CS"/>
              </w:rPr>
              <w:t xml:space="preserve"> nalaza pri određivanju krvnih grupa i podgrupa ABO sistema</w:t>
            </w:r>
          </w:p>
          <w:p w14:paraId="7E3DAF98" w14:textId="77777777" w:rsidR="00E254F4" w:rsidRPr="0082297B" w:rsidRDefault="00E254F4" w:rsidP="0015410C">
            <w:pPr>
              <w:ind w:left="360"/>
              <w:jc w:val="both"/>
              <w:rPr>
                <w:rFonts w:ascii="Trebuchet MS" w:hAnsi="Trebuchet MS"/>
                <w:color w:val="000000"/>
                <w:lang w:val="sr-Latn-CS"/>
              </w:rPr>
            </w:pPr>
          </w:p>
        </w:tc>
        <w:tc>
          <w:tcPr>
            <w:tcW w:w="2694" w:type="dxa"/>
            <w:shd w:val="clear" w:color="auto" w:fill="auto"/>
          </w:tcPr>
          <w:p w14:paraId="1F8655B4" w14:textId="77777777" w:rsidR="00E6705E" w:rsidRPr="00E6705E" w:rsidRDefault="00E6705E" w:rsidP="00E6705E">
            <w:pPr>
              <w:spacing w:line="276" w:lineRule="auto"/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</w:pPr>
            <w:r w:rsidRPr="00E6705E"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  <w:t>Zna da:</w:t>
            </w:r>
          </w:p>
          <w:p w14:paraId="7F929B0D" w14:textId="77777777" w:rsidR="00E254F4" w:rsidRPr="00A26D74" w:rsidRDefault="00E6705E" w:rsidP="00DB7094">
            <w:pPr>
              <w:numPr>
                <w:ilvl w:val="0"/>
                <w:numId w:val="22"/>
              </w:numPr>
              <w:spacing w:line="276" w:lineRule="auto"/>
              <w:rPr>
                <w:rFonts w:ascii="Trebuchet MS" w:eastAsia="Calibri" w:hAnsi="Trebuchet MS"/>
                <w:color w:val="000000"/>
                <w:lang w:val="sr-Latn-CS"/>
              </w:rPr>
            </w:pPr>
            <w:r w:rsidRPr="00A26D74">
              <w:rPr>
                <w:rFonts w:ascii="Trebuchet MS" w:eastAsia="Calibri" w:hAnsi="Trebuchet MS"/>
                <w:color w:val="000000"/>
                <w:lang w:val="sr-Latn-CS"/>
              </w:rPr>
              <w:t>Objasni</w:t>
            </w:r>
            <w:r w:rsidR="00E254F4" w:rsidRPr="00A26D74">
              <w:rPr>
                <w:rFonts w:ascii="Trebuchet MS" w:eastAsia="Calibri" w:hAnsi="Trebuchet MS"/>
                <w:color w:val="000000"/>
                <w:lang w:val="sr-Latn-CS"/>
              </w:rPr>
              <w:t xml:space="preserve"> biohemijske,funkcionalne i genske aspekte eritrocitnih krvnih grupa – ugljenohidratnii proteinski antigeni</w:t>
            </w:r>
          </w:p>
          <w:p w14:paraId="3653388F" w14:textId="77777777" w:rsidR="00620227" w:rsidRPr="00A26D74" w:rsidRDefault="00272B1B" w:rsidP="00DB7094">
            <w:pPr>
              <w:numPr>
                <w:ilvl w:val="0"/>
                <w:numId w:val="22"/>
              </w:numPr>
              <w:spacing w:line="276" w:lineRule="auto"/>
              <w:rPr>
                <w:rFonts w:ascii="Trebuchet MS" w:eastAsia="Calibri" w:hAnsi="Trebuchet MS"/>
                <w:color w:val="000000"/>
                <w:lang w:val="sr-Latn-CS"/>
              </w:rPr>
            </w:pPr>
            <w:r w:rsidRPr="00A26D74">
              <w:rPr>
                <w:rFonts w:ascii="Trebuchet MS" w:eastAsia="Calibri" w:hAnsi="Trebuchet MS"/>
                <w:color w:val="000000"/>
                <w:lang w:val="sr-Latn-CS"/>
              </w:rPr>
              <w:t>Objasni podgrupe</w:t>
            </w:r>
            <w:r w:rsidRPr="00A26D74">
              <w:rPr>
                <w:rFonts w:ascii="Trebuchet MS" w:hAnsi="Trebuchet MS"/>
                <w:color w:val="000000"/>
                <w:lang w:val="sr-Latn-CS"/>
              </w:rPr>
              <w:t xml:space="preserve"> ABO sisitema i značaja utvrđivanja podgrupa kod davalaca i bolesnika</w:t>
            </w:r>
          </w:p>
          <w:p w14:paraId="31ADA316" w14:textId="77777777" w:rsidR="00F3619E" w:rsidRPr="00A26D74" w:rsidRDefault="00F3619E" w:rsidP="00DB7094">
            <w:pPr>
              <w:numPr>
                <w:ilvl w:val="0"/>
                <w:numId w:val="22"/>
              </w:numPr>
              <w:spacing w:line="276" w:lineRule="auto"/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</w:pPr>
            <w:r w:rsidRPr="00A26D74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>Pojasni Landsteinerovo pravilo</w:t>
            </w:r>
          </w:p>
          <w:p w14:paraId="6D56545D" w14:textId="77777777" w:rsidR="00F3619E" w:rsidRPr="00A26D74" w:rsidRDefault="00576292" w:rsidP="00DB7094">
            <w:pPr>
              <w:numPr>
                <w:ilvl w:val="0"/>
                <w:numId w:val="22"/>
              </w:numPr>
              <w:spacing w:line="276" w:lineRule="auto"/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</w:pPr>
            <w:r w:rsidRPr="00A26D74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>Navede značaj određivanja krvnih grupa</w:t>
            </w:r>
          </w:p>
          <w:p w14:paraId="23EF57AB" w14:textId="77777777" w:rsidR="00A26D74" w:rsidRDefault="00A26D74" w:rsidP="00270DDE">
            <w:pPr>
              <w:spacing w:line="276" w:lineRule="auto"/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</w:pPr>
          </w:p>
          <w:p w14:paraId="3002F38B" w14:textId="77777777" w:rsidR="00270DDE" w:rsidRPr="00C06B81" w:rsidRDefault="00270DDE" w:rsidP="00270DDE">
            <w:pPr>
              <w:spacing w:line="276" w:lineRule="auto"/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</w:pPr>
            <w:r w:rsidRPr="00C06B81"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  <w:lastRenderedPageBreak/>
              <w:t>Umije da:</w:t>
            </w:r>
          </w:p>
          <w:p w14:paraId="7C45ECB7" w14:textId="77777777" w:rsidR="00F92ABA" w:rsidRPr="00A26D74" w:rsidRDefault="00270DDE" w:rsidP="00DB7094">
            <w:pPr>
              <w:numPr>
                <w:ilvl w:val="0"/>
                <w:numId w:val="23"/>
              </w:numPr>
              <w:rPr>
                <w:rFonts w:ascii="Trebuchet MS" w:hAnsi="Trebuchet MS"/>
                <w:color w:val="000000"/>
                <w:lang w:val="sr-Latn-CS"/>
              </w:rPr>
            </w:pPr>
            <w:r w:rsidRPr="00A26D74">
              <w:rPr>
                <w:rFonts w:ascii="Trebuchet MS" w:eastAsia="Calibri" w:hAnsi="Trebuchet MS"/>
                <w:color w:val="000000"/>
                <w:lang w:val="sr-Latn-CS"/>
              </w:rPr>
              <w:t>Sprovede postupak određivanja krvnih grupa u ABO sistemu</w:t>
            </w:r>
          </w:p>
          <w:p w14:paraId="219724CA" w14:textId="77777777" w:rsidR="00F92ABA" w:rsidRPr="00A26D74" w:rsidRDefault="00F92ABA" w:rsidP="00DB7094">
            <w:pPr>
              <w:numPr>
                <w:ilvl w:val="0"/>
                <w:numId w:val="23"/>
              </w:numPr>
              <w:rPr>
                <w:rFonts w:ascii="Trebuchet MS" w:hAnsi="Trebuchet MS"/>
                <w:color w:val="000000"/>
                <w:lang w:val="sr-Latn-CS"/>
              </w:rPr>
            </w:pPr>
            <w:r w:rsidRPr="00A26D74">
              <w:rPr>
                <w:rFonts w:ascii="Trebuchet MS" w:eastAsia="Calibri" w:hAnsi="Trebuchet MS"/>
                <w:color w:val="000000"/>
                <w:lang w:val="sr-Latn-CS"/>
              </w:rPr>
              <w:t xml:space="preserve">Sprovede postupak </w:t>
            </w:r>
            <w:r w:rsidRPr="00A26D74">
              <w:rPr>
                <w:rFonts w:ascii="Trebuchet MS" w:hAnsi="Trebuchet MS"/>
                <w:color w:val="000000"/>
                <w:lang w:val="sr-Latn-CS"/>
              </w:rPr>
              <w:t xml:space="preserve">određivanja podgrupa ABO </w:t>
            </w:r>
            <w:r w:rsidR="00A26D74" w:rsidRPr="00A26D74">
              <w:rPr>
                <w:rFonts w:ascii="Trebuchet MS" w:hAnsi="Trebuchet MS"/>
                <w:color w:val="000000"/>
                <w:lang w:val="sr-Latn-CS"/>
              </w:rPr>
              <w:t>sistema</w:t>
            </w:r>
            <w:r w:rsidRPr="00A26D74">
              <w:rPr>
                <w:rFonts w:ascii="Trebuchet MS" w:hAnsi="Trebuchet MS"/>
                <w:color w:val="000000"/>
                <w:lang w:val="sr-Latn-CS"/>
              </w:rPr>
              <w:t>(A2,A2B)</w:t>
            </w:r>
          </w:p>
          <w:p w14:paraId="3E6B1A0C" w14:textId="77777777" w:rsidR="00270DDE" w:rsidRPr="00F92ABA" w:rsidRDefault="00270DDE" w:rsidP="00F92ABA">
            <w:pPr>
              <w:spacing w:line="276" w:lineRule="auto"/>
              <w:ind w:left="360"/>
              <w:rPr>
                <w:rFonts w:ascii="Trebuchet MS" w:eastAsia="Calibri" w:hAnsi="Trebuchet MS"/>
                <w:color w:val="548DD4"/>
                <w:lang w:val="sr-Latn-CS"/>
              </w:rPr>
            </w:pPr>
          </w:p>
          <w:p w14:paraId="2DD30ED5" w14:textId="77777777" w:rsidR="00270DDE" w:rsidRDefault="00270DDE" w:rsidP="00270DDE">
            <w:pPr>
              <w:spacing w:line="276" w:lineRule="auto"/>
              <w:ind w:left="360"/>
              <w:rPr>
                <w:rFonts w:ascii="Trebuchet MS" w:eastAsia="Calibri" w:hAnsi="Trebuchet MS"/>
                <w:color w:val="FF0000"/>
                <w:sz w:val="22"/>
                <w:szCs w:val="22"/>
                <w:lang w:val="sr-Latn-CS"/>
              </w:rPr>
            </w:pPr>
          </w:p>
          <w:p w14:paraId="14ECDE5E" w14:textId="77777777" w:rsidR="00576292" w:rsidRDefault="00576292" w:rsidP="00576292">
            <w:pPr>
              <w:spacing w:line="276" w:lineRule="auto"/>
              <w:rPr>
                <w:rFonts w:ascii="Trebuchet MS" w:eastAsia="Calibri" w:hAnsi="Trebuchet MS"/>
                <w:color w:val="FF0000"/>
                <w:sz w:val="22"/>
                <w:szCs w:val="22"/>
                <w:lang w:val="sr-Latn-CS"/>
              </w:rPr>
            </w:pPr>
          </w:p>
          <w:p w14:paraId="5E1B7F95" w14:textId="77777777" w:rsidR="00576292" w:rsidRPr="00576292" w:rsidRDefault="00576292" w:rsidP="00576292">
            <w:pPr>
              <w:spacing w:line="276" w:lineRule="auto"/>
              <w:rPr>
                <w:rFonts w:ascii="Trebuchet MS" w:eastAsia="Calibri" w:hAnsi="Trebuchet MS"/>
                <w:color w:val="FF0000"/>
                <w:sz w:val="22"/>
                <w:szCs w:val="22"/>
                <w:lang w:val="sr-Latn-CS"/>
              </w:rPr>
            </w:pPr>
          </w:p>
        </w:tc>
      </w:tr>
      <w:tr w:rsidR="00E254F4" w:rsidRPr="00410367" w14:paraId="14DA180B" w14:textId="77777777">
        <w:tc>
          <w:tcPr>
            <w:tcW w:w="2007" w:type="dxa"/>
            <w:shd w:val="clear" w:color="auto" w:fill="auto"/>
          </w:tcPr>
          <w:p w14:paraId="23BE6C36" w14:textId="77777777" w:rsidR="001B0A50" w:rsidRPr="00B4652C" w:rsidRDefault="001B0A50" w:rsidP="001B0A50">
            <w:pPr>
              <w:pStyle w:val="ColorfulList-Accent11"/>
              <w:ind w:left="0"/>
              <w:rPr>
                <w:rFonts w:ascii="Trebuchet MS" w:hAnsi="Trebuchet MS"/>
                <w:b/>
                <w:bCs/>
                <w:i/>
                <w:lang w:val="hr-HR"/>
              </w:rPr>
            </w:pPr>
            <w:r w:rsidRPr="00B4652C">
              <w:rPr>
                <w:rFonts w:ascii="Trebuchet MS" w:hAnsi="Trebuchet MS"/>
                <w:b/>
                <w:i/>
              </w:rPr>
              <w:lastRenderedPageBreak/>
              <w:t>KrvnogrupnisistemRh</w:t>
            </w:r>
            <w:r w:rsidRPr="00B4652C">
              <w:rPr>
                <w:rFonts w:ascii="Trebuchet MS" w:hAnsi="Trebuchet MS"/>
                <w:b/>
                <w:bCs/>
                <w:i/>
                <w:lang w:val="hr-HR"/>
              </w:rPr>
              <w:t xml:space="preserve">; </w:t>
            </w:r>
          </w:p>
          <w:p w14:paraId="5B4A24EA" w14:textId="77777777" w:rsidR="00E254F4" w:rsidRPr="00C06B81" w:rsidRDefault="00E254F4" w:rsidP="001B0A50">
            <w:pPr>
              <w:pStyle w:val="ColorfulList-Accent11"/>
              <w:ind w:left="0"/>
              <w:rPr>
                <w:rFonts w:ascii="Trebuchet MS" w:hAnsi="Trebuchet MS"/>
                <w:b/>
                <w:bCs/>
                <w:lang w:val="pl-PL"/>
              </w:rPr>
            </w:pPr>
          </w:p>
        </w:tc>
        <w:tc>
          <w:tcPr>
            <w:tcW w:w="3096" w:type="dxa"/>
            <w:shd w:val="clear" w:color="auto" w:fill="auto"/>
          </w:tcPr>
          <w:p w14:paraId="467701EB" w14:textId="77777777" w:rsidR="00470A4B" w:rsidRPr="003E359F" w:rsidRDefault="00C06B81" w:rsidP="00DB7094">
            <w:pPr>
              <w:pStyle w:val="ColorfulList-Accent11"/>
              <w:numPr>
                <w:ilvl w:val="0"/>
                <w:numId w:val="23"/>
              </w:numPr>
              <w:tabs>
                <w:tab w:val="left" w:pos="336"/>
              </w:tabs>
              <w:rPr>
                <w:rFonts w:ascii="Trebuchet MS" w:hAnsi="Trebuchet MS"/>
                <w:lang w:val="sv-SE"/>
              </w:rPr>
            </w:pPr>
            <w:r w:rsidRPr="003E359F">
              <w:rPr>
                <w:rFonts w:ascii="Trebuchet MS" w:hAnsi="Trebuchet MS"/>
                <w:lang w:val="sv-SE"/>
              </w:rPr>
              <w:t>Objašnjavnje genetike, nomenklature i biohemijske struktrure</w:t>
            </w:r>
            <w:r w:rsidR="00470A4B" w:rsidRPr="003E359F">
              <w:rPr>
                <w:rFonts w:ascii="Trebuchet MS" w:hAnsi="Trebuchet MS"/>
                <w:lang w:val="sv-SE"/>
              </w:rPr>
              <w:t xml:space="preserve"> antigena D, C, c, E i e</w:t>
            </w:r>
          </w:p>
          <w:p w14:paraId="5E917733" w14:textId="77777777" w:rsidR="00470A4B" w:rsidRPr="003E359F" w:rsidRDefault="00C06B81" w:rsidP="00DB7094">
            <w:pPr>
              <w:pStyle w:val="ColorfulList-Accent11"/>
              <w:numPr>
                <w:ilvl w:val="0"/>
                <w:numId w:val="23"/>
              </w:numPr>
              <w:tabs>
                <w:tab w:val="left" w:pos="336"/>
              </w:tabs>
              <w:rPr>
                <w:rFonts w:ascii="Trebuchet MS" w:hAnsi="Trebuchet MS"/>
                <w:lang w:val="it-IT"/>
              </w:rPr>
            </w:pPr>
            <w:r w:rsidRPr="003E359F">
              <w:rPr>
                <w:rFonts w:ascii="Trebuchet MS" w:hAnsi="Trebuchet MS"/>
                <w:lang w:val="it-IT"/>
              </w:rPr>
              <w:t>Navođenje</w:t>
            </w:r>
            <w:r w:rsidR="00470A4B" w:rsidRPr="003E359F">
              <w:rPr>
                <w:rFonts w:ascii="Trebuchet MS" w:hAnsi="Trebuchet MS"/>
                <w:lang w:val="it-IT"/>
              </w:rPr>
              <w:t xml:space="preserve"> razvoj</w:t>
            </w:r>
            <w:r w:rsidRPr="003E359F">
              <w:rPr>
                <w:rFonts w:ascii="Trebuchet MS" w:hAnsi="Trebuchet MS"/>
                <w:lang w:val="it-IT"/>
              </w:rPr>
              <w:t>a i distribucije</w:t>
            </w:r>
            <w:r w:rsidR="00470A4B" w:rsidRPr="003E359F">
              <w:rPr>
                <w:rFonts w:ascii="Trebuchet MS" w:hAnsi="Trebuchet MS"/>
                <w:lang w:val="it-IT"/>
              </w:rPr>
              <w:t xml:space="preserve"> antigena Rh sistema</w:t>
            </w:r>
          </w:p>
          <w:p w14:paraId="0D96CFC6" w14:textId="77777777" w:rsidR="00470A4B" w:rsidRPr="003E359F" w:rsidRDefault="00C06B81" w:rsidP="00DB7094">
            <w:pPr>
              <w:pStyle w:val="ColorfulList-Accent11"/>
              <w:numPr>
                <w:ilvl w:val="0"/>
                <w:numId w:val="23"/>
              </w:numPr>
              <w:tabs>
                <w:tab w:val="left" w:pos="336"/>
              </w:tabs>
              <w:rPr>
                <w:rFonts w:ascii="Trebuchet MS" w:hAnsi="Trebuchet MS"/>
                <w:lang w:val="it-IT"/>
              </w:rPr>
            </w:pPr>
            <w:r w:rsidRPr="003E359F">
              <w:rPr>
                <w:rFonts w:ascii="Trebuchet MS" w:hAnsi="Trebuchet MS"/>
                <w:lang w:val="it-IT"/>
              </w:rPr>
              <w:t>Objašnjavanje</w:t>
            </w:r>
            <w:r w:rsidR="00470A4B" w:rsidRPr="003E359F">
              <w:rPr>
                <w:rFonts w:ascii="Trebuchet MS" w:hAnsi="Trebuchet MS"/>
                <w:lang w:val="it-IT"/>
              </w:rPr>
              <w:t xml:space="preserve"> Rh fenotip</w:t>
            </w:r>
            <w:r w:rsidRPr="003E359F">
              <w:rPr>
                <w:rFonts w:ascii="Trebuchet MS" w:hAnsi="Trebuchet MS"/>
                <w:lang w:val="it-IT"/>
              </w:rPr>
              <w:t>a i njegove</w:t>
            </w:r>
            <w:r w:rsidR="00470A4B" w:rsidRPr="003E359F">
              <w:rPr>
                <w:rFonts w:ascii="Trebuchet MS" w:hAnsi="Trebuchet MS"/>
                <w:lang w:val="it-IT"/>
              </w:rPr>
              <w:t xml:space="preserve"> učestalost</w:t>
            </w:r>
            <w:r w:rsidRPr="003E359F">
              <w:rPr>
                <w:rFonts w:ascii="Trebuchet MS" w:hAnsi="Trebuchet MS"/>
                <w:lang w:val="it-IT"/>
              </w:rPr>
              <w:t>i</w:t>
            </w:r>
          </w:p>
          <w:p w14:paraId="6DAD9626" w14:textId="77777777" w:rsidR="00470A4B" w:rsidRPr="00C06B81" w:rsidRDefault="00C06B81" w:rsidP="00DB7094">
            <w:pPr>
              <w:pStyle w:val="ColorfulList-Accent11"/>
              <w:numPr>
                <w:ilvl w:val="0"/>
                <w:numId w:val="23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Objašnjavanje osnovnih karakteristika</w:t>
            </w:r>
            <w:r w:rsidR="00470A4B" w:rsidRPr="00C06B81">
              <w:rPr>
                <w:rFonts w:ascii="Trebuchet MS" w:hAnsi="Trebuchet MS"/>
                <w:lang w:val="pl-PL"/>
              </w:rPr>
              <w:t xml:space="preserve"> D antigena</w:t>
            </w:r>
          </w:p>
          <w:p w14:paraId="37662AFD" w14:textId="77777777" w:rsidR="00470A4B" w:rsidRPr="003E359F" w:rsidRDefault="00C06B81" w:rsidP="00DB7094">
            <w:pPr>
              <w:pStyle w:val="ColorfulList-Accent11"/>
              <w:numPr>
                <w:ilvl w:val="0"/>
                <w:numId w:val="23"/>
              </w:numPr>
              <w:tabs>
                <w:tab w:val="left" w:pos="336"/>
              </w:tabs>
              <w:rPr>
                <w:rFonts w:ascii="Trebuchet MS" w:hAnsi="Trebuchet MS"/>
                <w:lang w:val="sv-SE"/>
              </w:rPr>
            </w:pPr>
            <w:r w:rsidRPr="003E359F">
              <w:rPr>
                <w:rFonts w:ascii="Trebuchet MS" w:hAnsi="Trebuchet MS"/>
                <w:lang w:val="sv-SE"/>
              </w:rPr>
              <w:t>Navođenje varijanti</w:t>
            </w:r>
            <w:r w:rsidR="00470A4B" w:rsidRPr="003E359F">
              <w:rPr>
                <w:rFonts w:ascii="Trebuchet MS" w:hAnsi="Trebuchet MS"/>
                <w:lang w:val="sv-SE"/>
              </w:rPr>
              <w:t xml:space="preserve"> D an</w:t>
            </w:r>
            <w:r w:rsidRPr="003E359F">
              <w:rPr>
                <w:rFonts w:ascii="Trebuchet MS" w:hAnsi="Trebuchet MS"/>
                <w:lang w:val="sv-SE"/>
              </w:rPr>
              <w:t>tigena i osnovnih karakteristika</w:t>
            </w:r>
            <w:r w:rsidR="00470A4B" w:rsidRPr="003E359F">
              <w:rPr>
                <w:rFonts w:ascii="Trebuchet MS" w:hAnsi="Trebuchet MS"/>
                <w:lang w:val="sv-SE"/>
              </w:rPr>
              <w:t xml:space="preserve"> (Dw  i Dparcijal)</w:t>
            </w:r>
          </w:p>
          <w:p w14:paraId="658BF710" w14:textId="77777777" w:rsidR="00470A4B" w:rsidRPr="003E359F" w:rsidRDefault="00C06B81" w:rsidP="00DB7094">
            <w:pPr>
              <w:pStyle w:val="ColorfulList-Accent11"/>
              <w:numPr>
                <w:ilvl w:val="0"/>
                <w:numId w:val="23"/>
              </w:numPr>
              <w:tabs>
                <w:tab w:val="left" w:pos="336"/>
              </w:tabs>
              <w:rPr>
                <w:rFonts w:ascii="Trebuchet MS" w:hAnsi="Trebuchet MS"/>
                <w:lang w:val="sv-SE"/>
              </w:rPr>
            </w:pPr>
            <w:r w:rsidRPr="003E359F">
              <w:rPr>
                <w:rFonts w:ascii="Trebuchet MS" w:hAnsi="Trebuchet MS"/>
                <w:lang w:val="sv-SE"/>
              </w:rPr>
              <w:t>Navođenje savremenih preporuka</w:t>
            </w:r>
            <w:r w:rsidR="00470A4B" w:rsidRPr="003E359F">
              <w:rPr>
                <w:rFonts w:ascii="Trebuchet MS" w:hAnsi="Trebuchet MS"/>
                <w:lang w:val="sv-SE"/>
              </w:rPr>
              <w:t xml:space="preserve"> za određivanje RhD antigena davaocima, bolesnicima i ženama u trudnoći</w:t>
            </w:r>
          </w:p>
          <w:p w14:paraId="459201C5" w14:textId="77777777" w:rsidR="00470A4B" w:rsidRPr="003E359F" w:rsidRDefault="00C06B81" w:rsidP="00DB7094">
            <w:pPr>
              <w:pStyle w:val="ColorfulList-Accent11"/>
              <w:numPr>
                <w:ilvl w:val="0"/>
                <w:numId w:val="23"/>
              </w:numPr>
              <w:tabs>
                <w:tab w:val="left" w:pos="336"/>
              </w:tabs>
              <w:rPr>
                <w:rFonts w:ascii="Trebuchet MS" w:hAnsi="Trebuchet MS"/>
                <w:lang w:val="sv-SE"/>
              </w:rPr>
            </w:pPr>
            <w:r w:rsidRPr="003E359F">
              <w:rPr>
                <w:rFonts w:ascii="Trebuchet MS" w:hAnsi="Trebuchet MS"/>
                <w:lang w:val="sv-SE"/>
              </w:rPr>
              <w:t>Objašnjavanje kliničkog</w:t>
            </w:r>
            <w:r w:rsidR="00470A4B" w:rsidRPr="003E359F">
              <w:rPr>
                <w:rFonts w:ascii="Trebuchet MS" w:hAnsi="Trebuchet MS"/>
                <w:lang w:val="sv-SE"/>
              </w:rPr>
              <w:t xml:space="preserve"> značaj</w:t>
            </w:r>
            <w:r w:rsidRPr="003E359F">
              <w:rPr>
                <w:rFonts w:ascii="Trebuchet MS" w:hAnsi="Trebuchet MS"/>
                <w:lang w:val="sv-SE"/>
              </w:rPr>
              <w:t>a</w:t>
            </w:r>
            <w:r w:rsidR="00470A4B" w:rsidRPr="003E359F">
              <w:rPr>
                <w:rFonts w:ascii="Trebuchet MS" w:hAnsi="Trebuchet MS"/>
                <w:lang w:val="sv-SE"/>
              </w:rPr>
              <w:t xml:space="preserve"> testiranja antigena D kod pacijenata i trudnica</w:t>
            </w:r>
          </w:p>
          <w:p w14:paraId="0D5ABE0F" w14:textId="77777777" w:rsidR="00470A4B" w:rsidRPr="003E359F" w:rsidRDefault="00C06B81" w:rsidP="00DB7094">
            <w:pPr>
              <w:pStyle w:val="ColorfulList-Accent11"/>
              <w:numPr>
                <w:ilvl w:val="0"/>
                <w:numId w:val="23"/>
              </w:numPr>
              <w:tabs>
                <w:tab w:val="left" w:pos="336"/>
              </w:tabs>
              <w:rPr>
                <w:rFonts w:ascii="Trebuchet MS" w:hAnsi="Trebuchet MS"/>
                <w:lang w:val="sv-SE"/>
              </w:rPr>
            </w:pPr>
            <w:r w:rsidRPr="003E359F">
              <w:rPr>
                <w:rFonts w:ascii="Trebuchet MS" w:hAnsi="Trebuchet MS"/>
                <w:lang w:val="sv-SE"/>
              </w:rPr>
              <w:t xml:space="preserve">Navođenje opštih osobina i </w:t>
            </w:r>
            <w:r w:rsidRPr="003E359F">
              <w:rPr>
                <w:rFonts w:ascii="Trebuchet MS" w:hAnsi="Trebuchet MS"/>
                <w:lang w:val="sv-SE"/>
              </w:rPr>
              <w:lastRenderedPageBreak/>
              <w:t>kliničkog</w:t>
            </w:r>
            <w:r w:rsidR="00470A4B" w:rsidRPr="003E359F">
              <w:rPr>
                <w:rFonts w:ascii="Trebuchet MS" w:hAnsi="Trebuchet MS"/>
                <w:lang w:val="sv-SE"/>
              </w:rPr>
              <w:t>značaj</w:t>
            </w:r>
            <w:r w:rsidRPr="003E359F">
              <w:rPr>
                <w:rFonts w:ascii="Trebuchet MS" w:hAnsi="Trebuchet MS"/>
                <w:lang w:val="sv-SE"/>
              </w:rPr>
              <w:t>a</w:t>
            </w:r>
            <w:r w:rsidR="00470A4B" w:rsidRPr="003E359F">
              <w:rPr>
                <w:rFonts w:ascii="Trebuchet MS" w:hAnsi="Trebuchet MS"/>
                <w:lang w:val="sv-SE"/>
              </w:rPr>
              <w:t xml:space="preserve"> antitijela sistema Rh</w:t>
            </w:r>
          </w:p>
          <w:p w14:paraId="6D39F09B" w14:textId="77777777" w:rsidR="00E254F4" w:rsidRPr="00C11B9A" w:rsidRDefault="00CA13C7" w:rsidP="00DB7094">
            <w:pPr>
              <w:numPr>
                <w:ilvl w:val="0"/>
                <w:numId w:val="23"/>
              </w:numPr>
              <w:jc w:val="both"/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3E359F">
              <w:rPr>
                <w:rFonts w:ascii="Trebuchet MS" w:hAnsi="Trebuchet MS"/>
                <w:lang w:val="sv-SE"/>
              </w:rPr>
              <w:t>Obja</w:t>
            </w:r>
            <w:r w:rsidR="00C06B81" w:rsidRPr="003E359F">
              <w:rPr>
                <w:rFonts w:ascii="Trebuchet MS" w:hAnsi="Trebuchet MS"/>
                <w:lang w:val="sv-SE"/>
              </w:rPr>
              <w:t>šnjavanje kliničkog</w:t>
            </w:r>
            <w:r w:rsidR="00470A4B" w:rsidRPr="003E359F">
              <w:rPr>
                <w:rFonts w:ascii="Trebuchet MS" w:hAnsi="Trebuchet MS"/>
                <w:lang w:val="sv-SE"/>
              </w:rPr>
              <w:t xml:space="preserve"> značaj</w:t>
            </w:r>
            <w:r w:rsidR="00C06B81" w:rsidRPr="003E359F">
              <w:rPr>
                <w:rFonts w:ascii="Trebuchet MS" w:hAnsi="Trebuchet MS"/>
                <w:lang w:val="sv-SE"/>
              </w:rPr>
              <w:t>a</w:t>
            </w:r>
            <w:r w:rsidR="00470A4B" w:rsidRPr="003E359F">
              <w:rPr>
                <w:rFonts w:ascii="Trebuchet MS" w:hAnsi="Trebuchet MS"/>
                <w:lang w:val="sv-SE"/>
              </w:rPr>
              <w:t xml:space="preserve"> RhD aloimunizacije</w:t>
            </w:r>
          </w:p>
          <w:p w14:paraId="62D05C1F" w14:textId="77777777" w:rsidR="00C11B9A" w:rsidRPr="00C06B81" w:rsidRDefault="00C11B9A" w:rsidP="00DB7094">
            <w:pPr>
              <w:numPr>
                <w:ilvl w:val="0"/>
                <w:numId w:val="23"/>
              </w:numPr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3E359F">
              <w:rPr>
                <w:rFonts w:ascii="Trebuchet MS" w:hAnsi="Trebuchet MS"/>
                <w:lang w:val="sr-Latn-CS"/>
              </w:rPr>
              <w:t>Objašnjavanje HBN (hemolizna bolest novorođenčeta) izazvan</w:t>
            </w:r>
            <w:r>
              <w:rPr>
                <w:rFonts w:ascii="Trebuchet MS" w:hAnsi="Trebuchet MS"/>
                <w:lang w:val="sr-Latn-CS"/>
              </w:rPr>
              <w:t xml:space="preserve">e </w:t>
            </w:r>
            <w:r w:rsidRPr="003E359F">
              <w:rPr>
                <w:rFonts w:ascii="Trebuchet MS" w:hAnsi="Trebuchet MS"/>
                <w:lang w:val="sr-Latn-CS"/>
              </w:rPr>
              <w:t xml:space="preserve"> anti-</w:t>
            </w:r>
            <w:r>
              <w:rPr>
                <w:rFonts w:ascii="Trebuchet MS" w:hAnsi="Trebuchet MS"/>
                <w:lang w:val="sr-Latn-CS"/>
              </w:rPr>
              <w:t>D</w:t>
            </w:r>
            <w:r w:rsidRPr="003E359F">
              <w:rPr>
                <w:rFonts w:ascii="Trebuchet MS" w:hAnsi="Trebuchet MS"/>
                <w:lang w:val="sr-Latn-CS"/>
              </w:rPr>
              <w:t xml:space="preserve"> antitijelom</w:t>
            </w:r>
          </w:p>
        </w:tc>
        <w:tc>
          <w:tcPr>
            <w:tcW w:w="2268" w:type="dxa"/>
            <w:shd w:val="clear" w:color="auto" w:fill="auto"/>
          </w:tcPr>
          <w:p w14:paraId="6E6B0E2A" w14:textId="77777777" w:rsidR="00FC5638" w:rsidRPr="00A91A5F" w:rsidRDefault="00FC5638" w:rsidP="00DB7094">
            <w:pPr>
              <w:numPr>
                <w:ilvl w:val="0"/>
                <w:numId w:val="23"/>
              </w:numPr>
              <w:rPr>
                <w:rFonts w:ascii="Trebuchet MS" w:hAnsi="Trebuchet MS"/>
                <w:color w:val="000000"/>
                <w:lang w:val="sr-Latn-CS"/>
              </w:rPr>
            </w:pPr>
            <w:r w:rsidRPr="00A91A5F">
              <w:rPr>
                <w:rFonts w:ascii="Trebuchet MS" w:hAnsi="Trebuchet MS"/>
                <w:color w:val="000000"/>
                <w:lang w:val="sr-Latn-CS"/>
              </w:rPr>
              <w:lastRenderedPageBreak/>
              <w:t xml:space="preserve">Određivanje D antigena </w:t>
            </w:r>
          </w:p>
          <w:p w14:paraId="1C0B5998" w14:textId="77777777" w:rsidR="00FC5638" w:rsidRPr="00A91A5F" w:rsidRDefault="00FC5638" w:rsidP="00DB7094">
            <w:pPr>
              <w:numPr>
                <w:ilvl w:val="0"/>
                <w:numId w:val="23"/>
              </w:numPr>
              <w:rPr>
                <w:rFonts w:ascii="Trebuchet MS" w:hAnsi="Trebuchet MS"/>
                <w:color w:val="000000"/>
                <w:lang w:val="sr-Latn-CS"/>
              </w:rPr>
            </w:pPr>
            <w:r w:rsidRPr="00A91A5F">
              <w:rPr>
                <w:rFonts w:ascii="Trebuchet MS" w:hAnsi="Trebuchet MS"/>
                <w:color w:val="000000"/>
                <w:lang w:val="sr-Latn-CS"/>
              </w:rPr>
              <w:t>Određivanje varijanti D antigena</w:t>
            </w:r>
          </w:p>
          <w:p w14:paraId="7A78EB44" w14:textId="77777777" w:rsidR="00FC5638" w:rsidRPr="00A91A5F" w:rsidRDefault="00FC5638" w:rsidP="00DB7094">
            <w:pPr>
              <w:numPr>
                <w:ilvl w:val="0"/>
                <w:numId w:val="23"/>
              </w:numPr>
              <w:rPr>
                <w:rFonts w:ascii="Trebuchet MS" w:hAnsi="Trebuchet MS"/>
                <w:color w:val="000000"/>
                <w:lang w:val="sr-Latn-CS"/>
              </w:rPr>
            </w:pPr>
            <w:r w:rsidRPr="00A91A5F">
              <w:rPr>
                <w:rFonts w:ascii="Trebuchet MS" w:hAnsi="Trebuchet MS"/>
                <w:color w:val="000000"/>
                <w:lang w:val="sr-Latn-CS"/>
              </w:rPr>
              <w:t>Određivanje Rh fenotipa (C,c E,e)</w:t>
            </w:r>
          </w:p>
          <w:p w14:paraId="0BE681BF" w14:textId="77777777" w:rsidR="00D97484" w:rsidRPr="00A91A5F" w:rsidRDefault="00D97484" w:rsidP="00DB7094">
            <w:pPr>
              <w:numPr>
                <w:ilvl w:val="0"/>
                <w:numId w:val="23"/>
              </w:numPr>
              <w:rPr>
                <w:rFonts w:ascii="Trebuchet MS" w:hAnsi="Trebuchet MS"/>
                <w:color w:val="000000"/>
                <w:lang w:val="sr-Latn-CS"/>
              </w:rPr>
            </w:pPr>
            <w:r w:rsidRPr="00A91A5F">
              <w:rPr>
                <w:rFonts w:ascii="Trebuchet MS" w:hAnsi="Trebuchet MS"/>
                <w:color w:val="000000"/>
                <w:lang w:val="sr-Latn-CS"/>
              </w:rPr>
              <w:t>Tabelarno prikaz</w:t>
            </w:r>
            <w:r w:rsidR="00141D2F" w:rsidRPr="00A91A5F">
              <w:rPr>
                <w:rFonts w:ascii="Trebuchet MS" w:hAnsi="Trebuchet MS"/>
                <w:color w:val="000000"/>
                <w:lang w:val="sr-Latn-CS"/>
              </w:rPr>
              <w:t>uje</w:t>
            </w:r>
            <w:r w:rsidRPr="00A91A5F">
              <w:rPr>
                <w:rFonts w:ascii="Trebuchet MS" w:hAnsi="Trebuchet MS"/>
                <w:color w:val="000000"/>
                <w:lang w:val="sr-Latn-CS"/>
              </w:rPr>
              <w:t xml:space="preserve"> i tumač</w:t>
            </w:r>
            <w:r w:rsidR="00141D2F" w:rsidRPr="00A91A5F">
              <w:rPr>
                <w:rFonts w:ascii="Trebuchet MS" w:hAnsi="Trebuchet MS"/>
                <w:color w:val="000000"/>
                <w:lang w:val="sr-Latn-CS"/>
              </w:rPr>
              <w:t>i nalaz</w:t>
            </w:r>
            <w:r w:rsidRPr="00A91A5F">
              <w:rPr>
                <w:rFonts w:ascii="Trebuchet MS" w:hAnsi="Trebuchet MS"/>
                <w:color w:val="000000"/>
                <w:lang w:val="sr-Latn-CS"/>
              </w:rPr>
              <w:t xml:space="preserve"> Rh fenotipa</w:t>
            </w:r>
          </w:p>
          <w:p w14:paraId="250C418C" w14:textId="77777777" w:rsidR="00E254F4" w:rsidRPr="008B437E" w:rsidRDefault="00B62543" w:rsidP="00DB7094">
            <w:pPr>
              <w:numPr>
                <w:ilvl w:val="0"/>
                <w:numId w:val="23"/>
              </w:numPr>
              <w:rPr>
                <w:rFonts w:ascii="Trebuchet MS" w:hAnsi="Trebuchet MS"/>
                <w:color w:val="FF0000"/>
                <w:lang w:val="sr-Latn-CS"/>
              </w:rPr>
            </w:pPr>
            <w:r w:rsidRPr="00A91A5F">
              <w:rPr>
                <w:rFonts w:ascii="Trebuchet MS" w:hAnsi="Trebuchet MS"/>
                <w:color w:val="000000"/>
                <w:lang w:val="it-IT"/>
              </w:rPr>
              <w:t>Vrši identifikaciju antitijela Rh sistema</w:t>
            </w:r>
          </w:p>
        </w:tc>
        <w:tc>
          <w:tcPr>
            <w:tcW w:w="2694" w:type="dxa"/>
            <w:shd w:val="clear" w:color="auto" w:fill="auto"/>
          </w:tcPr>
          <w:p w14:paraId="623B646F" w14:textId="77777777" w:rsidR="00C06B81" w:rsidRPr="00C06B81" w:rsidRDefault="00C06B81" w:rsidP="0069386C">
            <w:pPr>
              <w:spacing w:line="276" w:lineRule="auto"/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</w:pPr>
            <w:r w:rsidRPr="00C06B81"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  <w:t>Zna da:</w:t>
            </w:r>
          </w:p>
          <w:p w14:paraId="1B88E898" w14:textId="77777777" w:rsidR="00D23DC7" w:rsidRPr="00A91A5F" w:rsidRDefault="00D23DC7" w:rsidP="00DB7094">
            <w:pPr>
              <w:numPr>
                <w:ilvl w:val="0"/>
                <w:numId w:val="24"/>
              </w:numPr>
              <w:spacing w:line="276" w:lineRule="auto"/>
              <w:rPr>
                <w:rFonts w:ascii="Trebuchet MS" w:eastAsia="Calibri" w:hAnsi="Trebuchet MS"/>
                <w:b/>
                <w:color w:val="000000"/>
                <w:sz w:val="22"/>
                <w:szCs w:val="22"/>
                <w:lang w:val="sr-Latn-CS"/>
              </w:rPr>
            </w:pPr>
            <w:r w:rsidRPr="00A91A5F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>Objasni genetiku,nomenklaturu i biohemijsku strukturu D,C,c,E i e antigena</w:t>
            </w:r>
          </w:p>
          <w:p w14:paraId="6E4FC2C4" w14:textId="77777777" w:rsidR="00CA13C7" w:rsidRPr="00A91A5F" w:rsidRDefault="00D23DC7" w:rsidP="00DB7094">
            <w:pPr>
              <w:pStyle w:val="ColorfulList-Accent11"/>
              <w:numPr>
                <w:ilvl w:val="0"/>
                <w:numId w:val="23"/>
              </w:numPr>
              <w:tabs>
                <w:tab w:val="left" w:pos="336"/>
              </w:tabs>
              <w:rPr>
                <w:rFonts w:ascii="Trebuchet MS" w:hAnsi="Trebuchet MS"/>
                <w:color w:val="000000"/>
                <w:lang w:val="pl-PL"/>
              </w:rPr>
            </w:pPr>
            <w:r w:rsidRPr="00A91A5F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>Navede distribuciju</w:t>
            </w:r>
            <w:r w:rsidR="00CA13C7" w:rsidRPr="00A91A5F">
              <w:rPr>
                <w:rFonts w:ascii="Trebuchet MS" w:hAnsi="Trebuchet MS"/>
                <w:color w:val="000000"/>
                <w:lang w:val="pl-PL"/>
              </w:rPr>
              <w:t>antigena Rh sistema</w:t>
            </w:r>
          </w:p>
          <w:p w14:paraId="04EFD836" w14:textId="77777777" w:rsidR="00CA13C7" w:rsidRPr="00A91A5F" w:rsidRDefault="00CD2312" w:rsidP="00DB7094">
            <w:pPr>
              <w:numPr>
                <w:ilvl w:val="0"/>
                <w:numId w:val="24"/>
              </w:numPr>
              <w:spacing w:line="276" w:lineRule="auto"/>
              <w:rPr>
                <w:rFonts w:ascii="Trebuchet MS" w:eastAsia="Calibri" w:hAnsi="Trebuchet MS"/>
                <w:b/>
                <w:color w:val="000000"/>
                <w:sz w:val="22"/>
                <w:szCs w:val="22"/>
                <w:lang w:val="sr-Latn-CS"/>
              </w:rPr>
            </w:pPr>
            <w:r w:rsidRPr="00A91A5F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>Definiš</w:t>
            </w:r>
            <w:r w:rsidR="00CA13C7" w:rsidRPr="00A91A5F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>e pojam Rh fenotipa</w:t>
            </w:r>
          </w:p>
          <w:p w14:paraId="00463E9A" w14:textId="77777777" w:rsidR="00D23DC7" w:rsidRPr="00A91A5F" w:rsidRDefault="00D23DC7" w:rsidP="00DB7094">
            <w:pPr>
              <w:numPr>
                <w:ilvl w:val="0"/>
                <w:numId w:val="24"/>
              </w:numPr>
              <w:spacing w:line="276" w:lineRule="auto"/>
              <w:rPr>
                <w:rFonts w:ascii="Trebuchet MS" w:eastAsia="Calibri" w:hAnsi="Trebuchet MS"/>
                <w:b/>
                <w:color w:val="000000"/>
                <w:sz w:val="22"/>
                <w:szCs w:val="22"/>
                <w:lang w:val="sr-Latn-CS"/>
              </w:rPr>
            </w:pPr>
            <w:r w:rsidRPr="00A91A5F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>Navede</w:t>
            </w:r>
            <w:r w:rsidR="00CA13C7" w:rsidRPr="00A91A5F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 xml:space="preserve"> osnovne karakteristike</w:t>
            </w:r>
            <w:r w:rsidRPr="00A91A5F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 xml:space="preserve"> D antigena</w:t>
            </w:r>
          </w:p>
          <w:p w14:paraId="21DC4927" w14:textId="77777777" w:rsidR="00CA13C7" w:rsidRPr="00A91A5F" w:rsidRDefault="00D23DC7" w:rsidP="00DB7094">
            <w:pPr>
              <w:numPr>
                <w:ilvl w:val="0"/>
                <w:numId w:val="24"/>
              </w:numPr>
              <w:spacing w:line="276" w:lineRule="auto"/>
              <w:rPr>
                <w:rFonts w:ascii="Trebuchet MS" w:eastAsia="Calibri" w:hAnsi="Trebuchet MS"/>
                <w:b/>
                <w:color w:val="000000"/>
                <w:sz w:val="22"/>
                <w:szCs w:val="22"/>
                <w:lang w:val="sr-Latn-CS"/>
              </w:rPr>
            </w:pPr>
            <w:r w:rsidRPr="00A91A5F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>Navede</w:t>
            </w:r>
            <w:r w:rsidR="00CA13C7" w:rsidRPr="00A91A5F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>i varijante D antigena</w:t>
            </w:r>
            <w:r w:rsidRPr="00A91A5F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 xml:space="preserve"> i njihove karakteristike</w:t>
            </w:r>
          </w:p>
          <w:p w14:paraId="1AEF2148" w14:textId="77777777" w:rsidR="00D23DC7" w:rsidRPr="00A91A5F" w:rsidRDefault="00D23DC7" w:rsidP="00DB7094">
            <w:pPr>
              <w:numPr>
                <w:ilvl w:val="0"/>
                <w:numId w:val="24"/>
              </w:numPr>
              <w:spacing w:line="276" w:lineRule="auto"/>
              <w:rPr>
                <w:rFonts w:ascii="Trebuchet MS" w:eastAsia="Calibri" w:hAnsi="Trebuchet MS"/>
                <w:b/>
                <w:color w:val="000000"/>
                <w:sz w:val="22"/>
                <w:szCs w:val="22"/>
                <w:lang w:val="sr-Latn-CS"/>
              </w:rPr>
            </w:pPr>
            <w:r w:rsidRPr="00A91A5F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>Navede savremene preporuke za određivanje RhD antigena davaocima krvi,bolesnicima i trudnicama</w:t>
            </w:r>
          </w:p>
          <w:p w14:paraId="62DC8D4A" w14:textId="77777777" w:rsidR="00531F53" w:rsidRPr="00A91A5F" w:rsidRDefault="00531F53" w:rsidP="00DB7094">
            <w:pPr>
              <w:numPr>
                <w:ilvl w:val="0"/>
                <w:numId w:val="24"/>
              </w:numPr>
              <w:spacing w:line="276" w:lineRule="auto"/>
              <w:rPr>
                <w:rFonts w:ascii="Trebuchet MS" w:eastAsia="Calibri" w:hAnsi="Trebuchet MS"/>
                <w:b/>
                <w:color w:val="000000"/>
                <w:sz w:val="22"/>
                <w:szCs w:val="22"/>
                <w:lang w:val="sr-Latn-CS"/>
              </w:rPr>
            </w:pPr>
            <w:r w:rsidRPr="00A91A5F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>Navede klinički značaj antitijela Rh sistema</w:t>
            </w:r>
          </w:p>
          <w:p w14:paraId="42252A52" w14:textId="77777777" w:rsidR="00EF7EED" w:rsidRPr="00A91A5F" w:rsidRDefault="00270DDE" w:rsidP="00DB7094">
            <w:pPr>
              <w:numPr>
                <w:ilvl w:val="0"/>
                <w:numId w:val="24"/>
              </w:numPr>
              <w:spacing w:line="276" w:lineRule="auto"/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</w:pPr>
            <w:r w:rsidRPr="00A91A5F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>Definiše pojam i značaj RhD a</w:t>
            </w:r>
            <w:r w:rsidR="00EF7EED" w:rsidRPr="00A91A5F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>loimunizacije</w:t>
            </w:r>
          </w:p>
          <w:p w14:paraId="26D56ED9" w14:textId="77777777" w:rsidR="001B0A50" w:rsidRPr="001B0A50" w:rsidRDefault="001B0A50" w:rsidP="001B0A50">
            <w:pPr>
              <w:spacing w:line="276" w:lineRule="auto"/>
              <w:ind w:left="360"/>
              <w:rPr>
                <w:rFonts w:ascii="Trebuchet MS" w:eastAsia="Calibri" w:hAnsi="Trebuchet MS"/>
                <w:color w:val="FF0000"/>
                <w:sz w:val="22"/>
                <w:szCs w:val="22"/>
                <w:lang w:val="sr-Latn-CS"/>
              </w:rPr>
            </w:pPr>
          </w:p>
          <w:p w14:paraId="650A3340" w14:textId="77777777" w:rsidR="00C06B81" w:rsidRPr="00C06B81" w:rsidRDefault="00C06B81" w:rsidP="00C06B81">
            <w:pPr>
              <w:spacing w:line="276" w:lineRule="auto"/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</w:pPr>
            <w:r w:rsidRPr="00C06B81"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  <w:t>Umije da:</w:t>
            </w:r>
          </w:p>
          <w:p w14:paraId="535D15D6" w14:textId="77777777" w:rsidR="00270DDE" w:rsidRPr="00A91A5F" w:rsidRDefault="0069386C" w:rsidP="00DB7094">
            <w:pPr>
              <w:numPr>
                <w:ilvl w:val="0"/>
                <w:numId w:val="23"/>
              </w:numPr>
              <w:rPr>
                <w:rFonts w:ascii="Trebuchet MS" w:hAnsi="Trebuchet MS"/>
                <w:color w:val="000000"/>
                <w:lang w:val="sr-Latn-CS"/>
              </w:rPr>
            </w:pPr>
            <w:r w:rsidRPr="00A91A5F">
              <w:rPr>
                <w:rFonts w:ascii="Trebuchet MS" w:eastAsia="Calibri" w:hAnsi="Trebuchet MS"/>
                <w:color w:val="000000"/>
                <w:lang w:val="sr-Latn-CS"/>
              </w:rPr>
              <w:t>Sprovede postupak</w:t>
            </w:r>
            <w:r w:rsidR="00270DDE" w:rsidRPr="00A91A5F">
              <w:rPr>
                <w:rFonts w:ascii="Trebuchet MS" w:hAnsi="Trebuchet MS"/>
                <w:color w:val="000000"/>
                <w:lang w:val="sr-Latn-CS"/>
              </w:rPr>
              <w:t xml:space="preserve"> određivanja D antigena </w:t>
            </w:r>
          </w:p>
          <w:p w14:paraId="351B88B0" w14:textId="77777777" w:rsidR="00270DDE" w:rsidRPr="00A91A5F" w:rsidRDefault="00270DDE" w:rsidP="00DB7094">
            <w:pPr>
              <w:numPr>
                <w:ilvl w:val="0"/>
                <w:numId w:val="23"/>
              </w:numPr>
              <w:rPr>
                <w:rFonts w:ascii="Trebuchet MS" w:hAnsi="Trebuchet MS"/>
                <w:color w:val="000000"/>
                <w:lang w:val="sr-Latn-CS"/>
              </w:rPr>
            </w:pPr>
            <w:r w:rsidRPr="00A91A5F">
              <w:rPr>
                <w:rFonts w:ascii="Trebuchet MS" w:eastAsia="Calibri" w:hAnsi="Trebuchet MS"/>
                <w:color w:val="000000"/>
                <w:lang w:val="sr-Latn-CS"/>
              </w:rPr>
              <w:t>Sprovede postupak</w:t>
            </w:r>
            <w:r w:rsidRPr="00A91A5F">
              <w:rPr>
                <w:rFonts w:ascii="Trebuchet MS" w:hAnsi="Trebuchet MS"/>
                <w:color w:val="000000"/>
                <w:lang w:val="sr-Latn-CS"/>
              </w:rPr>
              <w:t xml:space="preserve"> određivanja varijanti D antigena</w:t>
            </w:r>
          </w:p>
          <w:p w14:paraId="7C578886" w14:textId="77777777" w:rsidR="00A91A5F" w:rsidRPr="00A91A5F" w:rsidRDefault="00270DDE" w:rsidP="00DB7094">
            <w:pPr>
              <w:numPr>
                <w:ilvl w:val="0"/>
                <w:numId w:val="23"/>
              </w:numPr>
              <w:rPr>
                <w:rFonts w:ascii="Trebuchet MS" w:hAnsi="Trebuchet MS"/>
                <w:color w:val="000000"/>
                <w:lang w:val="sr-Latn-CS"/>
              </w:rPr>
            </w:pPr>
            <w:r w:rsidRPr="00A91A5F">
              <w:rPr>
                <w:rFonts w:ascii="Trebuchet MS" w:eastAsia="Calibri" w:hAnsi="Trebuchet MS"/>
                <w:color w:val="000000"/>
                <w:lang w:val="sr-Latn-CS"/>
              </w:rPr>
              <w:t>Sprovede postupak</w:t>
            </w:r>
            <w:r w:rsidRPr="00A91A5F">
              <w:rPr>
                <w:rFonts w:ascii="Trebuchet MS" w:hAnsi="Trebuchet MS"/>
                <w:color w:val="000000"/>
                <w:lang w:val="sr-Latn-CS"/>
              </w:rPr>
              <w:t xml:space="preserve"> određivanja Rh fenotipa (C,c E,e)</w:t>
            </w:r>
          </w:p>
          <w:p w14:paraId="451D6C8C" w14:textId="77777777" w:rsidR="0069386C" w:rsidRPr="008B437E" w:rsidRDefault="00A91A5F" w:rsidP="00DB7094">
            <w:pPr>
              <w:numPr>
                <w:ilvl w:val="0"/>
                <w:numId w:val="23"/>
              </w:numPr>
              <w:rPr>
                <w:rFonts w:ascii="Trebuchet MS" w:hAnsi="Trebuchet MS"/>
                <w:color w:val="FF0000"/>
                <w:lang w:val="sr-Latn-CS"/>
              </w:rPr>
            </w:pPr>
            <w:r w:rsidRPr="00A91A5F">
              <w:rPr>
                <w:rFonts w:ascii="Trebuchet MS" w:hAnsi="Trebuchet MS"/>
                <w:color w:val="000000"/>
                <w:lang w:val="it-IT"/>
              </w:rPr>
              <w:t>Sprovede postupak identifikacije antitijela Rh sistema</w:t>
            </w:r>
          </w:p>
        </w:tc>
      </w:tr>
      <w:tr w:rsidR="00E254F4" w:rsidRPr="00410367" w14:paraId="1B7E16E2" w14:textId="77777777">
        <w:tc>
          <w:tcPr>
            <w:tcW w:w="2007" w:type="dxa"/>
            <w:shd w:val="clear" w:color="auto" w:fill="auto"/>
          </w:tcPr>
          <w:p w14:paraId="0DD92807" w14:textId="77777777" w:rsidR="001B0A50" w:rsidRPr="002A005D" w:rsidRDefault="001B0A50" w:rsidP="001B0A50">
            <w:pPr>
              <w:pStyle w:val="ColorfulList-Accent11"/>
              <w:ind w:left="0"/>
              <w:rPr>
                <w:rFonts w:ascii="Trebuchet MS" w:hAnsi="Trebuchet MS"/>
                <w:b/>
                <w:i/>
                <w:lang w:val="hr-HR"/>
              </w:rPr>
            </w:pPr>
            <w:r w:rsidRPr="002A005D">
              <w:rPr>
                <w:rFonts w:ascii="Trebuchet MS" w:hAnsi="Trebuchet MS"/>
                <w:b/>
                <w:i/>
                <w:lang w:val="nb-NO"/>
              </w:rPr>
              <w:lastRenderedPageBreak/>
              <w:t>KrvnogrupnisistemiLewis</w:t>
            </w:r>
            <w:r w:rsidRPr="002A005D">
              <w:rPr>
                <w:rFonts w:ascii="Trebuchet MS" w:hAnsi="Trebuchet MS"/>
                <w:b/>
                <w:i/>
                <w:lang w:val="hr-HR"/>
              </w:rPr>
              <w:t xml:space="preserve">, </w:t>
            </w:r>
            <w:r w:rsidRPr="002A005D">
              <w:rPr>
                <w:rFonts w:ascii="Trebuchet MS" w:hAnsi="Trebuchet MS"/>
                <w:b/>
                <w:i/>
                <w:lang w:val="nb-NO"/>
              </w:rPr>
              <w:t>I</w:t>
            </w:r>
            <w:r w:rsidRPr="002A005D">
              <w:rPr>
                <w:rFonts w:ascii="Trebuchet MS" w:hAnsi="Trebuchet MS"/>
                <w:b/>
                <w:i/>
                <w:lang w:val="hr-HR"/>
              </w:rPr>
              <w:t xml:space="preserve">, </w:t>
            </w:r>
            <w:r w:rsidRPr="002A005D">
              <w:rPr>
                <w:rFonts w:ascii="Trebuchet MS" w:hAnsi="Trebuchet MS"/>
                <w:b/>
                <w:i/>
                <w:lang w:val="nb-NO"/>
              </w:rPr>
              <w:t>PiGLOB;</w:t>
            </w:r>
          </w:p>
          <w:p w14:paraId="5EE159B3" w14:textId="77777777" w:rsidR="00E254F4" w:rsidRPr="00B4652C" w:rsidRDefault="00E254F4" w:rsidP="001B0A50">
            <w:pPr>
              <w:pStyle w:val="ColorfulList-Accent11"/>
              <w:ind w:left="0"/>
              <w:rPr>
                <w:rFonts w:ascii="Trebuchet MS" w:hAnsi="Trebuchet MS"/>
                <w:b/>
                <w:bCs/>
                <w:i/>
                <w:lang w:val="pl-PL"/>
              </w:rPr>
            </w:pPr>
          </w:p>
        </w:tc>
        <w:tc>
          <w:tcPr>
            <w:tcW w:w="3096" w:type="dxa"/>
            <w:shd w:val="clear" w:color="auto" w:fill="auto"/>
          </w:tcPr>
          <w:p w14:paraId="063B1AF9" w14:textId="77777777" w:rsidR="00470A4B" w:rsidRPr="003E359F" w:rsidRDefault="00B4652C" w:rsidP="00DB7094">
            <w:pPr>
              <w:pStyle w:val="ColorfulList-Accent11"/>
              <w:numPr>
                <w:ilvl w:val="0"/>
                <w:numId w:val="25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 w:rsidRPr="003E359F">
              <w:rPr>
                <w:rFonts w:ascii="Trebuchet MS" w:hAnsi="Trebuchet MS"/>
                <w:lang w:val="pl-PL"/>
              </w:rPr>
              <w:t>Navođenje karakteristika</w:t>
            </w:r>
            <w:r w:rsidR="00470A4B" w:rsidRPr="003E359F">
              <w:rPr>
                <w:rFonts w:ascii="Trebuchet MS" w:hAnsi="Trebuchet MS"/>
                <w:lang w:val="pl-PL"/>
              </w:rPr>
              <w:t xml:space="preserve"> ostalih eritrocitnih antigena ugljenohidratne prirode</w:t>
            </w:r>
          </w:p>
          <w:p w14:paraId="24866800" w14:textId="77777777" w:rsidR="00E254F4" w:rsidRPr="00B4652C" w:rsidRDefault="00B4652C" w:rsidP="00DB7094">
            <w:pPr>
              <w:numPr>
                <w:ilvl w:val="0"/>
                <w:numId w:val="25"/>
              </w:numPr>
              <w:rPr>
                <w:rFonts w:ascii="Trebuchet MS" w:hAnsi="Trebuchet MS"/>
                <w:b/>
                <w:color w:val="000000"/>
                <w:lang w:val="sr-Latn-CS"/>
              </w:rPr>
            </w:pPr>
            <w:r>
              <w:rPr>
                <w:rFonts w:ascii="Trebuchet MS" w:hAnsi="Trebuchet MS"/>
                <w:lang w:val="pl-PL"/>
              </w:rPr>
              <w:t>Objašnjavanje kliničkog</w:t>
            </w:r>
            <w:r w:rsidR="00470A4B" w:rsidRPr="00B4652C">
              <w:rPr>
                <w:rFonts w:ascii="Trebuchet MS" w:hAnsi="Trebuchet MS"/>
                <w:lang w:val="pl-PL"/>
              </w:rPr>
              <w:t xml:space="preserve"> značaj</w:t>
            </w:r>
            <w:r>
              <w:rPr>
                <w:rFonts w:ascii="Trebuchet MS" w:hAnsi="Trebuchet MS"/>
                <w:lang w:val="pl-PL"/>
              </w:rPr>
              <w:t>a</w:t>
            </w:r>
            <w:r w:rsidR="00470A4B" w:rsidRPr="00B4652C">
              <w:rPr>
                <w:rFonts w:ascii="Trebuchet MS" w:hAnsi="Trebuchet MS"/>
                <w:lang w:val="pl-PL"/>
              </w:rPr>
              <w:t xml:space="preserve"> antitijela sistem Lewis, I, P i GLOB</w:t>
            </w:r>
          </w:p>
        </w:tc>
        <w:tc>
          <w:tcPr>
            <w:tcW w:w="2268" w:type="dxa"/>
            <w:shd w:val="clear" w:color="auto" w:fill="auto"/>
          </w:tcPr>
          <w:p w14:paraId="53507B8D" w14:textId="77777777" w:rsidR="00E254F4" w:rsidRPr="00A91A5F" w:rsidRDefault="00B62543" w:rsidP="00DB7094">
            <w:pPr>
              <w:numPr>
                <w:ilvl w:val="0"/>
                <w:numId w:val="25"/>
              </w:numPr>
              <w:jc w:val="both"/>
              <w:rPr>
                <w:rFonts w:ascii="Trebuchet MS" w:hAnsi="Trebuchet MS"/>
                <w:color w:val="000000"/>
                <w:lang w:val="sr-Latn-CS"/>
              </w:rPr>
            </w:pPr>
            <w:r w:rsidRPr="00A91A5F">
              <w:rPr>
                <w:rFonts w:ascii="Trebuchet MS" w:hAnsi="Trebuchet MS"/>
                <w:color w:val="000000"/>
                <w:lang w:val="sr-Latn-CS"/>
              </w:rPr>
              <w:t xml:space="preserve">Određivanje </w:t>
            </w:r>
            <w:r w:rsidR="009C3660" w:rsidRPr="00A91A5F">
              <w:rPr>
                <w:rFonts w:ascii="Trebuchet MS" w:hAnsi="Trebuchet MS"/>
                <w:color w:val="000000"/>
                <w:lang w:val="sr-Latn-CS"/>
              </w:rPr>
              <w:t xml:space="preserve">drugih </w:t>
            </w:r>
            <w:r w:rsidRPr="00A91A5F">
              <w:rPr>
                <w:rFonts w:ascii="Trebuchet MS" w:hAnsi="Trebuchet MS"/>
                <w:color w:val="000000"/>
                <w:lang w:val="sr-Latn-CS"/>
              </w:rPr>
              <w:t>eritrocitnih antigena ugljenohidratne prirode</w:t>
            </w:r>
          </w:p>
          <w:p w14:paraId="51A0A8DD" w14:textId="77777777" w:rsidR="00B62543" w:rsidRPr="00B62543" w:rsidRDefault="00B62543" w:rsidP="00DB7094">
            <w:pPr>
              <w:numPr>
                <w:ilvl w:val="0"/>
                <w:numId w:val="25"/>
              </w:numPr>
              <w:jc w:val="both"/>
              <w:rPr>
                <w:rFonts w:ascii="Trebuchet MS" w:hAnsi="Trebuchet MS"/>
                <w:color w:val="FF0000"/>
                <w:lang w:val="sr-Latn-CS"/>
              </w:rPr>
            </w:pPr>
            <w:r w:rsidRPr="00A91A5F">
              <w:rPr>
                <w:rFonts w:ascii="Trebuchet MS" w:hAnsi="Trebuchet MS"/>
                <w:color w:val="000000"/>
                <w:lang w:val="nb-NO"/>
              </w:rPr>
              <w:t xml:space="preserve">Vrši identifikaciju antitijela sistema </w:t>
            </w:r>
            <w:r w:rsidRPr="00A91A5F">
              <w:rPr>
                <w:rFonts w:ascii="Trebuchet MS" w:hAnsi="Trebuchet MS"/>
                <w:color w:val="000000"/>
                <w:lang w:val="pl-PL"/>
              </w:rPr>
              <w:t>Lewis, I</w:t>
            </w:r>
            <w:r w:rsidR="00C32193" w:rsidRPr="00A91A5F">
              <w:rPr>
                <w:rFonts w:ascii="Trebuchet MS" w:hAnsi="Trebuchet MS"/>
                <w:color w:val="000000"/>
                <w:lang w:val="pl-PL"/>
              </w:rPr>
              <w:t xml:space="preserve"> i P</w:t>
            </w:r>
          </w:p>
        </w:tc>
        <w:tc>
          <w:tcPr>
            <w:tcW w:w="2694" w:type="dxa"/>
            <w:shd w:val="clear" w:color="auto" w:fill="auto"/>
          </w:tcPr>
          <w:p w14:paraId="1B7AFB8E" w14:textId="77777777" w:rsidR="00B4652C" w:rsidRPr="00B4652C" w:rsidRDefault="00B4652C" w:rsidP="00B4652C">
            <w:pPr>
              <w:spacing w:line="276" w:lineRule="auto"/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</w:pPr>
            <w:r w:rsidRPr="00B4652C"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  <w:t>Zna da:</w:t>
            </w:r>
          </w:p>
          <w:p w14:paraId="5811452F" w14:textId="77777777" w:rsidR="008F2BB4" w:rsidRDefault="008F2BB4" w:rsidP="00DB7094">
            <w:pPr>
              <w:numPr>
                <w:ilvl w:val="0"/>
                <w:numId w:val="26"/>
              </w:numPr>
              <w:spacing w:line="276" w:lineRule="auto"/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</w:pPr>
            <w:r>
              <w:rPr>
                <w:rFonts w:ascii="Trebuchet MS" w:eastAsia="Calibri" w:hAnsi="Trebuchet MS"/>
                <w:sz w:val="22"/>
                <w:szCs w:val="22"/>
                <w:lang w:val="sr-Latn-CS"/>
              </w:rPr>
              <w:t>Navede</w:t>
            </w:r>
            <w:r w:rsidRPr="002A005D">
              <w:rPr>
                <w:rFonts w:ascii="Trebuchet MS" w:eastAsia="Calibri" w:hAnsi="Trebuchet MS"/>
                <w:sz w:val="22"/>
                <w:szCs w:val="22"/>
                <w:lang w:val="sr-Latn-CS"/>
              </w:rPr>
              <w:t xml:space="preserve"> osnovne karakteristike ostalih krvnogrupnih sistema ugljenohidratne prirode -Lewis, I, P i GLOB</w:t>
            </w:r>
          </w:p>
          <w:p w14:paraId="29980AAC" w14:textId="77777777" w:rsidR="008B437E" w:rsidRPr="00C11B9A" w:rsidRDefault="00B4652C" w:rsidP="00DB7094">
            <w:pPr>
              <w:numPr>
                <w:ilvl w:val="0"/>
                <w:numId w:val="25"/>
              </w:numPr>
              <w:spacing w:after="200" w:line="276" w:lineRule="auto"/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</w:pPr>
            <w:r w:rsidRPr="00C11B9A">
              <w:rPr>
                <w:rFonts w:ascii="Trebuchet MS" w:hAnsi="Trebuchet MS"/>
                <w:color w:val="000000"/>
                <w:lang w:val="sr-Latn-CS"/>
              </w:rPr>
              <w:t>Navede klinički značaj antitijela</w:t>
            </w:r>
            <w:r w:rsidR="00222B79" w:rsidRPr="00C11B9A">
              <w:rPr>
                <w:rFonts w:ascii="Trebuchet MS" w:hAnsi="Trebuchet MS"/>
                <w:color w:val="000000"/>
                <w:lang w:val="sr-Latn-CS"/>
              </w:rPr>
              <w:t xml:space="preserve"> sistem Lewis, I, P i GLOB</w:t>
            </w:r>
          </w:p>
          <w:p w14:paraId="48DE1FDB" w14:textId="77777777" w:rsidR="008B437E" w:rsidRPr="00C11B9A" w:rsidRDefault="008B437E" w:rsidP="00DB7094">
            <w:pPr>
              <w:numPr>
                <w:ilvl w:val="0"/>
                <w:numId w:val="25"/>
              </w:numPr>
              <w:spacing w:after="200" w:line="276" w:lineRule="auto"/>
              <w:rPr>
                <w:rFonts w:ascii="Trebuchet MS" w:eastAsia="Calibri" w:hAnsi="Trebuchet MS"/>
                <w:b/>
                <w:color w:val="000000"/>
                <w:sz w:val="22"/>
                <w:szCs w:val="22"/>
                <w:lang w:val="sr-Latn-CS"/>
              </w:rPr>
            </w:pPr>
            <w:r w:rsidRPr="00C11B9A">
              <w:rPr>
                <w:rFonts w:ascii="Trebuchet MS" w:eastAsia="Calibri" w:hAnsi="Trebuchet MS"/>
                <w:b/>
                <w:color w:val="000000"/>
                <w:sz w:val="22"/>
                <w:szCs w:val="22"/>
                <w:lang w:val="sr-Latn-CS"/>
              </w:rPr>
              <w:t>Umije da:</w:t>
            </w:r>
          </w:p>
          <w:p w14:paraId="0C78F751" w14:textId="77777777" w:rsidR="008B437E" w:rsidRPr="00C11B9A" w:rsidRDefault="008B437E" w:rsidP="00DB7094">
            <w:pPr>
              <w:numPr>
                <w:ilvl w:val="0"/>
                <w:numId w:val="25"/>
              </w:numPr>
              <w:rPr>
                <w:rFonts w:ascii="Trebuchet MS" w:hAnsi="Trebuchet MS"/>
                <w:color w:val="000000"/>
                <w:lang w:val="sr-Latn-CS"/>
              </w:rPr>
            </w:pPr>
            <w:r w:rsidRPr="00C11B9A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 xml:space="preserve">Odredi druge </w:t>
            </w:r>
            <w:r w:rsidRPr="00C11B9A">
              <w:rPr>
                <w:rFonts w:ascii="Trebuchet MS" w:hAnsi="Trebuchet MS"/>
                <w:color w:val="000000"/>
                <w:lang w:val="sr-Latn-CS"/>
              </w:rPr>
              <w:t>eritrocitne antigene ugljenohidratne prirode</w:t>
            </w:r>
          </w:p>
          <w:p w14:paraId="17B4A157" w14:textId="77777777" w:rsidR="008B437E" w:rsidRPr="00C11B9A" w:rsidRDefault="00A91A5F" w:rsidP="00DB7094">
            <w:pPr>
              <w:numPr>
                <w:ilvl w:val="0"/>
                <w:numId w:val="25"/>
              </w:numPr>
              <w:spacing w:after="200" w:line="276" w:lineRule="auto"/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</w:pPr>
            <w:r w:rsidRPr="00C11B9A">
              <w:rPr>
                <w:rFonts w:ascii="Trebuchet MS" w:hAnsi="Trebuchet MS"/>
                <w:color w:val="000000"/>
                <w:lang w:val="sr-Latn-CS"/>
              </w:rPr>
              <w:t xml:space="preserve">Sprovede postupak </w:t>
            </w:r>
            <w:r w:rsidR="009C3660" w:rsidRPr="00C11B9A">
              <w:rPr>
                <w:rFonts w:ascii="Trebuchet MS" w:hAnsi="Trebuchet MS"/>
                <w:color w:val="000000"/>
                <w:lang w:val="it-IT"/>
              </w:rPr>
              <w:t>Identifik</w:t>
            </w:r>
            <w:r w:rsidRPr="00C11B9A">
              <w:rPr>
                <w:rFonts w:ascii="Trebuchet MS" w:hAnsi="Trebuchet MS"/>
                <w:color w:val="000000"/>
                <w:lang w:val="it-IT"/>
              </w:rPr>
              <w:t>acije</w:t>
            </w:r>
            <w:r w:rsidR="008B437E" w:rsidRPr="00C11B9A">
              <w:rPr>
                <w:rFonts w:ascii="Trebuchet MS" w:hAnsi="Trebuchet MS"/>
                <w:color w:val="000000"/>
                <w:lang w:val="it-IT"/>
              </w:rPr>
              <w:t xml:space="preserve"> antitijela sistema </w:t>
            </w:r>
            <w:r w:rsidR="00C32193" w:rsidRPr="00C11B9A">
              <w:rPr>
                <w:rFonts w:ascii="Trebuchet MS" w:hAnsi="Trebuchet MS"/>
                <w:color w:val="000000"/>
                <w:lang w:val="it-IT"/>
              </w:rPr>
              <w:t>Lewis, I i</w:t>
            </w:r>
            <w:r w:rsidR="008B437E" w:rsidRPr="00C11B9A">
              <w:rPr>
                <w:rFonts w:ascii="Trebuchet MS" w:hAnsi="Trebuchet MS"/>
                <w:color w:val="000000"/>
                <w:lang w:val="it-IT"/>
              </w:rPr>
              <w:t xml:space="preserve"> P </w:t>
            </w:r>
          </w:p>
          <w:p w14:paraId="079E41F4" w14:textId="77777777" w:rsidR="00C11B9A" w:rsidRPr="00C11B9A" w:rsidRDefault="00C11B9A" w:rsidP="00C11B9A">
            <w:pPr>
              <w:spacing w:after="200" w:line="276" w:lineRule="auto"/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</w:pPr>
          </w:p>
          <w:p w14:paraId="5D54DBB8" w14:textId="77777777" w:rsidR="00E254F4" w:rsidRPr="00B4652C" w:rsidRDefault="00E254F4" w:rsidP="00FE3842">
            <w:pPr>
              <w:spacing w:after="200" w:line="276" w:lineRule="auto"/>
              <w:ind w:left="360"/>
              <w:rPr>
                <w:rFonts w:ascii="Trebuchet MS" w:eastAsia="Calibri" w:hAnsi="Trebuchet MS"/>
                <w:sz w:val="22"/>
                <w:szCs w:val="22"/>
                <w:lang w:val="sr-Latn-CS"/>
              </w:rPr>
            </w:pPr>
          </w:p>
        </w:tc>
      </w:tr>
      <w:tr w:rsidR="00E254F4" w:rsidRPr="00410367" w14:paraId="1848B977" w14:textId="77777777">
        <w:trPr>
          <w:trHeight w:val="268"/>
        </w:trPr>
        <w:tc>
          <w:tcPr>
            <w:tcW w:w="2007" w:type="dxa"/>
            <w:shd w:val="clear" w:color="auto" w:fill="auto"/>
          </w:tcPr>
          <w:p w14:paraId="4F40AB4D" w14:textId="77777777" w:rsidR="00C11B9A" w:rsidRDefault="00C11B9A" w:rsidP="001B0A50">
            <w:pPr>
              <w:pStyle w:val="ColorfulList-Accent11"/>
              <w:ind w:left="0"/>
              <w:rPr>
                <w:rFonts w:ascii="Trebuchet MS" w:hAnsi="Trebuchet MS"/>
                <w:b/>
                <w:i/>
                <w:lang w:val="sr-Latn-CS"/>
              </w:rPr>
            </w:pPr>
          </w:p>
          <w:p w14:paraId="7EF88295" w14:textId="77777777" w:rsidR="001B0A50" w:rsidRPr="007145C5" w:rsidRDefault="001B0A50" w:rsidP="001B0A50">
            <w:pPr>
              <w:pStyle w:val="ColorfulList-Accent11"/>
              <w:ind w:left="0"/>
              <w:rPr>
                <w:rFonts w:ascii="Trebuchet MS" w:hAnsi="Trebuchet MS"/>
                <w:b/>
                <w:i/>
                <w:lang w:val="hr-HR"/>
              </w:rPr>
            </w:pPr>
            <w:r w:rsidRPr="003E359F">
              <w:rPr>
                <w:rFonts w:ascii="Trebuchet MS" w:hAnsi="Trebuchet MS"/>
                <w:b/>
                <w:i/>
                <w:lang w:val="sr-Latn-CS"/>
              </w:rPr>
              <w:t>KrvnogrupnisistemiLutheran</w:t>
            </w:r>
            <w:r w:rsidRPr="007145C5">
              <w:rPr>
                <w:rFonts w:ascii="Trebuchet MS" w:hAnsi="Trebuchet MS"/>
                <w:b/>
                <w:i/>
                <w:lang w:val="hr-HR"/>
              </w:rPr>
              <w:t xml:space="preserve">, </w:t>
            </w:r>
            <w:r w:rsidRPr="003E359F">
              <w:rPr>
                <w:rFonts w:ascii="Trebuchet MS" w:hAnsi="Trebuchet MS"/>
                <w:b/>
                <w:i/>
                <w:lang w:val="sr-Latn-CS"/>
              </w:rPr>
              <w:t>Kell</w:t>
            </w:r>
            <w:r w:rsidRPr="007145C5">
              <w:rPr>
                <w:rFonts w:ascii="Trebuchet MS" w:hAnsi="Trebuchet MS"/>
                <w:b/>
                <w:i/>
                <w:lang w:val="hr-HR"/>
              </w:rPr>
              <w:t xml:space="preserve">, </w:t>
            </w:r>
            <w:r w:rsidRPr="003E359F">
              <w:rPr>
                <w:rFonts w:ascii="Trebuchet MS" w:hAnsi="Trebuchet MS"/>
                <w:b/>
                <w:i/>
                <w:lang w:val="sr-Latn-CS"/>
              </w:rPr>
              <w:t>Duffy</w:t>
            </w:r>
            <w:r w:rsidRPr="007145C5">
              <w:rPr>
                <w:rFonts w:ascii="Trebuchet MS" w:hAnsi="Trebuchet MS"/>
                <w:b/>
                <w:i/>
                <w:lang w:val="hr-HR"/>
              </w:rPr>
              <w:t xml:space="preserve">, </w:t>
            </w:r>
            <w:r w:rsidRPr="003E359F">
              <w:rPr>
                <w:rFonts w:ascii="Trebuchet MS" w:hAnsi="Trebuchet MS"/>
                <w:b/>
                <w:i/>
                <w:lang w:val="sr-Latn-CS"/>
              </w:rPr>
              <w:t>Kidd</w:t>
            </w:r>
            <w:r w:rsidRPr="007145C5">
              <w:rPr>
                <w:rFonts w:ascii="Trebuchet MS" w:hAnsi="Trebuchet MS"/>
                <w:b/>
                <w:i/>
                <w:lang w:val="hr-HR"/>
              </w:rPr>
              <w:t xml:space="preserve">, </w:t>
            </w:r>
            <w:r w:rsidRPr="003E359F">
              <w:rPr>
                <w:rFonts w:ascii="Trebuchet MS" w:hAnsi="Trebuchet MS"/>
                <w:b/>
                <w:i/>
                <w:lang w:val="sr-Latn-CS"/>
              </w:rPr>
              <w:t>MNS</w:t>
            </w:r>
            <w:r w:rsidRPr="007145C5">
              <w:rPr>
                <w:rFonts w:ascii="Trebuchet MS" w:hAnsi="Trebuchet MS"/>
                <w:b/>
                <w:i/>
                <w:lang w:val="hr-HR"/>
              </w:rPr>
              <w:t>;</w:t>
            </w:r>
          </w:p>
          <w:p w14:paraId="1EB697A0" w14:textId="77777777" w:rsidR="00E254F4" w:rsidRPr="003E359F" w:rsidRDefault="00E254F4" w:rsidP="001B0A50">
            <w:pPr>
              <w:pStyle w:val="ColorfulList-Accent11"/>
              <w:ind w:left="0"/>
              <w:rPr>
                <w:rFonts w:ascii="Trebuchet MS" w:hAnsi="Trebuchet MS"/>
                <w:b/>
                <w:bCs/>
                <w:i/>
                <w:lang w:val="sr-Latn-CS"/>
              </w:rPr>
            </w:pPr>
          </w:p>
        </w:tc>
        <w:tc>
          <w:tcPr>
            <w:tcW w:w="3096" w:type="dxa"/>
            <w:shd w:val="clear" w:color="auto" w:fill="auto"/>
          </w:tcPr>
          <w:p w14:paraId="5DE39496" w14:textId="77777777" w:rsidR="00C11B9A" w:rsidRDefault="00C11B9A" w:rsidP="00C11B9A">
            <w:pPr>
              <w:pStyle w:val="ColorfulList-Accent11"/>
              <w:tabs>
                <w:tab w:val="left" w:pos="336"/>
              </w:tabs>
              <w:ind w:left="0"/>
              <w:rPr>
                <w:rFonts w:ascii="Trebuchet MS" w:hAnsi="Trebuchet MS"/>
                <w:lang w:val="sr-Latn-CS"/>
              </w:rPr>
            </w:pPr>
          </w:p>
          <w:p w14:paraId="7EC838EC" w14:textId="77777777" w:rsidR="00470A4B" w:rsidRPr="003E359F" w:rsidRDefault="002A005D" w:rsidP="00DB7094">
            <w:pPr>
              <w:pStyle w:val="ColorfulList-Accent11"/>
              <w:numPr>
                <w:ilvl w:val="0"/>
                <w:numId w:val="25"/>
              </w:numPr>
              <w:tabs>
                <w:tab w:val="left" w:pos="336"/>
              </w:tabs>
              <w:rPr>
                <w:rFonts w:ascii="Trebuchet MS" w:hAnsi="Trebuchet MS"/>
                <w:lang w:val="sr-Latn-CS"/>
              </w:rPr>
            </w:pPr>
            <w:r w:rsidRPr="003E359F">
              <w:rPr>
                <w:rFonts w:ascii="Trebuchet MS" w:hAnsi="Trebuchet MS"/>
                <w:lang w:val="sr-Latn-CS"/>
              </w:rPr>
              <w:t>Navođenje karakteristika</w:t>
            </w:r>
            <w:r w:rsidR="00470A4B" w:rsidRPr="003E359F">
              <w:rPr>
                <w:rFonts w:ascii="Trebuchet MS" w:hAnsi="Trebuchet MS"/>
                <w:lang w:val="sr-Latn-CS"/>
              </w:rPr>
              <w:t xml:space="preserve"> ostalih eritrocitnih antigena proteinske prirode</w:t>
            </w:r>
          </w:p>
          <w:p w14:paraId="623CAE4B" w14:textId="77777777" w:rsidR="00470A4B" w:rsidRPr="003E359F" w:rsidRDefault="002A005D" w:rsidP="00DB7094">
            <w:pPr>
              <w:pStyle w:val="ColorfulList-Accent11"/>
              <w:numPr>
                <w:ilvl w:val="0"/>
                <w:numId w:val="25"/>
              </w:numPr>
              <w:tabs>
                <w:tab w:val="left" w:pos="336"/>
              </w:tabs>
              <w:rPr>
                <w:rFonts w:ascii="Trebuchet MS" w:hAnsi="Trebuchet MS"/>
                <w:lang w:val="sr-Latn-CS"/>
              </w:rPr>
            </w:pPr>
            <w:r w:rsidRPr="003E359F">
              <w:rPr>
                <w:rFonts w:ascii="Trebuchet MS" w:hAnsi="Trebuchet MS"/>
                <w:lang w:val="sr-Latn-CS"/>
              </w:rPr>
              <w:t>Objašnjavanje kliničkog</w:t>
            </w:r>
            <w:r w:rsidR="00470A4B" w:rsidRPr="003E359F">
              <w:rPr>
                <w:rFonts w:ascii="Trebuchet MS" w:hAnsi="Trebuchet MS"/>
                <w:lang w:val="sr-Latn-CS"/>
              </w:rPr>
              <w:t xml:space="preserve"> značaj</w:t>
            </w:r>
            <w:r w:rsidRPr="003E359F">
              <w:rPr>
                <w:rFonts w:ascii="Trebuchet MS" w:hAnsi="Trebuchet MS"/>
                <w:lang w:val="sr-Latn-CS"/>
              </w:rPr>
              <w:t>a</w:t>
            </w:r>
            <w:r w:rsidR="00470A4B" w:rsidRPr="003E359F">
              <w:rPr>
                <w:rFonts w:ascii="Trebuchet MS" w:hAnsi="Trebuchet MS"/>
                <w:lang w:val="sr-Latn-CS"/>
              </w:rPr>
              <w:t xml:space="preserve"> antitijela sistem</w:t>
            </w:r>
            <w:r w:rsidR="00C11B9A">
              <w:rPr>
                <w:rFonts w:ascii="Trebuchet MS" w:hAnsi="Trebuchet MS"/>
                <w:lang w:val="sr-Latn-CS"/>
              </w:rPr>
              <w:t>a</w:t>
            </w:r>
            <w:r w:rsidR="00470A4B" w:rsidRPr="003E359F">
              <w:rPr>
                <w:rFonts w:ascii="Trebuchet MS" w:hAnsi="Trebuchet MS"/>
                <w:lang w:val="sr-Latn-CS"/>
              </w:rPr>
              <w:t xml:space="preserve"> Lutheran, Kell, Duffy, Kidd, MNS</w:t>
            </w:r>
          </w:p>
          <w:p w14:paraId="4CF75720" w14:textId="77777777" w:rsidR="00E254F4" w:rsidRPr="002A005D" w:rsidRDefault="00CB266A" w:rsidP="00DB7094">
            <w:pPr>
              <w:numPr>
                <w:ilvl w:val="0"/>
                <w:numId w:val="25"/>
              </w:numPr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3E359F">
              <w:rPr>
                <w:rFonts w:ascii="Trebuchet MS" w:hAnsi="Trebuchet MS"/>
                <w:lang w:val="sr-Latn-CS"/>
              </w:rPr>
              <w:t xml:space="preserve">Objašnjavanje HBN </w:t>
            </w:r>
            <w:r w:rsidR="007C34DB" w:rsidRPr="003E359F">
              <w:rPr>
                <w:rFonts w:ascii="Trebuchet MS" w:hAnsi="Trebuchet MS"/>
                <w:lang w:val="sr-Latn-CS"/>
              </w:rPr>
              <w:t xml:space="preserve">(hemolizna bolest novorođenčeta) </w:t>
            </w:r>
            <w:r w:rsidRPr="003E359F">
              <w:rPr>
                <w:rFonts w:ascii="Trebuchet MS" w:hAnsi="Trebuchet MS"/>
                <w:lang w:val="sr-Latn-CS"/>
              </w:rPr>
              <w:t>izazvan</w:t>
            </w:r>
            <w:r w:rsidR="00C11B9A">
              <w:rPr>
                <w:rFonts w:ascii="Trebuchet MS" w:hAnsi="Trebuchet MS"/>
                <w:lang w:val="sr-Latn-CS"/>
              </w:rPr>
              <w:t>e</w:t>
            </w:r>
            <w:r w:rsidR="00470A4B" w:rsidRPr="003E359F">
              <w:rPr>
                <w:rFonts w:ascii="Trebuchet MS" w:hAnsi="Trebuchet MS"/>
                <w:lang w:val="sr-Latn-CS"/>
              </w:rPr>
              <w:t xml:space="preserve"> anti</w:t>
            </w:r>
            <w:r w:rsidR="008707A0" w:rsidRPr="003E359F">
              <w:rPr>
                <w:rFonts w:ascii="Trebuchet MS" w:hAnsi="Trebuchet MS"/>
                <w:lang w:val="sr-Latn-CS"/>
              </w:rPr>
              <w:t>-</w:t>
            </w:r>
            <w:r w:rsidR="00470A4B" w:rsidRPr="003E359F">
              <w:rPr>
                <w:rFonts w:ascii="Trebuchet MS" w:hAnsi="Trebuchet MS"/>
                <w:lang w:val="sr-Latn-CS"/>
              </w:rPr>
              <w:t>K antitijel</w:t>
            </w:r>
            <w:r w:rsidR="008707A0" w:rsidRPr="003E359F">
              <w:rPr>
                <w:rFonts w:ascii="Trebuchet MS" w:hAnsi="Trebuchet MS"/>
                <w:lang w:val="sr-Latn-CS"/>
              </w:rPr>
              <w:t>om</w:t>
            </w:r>
          </w:p>
        </w:tc>
        <w:tc>
          <w:tcPr>
            <w:tcW w:w="2268" w:type="dxa"/>
            <w:shd w:val="clear" w:color="auto" w:fill="auto"/>
          </w:tcPr>
          <w:p w14:paraId="47D64556" w14:textId="77777777" w:rsidR="008707A0" w:rsidRPr="00491911" w:rsidRDefault="008707A0" w:rsidP="00DB7094">
            <w:pPr>
              <w:numPr>
                <w:ilvl w:val="0"/>
                <w:numId w:val="25"/>
              </w:numPr>
              <w:jc w:val="both"/>
              <w:rPr>
                <w:rFonts w:ascii="Trebuchet MS" w:hAnsi="Trebuchet MS"/>
                <w:color w:val="000000"/>
                <w:lang w:val="sr-Latn-CS"/>
              </w:rPr>
            </w:pPr>
            <w:r w:rsidRPr="00491911">
              <w:rPr>
                <w:rFonts w:ascii="Trebuchet MS" w:hAnsi="Trebuchet MS"/>
                <w:color w:val="000000"/>
                <w:lang w:val="sr-Latn-CS"/>
              </w:rPr>
              <w:t xml:space="preserve">Određivanje </w:t>
            </w:r>
            <w:r w:rsidRPr="00491911">
              <w:rPr>
                <w:rFonts w:ascii="Trebuchet MS" w:hAnsi="Trebuchet MS"/>
                <w:color w:val="000000"/>
                <w:lang w:val="sv-SE"/>
              </w:rPr>
              <w:t>ostalih eritrocitnih antigena proteinske  prirode</w:t>
            </w:r>
          </w:p>
          <w:p w14:paraId="022EBE80" w14:textId="77777777" w:rsidR="008707A0" w:rsidRPr="00491911" w:rsidRDefault="008707A0" w:rsidP="00DB7094">
            <w:pPr>
              <w:pStyle w:val="ColorfulList-Accent11"/>
              <w:numPr>
                <w:ilvl w:val="0"/>
                <w:numId w:val="25"/>
              </w:numPr>
              <w:tabs>
                <w:tab w:val="left" w:pos="336"/>
              </w:tabs>
              <w:rPr>
                <w:rFonts w:ascii="Trebuchet MS" w:hAnsi="Trebuchet MS"/>
                <w:color w:val="000000"/>
                <w:lang w:val="sv-SE"/>
              </w:rPr>
            </w:pPr>
            <w:r w:rsidRPr="00491911">
              <w:rPr>
                <w:rFonts w:ascii="Trebuchet MS" w:hAnsi="Trebuchet MS"/>
                <w:color w:val="000000"/>
                <w:lang w:val="sv-SE"/>
              </w:rPr>
              <w:t>Vrši identifikaciju antitijela sistema Lutheran, Kell, Duffy, Kidd, MNS</w:t>
            </w:r>
          </w:p>
          <w:p w14:paraId="564EE833" w14:textId="77777777" w:rsidR="00E254F4" w:rsidRPr="008707A0" w:rsidRDefault="008707A0" w:rsidP="00DB7094">
            <w:pPr>
              <w:numPr>
                <w:ilvl w:val="0"/>
                <w:numId w:val="25"/>
              </w:numPr>
              <w:rPr>
                <w:rFonts w:ascii="Trebuchet MS" w:hAnsi="Trebuchet MS"/>
                <w:color w:val="FF0000"/>
                <w:lang w:val="sr-Latn-CS"/>
              </w:rPr>
            </w:pPr>
            <w:r w:rsidRPr="00491911">
              <w:rPr>
                <w:rFonts w:ascii="Trebuchet MS" w:hAnsi="Trebuchet MS"/>
                <w:color w:val="000000"/>
                <w:lang w:val="sr-Latn-CS"/>
              </w:rPr>
              <w:t>Vrši dijagnostikovanje HBN izazvane anti-K antitijelom</w:t>
            </w:r>
          </w:p>
        </w:tc>
        <w:tc>
          <w:tcPr>
            <w:tcW w:w="2694" w:type="dxa"/>
            <w:shd w:val="clear" w:color="auto" w:fill="auto"/>
          </w:tcPr>
          <w:p w14:paraId="2C2ED31C" w14:textId="77777777" w:rsidR="001D20C3" w:rsidRPr="00491911" w:rsidRDefault="001D20C3" w:rsidP="00DB7094">
            <w:pPr>
              <w:pStyle w:val="ColorfulList-Accent11"/>
              <w:numPr>
                <w:ilvl w:val="0"/>
                <w:numId w:val="26"/>
              </w:numPr>
              <w:tabs>
                <w:tab w:val="left" w:pos="336"/>
              </w:tabs>
              <w:rPr>
                <w:rFonts w:ascii="Trebuchet MS" w:hAnsi="Trebuchet MS"/>
                <w:color w:val="000000"/>
                <w:lang w:val="sr-Latn-CS"/>
              </w:rPr>
            </w:pPr>
            <w:r w:rsidRPr="00491911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>Navede osnovne karakteristike ostalih krvnogrupnih sistema proteinske prorode-</w:t>
            </w:r>
            <w:r w:rsidRPr="00491911">
              <w:rPr>
                <w:rFonts w:ascii="Trebuchet MS" w:hAnsi="Trebuchet MS"/>
                <w:color w:val="000000"/>
                <w:lang w:val="sr-Latn-CS"/>
              </w:rPr>
              <w:t xml:space="preserve"> Lutheran, Kell, Duffy, Kidd, MNS</w:t>
            </w:r>
          </w:p>
          <w:p w14:paraId="1B6596D7" w14:textId="77777777" w:rsidR="00CB266A" w:rsidRPr="00491911" w:rsidRDefault="00CB266A" w:rsidP="00DB7094">
            <w:pPr>
              <w:pStyle w:val="ColorfulList-Accent11"/>
              <w:numPr>
                <w:ilvl w:val="0"/>
                <w:numId w:val="26"/>
              </w:numPr>
              <w:tabs>
                <w:tab w:val="left" w:pos="336"/>
              </w:tabs>
              <w:rPr>
                <w:rFonts w:ascii="Trebuchet MS" w:hAnsi="Trebuchet MS"/>
                <w:color w:val="000000"/>
                <w:lang w:val="sr-Latn-CS"/>
              </w:rPr>
            </w:pPr>
            <w:r w:rsidRPr="00491911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 xml:space="preserve">Navede </w:t>
            </w:r>
            <w:r w:rsidRPr="00491911">
              <w:rPr>
                <w:rFonts w:ascii="Trebuchet MS" w:hAnsi="Trebuchet MS"/>
                <w:color w:val="000000"/>
                <w:lang w:val="sr-Latn-CS"/>
              </w:rPr>
              <w:t>klinički značaj antitijela sistem Lutheran, Kell, Duffy, Kidd, MNS</w:t>
            </w:r>
          </w:p>
          <w:p w14:paraId="23587C64" w14:textId="77777777" w:rsidR="00E254F4" w:rsidRPr="00491911" w:rsidRDefault="00CB266A" w:rsidP="00DB7094">
            <w:pPr>
              <w:numPr>
                <w:ilvl w:val="0"/>
                <w:numId w:val="26"/>
              </w:numPr>
              <w:spacing w:after="200" w:line="276" w:lineRule="auto"/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</w:pPr>
            <w:r w:rsidRPr="00491911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 xml:space="preserve">Objasni </w:t>
            </w:r>
            <w:r w:rsidRPr="00491911">
              <w:rPr>
                <w:rFonts w:ascii="Trebuchet MS" w:hAnsi="Trebuchet MS"/>
                <w:color w:val="000000"/>
                <w:lang w:val="sr-Latn-CS"/>
              </w:rPr>
              <w:t>HBN izazvane anti</w:t>
            </w:r>
            <w:r w:rsidR="001D20C3" w:rsidRPr="00491911">
              <w:rPr>
                <w:rFonts w:ascii="Trebuchet MS" w:hAnsi="Trebuchet MS"/>
                <w:color w:val="000000"/>
                <w:lang w:val="sr-Latn-CS"/>
              </w:rPr>
              <w:t>-</w:t>
            </w:r>
            <w:r w:rsidRPr="00491911">
              <w:rPr>
                <w:rFonts w:ascii="Trebuchet MS" w:hAnsi="Trebuchet MS"/>
                <w:color w:val="000000"/>
                <w:lang w:val="sr-Latn-CS"/>
              </w:rPr>
              <w:t>K antitijel</w:t>
            </w:r>
            <w:r w:rsidR="001D20C3" w:rsidRPr="00491911">
              <w:rPr>
                <w:rFonts w:ascii="Trebuchet MS" w:hAnsi="Trebuchet MS"/>
                <w:color w:val="000000"/>
                <w:lang w:val="sr-Latn-CS"/>
              </w:rPr>
              <w:t>om</w:t>
            </w:r>
          </w:p>
          <w:p w14:paraId="14A8CA58" w14:textId="77777777" w:rsidR="000C749B" w:rsidRPr="00491911" w:rsidRDefault="000C749B" w:rsidP="00C34C82">
            <w:pPr>
              <w:spacing w:after="200" w:line="276" w:lineRule="auto"/>
              <w:ind w:left="360"/>
              <w:rPr>
                <w:rFonts w:ascii="Trebuchet MS" w:eastAsia="Calibri" w:hAnsi="Trebuchet MS"/>
                <w:b/>
                <w:color w:val="000000"/>
                <w:sz w:val="22"/>
                <w:szCs w:val="22"/>
                <w:lang w:val="sr-Latn-CS"/>
              </w:rPr>
            </w:pPr>
            <w:r w:rsidRPr="00491911">
              <w:rPr>
                <w:rFonts w:ascii="Trebuchet MS" w:hAnsi="Trebuchet MS"/>
                <w:b/>
                <w:color w:val="000000"/>
                <w:lang w:val="nb-NO"/>
              </w:rPr>
              <w:t>Umije da:</w:t>
            </w:r>
          </w:p>
          <w:p w14:paraId="2A67466C" w14:textId="77777777" w:rsidR="000C749B" w:rsidRPr="00491911" w:rsidRDefault="000C749B" w:rsidP="00DB7094">
            <w:pPr>
              <w:numPr>
                <w:ilvl w:val="0"/>
                <w:numId w:val="26"/>
              </w:numPr>
              <w:jc w:val="both"/>
              <w:rPr>
                <w:rFonts w:ascii="Trebuchet MS" w:hAnsi="Trebuchet MS"/>
                <w:color w:val="000000"/>
                <w:lang w:val="sr-Latn-CS"/>
              </w:rPr>
            </w:pPr>
            <w:r w:rsidRPr="00491911">
              <w:rPr>
                <w:rFonts w:ascii="Trebuchet MS" w:hAnsi="Trebuchet MS"/>
                <w:color w:val="000000"/>
                <w:lang w:val="sr-Latn-CS"/>
              </w:rPr>
              <w:t xml:space="preserve">Odredi </w:t>
            </w:r>
            <w:r w:rsidRPr="00491911">
              <w:rPr>
                <w:rFonts w:ascii="Trebuchet MS" w:hAnsi="Trebuchet MS"/>
                <w:color w:val="000000"/>
                <w:lang w:val="it-IT"/>
              </w:rPr>
              <w:t>ostale eritrocitne antigene proteinske  prirode</w:t>
            </w:r>
          </w:p>
          <w:p w14:paraId="57055667" w14:textId="77777777" w:rsidR="000C749B" w:rsidRPr="00491911" w:rsidRDefault="000C749B" w:rsidP="00DB7094">
            <w:pPr>
              <w:pStyle w:val="ColorfulList-Accent11"/>
              <w:numPr>
                <w:ilvl w:val="0"/>
                <w:numId w:val="26"/>
              </w:numPr>
              <w:tabs>
                <w:tab w:val="left" w:pos="336"/>
              </w:tabs>
              <w:rPr>
                <w:rFonts w:ascii="Trebuchet MS" w:hAnsi="Trebuchet MS"/>
                <w:color w:val="000000"/>
                <w:lang w:val="sv-SE"/>
              </w:rPr>
            </w:pPr>
            <w:r w:rsidRPr="00491911">
              <w:rPr>
                <w:rFonts w:ascii="Trebuchet MS" w:hAnsi="Trebuchet MS"/>
                <w:color w:val="000000"/>
                <w:lang w:val="sv-SE"/>
              </w:rPr>
              <w:t>Vrši identifikaciju antitijela sistema Lutheran, Kell, Duffy, Kidd, MNS</w:t>
            </w:r>
          </w:p>
          <w:p w14:paraId="02D09DF7" w14:textId="77777777" w:rsidR="000C749B" w:rsidRPr="001B0A50" w:rsidRDefault="000C749B" w:rsidP="00DB7094">
            <w:pPr>
              <w:numPr>
                <w:ilvl w:val="0"/>
                <w:numId w:val="26"/>
              </w:numPr>
              <w:spacing w:after="200" w:line="276" w:lineRule="auto"/>
              <w:rPr>
                <w:rFonts w:ascii="Trebuchet MS" w:eastAsia="Calibri" w:hAnsi="Trebuchet MS"/>
                <w:color w:val="FF0000"/>
                <w:sz w:val="22"/>
                <w:szCs w:val="22"/>
                <w:lang w:val="sr-Latn-CS"/>
              </w:rPr>
            </w:pPr>
            <w:r w:rsidRPr="00491911">
              <w:rPr>
                <w:rFonts w:ascii="Trebuchet MS" w:hAnsi="Trebuchet MS"/>
                <w:color w:val="000000"/>
                <w:lang w:val="sr-Latn-CS"/>
              </w:rPr>
              <w:t>Vrši dijagnostikovanje HBN izazvane anti-K antitijelom</w:t>
            </w:r>
          </w:p>
        </w:tc>
      </w:tr>
      <w:tr w:rsidR="00E254F4" w:rsidRPr="00410367" w14:paraId="2FF2996E" w14:textId="77777777">
        <w:tc>
          <w:tcPr>
            <w:tcW w:w="2007" w:type="dxa"/>
            <w:shd w:val="clear" w:color="auto" w:fill="auto"/>
          </w:tcPr>
          <w:p w14:paraId="38FFCE91" w14:textId="77777777" w:rsidR="002F530A" w:rsidRPr="003E359F" w:rsidRDefault="002F530A" w:rsidP="002F530A">
            <w:pPr>
              <w:pStyle w:val="ColorfulList-Accent11"/>
              <w:ind w:left="0"/>
              <w:rPr>
                <w:rFonts w:ascii="Trebuchet MS" w:hAnsi="Trebuchet MS"/>
                <w:b/>
                <w:i/>
                <w:lang w:val="sr-Latn-CS"/>
              </w:rPr>
            </w:pPr>
            <w:r w:rsidRPr="003E359F">
              <w:rPr>
                <w:rFonts w:ascii="Trebuchet MS" w:hAnsi="Trebuchet MS"/>
                <w:b/>
                <w:i/>
                <w:lang w:val="sr-Latn-CS"/>
              </w:rPr>
              <w:t>Pretransfuzijski testovi;</w:t>
            </w:r>
          </w:p>
          <w:p w14:paraId="48A47455" w14:textId="77777777" w:rsidR="002F530A" w:rsidRPr="003E359F" w:rsidRDefault="002F530A" w:rsidP="002F530A">
            <w:pPr>
              <w:pStyle w:val="ColorfulList-Accent11"/>
              <w:ind w:left="0"/>
              <w:rPr>
                <w:rFonts w:ascii="Trebuchet MS" w:hAnsi="Trebuchet MS"/>
                <w:b/>
                <w:i/>
                <w:lang w:val="sr-Latn-CS"/>
              </w:rPr>
            </w:pPr>
          </w:p>
          <w:p w14:paraId="680FAAAE" w14:textId="77777777" w:rsidR="002F530A" w:rsidRPr="003E359F" w:rsidRDefault="002F530A" w:rsidP="002F530A">
            <w:pPr>
              <w:pStyle w:val="ColorfulList-Accent11"/>
              <w:ind w:left="0"/>
              <w:rPr>
                <w:rFonts w:ascii="Trebuchet MS" w:hAnsi="Trebuchet MS"/>
                <w:b/>
                <w:i/>
                <w:lang w:val="sr-Latn-CS"/>
              </w:rPr>
            </w:pPr>
            <w:r w:rsidRPr="003E359F">
              <w:rPr>
                <w:rFonts w:ascii="Trebuchet MS" w:hAnsi="Trebuchet MS"/>
                <w:b/>
                <w:i/>
                <w:lang w:val="sr-Latn-CS"/>
              </w:rPr>
              <w:t>Smetnje u određivanju krvnih grupa;</w:t>
            </w:r>
          </w:p>
          <w:p w14:paraId="3C13D231" w14:textId="77777777" w:rsidR="002F530A" w:rsidRPr="003E359F" w:rsidRDefault="002F530A" w:rsidP="002F530A">
            <w:pPr>
              <w:pStyle w:val="ColorfulList-Accent11"/>
              <w:ind w:left="0"/>
              <w:rPr>
                <w:rFonts w:ascii="Trebuchet MS" w:hAnsi="Trebuchet MS"/>
                <w:b/>
                <w:i/>
                <w:lang w:val="sr-Latn-CS"/>
              </w:rPr>
            </w:pPr>
          </w:p>
          <w:p w14:paraId="5F737ABD" w14:textId="77777777" w:rsidR="002F530A" w:rsidRPr="003E359F" w:rsidRDefault="002F530A" w:rsidP="002F530A">
            <w:pPr>
              <w:pStyle w:val="ColorfulList-Accent11"/>
              <w:ind w:left="0"/>
              <w:rPr>
                <w:rFonts w:ascii="Trebuchet MS" w:hAnsi="Trebuchet MS"/>
                <w:lang w:val="sr-Latn-CS"/>
              </w:rPr>
            </w:pPr>
            <w:r w:rsidRPr="003E359F">
              <w:rPr>
                <w:rFonts w:ascii="Trebuchet MS" w:hAnsi="Trebuchet MS"/>
                <w:b/>
                <w:i/>
                <w:lang w:val="sr-Latn-CS"/>
              </w:rPr>
              <w:t xml:space="preserve">Rešavanje neočekivanih rezultata prilikom odeđivanja </w:t>
            </w:r>
            <w:r w:rsidRPr="003E359F">
              <w:rPr>
                <w:rFonts w:ascii="Trebuchet MS" w:hAnsi="Trebuchet MS"/>
                <w:b/>
                <w:i/>
                <w:lang w:val="sr-Latn-CS"/>
              </w:rPr>
              <w:lastRenderedPageBreak/>
              <w:t>krvnih grupa</w:t>
            </w:r>
            <w:r w:rsidRPr="003E359F">
              <w:rPr>
                <w:rFonts w:ascii="Trebuchet MS" w:hAnsi="Trebuchet MS"/>
                <w:lang w:val="sr-Latn-CS"/>
              </w:rPr>
              <w:t>;</w:t>
            </w:r>
          </w:p>
          <w:p w14:paraId="6C3895CD" w14:textId="77777777" w:rsidR="002F530A" w:rsidRPr="003E359F" w:rsidRDefault="002F530A" w:rsidP="002F530A">
            <w:pPr>
              <w:pStyle w:val="ColorfulList-Accent11"/>
              <w:ind w:left="0"/>
              <w:rPr>
                <w:rFonts w:ascii="Trebuchet MS" w:hAnsi="Trebuchet MS"/>
                <w:lang w:val="sr-Latn-CS"/>
              </w:rPr>
            </w:pPr>
          </w:p>
          <w:p w14:paraId="51D7BDF3" w14:textId="77777777" w:rsidR="00E254F4" w:rsidRPr="007145C5" w:rsidRDefault="00E254F4" w:rsidP="001B0A50">
            <w:pPr>
              <w:pStyle w:val="ColorfulList-Accent11"/>
              <w:ind w:left="0"/>
              <w:rPr>
                <w:rFonts w:ascii="Trebuchet MS" w:hAnsi="Trebuchet MS"/>
                <w:b/>
                <w:bCs/>
                <w:lang w:val="hr-HR"/>
              </w:rPr>
            </w:pPr>
          </w:p>
        </w:tc>
        <w:tc>
          <w:tcPr>
            <w:tcW w:w="3096" w:type="dxa"/>
            <w:shd w:val="clear" w:color="auto" w:fill="auto"/>
          </w:tcPr>
          <w:p w14:paraId="5C9F0372" w14:textId="77777777" w:rsidR="00470A4B" w:rsidRPr="007145C5" w:rsidRDefault="007145C5" w:rsidP="00DB7094">
            <w:pPr>
              <w:pStyle w:val="ColorfulList-Accent11"/>
              <w:numPr>
                <w:ilvl w:val="0"/>
                <w:numId w:val="26"/>
              </w:numPr>
              <w:tabs>
                <w:tab w:val="left" w:pos="336"/>
              </w:tabs>
              <w:rPr>
                <w:rFonts w:ascii="Trebuchet MS" w:hAnsi="Trebuchet MS"/>
                <w:lang w:val="nb-NO"/>
              </w:rPr>
            </w:pPr>
            <w:r>
              <w:rPr>
                <w:rFonts w:ascii="Trebuchet MS" w:hAnsi="Trebuchet MS"/>
                <w:lang w:val="nb-NO"/>
              </w:rPr>
              <w:lastRenderedPageBreak/>
              <w:t>Navođenje osnovnih pretransfuzijskih</w:t>
            </w:r>
            <w:r w:rsidR="00470A4B" w:rsidRPr="007145C5">
              <w:rPr>
                <w:rFonts w:ascii="Trebuchet MS" w:hAnsi="Trebuchet MS"/>
                <w:lang w:val="nb-NO"/>
              </w:rPr>
              <w:t xml:space="preserve"> t</w:t>
            </w:r>
            <w:r>
              <w:rPr>
                <w:rFonts w:ascii="Trebuchet MS" w:hAnsi="Trebuchet MS"/>
                <w:lang w:val="nb-NO"/>
              </w:rPr>
              <w:t>estova</w:t>
            </w:r>
          </w:p>
          <w:p w14:paraId="5B540308" w14:textId="77777777" w:rsidR="00470A4B" w:rsidRPr="007145C5" w:rsidRDefault="007145C5" w:rsidP="00DB7094">
            <w:pPr>
              <w:pStyle w:val="ColorfulList-Accent11"/>
              <w:numPr>
                <w:ilvl w:val="0"/>
                <w:numId w:val="26"/>
              </w:numPr>
              <w:tabs>
                <w:tab w:val="left" w:pos="336"/>
              </w:tabs>
              <w:rPr>
                <w:rFonts w:ascii="Trebuchet MS" w:hAnsi="Trebuchet MS"/>
                <w:lang w:val="nb-NO"/>
              </w:rPr>
            </w:pPr>
            <w:r>
              <w:rPr>
                <w:rFonts w:ascii="Trebuchet MS" w:hAnsi="Trebuchet MS"/>
                <w:lang w:val="nb-NO"/>
              </w:rPr>
              <w:t>Objašnjavanje određivanja</w:t>
            </w:r>
            <w:r w:rsidR="002A5ED2">
              <w:rPr>
                <w:rFonts w:ascii="Trebuchet MS" w:hAnsi="Trebuchet MS"/>
                <w:lang w:val="nb-NO"/>
              </w:rPr>
              <w:t>krvnih grupa</w:t>
            </w:r>
            <w:r w:rsidR="00470A4B" w:rsidRPr="007145C5">
              <w:rPr>
                <w:rFonts w:ascii="Trebuchet MS" w:hAnsi="Trebuchet MS"/>
                <w:lang w:val="nb-NO"/>
              </w:rPr>
              <w:t>ABO/RhD</w:t>
            </w:r>
            <w:r w:rsidR="002A5ED2">
              <w:rPr>
                <w:rFonts w:ascii="Trebuchet MS" w:hAnsi="Trebuchet MS"/>
                <w:lang w:val="nb-NO"/>
              </w:rPr>
              <w:t xml:space="preserve"> sistema</w:t>
            </w:r>
            <w:r w:rsidR="00470A4B" w:rsidRPr="007145C5">
              <w:rPr>
                <w:rFonts w:ascii="Trebuchet MS" w:hAnsi="Trebuchet MS"/>
                <w:lang w:val="nb-NO"/>
              </w:rPr>
              <w:t xml:space="preserve"> u hitnim stanjima</w:t>
            </w:r>
          </w:p>
          <w:p w14:paraId="410522D9" w14:textId="77777777" w:rsidR="00470A4B" w:rsidRPr="007145C5" w:rsidRDefault="00470A4B" w:rsidP="00DB7094">
            <w:pPr>
              <w:pStyle w:val="ColorfulList-Accent11"/>
              <w:numPr>
                <w:ilvl w:val="0"/>
                <w:numId w:val="26"/>
              </w:numPr>
              <w:tabs>
                <w:tab w:val="left" w:pos="336"/>
              </w:tabs>
              <w:rPr>
                <w:rFonts w:ascii="Trebuchet MS" w:hAnsi="Trebuchet MS"/>
                <w:lang w:val="nb-NO"/>
              </w:rPr>
            </w:pPr>
            <w:r w:rsidRPr="007145C5">
              <w:rPr>
                <w:rFonts w:ascii="Trebuchet MS" w:hAnsi="Trebuchet MS"/>
                <w:lang w:val="nb-NO"/>
              </w:rPr>
              <w:t>Objašnjava</w:t>
            </w:r>
            <w:r w:rsidR="007145C5">
              <w:rPr>
                <w:rFonts w:ascii="Trebuchet MS" w:hAnsi="Trebuchet MS"/>
                <w:lang w:val="nb-NO"/>
              </w:rPr>
              <w:t>nje značaja kontrole</w:t>
            </w:r>
            <w:r w:rsidRPr="007145C5">
              <w:rPr>
                <w:rFonts w:ascii="Trebuchet MS" w:hAnsi="Trebuchet MS"/>
                <w:lang w:val="nb-NO"/>
              </w:rPr>
              <w:t xml:space="preserve"> pri određivanju krvnih grupa</w:t>
            </w:r>
          </w:p>
          <w:p w14:paraId="7D16A99B" w14:textId="77777777" w:rsidR="00470A4B" w:rsidRPr="007145C5" w:rsidRDefault="007145C5" w:rsidP="00DB7094">
            <w:pPr>
              <w:pStyle w:val="ColorfulList-Accent11"/>
              <w:numPr>
                <w:ilvl w:val="0"/>
                <w:numId w:val="26"/>
              </w:numPr>
              <w:tabs>
                <w:tab w:val="left" w:pos="336"/>
              </w:tabs>
              <w:rPr>
                <w:rFonts w:ascii="Trebuchet MS" w:hAnsi="Trebuchet MS"/>
                <w:lang w:val="nb-NO"/>
              </w:rPr>
            </w:pPr>
            <w:r>
              <w:rPr>
                <w:rFonts w:ascii="Trebuchet MS" w:hAnsi="Trebuchet MS"/>
                <w:lang w:val="nb-NO"/>
              </w:rPr>
              <w:t xml:space="preserve">Navođenje najčešćih </w:t>
            </w:r>
            <w:r>
              <w:rPr>
                <w:rFonts w:ascii="Trebuchet MS" w:hAnsi="Trebuchet MS"/>
                <w:lang w:val="nb-NO"/>
              </w:rPr>
              <w:lastRenderedPageBreak/>
              <w:t>tehničkih grešaka</w:t>
            </w:r>
            <w:r w:rsidR="00470A4B" w:rsidRPr="007145C5">
              <w:rPr>
                <w:rFonts w:ascii="Trebuchet MS" w:hAnsi="Trebuchet MS"/>
                <w:lang w:val="nb-NO"/>
              </w:rPr>
              <w:t xml:space="preserve"> pri oder</w:t>
            </w:r>
            <w:r>
              <w:rPr>
                <w:rFonts w:ascii="Trebuchet MS" w:hAnsi="Trebuchet MS"/>
                <w:lang w:val="nb-NO"/>
              </w:rPr>
              <w:t>đivanju krvnih grupa i praktičnih preporuka</w:t>
            </w:r>
            <w:r w:rsidR="00470A4B" w:rsidRPr="007145C5">
              <w:rPr>
                <w:rFonts w:ascii="Trebuchet MS" w:hAnsi="Trebuchet MS"/>
                <w:lang w:val="nb-NO"/>
              </w:rPr>
              <w:t xml:space="preserve"> za rešavanje smetnji</w:t>
            </w:r>
          </w:p>
          <w:p w14:paraId="6975AA26" w14:textId="77777777" w:rsidR="00470A4B" w:rsidRPr="007145C5" w:rsidRDefault="007145C5" w:rsidP="00DB7094">
            <w:pPr>
              <w:pStyle w:val="ColorfulList-Accent11"/>
              <w:numPr>
                <w:ilvl w:val="0"/>
                <w:numId w:val="26"/>
              </w:numPr>
              <w:tabs>
                <w:tab w:val="left" w:pos="336"/>
              </w:tabs>
              <w:rPr>
                <w:rFonts w:ascii="Trebuchet MS" w:hAnsi="Trebuchet MS"/>
                <w:lang w:val="nb-NO"/>
              </w:rPr>
            </w:pPr>
            <w:r>
              <w:rPr>
                <w:rFonts w:ascii="Trebuchet MS" w:hAnsi="Trebuchet MS"/>
                <w:lang w:val="nb-NO"/>
              </w:rPr>
              <w:t>Navođenje i objašnjavanjesmetnji</w:t>
            </w:r>
            <w:r w:rsidR="00470A4B" w:rsidRPr="007145C5">
              <w:rPr>
                <w:rFonts w:ascii="Trebuchet MS" w:hAnsi="Trebuchet MS"/>
                <w:lang w:val="nb-NO"/>
              </w:rPr>
              <w:t xml:space="preserve"> i greš</w:t>
            </w:r>
            <w:r>
              <w:rPr>
                <w:rFonts w:ascii="Trebuchet MS" w:hAnsi="Trebuchet MS"/>
                <w:lang w:val="nb-NO"/>
              </w:rPr>
              <w:t>aka</w:t>
            </w:r>
            <w:r w:rsidR="00470A4B" w:rsidRPr="007145C5">
              <w:rPr>
                <w:rFonts w:ascii="Trebuchet MS" w:hAnsi="Trebuchet MS"/>
                <w:lang w:val="nb-NO"/>
              </w:rPr>
              <w:t xml:space="preserve"> u toku ispitivanja eritrocitnih antigena</w:t>
            </w:r>
          </w:p>
          <w:p w14:paraId="620D63F8" w14:textId="77777777" w:rsidR="00470A4B" w:rsidRPr="007145C5" w:rsidRDefault="007145C5" w:rsidP="00DB7094">
            <w:pPr>
              <w:pStyle w:val="ColorfulList-Accent11"/>
              <w:numPr>
                <w:ilvl w:val="0"/>
                <w:numId w:val="26"/>
              </w:numPr>
              <w:tabs>
                <w:tab w:val="left" w:pos="336"/>
              </w:tabs>
              <w:rPr>
                <w:rFonts w:ascii="Trebuchet MS" w:hAnsi="Trebuchet MS"/>
                <w:lang w:val="nb-NO"/>
              </w:rPr>
            </w:pPr>
            <w:r>
              <w:rPr>
                <w:rFonts w:ascii="Trebuchet MS" w:hAnsi="Trebuchet MS"/>
                <w:lang w:val="nb-NO"/>
              </w:rPr>
              <w:t>Navođenje</w:t>
            </w:r>
            <w:r w:rsidR="00470A4B" w:rsidRPr="007145C5">
              <w:rPr>
                <w:rFonts w:ascii="Trebuchet MS" w:hAnsi="Trebuchet MS"/>
                <w:lang w:val="nb-NO"/>
              </w:rPr>
              <w:t xml:space="preserve"> i obja</w:t>
            </w:r>
            <w:r>
              <w:rPr>
                <w:rFonts w:ascii="Trebuchet MS" w:hAnsi="Trebuchet MS"/>
                <w:lang w:val="nb-NO"/>
              </w:rPr>
              <w:t>šnjavanje smetnji</w:t>
            </w:r>
            <w:r w:rsidR="00470A4B" w:rsidRPr="007145C5">
              <w:rPr>
                <w:rFonts w:ascii="Trebuchet MS" w:hAnsi="Trebuchet MS"/>
                <w:lang w:val="nb-NO"/>
              </w:rPr>
              <w:t xml:space="preserve"> i greš</w:t>
            </w:r>
            <w:r>
              <w:rPr>
                <w:rFonts w:ascii="Trebuchet MS" w:hAnsi="Trebuchet MS"/>
                <w:lang w:val="nb-NO"/>
              </w:rPr>
              <w:t>aka</w:t>
            </w:r>
            <w:r w:rsidR="00470A4B" w:rsidRPr="007145C5">
              <w:rPr>
                <w:rFonts w:ascii="Trebuchet MS" w:hAnsi="Trebuchet MS"/>
                <w:lang w:val="nb-NO"/>
              </w:rPr>
              <w:t xml:space="preserve"> prilikom ispitivanja seruma</w:t>
            </w:r>
          </w:p>
          <w:p w14:paraId="36C11E13" w14:textId="77777777" w:rsidR="00470A4B" w:rsidRPr="007145C5" w:rsidRDefault="007145C5" w:rsidP="00DB7094">
            <w:pPr>
              <w:pStyle w:val="ColorfulList-Accent11"/>
              <w:numPr>
                <w:ilvl w:val="0"/>
                <w:numId w:val="26"/>
              </w:numPr>
              <w:tabs>
                <w:tab w:val="left" w:pos="336"/>
              </w:tabs>
              <w:rPr>
                <w:rFonts w:ascii="Trebuchet MS" w:hAnsi="Trebuchet MS"/>
                <w:lang w:val="nb-NO"/>
              </w:rPr>
            </w:pPr>
            <w:r>
              <w:rPr>
                <w:rFonts w:ascii="Trebuchet MS" w:hAnsi="Trebuchet MS"/>
                <w:lang w:val="nb-NO"/>
              </w:rPr>
              <w:t>Navođenje zahtjeva</w:t>
            </w:r>
            <w:r w:rsidR="00470A4B" w:rsidRPr="007145C5">
              <w:rPr>
                <w:rFonts w:ascii="Trebuchet MS" w:hAnsi="Trebuchet MS"/>
                <w:lang w:val="nb-NO"/>
              </w:rPr>
              <w:t xml:space="preserve"> za test serume za određivanje krvnih grupa ABO i RhD</w:t>
            </w:r>
          </w:p>
          <w:p w14:paraId="29AB97D8" w14:textId="77777777" w:rsidR="00E254F4" w:rsidRPr="007145C5" w:rsidRDefault="00E254F4" w:rsidP="002A5ED2">
            <w:pPr>
              <w:jc w:val="both"/>
              <w:rPr>
                <w:rFonts w:ascii="Trebuchet MS" w:hAnsi="Trebuchet MS"/>
                <w:b/>
                <w:color w:val="000000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14:paraId="36ED0440" w14:textId="77777777" w:rsidR="00E254F4" w:rsidRPr="006B156E" w:rsidRDefault="001A74D0" w:rsidP="00DB7094">
            <w:pPr>
              <w:numPr>
                <w:ilvl w:val="0"/>
                <w:numId w:val="26"/>
              </w:numPr>
              <w:jc w:val="both"/>
              <w:rPr>
                <w:rFonts w:ascii="Trebuchet MS" w:hAnsi="Trebuchet MS"/>
                <w:b/>
                <w:color w:val="000000"/>
                <w:lang w:val="sr-Latn-CS"/>
              </w:rPr>
            </w:pPr>
            <w:r>
              <w:rPr>
                <w:rFonts w:ascii="Trebuchet MS" w:hAnsi="Trebuchet MS"/>
                <w:lang w:val="nb-NO"/>
              </w:rPr>
              <w:lastRenderedPageBreak/>
              <w:t>Izvodi osnovne pretransfuzijske</w:t>
            </w:r>
            <w:r w:rsidR="006B156E" w:rsidRPr="007145C5">
              <w:rPr>
                <w:rFonts w:ascii="Trebuchet MS" w:hAnsi="Trebuchet MS"/>
                <w:lang w:val="nb-NO"/>
              </w:rPr>
              <w:t xml:space="preserve"> t</w:t>
            </w:r>
            <w:r w:rsidR="006B156E">
              <w:rPr>
                <w:rFonts w:ascii="Trebuchet MS" w:hAnsi="Trebuchet MS"/>
                <w:lang w:val="nb-NO"/>
              </w:rPr>
              <w:t>estov</w:t>
            </w:r>
            <w:r>
              <w:rPr>
                <w:rFonts w:ascii="Trebuchet MS" w:hAnsi="Trebuchet MS"/>
                <w:lang w:val="nb-NO"/>
              </w:rPr>
              <w:t>e</w:t>
            </w:r>
          </w:p>
          <w:p w14:paraId="3DC8C95E" w14:textId="77777777" w:rsidR="006B156E" w:rsidRPr="002A5ED2" w:rsidRDefault="006B156E" w:rsidP="00DB7094">
            <w:pPr>
              <w:pStyle w:val="ColorfulList-Accent11"/>
              <w:numPr>
                <w:ilvl w:val="0"/>
                <w:numId w:val="26"/>
              </w:numPr>
              <w:tabs>
                <w:tab w:val="left" w:pos="336"/>
              </w:tabs>
              <w:rPr>
                <w:rFonts w:ascii="Trebuchet MS" w:hAnsi="Trebuchet MS"/>
                <w:lang w:val="sr-Latn-CS"/>
              </w:rPr>
            </w:pPr>
            <w:r w:rsidRPr="002A5ED2">
              <w:rPr>
                <w:rFonts w:ascii="Trebuchet MS" w:hAnsi="Trebuchet MS"/>
                <w:lang w:val="sr-Latn-CS"/>
              </w:rPr>
              <w:t>Određ</w:t>
            </w:r>
            <w:r w:rsidR="001A74D0" w:rsidRPr="002A5ED2">
              <w:rPr>
                <w:rFonts w:ascii="Trebuchet MS" w:hAnsi="Trebuchet MS"/>
                <w:lang w:val="sr-Latn-CS"/>
              </w:rPr>
              <w:t>uje</w:t>
            </w:r>
            <w:r w:rsidR="002A5ED2" w:rsidRPr="002A5ED2">
              <w:rPr>
                <w:rFonts w:ascii="Trebuchet MS" w:hAnsi="Trebuchet MS"/>
                <w:lang w:val="sr-Latn-CS"/>
              </w:rPr>
              <w:t>krvne grupe</w:t>
            </w:r>
            <w:r w:rsidRPr="002A5ED2">
              <w:rPr>
                <w:rFonts w:ascii="Trebuchet MS" w:hAnsi="Trebuchet MS"/>
                <w:lang w:val="sr-Latn-CS"/>
              </w:rPr>
              <w:t xml:space="preserve"> ABO/RhD</w:t>
            </w:r>
            <w:r w:rsidR="002A5ED2" w:rsidRPr="002A5ED2">
              <w:rPr>
                <w:rFonts w:ascii="Trebuchet MS" w:hAnsi="Trebuchet MS"/>
                <w:lang w:val="sr-Latn-CS"/>
              </w:rPr>
              <w:t xml:space="preserve"> sistema</w:t>
            </w:r>
            <w:r w:rsidRPr="002A5ED2">
              <w:rPr>
                <w:rFonts w:ascii="Trebuchet MS" w:hAnsi="Trebuchet MS"/>
                <w:lang w:val="sr-Latn-CS"/>
              </w:rPr>
              <w:t xml:space="preserve"> u hitnim stanjima</w:t>
            </w:r>
          </w:p>
          <w:p w14:paraId="5AE1E4E0" w14:textId="77777777" w:rsidR="00271F2F" w:rsidRPr="002A5ED2" w:rsidRDefault="00271F2F" w:rsidP="00271F2F">
            <w:pPr>
              <w:pStyle w:val="ColorfulList-Accent11"/>
              <w:tabs>
                <w:tab w:val="left" w:pos="336"/>
              </w:tabs>
              <w:ind w:left="0"/>
              <w:rPr>
                <w:rFonts w:ascii="Trebuchet MS" w:hAnsi="Trebuchet MS"/>
                <w:lang w:val="sr-Latn-CS"/>
              </w:rPr>
            </w:pPr>
          </w:p>
          <w:p w14:paraId="27165B64" w14:textId="77777777" w:rsidR="006B156E" w:rsidRPr="002A5ED2" w:rsidRDefault="00271F2F" w:rsidP="00DB7094">
            <w:pPr>
              <w:numPr>
                <w:ilvl w:val="0"/>
                <w:numId w:val="26"/>
              </w:numPr>
              <w:jc w:val="both"/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2A5ED2">
              <w:rPr>
                <w:rFonts w:ascii="Trebuchet MS" w:hAnsi="Trebuchet MS"/>
                <w:color w:val="000000"/>
                <w:lang w:val="pl-PL"/>
              </w:rPr>
              <w:t>Vrši svakodnevnu kontrolu</w:t>
            </w:r>
            <w:r w:rsidR="00025F22" w:rsidRPr="002A5ED2">
              <w:rPr>
                <w:rFonts w:ascii="Trebuchet MS" w:hAnsi="Trebuchet MS"/>
                <w:color w:val="000000"/>
                <w:lang w:val="pl-PL"/>
              </w:rPr>
              <w:t xml:space="preserve"> </w:t>
            </w:r>
            <w:r w:rsidR="00025F22" w:rsidRPr="002A5ED2">
              <w:rPr>
                <w:rFonts w:ascii="Trebuchet MS" w:hAnsi="Trebuchet MS"/>
                <w:color w:val="000000"/>
                <w:lang w:val="pl-PL"/>
              </w:rPr>
              <w:lastRenderedPageBreak/>
              <w:t>testreagenasa</w:t>
            </w:r>
            <w:r w:rsidR="006B156E" w:rsidRPr="002A5ED2">
              <w:rPr>
                <w:rFonts w:ascii="Trebuchet MS" w:hAnsi="Trebuchet MS"/>
                <w:color w:val="000000"/>
                <w:lang w:val="pl-PL"/>
              </w:rPr>
              <w:t xml:space="preserve"> pri određivanju krvnih grupa</w:t>
            </w:r>
          </w:p>
          <w:p w14:paraId="1FBCC207" w14:textId="77777777" w:rsidR="00584D6F" w:rsidRPr="002A5ED2" w:rsidRDefault="001A74D0" w:rsidP="00DB7094">
            <w:pPr>
              <w:pStyle w:val="ColorfulList-Accent11"/>
              <w:numPr>
                <w:ilvl w:val="0"/>
                <w:numId w:val="26"/>
              </w:numPr>
              <w:tabs>
                <w:tab w:val="left" w:pos="336"/>
              </w:tabs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2A5ED2">
              <w:rPr>
                <w:rFonts w:ascii="Trebuchet MS" w:hAnsi="Trebuchet MS"/>
                <w:color w:val="000000"/>
                <w:lang w:val="sr-Latn-CS"/>
              </w:rPr>
              <w:t>Rešava smetnje i greške</w:t>
            </w:r>
            <w:r w:rsidR="00584D6F" w:rsidRPr="002A5ED2">
              <w:rPr>
                <w:rFonts w:ascii="Trebuchet MS" w:hAnsi="Trebuchet MS"/>
                <w:color w:val="000000"/>
                <w:lang w:val="sr-Latn-CS"/>
              </w:rPr>
              <w:t xml:space="preserve">  prilikom određivanja krvnih grupa</w:t>
            </w:r>
          </w:p>
          <w:p w14:paraId="276C50F3" w14:textId="77777777" w:rsidR="00BB3CDA" w:rsidRPr="002A5ED2" w:rsidRDefault="001A74D0" w:rsidP="00DB7094">
            <w:pPr>
              <w:pStyle w:val="ColorfulList-Accent11"/>
              <w:numPr>
                <w:ilvl w:val="0"/>
                <w:numId w:val="26"/>
              </w:numPr>
              <w:tabs>
                <w:tab w:val="left" w:pos="336"/>
              </w:tabs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2A5ED2">
              <w:rPr>
                <w:rFonts w:ascii="Trebuchet MS" w:hAnsi="Trebuchet MS"/>
                <w:color w:val="000000"/>
                <w:lang w:val="sr-Latn-CS"/>
              </w:rPr>
              <w:t>Sprovodi postupke za r</w:t>
            </w:r>
            <w:r w:rsidR="00025F22" w:rsidRPr="002A5ED2">
              <w:rPr>
                <w:rFonts w:ascii="Trebuchet MS" w:hAnsi="Trebuchet MS"/>
                <w:color w:val="000000"/>
                <w:lang w:val="sr-Latn-CS"/>
              </w:rPr>
              <w:t>ešavanje smetnji, grešaka i neočekivanih rezultata pri oderđivanju krvnih grupa</w:t>
            </w:r>
          </w:p>
          <w:p w14:paraId="016A3BEB" w14:textId="77777777" w:rsidR="00271F2F" w:rsidRPr="007145C5" w:rsidRDefault="001A74D0" w:rsidP="00DB7094">
            <w:pPr>
              <w:pStyle w:val="ColorfulList-Accent11"/>
              <w:numPr>
                <w:ilvl w:val="0"/>
                <w:numId w:val="26"/>
              </w:numPr>
              <w:tabs>
                <w:tab w:val="left" w:pos="336"/>
              </w:tabs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2A5ED2">
              <w:rPr>
                <w:rFonts w:ascii="Trebuchet MS" w:hAnsi="Trebuchet MS"/>
                <w:color w:val="000000"/>
                <w:lang w:val="nb-NO"/>
              </w:rPr>
              <w:t xml:space="preserve">Sprovodi sistem </w:t>
            </w:r>
            <w:r w:rsidR="00271F2F" w:rsidRPr="002A5ED2">
              <w:rPr>
                <w:rFonts w:ascii="Trebuchet MS" w:hAnsi="Trebuchet MS"/>
                <w:color w:val="000000"/>
                <w:lang w:val="nb-NO"/>
              </w:rPr>
              <w:t>kontro</w:t>
            </w:r>
            <w:r w:rsidR="00584D6F" w:rsidRPr="002A5ED2">
              <w:rPr>
                <w:rFonts w:ascii="Trebuchet MS" w:hAnsi="Trebuchet MS"/>
                <w:color w:val="000000"/>
                <w:lang w:val="nb-NO"/>
              </w:rPr>
              <w:t>le kvaliteta u</w:t>
            </w:r>
            <w:r w:rsidR="00271F2F" w:rsidRPr="002A5ED2">
              <w:rPr>
                <w:rFonts w:ascii="Trebuchet MS" w:hAnsi="Trebuchet MS"/>
                <w:color w:val="000000"/>
                <w:lang w:val="nb-NO"/>
              </w:rPr>
              <w:t xml:space="preserve"> IH testiranju</w:t>
            </w:r>
          </w:p>
        </w:tc>
        <w:tc>
          <w:tcPr>
            <w:tcW w:w="2694" w:type="dxa"/>
            <w:shd w:val="clear" w:color="auto" w:fill="auto"/>
          </w:tcPr>
          <w:p w14:paraId="63895E57" w14:textId="77777777" w:rsidR="006B156E" w:rsidRDefault="006B156E" w:rsidP="006B156E">
            <w:pPr>
              <w:spacing w:line="276" w:lineRule="auto"/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</w:pPr>
            <w:r w:rsidRPr="006B156E"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  <w:lastRenderedPageBreak/>
              <w:t>Zna da:</w:t>
            </w:r>
          </w:p>
          <w:p w14:paraId="27F523BF" w14:textId="77777777" w:rsidR="007E643A" w:rsidRPr="002A5ED2" w:rsidRDefault="007E643A" w:rsidP="00DB7094">
            <w:pPr>
              <w:numPr>
                <w:ilvl w:val="0"/>
                <w:numId w:val="27"/>
              </w:numPr>
              <w:spacing w:line="276" w:lineRule="auto"/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</w:pPr>
            <w:r w:rsidRPr="002A5ED2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>Objasni postupak sprovođenja pretransfuzijskih testova</w:t>
            </w:r>
          </w:p>
          <w:p w14:paraId="02692A29" w14:textId="77777777" w:rsidR="007E643A" w:rsidRPr="002A5ED2" w:rsidRDefault="007E643A" w:rsidP="00DB7094">
            <w:pPr>
              <w:numPr>
                <w:ilvl w:val="0"/>
                <w:numId w:val="27"/>
              </w:numPr>
              <w:spacing w:line="276" w:lineRule="auto"/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</w:pPr>
            <w:r w:rsidRPr="002A5ED2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 xml:space="preserve">Pojasni značaj kontrole </w:t>
            </w:r>
            <w:r w:rsidRPr="002A5ED2">
              <w:rPr>
                <w:rFonts w:ascii="Trebuchet MS" w:hAnsi="Trebuchet MS"/>
                <w:color w:val="000000"/>
                <w:lang w:val="pl-PL"/>
              </w:rPr>
              <w:t>pri određivanju krvnih grupa</w:t>
            </w:r>
          </w:p>
          <w:p w14:paraId="17831D38" w14:textId="77777777" w:rsidR="007E643A" w:rsidRPr="002A5ED2" w:rsidRDefault="007E643A" w:rsidP="00DB7094">
            <w:pPr>
              <w:pStyle w:val="ColorfulList-Accent11"/>
              <w:numPr>
                <w:ilvl w:val="0"/>
                <w:numId w:val="26"/>
              </w:numPr>
              <w:tabs>
                <w:tab w:val="left" w:pos="336"/>
              </w:tabs>
              <w:rPr>
                <w:rFonts w:ascii="Trebuchet MS" w:hAnsi="Trebuchet MS"/>
                <w:color w:val="000000"/>
                <w:lang w:val="sr-Latn-CS"/>
              </w:rPr>
            </w:pPr>
            <w:r w:rsidRPr="002A5ED2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 xml:space="preserve">Nabroji najčešće tehničke </w:t>
            </w:r>
            <w:r w:rsidRPr="002A5ED2">
              <w:rPr>
                <w:rFonts w:ascii="Trebuchet MS" w:hAnsi="Trebuchet MS"/>
                <w:color w:val="000000"/>
                <w:lang w:val="sr-Latn-CS"/>
              </w:rPr>
              <w:t xml:space="preserve">greške </w:t>
            </w:r>
            <w:r w:rsidRPr="002A5ED2">
              <w:rPr>
                <w:rFonts w:ascii="Trebuchet MS" w:hAnsi="Trebuchet MS"/>
                <w:color w:val="000000"/>
                <w:lang w:val="sr-Latn-CS"/>
              </w:rPr>
              <w:lastRenderedPageBreak/>
              <w:t>prioderđ</w:t>
            </w:r>
            <w:r w:rsidR="00025F22" w:rsidRPr="002A5ED2">
              <w:rPr>
                <w:rFonts w:ascii="Trebuchet MS" w:hAnsi="Trebuchet MS"/>
                <w:color w:val="000000"/>
                <w:lang w:val="sr-Latn-CS"/>
              </w:rPr>
              <w:t>ivanju krvnih grupa i praktične preporuke</w:t>
            </w:r>
            <w:r w:rsidRPr="002A5ED2">
              <w:rPr>
                <w:rFonts w:ascii="Trebuchet MS" w:hAnsi="Trebuchet MS"/>
                <w:color w:val="000000"/>
                <w:lang w:val="sr-Latn-CS"/>
              </w:rPr>
              <w:t xml:space="preserve"> za rešavanje smetnji</w:t>
            </w:r>
          </w:p>
          <w:p w14:paraId="1C04BB46" w14:textId="77777777" w:rsidR="007E643A" w:rsidRPr="002A5ED2" w:rsidRDefault="007E643A" w:rsidP="00DB7094">
            <w:pPr>
              <w:pStyle w:val="ColorfulList-Accent11"/>
              <w:numPr>
                <w:ilvl w:val="0"/>
                <w:numId w:val="26"/>
              </w:numPr>
              <w:tabs>
                <w:tab w:val="left" w:pos="336"/>
              </w:tabs>
              <w:rPr>
                <w:rFonts w:ascii="Trebuchet MS" w:hAnsi="Trebuchet MS"/>
                <w:color w:val="000000"/>
                <w:lang w:val="sr-Latn-CS"/>
              </w:rPr>
            </w:pPr>
            <w:r w:rsidRPr="002A5ED2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 xml:space="preserve">Navede </w:t>
            </w:r>
            <w:r w:rsidR="00194FE9" w:rsidRPr="002A5ED2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>zahtjeve</w:t>
            </w:r>
            <w:r w:rsidRPr="002A5ED2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 xml:space="preserve"> za test serume za</w:t>
            </w:r>
            <w:r w:rsidRPr="002A5ED2">
              <w:rPr>
                <w:rFonts w:ascii="Trebuchet MS" w:hAnsi="Trebuchet MS"/>
                <w:color w:val="000000"/>
                <w:lang w:val="sr-Latn-CS"/>
              </w:rPr>
              <w:t xml:space="preserve"> određivanje krvnih grupa ABO i RhD</w:t>
            </w:r>
          </w:p>
          <w:p w14:paraId="7C91334F" w14:textId="77777777" w:rsidR="006B156E" w:rsidRPr="002A5ED2" w:rsidRDefault="006B156E" w:rsidP="006B156E">
            <w:pPr>
              <w:spacing w:after="200" w:line="276" w:lineRule="auto"/>
              <w:rPr>
                <w:rFonts w:ascii="Trebuchet MS" w:eastAsia="Calibri" w:hAnsi="Trebuchet MS"/>
                <w:b/>
                <w:color w:val="000000"/>
                <w:sz w:val="22"/>
                <w:szCs w:val="22"/>
                <w:lang w:val="sr-Latn-CS"/>
              </w:rPr>
            </w:pPr>
          </w:p>
          <w:p w14:paraId="696A5775" w14:textId="77777777" w:rsidR="006B156E" w:rsidRPr="002A5ED2" w:rsidRDefault="006B156E" w:rsidP="007E643A">
            <w:pPr>
              <w:spacing w:line="276" w:lineRule="auto"/>
              <w:rPr>
                <w:rFonts w:ascii="Trebuchet MS" w:eastAsia="Calibri" w:hAnsi="Trebuchet MS"/>
                <w:b/>
                <w:color w:val="000000"/>
                <w:sz w:val="22"/>
                <w:szCs w:val="22"/>
                <w:lang w:val="sr-Latn-CS"/>
              </w:rPr>
            </w:pPr>
            <w:r w:rsidRPr="002A5ED2">
              <w:rPr>
                <w:rFonts w:ascii="Trebuchet MS" w:eastAsia="Calibri" w:hAnsi="Trebuchet MS"/>
                <w:b/>
                <w:color w:val="000000"/>
                <w:sz w:val="22"/>
                <w:szCs w:val="22"/>
                <w:lang w:val="sr-Latn-CS"/>
              </w:rPr>
              <w:t>Umije da:</w:t>
            </w:r>
          </w:p>
          <w:p w14:paraId="2FAA03CA" w14:textId="77777777" w:rsidR="007E643A" w:rsidRPr="002A5ED2" w:rsidRDefault="007E643A" w:rsidP="00DB7094">
            <w:pPr>
              <w:numPr>
                <w:ilvl w:val="0"/>
                <w:numId w:val="26"/>
              </w:numPr>
              <w:jc w:val="both"/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2A5ED2"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  <w:t xml:space="preserve">Sprovede </w:t>
            </w:r>
            <w:r w:rsidRPr="002A5ED2">
              <w:rPr>
                <w:rFonts w:ascii="Trebuchet MS" w:hAnsi="Trebuchet MS"/>
                <w:color w:val="000000"/>
                <w:lang w:val="nb-NO"/>
              </w:rPr>
              <w:t>osnovne pretransfuzijske testove</w:t>
            </w:r>
          </w:p>
          <w:p w14:paraId="28601F85" w14:textId="77777777" w:rsidR="007E643A" w:rsidRPr="002A5ED2" w:rsidRDefault="007E643A" w:rsidP="00DB7094">
            <w:pPr>
              <w:pStyle w:val="ColorfulList-Accent11"/>
              <w:numPr>
                <w:ilvl w:val="0"/>
                <w:numId w:val="26"/>
              </w:numPr>
              <w:tabs>
                <w:tab w:val="left" w:pos="336"/>
              </w:tabs>
              <w:rPr>
                <w:rFonts w:ascii="Trebuchet MS" w:hAnsi="Trebuchet MS"/>
                <w:color w:val="000000"/>
                <w:lang w:val="sr-Latn-CS"/>
              </w:rPr>
            </w:pPr>
            <w:r w:rsidRPr="002A5ED2">
              <w:rPr>
                <w:rFonts w:ascii="Trebuchet MS" w:hAnsi="Trebuchet MS"/>
                <w:color w:val="000000"/>
                <w:lang w:val="sr-Latn-CS"/>
              </w:rPr>
              <w:t xml:space="preserve">Odredi </w:t>
            </w:r>
            <w:r w:rsidR="002A5ED2" w:rsidRPr="002A5ED2">
              <w:rPr>
                <w:rFonts w:ascii="Trebuchet MS" w:hAnsi="Trebuchet MS"/>
                <w:color w:val="000000"/>
                <w:lang w:val="sr-Latn-CS"/>
              </w:rPr>
              <w:t xml:space="preserve">krvne grupe </w:t>
            </w:r>
            <w:r w:rsidRPr="002A5ED2">
              <w:rPr>
                <w:rFonts w:ascii="Trebuchet MS" w:hAnsi="Trebuchet MS"/>
                <w:color w:val="000000"/>
                <w:lang w:val="sr-Latn-CS"/>
              </w:rPr>
              <w:t>ABO/RhD</w:t>
            </w:r>
            <w:r w:rsidR="002A5ED2" w:rsidRPr="002A5ED2">
              <w:rPr>
                <w:rFonts w:ascii="Trebuchet MS" w:hAnsi="Trebuchet MS"/>
                <w:color w:val="000000"/>
                <w:lang w:val="sr-Latn-CS"/>
              </w:rPr>
              <w:t xml:space="preserve"> sistema</w:t>
            </w:r>
            <w:r w:rsidRPr="002A5ED2">
              <w:rPr>
                <w:rFonts w:ascii="Trebuchet MS" w:hAnsi="Trebuchet MS"/>
                <w:color w:val="000000"/>
                <w:lang w:val="sr-Latn-CS"/>
              </w:rPr>
              <w:t xml:space="preserve"> u hitnim stanjima</w:t>
            </w:r>
          </w:p>
          <w:p w14:paraId="0AA60191" w14:textId="77777777" w:rsidR="007E643A" w:rsidRPr="002A5ED2" w:rsidRDefault="007E643A" w:rsidP="00DB7094">
            <w:pPr>
              <w:numPr>
                <w:ilvl w:val="0"/>
                <w:numId w:val="26"/>
              </w:numPr>
              <w:jc w:val="both"/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2A5ED2">
              <w:rPr>
                <w:rFonts w:ascii="Trebuchet MS" w:hAnsi="Trebuchet MS"/>
                <w:color w:val="000000"/>
                <w:lang w:val="pl-PL"/>
              </w:rPr>
              <w:t>Izvrši kontrolu</w:t>
            </w:r>
            <w:r w:rsidR="00025F22" w:rsidRPr="002A5ED2">
              <w:rPr>
                <w:rFonts w:ascii="Trebuchet MS" w:hAnsi="Trebuchet MS"/>
                <w:color w:val="000000"/>
                <w:lang w:val="pl-PL"/>
              </w:rPr>
              <w:t xml:space="preserve"> test reagenasa</w:t>
            </w:r>
            <w:r w:rsidRPr="002A5ED2">
              <w:rPr>
                <w:rFonts w:ascii="Trebuchet MS" w:hAnsi="Trebuchet MS"/>
                <w:color w:val="000000"/>
                <w:lang w:val="pl-PL"/>
              </w:rPr>
              <w:t xml:space="preserve"> pri određivanju krvnih grupa</w:t>
            </w:r>
          </w:p>
          <w:p w14:paraId="1D96DFC2" w14:textId="77777777" w:rsidR="00E254F4" w:rsidRPr="002A5ED2" w:rsidRDefault="00025F22" w:rsidP="00DB7094">
            <w:pPr>
              <w:pStyle w:val="ColorfulList-Accent11"/>
              <w:numPr>
                <w:ilvl w:val="0"/>
                <w:numId w:val="26"/>
              </w:numPr>
              <w:tabs>
                <w:tab w:val="left" w:pos="336"/>
              </w:tabs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2A5ED2">
              <w:rPr>
                <w:rFonts w:ascii="Trebuchet MS" w:hAnsi="Trebuchet MS"/>
                <w:color w:val="000000"/>
                <w:lang w:val="sr-Latn-CS"/>
              </w:rPr>
              <w:t>Sprovede postupak za riješavanje smetnji, grešaka i neočekivanih rezultata</w:t>
            </w:r>
            <w:r w:rsidR="007E643A" w:rsidRPr="002A5ED2">
              <w:rPr>
                <w:rFonts w:ascii="Trebuchet MS" w:hAnsi="Trebuchet MS"/>
                <w:color w:val="000000"/>
                <w:lang w:val="sr-Latn-CS"/>
              </w:rPr>
              <w:t xml:space="preserve"> pri oderđivanju krvnih grupa </w:t>
            </w:r>
          </w:p>
          <w:p w14:paraId="4012E547" w14:textId="77777777" w:rsidR="00BB3CDA" w:rsidRPr="007E643A" w:rsidRDefault="00BB3CDA" w:rsidP="00DB7094">
            <w:pPr>
              <w:pStyle w:val="ColorfulList-Accent11"/>
              <w:numPr>
                <w:ilvl w:val="0"/>
                <w:numId w:val="26"/>
              </w:numPr>
              <w:tabs>
                <w:tab w:val="left" w:pos="336"/>
              </w:tabs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2A5ED2">
              <w:rPr>
                <w:rFonts w:ascii="Trebuchet MS" w:hAnsi="Trebuchet MS"/>
                <w:color w:val="000000"/>
                <w:lang w:val="nb-NO"/>
              </w:rPr>
              <w:t>Sprovodi sistem kontrole kvalitetau IH testiranju</w:t>
            </w:r>
          </w:p>
        </w:tc>
      </w:tr>
      <w:tr w:rsidR="00E254F4" w:rsidRPr="00410367" w14:paraId="669F0797" w14:textId="77777777">
        <w:tc>
          <w:tcPr>
            <w:tcW w:w="2007" w:type="dxa"/>
            <w:shd w:val="clear" w:color="auto" w:fill="auto"/>
          </w:tcPr>
          <w:p w14:paraId="08F4D320" w14:textId="77777777" w:rsidR="00E254F4" w:rsidRPr="003E359F" w:rsidRDefault="002F530A" w:rsidP="002F530A">
            <w:pPr>
              <w:pStyle w:val="ColorfulList-Accent11"/>
              <w:ind w:left="0"/>
              <w:rPr>
                <w:rFonts w:ascii="Trebuchet MS" w:hAnsi="Trebuchet MS"/>
                <w:b/>
                <w:bCs/>
                <w:lang w:val="sr-Latn-CS"/>
              </w:rPr>
            </w:pPr>
            <w:r w:rsidRPr="003E359F">
              <w:rPr>
                <w:rFonts w:ascii="Trebuchet MS" w:hAnsi="Trebuchet MS"/>
                <w:b/>
                <w:i/>
                <w:lang w:val="sr-Latn-CS"/>
              </w:rPr>
              <w:lastRenderedPageBreak/>
              <w:t>Imunohematološke metode i tehnike  za skrining antitijela  Skrining antieritrocitnih antitijela;</w:t>
            </w:r>
          </w:p>
        </w:tc>
        <w:tc>
          <w:tcPr>
            <w:tcW w:w="3096" w:type="dxa"/>
            <w:shd w:val="clear" w:color="auto" w:fill="auto"/>
          </w:tcPr>
          <w:p w14:paraId="33543503" w14:textId="77777777" w:rsidR="00470A4B" w:rsidRDefault="004B1A2B" w:rsidP="00DB7094">
            <w:pPr>
              <w:pStyle w:val="ColorfulList-Accent11"/>
              <w:numPr>
                <w:ilvl w:val="0"/>
                <w:numId w:val="28"/>
              </w:numPr>
              <w:tabs>
                <w:tab w:val="left" w:pos="336"/>
              </w:tabs>
              <w:rPr>
                <w:rFonts w:ascii="Trebuchet MS" w:hAnsi="Trebuchet MS"/>
                <w:lang w:val="sr-Latn-CS"/>
              </w:rPr>
            </w:pPr>
            <w:r w:rsidRPr="003E359F">
              <w:rPr>
                <w:rFonts w:ascii="Trebuchet MS" w:hAnsi="Trebuchet MS"/>
                <w:lang w:val="sr-Latn-CS"/>
              </w:rPr>
              <w:t>Navođenje imunohematoloških metoda</w:t>
            </w:r>
            <w:r w:rsidR="00470A4B" w:rsidRPr="003E359F">
              <w:rPr>
                <w:rFonts w:ascii="Trebuchet MS" w:hAnsi="Trebuchet MS"/>
                <w:lang w:val="sr-Latn-CS"/>
              </w:rPr>
              <w:t xml:space="preserve"> za skrining antitijela</w:t>
            </w:r>
          </w:p>
          <w:p w14:paraId="40828B62" w14:textId="77777777" w:rsidR="003D63E1" w:rsidRPr="003E359F" w:rsidRDefault="003D63E1" w:rsidP="00DB7094">
            <w:pPr>
              <w:pStyle w:val="ColorfulList-Accent11"/>
              <w:numPr>
                <w:ilvl w:val="0"/>
                <w:numId w:val="28"/>
              </w:numPr>
              <w:tabs>
                <w:tab w:val="left" w:pos="336"/>
              </w:tabs>
              <w:rPr>
                <w:rFonts w:ascii="Trebuchet MS" w:hAnsi="Trebuchet MS"/>
                <w:lang w:val="sr-Latn-CS"/>
              </w:rPr>
            </w:pPr>
            <w:r>
              <w:rPr>
                <w:rFonts w:ascii="Trebuchet MS" w:hAnsi="Trebuchet MS"/>
                <w:lang w:val="sr-Latn-CS"/>
              </w:rPr>
              <w:t>Definisanje enzimskog skrininga</w:t>
            </w:r>
          </w:p>
          <w:p w14:paraId="6B29F987" w14:textId="77777777" w:rsidR="00470A4B" w:rsidRPr="004B1A2B" w:rsidRDefault="004B1A2B" w:rsidP="00DB7094">
            <w:pPr>
              <w:pStyle w:val="ColorfulList-Accent11"/>
              <w:numPr>
                <w:ilvl w:val="0"/>
                <w:numId w:val="28"/>
              </w:numPr>
              <w:tabs>
                <w:tab w:val="left" w:pos="336"/>
              </w:tabs>
              <w:rPr>
                <w:rFonts w:ascii="Trebuchet MS" w:hAnsi="Trebuchet MS"/>
                <w:lang w:val="nb-NO"/>
              </w:rPr>
            </w:pPr>
            <w:r>
              <w:rPr>
                <w:rFonts w:ascii="Trebuchet MS" w:hAnsi="Trebuchet MS"/>
                <w:lang w:val="nb-NO"/>
              </w:rPr>
              <w:t xml:space="preserve">Definisanje indirektnog antihumanog </w:t>
            </w:r>
            <w:r w:rsidR="00470A4B" w:rsidRPr="004B1A2B">
              <w:rPr>
                <w:rFonts w:ascii="Trebuchet MS" w:hAnsi="Trebuchet MS"/>
                <w:lang w:val="nb-NO"/>
              </w:rPr>
              <w:t>globulin test</w:t>
            </w:r>
            <w:r>
              <w:rPr>
                <w:rFonts w:ascii="Trebuchet MS" w:hAnsi="Trebuchet MS"/>
                <w:lang w:val="nb-NO"/>
              </w:rPr>
              <w:t xml:space="preserve">a </w:t>
            </w:r>
            <w:r w:rsidR="00470A4B" w:rsidRPr="004B1A2B">
              <w:rPr>
                <w:rFonts w:ascii="Trebuchet MS" w:hAnsi="Trebuchet MS"/>
                <w:lang w:val="nb-NO"/>
              </w:rPr>
              <w:t>(IAT)</w:t>
            </w:r>
          </w:p>
          <w:p w14:paraId="4456A275" w14:textId="77777777" w:rsidR="00470A4B" w:rsidRPr="004B1A2B" w:rsidRDefault="00470A4B" w:rsidP="00DB7094">
            <w:pPr>
              <w:pStyle w:val="ColorfulList-Accent11"/>
              <w:numPr>
                <w:ilvl w:val="0"/>
                <w:numId w:val="28"/>
              </w:numPr>
              <w:tabs>
                <w:tab w:val="left" w:pos="336"/>
              </w:tabs>
              <w:rPr>
                <w:rFonts w:ascii="Trebuchet MS" w:hAnsi="Trebuchet MS"/>
                <w:lang w:val="nb-NO"/>
              </w:rPr>
            </w:pPr>
            <w:r w:rsidRPr="004B1A2B">
              <w:rPr>
                <w:rFonts w:ascii="Trebuchet MS" w:hAnsi="Trebuchet MS"/>
                <w:lang w:val="nb-NO"/>
              </w:rPr>
              <w:t>Ob</w:t>
            </w:r>
            <w:r w:rsidR="004B1A2B">
              <w:rPr>
                <w:rFonts w:ascii="Trebuchet MS" w:hAnsi="Trebuchet MS"/>
                <w:lang w:val="nb-NO"/>
              </w:rPr>
              <w:t>jašnjavanje karakteristika</w:t>
            </w:r>
            <w:r w:rsidR="00200679">
              <w:rPr>
                <w:rFonts w:ascii="Trebuchet MS" w:hAnsi="Trebuchet MS"/>
                <w:lang w:val="nb-NO"/>
              </w:rPr>
              <w:t xml:space="preserve"> test </w:t>
            </w:r>
            <w:r w:rsidR="00200679" w:rsidRPr="003D63E1">
              <w:rPr>
                <w:rFonts w:ascii="Trebuchet MS" w:hAnsi="Trebuchet MS"/>
                <w:color w:val="000000"/>
                <w:lang w:val="nb-NO"/>
              </w:rPr>
              <w:t>eritrocita</w:t>
            </w:r>
            <w:r w:rsidRPr="003D63E1">
              <w:rPr>
                <w:rFonts w:ascii="Trebuchet MS" w:hAnsi="Trebuchet MS"/>
                <w:color w:val="000000"/>
                <w:lang w:val="nb-NO"/>
              </w:rPr>
              <w:t xml:space="preserve"> k</w:t>
            </w:r>
            <w:r w:rsidRPr="004B1A2B">
              <w:rPr>
                <w:rFonts w:ascii="Trebuchet MS" w:hAnsi="Trebuchet MS"/>
                <w:lang w:val="nb-NO"/>
              </w:rPr>
              <w:t xml:space="preserve">oji se </w:t>
            </w:r>
            <w:r w:rsidRPr="004B1A2B">
              <w:rPr>
                <w:rFonts w:ascii="Trebuchet MS" w:hAnsi="Trebuchet MS"/>
                <w:lang w:val="nb-NO"/>
              </w:rPr>
              <w:lastRenderedPageBreak/>
              <w:t>koriste za skrining antieritrocitnih antitijela</w:t>
            </w:r>
          </w:p>
          <w:p w14:paraId="4AA34A6E" w14:textId="77777777" w:rsidR="00E254F4" w:rsidRPr="004B1A2B" w:rsidRDefault="00470A4B" w:rsidP="00DB7094">
            <w:pPr>
              <w:numPr>
                <w:ilvl w:val="0"/>
                <w:numId w:val="28"/>
              </w:numPr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3E359F">
              <w:rPr>
                <w:rFonts w:ascii="Trebuchet MS" w:hAnsi="Trebuchet MS"/>
                <w:lang w:val="pl-PL"/>
              </w:rPr>
              <w:t>Objašnjava</w:t>
            </w:r>
            <w:r w:rsidR="004B1A2B" w:rsidRPr="003E359F">
              <w:rPr>
                <w:rFonts w:ascii="Trebuchet MS" w:hAnsi="Trebuchet MS"/>
                <w:lang w:val="pl-PL"/>
              </w:rPr>
              <w:t>nje</w:t>
            </w:r>
            <w:r w:rsidRPr="003E359F">
              <w:rPr>
                <w:rFonts w:ascii="Trebuchet MS" w:hAnsi="Trebuchet MS"/>
                <w:lang w:val="pl-PL"/>
              </w:rPr>
              <w:t>značaj</w:t>
            </w:r>
            <w:r w:rsidR="004B1A2B" w:rsidRPr="003E359F">
              <w:rPr>
                <w:rFonts w:ascii="Trebuchet MS" w:hAnsi="Trebuchet MS"/>
                <w:lang w:val="pl-PL"/>
              </w:rPr>
              <w:t xml:space="preserve">a </w:t>
            </w:r>
            <w:r w:rsidR="00A05E75">
              <w:rPr>
                <w:rFonts w:ascii="Trebuchet MS" w:hAnsi="Trebuchet MS"/>
                <w:lang w:val="pl-PL"/>
              </w:rPr>
              <w:t xml:space="preserve">postavljanja </w:t>
            </w:r>
            <w:r w:rsidR="004B1A2B" w:rsidRPr="003E359F">
              <w:rPr>
                <w:rFonts w:ascii="Trebuchet MS" w:hAnsi="Trebuchet MS"/>
                <w:lang w:val="pl-PL"/>
              </w:rPr>
              <w:t>kontrole</w:t>
            </w:r>
            <w:r w:rsidRPr="003E359F">
              <w:rPr>
                <w:rFonts w:ascii="Trebuchet MS" w:hAnsi="Trebuchet MS"/>
                <w:lang w:val="pl-PL"/>
              </w:rPr>
              <w:t xml:space="preserve"> za skrining</w:t>
            </w:r>
          </w:p>
        </w:tc>
        <w:tc>
          <w:tcPr>
            <w:tcW w:w="2268" w:type="dxa"/>
            <w:shd w:val="clear" w:color="auto" w:fill="auto"/>
          </w:tcPr>
          <w:p w14:paraId="756B3553" w14:textId="77777777" w:rsidR="004B1A2B" w:rsidRPr="003D63E1" w:rsidRDefault="00200679" w:rsidP="00DB7094">
            <w:pPr>
              <w:numPr>
                <w:ilvl w:val="0"/>
                <w:numId w:val="28"/>
              </w:numPr>
              <w:rPr>
                <w:rFonts w:ascii="Trebuchet MS" w:hAnsi="Trebuchet MS"/>
                <w:color w:val="000000"/>
                <w:lang w:val="sr-Latn-CS"/>
              </w:rPr>
            </w:pPr>
            <w:r w:rsidRPr="003D63E1">
              <w:rPr>
                <w:rFonts w:ascii="Trebuchet MS" w:hAnsi="Trebuchet MS"/>
                <w:color w:val="000000"/>
                <w:lang w:val="sr-Latn-CS"/>
              </w:rPr>
              <w:lastRenderedPageBreak/>
              <w:t xml:space="preserve">Vrši </w:t>
            </w:r>
            <w:r w:rsidR="003D63E1" w:rsidRPr="003D63E1">
              <w:rPr>
                <w:rFonts w:ascii="Trebuchet MS" w:hAnsi="Trebuchet MS"/>
                <w:color w:val="000000"/>
                <w:lang w:val="sr-Latn-CS"/>
              </w:rPr>
              <w:t xml:space="preserve">enzimski </w:t>
            </w:r>
            <w:r w:rsidRPr="003D63E1">
              <w:rPr>
                <w:rFonts w:ascii="Trebuchet MS" w:hAnsi="Trebuchet MS"/>
                <w:color w:val="000000"/>
                <w:lang w:val="sr-Latn-CS"/>
              </w:rPr>
              <w:t>skrining</w:t>
            </w:r>
            <w:r w:rsidR="00CB1FAA" w:rsidRPr="003D63E1">
              <w:rPr>
                <w:rFonts w:ascii="Trebuchet MS" w:hAnsi="Trebuchet MS"/>
                <w:color w:val="000000"/>
                <w:lang w:val="sr-Latn-CS"/>
              </w:rPr>
              <w:t xml:space="preserve"> antieritrocitnih </w:t>
            </w:r>
            <w:r w:rsidR="004B1A2B" w:rsidRPr="003D63E1">
              <w:rPr>
                <w:rFonts w:ascii="Trebuchet MS" w:hAnsi="Trebuchet MS"/>
                <w:color w:val="000000"/>
                <w:lang w:val="sr-Latn-CS"/>
              </w:rPr>
              <w:t xml:space="preserve"> antitijela </w:t>
            </w:r>
          </w:p>
          <w:p w14:paraId="2CE9A96A" w14:textId="77777777" w:rsidR="004B1A2B" w:rsidRPr="003E359F" w:rsidRDefault="0042301C" w:rsidP="00DB7094">
            <w:pPr>
              <w:pStyle w:val="ColorfulList-Accent11"/>
              <w:numPr>
                <w:ilvl w:val="0"/>
                <w:numId w:val="28"/>
              </w:numPr>
              <w:tabs>
                <w:tab w:val="left" w:pos="336"/>
              </w:tabs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r-Latn-CS"/>
              </w:rPr>
              <w:t>Izvodi</w:t>
            </w:r>
            <w:r w:rsidRPr="003E359F">
              <w:rPr>
                <w:rFonts w:ascii="Trebuchet MS" w:hAnsi="Trebuchet MS"/>
                <w:lang w:val="sv-SE"/>
              </w:rPr>
              <w:t>indirektan antihuman globulin test</w:t>
            </w:r>
            <w:r w:rsidR="004B1A2B" w:rsidRPr="003E359F">
              <w:rPr>
                <w:rFonts w:ascii="Trebuchet MS" w:hAnsi="Trebuchet MS"/>
                <w:lang w:val="sv-SE"/>
              </w:rPr>
              <w:t xml:space="preserve"> (IAT)</w:t>
            </w:r>
          </w:p>
          <w:p w14:paraId="1B150F84" w14:textId="77777777" w:rsidR="00E254F4" w:rsidRPr="004B1A2B" w:rsidRDefault="00E254F4" w:rsidP="00A05E75">
            <w:pPr>
              <w:pStyle w:val="ColorfulList-Accent11"/>
              <w:tabs>
                <w:tab w:val="left" w:pos="336"/>
              </w:tabs>
              <w:ind w:left="0"/>
              <w:rPr>
                <w:rFonts w:ascii="Trebuchet MS" w:hAnsi="Trebuchet MS"/>
                <w:color w:val="000000"/>
                <w:lang w:val="sr-Latn-CS"/>
              </w:rPr>
            </w:pPr>
          </w:p>
        </w:tc>
        <w:tc>
          <w:tcPr>
            <w:tcW w:w="2694" w:type="dxa"/>
            <w:shd w:val="clear" w:color="auto" w:fill="auto"/>
          </w:tcPr>
          <w:p w14:paraId="120103C9" w14:textId="77777777" w:rsidR="004B1A2B" w:rsidRDefault="004B1A2B" w:rsidP="004B1A2B">
            <w:pPr>
              <w:spacing w:line="276" w:lineRule="auto"/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</w:pPr>
            <w:r>
              <w:rPr>
                <w:rFonts w:ascii="Trebuchet MS" w:eastAsia="Calibri" w:hAnsi="Trebuchet MS"/>
                <w:b/>
                <w:sz w:val="22"/>
                <w:szCs w:val="22"/>
                <w:lang w:val="sr-Latn-CS"/>
              </w:rPr>
              <w:t>Zna da:</w:t>
            </w:r>
          </w:p>
          <w:p w14:paraId="4BFAFEC6" w14:textId="77777777" w:rsidR="004B1A2B" w:rsidRPr="003D63E1" w:rsidRDefault="004B1A2B" w:rsidP="00DB7094">
            <w:pPr>
              <w:numPr>
                <w:ilvl w:val="0"/>
                <w:numId w:val="29"/>
              </w:numPr>
              <w:spacing w:line="276" w:lineRule="auto"/>
              <w:rPr>
                <w:rFonts w:ascii="Trebuchet MS" w:eastAsia="Calibri" w:hAnsi="Trebuchet MS"/>
                <w:b/>
                <w:color w:val="000000"/>
                <w:lang w:val="sr-Latn-CS"/>
              </w:rPr>
            </w:pPr>
            <w:r w:rsidRPr="003D63E1">
              <w:rPr>
                <w:rFonts w:ascii="Trebuchet MS" w:eastAsia="Calibri" w:hAnsi="Trebuchet MS"/>
                <w:color w:val="000000"/>
                <w:lang w:val="sr-Latn-CS"/>
              </w:rPr>
              <w:t xml:space="preserve">Nabroji </w:t>
            </w:r>
            <w:r w:rsidRPr="003D63E1">
              <w:rPr>
                <w:rFonts w:ascii="Trebuchet MS" w:hAnsi="Trebuchet MS"/>
                <w:color w:val="000000"/>
                <w:lang w:val="sr-Latn-CS"/>
              </w:rPr>
              <w:t>imunohematološke metode za skrining antitijela</w:t>
            </w:r>
          </w:p>
          <w:p w14:paraId="770CDA14" w14:textId="77777777" w:rsidR="003D63E1" w:rsidRPr="003D63E1" w:rsidRDefault="003D63E1" w:rsidP="00DB7094">
            <w:pPr>
              <w:numPr>
                <w:ilvl w:val="0"/>
                <w:numId w:val="29"/>
              </w:numPr>
              <w:rPr>
                <w:rFonts w:ascii="Trebuchet MS" w:hAnsi="Trebuchet MS"/>
                <w:color w:val="000000"/>
                <w:lang w:val="sr-Latn-CS"/>
              </w:rPr>
            </w:pPr>
            <w:r w:rsidRPr="003D63E1">
              <w:rPr>
                <w:rFonts w:ascii="Trebuchet MS" w:eastAsia="Calibri" w:hAnsi="Trebuchet MS"/>
                <w:color w:val="000000"/>
                <w:lang w:val="sr-Latn-CS"/>
              </w:rPr>
              <w:t xml:space="preserve">Objasni postupak izvođenja enzimskog skrininga </w:t>
            </w:r>
            <w:r w:rsidRPr="003D63E1">
              <w:rPr>
                <w:rFonts w:ascii="Trebuchet MS" w:hAnsi="Trebuchet MS"/>
                <w:color w:val="000000"/>
                <w:lang w:val="sr-Latn-CS"/>
              </w:rPr>
              <w:t xml:space="preserve">antieritrocitnih  antitijela </w:t>
            </w:r>
          </w:p>
          <w:p w14:paraId="43171D8A" w14:textId="77777777" w:rsidR="003D63E1" w:rsidRPr="00933E4D" w:rsidRDefault="003D63E1" w:rsidP="003D63E1">
            <w:pPr>
              <w:spacing w:line="276" w:lineRule="auto"/>
              <w:rPr>
                <w:rFonts w:ascii="Trebuchet MS" w:eastAsia="Calibri" w:hAnsi="Trebuchet MS"/>
                <w:b/>
                <w:color w:val="FF0000"/>
                <w:lang w:val="sr-Latn-CS"/>
              </w:rPr>
            </w:pPr>
          </w:p>
          <w:p w14:paraId="68D4FCBD" w14:textId="77777777" w:rsidR="004B1A2B" w:rsidRPr="003D63E1" w:rsidRDefault="00121BFA" w:rsidP="00DB7094">
            <w:pPr>
              <w:numPr>
                <w:ilvl w:val="0"/>
                <w:numId w:val="29"/>
              </w:numPr>
              <w:spacing w:line="276" w:lineRule="auto"/>
              <w:rPr>
                <w:rFonts w:ascii="Trebuchet MS" w:eastAsia="Calibri" w:hAnsi="Trebuchet MS"/>
                <w:b/>
                <w:color w:val="000000"/>
                <w:lang w:val="sr-Latn-CS"/>
              </w:rPr>
            </w:pPr>
            <w:r w:rsidRPr="003D63E1">
              <w:rPr>
                <w:rFonts w:ascii="Trebuchet MS" w:hAnsi="Trebuchet MS"/>
                <w:color w:val="000000"/>
                <w:lang w:val="sr-Latn-CS"/>
              </w:rPr>
              <w:t>Objasni postupak izvođenja</w:t>
            </w:r>
            <w:r w:rsidR="004B1A2B" w:rsidRPr="003D63E1">
              <w:rPr>
                <w:rFonts w:ascii="Trebuchet MS" w:hAnsi="Trebuchet MS"/>
                <w:color w:val="000000"/>
                <w:lang w:val="sr-Latn-CS"/>
              </w:rPr>
              <w:t xml:space="preserve"> indirektnog antihumanog globulin testa (IAT)</w:t>
            </w:r>
          </w:p>
          <w:p w14:paraId="4DF0D50C" w14:textId="77777777" w:rsidR="004B1A2B" w:rsidRPr="003D63E1" w:rsidRDefault="004B1A2B" w:rsidP="00DB7094">
            <w:pPr>
              <w:numPr>
                <w:ilvl w:val="0"/>
                <w:numId w:val="29"/>
              </w:numPr>
              <w:spacing w:line="276" w:lineRule="auto"/>
              <w:rPr>
                <w:rFonts w:ascii="Trebuchet MS" w:eastAsia="Calibri" w:hAnsi="Trebuchet MS"/>
                <w:b/>
                <w:color w:val="000000"/>
                <w:lang w:val="sr-Latn-CS"/>
              </w:rPr>
            </w:pPr>
            <w:r w:rsidRPr="003D63E1">
              <w:rPr>
                <w:rFonts w:ascii="Trebuchet MS" w:hAnsi="Trebuchet MS"/>
                <w:color w:val="000000"/>
                <w:lang w:val="pl-PL"/>
              </w:rPr>
              <w:t xml:space="preserve">Razumije značaj </w:t>
            </w:r>
            <w:r w:rsidR="00A05E75" w:rsidRPr="003D63E1">
              <w:rPr>
                <w:rFonts w:ascii="Trebuchet MS" w:hAnsi="Trebuchet MS"/>
                <w:color w:val="000000"/>
                <w:lang w:val="pl-PL"/>
              </w:rPr>
              <w:t xml:space="preserve">postavljanja </w:t>
            </w:r>
            <w:r w:rsidRPr="003D63E1">
              <w:rPr>
                <w:rFonts w:ascii="Trebuchet MS" w:hAnsi="Trebuchet MS"/>
                <w:color w:val="000000"/>
                <w:lang w:val="pl-PL"/>
              </w:rPr>
              <w:t>kontrole za skrining</w:t>
            </w:r>
          </w:p>
          <w:p w14:paraId="2B2A06E6" w14:textId="77777777" w:rsidR="004B1A2B" w:rsidRPr="003D63E1" w:rsidRDefault="004B1A2B" w:rsidP="004B1A2B">
            <w:pPr>
              <w:spacing w:line="276" w:lineRule="auto"/>
              <w:ind w:left="360"/>
              <w:rPr>
                <w:rFonts w:ascii="Trebuchet MS" w:eastAsia="Calibri" w:hAnsi="Trebuchet MS"/>
                <w:b/>
                <w:color w:val="000000"/>
                <w:lang w:val="sr-Latn-CS"/>
              </w:rPr>
            </w:pPr>
          </w:p>
          <w:p w14:paraId="065781B8" w14:textId="77777777" w:rsidR="004B1A2B" w:rsidRPr="003D63E1" w:rsidRDefault="004B1A2B" w:rsidP="004B1A2B">
            <w:pPr>
              <w:spacing w:line="276" w:lineRule="auto"/>
              <w:rPr>
                <w:rFonts w:ascii="Trebuchet MS" w:eastAsia="Calibri" w:hAnsi="Trebuchet MS"/>
                <w:b/>
                <w:color w:val="000000"/>
                <w:lang w:val="sr-Latn-CS"/>
              </w:rPr>
            </w:pPr>
            <w:r w:rsidRPr="003D63E1">
              <w:rPr>
                <w:rFonts w:ascii="Trebuchet MS" w:eastAsia="Calibri" w:hAnsi="Trebuchet MS"/>
                <w:b/>
                <w:color w:val="000000"/>
                <w:lang w:val="sr-Latn-CS"/>
              </w:rPr>
              <w:t>Umije da:</w:t>
            </w:r>
          </w:p>
          <w:p w14:paraId="6618335A" w14:textId="77777777" w:rsidR="00412DCB" w:rsidRPr="003D63E1" w:rsidRDefault="00DF79D7" w:rsidP="00DB7094">
            <w:pPr>
              <w:numPr>
                <w:ilvl w:val="0"/>
                <w:numId w:val="29"/>
              </w:numPr>
              <w:spacing w:line="276" w:lineRule="auto"/>
              <w:rPr>
                <w:rFonts w:ascii="Trebuchet MS" w:eastAsia="Calibri" w:hAnsi="Trebuchet MS"/>
                <w:b/>
                <w:bCs/>
                <w:color w:val="000000"/>
                <w:lang w:val="sr-Latn-CS"/>
              </w:rPr>
            </w:pPr>
            <w:r w:rsidRPr="003D63E1">
              <w:rPr>
                <w:rFonts w:ascii="Trebuchet MS" w:eastAsia="Calibri" w:hAnsi="Trebuchet MS"/>
                <w:color w:val="000000"/>
                <w:lang w:val="sr-Latn-CS"/>
              </w:rPr>
              <w:t>Izvodi</w:t>
            </w:r>
            <w:r w:rsidR="002F530A" w:rsidRPr="003D63E1">
              <w:rPr>
                <w:rFonts w:ascii="Trebuchet MS" w:eastAsia="Calibri" w:hAnsi="Trebuchet MS"/>
                <w:color w:val="000000"/>
                <w:lang w:val="sr-Latn-CS"/>
              </w:rPr>
              <w:t xml:space="preserve"> indirektni antihumani globulin test (IAT)</w:t>
            </w:r>
          </w:p>
          <w:p w14:paraId="4976F6C9" w14:textId="77777777" w:rsidR="002F530A" w:rsidRPr="003D63E1" w:rsidRDefault="00412DCB" w:rsidP="00DB7094">
            <w:pPr>
              <w:numPr>
                <w:ilvl w:val="0"/>
                <w:numId w:val="29"/>
              </w:numPr>
              <w:spacing w:after="200" w:line="276" w:lineRule="auto"/>
              <w:rPr>
                <w:rFonts w:ascii="Trebuchet MS" w:eastAsia="Calibri" w:hAnsi="Trebuchet MS"/>
                <w:color w:val="000000"/>
                <w:sz w:val="22"/>
                <w:szCs w:val="22"/>
                <w:lang w:val="sr-Latn-CS"/>
              </w:rPr>
            </w:pPr>
            <w:r w:rsidRPr="003D63E1">
              <w:rPr>
                <w:rFonts w:ascii="Trebuchet MS" w:eastAsia="Calibri" w:hAnsi="Trebuchet MS"/>
                <w:b/>
                <w:bCs/>
                <w:color w:val="000000"/>
                <w:lang w:val="sr-Latn-CS"/>
              </w:rPr>
              <w:t>I</w:t>
            </w:r>
            <w:r w:rsidRPr="003D63E1">
              <w:rPr>
                <w:rFonts w:ascii="Trebuchet MS" w:eastAsia="Calibri" w:hAnsi="Trebuchet MS"/>
                <w:color w:val="000000"/>
                <w:lang w:val="sr-Latn-CS"/>
              </w:rPr>
              <w:t xml:space="preserve">zvodi </w:t>
            </w:r>
            <w:r w:rsidR="003D63E1" w:rsidRPr="003D63E1">
              <w:rPr>
                <w:rFonts w:ascii="Trebuchet MS" w:eastAsia="Calibri" w:hAnsi="Trebuchet MS"/>
                <w:color w:val="000000"/>
                <w:lang w:val="sr-Latn-CS"/>
              </w:rPr>
              <w:t xml:space="preserve">enzimski </w:t>
            </w:r>
            <w:r w:rsidRPr="003D63E1">
              <w:rPr>
                <w:rFonts w:ascii="Trebuchet MS" w:eastAsia="Calibri" w:hAnsi="Trebuchet MS"/>
                <w:color w:val="000000"/>
                <w:lang w:val="sr-Latn-CS"/>
              </w:rPr>
              <w:t>skrining antieritrocitnih antitijela</w:t>
            </w:r>
          </w:p>
          <w:p w14:paraId="73E656DB" w14:textId="77777777" w:rsidR="00DF79D7" w:rsidRPr="00DF79D7" w:rsidRDefault="00DF79D7" w:rsidP="003D63E1">
            <w:pPr>
              <w:pStyle w:val="ColorfulList-Accent11"/>
              <w:tabs>
                <w:tab w:val="left" w:pos="336"/>
              </w:tabs>
              <w:ind w:left="0"/>
              <w:rPr>
                <w:rFonts w:ascii="Trebuchet MS" w:hAnsi="Trebuchet MS"/>
                <w:lang w:val="nb-NO"/>
              </w:rPr>
            </w:pPr>
          </w:p>
        </w:tc>
      </w:tr>
      <w:tr w:rsidR="00E254F4" w:rsidRPr="00410367" w14:paraId="4E0D38ED" w14:textId="77777777">
        <w:tc>
          <w:tcPr>
            <w:tcW w:w="2007" w:type="dxa"/>
            <w:shd w:val="clear" w:color="auto" w:fill="auto"/>
          </w:tcPr>
          <w:p w14:paraId="7DF32BC1" w14:textId="77777777" w:rsidR="00412DCB" w:rsidRPr="003E359F" w:rsidRDefault="00412DCB" w:rsidP="00412DCB">
            <w:pPr>
              <w:pStyle w:val="ColorfulList-Accent11"/>
              <w:ind w:left="0"/>
              <w:rPr>
                <w:rFonts w:ascii="Trebuchet MS" w:hAnsi="Trebuchet MS"/>
                <w:b/>
                <w:i/>
                <w:lang w:val="sr-Latn-CS"/>
              </w:rPr>
            </w:pPr>
            <w:r w:rsidRPr="003E359F">
              <w:rPr>
                <w:rFonts w:ascii="Trebuchet MS" w:hAnsi="Trebuchet MS"/>
                <w:b/>
                <w:i/>
                <w:lang w:val="sr-Latn-CS"/>
              </w:rPr>
              <w:lastRenderedPageBreak/>
              <w:t>Imunohematološke metode i tehni</w:t>
            </w:r>
            <w:r w:rsidR="003D63E1">
              <w:rPr>
                <w:rFonts w:ascii="Trebuchet MS" w:hAnsi="Trebuchet MS"/>
                <w:b/>
                <w:i/>
                <w:lang w:val="sr-Latn-CS"/>
              </w:rPr>
              <w:t>ke  za identifikaciju antitijela;</w:t>
            </w:r>
            <w:r w:rsidRPr="003E359F">
              <w:rPr>
                <w:rFonts w:ascii="Trebuchet MS" w:hAnsi="Trebuchet MS"/>
                <w:b/>
                <w:i/>
                <w:lang w:val="sr-Latn-CS"/>
              </w:rPr>
              <w:t xml:space="preserve">  Identifikacija antieritrocitnih antitijela; </w:t>
            </w:r>
          </w:p>
          <w:p w14:paraId="74E28DA3" w14:textId="77777777" w:rsidR="00E254F4" w:rsidRPr="0088377B" w:rsidRDefault="00E254F4" w:rsidP="00412DCB">
            <w:pPr>
              <w:pStyle w:val="ColorfulList-Accent11"/>
              <w:ind w:left="0"/>
              <w:rPr>
                <w:lang w:val="sr-Latn-CS"/>
              </w:rPr>
            </w:pPr>
          </w:p>
        </w:tc>
        <w:tc>
          <w:tcPr>
            <w:tcW w:w="3096" w:type="dxa"/>
            <w:shd w:val="clear" w:color="auto" w:fill="auto"/>
          </w:tcPr>
          <w:p w14:paraId="3260903D" w14:textId="77777777" w:rsidR="00470A4B" w:rsidRPr="003E359F" w:rsidRDefault="00933E4D" w:rsidP="00DB7094">
            <w:pPr>
              <w:pStyle w:val="ColorfulList-Accent11"/>
              <w:numPr>
                <w:ilvl w:val="0"/>
                <w:numId w:val="31"/>
              </w:numPr>
              <w:tabs>
                <w:tab w:val="left" w:pos="336"/>
              </w:tabs>
              <w:rPr>
                <w:rFonts w:ascii="Trebuchet MS" w:hAnsi="Trebuchet MS"/>
                <w:lang w:val="sr-Latn-CS"/>
              </w:rPr>
            </w:pPr>
            <w:r w:rsidRPr="003E359F">
              <w:rPr>
                <w:rFonts w:ascii="Trebuchet MS" w:hAnsi="Trebuchet MS"/>
                <w:lang w:val="sr-Latn-CS"/>
              </w:rPr>
              <w:t>Objašnjavanje principa i imunohematoloških metoda</w:t>
            </w:r>
            <w:r w:rsidR="00470A4B" w:rsidRPr="003E359F">
              <w:rPr>
                <w:rFonts w:ascii="Trebuchet MS" w:hAnsi="Trebuchet MS"/>
                <w:lang w:val="sr-Latn-CS"/>
              </w:rPr>
              <w:t xml:space="preserve"> identifikacije antieritrocitnih antitijela</w:t>
            </w:r>
          </w:p>
          <w:p w14:paraId="3D8A4EE6" w14:textId="77777777" w:rsidR="00470A4B" w:rsidRPr="003E359F" w:rsidRDefault="00933E4D" w:rsidP="00DB7094">
            <w:pPr>
              <w:pStyle w:val="ColorfulList-Accent11"/>
              <w:numPr>
                <w:ilvl w:val="0"/>
                <w:numId w:val="31"/>
              </w:numPr>
              <w:tabs>
                <w:tab w:val="left" w:pos="336"/>
              </w:tabs>
              <w:rPr>
                <w:rFonts w:ascii="Trebuchet MS" w:hAnsi="Trebuchet MS"/>
                <w:lang w:val="sr-Latn-CS"/>
              </w:rPr>
            </w:pPr>
            <w:r w:rsidRPr="003E359F">
              <w:rPr>
                <w:rFonts w:ascii="Trebuchet MS" w:hAnsi="Trebuchet MS"/>
                <w:lang w:val="sr-Latn-CS"/>
              </w:rPr>
              <w:t>Objašnjavanje</w:t>
            </w:r>
            <w:r w:rsidR="00470A4B" w:rsidRPr="003E359F">
              <w:rPr>
                <w:rFonts w:ascii="Trebuchet MS" w:hAnsi="Trebuchet MS"/>
                <w:lang w:val="sr-Latn-CS"/>
              </w:rPr>
              <w:t xml:space="preserve"> kar</w:t>
            </w:r>
            <w:r w:rsidRPr="003E359F">
              <w:rPr>
                <w:rFonts w:ascii="Trebuchet MS" w:hAnsi="Trebuchet MS"/>
                <w:lang w:val="sr-Latn-CS"/>
              </w:rPr>
              <w:t>akteristika</w:t>
            </w:r>
            <w:r w:rsidR="00470A4B" w:rsidRPr="003E359F">
              <w:rPr>
                <w:rFonts w:ascii="Trebuchet MS" w:hAnsi="Trebuchet MS"/>
                <w:lang w:val="sr-Latn-CS"/>
              </w:rPr>
              <w:t xml:space="preserve"> eritrocita za identifikaciju antieritrocitnih antitijela</w:t>
            </w:r>
          </w:p>
          <w:p w14:paraId="7E01A61E" w14:textId="77777777" w:rsidR="00470A4B" w:rsidRPr="00933E4D" w:rsidRDefault="00933E4D" w:rsidP="00DB7094">
            <w:pPr>
              <w:pStyle w:val="ColorfulList-Accent11"/>
              <w:numPr>
                <w:ilvl w:val="0"/>
                <w:numId w:val="31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Objašnjavanje</w:t>
            </w:r>
            <w:r w:rsidR="00470A4B" w:rsidRPr="00933E4D">
              <w:rPr>
                <w:rFonts w:ascii="Trebuchet MS" w:hAnsi="Trebuchet MS"/>
                <w:lang w:val="pl-PL"/>
              </w:rPr>
              <w:t xml:space="preserve"> reaktivnost</w:t>
            </w:r>
            <w:r>
              <w:rPr>
                <w:rFonts w:ascii="Trebuchet MS" w:hAnsi="Trebuchet MS"/>
                <w:lang w:val="pl-PL"/>
              </w:rPr>
              <w:t>i</w:t>
            </w:r>
            <w:r w:rsidR="00470A4B" w:rsidRPr="00933E4D">
              <w:rPr>
                <w:rFonts w:ascii="Trebuchet MS" w:hAnsi="Trebuchet MS"/>
                <w:lang w:val="pl-PL"/>
              </w:rPr>
              <w:t xml:space="preserve"> antitijela na različitim temperaturama</w:t>
            </w:r>
          </w:p>
          <w:p w14:paraId="204EC190" w14:textId="77777777" w:rsidR="00470A4B" w:rsidRPr="00933E4D" w:rsidRDefault="003D63E1" w:rsidP="00DB7094">
            <w:pPr>
              <w:pStyle w:val="ColorfulList-Accent11"/>
              <w:numPr>
                <w:ilvl w:val="0"/>
                <w:numId w:val="31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Objašnjavanje postup</w:t>
            </w:r>
            <w:r w:rsidR="00470A4B" w:rsidRPr="00933E4D">
              <w:rPr>
                <w:rFonts w:ascii="Trebuchet MS" w:hAnsi="Trebuchet MS"/>
                <w:lang w:val="pl-PL"/>
              </w:rPr>
              <w:t>k</w:t>
            </w:r>
            <w:r>
              <w:rPr>
                <w:rFonts w:ascii="Trebuchet MS" w:hAnsi="Trebuchet MS"/>
                <w:lang w:val="pl-PL"/>
              </w:rPr>
              <w:t>a</w:t>
            </w:r>
            <w:r w:rsidR="00470A4B" w:rsidRPr="00933E4D">
              <w:rPr>
                <w:rFonts w:ascii="Trebuchet MS" w:hAnsi="Trebuchet MS"/>
                <w:lang w:val="pl-PL"/>
              </w:rPr>
              <w:t xml:space="preserve"> identifikacije kod postojanja multiplih antitijela i kod prisustva antitijela na antigene velike </w:t>
            </w:r>
            <w:r w:rsidR="00470A4B" w:rsidRPr="00933E4D">
              <w:rPr>
                <w:rFonts w:ascii="Trebuchet MS" w:hAnsi="Trebuchet MS"/>
                <w:lang w:val="pl-PL"/>
              </w:rPr>
              <w:lastRenderedPageBreak/>
              <w:t>učestalosti u populaciji</w:t>
            </w:r>
          </w:p>
          <w:p w14:paraId="0864841D" w14:textId="77777777" w:rsidR="00470A4B" w:rsidRPr="00933E4D" w:rsidRDefault="00933E4D" w:rsidP="00DB7094">
            <w:pPr>
              <w:pStyle w:val="ColorfulList-Accent11"/>
              <w:numPr>
                <w:ilvl w:val="0"/>
                <w:numId w:val="31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Navođenje karakteristika i podjele</w:t>
            </w:r>
            <w:r w:rsidR="00470A4B" w:rsidRPr="00933E4D">
              <w:rPr>
                <w:rFonts w:ascii="Trebuchet MS" w:hAnsi="Trebuchet MS"/>
                <w:lang w:val="pl-PL"/>
              </w:rPr>
              <w:t xml:space="preserve"> autoantitijela</w:t>
            </w:r>
          </w:p>
          <w:p w14:paraId="132CF500" w14:textId="77777777" w:rsidR="00E254F4" w:rsidRPr="00933E4D" w:rsidRDefault="00933E4D" w:rsidP="00DB7094">
            <w:pPr>
              <w:numPr>
                <w:ilvl w:val="0"/>
                <w:numId w:val="31"/>
              </w:numPr>
              <w:jc w:val="both"/>
              <w:rPr>
                <w:rFonts w:ascii="Trebuchet MS" w:hAnsi="Trebuchet MS"/>
                <w:b/>
                <w:color w:val="000000"/>
                <w:lang w:val="sr-Latn-CS"/>
              </w:rPr>
            </w:pPr>
            <w:r>
              <w:rPr>
                <w:rFonts w:ascii="Trebuchet MS" w:hAnsi="Trebuchet MS"/>
                <w:lang w:val="pl-PL"/>
              </w:rPr>
              <w:t>Objašnjavanje tehnika</w:t>
            </w:r>
            <w:r w:rsidR="00470A4B" w:rsidRPr="00933E4D">
              <w:rPr>
                <w:rFonts w:ascii="Trebuchet MS" w:hAnsi="Trebuchet MS"/>
                <w:lang w:val="pl-PL"/>
              </w:rPr>
              <w:t xml:space="preserve"> elucije i adsorbcije antieritrocitnih antitijela</w:t>
            </w:r>
          </w:p>
        </w:tc>
        <w:tc>
          <w:tcPr>
            <w:tcW w:w="2268" w:type="dxa"/>
            <w:shd w:val="clear" w:color="auto" w:fill="auto"/>
          </w:tcPr>
          <w:p w14:paraId="3EBFB7C6" w14:textId="77777777" w:rsidR="00621C68" w:rsidRPr="003D63E1" w:rsidRDefault="00CB1FAA" w:rsidP="00DB7094">
            <w:pPr>
              <w:numPr>
                <w:ilvl w:val="0"/>
                <w:numId w:val="31"/>
              </w:numPr>
              <w:spacing w:line="276" w:lineRule="auto"/>
              <w:rPr>
                <w:rFonts w:ascii="Trebuchet MS" w:eastAsia="Calibri" w:hAnsi="Trebuchet MS"/>
                <w:color w:val="000000"/>
                <w:lang w:val="sr-Latn-CS"/>
              </w:rPr>
            </w:pPr>
            <w:r w:rsidRPr="003D63E1">
              <w:rPr>
                <w:rFonts w:ascii="Trebuchet MS" w:eastAsia="Calibri" w:hAnsi="Trebuchet MS"/>
                <w:color w:val="000000"/>
                <w:lang w:val="sr-Latn-CS"/>
              </w:rPr>
              <w:lastRenderedPageBreak/>
              <w:t>Vrši identifikaciju</w:t>
            </w:r>
            <w:r w:rsidR="00621C68" w:rsidRPr="003D63E1">
              <w:rPr>
                <w:rFonts w:ascii="Trebuchet MS" w:eastAsia="Calibri" w:hAnsi="Trebuchet MS"/>
                <w:color w:val="000000"/>
                <w:lang w:val="sr-Latn-CS"/>
              </w:rPr>
              <w:t xml:space="preserve"> antieritrocitnih antitijela</w:t>
            </w:r>
          </w:p>
          <w:p w14:paraId="5BF9F84D" w14:textId="77777777" w:rsidR="00E254F4" w:rsidRPr="003D63E1" w:rsidRDefault="008D4C4B" w:rsidP="00DB7094">
            <w:pPr>
              <w:numPr>
                <w:ilvl w:val="0"/>
                <w:numId w:val="31"/>
              </w:numPr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3D63E1">
              <w:rPr>
                <w:rFonts w:ascii="Trebuchet MS" w:eastAsia="Calibri" w:hAnsi="Trebuchet MS"/>
                <w:color w:val="000000"/>
                <w:lang w:val="sr-Latn-CS"/>
              </w:rPr>
              <w:t xml:space="preserve">Vrši </w:t>
            </w:r>
            <w:r w:rsidR="00621C68" w:rsidRPr="003D63E1">
              <w:rPr>
                <w:rFonts w:ascii="Trebuchet MS" w:hAnsi="Trebuchet MS"/>
                <w:color w:val="000000"/>
                <w:lang w:val="sr-Latn-CS"/>
              </w:rPr>
              <w:t>eluciju antieritrocitnih antitijela</w:t>
            </w:r>
          </w:p>
          <w:p w14:paraId="1FB785DB" w14:textId="77777777" w:rsidR="003D63E1" w:rsidRPr="00E508BF" w:rsidRDefault="003D63E1" w:rsidP="00DB7094">
            <w:pPr>
              <w:numPr>
                <w:ilvl w:val="0"/>
                <w:numId w:val="31"/>
              </w:numPr>
              <w:rPr>
                <w:rFonts w:ascii="Trebuchet MS" w:hAnsi="Trebuchet MS"/>
                <w:b/>
                <w:color w:val="FF0000"/>
                <w:lang w:val="sr-Latn-CS"/>
              </w:rPr>
            </w:pPr>
            <w:r w:rsidRPr="003D63E1">
              <w:rPr>
                <w:rFonts w:ascii="Trebuchet MS" w:eastAsia="Calibri" w:hAnsi="Trebuchet MS"/>
                <w:color w:val="000000"/>
                <w:lang w:val="sr-Latn-CS"/>
              </w:rPr>
              <w:t xml:space="preserve">Vrši </w:t>
            </w:r>
            <w:r w:rsidRPr="003D63E1">
              <w:rPr>
                <w:rFonts w:ascii="Trebuchet MS" w:hAnsi="Trebuchet MS"/>
                <w:color w:val="000000"/>
                <w:lang w:val="sr-Latn-CS"/>
              </w:rPr>
              <w:t>adsorbciju antieritrocitnih antitijela</w:t>
            </w:r>
          </w:p>
        </w:tc>
        <w:tc>
          <w:tcPr>
            <w:tcW w:w="2694" w:type="dxa"/>
            <w:shd w:val="clear" w:color="auto" w:fill="auto"/>
          </w:tcPr>
          <w:p w14:paraId="5E96DAE7" w14:textId="77777777" w:rsidR="00933E4D" w:rsidRDefault="00933E4D" w:rsidP="00933E4D">
            <w:pPr>
              <w:spacing w:line="276" w:lineRule="auto"/>
              <w:rPr>
                <w:rFonts w:ascii="Trebuchet MS" w:eastAsia="Calibri" w:hAnsi="Trebuchet MS"/>
                <w:b/>
                <w:lang w:val="sr-Latn-CS"/>
              </w:rPr>
            </w:pPr>
            <w:r>
              <w:rPr>
                <w:rFonts w:ascii="Trebuchet MS" w:eastAsia="Calibri" w:hAnsi="Trebuchet MS"/>
                <w:b/>
                <w:lang w:val="sr-Latn-CS"/>
              </w:rPr>
              <w:t>Zna da:</w:t>
            </w:r>
          </w:p>
          <w:p w14:paraId="5C58C089" w14:textId="77777777" w:rsidR="00933E4D" w:rsidRPr="003D63E1" w:rsidRDefault="00933E4D" w:rsidP="00DB7094">
            <w:pPr>
              <w:numPr>
                <w:ilvl w:val="0"/>
                <w:numId w:val="32"/>
              </w:numPr>
              <w:spacing w:line="276" w:lineRule="auto"/>
              <w:rPr>
                <w:rFonts w:ascii="Trebuchet MS" w:eastAsia="Calibri" w:hAnsi="Trebuchet MS"/>
                <w:b/>
                <w:color w:val="000000"/>
                <w:lang w:val="sr-Latn-CS"/>
              </w:rPr>
            </w:pPr>
            <w:r w:rsidRPr="003D63E1">
              <w:rPr>
                <w:rFonts w:ascii="Trebuchet MS" w:hAnsi="Trebuchet MS"/>
                <w:color w:val="000000"/>
                <w:lang w:val="sr-Latn-CS"/>
              </w:rPr>
              <w:t>Nabroji imunohematološke metode identifikacije antieritrocitnih antitijela</w:t>
            </w:r>
          </w:p>
          <w:p w14:paraId="53DF21D5" w14:textId="77777777" w:rsidR="00933E4D" w:rsidRPr="003D63E1" w:rsidRDefault="00933E4D" w:rsidP="00DB7094">
            <w:pPr>
              <w:numPr>
                <w:ilvl w:val="0"/>
                <w:numId w:val="32"/>
              </w:numPr>
              <w:spacing w:line="276" w:lineRule="auto"/>
              <w:rPr>
                <w:rFonts w:ascii="Trebuchet MS" w:eastAsia="Calibri" w:hAnsi="Trebuchet MS"/>
                <w:b/>
                <w:color w:val="000000"/>
                <w:lang w:val="sr-Latn-CS"/>
              </w:rPr>
            </w:pPr>
            <w:r w:rsidRPr="003D63E1">
              <w:rPr>
                <w:rFonts w:ascii="Trebuchet MS" w:eastAsia="Calibri" w:hAnsi="Trebuchet MS"/>
                <w:color w:val="000000"/>
                <w:lang w:val="sr-Latn-CS"/>
              </w:rPr>
              <w:t>Objasni reaktivnost</w:t>
            </w:r>
            <w:r w:rsidRPr="003D63E1">
              <w:rPr>
                <w:rFonts w:ascii="Trebuchet MS" w:hAnsi="Trebuchet MS"/>
                <w:color w:val="000000"/>
                <w:lang w:val="pl-PL"/>
              </w:rPr>
              <w:t xml:space="preserve"> antitijela na različitim temperaturama</w:t>
            </w:r>
          </w:p>
          <w:p w14:paraId="3221CEF5" w14:textId="77777777" w:rsidR="00621C68" w:rsidRPr="003D63E1" w:rsidRDefault="00621C68" w:rsidP="00DB7094">
            <w:pPr>
              <w:numPr>
                <w:ilvl w:val="0"/>
                <w:numId w:val="32"/>
              </w:numPr>
              <w:spacing w:line="276" w:lineRule="auto"/>
              <w:rPr>
                <w:rFonts w:ascii="Trebuchet MS" w:eastAsia="Calibri" w:hAnsi="Trebuchet MS"/>
                <w:b/>
                <w:color w:val="000000"/>
                <w:lang w:val="sr-Latn-CS"/>
              </w:rPr>
            </w:pPr>
            <w:r w:rsidRPr="003D63E1">
              <w:rPr>
                <w:rFonts w:ascii="Trebuchet MS" w:eastAsia="Calibri" w:hAnsi="Trebuchet MS"/>
                <w:color w:val="000000"/>
                <w:lang w:val="sr-Latn-CS"/>
              </w:rPr>
              <w:t>Nabroji podjelu autoantitijela</w:t>
            </w:r>
            <w:r w:rsidR="00CB1FAA" w:rsidRPr="003D63E1">
              <w:rPr>
                <w:rFonts w:ascii="Trebuchet MS" w:eastAsia="Calibri" w:hAnsi="Trebuchet MS"/>
                <w:color w:val="000000"/>
                <w:lang w:val="sr-Latn-CS"/>
              </w:rPr>
              <w:t xml:space="preserve"> i navede njihove karakteristike</w:t>
            </w:r>
          </w:p>
          <w:p w14:paraId="560D5A07" w14:textId="77777777" w:rsidR="00621C68" w:rsidRPr="003D63E1" w:rsidRDefault="00621C68" w:rsidP="00DB7094">
            <w:pPr>
              <w:numPr>
                <w:ilvl w:val="0"/>
                <w:numId w:val="32"/>
              </w:numPr>
              <w:spacing w:line="276" w:lineRule="auto"/>
              <w:rPr>
                <w:rFonts w:ascii="Trebuchet MS" w:eastAsia="Calibri" w:hAnsi="Trebuchet MS"/>
                <w:b/>
                <w:color w:val="000000"/>
                <w:lang w:val="sr-Latn-CS"/>
              </w:rPr>
            </w:pPr>
            <w:r w:rsidRPr="003D63E1">
              <w:rPr>
                <w:rFonts w:ascii="Trebuchet MS" w:eastAsia="Calibri" w:hAnsi="Trebuchet MS"/>
                <w:color w:val="000000"/>
                <w:lang w:val="sr-Latn-CS"/>
              </w:rPr>
              <w:t xml:space="preserve">Definiše pojmove elucije i absorbcije antieritrocitnih </w:t>
            </w:r>
            <w:r w:rsidRPr="003D63E1">
              <w:rPr>
                <w:rFonts w:ascii="Trebuchet MS" w:eastAsia="Calibri" w:hAnsi="Trebuchet MS"/>
                <w:color w:val="000000"/>
                <w:lang w:val="sr-Latn-CS"/>
              </w:rPr>
              <w:lastRenderedPageBreak/>
              <w:t>antitijela</w:t>
            </w:r>
          </w:p>
          <w:p w14:paraId="5943B441" w14:textId="77777777" w:rsidR="00621C68" w:rsidRPr="00621C68" w:rsidRDefault="00621C68" w:rsidP="00621C68">
            <w:pPr>
              <w:spacing w:line="276" w:lineRule="auto"/>
              <w:ind w:left="360"/>
              <w:rPr>
                <w:rFonts w:ascii="Trebuchet MS" w:eastAsia="Calibri" w:hAnsi="Trebuchet MS"/>
                <w:b/>
                <w:lang w:val="sr-Latn-CS"/>
              </w:rPr>
            </w:pPr>
          </w:p>
          <w:p w14:paraId="1567092B" w14:textId="77777777" w:rsidR="00933E4D" w:rsidRPr="00933E4D" w:rsidRDefault="00933E4D" w:rsidP="00933E4D">
            <w:pPr>
              <w:spacing w:line="276" w:lineRule="auto"/>
              <w:rPr>
                <w:rFonts w:ascii="Trebuchet MS" w:eastAsia="Calibri" w:hAnsi="Trebuchet MS"/>
                <w:b/>
                <w:lang w:val="sr-Latn-CS"/>
              </w:rPr>
            </w:pPr>
            <w:r>
              <w:rPr>
                <w:rFonts w:ascii="Trebuchet MS" w:eastAsia="Calibri" w:hAnsi="Trebuchet MS"/>
                <w:b/>
                <w:lang w:val="sr-Latn-CS"/>
              </w:rPr>
              <w:t>Umije da:</w:t>
            </w:r>
          </w:p>
          <w:p w14:paraId="2CD76B26" w14:textId="77777777" w:rsidR="00E254F4" w:rsidRPr="003D63E1" w:rsidRDefault="00E254F4" w:rsidP="00DB7094">
            <w:pPr>
              <w:numPr>
                <w:ilvl w:val="0"/>
                <w:numId w:val="31"/>
              </w:numPr>
              <w:spacing w:line="276" w:lineRule="auto"/>
              <w:rPr>
                <w:rFonts w:ascii="Trebuchet MS" w:eastAsia="Calibri" w:hAnsi="Trebuchet MS"/>
                <w:color w:val="000000"/>
                <w:lang w:val="sr-Latn-CS"/>
              </w:rPr>
            </w:pPr>
            <w:r w:rsidRPr="003D63E1">
              <w:rPr>
                <w:rFonts w:ascii="Trebuchet MS" w:eastAsia="Calibri" w:hAnsi="Trebuchet MS"/>
                <w:color w:val="000000"/>
                <w:lang w:val="sr-Latn-CS"/>
              </w:rPr>
              <w:t>Izvodiidentifikaciju antieritrocitnih antitijela</w:t>
            </w:r>
          </w:p>
          <w:p w14:paraId="5F3650F1" w14:textId="77777777" w:rsidR="003D63E1" w:rsidRPr="003D63E1" w:rsidRDefault="004841F2" w:rsidP="00DB7094">
            <w:pPr>
              <w:numPr>
                <w:ilvl w:val="0"/>
                <w:numId w:val="31"/>
              </w:numPr>
              <w:spacing w:after="200" w:line="276" w:lineRule="auto"/>
              <w:rPr>
                <w:rFonts w:ascii="Trebuchet MS" w:eastAsia="Calibri" w:hAnsi="Trebuchet MS"/>
                <w:color w:val="000000"/>
                <w:lang w:val="sr-Latn-CS"/>
              </w:rPr>
            </w:pPr>
            <w:r w:rsidRPr="003D63E1">
              <w:rPr>
                <w:rFonts w:ascii="Trebuchet MS" w:eastAsia="Calibri" w:hAnsi="Trebuchet MS"/>
                <w:color w:val="000000"/>
                <w:lang w:val="sr-Latn-CS"/>
              </w:rPr>
              <w:t>Izvodi</w:t>
            </w:r>
            <w:r w:rsidR="003D63E1" w:rsidRPr="003D63E1">
              <w:rPr>
                <w:rFonts w:ascii="Trebuchet MS" w:eastAsia="Calibri" w:hAnsi="Trebuchet MS"/>
                <w:color w:val="000000"/>
                <w:lang w:val="sr-Latn-CS"/>
              </w:rPr>
              <w:t xml:space="preserve"> tehnike</w:t>
            </w:r>
            <w:r w:rsidR="00724FCA" w:rsidRPr="003D63E1">
              <w:rPr>
                <w:rFonts w:ascii="Trebuchet MS" w:hAnsi="Trebuchet MS"/>
                <w:color w:val="000000"/>
                <w:lang w:val="sr-Latn-CS"/>
              </w:rPr>
              <w:t>elucije</w:t>
            </w:r>
            <w:r w:rsidR="00621C68" w:rsidRPr="003D63E1">
              <w:rPr>
                <w:rFonts w:ascii="Trebuchet MS" w:hAnsi="Trebuchet MS"/>
                <w:color w:val="000000"/>
                <w:lang w:val="sr-Latn-CS"/>
              </w:rPr>
              <w:t xml:space="preserve"> antieritrocitnih antitijela</w:t>
            </w:r>
          </w:p>
          <w:p w14:paraId="41CC19F9" w14:textId="77777777" w:rsidR="00E254F4" w:rsidRPr="00621C68" w:rsidRDefault="003D63E1" w:rsidP="00DB7094">
            <w:pPr>
              <w:numPr>
                <w:ilvl w:val="0"/>
                <w:numId w:val="31"/>
              </w:numPr>
              <w:spacing w:after="200" w:line="276" w:lineRule="auto"/>
              <w:rPr>
                <w:rFonts w:ascii="Trebuchet MS" w:eastAsia="Calibri" w:hAnsi="Trebuchet MS"/>
                <w:color w:val="FF0000"/>
                <w:lang w:val="sr-Latn-CS"/>
              </w:rPr>
            </w:pPr>
            <w:r w:rsidRPr="003D63E1">
              <w:rPr>
                <w:rFonts w:ascii="Trebuchet MS" w:eastAsia="Calibri" w:hAnsi="Trebuchet MS"/>
                <w:color w:val="000000"/>
                <w:lang w:val="sr-Latn-CS"/>
              </w:rPr>
              <w:t xml:space="preserve">Izvodi tehnike </w:t>
            </w:r>
            <w:r w:rsidRPr="003D63E1">
              <w:rPr>
                <w:rFonts w:ascii="Trebuchet MS" w:hAnsi="Trebuchet MS"/>
                <w:color w:val="000000"/>
                <w:lang w:val="sr-Latn-CS"/>
              </w:rPr>
              <w:t>adsorbcije antieritrocitnih antitijela</w:t>
            </w:r>
          </w:p>
        </w:tc>
      </w:tr>
      <w:tr w:rsidR="00E254F4" w:rsidRPr="00410367" w14:paraId="57891CB9" w14:textId="77777777">
        <w:tc>
          <w:tcPr>
            <w:tcW w:w="2007" w:type="dxa"/>
            <w:shd w:val="clear" w:color="auto" w:fill="auto"/>
          </w:tcPr>
          <w:p w14:paraId="6C4DC346" w14:textId="77777777" w:rsidR="00E254F4" w:rsidRPr="003E359F" w:rsidRDefault="000F6743" w:rsidP="00543217">
            <w:pPr>
              <w:pStyle w:val="ColorfulList-Accent11"/>
              <w:ind w:left="0"/>
              <w:rPr>
                <w:rFonts w:ascii="Trebuchet MS" w:hAnsi="Trebuchet MS"/>
                <w:b/>
                <w:i/>
                <w:lang w:val="sr-Latn-CS"/>
              </w:rPr>
            </w:pPr>
            <w:r w:rsidRPr="003E359F">
              <w:rPr>
                <w:rFonts w:ascii="Trebuchet MS" w:hAnsi="Trebuchet MS"/>
                <w:b/>
                <w:i/>
                <w:lang w:val="sr-Latn-CS"/>
              </w:rPr>
              <w:lastRenderedPageBreak/>
              <w:t xml:space="preserve">Testovi kompatibilnosti </w:t>
            </w:r>
            <w:r w:rsidR="00E254F4" w:rsidRPr="003E359F">
              <w:rPr>
                <w:rFonts w:ascii="Trebuchet MS" w:hAnsi="Trebuchet MS"/>
                <w:b/>
                <w:i/>
                <w:lang w:val="sr-Latn-CS"/>
              </w:rPr>
              <w:t xml:space="preserve"> izbor krvi za transfuziju;</w:t>
            </w:r>
          </w:p>
          <w:p w14:paraId="7E4932D6" w14:textId="77777777" w:rsidR="00E254F4" w:rsidRPr="003E359F" w:rsidRDefault="00E254F4" w:rsidP="00543217">
            <w:pPr>
              <w:pStyle w:val="ColorfulList-Accent11"/>
              <w:rPr>
                <w:rFonts w:ascii="Trebuchet MS" w:hAnsi="Trebuchet MS"/>
                <w:b/>
                <w:bCs/>
                <w:lang w:val="sr-Latn-CS"/>
              </w:rPr>
            </w:pPr>
          </w:p>
        </w:tc>
        <w:tc>
          <w:tcPr>
            <w:tcW w:w="3096" w:type="dxa"/>
            <w:shd w:val="clear" w:color="auto" w:fill="auto"/>
          </w:tcPr>
          <w:p w14:paraId="593036D9" w14:textId="77777777" w:rsidR="00470A4B" w:rsidRPr="00A72774" w:rsidRDefault="00470A4B" w:rsidP="00DB7094">
            <w:pPr>
              <w:pStyle w:val="ColorfulList-Accent11"/>
              <w:numPr>
                <w:ilvl w:val="0"/>
                <w:numId w:val="33"/>
              </w:numPr>
              <w:tabs>
                <w:tab w:val="left" w:pos="336"/>
              </w:tabs>
              <w:rPr>
                <w:rFonts w:ascii="Trebuchet MS" w:hAnsi="Trebuchet MS"/>
              </w:rPr>
            </w:pPr>
            <w:r w:rsidRPr="00A72774">
              <w:rPr>
                <w:rFonts w:ascii="Trebuchet MS" w:hAnsi="Trebuchet MS"/>
              </w:rPr>
              <w:t>Nav</w:t>
            </w:r>
            <w:r w:rsidR="00A72774">
              <w:rPr>
                <w:rFonts w:ascii="Trebuchet MS" w:hAnsi="Trebuchet MS"/>
              </w:rPr>
              <w:t>ođenje imunohematoloških</w:t>
            </w:r>
            <w:r w:rsidRPr="00A72774">
              <w:rPr>
                <w:rFonts w:ascii="Trebuchet MS" w:hAnsi="Trebuchet MS"/>
              </w:rPr>
              <w:t xml:space="preserve"> met</w:t>
            </w:r>
            <w:r w:rsidR="00A72774">
              <w:rPr>
                <w:rFonts w:ascii="Trebuchet MS" w:hAnsi="Trebuchet MS"/>
              </w:rPr>
              <w:t>oda</w:t>
            </w:r>
            <w:r w:rsidRPr="00A72774">
              <w:rPr>
                <w:rFonts w:ascii="Trebuchet MS" w:hAnsi="Trebuchet MS"/>
              </w:rPr>
              <w:t xml:space="preserve"> unakrsne probe</w:t>
            </w:r>
          </w:p>
          <w:p w14:paraId="29B50D75" w14:textId="77777777" w:rsidR="00470A4B" w:rsidRPr="00A72774" w:rsidRDefault="00A72774" w:rsidP="00DB7094">
            <w:pPr>
              <w:pStyle w:val="ColorfulList-Accent11"/>
              <w:numPr>
                <w:ilvl w:val="0"/>
                <w:numId w:val="33"/>
              </w:numPr>
              <w:tabs>
                <w:tab w:val="left" w:pos="336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Objašnjavanje</w:t>
            </w:r>
            <w:r w:rsidR="00470A4B" w:rsidRPr="00A72774">
              <w:rPr>
                <w:rFonts w:ascii="Trebuchet MS" w:hAnsi="Trebuchet MS"/>
              </w:rPr>
              <w:t xml:space="preserve"> način</w:t>
            </w:r>
            <w:r>
              <w:rPr>
                <w:rFonts w:ascii="Trebuchet MS" w:hAnsi="Trebuchet MS"/>
              </w:rPr>
              <w:t>a</w:t>
            </w:r>
            <w:r w:rsidR="00470A4B" w:rsidRPr="00A72774">
              <w:rPr>
                <w:rFonts w:ascii="Trebuchet MS" w:hAnsi="Trebuchet MS"/>
              </w:rPr>
              <w:t xml:space="preserve"> izvođenja test</w:t>
            </w:r>
            <w:r>
              <w:rPr>
                <w:rFonts w:ascii="Trebuchet MS" w:hAnsi="Trebuchet MS"/>
              </w:rPr>
              <w:t>a</w:t>
            </w:r>
            <w:r w:rsidR="00470A4B" w:rsidRPr="00A72774">
              <w:rPr>
                <w:rFonts w:ascii="Trebuchet MS" w:hAnsi="Trebuchet MS"/>
              </w:rPr>
              <w:t xml:space="preserve"> kompatibilnosti (unakrsni test / intrreakcija); </w:t>
            </w:r>
          </w:p>
          <w:p w14:paraId="21D20730" w14:textId="77777777" w:rsidR="00E254F4" w:rsidRPr="00A72774" w:rsidRDefault="00470A4B" w:rsidP="00DB7094">
            <w:pPr>
              <w:numPr>
                <w:ilvl w:val="0"/>
                <w:numId w:val="33"/>
              </w:numPr>
              <w:jc w:val="both"/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A72774">
              <w:rPr>
                <w:rFonts w:ascii="Trebuchet MS" w:hAnsi="Trebuchet MS"/>
              </w:rPr>
              <w:t>O</w:t>
            </w:r>
            <w:r w:rsidR="00A72774">
              <w:rPr>
                <w:rFonts w:ascii="Trebuchet MS" w:hAnsi="Trebuchet MS"/>
              </w:rPr>
              <w:t>bjašnjavanje</w:t>
            </w:r>
            <w:r w:rsidRPr="00A72774">
              <w:rPr>
                <w:rFonts w:ascii="Trebuchet MS" w:hAnsi="Trebuchet MS"/>
              </w:rPr>
              <w:t xml:space="preserve"> lab</w:t>
            </w:r>
            <w:r w:rsidR="00A72774">
              <w:rPr>
                <w:rFonts w:ascii="Trebuchet MS" w:hAnsi="Trebuchet MS"/>
              </w:rPr>
              <w:t>oratorijskih postupaka</w:t>
            </w:r>
            <w:r w:rsidRPr="00A72774">
              <w:rPr>
                <w:rFonts w:ascii="Trebuchet MS" w:hAnsi="Trebuchet MS"/>
              </w:rPr>
              <w:t xml:space="preserve"> kod hitne isporuke  krvi bez interreakcije</w:t>
            </w:r>
          </w:p>
        </w:tc>
        <w:tc>
          <w:tcPr>
            <w:tcW w:w="2268" w:type="dxa"/>
            <w:shd w:val="clear" w:color="auto" w:fill="auto"/>
          </w:tcPr>
          <w:p w14:paraId="116A936F" w14:textId="77777777" w:rsidR="00AD46DB" w:rsidRPr="001B3BAC" w:rsidRDefault="00AD46DB" w:rsidP="00DB7094">
            <w:pPr>
              <w:numPr>
                <w:ilvl w:val="0"/>
                <w:numId w:val="33"/>
              </w:numPr>
              <w:rPr>
                <w:rFonts w:ascii="Trebuchet MS" w:hAnsi="Trebuchet MS"/>
                <w:color w:val="000000"/>
                <w:lang w:val="sr-Latn-CS"/>
              </w:rPr>
            </w:pPr>
            <w:r w:rsidRPr="001B3BAC">
              <w:rPr>
                <w:rFonts w:ascii="Trebuchet MS" w:eastAsia="Calibri" w:hAnsi="Trebuchet MS"/>
                <w:color w:val="000000"/>
                <w:lang w:val="sr-Latn-CS"/>
              </w:rPr>
              <w:t>Izvodi test interreakcije</w:t>
            </w:r>
          </w:p>
          <w:p w14:paraId="40A6B861" w14:textId="77777777" w:rsidR="00E254F4" w:rsidRPr="00A72774" w:rsidRDefault="00AD46DB" w:rsidP="00DB7094">
            <w:pPr>
              <w:numPr>
                <w:ilvl w:val="0"/>
                <w:numId w:val="33"/>
              </w:numPr>
              <w:rPr>
                <w:rFonts w:ascii="Trebuchet MS" w:hAnsi="Trebuchet MS"/>
                <w:color w:val="FF0000"/>
                <w:lang w:val="sr-Latn-CS"/>
              </w:rPr>
            </w:pPr>
            <w:r w:rsidRPr="001B3BAC">
              <w:rPr>
                <w:rFonts w:ascii="Trebuchet MS" w:eastAsia="Calibri" w:hAnsi="Trebuchet MS"/>
                <w:color w:val="000000"/>
                <w:lang w:val="sr-Latn-CS"/>
              </w:rPr>
              <w:t>Izvodi laboratorijske postupke</w:t>
            </w:r>
            <w:r w:rsidRPr="001B3BAC">
              <w:rPr>
                <w:rFonts w:ascii="Trebuchet MS" w:hAnsi="Trebuchet MS"/>
                <w:color w:val="000000"/>
                <w:lang w:val="sr-Latn-CS"/>
              </w:rPr>
              <w:t xml:space="preserve"> kod hitne isporuke  krvi bez interreakcije</w:t>
            </w:r>
          </w:p>
        </w:tc>
        <w:tc>
          <w:tcPr>
            <w:tcW w:w="2694" w:type="dxa"/>
            <w:shd w:val="clear" w:color="auto" w:fill="auto"/>
          </w:tcPr>
          <w:p w14:paraId="56FC3DC6" w14:textId="77777777" w:rsidR="00282831" w:rsidRDefault="00282831" w:rsidP="00282831">
            <w:pPr>
              <w:spacing w:line="276" w:lineRule="auto"/>
              <w:rPr>
                <w:rFonts w:ascii="Trebuchet MS" w:eastAsia="Calibri" w:hAnsi="Trebuchet MS"/>
                <w:b/>
                <w:lang w:val="sr-Latn-CS"/>
              </w:rPr>
            </w:pPr>
            <w:r>
              <w:rPr>
                <w:rFonts w:ascii="Trebuchet MS" w:eastAsia="Calibri" w:hAnsi="Trebuchet MS"/>
                <w:b/>
                <w:lang w:val="sr-Latn-CS"/>
              </w:rPr>
              <w:t>Zna da:</w:t>
            </w:r>
          </w:p>
          <w:p w14:paraId="25DABB49" w14:textId="77777777" w:rsidR="00282831" w:rsidRPr="003D63E1" w:rsidRDefault="00282831" w:rsidP="00DB7094">
            <w:pPr>
              <w:pStyle w:val="ColorfulList-Accent11"/>
              <w:numPr>
                <w:ilvl w:val="0"/>
                <w:numId w:val="33"/>
              </w:numPr>
              <w:tabs>
                <w:tab w:val="left" w:pos="336"/>
              </w:tabs>
              <w:rPr>
                <w:rFonts w:ascii="Trebuchet MS" w:hAnsi="Trebuchet MS"/>
                <w:color w:val="000000"/>
              </w:rPr>
            </w:pPr>
            <w:r w:rsidRPr="003D63E1">
              <w:rPr>
                <w:rFonts w:ascii="Trebuchet MS" w:eastAsia="Calibri" w:hAnsi="Trebuchet MS"/>
                <w:color w:val="000000"/>
                <w:lang w:val="sr-Latn-CS"/>
              </w:rPr>
              <w:t xml:space="preserve">Nabroji </w:t>
            </w:r>
            <w:r w:rsidRPr="003D63E1">
              <w:rPr>
                <w:rFonts w:ascii="Trebuchet MS" w:hAnsi="Trebuchet MS"/>
                <w:color w:val="000000"/>
              </w:rPr>
              <w:t>imunohematološke metode unakrsne probe</w:t>
            </w:r>
          </w:p>
          <w:p w14:paraId="534F97A4" w14:textId="77777777" w:rsidR="00282831" w:rsidRPr="003D63E1" w:rsidRDefault="00282831" w:rsidP="00DB7094">
            <w:pPr>
              <w:pStyle w:val="ColorfulList-Accent11"/>
              <w:numPr>
                <w:ilvl w:val="0"/>
                <w:numId w:val="33"/>
              </w:numPr>
              <w:tabs>
                <w:tab w:val="left" w:pos="336"/>
              </w:tabs>
              <w:spacing w:line="276" w:lineRule="auto"/>
              <w:rPr>
                <w:rFonts w:ascii="Trebuchet MS" w:eastAsia="Calibri" w:hAnsi="Trebuchet MS"/>
                <w:color w:val="000000"/>
                <w:lang w:val="sr-Latn-CS"/>
              </w:rPr>
            </w:pPr>
            <w:r w:rsidRPr="003D63E1">
              <w:rPr>
                <w:rFonts w:ascii="Trebuchet MS" w:hAnsi="Trebuchet MS"/>
                <w:color w:val="000000"/>
              </w:rPr>
              <w:t>Objasni postupak izvođenja testa kompatibilnosti</w:t>
            </w:r>
          </w:p>
          <w:p w14:paraId="2F794A4B" w14:textId="77777777" w:rsidR="00282831" w:rsidRPr="003D63E1" w:rsidRDefault="00282831" w:rsidP="00DB7094">
            <w:pPr>
              <w:pStyle w:val="ColorfulList-Accent11"/>
              <w:numPr>
                <w:ilvl w:val="0"/>
                <w:numId w:val="33"/>
              </w:numPr>
              <w:tabs>
                <w:tab w:val="left" w:pos="336"/>
              </w:tabs>
              <w:spacing w:after="200" w:line="276" w:lineRule="auto"/>
              <w:rPr>
                <w:rFonts w:ascii="Trebuchet MS" w:eastAsia="Calibri" w:hAnsi="Trebuchet MS"/>
                <w:color w:val="000000"/>
                <w:lang w:val="sr-Latn-CS"/>
              </w:rPr>
            </w:pPr>
            <w:r w:rsidRPr="003D63E1">
              <w:rPr>
                <w:rFonts w:ascii="Trebuchet MS" w:hAnsi="Trebuchet MS"/>
                <w:color w:val="000000"/>
                <w:lang w:val="sr-Latn-CS"/>
              </w:rPr>
              <w:t>Objasni procedure postupanja u laboratoriji prilikom  hitne isporuke  krvi bez interreakcije</w:t>
            </w:r>
          </w:p>
          <w:p w14:paraId="5B23DF4F" w14:textId="77777777" w:rsidR="00282831" w:rsidRPr="00282831" w:rsidRDefault="00282831" w:rsidP="00282831">
            <w:pPr>
              <w:spacing w:line="276" w:lineRule="auto"/>
              <w:rPr>
                <w:rFonts w:ascii="Trebuchet MS" w:eastAsia="Calibri" w:hAnsi="Trebuchet MS"/>
                <w:b/>
                <w:lang w:val="sr-Latn-CS"/>
              </w:rPr>
            </w:pPr>
            <w:r>
              <w:rPr>
                <w:rFonts w:ascii="Trebuchet MS" w:eastAsia="Calibri" w:hAnsi="Trebuchet MS"/>
                <w:b/>
                <w:lang w:val="sr-Latn-CS"/>
              </w:rPr>
              <w:t>Umije da:</w:t>
            </w:r>
          </w:p>
          <w:p w14:paraId="0A3ABF28" w14:textId="77777777" w:rsidR="00282831" w:rsidRDefault="00E254F4" w:rsidP="00DB7094">
            <w:pPr>
              <w:numPr>
                <w:ilvl w:val="0"/>
                <w:numId w:val="34"/>
              </w:numPr>
              <w:spacing w:line="276" w:lineRule="auto"/>
              <w:rPr>
                <w:rFonts w:ascii="Trebuchet MS" w:eastAsia="Calibri" w:hAnsi="Trebuchet MS"/>
                <w:lang w:val="sr-Latn-CS"/>
              </w:rPr>
            </w:pPr>
            <w:r w:rsidRPr="00A72774">
              <w:rPr>
                <w:rFonts w:ascii="Trebuchet MS" w:eastAsia="Calibri" w:hAnsi="Trebuchet MS"/>
                <w:lang w:val="sr-Latn-CS"/>
              </w:rPr>
              <w:t xml:space="preserve">Izvodi test </w:t>
            </w:r>
            <w:r w:rsidRPr="00282831">
              <w:rPr>
                <w:rFonts w:ascii="Trebuchet MS" w:eastAsia="Calibri" w:hAnsi="Trebuchet MS"/>
                <w:lang w:val="sr-Latn-CS"/>
              </w:rPr>
              <w:t>kompatibilnosti</w:t>
            </w:r>
          </w:p>
          <w:p w14:paraId="0AC412C3" w14:textId="77777777" w:rsidR="00E254F4" w:rsidRDefault="00282831" w:rsidP="00DB7094">
            <w:pPr>
              <w:numPr>
                <w:ilvl w:val="0"/>
                <w:numId w:val="34"/>
              </w:numPr>
              <w:spacing w:line="276" w:lineRule="auto"/>
              <w:rPr>
                <w:rFonts w:ascii="Trebuchet MS" w:eastAsia="Calibri" w:hAnsi="Trebuchet MS"/>
                <w:lang w:val="sr-Latn-CS"/>
              </w:rPr>
            </w:pPr>
            <w:r w:rsidRPr="00282831">
              <w:rPr>
                <w:rFonts w:ascii="Trebuchet MS" w:eastAsia="Calibri" w:hAnsi="Trebuchet MS"/>
                <w:lang w:val="sr-Latn-CS"/>
              </w:rPr>
              <w:t>Vrši</w:t>
            </w:r>
            <w:r w:rsidR="00E254F4" w:rsidRPr="00282831">
              <w:rPr>
                <w:rFonts w:ascii="Trebuchet MS" w:eastAsia="Calibri" w:hAnsi="Trebuchet MS"/>
                <w:lang w:val="sr-Latn-CS"/>
              </w:rPr>
              <w:t>izbor krvi za transfuziju</w:t>
            </w:r>
          </w:p>
          <w:p w14:paraId="1F108348" w14:textId="77777777" w:rsidR="001B3BAC" w:rsidRPr="008532C9" w:rsidRDefault="001B3BAC" w:rsidP="00DB7094">
            <w:pPr>
              <w:numPr>
                <w:ilvl w:val="0"/>
                <w:numId w:val="34"/>
              </w:numPr>
              <w:spacing w:line="276" w:lineRule="auto"/>
              <w:rPr>
                <w:rFonts w:ascii="Trebuchet MS" w:eastAsia="Calibri" w:hAnsi="Trebuchet MS"/>
                <w:lang w:val="sr-Latn-CS"/>
              </w:rPr>
            </w:pPr>
            <w:r w:rsidRPr="001B3BAC">
              <w:rPr>
                <w:rFonts w:ascii="Trebuchet MS" w:eastAsia="Calibri" w:hAnsi="Trebuchet MS"/>
                <w:color w:val="000000"/>
                <w:lang w:val="sr-Latn-CS"/>
              </w:rPr>
              <w:t>Izvodi laboratorijske postupke</w:t>
            </w:r>
            <w:r w:rsidRPr="001B3BAC">
              <w:rPr>
                <w:rFonts w:ascii="Trebuchet MS" w:hAnsi="Trebuchet MS"/>
                <w:color w:val="000000"/>
                <w:lang w:val="sr-Latn-CS"/>
              </w:rPr>
              <w:t xml:space="preserve"> kod </w:t>
            </w:r>
            <w:r w:rsidRPr="001B3BAC">
              <w:rPr>
                <w:rFonts w:ascii="Trebuchet MS" w:hAnsi="Trebuchet MS"/>
                <w:color w:val="000000"/>
                <w:lang w:val="sr-Latn-CS"/>
              </w:rPr>
              <w:lastRenderedPageBreak/>
              <w:t>hitneisporuke  krvi bez interreakcije</w:t>
            </w:r>
          </w:p>
        </w:tc>
      </w:tr>
      <w:tr w:rsidR="00E254F4" w:rsidRPr="00410367" w14:paraId="049A90AE" w14:textId="77777777">
        <w:tc>
          <w:tcPr>
            <w:tcW w:w="2007" w:type="dxa"/>
            <w:shd w:val="clear" w:color="auto" w:fill="auto"/>
          </w:tcPr>
          <w:p w14:paraId="421FCE8E" w14:textId="77777777" w:rsidR="00E254F4" w:rsidRPr="003E359F" w:rsidRDefault="00E254F4" w:rsidP="00543217">
            <w:pPr>
              <w:pStyle w:val="ColorfulList-Accent11"/>
              <w:ind w:left="0"/>
              <w:rPr>
                <w:rFonts w:ascii="Trebuchet MS" w:hAnsi="Trebuchet MS"/>
                <w:b/>
                <w:i/>
                <w:color w:val="000000"/>
                <w:lang w:val="sr-Latn-CS"/>
              </w:rPr>
            </w:pPr>
            <w:r w:rsidRPr="003E359F">
              <w:rPr>
                <w:rFonts w:ascii="Trebuchet MS" w:hAnsi="Trebuchet MS"/>
                <w:b/>
                <w:i/>
                <w:color w:val="000000"/>
                <w:lang w:val="sr-Latn-CS"/>
              </w:rPr>
              <w:lastRenderedPageBreak/>
              <w:t>Sistem upravljanja kvalitetom u pretransfuzijskim testiranjima – DLP</w:t>
            </w:r>
            <w:r w:rsidR="00867014" w:rsidRPr="003E359F">
              <w:rPr>
                <w:rFonts w:ascii="Trebuchet MS" w:hAnsi="Trebuchet MS"/>
                <w:lang w:val="sr-Latn-CS"/>
              </w:rPr>
              <w:t>(dobra laboratorijska praksa)</w:t>
            </w:r>
            <w:r w:rsidRPr="003E359F">
              <w:rPr>
                <w:rFonts w:ascii="Trebuchet MS" w:hAnsi="Trebuchet MS"/>
                <w:b/>
                <w:i/>
                <w:color w:val="000000"/>
                <w:lang w:val="sr-Latn-CS"/>
              </w:rPr>
              <w:t xml:space="preserve">; </w:t>
            </w:r>
          </w:p>
          <w:p w14:paraId="59440642" w14:textId="77777777" w:rsidR="003559E0" w:rsidRPr="003E359F" w:rsidRDefault="003559E0" w:rsidP="00543217">
            <w:pPr>
              <w:pStyle w:val="ColorfulList-Accent11"/>
              <w:ind w:left="0"/>
              <w:rPr>
                <w:rFonts w:ascii="Trebuchet MS" w:hAnsi="Trebuchet MS"/>
                <w:b/>
                <w:i/>
                <w:color w:val="000000"/>
                <w:lang w:val="sr-Latn-CS"/>
              </w:rPr>
            </w:pPr>
          </w:p>
          <w:p w14:paraId="21B108AA" w14:textId="77777777" w:rsidR="003559E0" w:rsidRPr="003E359F" w:rsidRDefault="003559E0" w:rsidP="00543217">
            <w:pPr>
              <w:pStyle w:val="ColorfulList-Accent11"/>
              <w:ind w:left="0"/>
              <w:rPr>
                <w:rFonts w:ascii="Trebuchet MS" w:hAnsi="Trebuchet MS"/>
                <w:b/>
                <w:i/>
                <w:lang w:val="sr-Latn-CS"/>
              </w:rPr>
            </w:pPr>
          </w:p>
          <w:p w14:paraId="1FA630CF" w14:textId="77777777" w:rsidR="00E254F4" w:rsidRPr="003559E0" w:rsidRDefault="00E254F4" w:rsidP="00543217">
            <w:pPr>
              <w:rPr>
                <w:rFonts w:ascii="Trebuchet MS" w:hAnsi="Trebuchet MS"/>
                <w:b/>
                <w:bCs/>
                <w:lang w:val="pl-PL"/>
              </w:rPr>
            </w:pPr>
            <w:r w:rsidRPr="003559E0">
              <w:rPr>
                <w:rFonts w:ascii="Trebuchet MS" w:hAnsi="Trebuchet MS"/>
                <w:b/>
                <w:i/>
                <w:lang w:val="pl-PL"/>
              </w:rPr>
              <w:t>Telemedicina u organizaciji službe za transfuziju</w:t>
            </w:r>
            <w:r w:rsidR="003559E0">
              <w:rPr>
                <w:rFonts w:ascii="Trebuchet MS" w:hAnsi="Trebuchet MS"/>
                <w:b/>
                <w:i/>
                <w:lang w:val="pl-PL"/>
              </w:rPr>
              <w:t>;</w:t>
            </w:r>
          </w:p>
        </w:tc>
        <w:tc>
          <w:tcPr>
            <w:tcW w:w="3096" w:type="dxa"/>
            <w:shd w:val="clear" w:color="auto" w:fill="auto"/>
          </w:tcPr>
          <w:p w14:paraId="45AB40E0" w14:textId="77777777" w:rsidR="00470A4B" w:rsidRPr="003E359F" w:rsidRDefault="00225CD2" w:rsidP="00DB7094">
            <w:pPr>
              <w:pStyle w:val="ColorfulList-Accent11"/>
              <w:numPr>
                <w:ilvl w:val="0"/>
                <w:numId w:val="35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 w:rsidRPr="003E359F">
              <w:rPr>
                <w:rFonts w:ascii="Trebuchet MS" w:hAnsi="Trebuchet MS"/>
                <w:lang w:val="pl-PL"/>
              </w:rPr>
              <w:t>Navođenje  osnovnih mjera</w:t>
            </w:r>
            <w:r w:rsidR="00470A4B" w:rsidRPr="003E359F">
              <w:rPr>
                <w:rFonts w:ascii="Trebuchet MS" w:hAnsi="Trebuchet MS"/>
                <w:lang w:val="pl-PL"/>
              </w:rPr>
              <w:t xml:space="preserve"> sistema kvaliteta u imunohematološkom pretransfuzijskom testiranju vodeći se principima DLP: reagensi/test serumi, zahtjevi za uzorkovanje krvi, dokumentacija,</w:t>
            </w:r>
            <w:r w:rsidR="00470A4B" w:rsidRPr="003E359F">
              <w:rPr>
                <w:rFonts w:ascii="Trebuchet MS" w:hAnsi="Trebuchet MS"/>
                <w:color w:val="000000"/>
                <w:lang w:val="pl-PL"/>
              </w:rPr>
              <w:t xml:space="preserve"> validacija reagenasa, informacioni sistemi, automatizovani pribor za rad,</w:t>
            </w:r>
            <w:r w:rsidR="00470A4B" w:rsidRPr="003559E0">
              <w:rPr>
                <w:rFonts w:ascii="Trebuchet MS" w:hAnsi="Trebuchet MS"/>
                <w:color w:val="000000"/>
                <w:lang w:val="es-ES"/>
              </w:rPr>
              <w:t xml:space="preserve"> održavanje, kalibracija i validacija opreme koja se koristi u laboraorijskim ispitivanjima, </w:t>
            </w:r>
            <w:r w:rsidR="00470A4B" w:rsidRPr="003E359F">
              <w:rPr>
                <w:rFonts w:ascii="Trebuchet MS" w:hAnsi="Trebuchet MS"/>
                <w:color w:val="000000"/>
                <w:lang w:val="pl-PL"/>
              </w:rPr>
              <w:t xml:space="preserve">spoljna kontrola kvaliteta i dokumentacija </w:t>
            </w:r>
            <w:r w:rsidR="0013480A" w:rsidRPr="003E359F">
              <w:rPr>
                <w:rFonts w:ascii="Trebuchet MS" w:hAnsi="Trebuchet MS"/>
                <w:color w:val="000000"/>
                <w:lang w:val="pl-PL"/>
              </w:rPr>
              <w:t>(</w:t>
            </w:r>
            <w:r w:rsidR="00470A4B" w:rsidRPr="003E359F">
              <w:rPr>
                <w:rFonts w:ascii="Trebuchet MS" w:hAnsi="Trebuchet MS"/>
                <w:lang w:val="pl-PL"/>
              </w:rPr>
              <w:t>SOP</w:t>
            </w:r>
            <w:r w:rsidR="0013480A" w:rsidRPr="003E359F">
              <w:rPr>
                <w:rFonts w:ascii="Trebuchet MS" w:hAnsi="Trebuchet MS"/>
                <w:lang w:val="pl-PL"/>
              </w:rPr>
              <w:t>-standardne operativne procedure</w:t>
            </w:r>
            <w:r w:rsidR="00470A4B" w:rsidRPr="003E359F">
              <w:rPr>
                <w:rFonts w:ascii="Trebuchet MS" w:hAnsi="Trebuchet MS"/>
                <w:lang w:val="pl-PL"/>
              </w:rPr>
              <w:t xml:space="preserve"> i EOP</w:t>
            </w:r>
            <w:r w:rsidR="0013480A" w:rsidRPr="003E359F">
              <w:rPr>
                <w:rFonts w:ascii="Trebuchet MS" w:hAnsi="Trebuchet MS"/>
                <w:lang w:val="pl-PL"/>
              </w:rPr>
              <w:t>-operativne procedure za opremu</w:t>
            </w:r>
            <w:r w:rsidR="00470A4B" w:rsidRPr="003E359F">
              <w:rPr>
                <w:rFonts w:ascii="Trebuchet MS" w:hAnsi="Trebuchet MS"/>
                <w:lang w:val="pl-PL"/>
              </w:rPr>
              <w:t>)</w:t>
            </w:r>
          </w:p>
          <w:p w14:paraId="55E4BCBF" w14:textId="77777777" w:rsidR="00470A4B" w:rsidRPr="003E359F" w:rsidRDefault="00225CD2" w:rsidP="00DB7094">
            <w:pPr>
              <w:pStyle w:val="ColorfulList-Accent11"/>
              <w:numPr>
                <w:ilvl w:val="0"/>
                <w:numId w:val="35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 w:rsidRPr="003E359F">
              <w:rPr>
                <w:rFonts w:ascii="Trebuchet MS" w:hAnsi="Trebuchet MS"/>
                <w:lang w:val="pl-PL"/>
              </w:rPr>
              <w:t>Navođenje vremena</w:t>
            </w:r>
            <w:r w:rsidR="00470A4B" w:rsidRPr="003E359F">
              <w:rPr>
                <w:rFonts w:ascii="Trebuchet MS" w:hAnsi="Trebuchet MS"/>
                <w:lang w:val="pl-PL"/>
              </w:rPr>
              <w:t xml:space="preserve"> potrebno</w:t>
            </w:r>
            <w:r w:rsidRPr="003E359F">
              <w:rPr>
                <w:rFonts w:ascii="Trebuchet MS" w:hAnsi="Trebuchet MS"/>
                <w:lang w:val="pl-PL"/>
              </w:rPr>
              <w:t>g</w:t>
            </w:r>
            <w:r w:rsidR="00470A4B" w:rsidRPr="003E359F">
              <w:rPr>
                <w:rFonts w:ascii="Trebuchet MS" w:hAnsi="Trebuchet MS"/>
                <w:lang w:val="pl-PL"/>
              </w:rPr>
              <w:t xml:space="preserve"> za izvođenje pretransfuzijskih testova (krvna grupa ABO/RhD, skrining antitijela i interreakcija)</w:t>
            </w:r>
          </w:p>
          <w:p w14:paraId="4329D064" w14:textId="77777777" w:rsidR="00E254F4" w:rsidRPr="003559E0" w:rsidRDefault="003336B2" w:rsidP="00DB7094">
            <w:pPr>
              <w:numPr>
                <w:ilvl w:val="0"/>
                <w:numId w:val="35"/>
              </w:numPr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3E359F">
              <w:rPr>
                <w:rFonts w:ascii="Trebuchet MS" w:hAnsi="Trebuchet MS"/>
                <w:lang w:val="pl-PL"/>
              </w:rPr>
              <w:t>Obja</w:t>
            </w:r>
            <w:r w:rsidR="00225CD2" w:rsidRPr="003E359F">
              <w:rPr>
                <w:rFonts w:ascii="Trebuchet MS" w:hAnsi="Trebuchet MS"/>
                <w:lang w:val="pl-PL"/>
              </w:rPr>
              <w:t>šnjavanje</w:t>
            </w:r>
            <w:r w:rsidR="00470A4B" w:rsidRPr="003E359F">
              <w:rPr>
                <w:rFonts w:ascii="Trebuchet MS" w:hAnsi="Trebuchet MS"/>
                <w:lang w:val="pl-PL"/>
              </w:rPr>
              <w:t xml:space="preserve"> značaj</w:t>
            </w:r>
            <w:r w:rsidR="00225CD2" w:rsidRPr="003E359F">
              <w:rPr>
                <w:rFonts w:ascii="Trebuchet MS" w:hAnsi="Trebuchet MS"/>
                <w:lang w:val="pl-PL"/>
              </w:rPr>
              <w:t>a</w:t>
            </w:r>
            <w:r w:rsidR="00470A4B" w:rsidRPr="003E359F">
              <w:rPr>
                <w:rFonts w:ascii="Trebuchet MS" w:hAnsi="Trebuchet MS"/>
                <w:lang w:val="pl-PL"/>
              </w:rPr>
              <w:t xml:space="preserve"> telemedicine u organizaciji Službe za transfuziju krvi</w:t>
            </w:r>
          </w:p>
        </w:tc>
        <w:tc>
          <w:tcPr>
            <w:tcW w:w="2268" w:type="dxa"/>
            <w:shd w:val="clear" w:color="auto" w:fill="auto"/>
          </w:tcPr>
          <w:p w14:paraId="362C6079" w14:textId="77777777" w:rsidR="001B3BAC" w:rsidRPr="001B3BAC" w:rsidRDefault="00231E10" w:rsidP="00DB7094">
            <w:pPr>
              <w:numPr>
                <w:ilvl w:val="0"/>
                <w:numId w:val="35"/>
              </w:numPr>
              <w:rPr>
                <w:rFonts w:ascii="Trebuchet MS" w:hAnsi="Trebuchet MS"/>
                <w:color w:val="000000"/>
                <w:lang w:val="sr-Latn-CS"/>
              </w:rPr>
            </w:pPr>
            <w:r w:rsidRPr="001B3BAC">
              <w:rPr>
                <w:rFonts w:ascii="Trebuchet MS" w:hAnsi="Trebuchet MS"/>
                <w:color w:val="000000"/>
                <w:lang w:val="sr-Latn-CS"/>
              </w:rPr>
              <w:t xml:space="preserve">Kontroliše svakodnevno reagense/test serume </w:t>
            </w:r>
          </w:p>
          <w:p w14:paraId="5F7DDB1F" w14:textId="77777777" w:rsidR="00231E10" w:rsidRPr="001B3BAC" w:rsidRDefault="001B3BAC" w:rsidP="00DB7094">
            <w:pPr>
              <w:numPr>
                <w:ilvl w:val="0"/>
                <w:numId w:val="35"/>
              </w:numPr>
              <w:rPr>
                <w:rFonts w:ascii="Trebuchet MS" w:hAnsi="Trebuchet MS"/>
                <w:color w:val="000000"/>
                <w:lang w:val="sr-Latn-CS"/>
              </w:rPr>
            </w:pPr>
            <w:r w:rsidRPr="001B3BAC">
              <w:rPr>
                <w:rFonts w:ascii="Trebuchet MS" w:hAnsi="Trebuchet MS"/>
                <w:color w:val="000000"/>
                <w:lang w:val="sr-Latn-CS"/>
              </w:rPr>
              <w:t xml:space="preserve">Kontroliše svaku </w:t>
            </w:r>
            <w:r w:rsidR="00231E10" w:rsidRPr="001B3BAC">
              <w:rPr>
                <w:rFonts w:ascii="Trebuchet MS" w:hAnsi="Trebuchet MS"/>
                <w:color w:val="000000"/>
                <w:lang w:val="sr-Latn-CS"/>
              </w:rPr>
              <w:t>novu seriju</w:t>
            </w:r>
            <w:r w:rsidRPr="001B3BAC">
              <w:rPr>
                <w:rFonts w:ascii="Trebuchet MS" w:hAnsi="Trebuchet MS"/>
                <w:color w:val="000000"/>
                <w:lang w:val="sr-Latn-CS"/>
              </w:rPr>
              <w:t xml:space="preserve"> test reagenasa</w:t>
            </w:r>
          </w:p>
          <w:p w14:paraId="7A4C13F1" w14:textId="77777777" w:rsidR="00231E10" w:rsidRPr="001B3BAC" w:rsidRDefault="00231E10" w:rsidP="00DB7094">
            <w:pPr>
              <w:numPr>
                <w:ilvl w:val="0"/>
                <w:numId w:val="35"/>
              </w:numPr>
              <w:rPr>
                <w:rFonts w:ascii="Trebuchet MS" w:hAnsi="Trebuchet MS"/>
                <w:color w:val="000000"/>
                <w:lang w:val="sr-Latn-CS"/>
              </w:rPr>
            </w:pPr>
            <w:r w:rsidRPr="001B3BAC">
              <w:rPr>
                <w:rFonts w:ascii="Trebuchet MS" w:hAnsi="Trebuchet MS"/>
                <w:color w:val="000000"/>
                <w:lang w:val="sr-Latn-CS"/>
              </w:rPr>
              <w:t>Vodi dokumentaciju</w:t>
            </w:r>
          </w:p>
          <w:p w14:paraId="53A60307" w14:textId="77777777" w:rsidR="00231E10" w:rsidRPr="001B3BAC" w:rsidRDefault="00231E10" w:rsidP="00DB7094">
            <w:pPr>
              <w:numPr>
                <w:ilvl w:val="0"/>
                <w:numId w:val="35"/>
              </w:numPr>
              <w:rPr>
                <w:rFonts w:ascii="Trebuchet MS" w:hAnsi="Trebuchet MS"/>
                <w:color w:val="000000"/>
                <w:lang w:val="sr-Latn-CS"/>
              </w:rPr>
            </w:pPr>
            <w:r w:rsidRPr="001B3BAC">
              <w:rPr>
                <w:rFonts w:ascii="Trebuchet MS" w:hAnsi="Trebuchet MS"/>
                <w:color w:val="000000"/>
                <w:lang w:val="sr-Latn-CS"/>
              </w:rPr>
              <w:t>Vrši validaciju reagenasa</w:t>
            </w:r>
          </w:p>
          <w:p w14:paraId="22CF14C3" w14:textId="77777777" w:rsidR="00231E10" w:rsidRPr="001B3BAC" w:rsidRDefault="00231E10" w:rsidP="00DB7094">
            <w:pPr>
              <w:numPr>
                <w:ilvl w:val="0"/>
                <w:numId w:val="35"/>
              </w:numPr>
              <w:rPr>
                <w:rFonts w:ascii="Trebuchet MS" w:hAnsi="Trebuchet MS"/>
                <w:color w:val="000000"/>
                <w:lang w:val="sr-Latn-CS"/>
              </w:rPr>
            </w:pPr>
            <w:r w:rsidRPr="001B3BAC">
              <w:rPr>
                <w:rFonts w:ascii="Trebuchet MS" w:hAnsi="Trebuchet MS"/>
                <w:color w:val="000000"/>
                <w:lang w:val="sr-Latn-CS"/>
              </w:rPr>
              <w:t>Održava opremu koja se koristi u laboratorijskim ispitivanjima</w:t>
            </w:r>
          </w:p>
          <w:p w14:paraId="7D5C41EC" w14:textId="77777777" w:rsidR="00231E10" w:rsidRPr="001B3BAC" w:rsidRDefault="00231E10" w:rsidP="001B3BAC">
            <w:pPr>
              <w:ind w:left="360"/>
              <w:rPr>
                <w:rFonts w:ascii="Trebuchet MS" w:hAnsi="Trebuchet MS"/>
                <w:color w:val="000000"/>
                <w:lang w:val="sr-Latn-CS"/>
              </w:rPr>
            </w:pPr>
          </w:p>
          <w:p w14:paraId="5759E6B4" w14:textId="77777777" w:rsidR="00E254F4" w:rsidRPr="006A3EAD" w:rsidRDefault="00E254F4" w:rsidP="00226D28">
            <w:pPr>
              <w:ind w:left="360"/>
              <w:jc w:val="both"/>
              <w:rPr>
                <w:rFonts w:ascii="Trebuchet MS" w:hAnsi="Trebuchet MS"/>
                <w:color w:val="FF0000"/>
                <w:lang w:val="sr-Latn-CS"/>
              </w:rPr>
            </w:pPr>
          </w:p>
        </w:tc>
        <w:tc>
          <w:tcPr>
            <w:tcW w:w="2694" w:type="dxa"/>
            <w:shd w:val="clear" w:color="auto" w:fill="auto"/>
          </w:tcPr>
          <w:p w14:paraId="2EF47DDB" w14:textId="77777777" w:rsidR="00C5475C" w:rsidRDefault="00C5475C" w:rsidP="00C5475C">
            <w:pPr>
              <w:spacing w:line="276" w:lineRule="auto"/>
              <w:rPr>
                <w:rFonts w:ascii="Trebuchet MS" w:eastAsia="Calibri" w:hAnsi="Trebuchet MS"/>
                <w:b/>
                <w:lang w:val="sr-Latn-CS"/>
              </w:rPr>
            </w:pPr>
            <w:r>
              <w:rPr>
                <w:rFonts w:ascii="Trebuchet MS" w:eastAsia="Calibri" w:hAnsi="Trebuchet MS"/>
                <w:b/>
                <w:lang w:val="sr-Latn-CS"/>
              </w:rPr>
              <w:t>Zna da:</w:t>
            </w:r>
          </w:p>
          <w:p w14:paraId="748CF4B3" w14:textId="77777777" w:rsidR="00C5475C" w:rsidRPr="001B3BAC" w:rsidRDefault="00C5475C" w:rsidP="00DB7094">
            <w:pPr>
              <w:numPr>
                <w:ilvl w:val="0"/>
                <w:numId w:val="36"/>
              </w:numPr>
              <w:spacing w:line="276" w:lineRule="auto"/>
              <w:rPr>
                <w:rFonts w:ascii="Trebuchet MS" w:eastAsia="Calibri" w:hAnsi="Trebuchet MS"/>
                <w:b/>
                <w:color w:val="000000"/>
                <w:lang w:val="sr-Latn-CS"/>
              </w:rPr>
            </w:pPr>
            <w:r w:rsidRPr="001B3BAC">
              <w:rPr>
                <w:rFonts w:ascii="Trebuchet MS" w:eastAsia="Calibri" w:hAnsi="Trebuchet MS"/>
                <w:color w:val="000000"/>
                <w:lang w:val="sr-Latn-CS"/>
              </w:rPr>
              <w:t xml:space="preserve">Nabroji osnovne mjere sistema kvaliteta u </w:t>
            </w:r>
            <w:r w:rsidRPr="001B3BAC">
              <w:rPr>
                <w:rFonts w:ascii="Trebuchet MS" w:hAnsi="Trebuchet MS"/>
                <w:color w:val="000000"/>
                <w:lang w:val="sr-Latn-CS"/>
              </w:rPr>
              <w:t>imunohematološkom pretransfuzijskom testiranju vodeći se principima DLP</w:t>
            </w:r>
          </w:p>
          <w:p w14:paraId="5E94756E" w14:textId="77777777" w:rsidR="00C5475C" w:rsidRPr="001B3BAC" w:rsidRDefault="00C5475C" w:rsidP="00C5475C">
            <w:pPr>
              <w:spacing w:before="240" w:line="276" w:lineRule="auto"/>
              <w:rPr>
                <w:rFonts w:ascii="Trebuchet MS" w:eastAsia="Calibri" w:hAnsi="Trebuchet MS"/>
                <w:b/>
                <w:color w:val="000000"/>
                <w:lang w:val="sr-Latn-CS"/>
              </w:rPr>
            </w:pPr>
            <w:r w:rsidRPr="001B3BAC">
              <w:rPr>
                <w:rFonts w:ascii="Trebuchet MS" w:eastAsia="Calibri" w:hAnsi="Trebuchet MS"/>
                <w:b/>
                <w:color w:val="000000"/>
                <w:lang w:val="sr-Latn-CS"/>
              </w:rPr>
              <w:t>Umije da:</w:t>
            </w:r>
          </w:p>
          <w:p w14:paraId="0069E74A" w14:textId="77777777" w:rsidR="00C5475C" w:rsidRPr="001B3BAC" w:rsidRDefault="00C5475C" w:rsidP="00DB7094">
            <w:pPr>
              <w:numPr>
                <w:ilvl w:val="0"/>
                <w:numId w:val="37"/>
              </w:numPr>
              <w:spacing w:line="276" w:lineRule="auto"/>
              <w:rPr>
                <w:rFonts w:ascii="Trebuchet MS" w:eastAsia="Calibri" w:hAnsi="Trebuchet MS"/>
                <w:color w:val="000000"/>
                <w:lang w:val="sr-Latn-CS"/>
              </w:rPr>
            </w:pPr>
            <w:r w:rsidRPr="001B3BAC">
              <w:rPr>
                <w:rFonts w:ascii="Trebuchet MS" w:eastAsia="Calibri" w:hAnsi="Trebuchet MS"/>
                <w:color w:val="000000"/>
                <w:lang w:val="sr-Latn-CS"/>
              </w:rPr>
              <w:t>Procijeni potrebno vrijeme za izvođenje pretransfuzijskih testova</w:t>
            </w:r>
          </w:p>
          <w:p w14:paraId="79DAABB1" w14:textId="77777777" w:rsidR="00E254F4" w:rsidRPr="003559E0" w:rsidRDefault="00E254F4" w:rsidP="00DB7094">
            <w:pPr>
              <w:numPr>
                <w:ilvl w:val="0"/>
                <w:numId w:val="37"/>
              </w:numPr>
              <w:spacing w:after="200" w:line="276" w:lineRule="auto"/>
              <w:rPr>
                <w:rFonts w:ascii="Trebuchet MS" w:eastAsia="Calibri" w:hAnsi="Trebuchet MS"/>
                <w:color w:val="000000"/>
                <w:lang w:val="sr-Latn-CS"/>
              </w:rPr>
            </w:pPr>
            <w:r w:rsidRPr="003559E0">
              <w:rPr>
                <w:rFonts w:ascii="Trebuchet MS" w:eastAsia="Calibri" w:hAnsi="Trebuchet MS"/>
                <w:lang w:val="sr-Latn-CS"/>
              </w:rPr>
              <w:t xml:space="preserve">Sprovodi mjere </w:t>
            </w:r>
            <w:r w:rsidRPr="003559E0">
              <w:rPr>
                <w:rFonts w:ascii="Trebuchet MS" w:eastAsia="Calibri" w:hAnsi="Trebuchet MS"/>
                <w:color w:val="000000"/>
                <w:lang w:val="sr-Latn-CS"/>
              </w:rPr>
              <w:t xml:space="preserve">sistema kvaliteta u pretransfuzijskim testiranjima -DLP </w:t>
            </w:r>
          </w:p>
          <w:p w14:paraId="54F98CC7" w14:textId="77777777" w:rsidR="00E254F4" w:rsidRPr="003559E0" w:rsidRDefault="00E254F4" w:rsidP="00410367">
            <w:pPr>
              <w:spacing w:after="200" w:line="276" w:lineRule="auto"/>
              <w:rPr>
                <w:rFonts w:ascii="Trebuchet MS" w:eastAsia="Calibri" w:hAnsi="Trebuchet MS"/>
                <w:lang w:val="sr-Latn-CS"/>
              </w:rPr>
            </w:pPr>
          </w:p>
        </w:tc>
      </w:tr>
      <w:tr w:rsidR="00E254F4" w:rsidRPr="00410367" w14:paraId="67EB18D1" w14:textId="77777777">
        <w:tc>
          <w:tcPr>
            <w:tcW w:w="2007" w:type="dxa"/>
            <w:shd w:val="clear" w:color="auto" w:fill="auto"/>
          </w:tcPr>
          <w:p w14:paraId="38AD0348" w14:textId="77777777" w:rsidR="00E254F4" w:rsidRPr="00494BA5" w:rsidRDefault="00E254F4" w:rsidP="00543217">
            <w:pPr>
              <w:pStyle w:val="ColorfulList-Accent11"/>
              <w:ind w:left="0"/>
              <w:rPr>
                <w:rFonts w:ascii="Trebuchet MS" w:hAnsi="Trebuchet MS"/>
                <w:b/>
                <w:i/>
                <w:lang w:val="hr-HR"/>
              </w:rPr>
            </w:pPr>
            <w:r w:rsidRPr="00494BA5">
              <w:rPr>
                <w:rFonts w:ascii="Trebuchet MS" w:hAnsi="Trebuchet MS"/>
                <w:b/>
                <w:i/>
              </w:rPr>
              <w:t>Hemoliznatransfuzijskareakcija;</w:t>
            </w:r>
          </w:p>
          <w:p w14:paraId="6063B11A" w14:textId="77777777" w:rsidR="00E254F4" w:rsidRPr="00494BA5" w:rsidRDefault="00E254F4" w:rsidP="00543217">
            <w:pPr>
              <w:pStyle w:val="ColorfulList-Accent11"/>
              <w:ind w:left="36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096" w:type="dxa"/>
            <w:shd w:val="clear" w:color="auto" w:fill="auto"/>
          </w:tcPr>
          <w:p w14:paraId="6B8E2B61" w14:textId="77777777" w:rsidR="00470A4B" w:rsidRPr="00494BA5" w:rsidRDefault="00494BA5" w:rsidP="00DB7094">
            <w:pPr>
              <w:pStyle w:val="ColorfulList-Accent11"/>
              <w:numPr>
                <w:ilvl w:val="0"/>
                <w:numId w:val="38"/>
              </w:numPr>
              <w:tabs>
                <w:tab w:val="left" w:pos="336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Objašnjavanje mehanizama</w:t>
            </w:r>
            <w:r w:rsidR="00470A4B" w:rsidRPr="00494BA5">
              <w:rPr>
                <w:rFonts w:ascii="Trebuchet MS" w:hAnsi="Trebuchet MS"/>
              </w:rPr>
              <w:t xml:space="preserve"> nastanka hemoliznih transfuzijskih reakcija</w:t>
            </w:r>
          </w:p>
          <w:p w14:paraId="48230885" w14:textId="77777777" w:rsidR="00E254F4" w:rsidRPr="00494BA5" w:rsidRDefault="00494BA5" w:rsidP="00DB7094">
            <w:pPr>
              <w:numPr>
                <w:ilvl w:val="0"/>
                <w:numId w:val="38"/>
              </w:numPr>
              <w:jc w:val="both"/>
              <w:rPr>
                <w:rFonts w:ascii="Trebuchet MS" w:hAnsi="Trebuchet MS"/>
                <w:b/>
                <w:color w:val="000000"/>
                <w:lang w:val="sr-Latn-CS"/>
              </w:rPr>
            </w:pPr>
            <w:r>
              <w:rPr>
                <w:rFonts w:ascii="Trebuchet MS" w:hAnsi="Trebuchet MS"/>
              </w:rPr>
              <w:lastRenderedPageBreak/>
              <w:t>Navođenjeosnovnih laboratorijskih</w:t>
            </w:r>
            <w:r w:rsidR="00470A4B" w:rsidRPr="00494BA5">
              <w:rPr>
                <w:rFonts w:ascii="Trebuchet MS" w:hAnsi="Trebuchet MS"/>
              </w:rPr>
              <w:t xml:space="preserve"> imunohematološk</w:t>
            </w:r>
            <w:r>
              <w:rPr>
                <w:rFonts w:ascii="Trebuchet MS" w:hAnsi="Trebuchet MS"/>
              </w:rPr>
              <w:t>ihtestova</w:t>
            </w:r>
            <w:r w:rsidR="00470A4B" w:rsidRPr="00494BA5">
              <w:rPr>
                <w:rFonts w:ascii="Trebuchet MS" w:hAnsi="Trebuchet MS"/>
              </w:rPr>
              <w:t xml:space="preserve"> za ispitivanje hemoliznih reakcija</w:t>
            </w:r>
          </w:p>
        </w:tc>
        <w:tc>
          <w:tcPr>
            <w:tcW w:w="2268" w:type="dxa"/>
            <w:shd w:val="clear" w:color="auto" w:fill="auto"/>
          </w:tcPr>
          <w:p w14:paraId="030ABFE5" w14:textId="77777777" w:rsidR="007E50FB" w:rsidRPr="001B3BAC" w:rsidRDefault="007E50FB" w:rsidP="00DB7094">
            <w:pPr>
              <w:numPr>
                <w:ilvl w:val="0"/>
                <w:numId w:val="38"/>
              </w:numPr>
              <w:jc w:val="both"/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1B3BAC">
              <w:rPr>
                <w:rFonts w:ascii="Trebuchet MS" w:hAnsi="Trebuchet MS"/>
                <w:color w:val="000000"/>
                <w:lang w:val="sr-Latn-CS"/>
              </w:rPr>
              <w:lastRenderedPageBreak/>
              <w:t xml:space="preserve">Izvodi osnovne laboratorijske imunohematološke testove za </w:t>
            </w:r>
            <w:r w:rsidRPr="001B3BAC">
              <w:rPr>
                <w:rFonts w:ascii="Trebuchet MS" w:hAnsi="Trebuchet MS"/>
                <w:color w:val="000000"/>
                <w:lang w:val="sr-Latn-CS"/>
              </w:rPr>
              <w:lastRenderedPageBreak/>
              <w:t>ispitivanje hemoliznih transfuzijskih reakcija</w:t>
            </w:r>
          </w:p>
          <w:p w14:paraId="4E70650B" w14:textId="77777777" w:rsidR="00E254F4" w:rsidRPr="001B3BAC" w:rsidRDefault="00E254F4" w:rsidP="004223D9">
            <w:pPr>
              <w:ind w:left="360"/>
              <w:jc w:val="both"/>
              <w:rPr>
                <w:rFonts w:ascii="Trebuchet MS" w:hAnsi="Trebuchet MS"/>
                <w:b/>
                <w:color w:val="000000"/>
                <w:lang w:val="sr-Latn-CS"/>
              </w:rPr>
            </w:pPr>
          </w:p>
        </w:tc>
        <w:tc>
          <w:tcPr>
            <w:tcW w:w="2694" w:type="dxa"/>
            <w:shd w:val="clear" w:color="auto" w:fill="auto"/>
          </w:tcPr>
          <w:p w14:paraId="48E14152" w14:textId="77777777" w:rsidR="00494BA5" w:rsidRPr="001B3BAC" w:rsidRDefault="00494BA5" w:rsidP="00494BA5">
            <w:pPr>
              <w:spacing w:line="276" w:lineRule="auto"/>
              <w:rPr>
                <w:rFonts w:ascii="Trebuchet MS" w:eastAsia="Calibri" w:hAnsi="Trebuchet MS"/>
                <w:b/>
                <w:color w:val="000000"/>
                <w:lang w:val="sr-Latn-CS"/>
              </w:rPr>
            </w:pPr>
            <w:r w:rsidRPr="001B3BAC">
              <w:rPr>
                <w:rFonts w:ascii="Trebuchet MS" w:eastAsia="Calibri" w:hAnsi="Trebuchet MS"/>
                <w:b/>
                <w:color w:val="000000"/>
                <w:lang w:val="sr-Latn-CS"/>
              </w:rPr>
              <w:lastRenderedPageBreak/>
              <w:t>Zna da:</w:t>
            </w:r>
          </w:p>
          <w:p w14:paraId="0493CDF8" w14:textId="77777777" w:rsidR="00494BA5" w:rsidRPr="001B3BAC" w:rsidRDefault="00494BA5" w:rsidP="00DB7094">
            <w:pPr>
              <w:pStyle w:val="ColorfulList-Accent11"/>
              <w:numPr>
                <w:ilvl w:val="0"/>
                <w:numId w:val="38"/>
              </w:numPr>
              <w:tabs>
                <w:tab w:val="left" w:pos="336"/>
              </w:tabs>
              <w:rPr>
                <w:rFonts w:ascii="Trebuchet MS" w:hAnsi="Trebuchet MS"/>
                <w:color w:val="000000"/>
                <w:lang w:val="sr-Latn-CS"/>
              </w:rPr>
            </w:pPr>
            <w:r w:rsidRPr="001B3BAC">
              <w:rPr>
                <w:rFonts w:ascii="Trebuchet MS" w:eastAsia="Calibri" w:hAnsi="Trebuchet MS"/>
                <w:color w:val="000000"/>
                <w:lang w:val="sr-Latn-CS"/>
              </w:rPr>
              <w:t xml:space="preserve">Opiše mehanizam nastanka </w:t>
            </w:r>
            <w:r w:rsidRPr="001B3BAC">
              <w:rPr>
                <w:rFonts w:ascii="Trebuchet MS" w:hAnsi="Trebuchet MS"/>
                <w:color w:val="000000"/>
                <w:lang w:val="sr-Latn-CS"/>
              </w:rPr>
              <w:t xml:space="preserve">hemoliznih </w:t>
            </w:r>
            <w:r w:rsidRPr="001B3BAC">
              <w:rPr>
                <w:rFonts w:ascii="Trebuchet MS" w:hAnsi="Trebuchet MS"/>
                <w:color w:val="000000"/>
                <w:lang w:val="sr-Latn-CS"/>
              </w:rPr>
              <w:lastRenderedPageBreak/>
              <w:t>transfuzijskih reakcija</w:t>
            </w:r>
          </w:p>
          <w:p w14:paraId="35515B24" w14:textId="77777777" w:rsidR="00494BA5" w:rsidRPr="001B3BAC" w:rsidRDefault="00494BA5" w:rsidP="00DB7094">
            <w:pPr>
              <w:numPr>
                <w:ilvl w:val="0"/>
                <w:numId w:val="39"/>
              </w:numPr>
              <w:spacing w:after="200" w:line="276" w:lineRule="auto"/>
              <w:rPr>
                <w:rFonts w:ascii="Trebuchet MS" w:eastAsia="Calibri" w:hAnsi="Trebuchet MS"/>
                <w:b/>
                <w:color w:val="000000"/>
                <w:lang w:val="sr-Latn-CS"/>
              </w:rPr>
            </w:pPr>
            <w:r w:rsidRPr="001B3BAC">
              <w:rPr>
                <w:rFonts w:ascii="Trebuchet MS" w:eastAsia="Calibri" w:hAnsi="Trebuchet MS"/>
                <w:color w:val="000000"/>
                <w:lang w:val="sr-Latn-CS"/>
              </w:rPr>
              <w:t xml:space="preserve">Nabroji </w:t>
            </w:r>
            <w:r w:rsidRPr="001B3BAC">
              <w:rPr>
                <w:rFonts w:ascii="Trebuchet MS" w:hAnsi="Trebuchet MS"/>
                <w:color w:val="000000"/>
                <w:lang w:val="sr-Latn-CS"/>
              </w:rPr>
              <w:t>osnovne laborat</w:t>
            </w:r>
            <w:r w:rsidR="001B3BAC" w:rsidRPr="001B3BAC">
              <w:rPr>
                <w:rFonts w:ascii="Trebuchet MS" w:hAnsi="Trebuchet MS"/>
                <w:color w:val="000000"/>
                <w:lang w:val="sr-Latn-CS"/>
              </w:rPr>
              <w:t>orijske imunohematološke testove</w:t>
            </w:r>
            <w:r w:rsidRPr="001B3BAC">
              <w:rPr>
                <w:rFonts w:ascii="Trebuchet MS" w:hAnsi="Trebuchet MS"/>
                <w:color w:val="000000"/>
                <w:lang w:val="sr-Latn-CS"/>
              </w:rPr>
              <w:t xml:space="preserve"> za ispitivanje hemoliznih reakcija</w:t>
            </w:r>
          </w:p>
          <w:p w14:paraId="0D2248D3" w14:textId="77777777" w:rsidR="00BD3740" w:rsidRPr="001B3BAC" w:rsidRDefault="00494BA5" w:rsidP="00BD3740">
            <w:pPr>
              <w:spacing w:line="276" w:lineRule="auto"/>
              <w:rPr>
                <w:rFonts w:ascii="Trebuchet MS" w:eastAsia="Calibri" w:hAnsi="Trebuchet MS"/>
                <w:b/>
                <w:color w:val="000000"/>
                <w:lang w:val="sr-Latn-CS"/>
              </w:rPr>
            </w:pPr>
            <w:r w:rsidRPr="001B3BAC">
              <w:rPr>
                <w:rFonts w:ascii="Trebuchet MS" w:eastAsia="Calibri" w:hAnsi="Trebuchet MS"/>
                <w:b/>
                <w:color w:val="000000"/>
                <w:lang w:val="sr-Latn-CS"/>
              </w:rPr>
              <w:t>Umije da:</w:t>
            </w:r>
          </w:p>
          <w:p w14:paraId="77508AD6" w14:textId="77777777" w:rsidR="00E254F4" w:rsidRPr="001B3BAC" w:rsidRDefault="00E254F4" w:rsidP="00DB7094">
            <w:pPr>
              <w:numPr>
                <w:ilvl w:val="0"/>
                <w:numId w:val="39"/>
              </w:numPr>
              <w:spacing w:after="200" w:line="276" w:lineRule="auto"/>
              <w:rPr>
                <w:rFonts w:ascii="Trebuchet MS" w:eastAsia="Calibri" w:hAnsi="Trebuchet MS"/>
                <w:b/>
                <w:color w:val="000000"/>
                <w:lang w:val="sr-Latn-CS"/>
              </w:rPr>
            </w:pPr>
            <w:r w:rsidRPr="001B3BAC">
              <w:rPr>
                <w:rFonts w:ascii="Trebuchet MS" w:eastAsia="Calibri" w:hAnsi="Trebuchet MS"/>
                <w:color w:val="000000"/>
                <w:lang w:val="sr-Latn-CS"/>
              </w:rPr>
              <w:t>Vrši laboratorijska ispitivanja hemoliznih transfuzijskih reakcija</w:t>
            </w:r>
          </w:p>
        </w:tc>
      </w:tr>
      <w:tr w:rsidR="002E33EE" w:rsidRPr="00410367" w14:paraId="298F176E" w14:textId="77777777">
        <w:tc>
          <w:tcPr>
            <w:tcW w:w="2007" w:type="dxa"/>
            <w:shd w:val="clear" w:color="auto" w:fill="auto"/>
          </w:tcPr>
          <w:p w14:paraId="41240B7A" w14:textId="77777777" w:rsidR="002E33EE" w:rsidRPr="003930B1" w:rsidRDefault="002E33EE" w:rsidP="007710B6">
            <w:pPr>
              <w:pStyle w:val="ColorfulList-Accent11"/>
              <w:ind w:left="0"/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  <w:r w:rsidRPr="003930B1">
              <w:rPr>
                <w:rFonts w:ascii="Trebuchet MS" w:hAnsi="Trebuchet MS"/>
                <w:b/>
                <w:color w:val="000000" w:themeColor="text1"/>
                <w:lang w:val="sr-Latn-CS"/>
              </w:rPr>
              <w:lastRenderedPageBreak/>
              <w:t>Imunohematološki(serološki)testovi u neonatalnom periodu i specifični problemi u vezi sa transfuzijom krvi u neonatalnom periodu.</w:t>
            </w:r>
          </w:p>
        </w:tc>
        <w:tc>
          <w:tcPr>
            <w:tcW w:w="3096" w:type="dxa"/>
            <w:shd w:val="clear" w:color="auto" w:fill="auto"/>
          </w:tcPr>
          <w:p w14:paraId="1ED92356" w14:textId="77777777" w:rsidR="002E33EE" w:rsidRPr="003930B1" w:rsidRDefault="00A4566D" w:rsidP="00DB7094">
            <w:pPr>
              <w:pStyle w:val="ColorfulList-Accent11"/>
              <w:numPr>
                <w:ilvl w:val="0"/>
                <w:numId w:val="39"/>
              </w:numPr>
              <w:rPr>
                <w:rFonts w:ascii="Trebuchet MS" w:hAnsi="Trebuchet MS"/>
                <w:color w:val="000000" w:themeColor="text1"/>
                <w:lang w:val="it-IT"/>
              </w:rPr>
            </w:pPr>
            <w:r w:rsidRPr="003930B1">
              <w:rPr>
                <w:rFonts w:ascii="Trebuchet MS" w:hAnsi="Trebuchet MS"/>
                <w:color w:val="000000" w:themeColor="text1"/>
                <w:lang w:val="it-IT"/>
              </w:rPr>
              <w:t>Navođenje</w:t>
            </w:r>
            <w:r w:rsidR="001B3BAC" w:rsidRPr="003930B1">
              <w:rPr>
                <w:rFonts w:ascii="Trebuchet MS" w:hAnsi="Trebuchet MS"/>
                <w:color w:val="000000" w:themeColor="text1"/>
                <w:lang w:val="it-IT"/>
              </w:rPr>
              <w:t>IH</w:t>
            </w:r>
            <w:r w:rsidRPr="003930B1">
              <w:rPr>
                <w:rFonts w:ascii="Trebuchet MS" w:hAnsi="Trebuchet MS"/>
                <w:color w:val="000000" w:themeColor="text1"/>
                <w:lang w:val="it-IT"/>
              </w:rPr>
              <w:t xml:space="preserve"> testova</w:t>
            </w:r>
            <w:r w:rsidR="002E33EE" w:rsidRPr="003930B1">
              <w:rPr>
                <w:rFonts w:ascii="Trebuchet MS" w:hAnsi="Trebuchet MS"/>
                <w:color w:val="000000" w:themeColor="text1"/>
                <w:lang w:val="it-IT"/>
              </w:rPr>
              <w:t xml:space="preserve"> u neonatalnom periodu </w:t>
            </w:r>
          </w:p>
          <w:p w14:paraId="0B2D4FD2" w14:textId="77777777" w:rsidR="002E33EE" w:rsidRPr="003930B1" w:rsidRDefault="002E33EE" w:rsidP="002E33EE">
            <w:pPr>
              <w:pStyle w:val="ColorfulList-Accent11"/>
              <w:ind w:left="0"/>
              <w:rPr>
                <w:rFonts w:ascii="Trebuchet MS" w:hAnsi="Trebuchet MS"/>
                <w:color w:val="000000" w:themeColor="text1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14:paraId="645BD9E4" w14:textId="77777777" w:rsidR="002E33EE" w:rsidRPr="003930B1" w:rsidRDefault="00545E68" w:rsidP="00DB7094">
            <w:pPr>
              <w:pStyle w:val="NoSpacing"/>
              <w:numPr>
                <w:ilvl w:val="0"/>
                <w:numId w:val="39"/>
              </w:numPr>
              <w:rPr>
                <w:rFonts w:ascii="Trebuchet MS" w:eastAsia="Times New Roman" w:hAnsi="Trebuchet MS"/>
                <w:color w:val="000000" w:themeColor="text1"/>
                <w:sz w:val="22"/>
                <w:szCs w:val="22"/>
                <w:lang w:val="sl-SI"/>
              </w:rPr>
            </w:pPr>
            <w:r w:rsidRPr="003930B1">
              <w:rPr>
                <w:rFonts w:ascii="Trebuchet MS" w:eastAsia="Times New Roman" w:hAnsi="Trebuchet MS"/>
                <w:color w:val="000000" w:themeColor="text1"/>
                <w:sz w:val="22"/>
                <w:szCs w:val="22"/>
                <w:lang w:val="sl-SI"/>
              </w:rPr>
              <w:t xml:space="preserve">Izvodi </w:t>
            </w:r>
            <w:r w:rsidR="002E33EE" w:rsidRPr="003930B1">
              <w:rPr>
                <w:rFonts w:ascii="Trebuchet MS" w:eastAsia="Times New Roman" w:hAnsi="Trebuchet MS"/>
                <w:color w:val="000000" w:themeColor="text1"/>
                <w:sz w:val="22"/>
                <w:szCs w:val="22"/>
                <w:lang w:val="sl-SI"/>
              </w:rPr>
              <w:t xml:space="preserve"> IH testove u neonatalnom periodu</w:t>
            </w:r>
          </w:p>
          <w:p w14:paraId="32C2FF48" w14:textId="77777777" w:rsidR="002E33EE" w:rsidRPr="003930B1" w:rsidRDefault="00545E68" w:rsidP="00DB7094">
            <w:pPr>
              <w:pStyle w:val="NoSpacing"/>
              <w:numPr>
                <w:ilvl w:val="0"/>
                <w:numId w:val="39"/>
              </w:numPr>
              <w:rPr>
                <w:rFonts w:ascii="Trebuchet MS" w:eastAsia="Times New Roman" w:hAnsi="Trebuchet MS"/>
                <w:color w:val="000000" w:themeColor="text1"/>
                <w:sz w:val="22"/>
                <w:szCs w:val="22"/>
                <w:lang w:val="sl-SI"/>
              </w:rPr>
            </w:pPr>
            <w:r w:rsidRPr="003930B1">
              <w:rPr>
                <w:rFonts w:ascii="Trebuchet MS" w:eastAsia="Times New Roman" w:hAnsi="Trebuchet MS"/>
                <w:color w:val="000000" w:themeColor="text1"/>
                <w:sz w:val="22"/>
                <w:szCs w:val="22"/>
                <w:lang w:val="sl-SI"/>
              </w:rPr>
              <w:t xml:space="preserve">Rešava </w:t>
            </w:r>
            <w:r w:rsidR="002E33EE" w:rsidRPr="003930B1">
              <w:rPr>
                <w:rFonts w:ascii="Trebuchet MS" w:eastAsia="Times New Roman" w:hAnsi="Trebuchet MS"/>
                <w:color w:val="000000" w:themeColor="text1"/>
                <w:sz w:val="22"/>
                <w:szCs w:val="22"/>
                <w:lang w:val="sl-SI"/>
              </w:rPr>
              <w:t>specifične probleme u vezi sa transfuzijom krvi u neonatalnom periodu</w:t>
            </w:r>
          </w:p>
          <w:p w14:paraId="7DC845DE" w14:textId="77777777" w:rsidR="002E33EE" w:rsidRPr="003930B1" w:rsidRDefault="002E33EE" w:rsidP="00130F67">
            <w:pPr>
              <w:pStyle w:val="ColorfulList-Accent11"/>
              <w:tabs>
                <w:tab w:val="left" w:pos="336"/>
              </w:tabs>
              <w:ind w:left="194"/>
              <w:rPr>
                <w:rFonts w:ascii="Trebuchet MS" w:hAnsi="Trebuchet MS"/>
                <w:color w:val="000000" w:themeColor="text1"/>
                <w:lang w:val="sl-SI"/>
              </w:rPr>
            </w:pPr>
          </w:p>
        </w:tc>
        <w:tc>
          <w:tcPr>
            <w:tcW w:w="2694" w:type="dxa"/>
            <w:shd w:val="clear" w:color="auto" w:fill="auto"/>
          </w:tcPr>
          <w:p w14:paraId="072D5841" w14:textId="77777777" w:rsidR="00545E68" w:rsidRPr="003930B1" w:rsidRDefault="00545E68" w:rsidP="00545E68">
            <w:pPr>
              <w:spacing w:line="276" w:lineRule="auto"/>
              <w:rPr>
                <w:rFonts w:ascii="Trebuchet MS" w:eastAsia="Calibri" w:hAnsi="Trebuchet MS"/>
                <w:b/>
                <w:color w:val="000000" w:themeColor="text1"/>
                <w:lang w:val="sr-Latn-CS"/>
              </w:rPr>
            </w:pPr>
            <w:r w:rsidRPr="003930B1">
              <w:rPr>
                <w:rFonts w:ascii="Trebuchet MS" w:eastAsia="Calibri" w:hAnsi="Trebuchet MS"/>
                <w:b/>
                <w:color w:val="000000" w:themeColor="text1"/>
                <w:lang w:val="sr-Latn-CS"/>
              </w:rPr>
              <w:t>Zna da:</w:t>
            </w:r>
          </w:p>
          <w:p w14:paraId="719F59CD" w14:textId="77777777" w:rsidR="002E33EE" w:rsidRPr="003930B1" w:rsidRDefault="00545E68" w:rsidP="00545E68">
            <w:pPr>
              <w:pStyle w:val="ColorfulList-Accent11"/>
              <w:ind w:left="0"/>
              <w:rPr>
                <w:rFonts w:ascii="Trebuchet MS" w:hAnsi="Trebuchet MS"/>
                <w:color w:val="000000" w:themeColor="text1"/>
                <w:lang w:val="sl-SI"/>
              </w:rPr>
            </w:pPr>
            <w:r w:rsidRPr="003930B1">
              <w:rPr>
                <w:rFonts w:ascii="Trebuchet MS" w:hAnsi="Trebuchet MS"/>
                <w:color w:val="000000" w:themeColor="text1"/>
                <w:lang w:val="sl-SI"/>
              </w:rPr>
              <w:t>Nabroji imunohematološei(serološke)testove</w:t>
            </w:r>
            <w:r w:rsidR="002E33EE" w:rsidRPr="003930B1">
              <w:rPr>
                <w:rFonts w:ascii="Trebuchet MS" w:hAnsi="Trebuchet MS"/>
                <w:color w:val="000000" w:themeColor="text1"/>
                <w:lang w:val="sl-SI"/>
              </w:rPr>
              <w:t xml:space="preserve"> u neonatalnom periodu </w:t>
            </w:r>
          </w:p>
          <w:p w14:paraId="0945036A" w14:textId="77777777" w:rsidR="00545E68" w:rsidRPr="003930B1" w:rsidRDefault="00545E68" w:rsidP="00545E68">
            <w:pPr>
              <w:spacing w:line="276" w:lineRule="auto"/>
              <w:rPr>
                <w:rFonts w:ascii="Trebuchet MS" w:eastAsia="Calibri" w:hAnsi="Trebuchet MS"/>
                <w:b/>
                <w:color w:val="000000" w:themeColor="text1"/>
                <w:lang w:val="sr-Latn-CS"/>
              </w:rPr>
            </w:pPr>
            <w:r w:rsidRPr="003930B1">
              <w:rPr>
                <w:rFonts w:ascii="Trebuchet MS" w:eastAsia="Calibri" w:hAnsi="Trebuchet MS"/>
                <w:b/>
                <w:color w:val="000000" w:themeColor="text1"/>
                <w:lang w:val="sr-Latn-CS"/>
              </w:rPr>
              <w:t>Umije da:</w:t>
            </w:r>
          </w:p>
          <w:p w14:paraId="37A0A963" w14:textId="77777777" w:rsidR="00545E68" w:rsidRPr="003930B1" w:rsidRDefault="00545E68" w:rsidP="00545E68">
            <w:pPr>
              <w:pStyle w:val="ColorfulList-Accent11"/>
              <w:ind w:left="0"/>
              <w:rPr>
                <w:rFonts w:ascii="Trebuchet MS" w:hAnsi="Trebuchet MS"/>
                <w:color w:val="000000" w:themeColor="text1"/>
                <w:lang w:val="it-IT"/>
              </w:rPr>
            </w:pPr>
            <w:r w:rsidRPr="003930B1">
              <w:rPr>
                <w:rFonts w:ascii="Trebuchet MS" w:hAnsi="Trebuchet MS"/>
                <w:color w:val="000000" w:themeColor="text1"/>
                <w:lang w:val="it-IT"/>
              </w:rPr>
              <w:t>Vrši serološka testiranja u neonatalnom period</w:t>
            </w:r>
            <w:r w:rsidR="00F0694B" w:rsidRPr="003930B1">
              <w:rPr>
                <w:rFonts w:ascii="Trebuchet MS" w:hAnsi="Trebuchet MS"/>
                <w:color w:val="000000" w:themeColor="text1"/>
                <w:lang w:val="it-IT"/>
              </w:rPr>
              <w:t>u</w:t>
            </w:r>
          </w:p>
        </w:tc>
      </w:tr>
      <w:tr w:rsidR="00E254F4" w:rsidRPr="00410367" w14:paraId="28E42705" w14:textId="77777777">
        <w:trPr>
          <w:trHeight w:val="6055"/>
        </w:trPr>
        <w:tc>
          <w:tcPr>
            <w:tcW w:w="2007" w:type="dxa"/>
            <w:shd w:val="clear" w:color="auto" w:fill="auto"/>
          </w:tcPr>
          <w:p w14:paraId="71828FFB" w14:textId="77777777" w:rsidR="00E254F4" w:rsidRPr="00BD3740" w:rsidRDefault="00E254F4" w:rsidP="00543217">
            <w:pPr>
              <w:rPr>
                <w:rFonts w:ascii="Trebuchet MS" w:hAnsi="Trebuchet MS"/>
                <w:b/>
                <w:bCs/>
                <w:i/>
              </w:rPr>
            </w:pPr>
            <w:r w:rsidRPr="00BD3740">
              <w:rPr>
                <w:rFonts w:ascii="Trebuchet MS" w:hAnsi="Trebuchet MS"/>
                <w:b/>
                <w:i/>
              </w:rPr>
              <w:lastRenderedPageBreak/>
              <w:t>Hemoliznabolestnovoro</w:t>
            </w:r>
            <w:r w:rsidRPr="00BD3740">
              <w:rPr>
                <w:rFonts w:ascii="Trebuchet MS" w:hAnsi="Trebuchet MS"/>
                <w:b/>
                <w:i/>
                <w:lang w:val="hr-HR"/>
              </w:rPr>
              <w:t>đ</w:t>
            </w:r>
            <w:r w:rsidRPr="00BD3740">
              <w:rPr>
                <w:rFonts w:ascii="Trebuchet MS" w:hAnsi="Trebuchet MS"/>
                <w:b/>
                <w:i/>
              </w:rPr>
              <w:t>en</w:t>
            </w:r>
            <w:r w:rsidRPr="00BD3740">
              <w:rPr>
                <w:rFonts w:ascii="Trebuchet MS" w:hAnsi="Trebuchet MS"/>
                <w:b/>
                <w:i/>
                <w:lang w:val="hr-HR"/>
              </w:rPr>
              <w:t>č</w:t>
            </w:r>
            <w:r w:rsidRPr="00BD3740">
              <w:rPr>
                <w:rFonts w:ascii="Trebuchet MS" w:hAnsi="Trebuchet MS"/>
                <w:b/>
                <w:i/>
              </w:rPr>
              <w:t>eta</w:t>
            </w:r>
            <w:r w:rsidR="00BD3740">
              <w:rPr>
                <w:rFonts w:ascii="Trebuchet MS" w:hAnsi="Trebuchet MS"/>
                <w:b/>
                <w:i/>
              </w:rPr>
              <w:t>;</w:t>
            </w:r>
          </w:p>
        </w:tc>
        <w:tc>
          <w:tcPr>
            <w:tcW w:w="3096" w:type="dxa"/>
            <w:shd w:val="clear" w:color="auto" w:fill="auto"/>
          </w:tcPr>
          <w:p w14:paraId="38DA72CA" w14:textId="77777777" w:rsidR="00470A4B" w:rsidRPr="00BD3740" w:rsidRDefault="00470A4B" w:rsidP="00DB7094">
            <w:pPr>
              <w:pStyle w:val="ColorfulList-Accent11"/>
              <w:numPr>
                <w:ilvl w:val="0"/>
                <w:numId w:val="39"/>
              </w:numPr>
              <w:tabs>
                <w:tab w:val="left" w:pos="336"/>
              </w:tabs>
              <w:rPr>
                <w:rFonts w:ascii="Trebuchet MS" w:hAnsi="Trebuchet MS"/>
              </w:rPr>
            </w:pPr>
            <w:r w:rsidRPr="00BD3740">
              <w:rPr>
                <w:rFonts w:ascii="Trebuchet MS" w:hAnsi="Trebuchet MS"/>
              </w:rPr>
              <w:t>O</w:t>
            </w:r>
            <w:r w:rsidR="00BD3740">
              <w:rPr>
                <w:rFonts w:ascii="Trebuchet MS" w:hAnsi="Trebuchet MS"/>
              </w:rPr>
              <w:t>bjašnjavanje mehanizma</w:t>
            </w:r>
            <w:r w:rsidRPr="00BD3740">
              <w:rPr>
                <w:rFonts w:ascii="Trebuchet MS" w:hAnsi="Trebuchet MS"/>
              </w:rPr>
              <w:t xml:space="preserve"> HBN</w:t>
            </w:r>
          </w:p>
          <w:p w14:paraId="2F728AB9" w14:textId="77777777" w:rsidR="00470A4B" w:rsidRPr="00BD3740" w:rsidRDefault="000C3D2A" w:rsidP="00DB7094">
            <w:pPr>
              <w:pStyle w:val="ColorfulList-Accent11"/>
              <w:numPr>
                <w:ilvl w:val="0"/>
                <w:numId w:val="39"/>
              </w:numPr>
              <w:tabs>
                <w:tab w:val="left" w:pos="336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Nav</w:t>
            </w:r>
            <w:r w:rsidR="00BD3740">
              <w:rPr>
                <w:rFonts w:ascii="Trebuchet MS" w:hAnsi="Trebuchet MS"/>
              </w:rPr>
              <w:t>ođenje najčešćih uzroka</w:t>
            </w:r>
            <w:r w:rsidR="00470A4B" w:rsidRPr="00BD3740">
              <w:rPr>
                <w:rFonts w:ascii="Trebuchet MS" w:hAnsi="Trebuchet MS"/>
              </w:rPr>
              <w:t xml:space="preserve"> imune HBN</w:t>
            </w:r>
          </w:p>
          <w:p w14:paraId="58409ECB" w14:textId="77777777" w:rsidR="00E254F4" w:rsidRPr="00BD3740" w:rsidRDefault="00BD3740" w:rsidP="00DB7094">
            <w:pPr>
              <w:numPr>
                <w:ilvl w:val="0"/>
                <w:numId w:val="39"/>
              </w:numPr>
              <w:rPr>
                <w:rFonts w:ascii="Trebuchet MS" w:hAnsi="Trebuchet MS"/>
                <w:b/>
                <w:color w:val="000000"/>
                <w:lang w:val="sr-Latn-CS"/>
              </w:rPr>
            </w:pPr>
            <w:r>
              <w:rPr>
                <w:rFonts w:ascii="Trebuchet MS" w:hAnsi="Trebuchet MS"/>
              </w:rPr>
              <w:t>Navođenje osnovnih laboratorijskih imunohematoloških testova</w:t>
            </w:r>
            <w:r w:rsidR="00470A4B" w:rsidRPr="00BD3740">
              <w:rPr>
                <w:rFonts w:ascii="Trebuchet MS" w:hAnsi="Trebuchet MS"/>
              </w:rPr>
              <w:t xml:space="preserve"> za ispitivanje aloimune HBN u Rh,ABO i Kell sistemu</w:t>
            </w:r>
          </w:p>
        </w:tc>
        <w:tc>
          <w:tcPr>
            <w:tcW w:w="2268" w:type="dxa"/>
            <w:shd w:val="clear" w:color="auto" w:fill="auto"/>
          </w:tcPr>
          <w:p w14:paraId="4218A571" w14:textId="77777777" w:rsidR="00E254F4" w:rsidRPr="00BD3740" w:rsidRDefault="00015166" w:rsidP="00DB7094">
            <w:pPr>
              <w:numPr>
                <w:ilvl w:val="0"/>
                <w:numId w:val="39"/>
              </w:numPr>
              <w:jc w:val="both"/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3E359F">
              <w:rPr>
                <w:rFonts w:ascii="Trebuchet MS" w:hAnsi="Trebuchet MS"/>
                <w:lang w:val="sr-Latn-CS"/>
              </w:rPr>
              <w:t>Izvodi osnovne laboratorijske imunohematološke testove</w:t>
            </w:r>
            <w:r w:rsidR="00BD3740" w:rsidRPr="003E359F">
              <w:rPr>
                <w:rFonts w:ascii="Trebuchet MS" w:hAnsi="Trebuchet MS"/>
                <w:lang w:val="sr-Latn-CS"/>
              </w:rPr>
              <w:t xml:space="preserve"> za ispitivanje </w:t>
            </w:r>
            <w:r w:rsidR="003553F6" w:rsidRPr="003E359F">
              <w:rPr>
                <w:rFonts w:ascii="Trebuchet MS" w:hAnsi="Trebuchet MS"/>
                <w:lang w:val="sr-Latn-CS"/>
              </w:rPr>
              <w:t>aloimune HBN u Rh,ABO i</w:t>
            </w:r>
            <w:r w:rsidR="00BD3740" w:rsidRPr="003E359F">
              <w:rPr>
                <w:rFonts w:ascii="Trebuchet MS" w:hAnsi="Trebuchet MS"/>
                <w:lang w:val="sr-Latn-CS"/>
              </w:rPr>
              <w:t xml:space="preserve"> Kell sistemu</w:t>
            </w:r>
          </w:p>
        </w:tc>
        <w:tc>
          <w:tcPr>
            <w:tcW w:w="2694" w:type="dxa"/>
            <w:shd w:val="clear" w:color="auto" w:fill="auto"/>
          </w:tcPr>
          <w:p w14:paraId="468FB5C5" w14:textId="77777777" w:rsidR="00BD3740" w:rsidRDefault="00BD3740" w:rsidP="00E46F02">
            <w:pPr>
              <w:spacing w:line="276" w:lineRule="auto"/>
              <w:rPr>
                <w:rFonts w:ascii="Trebuchet MS" w:eastAsia="Calibri" w:hAnsi="Trebuchet MS"/>
                <w:b/>
                <w:lang w:val="sr-Latn-CS"/>
              </w:rPr>
            </w:pPr>
            <w:r>
              <w:rPr>
                <w:rFonts w:ascii="Trebuchet MS" w:eastAsia="Calibri" w:hAnsi="Trebuchet MS"/>
                <w:b/>
                <w:lang w:val="sr-Latn-CS"/>
              </w:rPr>
              <w:t>Zna da:</w:t>
            </w:r>
          </w:p>
          <w:p w14:paraId="123D189E" w14:textId="77777777" w:rsidR="00E46F02" w:rsidRPr="000C3D2A" w:rsidRDefault="00E46F02" w:rsidP="00DB7094">
            <w:pPr>
              <w:numPr>
                <w:ilvl w:val="0"/>
                <w:numId w:val="41"/>
              </w:numPr>
              <w:spacing w:line="276" w:lineRule="auto"/>
              <w:rPr>
                <w:rFonts w:ascii="Trebuchet MS" w:eastAsia="Calibri" w:hAnsi="Trebuchet MS"/>
                <w:b/>
                <w:color w:val="000000"/>
                <w:lang w:val="sr-Latn-CS"/>
              </w:rPr>
            </w:pPr>
            <w:r w:rsidRPr="000C3D2A">
              <w:rPr>
                <w:rFonts w:ascii="Trebuchet MS" w:eastAsia="Calibri" w:hAnsi="Trebuchet MS"/>
                <w:color w:val="000000"/>
                <w:lang w:val="sr-Latn-CS"/>
              </w:rPr>
              <w:t>Objasni mehanizam HBN</w:t>
            </w:r>
          </w:p>
          <w:p w14:paraId="4CE614E7" w14:textId="77777777" w:rsidR="00E46F02" w:rsidRPr="000C3D2A" w:rsidRDefault="003553F6" w:rsidP="00DB7094">
            <w:pPr>
              <w:numPr>
                <w:ilvl w:val="0"/>
                <w:numId w:val="41"/>
              </w:numPr>
              <w:spacing w:line="276" w:lineRule="auto"/>
              <w:rPr>
                <w:rFonts w:ascii="Trebuchet MS" w:eastAsia="Calibri" w:hAnsi="Trebuchet MS"/>
                <w:color w:val="000000"/>
                <w:lang w:val="sr-Latn-CS"/>
              </w:rPr>
            </w:pPr>
            <w:r w:rsidRPr="000C3D2A">
              <w:rPr>
                <w:rFonts w:ascii="Trebuchet MS" w:eastAsia="Calibri" w:hAnsi="Trebuchet MS"/>
                <w:color w:val="000000"/>
                <w:lang w:val="sr-Latn-CS"/>
              </w:rPr>
              <w:t>Navede</w:t>
            </w:r>
            <w:r w:rsidR="00A24ECC" w:rsidRPr="000C3D2A">
              <w:rPr>
                <w:rFonts w:ascii="Trebuchet MS" w:eastAsia="Calibri" w:hAnsi="Trebuchet MS"/>
                <w:color w:val="000000"/>
                <w:lang w:val="sr-Latn-CS"/>
              </w:rPr>
              <w:t xml:space="preserve"> najčešće uzroke imune HBN</w:t>
            </w:r>
          </w:p>
          <w:p w14:paraId="31BCC1E7" w14:textId="77777777" w:rsidR="00BD3740" w:rsidRPr="000C3D2A" w:rsidRDefault="00425418" w:rsidP="00DB7094">
            <w:pPr>
              <w:numPr>
                <w:ilvl w:val="0"/>
                <w:numId w:val="41"/>
              </w:numPr>
              <w:spacing w:after="200" w:line="276" w:lineRule="auto"/>
              <w:rPr>
                <w:rFonts w:ascii="Trebuchet MS" w:eastAsia="Calibri" w:hAnsi="Trebuchet MS"/>
                <w:color w:val="000000"/>
                <w:lang w:val="sr-Latn-CS"/>
              </w:rPr>
            </w:pPr>
            <w:r w:rsidRPr="000C3D2A">
              <w:rPr>
                <w:rFonts w:ascii="Trebuchet MS" w:eastAsia="Calibri" w:hAnsi="Trebuchet MS"/>
                <w:color w:val="000000"/>
                <w:lang w:val="sr-Latn-CS"/>
              </w:rPr>
              <w:t xml:space="preserve">Nabroji vrste osnovnih </w:t>
            </w:r>
            <w:r w:rsidRPr="000C3D2A">
              <w:rPr>
                <w:rFonts w:ascii="Trebuchet MS" w:hAnsi="Trebuchet MS"/>
                <w:color w:val="000000"/>
                <w:lang w:val="sr-Latn-CS"/>
              </w:rPr>
              <w:t>laboratorijskih imunohematoloških testova za ispitivanje aloimune HBN u Rh,ABO i Kell sistemu</w:t>
            </w:r>
          </w:p>
          <w:p w14:paraId="3167888B" w14:textId="77777777" w:rsidR="00BD3740" w:rsidRDefault="00BD3740" w:rsidP="00BD3740">
            <w:pPr>
              <w:spacing w:line="276" w:lineRule="auto"/>
              <w:rPr>
                <w:rFonts w:ascii="Trebuchet MS" w:eastAsia="Calibri" w:hAnsi="Trebuchet MS"/>
                <w:b/>
                <w:lang w:val="sr-Latn-CS"/>
              </w:rPr>
            </w:pPr>
            <w:r>
              <w:rPr>
                <w:rFonts w:ascii="Trebuchet MS" w:eastAsia="Calibri" w:hAnsi="Trebuchet MS"/>
                <w:b/>
                <w:lang w:val="sr-Latn-CS"/>
              </w:rPr>
              <w:t>Umije da:</w:t>
            </w:r>
          </w:p>
          <w:p w14:paraId="6BEE1D3A" w14:textId="77777777" w:rsidR="00E254F4" w:rsidRPr="00BD3740" w:rsidRDefault="00E254F4" w:rsidP="00DB7094">
            <w:pPr>
              <w:numPr>
                <w:ilvl w:val="0"/>
                <w:numId w:val="40"/>
              </w:numPr>
              <w:spacing w:after="200" w:line="276" w:lineRule="auto"/>
              <w:rPr>
                <w:rFonts w:ascii="Trebuchet MS" w:eastAsia="Calibri" w:hAnsi="Trebuchet MS"/>
                <w:b/>
                <w:lang w:val="sr-Latn-CS"/>
              </w:rPr>
            </w:pPr>
            <w:r w:rsidRPr="00BD3740">
              <w:rPr>
                <w:rFonts w:ascii="Trebuchet MS" w:eastAsia="Calibri" w:hAnsi="Trebuchet MS"/>
                <w:lang w:val="sr-Latn-CS"/>
              </w:rPr>
              <w:t>Vršilaboratorijska</w:t>
            </w:r>
            <w:r w:rsidR="00B223D8">
              <w:rPr>
                <w:rFonts w:ascii="Trebuchet MS" w:eastAsia="Calibri" w:hAnsi="Trebuchet MS"/>
                <w:lang w:val="sr-Latn-CS"/>
              </w:rPr>
              <w:t>ispitivanja hemolizne</w:t>
            </w:r>
            <w:r w:rsidRPr="00BD3740">
              <w:rPr>
                <w:rFonts w:ascii="Trebuchet MS" w:eastAsia="Calibri" w:hAnsi="Trebuchet MS"/>
                <w:lang w:val="sr-Latn-CS"/>
              </w:rPr>
              <w:t xml:space="preserve"> bolesti novorođenčeta</w:t>
            </w:r>
          </w:p>
        </w:tc>
      </w:tr>
      <w:tr w:rsidR="00E254F4" w:rsidRPr="00410367" w14:paraId="08C75EF6" w14:textId="77777777">
        <w:tc>
          <w:tcPr>
            <w:tcW w:w="2007" w:type="dxa"/>
            <w:shd w:val="clear" w:color="auto" w:fill="auto"/>
          </w:tcPr>
          <w:p w14:paraId="53B9A27D" w14:textId="77777777" w:rsidR="00E254F4" w:rsidRPr="003E359F" w:rsidRDefault="00E254F4" w:rsidP="00543217">
            <w:pPr>
              <w:pStyle w:val="ColorfulList-Accent11"/>
              <w:ind w:left="0"/>
              <w:rPr>
                <w:rFonts w:ascii="Trebuchet MS" w:hAnsi="Trebuchet MS"/>
                <w:b/>
                <w:bCs/>
                <w:i/>
                <w:lang w:val="sr-Latn-CS"/>
              </w:rPr>
            </w:pPr>
            <w:r w:rsidRPr="003E359F">
              <w:rPr>
                <w:rFonts w:ascii="Trebuchet MS" w:hAnsi="Trebuchet MS"/>
                <w:b/>
                <w:i/>
                <w:lang w:val="sr-Latn-CS"/>
              </w:rPr>
              <w:t>Transfuziolo</w:t>
            </w:r>
            <w:r w:rsidRPr="00F163B3">
              <w:rPr>
                <w:rFonts w:ascii="Trebuchet MS" w:hAnsi="Trebuchet MS"/>
                <w:b/>
                <w:i/>
                <w:lang w:val="hr-HR"/>
              </w:rPr>
              <w:t>š</w:t>
            </w:r>
            <w:r w:rsidRPr="003E359F">
              <w:rPr>
                <w:rFonts w:ascii="Trebuchet MS" w:hAnsi="Trebuchet MS"/>
                <w:b/>
                <w:i/>
                <w:lang w:val="sr-Latn-CS"/>
              </w:rPr>
              <w:t>kiaspektiprenatalneza</w:t>
            </w:r>
            <w:r w:rsidRPr="00F163B3">
              <w:rPr>
                <w:rFonts w:ascii="Trebuchet MS" w:hAnsi="Trebuchet MS"/>
                <w:b/>
                <w:i/>
                <w:lang w:val="hr-HR"/>
              </w:rPr>
              <w:t>š</w:t>
            </w:r>
            <w:r w:rsidRPr="003E359F">
              <w:rPr>
                <w:rFonts w:ascii="Trebuchet MS" w:hAnsi="Trebuchet MS"/>
                <w:b/>
                <w:i/>
                <w:lang w:val="sr-Latn-CS"/>
              </w:rPr>
              <w:t>titetrudnicaRhDimunoprofilaksa</w:t>
            </w:r>
            <w:r w:rsidR="00F163B3" w:rsidRPr="003E359F">
              <w:rPr>
                <w:rFonts w:ascii="Trebuchet MS" w:hAnsi="Trebuchet MS"/>
                <w:b/>
                <w:i/>
                <w:lang w:val="sr-Latn-CS"/>
              </w:rPr>
              <w:t>;</w:t>
            </w:r>
          </w:p>
        </w:tc>
        <w:tc>
          <w:tcPr>
            <w:tcW w:w="3096" w:type="dxa"/>
            <w:shd w:val="clear" w:color="auto" w:fill="auto"/>
          </w:tcPr>
          <w:p w14:paraId="139B6DAE" w14:textId="77777777" w:rsidR="00470A4B" w:rsidRPr="000C3D2A" w:rsidRDefault="002E33EE" w:rsidP="00DB7094">
            <w:pPr>
              <w:pStyle w:val="ColorfulList-Accent11"/>
              <w:numPr>
                <w:ilvl w:val="0"/>
                <w:numId w:val="40"/>
              </w:numPr>
              <w:tabs>
                <w:tab w:val="left" w:pos="336"/>
              </w:tabs>
              <w:rPr>
                <w:rFonts w:ascii="Trebuchet MS" w:hAnsi="Trebuchet MS"/>
                <w:color w:val="000000"/>
                <w:lang w:val="sr-Latn-CS"/>
              </w:rPr>
            </w:pPr>
            <w:r w:rsidRPr="000C3D2A">
              <w:rPr>
                <w:rFonts w:ascii="Trebuchet MS" w:hAnsi="Trebuchet MS"/>
                <w:color w:val="000000"/>
                <w:lang w:val="sr-Latn-CS"/>
              </w:rPr>
              <w:t xml:space="preserve">Navođenje savremenih </w:t>
            </w:r>
            <w:r w:rsidR="00F163B3" w:rsidRPr="000C3D2A">
              <w:rPr>
                <w:rFonts w:ascii="Trebuchet MS" w:hAnsi="Trebuchet MS"/>
                <w:color w:val="000000"/>
                <w:lang w:val="sr-Latn-CS"/>
              </w:rPr>
              <w:t>preporuka</w:t>
            </w:r>
            <w:r w:rsidR="00470A4B" w:rsidRPr="000C3D2A">
              <w:rPr>
                <w:rFonts w:ascii="Trebuchet MS" w:hAnsi="Trebuchet MS"/>
                <w:color w:val="000000"/>
                <w:lang w:val="sr-Latn-CS"/>
              </w:rPr>
              <w:t xml:space="preserve"> za imunohematološka ispitivanja u trudnoći</w:t>
            </w:r>
          </w:p>
          <w:p w14:paraId="4CCB5EA3" w14:textId="77777777" w:rsidR="00470A4B" w:rsidRPr="000C3D2A" w:rsidRDefault="002E33EE" w:rsidP="00DB7094">
            <w:pPr>
              <w:pStyle w:val="ColorfulList-Accent11"/>
              <w:numPr>
                <w:ilvl w:val="0"/>
                <w:numId w:val="40"/>
              </w:numPr>
              <w:tabs>
                <w:tab w:val="left" w:pos="336"/>
              </w:tabs>
              <w:rPr>
                <w:rFonts w:ascii="Trebuchet MS" w:hAnsi="Trebuchet MS"/>
                <w:color w:val="000000"/>
                <w:lang w:val="sr-Latn-CS"/>
              </w:rPr>
            </w:pPr>
            <w:r w:rsidRPr="000C3D2A">
              <w:rPr>
                <w:rFonts w:ascii="Trebuchet MS" w:hAnsi="Trebuchet MS"/>
                <w:color w:val="000000"/>
                <w:lang w:val="sr-Latn-CS"/>
              </w:rPr>
              <w:t xml:space="preserve">Navođenje </w:t>
            </w:r>
            <w:r w:rsidR="00470A4B" w:rsidRPr="000C3D2A">
              <w:rPr>
                <w:rFonts w:ascii="Trebuchet MS" w:hAnsi="Trebuchet MS"/>
                <w:color w:val="000000"/>
                <w:lang w:val="sr-Latn-CS"/>
              </w:rPr>
              <w:t>labo</w:t>
            </w:r>
            <w:r w:rsidR="00F163B3" w:rsidRPr="000C3D2A">
              <w:rPr>
                <w:rFonts w:ascii="Trebuchet MS" w:hAnsi="Trebuchet MS"/>
                <w:color w:val="000000"/>
                <w:lang w:val="sr-Latn-CS"/>
              </w:rPr>
              <w:t>ratorijskih testova i algoritma</w:t>
            </w:r>
            <w:r w:rsidR="00470A4B" w:rsidRPr="000C3D2A">
              <w:rPr>
                <w:rFonts w:ascii="Trebuchet MS" w:hAnsi="Trebuchet MS"/>
                <w:color w:val="000000"/>
                <w:lang w:val="sr-Latn-CS"/>
              </w:rPr>
              <w:t xml:space="preserve"> IH </w:t>
            </w:r>
            <w:r w:rsidR="005F4298" w:rsidRPr="000C3D2A">
              <w:rPr>
                <w:rFonts w:ascii="Trebuchet MS" w:hAnsi="Trebuchet MS"/>
                <w:color w:val="000000"/>
                <w:lang w:val="sr-Latn-CS"/>
              </w:rPr>
              <w:t>(imunohematoliški</w:t>
            </w:r>
            <w:r w:rsidR="00A239B2" w:rsidRPr="000C3D2A">
              <w:rPr>
                <w:rFonts w:ascii="Trebuchet MS" w:hAnsi="Trebuchet MS"/>
                <w:color w:val="000000"/>
                <w:lang w:val="sr-Latn-CS"/>
              </w:rPr>
              <w:t>h</w:t>
            </w:r>
            <w:r w:rsidR="005F4298" w:rsidRPr="000C3D2A">
              <w:rPr>
                <w:rFonts w:ascii="Trebuchet MS" w:hAnsi="Trebuchet MS"/>
                <w:color w:val="000000"/>
                <w:lang w:val="sr-Latn-CS"/>
              </w:rPr>
              <w:t>)</w:t>
            </w:r>
            <w:r w:rsidR="00470A4B" w:rsidRPr="000C3D2A">
              <w:rPr>
                <w:rFonts w:ascii="Trebuchet MS" w:hAnsi="Trebuchet MS"/>
                <w:color w:val="000000"/>
                <w:lang w:val="sr-Latn-CS"/>
              </w:rPr>
              <w:t>testiranja u trudnoći</w:t>
            </w:r>
          </w:p>
          <w:p w14:paraId="30FA766C" w14:textId="77777777" w:rsidR="00E254F4" w:rsidRPr="00F163B3" w:rsidRDefault="00470A4B" w:rsidP="00DB7094">
            <w:pPr>
              <w:numPr>
                <w:ilvl w:val="0"/>
                <w:numId w:val="40"/>
              </w:numPr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0C3D2A">
              <w:rPr>
                <w:rFonts w:ascii="Trebuchet MS" w:hAnsi="Trebuchet MS"/>
                <w:color w:val="000000"/>
                <w:lang w:val="sr-Latn-CS"/>
              </w:rPr>
              <w:t>Obj</w:t>
            </w:r>
            <w:r w:rsidR="00F163B3" w:rsidRPr="000C3D2A">
              <w:rPr>
                <w:rFonts w:ascii="Trebuchet MS" w:hAnsi="Trebuchet MS"/>
                <w:color w:val="000000"/>
                <w:lang w:val="sr-Latn-CS"/>
              </w:rPr>
              <w:t>ašnjavanje</w:t>
            </w:r>
            <w:r w:rsidRPr="000C3D2A">
              <w:rPr>
                <w:rFonts w:ascii="Trebuchet MS" w:hAnsi="Trebuchet MS"/>
                <w:color w:val="000000"/>
                <w:lang w:val="sr-Latn-CS"/>
              </w:rPr>
              <w:t xml:space="preserve"> značaj</w:t>
            </w:r>
            <w:r w:rsidR="00F163B3" w:rsidRPr="000C3D2A">
              <w:rPr>
                <w:rFonts w:ascii="Trebuchet MS" w:hAnsi="Trebuchet MS"/>
                <w:color w:val="000000"/>
                <w:lang w:val="sr-Latn-CS"/>
              </w:rPr>
              <w:t>a</w:t>
            </w:r>
            <w:r w:rsidRPr="000C3D2A">
              <w:rPr>
                <w:rFonts w:ascii="Trebuchet MS" w:hAnsi="Trebuchet MS"/>
                <w:color w:val="000000"/>
                <w:lang w:val="sr-Latn-CS"/>
              </w:rPr>
              <w:t xml:space="preserve"> anamnestičkih podataka o predhodnim trudnoćama i primjeni RhD imunoprofilakse</w:t>
            </w:r>
          </w:p>
        </w:tc>
        <w:tc>
          <w:tcPr>
            <w:tcW w:w="2268" w:type="dxa"/>
            <w:shd w:val="clear" w:color="auto" w:fill="auto"/>
          </w:tcPr>
          <w:p w14:paraId="139DD398" w14:textId="77777777" w:rsidR="00E254F4" w:rsidRPr="000C3D2A" w:rsidRDefault="002E33EE" w:rsidP="00DB7094">
            <w:pPr>
              <w:numPr>
                <w:ilvl w:val="0"/>
                <w:numId w:val="40"/>
              </w:numPr>
              <w:jc w:val="both"/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0C3D2A">
              <w:rPr>
                <w:rFonts w:ascii="Trebuchet MS" w:hAnsi="Trebuchet MS"/>
                <w:color w:val="000000"/>
                <w:lang w:val="sr-Latn-CS"/>
              </w:rPr>
              <w:t>Vrši imunohematološka</w:t>
            </w:r>
            <w:r w:rsidR="00F163B3" w:rsidRPr="000C3D2A">
              <w:rPr>
                <w:rFonts w:ascii="Trebuchet MS" w:hAnsi="Trebuchet MS"/>
                <w:color w:val="000000"/>
                <w:lang w:val="sr-Latn-CS"/>
              </w:rPr>
              <w:t xml:space="preserve"> ispitivanja kod trudnica</w:t>
            </w:r>
            <w:r w:rsidR="00A239B2" w:rsidRPr="000C3D2A">
              <w:rPr>
                <w:rFonts w:ascii="Trebuchet MS" w:hAnsi="Trebuchet MS"/>
                <w:color w:val="000000"/>
                <w:lang w:val="sr-Latn-CS"/>
              </w:rPr>
              <w:t>(krvna grupa,skrining,identifikacija i titar antitijela)</w:t>
            </w:r>
          </w:p>
        </w:tc>
        <w:tc>
          <w:tcPr>
            <w:tcW w:w="2694" w:type="dxa"/>
            <w:shd w:val="clear" w:color="auto" w:fill="auto"/>
          </w:tcPr>
          <w:p w14:paraId="28CB3733" w14:textId="77777777" w:rsidR="00F163B3" w:rsidRDefault="00F163B3" w:rsidP="00F163B3">
            <w:pPr>
              <w:spacing w:line="276" w:lineRule="auto"/>
              <w:rPr>
                <w:rFonts w:ascii="Trebuchet MS" w:eastAsia="Calibri" w:hAnsi="Trebuchet MS"/>
                <w:b/>
                <w:lang w:val="sr-Latn-CS"/>
              </w:rPr>
            </w:pPr>
            <w:r w:rsidRPr="00F163B3">
              <w:rPr>
                <w:rFonts w:ascii="Trebuchet MS" w:eastAsia="Calibri" w:hAnsi="Trebuchet MS"/>
                <w:b/>
                <w:lang w:val="sr-Latn-CS"/>
              </w:rPr>
              <w:t>Zna da:</w:t>
            </w:r>
          </w:p>
          <w:p w14:paraId="17117639" w14:textId="77777777" w:rsidR="00F163B3" w:rsidRPr="000C3D2A" w:rsidRDefault="00F163B3" w:rsidP="00DB7094">
            <w:pPr>
              <w:numPr>
                <w:ilvl w:val="0"/>
                <w:numId w:val="42"/>
              </w:numPr>
              <w:spacing w:line="276" w:lineRule="auto"/>
              <w:rPr>
                <w:rFonts w:ascii="Trebuchet MS" w:eastAsia="Calibri" w:hAnsi="Trebuchet MS"/>
                <w:b/>
                <w:color w:val="000000"/>
                <w:lang w:val="sr-Latn-CS"/>
              </w:rPr>
            </w:pPr>
            <w:r w:rsidRPr="000C3D2A">
              <w:rPr>
                <w:rFonts w:ascii="Trebuchet MS" w:eastAsia="Calibri" w:hAnsi="Trebuchet MS"/>
                <w:b/>
                <w:color w:val="000000"/>
                <w:lang w:val="sr-Latn-CS"/>
              </w:rPr>
              <w:t>N</w:t>
            </w:r>
            <w:r w:rsidRPr="000C3D2A">
              <w:rPr>
                <w:rFonts w:ascii="Trebuchet MS" w:eastAsia="Calibri" w:hAnsi="Trebuchet MS"/>
                <w:color w:val="000000"/>
                <w:lang w:val="sr-Latn-CS"/>
              </w:rPr>
              <w:t xml:space="preserve">avede </w:t>
            </w:r>
            <w:r w:rsidR="002E33EE" w:rsidRPr="000C3D2A">
              <w:rPr>
                <w:rFonts w:ascii="Trebuchet MS" w:eastAsia="Calibri" w:hAnsi="Trebuchet MS"/>
                <w:color w:val="000000"/>
                <w:lang w:val="sr-Latn-CS"/>
              </w:rPr>
              <w:t xml:space="preserve">savremene </w:t>
            </w:r>
            <w:r w:rsidRPr="000C3D2A">
              <w:rPr>
                <w:rFonts w:ascii="Trebuchet MS" w:eastAsia="Calibri" w:hAnsi="Trebuchet MS"/>
                <w:color w:val="000000"/>
                <w:lang w:val="sr-Latn-CS"/>
              </w:rPr>
              <w:t>preporuke za imunohematološka ispitivanja u trudnoći</w:t>
            </w:r>
          </w:p>
          <w:p w14:paraId="13F12241" w14:textId="77777777" w:rsidR="00F163B3" w:rsidRPr="000C3D2A" w:rsidRDefault="00F163B3" w:rsidP="00DB7094">
            <w:pPr>
              <w:numPr>
                <w:ilvl w:val="0"/>
                <w:numId w:val="42"/>
              </w:numPr>
              <w:spacing w:line="276" w:lineRule="auto"/>
              <w:rPr>
                <w:rFonts w:ascii="Trebuchet MS" w:eastAsia="Calibri" w:hAnsi="Trebuchet MS"/>
                <w:b/>
                <w:color w:val="000000"/>
                <w:lang w:val="sr-Latn-CS"/>
              </w:rPr>
            </w:pPr>
            <w:r w:rsidRPr="000C3D2A">
              <w:rPr>
                <w:rFonts w:ascii="Trebuchet MS" w:eastAsia="Calibri" w:hAnsi="Trebuchet MS"/>
                <w:color w:val="000000"/>
                <w:lang w:val="sr-Latn-CS"/>
              </w:rPr>
              <w:t>Navede</w:t>
            </w:r>
            <w:r w:rsidR="002E33EE" w:rsidRPr="000C3D2A">
              <w:rPr>
                <w:rFonts w:ascii="Trebuchet MS" w:hAnsi="Trebuchet MS"/>
                <w:color w:val="000000"/>
                <w:lang w:val="it-IT"/>
              </w:rPr>
              <w:t xml:space="preserve">laboratorijske testove i algoritam IH testiranja u trudnoći </w:t>
            </w:r>
          </w:p>
          <w:p w14:paraId="24BBDE46" w14:textId="77777777" w:rsidR="00F163B3" w:rsidRPr="00F163B3" w:rsidRDefault="00F163B3" w:rsidP="00F163B3">
            <w:pPr>
              <w:spacing w:line="276" w:lineRule="auto"/>
              <w:rPr>
                <w:rFonts w:ascii="Trebuchet MS" w:eastAsia="Calibri" w:hAnsi="Trebuchet MS"/>
                <w:b/>
                <w:lang w:val="sr-Latn-CS"/>
              </w:rPr>
            </w:pPr>
            <w:r w:rsidRPr="00F163B3">
              <w:rPr>
                <w:rFonts w:ascii="Trebuchet MS" w:eastAsia="Calibri" w:hAnsi="Trebuchet MS"/>
                <w:b/>
                <w:lang w:val="sr-Latn-CS"/>
              </w:rPr>
              <w:t>Umije da:</w:t>
            </w:r>
          </w:p>
          <w:p w14:paraId="564AE1EB" w14:textId="77777777" w:rsidR="00E254F4" w:rsidRDefault="00F163B3" w:rsidP="00DB7094">
            <w:pPr>
              <w:numPr>
                <w:ilvl w:val="0"/>
                <w:numId w:val="43"/>
              </w:numPr>
              <w:spacing w:after="200" w:line="276" w:lineRule="auto"/>
              <w:rPr>
                <w:rFonts w:ascii="Trebuchet MS" w:eastAsia="Calibri" w:hAnsi="Trebuchet MS"/>
                <w:lang w:val="sr-Latn-CS"/>
              </w:rPr>
            </w:pPr>
            <w:r>
              <w:rPr>
                <w:rFonts w:ascii="Trebuchet MS" w:eastAsia="Calibri" w:hAnsi="Trebuchet MS"/>
                <w:lang w:val="sr-Latn-CS"/>
              </w:rPr>
              <w:t>Izv</w:t>
            </w:r>
            <w:r w:rsidR="00E254F4" w:rsidRPr="00F163B3">
              <w:rPr>
                <w:rFonts w:ascii="Trebuchet MS" w:eastAsia="Calibri" w:hAnsi="Trebuchet MS"/>
                <w:lang w:val="sr-Latn-CS"/>
              </w:rPr>
              <w:t>rši imunohematološka ispitivanja kod trudnica</w:t>
            </w:r>
          </w:p>
          <w:p w14:paraId="11C9E0F2" w14:textId="77777777" w:rsidR="005F4298" w:rsidRPr="00F163B3" w:rsidRDefault="005F4298" w:rsidP="000C3D2A">
            <w:pPr>
              <w:spacing w:after="200" w:line="276" w:lineRule="auto"/>
              <w:rPr>
                <w:rFonts w:ascii="Trebuchet MS" w:eastAsia="Calibri" w:hAnsi="Trebuchet MS"/>
                <w:lang w:val="sr-Latn-CS"/>
              </w:rPr>
            </w:pPr>
          </w:p>
        </w:tc>
      </w:tr>
      <w:tr w:rsidR="00E254F4" w:rsidRPr="00410367" w14:paraId="48786F14" w14:textId="77777777">
        <w:tc>
          <w:tcPr>
            <w:tcW w:w="2007" w:type="dxa"/>
            <w:shd w:val="clear" w:color="auto" w:fill="auto"/>
          </w:tcPr>
          <w:p w14:paraId="6392BBF0" w14:textId="77777777" w:rsidR="00E254F4" w:rsidRPr="00344E3D" w:rsidRDefault="00E254F4" w:rsidP="00543217">
            <w:pPr>
              <w:pStyle w:val="ColorfulList-Accent11"/>
              <w:ind w:left="0"/>
              <w:rPr>
                <w:rFonts w:ascii="Trebuchet MS" w:hAnsi="Trebuchet MS"/>
                <w:b/>
                <w:i/>
                <w:lang w:val="it-IT"/>
              </w:rPr>
            </w:pPr>
            <w:r w:rsidRPr="00344E3D">
              <w:rPr>
                <w:rFonts w:ascii="Trebuchet MS" w:hAnsi="Trebuchet MS"/>
                <w:b/>
                <w:i/>
                <w:lang w:val="it-IT"/>
              </w:rPr>
              <w:lastRenderedPageBreak/>
              <w:t>Autoimuna hemoliza eritrocita</w:t>
            </w:r>
            <w:r w:rsidR="00F0694B">
              <w:rPr>
                <w:rFonts w:ascii="Trebuchet MS" w:hAnsi="Trebuchet MS"/>
                <w:b/>
                <w:i/>
                <w:lang w:val="it-IT"/>
              </w:rPr>
              <w:t>-</w:t>
            </w:r>
            <w:r w:rsidRPr="00344E3D">
              <w:rPr>
                <w:rFonts w:ascii="Trebuchet MS" w:hAnsi="Trebuchet MS"/>
                <w:b/>
                <w:i/>
                <w:lang w:val="it-IT"/>
              </w:rPr>
              <w:t xml:space="preserve">AIHA; </w:t>
            </w:r>
          </w:p>
          <w:p w14:paraId="0F40C55A" w14:textId="77777777" w:rsidR="00E254F4" w:rsidRPr="00344E3D" w:rsidRDefault="00E254F4" w:rsidP="00543217">
            <w:pPr>
              <w:rPr>
                <w:rFonts w:ascii="Trebuchet MS" w:hAnsi="Trebuchet MS"/>
                <w:b/>
                <w:bCs/>
                <w:lang w:val="pl-PL"/>
              </w:rPr>
            </w:pPr>
          </w:p>
        </w:tc>
        <w:tc>
          <w:tcPr>
            <w:tcW w:w="3096" w:type="dxa"/>
            <w:shd w:val="clear" w:color="auto" w:fill="auto"/>
          </w:tcPr>
          <w:p w14:paraId="42DFB508" w14:textId="77777777" w:rsidR="00470A4B" w:rsidRPr="00344E3D" w:rsidRDefault="00344E3D" w:rsidP="00DB7094">
            <w:pPr>
              <w:pStyle w:val="ColorfulList-Accent11"/>
              <w:numPr>
                <w:ilvl w:val="0"/>
                <w:numId w:val="43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Definisanje</w:t>
            </w:r>
            <w:r w:rsidR="00470A4B" w:rsidRPr="00344E3D">
              <w:rPr>
                <w:rFonts w:ascii="Trebuchet MS" w:hAnsi="Trebuchet MS"/>
                <w:lang w:val="pl-PL"/>
              </w:rPr>
              <w:t xml:space="preserve"> i</w:t>
            </w:r>
            <w:r>
              <w:rPr>
                <w:rFonts w:ascii="Trebuchet MS" w:hAnsi="Trebuchet MS"/>
                <w:lang w:val="pl-PL"/>
              </w:rPr>
              <w:t xml:space="preserve"> objašnjavanje mehanizma</w:t>
            </w:r>
            <w:r w:rsidR="00470A4B" w:rsidRPr="00344E3D">
              <w:rPr>
                <w:rFonts w:ascii="Trebuchet MS" w:hAnsi="Trebuchet MS"/>
                <w:lang w:val="pl-PL"/>
              </w:rPr>
              <w:t xml:space="preserve"> AIHA </w:t>
            </w:r>
            <w:r w:rsidR="007C0072">
              <w:rPr>
                <w:rFonts w:ascii="Trebuchet MS" w:hAnsi="Trebuchet MS"/>
                <w:lang w:val="pl-PL"/>
              </w:rPr>
              <w:t>(autoimuna</w:t>
            </w:r>
            <w:r w:rsidR="00991503" w:rsidRPr="00344E3D">
              <w:rPr>
                <w:rFonts w:ascii="Trebuchet MS" w:eastAsia="Calibri" w:hAnsi="Trebuchet MS"/>
                <w:lang w:val="sr-Latn-CS"/>
              </w:rPr>
              <w:t>hemoliz</w:t>
            </w:r>
            <w:r w:rsidR="007C0072">
              <w:rPr>
                <w:rFonts w:ascii="Trebuchet MS" w:eastAsia="Calibri" w:hAnsi="Trebuchet MS"/>
                <w:lang w:val="sr-Latn-CS"/>
              </w:rPr>
              <w:t>naanemija</w:t>
            </w:r>
            <w:r w:rsidR="00991503">
              <w:rPr>
                <w:rFonts w:ascii="Trebuchet MS" w:hAnsi="Trebuchet MS"/>
                <w:lang w:val="pl-PL"/>
              </w:rPr>
              <w:t>)</w:t>
            </w:r>
          </w:p>
          <w:p w14:paraId="1B30DB9C" w14:textId="77777777" w:rsidR="00470A4B" w:rsidRPr="00344E3D" w:rsidRDefault="00344E3D" w:rsidP="00DB7094">
            <w:pPr>
              <w:pStyle w:val="ColorfulList-Accent11"/>
              <w:numPr>
                <w:ilvl w:val="0"/>
                <w:numId w:val="43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Navođenje uzroka i podjele</w:t>
            </w:r>
            <w:r w:rsidR="00470A4B" w:rsidRPr="00344E3D">
              <w:rPr>
                <w:rFonts w:ascii="Trebuchet MS" w:hAnsi="Trebuchet MS"/>
                <w:lang w:val="pl-PL"/>
              </w:rPr>
              <w:t xml:space="preserve"> AIHA</w:t>
            </w:r>
          </w:p>
          <w:p w14:paraId="3C65B222" w14:textId="77777777" w:rsidR="00470A4B" w:rsidRPr="00344E3D" w:rsidRDefault="00344E3D" w:rsidP="00DB7094">
            <w:pPr>
              <w:pStyle w:val="ColorfulList-Accent11"/>
              <w:numPr>
                <w:ilvl w:val="0"/>
                <w:numId w:val="43"/>
              </w:numPr>
              <w:tabs>
                <w:tab w:val="left" w:pos="336"/>
              </w:tabs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Objašnjavanje</w:t>
            </w:r>
            <w:r w:rsidR="00470A4B" w:rsidRPr="00344E3D">
              <w:rPr>
                <w:rFonts w:ascii="Trebuchet MS" w:hAnsi="Trebuchet MS"/>
                <w:lang w:val="pl-PL"/>
              </w:rPr>
              <w:t xml:space="preserve"> način</w:t>
            </w:r>
            <w:r>
              <w:rPr>
                <w:rFonts w:ascii="Trebuchet MS" w:hAnsi="Trebuchet MS"/>
                <w:lang w:val="pl-PL"/>
              </w:rPr>
              <w:t>a</w:t>
            </w:r>
            <w:r w:rsidR="00470A4B" w:rsidRPr="00344E3D">
              <w:rPr>
                <w:rFonts w:ascii="Trebuchet MS" w:hAnsi="Trebuchet MS"/>
                <w:lang w:val="pl-PL"/>
              </w:rPr>
              <w:t xml:space="preserve"> izvođenja laboratorijskih IH testova za ispitivanje AIHA sa toplim i hladnim antitijelima, AIHA izazvanih ljekovima</w:t>
            </w:r>
          </w:p>
          <w:p w14:paraId="246FA09D" w14:textId="77777777" w:rsidR="00E254F4" w:rsidRPr="00344E3D" w:rsidRDefault="00344E3D" w:rsidP="00DB7094">
            <w:pPr>
              <w:numPr>
                <w:ilvl w:val="0"/>
                <w:numId w:val="43"/>
              </w:numPr>
              <w:rPr>
                <w:rFonts w:ascii="Trebuchet MS" w:hAnsi="Trebuchet MS"/>
                <w:b/>
                <w:color w:val="000000"/>
                <w:lang w:val="sr-Latn-CS"/>
              </w:rPr>
            </w:pPr>
            <w:r>
              <w:rPr>
                <w:rFonts w:ascii="Trebuchet MS" w:hAnsi="Trebuchet MS"/>
                <w:lang w:val="pl-PL"/>
              </w:rPr>
              <w:t>Objašnjavanje kliničkih aspekata</w:t>
            </w:r>
            <w:r w:rsidR="00470A4B" w:rsidRPr="00344E3D">
              <w:rPr>
                <w:rFonts w:ascii="Trebuchet MS" w:hAnsi="Trebuchet MS"/>
                <w:lang w:val="pl-PL"/>
              </w:rPr>
              <w:t xml:space="preserve"> AIHA i izbor Er</w:t>
            </w:r>
            <w:r w:rsidR="00561CAA">
              <w:rPr>
                <w:rFonts w:ascii="Trebuchet MS" w:hAnsi="Trebuchet MS"/>
                <w:lang w:val="pl-PL"/>
              </w:rPr>
              <w:t>(Er-eritrociti)</w:t>
            </w:r>
            <w:r w:rsidR="00470A4B" w:rsidRPr="00344E3D">
              <w:rPr>
                <w:rFonts w:ascii="Trebuchet MS" w:hAnsi="Trebuchet MS"/>
                <w:lang w:val="pl-PL"/>
              </w:rPr>
              <w:t xml:space="preserve"> za transfuziju pacijentima sa AIHA-om</w:t>
            </w:r>
          </w:p>
        </w:tc>
        <w:tc>
          <w:tcPr>
            <w:tcW w:w="2268" w:type="dxa"/>
            <w:shd w:val="clear" w:color="auto" w:fill="auto"/>
          </w:tcPr>
          <w:p w14:paraId="69716DD7" w14:textId="77777777" w:rsidR="00991503" w:rsidRPr="00505373" w:rsidRDefault="002879AC" w:rsidP="00DB7094">
            <w:pPr>
              <w:numPr>
                <w:ilvl w:val="0"/>
                <w:numId w:val="43"/>
              </w:numPr>
              <w:jc w:val="both"/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505373">
              <w:rPr>
                <w:rFonts w:ascii="Trebuchet MS" w:hAnsi="Trebuchet MS"/>
                <w:color w:val="000000"/>
                <w:lang w:val="sr-Latn-CS"/>
              </w:rPr>
              <w:t>I</w:t>
            </w:r>
            <w:r w:rsidR="00991503" w:rsidRPr="00505373">
              <w:rPr>
                <w:rFonts w:ascii="Trebuchet MS" w:hAnsi="Trebuchet MS"/>
                <w:color w:val="000000"/>
                <w:lang w:val="sr-Latn-CS"/>
              </w:rPr>
              <w:t>zvo</w:t>
            </w:r>
            <w:r w:rsidRPr="00505373">
              <w:rPr>
                <w:rFonts w:ascii="Trebuchet MS" w:hAnsi="Trebuchet MS"/>
                <w:color w:val="000000"/>
                <w:lang w:val="sr-Latn-CS"/>
              </w:rPr>
              <w:t>di laboratorijske IH testove</w:t>
            </w:r>
            <w:r w:rsidR="00991503" w:rsidRPr="00505373">
              <w:rPr>
                <w:rFonts w:ascii="Trebuchet MS" w:hAnsi="Trebuchet MS"/>
                <w:color w:val="000000"/>
                <w:lang w:val="sr-Latn-CS"/>
              </w:rPr>
              <w:t xml:space="preserve"> za ispitivanje AIHA</w:t>
            </w:r>
          </w:p>
          <w:p w14:paraId="3F8FC3E5" w14:textId="77777777" w:rsidR="00991503" w:rsidRPr="00505373" w:rsidRDefault="002879AC" w:rsidP="00DB7094">
            <w:pPr>
              <w:numPr>
                <w:ilvl w:val="0"/>
                <w:numId w:val="44"/>
              </w:numPr>
              <w:spacing w:line="276" w:lineRule="auto"/>
              <w:rPr>
                <w:rFonts w:ascii="Trebuchet MS" w:eastAsia="Calibri" w:hAnsi="Trebuchet MS"/>
                <w:color w:val="000000"/>
                <w:lang w:val="sr-Latn-CS"/>
              </w:rPr>
            </w:pPr>
            <w:r w:rsidRPr="00505373">
              <w:rPr>
                <w:rFonts w:ascii="Trebuchet MS" w:hAnsi="Trebuchet MS"/>
                <w:color w:val="000000"/>
                <w:lang w:val="sr-Latn-CS"/>
              </w:rPr>
              <w:t xml:space="preserve">Vrši odabir </w:t>
            </w:r>
            <w:r w:rsidR="00991503" w:rsidRPr="00505373">
              <w:rPr>
                <w:rFonts w:ascii="Trebuchet MS" w:hAnsi="Trebuchet MS"/>
                <w:color w:val="000000"/>
                <w:lang w:val="sr-Latn-CS"/>
              </w:rPr>
              <w:t xml:space="preserve"> Er </w:t>
            </w:r>
            <w:r w:rsidR="00991503" w:rsidRPr="00505373">
              <w:rPr>
                <w:rFonts w:ascii="Trebuchet MS" w:eastAsia="Calibri" w:hAnsi="Trebuchet MS"/>
                <w:color w:val="000000"/>
                <w:lang w:val="sr-Latn-CS"/>
              </w:rPr>
              <w:t>za transfuziju pacijentima sa AIHA-om</w:t>
            </w:r>
          </w:p>
          <w:p w14:paraId="095B0C86" w14:textId="77777777" w:rsidR="00E254F4" w:rsidRPr="00505373" w:rsidRDefault="00E254F4" w:rsidP="00991503">
            <w:pPr>
              <w:ind w:left="360"/>
              <w:jc w:val="both"/>
              <w:rPr>
                <w:rFonts w:ascii="Trebuchet MS" w:hAnsi="Trebuchet MS"/>
                <w:b/>
                <w:color w:val="000000"/>
                <w:lang w:val="sr-Latn-CS"/>
              </w:rPr>
            </w:pPr>
          </w:p>
        </w:tc>
        <w:tc>
          <w:tcPr>
            <w:tcW w:w="2694" w:type="dxa"/>
            <w:shd w:val="clear" w:color="auto" w:fill="auto"/>
          </w:tcPr>
          <w:p w14:paraId="04FC2C7A" w14:textId="77777777" w:rsidR="00991503" w:rsidRPr="00505373" w:rsidRDefault="00991503" w:rsidP="00991503">
            <w:pPr>
              <w:spacing w:line="276" w:lineRule="auto"/>
              <w:rPr>
                <w:rFonts w:ascii="Trebuchet MS" w:eastAsia="Calibri" w:hAnsi="Trebuchet MS"/>
                <w:b/>
                <w:color w:val="000000"/>
                <w:lang w:val="sr-Latn-CS"/>
              </w:rPr>
            </w:pPr>
            <w:r w:rsidRPr="00505373">
              <w:rPr>
                <w:rFonts w:ascii="Trebuchet MS" w:eastAsia="Calibri" w:hAnsi="Trebuchet MS"/>
                <w:b/>
                <w:color w:val="000000"/>
                <w:lang w:val="sr-Latn-CS"/>
              </w:rPr>
              <w:t>Zna da:</w:t>
            </w:r>
          </w:p>
          <w:p w14:paraId="5942F5D9" w14:textId="77777777" w:rsidR="00991503" w:rsidRPr="00505373" w:rsidRDefault="00991503" w:rsidP="00DB7094">
            <w:pPr>
              <w:numPr>
                <w:ilvl w:val="0"/>
                <w:numId w:val="44"/>
              </w:numPr>
              <w:spacing w:line="276" w:lineRule="auto"/>
              <w:rPr>
                <w:rFonts w:ascii="Trebuchet MS" w:eastAsia="Calibri" w:hAnsi="Trebuchet MS"/>
                <w:b/>
                <w:color w:val="000000"/>
                <w:lang w:val="sr-Latn-CS"/>
              </w:rPr>
            </w:pPr>
            <w:r w:rsidRPr="00505373">
              <w:rPr>
                <w:rFonts w:ascii="Trebuchet MS" w:eastAsia="Calibri" w:hAnsi="Trebuchet MS"/>
                <w:color w:val="000000"/>
                <w:lang w:val="sr-Latn-CS"/>
              </w:rPr>
              <w:t>Objasni mehanizam AIHA</w:t>
            </w:r>
          </w:p>
          <w:p w14:paraId="78DE6224" w14:textId="77777777" w:rsidR="00991503" w:rsidRPr="00505373" w:rsidRDefault="00991503" w:rsidP="00DB7094">
            <w:pPr>
              <w:numPr>
                <w:ilvl w:val="0"/>
                <w:numId w:val="44"/>
              </w:numPr>
              <w:spacing w:line="276" w:lineRule="auto"/>
              <w:rPr>
                <w:rFonts w:ascii="Trebuchet MS" w:eastAsia="Calibri" w:hAnsi="Trebuchet MS"/>
                <w:color w:val="000000"/>
                <w:lang w:val="sr-Latn-CS"/>
              </w:rPr>
            </w:pPr>
            <w:r w:rsidRPr="00505373">
              <w:rPr>
                <w:rFonts w:ascii="Trebuchet MS" w:eastAsia="Calibri" w:hAnsi="Trebuchet MS"/>
                <w:color w:val="000000"/>
                <w:lang w:val="sr-Latn-CS"/>
              </w:rPr>
              <w:t>Nabroji uzroke AIHA</w:t>
            </w:r>
          </w:p>
          <w:p w14:paraId="0667F6E4" w14:textId="77777777" w:rsidR="00991503" w:rsidRPr="00505373" w:rsidRDefault="00991503" w:rsidP="00DB7094">
            <w:pPr>
              <w:numPr>
                <w:ilvl w:val="0"/>
                <w:numId w:val="44"/>
              </w:numPr>
              <w:spacing w:line="276" w:lineRule="auto"/>
              <w:rPr>
                <w:rFonts w:ascii="Trebuchet MS" w:eastAsia="Calibri" w:hAnsi="Trebuchet MS"/>
                <w:color w:val="000000"/>
                <w:lang w:val="sr-Latn-CS"/>
              </w:rPr>
            </w:pPr>
            <w:r w:rsidRPr="00505373">
              <w:rPr>
                <w:rFonts w:ascii="Trebuchet MS" w:eastAsia="Calibri" w:hAnsi="Trebuchet MS"/>
                <w:color w:val="000000"/>
                <w:lang w:val="sr-Latn-CS"/>
              </w:rPr>
              <w:t>Nabroji podjelu AIHA</w:t>
            </w:r>
          </w:p>
          <w:p w14:paraId="5D774D63" w14:textId="77777777" w:rsidR="00991503" w:rsidRPr="00505373" w:rsidRDefault="00991503" w:rsidP="00DB7094">
            <w:pPr>
              <w:numPr>
                <w:ilvl w:val="0"/>
                <w:numId w:val="44"/>
              </w:numPr>
              <w:spacing w:line="276" w:lineRule="auto"/>
              <w:rPr>
                <w:rFonts w:ascii="Trebuchet MS" w:eastAsia="Calibri" w:hAnsi="Trebuchet MS"/>
                <w:color w:val="000000"/>
                <w:lang w:val="sr-Latn-CS"/>
              </w:rPr>
            </w:pPr>
            <w:r w:rsidRPr="00505373">
              <w:rPr>
                <w:rFonts w:ascii="Trebuchet MS" w:eastAsia="Calibri" w:hAnsi="Trebuchet MS"/>
                <w:color w:val="000000"/>
                <w:lang w:val="sr-Latn-CS"/>
              </w:rPr>
              <w:t>Objasni postupak izvođenja laboratorijskih IH testova za ispitivanje A</w:t>
            </w:r>
            <w:r w:rsidR="00505373" w:rsidRPr="00505373">
              <w:rPr>
                <w:rFonts w:ascii="Trebuchet MS" w:eastAsia="Calibri" w:hAnsi="Trebuchet MS"/>
                <w:color w:val="000000"/>
                <w:lang w:val="sr-Latn-CS"/>
              </w:rPr>
              <w:t>I</w:t>
            </w:r>
            <w:r w:rsidRPr="00505373">
              <w:rPr>
                <w:rFonts w:ascii="Trebuchet MS" w:eastAsia="Calibri" w:hAnsi="Trebuchet MS"/>
                <w:color w:val="000000"/>
                <w:lang w:val="sr-Latn-CS"/>
              </w:rPr>
              <w:t>IHA</w:t>
            </w:r>
          </w:p>
          <w:p w14:paraId="44E0B086" w14:textId="77777777" w:rsidR="00991503" w:rsidRPr="00505373" w:rsidRDefault="00991503" w:rsidP="00DB7094">
            <w:pPr>
              <w:numPr>
                <w:ilvl w:val="0"/>
                <w:numId w:val="44"/>
              </w:numPr>
              <w:spacing w:line="276" w:lineRule="auto"/>
              <w:rPr>
                <w:rFonts w:ascii="Trebuchet MS" w:eastAsia="Calibri" w:hAnsi="Trebuchet MS"/>
                <w:color w:val="000000"/>
                <w:lang w:val="sr-Latn-CS"/>
              </w:rPr>
            </w:pPr>
            <w:r w:rsidRPr="00505373">
              <w:rPr>
                <w:rFonts w:ascii="Trebuchet MS" w:eastAsia="Calibri" w:hAnsi="Trebuchet MS"/>
                <w:color w:val="000000"/>
                <w:lang w:val="sr-Latn-CS"/>
              </w:rPr>
              <w:t>Objasni postupak izbora Er za transfuziju pacijentima sa AIHA-om</w:t>
            </w:r>
          </w:p>
          <w:p w14:paraId="7AE0CB2F" w14:textId="77777777" w:rsidR="00991503" w:rsidRPr="00505373" w:rsidRDefault="00991503" w:rsidP="00991503">
            <w:pPr>
              <w:spacing w:line="276" w:lineRule="auto"/>
              <w:ind w:left="360"/>
              <w:rPr>
                <w:rFonts w:ascii="Trebuchet MS" w:eastAsia="Calibri" w:hAnsi="Trebuchet MS"/>
                <w:color w:val="000000"/>
                <w:lang w:val="sr-Latn-CS"/>
              </w:rPr>
            </w:pPr>
          </w:p>
          <w:p w14:paraId="1CDFC75B" w14:textId="77777777" w:rsidR="00991503" w:rsidRPr="00505373" w:rsidRDefault="00991503" w:rsidP="00991503">
            <w:pPr>
              <w:spacing w:line="276" w:lineRule="auto"/>
              <w:rPr>
                <w:rFonts w:ascii="Trebuchet MS" w:eastAsia="Calibri" w:hAnsi="Trebuchet MS"/>
                <w:b/>
                <w:color w:val="000000"/>
                <w:lang w:val="sr-Latn-CS"/>
              </w:rPr>
            </w:pPr>
            <w:r w:rsidRPr="00505373">
              <w:rPr>
                <w:rFonts w:ascii="Trebuchet MS" w:eastAsia="Calibri" w:hAnsi="Trebuchet MS"/>
                <w:b/>
                <w:color w:val="000000"/>
                <w:lang w:val="sr-Latn-CS"/>
              </w:rPr>
              <w:t>Umije da:</w:t>
            </w:r>
          </w:p>
          <w:p w14:paraId="4FEFBC82" w14:textId="77777777" w:rsidR="00E254F4" w:rsidRPr="00505373" w:rsidRDefault="00991503" w:rsidP="00DB7094">
            <w:pPr>
              <w:numPr>
                <w:ilvl w:val="0"/>
                <w:numId w:val="45"/>
              </w:numPr>
              <w:spacing w:after="200" w:line="276" w:lineRule="auto"/>
              <w:rPr>
                <w:rFonts w:ascii="Trebuchet MS" w:eastAsia="Calibri" w:hAnsi="Trebuchet MS"/>
                <w:b/>
                <w:color w:val="000000"/>
                <w:lang w:val="sr-Latn-CS"/>
              </w:rPr>
            </w:pPr>
            <w:r w:rsidRPr="00505373">
              <w:rPr>
                <w:rFonts w:ascii="Trebuchet MS" w:eastAsia="Calibri" w:hAnsi="Trebuchet MS"/>
                <w:color w:val="000000"/>
                <w:lang w:val="sr-Latn-CS"/>
              </w:rPr>
              <w:t>Izv</w:t>
            </w:r>
            <w:r w:rsidR="00E254F4" w:rsidRPr="00505373">
              <w:rPr>
                <w:rFonts w:ascii="Trebuchet MS" w:eastAsia="Calibri" w:hAnsi="Trebuchet MS"/>
                <w:color w:val="000000"/>
                <w:lang w:val="sr-Latn-CS"/>
              </w:rPr>
              <w:t>rši laboratorijska ispitivanja autoimune hemolize eritrocita – AIHA</w:t>
            </w:r>
          </w:p>
          <w:p w14:paraId="3B1FA7E2" w14:textId="77777777" w:rsidR="007C0072" w:rsidRPr="00505373" w:rsidRDefault="007C0072" w:rsidP="00DB7094">
            <w:pPr>
              <w:numPr>
                <w:ilvl w:val="0"/>
                <w:numId w:val="44"/>
              </w:numPr>
              <w:spacing w:line="276" w:lineRule="auto"/>
              <w:rPr>
                <w:rFonts w:ascii="Trebuchet MS" w:eastAsia="Calibri" w:hAnsi="Trebuchet MS"/>
                <w:color w:val="000000"/>
                <w:lang w:val="sr-Latn-CS"/>
              </w:rPr>
            </w:pPr>
            <w:r w:rsidRPr="00505373">
              <w:rPr>
                <w:rFonts w:ascii="Trebuchet MS" w:hAnsi="Trebuchet MS"/>
                <w:color w:val="000000"/>
                <w:lang w:val="sr-Latn-CS"/>
              </w:rPr>
              <w:t>Izv</w:t>
            </w:r>
            <w:r w:rsidR="00561CAA" w:rsidRPr="00505373">
              <w:rPr>
                <w:rFonts w:ascii="Trebuchet MS" w:hAnsi="Trebuchet MS"/>
                <w:color w:val="000000"/>
                <w:lang w:val="sr-Latn-CS"/>
              </w:rPr>
              <w:t>rši odabir  Er</w:t>
            </w:r>
            <w:r w:rsidRPr="00505373">
              <w:rPr>
                <w:rFonts w:ascii="Trebuchet MS" w:eastAsia="Calibri" w:hAnsi="Trebuchet MS"/>
                <w:color w:val="000000"/>
                <w:lang w:val="sr-Latn-CS"/>
              </w:rPr>
              <w:t>za transfuziju pacijentima sa AIHA-om</w:t>
            </w:r>
          </w:p>
        </w:tc>
      </w:tr>
      <w:tr w:rsidR="00E254F4" w:rsidRPr="00410367" w14:paraId="26AE75FD" w14:textId="77777777">
        <w:tc>
          <w:tcPr>
            <w:tcW w:w="2007" w:type="dxa"/>
            <w:shd w:val="clear" w:color="auto" w:fill="auto"/>
          </w:tcPr>
          <w:p w14:paraId="4F4A3445" w14:textId="77777777" w:rsidR="00E254F4" w:rsidRPr="00991503" w:rsidRDefault="00E254F4" w:rsidP="00543217">
            <w:pPr>
              <w:pStyle w:val="ColorfulList-Accent11"/>
              <w:ind w:left="0"/>
              <w:rPr>
                <w:rFonts w:ascii="Trebuchet MS" w:hAnsi="Trebuchet MS"/>
                <w:b/>
                <w:i/>
                <w:lang w:val="hr-HR"/>
              </w:rPr>
            </w:pPr>
            <w:r w:rsidRPr="00991503">
              <w:rPr>
                <w:rFonts w:ascii="Trebuchet MS" w:hAnsi="Trebuchet MS"/>
                <w:b/>
                <w:i/>
              </w:rPr>
              <w:t>Struktura i funkcija HLA</w:t>
            </w:r>
            <w:r w:rsidR="00F93DC6">
              <w:rPr>
                <w:rFonts w:ascii="Trebuchet MS" w:hAnsi="Trebuchet MS"/>
                <w:b/>
                <w:i/>
              </w:rPr>
              <w:t>(humani leukocitni antigeni)</w:t>
            </w:r>
            <w:r w:rsidRPr="00991503">
              <w:rPr>
                <w:rFonts w:ascii="Trebuchet MS" w:hAnsi="Trebuchet MS"/>
                <w:b/>
                <w:i/>
              </w:rPr>
              <w:t xml:space="preserve"> sistema;</w:t>
            </w:r>
          </w:p>
          <w:p w14:paraId="6CC42B62" w14:textId="77777777" w:rsidR="00E254F4" w:rsidRPr="00991503" w:rsidRDefault="00E254F4" w:rsidP="00543217">
            <w:pPr>
              <w:pStyle w:val="ColorfulList-Accent11"/>
              <w:ind w:left="360"/>
              <w:rPr>
                <w:rFonts w:ascii="Trebuchet MS" w:hAnsi="Trebuchet MS"/>
                <w:b/>
                <w:i/>
                <w:lang w:val="pl-PL"/>
              </w:rPr>
            </w:pPr>
          </w:p>
          <w:p w14:paraId="3CC13328" w14:textId="77777777" w:rsidR="00E254F4" w:rsidRPr="00991503" w:rsidRDefault="00E254F4" w:rsidP="00543217">
            <w:pPr>
              <w:pStyle w:val="ColorfulList-Accent11"/>
              <w:ind w:left="0"/>
              <w:rPr>
                <w:rFonts w:ascii="Trebuchet MS" w:hAnsi="Trebuchet MS"/>
              </w:rPr>
            </w:pPr>
            <w:r w:rsidRPr="00991503">
              <w:rPr>
                <w:rFonts w:ascii="Trebuchet MS" w:hAnsi="Trebuchet MS"/>
                <w:b/>
                <w:i/>
              </w:rPr>
              <w:lastRenderedPageBreak/>
              <w:t>Vještačenje spornog roditeljstva</w:t>
            </w:r>
            <w:r w:rsidR="00991503">
              <w:rPr>
                <w:rFonts w:ascii="Trebuchet MS" w:hAnsi="Trebuchet MS"/>
                <w:b/>
                <w:i/>
              </w:rPr>
              <w:t>;</w:t>
            </w:r>
          </w:p>
        </w:tc>
        <w:tc>
          <w:tcPr>
            <w:tcW w:w="3096" w:type="dxa"/>
            <w:shd w:val="clear" w:color="auto" w:fill="auto"/>
          </w:tcPr>
          <w:p w14:paraId="5AD45661" w14:textId="77777777" w:rsidR="00470A4B" w:rsidRPr="0091709A" w:rsidRDefault="00991503" w:rsidP="00DB7094">
            <w:pPr>
              <w:pStyle w:val="ColorfulList-Accent11"/>
              <w:numPr>
                <w:ilvl w:val="0"/>
                <w:numId w:val="45"/>
              </w:numPr>
              <w:tabs>
                <w:tab w:val="left" w:pos="336"/>
              </w:tabs>
              <w:rPr>
                <w:rFonts w:ascii="Trebuchet MS" w:hAnsi="Trebuchet MS"/>
                <w:color w:val="000000"/>
              </w:rPr>
            </w:pPr>
            <w:r w:rsidRPr="0091709A">
              <w:rPr>
                <w:rFonts w:ascii="Trebuchet MS" w:hAnsi="Trebuchet MS"/>
                <w:color w:val="000000"/>
              </w:rPr>
              <w:lastRenderedPageBreak/>
              <w:t>Objašnjavanje strukture i kliničkog</w:t>
            </w:r>
            <w:r w:rsidR="00470A4B" w:rsidRPr="0091709A">
              <w:rPr>
                <w:rFonts w:ascii="Trebuchet MS" w:hAnsi="Trebuchet MS"/>
                <w:color w:val="000000"/>
              </w:rPr>
              <w:t xml:space="preserve"> značaj</w:t>
            </w:r>
            <w:r w:rsidRPr="0091709A">
              <w:rPr>
                <w:rFonts w:ascii="Trebuchet MS" w:hAnsi="Trebuchet MS"/>
                <w:color w:val="000000"/>
              </w:rPr>
              <w:t>a</w:t>
            </w:r>
            <w:r w:rsidR="00470A4B" w:rsidRPr="0091709A">
              <w:rPr>
                <w:rFonts w:ascii="Trebuchet MS" w:hAnsi="Trebuchet MS"/>
                <w:color w:val="000000"/>
              </w:rPr>
              <w:t xml:space="preserve"> HLA sistema(transplantacija)</w:t>
            </w:r>
          </w:p>
          <w:p w14:paraId="1F02A0B4" w14:textId="77777777" w:rsidR="00E254F4" w:rsidRPr="0091709A" w:rsidRDefault="00804EEB" w:rsidP="00DB7094">
            <w:pPr>
              <w:numPr>
                <w:ilvl w:val="0"/>
                <w:numId w:val="45"/>
              </w:numPr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91709A">
              <w:rPr>
                <w:rFonts w:ascii="Trebuchet MS" w:hAnsi="Trebuchet MS"/>
                <w:color w:val="000000"/>
              </w:rPr>
              <w:t xml:space="preserve">Objašnjavanje </w:t>
            </w:r>
            <w:r w:rsidR="00470A4B" w:rsidRPr="0091709A">
              <w:rPr>
                <w:rFonts w:ascii="Trebuchet MS" w:hAnsi="Trebuchet MS"/>
                <w:color w:val="000000"/>
              </w:rPr>
              <w:t>značaj</w:t>
            </w:r>
            <w:r w:rsidR="00991503" w:rsidRPr="0091709A">
              <w:rPr>
                <w:rFonts w:ascii="Trebuchet MS" w:hAnsi="Trebuchet MS"/>
                <w:color w:val="000000"/>
              </w:rPr>
              <w:t>a</w:t>
            </w:r>
            <w:r w:rsidR="00470A4B" w:rsidRPr="0091709A">
              <w:rPr>
                <w:rFonts w:ascii="Trebuchet MS" w:hAnsi="Trebuchet MS"/>
                <w:color w:val="000000"/>
              </w:rPr>
              <w:t xml:space="preserve"> vještačenja spornog </w:t>
            </w:r>
            <w:r w:rsidR="00470A4B" w:rsidRPr="0091709A">
              <w:rPr>
                <w:rFonts w:ascii="Trebuchet MS" w:hAnsi="Trebuchet MS"/>
                <w:color w:val="000000"/>
              </w:rPr>
              <w:lastRenderedPageBreak/>
              <w:t>roditeljstva</w:t>
            </w:r>
          </w:p>
        </w:tc>
        <w:tc>
          <w:tcPr>
            <w:tcW w:w="2268" w:type="dxa"/>
            <w:shd w:val="clear" w:color="auto" w:fill="auto"/>
          </w:tcPr>
          <w:p w14:paraId="42DBEE96" w14:textId="77777777" w:rsidR="00E254F4" w:rsidRPr="0091709A" w:rsidRDefault="00E254F4" w:rsidP="00410367">
            <w:pPr>
              <w:jc w:val="both"/>
              <w:rPr>
                <w:rFonts w:ascii="Trebuchet MS" w:hAnsi="Trebuchet MS"/>
                <w:b/>
                <w:color w:val="000000"/>
                <w:lang w:val="sr-Latn-CS"/>
              </w:rPr>
            </w:pPr>
          </w:p>
        </w:tc>
        <w:tc>
          <w:tcPr>
            <w:tcW w:w="2694" w:type="dxa"/>
            <w:shd w:val="clear" w:color="auto" w:fill="auto"/>
          </w:tcPr>
          <w:p w14:paraId="0A5CB821" w14:textId="77777777" w:rsidR="00991503" w:rsidRPr="0091709A" w:rsidRDefault="00991503" w:rsidP="00991503">
            <w:pPr>
              <w:spacing w:line="276" w:lineRule="auto"/>
              <w:rPr>
                <w:rFonts w:ascii="Trebuchet MS" w:eastAsia="Calibri" w:hAnsi="Trebuchet MS"/>
                <w:b/>
                <w:color w:val="000000"/>
                <w:lang w:val="sr-Latn-CS"/>
              </w:rPr>
            </w:pPr>
            <w:r w:rsidRPr="0091709A">
              <w:rPr>
                <w:rFonts w:ascii="Trebuchet MS" w:eastAsia="Calibri" w:hAnsi="Trebuchet MS"/>
                <w:b/>
                <w:color w:val="000000"/>
                <w:lang w:val="sr-Latn-CS"/>
              </w:rPr>
              <w:t>Zna da:</w:t>
            </w:r>
          </w:p>
          <w:p w14:paraId="22106FFB" w14:textId="77777777" w:rsidR="00E254F4" w:rsidRPr="0091709A" w:rsidRDefault="00E254F4" w:rsidP="00DB7094">
            <w:pPr>
              <w:numPr>
                <w:ilvl w:val="0"/>
                <w:numId w:val="46"/>
              </w:numPr>
              <w:spacing w:after="200" w:line="276" w:lineRule="auto"/>
              <w:rPr>
                <w:rFonts w:ascii="Trebuchet MS" w:eastAsia="Calibri" w:hAnsi="Trebuchet MS"/>
                <w:b/>
                <w:color w:val="000000"/>
                <w:lang w:val="sr-Latn-CS"/>
              </w:rPr>
            </w:pPr>
            <w:r w:rsidRPr="0091709A">
              <w:rPr>
                <w:rFonts w:ascii="Trebuchet MS" w:eastAsia="Calibri" w:hAnsi="Trebuchet MS"/>
                <w:color w:val="000000"/>
                <w:lang w:val="sr-Latn-CS"/>
              </w:rPr>
              <w:t>Na</w:t>
            </w:r>
            <w:r w:rsidR="00991503" w:rsidRPr="0091709A">
              <w:rPr>
                <w:rFonts w:ascii="Trebuchet MS" w:eastAsia="Calibri" w:hAnsi="Trebuchet MS"/>
                <w:color w:val="000000"/>
                <w:lang w:val="sr-Latn-CS"/>
              </w:rPr>
              <w:t>vede</w:t>
            </w:r>
            <w:r w:rsidRPr="0091709A">
              <w:rPr>
                <w:rFonts w:ascii="Trebuchet MS" w:eastAsia="Calibri" w:hAnsi="Trebuchet MS"/>
                <w:color w:val="000000"/>
                <w:lang w:val="sr-Latn-CS"/>
              </w:rPr>
              <w:t xml:space="preserve"> osnovne karakteristike HLA sistema;</w:t>
            </w:r>
          </w:p>
          <w:p w14:paraId="6BA4A72E" w14:textId="77777777" w:rsidR="00991503" w:rsidRPr="0091709A" w:rsidRDefault="00991503" w:rsidP="00DB7094">
            <w:pPr>
              <w:numPr>
                <w:ilvl w:val="0"/>
                <w:numId w:val="46"/>
              </w:numPr>
              <w:spacing w:after="200" w:line="276" w:lineRule="auto"/>
              <w:rPr>
                <w:rFonts w:ascii="Trebuchet MS" w:eastAsia="Calibri" w:hAnsi="Trebuchet MS"/>
                <w:b/>
                <w:color w:val="000000"/>
                <w:lang w:val="sr-Latn-CS"/>
              </w:rPr>
            </w:pPr>
            <w:r w:rsidRPr="0091709A">
              <w:rPr>
                <w:rFonts w:ascii="Trebuchet MS" w:eastAsia="Calibri" w:hAnsi="Trebuchet MS"/>
                <w:b/>
                <w:color w:val="000000"/>
                <w:lang w:val="sr-Latn-CS"/>
              </w:rPr>
              <w:t xml:space="preserve">Razumije </w:t>
            </w:r>
            <w:r w:rsidRPr="0091709A">
              <w:rPr>
                <w:rFonts w:ascii="Trebuchet MS" w:eastAsia="Calibri" w:hAnsi="Trebuchet MS"/>
                <w:color w:val="000000"/>
                <w:lang w:val="sr-Latn-CS"/>
              </w:rPr>
              <w:t xml:space="preserve">značaj </w:t>
            </w:r>
            <w:r w:rsidRPr="0091709A">
              <w:rPr>
                <w:rFonts w:ascii="Trebuchet MS" w:hAnsi="Trebuchet MS"/>
                <w:color w:val="000000"/>
                <w:lang w:val="sr-Latn-CS"/>
              </w:rPr>
              <w:t xml:space="preserve">vještačenja </w:t>
            </w:r>
            <w:r w:rsidRPr="0091709A">
              <w:rPr>
                <w:rFonts w:ascii="Trebuchet MS" w:hAnsi="Trebuchet MS"/>
                <w:color w:val="000000"/>
                <w:lang w:val="sr-Latn-CS"/>
              </w:rPr>
              <w:lastRenderedPageBreak/>
              <w:t>spornog roditeljstva</w:t>
            </w:r>
          </w:p>
        </w:tc>
      </w:tr>
      <w:tr w:rsidR="00E254F4" w:rsidRPr="00410367" w14:paraId="5DE5FC53" w14:textId="77777777">
        <w:tc>
          <w:tcPr>
            <w:tcW w:w="2007" w:type="dxa"/>
            <w:shd w:val="clear" w:color="auto" w:fill="auto"/>
          </w:tcPr>
          <w:p w14:paraId="0DF14281" w14:textId="77777777" w:rsidR="00E254F4" w:rsidRPr="003E359F" w:rsidRDefault="00E254F4" w:rsidP="00543217">
            <w:pPr>
              <w:pStyle w:val="ColorfulList-Accent11"/>
              <w:ind w:left="0"/>
              <w:rPr>
                <w:rFonts w:ascii="Trebuchet MS" w:hAnsi="Trebuchet MS"/>
                <w:b/>
                <w:i/>
                <w:lang w:val="sr-Latn-CS"/>
              </w:rPr>
            </w:pPr>
            <w:r w:rsidRPr="003E359F">
              <w:rPr>
                <w:rFonts w:ascii="Trebuchet MS" w:hAnsi="Trebuchet MS"/>
                <w:b/>
                <w:i/>
                <w:lang w:val="sr-Latn-CS"/>
              </w:rPr>
              <w:lastRenderedPageBreak/>
              <w:t>Trombociti – funkcija, imunološki apekti i klinički značaj trombocita;</w:t>
            </w:r>
          </w:p>
          <w:p w14:paraId="7B910F4C" w14:textId="77777777" w:rsidR="00E254F4" w:rsidRPr="0087704A" w:rsidRDefault="00E254F4" w:rsidP="00543217">
            <w:pPr>
              <w:rPr>
                <w:rFonts w:ascii="Trebuchet MS" w:hAnsi="Trebuchet MS"/>
                <w:lang w:val="sr-Latn-CS"/>
              </w:rPr>
            </w:pPr>
          </w:p>
        </w:tc>
        <w:tc>
          <w:tcPr>
            <w:tcW w:w="3096" w:type="dxa"/>
            <w:shd w:val="clear" w:color="auto" w:fill="auto"/>
          </w:tcPr>
          <w:p w14:paraId="0704DEE8" w14:textId="77777777" w:rsidR="00470A4B" w:rsidRPr="003E359F" w:rsidRDefault="0087704A" w:rsidP="00DB7094">
            <w:pPr>
              <w:pStyle w:val="ColorfulList-Accent11"/>
              <w:numPr>
                <w:ilvl w:val="0"/>
                <w:numId w:val="47"/>
              </w:numPr>
              <w:tabs>
                <w:tab w:val="left" w:pos="336"/>
              </w:tabs>
              <w:rPr>
                <w:rFonts w:ascii="Trebuchet MS" w:hAnsi="Trebuchet MS"/>
                <w:lang w:val="sr-Latn-CS"/>
              </w:rPr>
            </w:pPr>
            <w:r w:rsidRPr="003E359F">
              <w:rPr>
                <w:rFonts w:ascii="Trebuchet MS" w:hAnsi="Trebuchet MS"/>
                <w:lang w:val="sr-Latn-CS"/>
              </w:rPr>
              <w:t>Objašnjavnje osnovnih karakteristika</w:t>
            </w:r>
            <w:r w:rsidR="00470A4B" w:rsidRPr="003E359F">
              <w:rPr>
                <w:rFonts w:ascii="Trebuchet MS" w:hAnsi="Trebuchet MS"/>
                <w:lang w:val="sr-Latn-CS"/>
              </w:rPr>
              <w:t xml:space="preserve"> imunologije trombocita i trombocitnih antige</w:t>
            </w:r>
            <w:r w:rsidR="00A91206" w:rsidRPr="003E359F">
              <w:rPr>
                <w:rFonts w:ascii="Trebuchet MS" w:hAnsi="Trebuchet MS"/>
                <w:lang w:val="sr-Latn-CS"/>
              </w:rPr>
              <w:t>na</w:t>
            </w:r>
            <w:r w:rsidR="007A2121" w:rsidRPr="003E359F">
              <w:rPr>
                <w:rFonts w:ascii="Trebuchet MS" w:hAnsi="Trebuchet MS"/>
                <w:lang w:val="sr-Latn-CS"/>
              </w:rPr>
              <w:t xml:space="preserve">(HPA) i antitijela </w:t>
            </w:r>
          </w:p>
          <w:p w14:paraId="60E82D57" w14:textId="77777777" w:rsidR="00470A4B" w:rsidRPr="0087704A" w:rsidRDefault="0087704A" w:rsidP="00DB7094">
            <w:pPr>
              <w:pStyle w:val="ColorfulList-Accent11"/>
              <w:numPr>
                <w:ilvl w:val="0"/>
                <w:numId w:val="47"/>
              </w:numPr>
              <w:tabs>
                <w:tab w:val="left" w:pos="336"/>
              </w:tabs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Navođenje osnovnih funkcija</w:t>
            </w:r>
            <w:r w:rsidR="00470A4B" w:rsidRPr="0087704A">
              <w:rPr>
                <w:rFonts w:ascii="Trebuchet MS" w:hAnsi="Trebuchet MS"/>
                <w:lang w:val="it-IT"/>
              </w:rPr>
              <w:t xml:space="preserve"> trombocita</w:t>
            </w:r>
          </w:p>
          <w:p w14:paraId="46205240" w14:textId="77777777" w:rsidR="00E254F4" w:rsidRPr="0087704A" w:rsidRDefault="0087704A" w:rsidP="00DB7094">
            <w:pPr>
              <w:numPr>
                <w:ilvl w:val="0"/>
                <w:numId w:val="47"/>
              </w:numPr>
              <w:rPr>
                <w:rFonts w:ascii="Trebuchet MS" w:hAnsi="Trebuchet MS"/>
                <w:b/>
                <w:color w:val="000000"/>
                <w:lang w:val="sr-Latn-CS"/>
              </w:rPr>
            </w:pPr>
            <w:r>
              <w:rPr>
                <w:rFonts w:ascii="Trebuchet MS" w:hAnsi="Trebuchet MS"/>
              </w:rPr>
              <w:t>Objašnjavanje kliničkog</w:t>
            </w:r>
            <w:r w:rsidR="00470A4B" w:rsidRPr="0087704A">
              <w:rPr>
                <w:rFonts w:ascii="Trebuchet MS" w:hAnsi="Trebuchet MS"/>
              </w:rPr>
              <w:t xml:space="preserve"> značaj</w:t>
            </w:r>
            <w:r>
              <w:rPr>
                <w:rFonts w:ascii="Trebuchet MS" w:hAnsi="Trebuchet MS"/>
              </w:rPr>
              <w:t>a</w:t>
            </w:r>
            <w:r w:rsidR="00470A4B" w:rsidRPr="0087704A">
              <w:rPr>
                <w:rFonts w:ascii="Trebuchet MS" w:hAnsi="Trebuchet MS"/>
              </w:rPr>
              <w:t xml:space="preserve"> trombocita</w:t>
            </w:r>
          </w:p>
        </w:tc>
        <w:tc>
          <w:tcPr>
            <w:tcW w:w="2268" w:type="dxa"/>
            <w:shd w:val="clear" w:color="auto" w:fill="auto"/>
          </w:tcPr>
          <w:p w14:paraId="61002D73" w14:textId="77777777" w:rsidR="00E254F4" w:rsidRPr="0087704A" w:rsidRDefault="00E254F4" w:rsidP="00410367">
            <w:pPr>
              <w:jc w:val="both"/>
              <w:rPr>
                <w:rFonts w:ascii="Trebuchet MS" w:hAnsi="Trebuchet MS"/>
                <w:b/>
                <w:color w:val="000000"/>
                <w:lang w:val="sr-Latn-CS"/>
              </w:rPr>
            </w:pPr>
          </w:p>
        </w:tc>
        <w:tc>
          <w:tcPr>
            <w:tcW w:w="2694" w:type="dxa"/>
            <w:shd w:val="clear" w:color="auto" w:fill="auto"/>
          </w:tcPr>
          <w:p w14:paraId="5EDC8A90" w14:textId="77777777" w:rsidR="0087704A" w:rsidRDefault="0087704A" w:rsidP="0087704A">
            <w:pPr>
              <w:spacing w:line="276" w:lineRule="auto"/>
              <w:rPr>
                <w:rFonts w:ascii="Trebuchet MS" w:eastAsia="Calibri" w:hAnsi="Trebuchet MS"/>
                <w:b/>
                <w:lang w:val="sr-Latn-CS"/>
              </w:rPr>
            </w:pPr>
            <w:r w:rsidRPr="0087704A">
              <w:rPr>
                <w:rFonts w:ascii="Trebuchet MS" w:eastAsia="Calibri" w:hAnsi="Trebuchet MS"/>
                <w:b/>
                <w:lang w:val="sr-Latn-CS"/>
              </w:rPr>
              <w:t>Zna da:</w:t>
            </w:r>
          </w:p>
          <w:p w14:paraId="4DBCA4D5" w14:textId="77777777" w:rsidR="0087704A" w:rsidRPr="0091709A" w:rsidRDefault="00FC719C" w:rsidP="00DB7094">
            <w:pPr>
              <w:numPr>
                <w:ilvl w:val="0"/>
                <w:numId w:val="48"/>
              </w:numPr>
              <w:spacing w:line="276" w:lineRule="auto"/>
              <w:rPr>
                <w:rFonts w:ascii="Trebuchet MS" w:eastAsia="Calibri" w:hAnsi="Trebuchet MS"/>
                <w:b/>
                <w:color w:val="000000"/>
                <w:lang w:val="sr-Latn-CS"/>
              </w:rPr>
            </w:pPr>
            <w:r w:rsidRPr="0091709A">
              <w:rPr>
                <w:rFonts w:ascii="Trebuchet MS" w:eastAsia="Calibri" w:hAnsi="Trebuchet MS"/>
                <w:color w:val="000000"/>
                <w:lang w:val="sr-Latn-CS"/>
              </w:rPr>
              <w:t>Objasni ulogu</w:t>
            </w:r>
            <w:r w:rsidRPr="0091709A">
              <w:rPr>
                <w:rFonts w:ascii="Trebuchet MS" w:hAnsi="Trebuchet MS"/>
                <w:color w:val="000000"/>
                <w:lang w:val="sr-Latn-CS"/>
              </w:rPr>
              <w:t xml:space="preserve"> i značaj </w:t>
            </w:r>
            <w:r w:rsidR="00345D29" w:rsidRPr="0091709A">
              <w:rPr>
                <w:rFonts w:ascii="Trebuchet MS" w:hAnsi="Trebuchet MS"/>
                <w:color w:val="000000"/>
                <w:lang w:val="sr-Latn-CS"/>
              </w:rPr>
              <w:t>trombocitnih</w:t>
            </w:r>
            <w:r w:rsidRPr="0091709A">
              <w:rPr>
                <w:rFonts w:ascii="Trebuchet MS" w:hAnsi="Trebuchet MS"/>
                <w:color w:val="000000"/>
                <w:lang w:val="sr-Latn-CS"/>
              </w:rPr>
              <w:t xml:space="preserve"> antigena </w:t>
            </w:r>
            <w:r w:rsidR="00345D29" w:rsidRPr="0091709A">
              <w:rPr>
                <w:rFonts w:ascii="Trebuchet MS" w:hAnsi="Trebuchet MS"/>
                <w:color w:val="000000"/>
                <w:lang w:val="sr-Latn-CS"/>
              </w:rPr>
              <w:t xml:space="preserve">(HPA) </w:t>
            </w:r>
            <w:r w:rsidRPr="0091709A">
              <w:rPr>
                <w:rFonts w:ascii="Trebuchet MS" w:hAnsi="Trebuchet MS"/>
                <w:color w:val="000000"/>
                <w:lang w:val="sr-Latn-CS"/>
              </w:rPr>
              <w:t>i antitijela</w:t>
            </w:r>
          </w:p>
          <w:p w14:paraId="590C5625" w14:textId="77777777" w:rsidR="00FC719C" w:rsidRPr="0091709A" w:rsidRDefault="00FC719C" w:rsidP="00DB7094">
            <w:pPr>
              <w:numPr>
                <w:ilvl w:val="0"/>
                <w:numId w:val="48"/>
              </w:numPr>
              <w:spacing w:line="276" w:lineRule="auto"/>
              <w:rPr>
                <w:rFonts w:ascii="Trebuchet MS" w:eastAsia="Calibri" w:hAnsi="Trebuchet MS"/>
                <w:color w:val="000000"/>
                <w:lang w:val="sr-Latn-CS"/>
              </w:rPr>
            </w:pPr>
            <w:r w:rsidRPr="0091709A">
              <w:rPr>
                <w:rFonts w:ascii="Trebuchet MS" w:eastAsia="Calibri" w:hAnsi="Trebuchet MS"/>
                <w:color w:val="000000"/>
                <w:lang w:val="sr-Latn-CS"/>
              </w:rPr>
              <w:t xml:space="preserve">Navede </w:t>
            </w:r>
            <w:r w:rsidR="00E254F4" w:rsidRPr="0091709A">
              <w:rPr>
                <w:rFonts w:ascii="Trebuchet MS" w:eastAsia="Calibri" w:hAnsi="Trebuchet MS"/>
                <w:color w:val="000000"/>
                <w:lang w:val="sr-Latn-CS"/>
              </w:rPr>
              <w:t>osn</w:t>
            </w:r>
            <w:r w:rsidRPr="0091709A">
              <w:rPr>
                <w:rFonts w:ascii="Trebuchet MS" w:eastAsia="Calibri" w:hAnsi="Trebuchet MS"/>
                <w:color w:val="000000"/>
                <w:lang w:val="sr-Latn-CS"/>
              </w:rPr>
              <w:t>ovne karakteristike imunologije</w:t>
            </w:r>
            <w:r w:rsidR="00A91206" w:rsidRPr="0091709A">
              <w:rPr>
                <w:rFonts w:ascii="Trebuchet MS" w:eastAsia="Calibri" w:hAnsi="Trebuchet MS"/>
                <w:color w:val="000000"/>
                <w:lang w:val="sr-Latn-CS"/>
              </w:rPr>
              <w:t xml:space="preserve"> trombocita</w:t>
            </w:r>
          </w:p>
          <w:p w14:paraId="4951B051" w14:textId="77777777" w:rsidR="00E254F4" w:rsidRPr="0087704A" w:rsidRDefault="00FC719C" w:rsidP="00DB7094">
            <w:pPr>
              <w:numPr>
                <w:ilvl w:val="0"/>
                <w:numId w:val="48"/>
              </w:numPr>
              <w:spacing w:after="200" w:line="276" w:lineRule="auto"/>
              <w:rPr>
                <w:rFonts w:ascii="Trebuchet MS" w:eastAsia="Calibri" w:hAnsi="Trebuchet MS"/>
                <w:lang w:val="sr-Latn-CS"/>
              </w:rPr>
            </w:pPr>
            <w:r w:rsidRPr="0091709A">
              <w:rPr>
                <w:rFonts w:ascii="Trebuchet MS" w:eastAsia="Calibri" w:hAnsi="Trebuchet MS"/>
                <w:color w:val="000000"/>
                <w:lang w:val="sr-Latn-CS"/>
              </w:rPr>
              <w:t xml:space="preserve">Navede </w:t>
            </w:r>
            <w:r w:rsidR="00E254F4" w:rsidRPr="0091709A">
              <w:rPr>
                <w:rFonts w:ascii="Trebuchet MS" w:eastAsia="Calibri" w:hAnsi="Trebuchet MS"/>
                <w:color w:val="000000"/>
                <w:lang w:val="sr-Latn-CS"/>
              </w:rPr>
              <w:t>funkcije  i klinički značaj trombocita</w:t>
            </w:r>
          </w:p>
        </w:tc>
      </w:tr>
      <w:tr w:rsidR="00E254F4" w:rsidRPr="00410367" w14:paraId="7AA05516" w14:textId="77777777">
        <w:tc>
          <w:tcPr>
            <w:tcW w:w="2007" w:type="dxa"/>
            <w:shd w:val="clear" w:color="auto" w:fill="auto"/>
          </w:tcPr>
          <w:p w14:paraId="5B0DE161" w14:textId="77777777" w:rsidR="00E254F4" w:rsidRPr="00454CC2" w:rsidRDefault="00E254F4" w:rsidP="00543217">
            <w:pPr>
              <w:pStyle w:val="ColorfulList-Accent11"/>
              <w:ind w:left="0"/>
              <w:rPr>
                <w:rFonts w:ascii="Trebuchet MS" w:hAnsi="Trebuchet MS"/>
                <w:b/>
                <w:i/>
                <w:lang w:val="hr-HR"/>
              </w:rPr>
            </w:pPr>
            <w:r w:rsidRPr="00454CC2">
              <w:rPr>
                <w:rFonts w:ascii="Trebuchet MS" w:hAnsi="Trebuchet MS"/>
                <w:b/>
                <w:i/>
                <w:lang w:val="sv-SE"/>
              </w:rPr>
              <w:t>Sistemkvalitetaulaboratorijskomimunohematolo</w:t>
            </w:r>
            <w:r w:rsidRPr="00454CC2">
              <w:rPr>
                <w:rFonts w:ascii="Trebuchet MS" w:hAnsi="Trebuchet MS"/>
                <w:b/>
                <w:i/>
                <w:lang w:val="hr-HR"/>
              </w:rPr>
              <w:t>š</w:t>
            </w:r>
            <w:r w:rsidRPr="00454CC2">
              <w:rPr>
                <w:rFonts w:ascii="Trebuchet MS" w:hAnsi="Trebuchet MS"/>
                <w:b/>
                <w:i/>
                <w:lang w:val="sv-SE"/>
              </w:rPr>
              <w:t>komtestiranju</w:t>
            </w:r>
            <w:r w:rsidRPr="00454CC2">
              <w:rPr>
                <w:rFonts w:ascii="Trebuchet MS" w:hAnsi="Trebuchet MS"/>
                <w:b/>
                <w:i/>
                <w:lang w:val="hr-HR"/>
              </w:rPr>
              <w:t>.</w:t>
            </w:r>
          </w:p>
          <w:p w14:paraId="3E8C2F4A" w14:textId="77777777" w:rsidR="00E254F4" w:rsidRPr="00454CC2" w:rsidRDefault="00E254F4" w:rsidP="00543217">
            <w:pPr>
              <w:pStyle w:val="ColorfulList-Accent11"/>
              <w:ind w:left="405"/>
              <w:rPr>
                <w:rFonts w:ascii="Trebuchet MS" w:hAnsi="Trebuchet MS"/>
              </w:rPr>
            </w:pPr>
          </w:p>
        </w:tc>
        <w:tc>
          <w:tcPr>
            <w:tcW w:w="3096" w:type="dxa"/>
            <w:shd w:val="clear" w:color="auto" w:fill="auto"/>
          </w:tcPr>
          <w:p w14:paraId="22FEF6B0" w14:textId="77777777" w:rsidR="00470A4B" w:rsidRPr="001C0AC8" w:rsidRDefault="00454CC2" w:rsidP="00DB7094">
            <w:pPr>
              <w:pStyle w:val="ColorfulList-Accent11"/>
              <w:numPr>
                <w:ilvl w:val="0"/>
                <w:numId w:val="49"/>
              </w:numPr>
              <w:tabs>
                <w:tab w:val="left" w:pos="336"/>
              </w:tabs>
              <w:rPr>
                <w:rFonts w:ascii="Trebuchet MS" w:hAnsi="Trebuchet MS"/>
                <w:color w:val="000000"/>
              </w:rPr>
            </w:pPr>
            <w:r w:rsidRPr="001C0AC8">
              <w:rPr>
                <w:rFonts w:ascii="Trebuchet MS" w:hAnsi="Trebuchet MS"/>
                <w:color w:val="000000"/>
              </w:rPr>
              <w:t>Navođenje</w:t>
            </w:r>
            <w:r w:rsidR="00470A4B" w:rsidRPr="001C0AC8">
              <w:rPr>
                <w:rFonts w:ascii="Trebuchet MS" w:hAnsi="Trebuchet MS"/>
                <w:color w:val="000000"/>
              </w:rPr>
              <w:t>aktivnosti  za obezbjeđenje kvaliteta u laboratorijskom testiranju</w:t>
            </w:r>
          </w:p>
          <w:p w14:paraId="2A4A7862" w14:textId="77777777" w:rsidR="00470A4B" w:rsidRPr="001C0AC8" w:rsidRDefault="00454CC2" w:rsidP="00DB7094">
            <w:pPr>
              <w:pStyle w:val="ColorfulList-Accent11"/>
              <w:numPr>
                <w:ilvl w:val="0"/>
                <w:numId w:val="49"/>
              </w:numPr>
              <w:tabs>
                <w:tab w:val="left" w:pos="336"/>
              </w:tabs>
              <w:rPr>
                <w:rFonts w:ascii="Trebuchet MS" w:hAnsi="Trebuchet MS"/>
                <w:color w:val="000000"/>
              </w:rPr>
            </w:pPr>
            <w:r w:rsidRPr="001C0AC8">
              <w:rPr>
                <w:rFonts w:ascii="Trebuchet MS" w:hAnsi="Trebuchet MS"/>
                <w:color w:val="000000"/>
              </w:rPr>
              <w:t>Objašnjavanje</w:t>
            </w:r>
            <w:r w:rsidR="00470A4B" w:rsidRPr="001C0AC8">
              <w:rPr>
                <w:rFonts w:ascii="Trebuchet MS" w:hAnsi="Trebuchet MS"/>
                <w:color w:val="000000"/>
              </w:rPr>
              <w:t xml:space="preserve"> sistem</w:t>
            </w:r>
            <w:r w:rsidRPr="001C0AC8">
              <w:rPr>
                <w:rFonts w:ascii="Trebuchet MS" w:hAnsi="Trebuchet MS"/>
                <w:color w:val="000000"/>
              </w:rPr>
              <w:t>a</w:t>
            </w:r>
            <w:r w:rsidR="00470A4B" w:rsidRPr="001C0AC8">
              <w:rPr>
                <w:rFonts w:ascii="Trebuchet MS" w:hAnsi="Trebuchet MS"/>
                <w:color w:val="000000"/>
              </w:rPr>
              <w:t xml:space="preserve"> kvaliteta u laboratorijskom testiranju vezano za opremu ,uzorke, reagense, laboratorijsku dokumentaciju i upravljanje test rezultatima</w:t>
            </w:r>
          </w:p>
          <w:p w14:paraId="05F91528" w14:textId="77777777" w:rsidR="00470A4B" w:rsidRPr="001C0AC8" w:rsidRDefault="00454CC2" w:rsidP="00DB7094">
            <w:pPr>
              <w:pStyle w:val="ColorfulList-Accent11"/>
              <w:numPr>
                <w:ilvl w:val="0"/>
                <w:numId w:val="49"/>
              </w:numPr>
              <w:tabs>
                <w:tab w:val="left" w:pos="336"/>
              </w:tabs>
              <w:rPr>
                <w:rFonts w:ascii="Trebuchet MS" w:hAnsi="Trebuchet MS"/>
                <w:color w:val="000000"/>
              </w:rPr>
            </w:pPr>
            <w:r w:rsidRPr="001C0AC8">
              <w:rPr>
                <w:rFonts w:ascii="Trebuchet MS" w:hAnsi="Trebuchet MS"/>
                <w:color w:val="000000"/>
              </w:rPr>
              <w:t>Opisivanje glavnih</w:t>
            </w:r>
            <w:r w:rsidR="00470A4B" w:rsidRPr="001C0AC8">
              <w:rPr>
                <w:rFonts w:ascii="Trebuchet MS" w:hAnsi="Trebuchet MS"/>
                <w:color w:val="000000"/>
              </w:rPr>
              <w:t xml:space="preserve"> aktivnosti kod validacije imunohematoloških  reagenasa, laboratorijske opreme i</w:t>
            </w:r>
            <w:r w:rsidRPr="001C0AC8">
              <w:rPr>
                <w:rFonts w:ascii="Trebuchet MS" w:hAnsi="Trebuchet MS"/>
                <w:color w:val="000000"/>
              </w:rPr>
              <w:t xml:space="preserve"> upotrebe</w:t>
            </w:r>
            <w:r w:rsidR="00470A4B" w:rsidRPr="001C0AC8">
              <w:rPr>
                <w:rFonts w:ascii="Trebuchet MS" w:hAnsi="Trebuchet MS"/>
                <w:color w:val="000000"/>
              </w:rPr>
              <w:t xml:space="preserve"> dokumentacije u procedurama validacije </w:t>
            </w:r>
          </w:p>
          <w:p w14:paraId="3FAD52EF" w14:textId="77777777" w:rsidR="00470A4B" w:rsidRPr="001C0AC8" w:rsidRDefault="00470A4B" w:rsidP="00DB7094">
            <w:pPr>
              <w:pStyle w:val="ColorfulList-Accent11"/>
              <w:numPr>
                <w:ilvl w:val="0"/>
                <w:numId w:val="49"/>
              </w:numPr>
              <w:tabs>
                <w:tab w:val="left" w:pos="336"/>
              </w:tabs>
              <w:rPr>
                <w:rFonts w:ascii="Trebuchet MS" w:hAnsi="Trebuchet MS"/>
                <w:color w:val="000000"/>
              </w:rPr>
            </w:pPr>
            <w:r w:rsidRPr="001C0AC8">
              <w:rPr>
                <w:rFonts w:ascii="Trebuchet MS" w:hAnsi="Trebuchet MS"/>
                <w:color w:val="000000"/>
              </w:rPr>
              <w:lastRenderedPageBreak/>
              <w:t>O</w:t>
            </w:r>
            <w:r w:rsidR="00454CC2" w:rsidRPr="001C0AC8">
              <w:rPr>
                <w:rFonts w:ascii="Trebuchet MS" w:hAnsi="Trebuchet MS"/>
                <w:color w:val="000000"/>
              </w:rPr>
              <w:t>bjašnjavanje</w:t>
            </w:r>
            <w:r w:rsidRPr="001C0AC8">
              <w:rPr>
                <w:rFonts w:ascii="Trebuchet MS" w:hAnsi="Trebuchet MS"/>
                <w:color w:val="000000"/>
              </w:rPr>
              <w:t>važnost</w:t>
            </w:r>
            <w:r w:rsidR="00454CC2" w:rsidRPr="001C0AC8">
              <w:rPr>
                <w:rFonts w:ascii="Trebuchet MS" w:hAnsi="Trebuchet MS"/>
                <w:color w:val="000000"/>
              </w:rPr>
              <w:t>i</w:t>
            </w:r>
            <w:r w:rsidRPr="001C0AC8">
              <w:rPr>
                <w:rFonts w:ascii="Trebuchet MS" w:hAnsi="Trebuchet MS"/>
                <w:color w:val="000000"/>
              </w:rPr>
              <w:t xml:space="preserve">  korišćenja SOP</w:t>
            </w:r>
            <w:r w:rsidR="001C0AC8" w:rsidRPr="001C0AC8">
              <w:rPr>
                <w:rFonts w:ascii="Trebuchet MS" w:hAnsi="Trebuchet MS"/>
                <w:color w:val="000000"/>
              </w:rPr>
              <w:t>-ov</w:t>
            </w:r>
            <w:r w:rsidRPr="001C0AC8">
              <w:rPr>
                <w:rFonts w:ascii="Trebuchet MS" w:hAnsi="Trebuchet MS"/>
                <w:color w:val="000000"/>
              </w:rPr>
              <w:t xml:space="preserve"> u radu</w:t>
            </w:r>
          </w:p>
          <w:p w14:paraId="77536586" w14:textId="77777777" w:rsidR="00E254F4" w:rsidRPr="001C0AC8" w:rsidRDefault="00454CC2" w:rsidP="00DB7094">
            <w:pPr>
              <w:numPr>
                <w:ilvl w:val="0"/>
                <w:numId w:val="49"/>
              </w:numPr>
              <w:jc w:val="both"/>
              <w:rPr>
                <w:rFonts w:ascii="Trebuchet MS" w:hAnsi="Trebuchet MS"/>
                <w:color w:val="000000"/>
                <w:lang w:val="sr-Latn-CS"/>
              </w:rPr>
            </w:pPr>
            <w:r w:rsidRPr="001C0AC8">
              <w:rPr>
                <w:rFonts w:ascii="Trebuchet MS" w:hAnsi="Trebuchet MS"/>
                <w:color w:val="000000"/>
                <w:lang w:val="pl-PL"/>
              </w:rPr>
              <w:t>Objašnjavanje</w:t>
            </w:r>
            <w:r w:rsidR="00470A4B" w:rsidRPr="001C0AC8">
              <w:rPr>
                <w:rFonts w:ascii="Trebuchet MS" w:hAnsi="Trebuchet MS"/>
                <w:color w:val="000000"/>
                <w:lang w:val="pl-PL"/>
              </w:rPr>
              <w:t xml:space="preserve"> važnost</w:t>
            </w:r>
            <w:r w:rsidRPr="001C0AC8">
              <w:rPr>
                <w:rFonts w:ascii="Trebuchet MS" w:hAnsi="Trebuchet MS"/>
                <w:color w:val="000000"/>
                <w:lang w:val="pl-PL"/>
              </w:rPr>
              <w:t>i</w:t>
            </w:r>
            <w:r w:rsidR="00470A4B" w:rsidRPr="001C0AC8">
              <w:rPr>
                <w:rFonts w:ascii="Trebuchet MS" w:hAnsi="Trebuchet MS"/>
                <w:color w:val="000000"/>
                <w:lang w:val="pl-PL"/>
              </w:rPr>
              <w:t xml:space="preserve">  kontrole i revizije SOP</w:t>
            </w:r>
            <w:r w:rsidR="004E391D" w:rsidRPr="001C0AC8">
              <w:rPr>
                <w:rFonts w:ascii="Trebuchet MS" w:hAnsi="Trebuchet MS"/>
                <w:color w:val="000000"/>
                <w:lang w:val="pl-PL"/>
              </w:rPr>
              <w:t xml:space="preserve">-ova </w:t>
            </w:r>
            <w:r w:rsidR="00470A4B" w:rsidRPr="001C0AC8">
              <w:rPr>
                <w:rFonts w:ascii="Trebuchet MS" w:hAnsi="Trebuchet MS"/>
                <w:color w:val="000000"/>
                <w:lang w:val="pl-PL"/>
              </w:rPr>
              <w:t xml:space="preserve"> i EOP</w:t>
            </w:r>
            <w:r w:rsidR="004E391D" w:rsidRPr="001C0AC8">
              <w:rPr>
                <w:rFonts w:ascii="Trebuchet MS" w:hAnsi="Trebuchet MS"/>
                <w:color w:val="000000"/>
                <w:lang w:val="pl-PL"/>
              </w:rPr>
              <w:t>-ova</w:t>
            </w:r>
          </w:p>
        </w:tc>
        <w:tc>
          <w:tcPr>
            <w:tcW w:w="2268" w:type="dxa"/>
            <w:shd w:val="clear" w:color="auto" w:fill="auto"/>
          </w:tcPr>
          <w:p w14:paraId="556AC98D" w14:textId="77777777" w:rsidR="009350F0" w:rsidRPr="001C0AC8" w:rsidRDefault="007A2121" w:rsidP="00DB7094">
            <w:pPr>
              <w:pStyle w:val="ColorfulList-Accent11"/>
              <w:numPr>
                <w:ilvl w:val="0"/>
                <w:numId w:val="49"/>
              </w:numPr>
              <w:tabs>
                <w:tab w:val="left" w:pos="336"/>
              </w:tabs>
              <w:rPr>
                <w:rFonts w:ascii="Trebuchet MS" w:hAnsi="Trebuchet MS"/>
                <w:color w:val="000000"/>
                <w:lang w:val="sr-Latn-CS"/>
              </w:rPr>
            </w:pPr>
            <w:r w:rsidRPr="001C0AC8">
              <w:rPr>
                <w:rFonts w:ascii="Trebuchet MS" w:hAnsi="Trebuchet MS"/>
                <w:color w:val="000000"/>
                <w:lang w:val="sr-Latn-CS"/>
              </w:rPr>
              <w:lastRenderedPageBreak/>
              <w:t>Identifikuje kritične kontrolne tačke</w:t>
            </w:r>
            <w:r w:rsidR="009350F0" w:rsidRPr="001C0AC8">
              <w:rPr>
                <w:rFonts w:ascii="Trebuchet MS" w:hAnsi="Trebuchet MS"/>
                <w:color w:val="000000"/>
                <w:lang w:val="sr-Latn-CS"/>
              </w:rPr>
              <w:t xml:space="preserve"> u laboratorijskom imunohematološkom testiranju</w:t>
            </w:r>
          </w:p>
          <w:p w14:paraId="7CC31A6F" w14:textId="77777777" w:rsidR="009350F0" w:rsidRPr="001C0AC8" w:rsidRDefault="009350F0" w:rsidP="00DB7094">
            <w:pPr>
              <w:pStyle w:val="ColorfulList-Accent11"/>
              <w:numPr>
                <w:ilvl w:val="0"/>
                <w:numId w:val="49"/>
              </w:numPr>
              <w:tabs>
                <w:tab w:val="left" w:pos="336"/>
              </w:tabs>
              <w:rPr>
                <w:rFonts w:ascii="Trebuchet MS" w:hAnsi="Trebuchet MS"/>
                <w:color w:val="000000"/>
                <w:lang w:val="sr-Latn-CS"/>
              </w:rPr>
            </w:pPr>
            <w:r w:rsidRPr="001C0AC8">
              <w:rPr>
                <w:rFonts w:ascii="Trebuchet MS" w:hAnsi="Trebuchet MS"/>
                <w:color w:val="000000"/>
                <w:lang w:val="sr-Latn-CS"/>
              </w:rPr>
              <w:t>Identifik</w:t>
            </w:r>
            <w:r w:rsidR="007A2121" w:rsidRPr="001C0AC8">
              <w:rPr>
                <w:rFonts w:ascii="Trebuchet MS" w:hAnsi="Trebuchet MS"/>
                <w:color w:val="000000"/>
                <w:lang w:val="sr-Latn-CS"/>
              </w:rPr>
              <w:t>uje pokazatelje i odgovarajuća</w:t>
            </w:r>
            <w:r w:rsidRPr="001C0AC8">
              <w:rPr>
                <w:rFonts w:ascii="Trebuchet MS" w:hAnsi="Trebuchet MS"/>
                <w:color w:val="000000"/>
                <w:lang w:val="sr-Latn-CS"/>
              </w:rPr>
              <w:t xml:space="preserve"> sredstva za praćenje kritičnih kontrolnih tačaka</w:t>
            </w:r>
          </w:p>
          <w:p w14:paraId="63DA09F6" w14:textId="77777777" w:rsidR="009350F0" w:rsidRPr="001C0AC8" w:rsidRDefault="007A2121" w:rsidP="00DB7094">
            <w:pPr>
              <w:pStyle w:val="ColorfulList-Accent11"/>
              <w:numPr>
                <w:ilvl w:val="0"/>
                <w:numId w:val="49"/>
              </w:numPr>
              <w:tabs>
                <w:tab w:val="left" w:pos="336"/>
              </w:tabs>
              <w:rPr>
                <w:rFonts w:ascii="Trebuchet MS" w:hAnsi="Trebuchet MS"/>
                <w:color w:val="000000"/>
                <w:lang w:val="sr-Latn-CS"/>
              </w:rPr>
            </w:pPr>
            <w:r w:rsidRPr="001C0AC8">
              <w:rPr>
                <w:rFonts w:ascii="Trebuchet MS" w:hAnsi="Trebuchet MS"/>
                <w:color w:val="000000"/>
                <w:lang w:val="sr-Latn-CS"/>
              </w:rPr>
              <w:t>Vrši kontrolu</w:t>
            </w:r>
            <w:r w:rsidR="009350F0" w:rsidRPr="001C0AC8">
              <w:rPr>
                <w:rFonts w:ascii="Trebuchet MS" w:hAnsi="Trebuchet MS"/>
                <w:color w:val="000000"/>
                <w:lang w:val="sr-Latn-CS"/>
              </w:rPr>
              <w:t xml:space="preserve"> rada aparata/opreme, održavanje,čišćenje i kalibraciju opreme (centrifuge, </w:t>
            </w:r>
            <w:r w:rsidR="009350F0" w:rsidRPr="001C0AC8">
              <w:rPr>
                <w:rFonts w:ascii="Trebuchet MS" w:hAnsi="Trebuchet MS"/>
                <w:color w:val="000000"/>
                <w:lang w:val="sr-Latn-CS"/>
              </w:rPr>
              <w:lastRenderedPageBreak/>
              <w:t>termostat,vodeno kupatilo)</w:t>
            </w:r>
          </w:p>
          <w:p w14:paraId="3EBD031A" w14:textId="77777777" w:rsidR="00E254F4" w:rsidRPr="001C0AC8" w:rsidRDefault="00E254F4" w:rsidP="00410367">
            <w:pPr>
              <w:jc w:val="both"/>
              <w:rPr>
                <w:rFonts w:ascii="Trebuchet MS" w:hAnsi="Trebuchet MS"/>
                <w:color w:val="000000"/>
                <w:lang w:val="sr-Latn-CS"/>
              </w:rPr>
            </w:pPr>
          </w:p>
        </w:tc>
        <w:tc>
          <w:tcPr>
            <w:tcW w:w="2694" w:type="dxa"/>
            <w:shd w:val="clear" w:color="auto" w:fill="auto"/>
          </w:tcPr>
          <w:p w14:paraId="742CC306" w14:textId="77777777" w:rsidR="00454CC2" w:rsidRPr="001C0AC8" w:rsidRDefault="00454CC2" w:rsidP="00454CC2">
            <w:pPr>
              <w:spacing w:line="276" w:lineRule="auto"/>
              <w:rPr>
                <w:rFonts w:ascii="Trebuchet MS" w:eastAsia="Calibri" w:hAnsi="Trebuchet MS"/>
                <w:b/>
                <w:color w:val="000000"/>
                <w:lang w:val="sr-Latn-CS"/>
              </w:rPr>
            </w:pPr>
            <w:r w:rsidRPr="001C0AC8">
              <w:rPr>
                <w:rFonts w:ascii="Trebuchet MS" w:eastAsia="Calibri" w:hAnsi="Trebuchet MS"/>
                <w:b/>
                <w:color w:val="000000"/>
                <w:lang w:val="sr-Latn-CS"/>
              </w:rPr>
              <w:lastRenderedPageBreak/>
              <w:t>Zna da:</w:t>
            </w:r>
          </w:p>
          <w:p w14:paraId="7442C16D" w14:textId="77777777" w:rsidR="00454CC2" w:rsidRPr="001C0AC8" w:rsidRDefault="00454CC2" w:rsidP="00DB7094">
            <w:pPr>
              <w:numPr>
                <w:ilvl w:val="0"/>
                <w:numId w:val="50"/>
              </w:numPr>
              <w:spacing w:line="276" w:lineRule="auto"/>
              <w:rPr>
                <w:rFonts w:ascii="Trebuchet MS" w:eastAsia="Calibri" w:hAnsi="Trebuchet MS"/>
                <w:color w:val="000000"/>
                <w:lang w:val="sr-Latn-CS"/>
              </w:rPr>
            </w:pPr>
            <w:r w:rsidRPr="001C0AC8">
              <w:rPr>
                <w:rFonts w:ascii="Trebuchet MS" w:eastAsia="Calibri" w:hAnsi="Trebuchet MS"/>
                <w:color w:val="000000"/>
                <w:lang w:val="sr-Latn-CS"/>
              </w:rPr>
              <w:t>Nabr</w:t>
            </w:r>
            <w:r w:rsidR="00F939A4" w:rsidRPr="001C0AC8">
              <w:rPr>
                <w:rFonts w:ascii="Trebuchet MS" w:eastAsia="Calibri" w:hAnsi="Trebuchet MS"/>
                <w:color w:val="000000"/>
                <w:lang w:val="sr-Latn-CS"/>
              </w:rPr>
              <w:t>oji aktivnosti sistema kvaliteta u</w:t>
            </w:r>
            <w:r w:rsidRPr="001C0AC8">
              <w:rPr>
                <w:rFonts w:ascii="Trebuchet MS" w:eastAsia="Calibri" w:hAnsi="Trebuchet MS"/>
                <w:color w:val="000000"/>
                <w:lang w:val="sr-Latn-CS"/>
              </w:rPr>
              <w:t xml:space="preserve"> laboratorijskom testiranju</w:t>
            </w:r>
          </w:p>
          <w:p w14:paraId="4003635D" w14:textId="77777777" w:rsidR="00F939A4" w:rsidRPr="001C0AC8" w:rsidRDefault="00F939A4" w:rsidP="00DB7094">
            <w:pPr>
              <w:pStyle w:val="ColorfulList-Accent11"/>
              <w:numPr>
                <w:ilvl w:val="0"/>
                <w:numId w:val="49"/>
              </w:numPr>
              <w:tabs>
                <w:tab w:val="left" w:pos="336"/>
              </w:tabs>
              <w:rPr>
                <w:rFonts w:ascii="Trebuchet MS" w:hAnsi="Trebuchet MS"/>
                <w:color w:val="000000"/>
                <w:lang w:val="sr-Latn-CS"/>
              </w:rPr>
            </w:pPr>
            <w:r w:rsidRPr="001C0AC8">
              <w:rPr>
                <w:rFonts w:ascii="Trebuchet MS" w:eastAsia="Calibri" w:hAnsi="Trebuchet MS"/>
                <w:color w:val="000000"/>
                <w:lang w:val="sr-Latn-CS"/>
              </w:rPr>
              <w:t>O</w:t>
            </w:r>
            <w:r w:rsidR="00454CC2" w:rsidRPr="001C0AC8">
              <w:rPr>
                <w:rFonts w:ascii="Trebuchet MS" w:eastAsia="Calibri" w:hAnsi="Trebuchet MS"/>
                <w:color w:val="000000"/>
                <w:lang w:val="sr-Latn-CS"/>
              </w:rPr>
              <w:t xml:space="preserve">bjasni </w:t>
            </w:r>
            <w:r w:rsidRPr="001C0AC8">
              <w:rPr>
                <w:rFonts w:ascii="Trebuchet MS" w:eastAsia="Calibri" w:hAnsi="Trebuchet MS"/>
                <w:color w:val="000000"/>
                <w:lang w:val="sr-Latn-CS"/>
              </w:rPr>
              <w:t xml:space="preserve">proces </w:t>
            </w:r>
            <w:r w:rsidR="00454CC2" w:rsidRPr="001C0AC8">
              <w:rPr>
                <w:rFonts w:ascii="Trebuchet MS" w:eastAsia="Calibri" w:hAnsi="Trebuchet MS"/>
                <w:color w:val="000000"/>
                <w:lang w:val="sr-Latn-CS"/>
              </w:rPr>
              <w:t xml:space="preserve">validacije </w:t>
            </w:r>
            <w:r w:rsidRPr="001C0AC8">
              <w:rPr>
                <w:rFonts w:ascii="Trebuchet MS" w:hAnsi="Trebuchet MS"/>
                <w:color w:val="000000"/>
                <w:lang w:val="sr-Latn-CS"/>
              </w:rPr>
              <w:t xml:space="preserve">imunohematoloških  reagenasa, laboratorijske opreme i upotrebu dokumentacije u procedurama validacije </w:t>
            </w:r>
          </w:p>
          <w:p w14:paraId="5D07CEDC" w14:textId="77777777" w:rsidR="00454CC2" w:rsidRPr="001C0AC8" w:rsidRDefault="00454CC2" w:rsidP="00F939A4">
            <w:pPr>
              <w:spacing w:after="200" w:line="276" w:lineRule="auto"/>
              <w:ind w:left="360"/>
              <w:rPr>
                <w:rFonts w:ascii="Trebuchet MS" w:eastAsia="Calibri" w:hAnsi="Trebuchet MS"/>
                <w:color w:val="000000"/>
                <w:lang w:val="sr-Latn-CS"/>
              </w:rPr>
            </w:pPr>
          </w:p>
          <w:p w14:paraId="0F97B33A" w14:textId="77777777" w:rsidR="00454CC2" w:rsidRPr="001C0AC8" w:rsidRDefault="00454CC2" w:rsidP="00DB7094">
            <w:pPr>
              <w:numPr>
                <w:ilvl w:val="0"/>
                <w:numId w:val="50"/>
              </w:numPr>
              <w:spacing w:after="200" w:line="276" w:lineRule="auto"/>
              <w:rPr>
                <w:rFonts w:ascii="Trebuchet MS" w:eastAsia="Calibri" w:hAnsi="Trebuchet MS"/>
                <w:color w:val="000000"/>
                <w:lang w:val="sr-Latn-CS"/>
              </w:rPr>
            </w:pPr>
            <w:r w:rsidRPr="001C0AC8">
              <w:rPr>
                <w:rFonts w:ascii="Trebuchet MS" w:eastAsia="Calibri" w:hAnsi="Trebuchet MS"/>
                <w:b/>
                <w:color w:val="000000"/>
                <w:lang w:val="sr-Latn-CS"/>
              </w:rPr>
              <w:t>Razumije</w:t>
            </w:r>
            <w:r w:rsidRPr="001C0AC8">
              <w:rPr>
                <w:rFonts w:ascii="Trebuchet MS" w:eastAsia="Calibri" w:hAnsi="Trebuchet MS"/>
                <w:color w:val="000000"/>
                <w:lang w:val="sr-Latn-CS"/>
              </w:rPr>
              <w:t xml:space="preserve"> važnost korišćenja SOP</w:t>
            </w:r>
            <w:r w:rsidR="00F939A4" w:rsidRPr="001C0AC8">
              <w:rPr>
                <w:rFonts w:ascii="Trebuchet MS" w:eastAsia="Calibri" w:hAnsi="Trebuchet MS"/>
                <w:color w:val="000000"/>
                <w:lang w:val="sr-Latn-CS"/>
              </w:rPr>
              <w:t>-</w:t>
            </w:r>
            <w:r w:rsidR="001C0AC8" w:rsidRPr="001C0AC8">
              <w:rPr>
                <w:rFonts w:ascii="Trebuchet MS" w:eastAsia="Calibri" w:hAnsi="Trebuchet MS"/>
                <w:color w:val="000000"/>
                <w:lang w:val="sr-Latn-CS"/>
              </w:rPr>
              <w:t>ov</w:t>
            </w:r>
            <w:r w:rsidR="00F939A4" w:rsidRPr="001C0AC8">
              <w:rPr>
                <w:rFonts w:ascii="Trebuchet MS" w:eastAsia="Calibri" w:hAnsi="Trebuchet MS"/>
                <w:color w:val="000000"/>
                <w:lang w:val="sr-Latn-CS"/>
              </w:rPr>
              <w:t>a i EOP-</w:t>
            </w:r>
            <w:r w:rsidR="001C0AC8" w:rsidRPr="001C0AC8">
              <w:rPr>
                <w:rFonts w:ascii="Trebuchet MS" w:eastAsia="Calibri" w:hAnsi="Trebuchet MS"/>
                <w:color w:val="000000"/>
                <w:lang w:val="sr-Latn-CS"/>
              </w:rPr>
              <w:t>ov</w:t>
            </w:r>
            <w:r w:rsidR="00F939A4" w:rsidRPr="001C0AC8">
              <w:rPr>
                <w:rFonts w:ascii="Trebuchet MS" w:eastAsia="Calibri" w:hAnsi="Trebuchet MS"/>
                <w:color w:val="000000"/>
                <w:lang w:val="sr-Latn-CS"/>
              </w:rPr>
              <w:t>a</w:t>
            </w:r>
            <w:r w:rsidRPr="001C0AC8">
              <w:rPr>
                <w:rFonts w:ascii="Trebuchet MS" w:eastAsia="Calibri" w:hAnsi="Trebuchet MS"/>
                <w:color w:val="000000"/>
                <w:lang w:val="sr-Latn-CS"/>
              </w:rPr>
              <w:t xml:space="preserve"> u radu</w:t>
            </w:r>
          </w:p>
          <w:p w14:paraId="49C381B9" w14:textId="77777777" w:rsidR="00454CC2" w:rsidRPr="001C0AC8" w:rsidRDefault="001B5655" w:rsidP="001B5655">
            <w:pPr>
              <w:spacing w:line="276" w:lineRule="auto"/>
              <w:rPr>
                <w:rFonts w:ascii="Trebuchet MS" w:eastAsia="Calibri" w:hAnsi="Trebuchet MS"/>
                <w:b/>
                <w:color w:val="000000"/>
                <w:lang w:val="sr-Latn-CS"/>
              </w:rPr>
            </w:pPr>
            <w:r w:rsidRPr="001C0AC8">
              <w:rPr>
                <w:rFonts w:ascii="Trebuchet MS" w:eastAsia="Calibri" w:hAnsi="Trebuchet MS"/>
                <w:b/>
                <w:color w:val="000000"/>
                <w:lang w:val="sr-Latn-CS"/>
              </w:rPr>
              <w:t>Umije da:</w:t>
            </w:r>
          </w:p>
          <w:p w14:paraId="6C548540" w14:textId="77777777" w:rsidR="001B5655" w:rsidRPr="001C0AC8" w:rsidRDefault="00F939A4" w:rsidP="00DB7094">
            <w:pPr>
              <w:numPr>
                <w:ilvl w:val="0"/>
                <w:numId w:val="51"/>
              </w:numPr>
              <w:spacing w:line="276" w:lineRule="auto"/>
              <w:rPr>
                <w:rFonts w:ascii="Trebuchet MS" w:eastAsia="Calibri" w:hAnsi="Trebuchet MS"/>
                <w:b/>
                <w:color w:val="000000"/>
                <w:lang w:val="sr-Latn-CS"/>
              </w:rPr>
            </w:pPr>
            <w:r w:rsidRPr="001C0AC8">
              <w:rPr>
                <w:rFonts w:ascii="Trebuchet MS" w:eastAsia="Calibri" w:hAnsi="Trebuchet MS"/>
                <w:color w:val="000000"/>
                <w:lang w:val="sr-Latn-CS"/>
              </w:rPr>
              <w:t>Naved</w:t>
            </w:r>
            <w:r w:rsidR="009350F0" w:rsidRPr="001C0AC8">
              <w:rPr>
                <w:rFonts w:ascii="Trebuchet MS" w:eastAsia="Calibri" w:hAnsi="Trebuchet MS"/>
                <w:color w:val="000000"/>
                <w:lang w:val="sr-Latn-CS"/>
              </w:rPr>
              <w:t>e kritične kontrolne tačke</w:t>
            </w:r>
            <w:r w:rsidR="009350F0" w:rsidRPr="001C0AC8">
              <w:rPr>
                <w:rFonts w:ascii="Trebuchet MS" w:hAnsi="Trebuchet MS"/>
                <w:color w:val="000000"/>
                <w:lang w:val="sr-Latn-CS"/>
              </w:rPr>
              <w:t xml:space="preserve">u </w:t>
            </w:r>
            <w:r w:rsidR="009350F0" w:rsidRPr="001C0AC8">
              <w:rPr>
                <w:rFonts w:ascii="Trebuchet MS" w:hAnsi="Trebuchet MS"/>
                <w:color w:val="000000"/>
                <w:lang w:val="sr-Latn-CS"/>
              </w:rPr>
              <w:lastRenderedPageBreak/>
              <w:t>laboratorijskom imunohematološkom testiranju</w:t>
            </w:r>
          </w:p>
          <w:p w14:paraId="0188C970" w14:textId="77777777" w:rsidR="00E254F4" w:rsidRPr="001C0AC8" w:rsidRDefault="00E254F4" w:rsidP="00DB7094">
            <w:pPr>
              <w:numPr>
                <w:ilvl w:val="0"/>
                <w:numId w:val="51"/>
              </w:numPr>
              <w:spacing w:line="276" w:lineRule="auto"/>
              <w:rPr>
                <w:rFonts w:ascii="Trebuchet MS" w:eastAsia="Calibri" w:hAnsi="Trebuchet MS"/>
                <w:b/>
                <w:color w:val="000000"/>
                <w:lang w:val="sr-Latn-CS"/>
              </w:rPr>
            </w:pPr>
            <w:r w:rsidRPr="001C0AC8">
              <w:rPr>
                <w:rFonts w:ascii="Trebuchet MS" w:eastAsia="Calibri" w:hAnsi="Trebuchet MS"/>
                <w:color w:val="000000"/>
                <w:lang w:val="sr-Latn-CS"/>
              </w:rPr>
              <w:t xml:space="preserve">Sprovodi </w:t>
            </w:r>
            <w:r w:rsidR="009350F0" w:rsidRPr="001C0AC8">
              <w:rPr>
                <w:rFonts w:ascii="Trebuchet MS" w:eastAsia="Calibri" w:hAnsi="Trebuchet MS"/>
                <w:color w:val="000000"/>
                <w:lang w:val="sr-Latn-CS"/>
              </w:rPr>
              <w:t xml:space="preserve">aktivnosti za </w:t>
            </w:r>
            <w:r w:rsidRPr="001C0AC8">
              <w:rPr>
                <w:rFonts w:ascii="Trebuchet MS" w:eastAsia="Calibri" w:hAnsi="Trebuchet MS"/>
                <w:color w:val="000000"/>
                <w:lang w:val="sr-Latn-CS"/>
              </w:rPr>
              <w:t>kontrol</w:t>
            </w:r>
            <w:r w:rsidR="009350F0" w:rsidRPr="001C0AC8">
              <w:rPr>
                <w:rFonts w:ascii="Trebuchet MS" w:eastAsia="Calibri" w:hAnsi="Trebuchet MS"/>
                <w:color w:val="000000"/>
                <w:lang w:val="sr-Latn-CS"/>
              </w:rPr>
              <w:t>u</w:t>
            </w:r>
            <w:r w:rsidRPr="001C0AC8">
              <w:rPr>
                <w:rFonts w:ascii="Trebuchet MS" w:eastAsia="Calibri" w:hAnsi="Trebuchet MS"/>
                <w:color w:val="000000"/>
                <w:lang w:val="sr-Latn-CS"/>
              </w:rPr>
              <w:t xml:space="preserve"> kvaliteta u laboratorijskom imunohematološkom testiranju</w:t>
            </w:r>
          </w:p>
          <w:p w14:paraId="77A4716D" w14:textId="77777777" w:rsidR="009350F0" w:rsidRPr="001C0AC8" w:rsidRDefault="009350F0" w:rsidP="009350F0">
            <w:pPr>
              <w:spacing w:after="200" w:line="276" w:lineRule="auto"/>
              <w:rPr>
                <w:rFonts w:ascii="Trebuchet MS" w:eastAsia="Calibri" w:hAnsi="Trebuchet MS"/>
                <w:b/>
                <w:color w:val="000000"/>
                <w:lang w:val="sr-Latn-CS"/>
              </w:rPr>
            </w:pPr>
          </w:p>
        </w:tc>
      </w:tr>
    </w:tbl>
    <w:p w14:paraId="73ED2759" w14:textId="77777777" w:rsidR="00E254F4" w:rsidRDefault="00E254F4" w:rsidP="007D436B">
      <w:pPr>
        <w:jc w:val="both"/>
        <w:rPr>
          <w:rFonts w:ascii="Trebuchet MS" w:hAnsi="Trebuchet MS"/>
          <w:b/>
          <w:color w:val="000000"/>
          <w:lang w:val="sr-Latn-CS"/>
        </w:rPr>
      </w:pPr>
    </w:p>
    <w:p w14:paraId="6C0B72FF" w14:textId="77777777" w:rsidR="00E254F4" w:rsidRDefault="00E254F4" w:rsidP="007D436B">
      <w:pPr>
        <w:jc w:val="both"/>
        <w:rPr>
          <w:rFonts w:ascii="Trebuchet MS" w:hAnsi="Trebuchet MS"/>
          <w:b/>
          <w:color w:val="000000"/>
          <w:lang w:val="sr-Latn-CS"/>
        </w:rPr>
      </w:pPr>
    </w:p>
    <w:p w14:paraId="0E478F9C" w14:textId="77777777" w:rsidR="00E254F4" w:rsidRDefault="00E254F4" w:rsidP="007D436B">
      <w:pPr>
        <w:jc w:val="both"/>
        <w:rPr>
          <w:rFonts w:ascii="Trebuchet MS" w:hAnsi="Trebuchet MS"/>
          <w:b/>
          <w:color w:val="000000"/>
          <w:lang w:val="sr-Latn-CS"/>
        </w:rPr>
      </w:pPr>
    </w:p>
    <w:p w14:paraId="6A5D0798" w14:textId="77777777" w:rsidR="00053F8A" w:rsidRDefault="00053F8A" w:rsidP="00053F8A">
      <w:pPr>
        <w:rPr>
          <w:rFonts w:ascii="Trebuchet MS" w:hAnsi="Trebuchet MS"/>
          <w:b/>
          <w:u w:val="single"/>
          <w:lang w:val="sl-SI"/>
        </w:rPr>
      </w:pPr>
      <w:r>
        <w:rPr>
          <w:rFonts w:ascii="Trebuchet MS" w:hAnsi="Trebuchet MS"/>
          <w:b/>
          <w:lang w:val="sl-SI"/>
        </w:rPr>
        <w:t xml:space="preserve">5.2.2 </w:t>
      </w:r>
      <w:r w:rsidRPr="00060E90">
        <w:rPr>
          <w:rFonts w:ascii="Trebuchet MS" w:hAnsi="Trebuchet MS"/>
          <w:b/>
          <w:lang w:val="sl-SI"/>
        </w:rPr>
        <w:t xml:space="preserve">Predmetna oblast: </w:t>
      </w:r>
      <w:r>
        <w:rPr>
          <w:rFonts w:ascii="Trebuchet MS" w:hAnsi="Trebuchet MS"/>
          <w:b/>
          <w:u w:val="single"/>
          <w:lang w:val="sl-SI"/>
        </w:rPr>
        <w:t xml:space="preserve">Transfuzijski transmisivne bolesti </w:t>
      </w:r>
      <w:r w:rsidR="00975F91">
        <w:rPr>
          <w:rFonts w:ascii="Trebuchet MS" w:hAnsi="Trebuchet MS"/>
          <w:b/>
          <w:u w:val="single"/>
          <w:lang w:val="sl-SI"/>
        </w:rPr>
        <w:t>(</w:t>
      </w:r>
      <w:r>
        <w:rPr>
          <w:rFonts w:ascii="Trebuchet MS" w:hAnsi="Trebuchet MS"/>
          <w:b/>
          <w:u w:val="single"/>
          <w:lang w:val="sl-SI"/>
        </w:rPr>
        <w:t>TTI</w:t>
      </w:r>
      <w:r w:rsidR="00975F91">
        <w:rPr>
          <w:rFonts w:ascii="Trebuchet MS" w:hAnsi="Trebuchet MS"/>
          <w:b/>
          <w:u w:val="single"/>
          <w:lang w:val="sl-SI"/>
        </w:rPr>
        <w:t>)</w:t>
      </w:r>
    </w:p>
    <w:p w14:paraId="0DF94DB4" w14:textId="77777777" w:rsidR="00DB225F" w:rsidRPr="00060E90" w:rsidRDefault="00DB225F" w:rsidP="00820475">
      <w:pPr>
        <w:rPr>
          <w:b/>
          <w:lang w:val="sl-SI"/>
        </w:rPr>
      </w:pPr>
    </w:p>
    <w:p w14:paraId="3026B30E" w14:textId="77777777" w:rsidR="00820475" w:rsidRDefault="00820475">
      <w:pPr>
        <w:rPr>
          <w:rFonts w:ascii="Trebuchet MS" w:hAnsi="Trebuchet MS"/>
          <w:b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2268"/>
        <w:gridCol w:w="2694"/>
      </w:tblGrid>
      <w:tr w:rsidR="006632FD" w:rsidRPr="00410367" w14:paraId="78F7B61B" w14:textId="77777777">
        <w:trPr>
          <w:tblHeader/>
        </w:trPr>
        <w:tc>
          <w:tcPr>
            <w:tcW w:w="1843" w:type="dxa"/>
            <w:shd w:val="clear" w:color="auto" w:fill="D6E3BC"/>
            <w:vAlign w:val="center"/>
          </w:tcPr>
          <w:p w14:paraId="57AFF08F" w14:textId="77777777" w:rsidR="006632FD" w:rsidRPr="00410367" w:rsidRDefault="006632FD" w:rsidP="00D544E1">
            <w:pPr>
              <w:jc w:val="center"/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410367">
              <w:rPr>
                <w:rFonts w:ascii="Trebuchet MS" w:hAnsi="Trebuchet MS"/>
                <w:b/>
                <w:color w:val="000000"/>
                <w:lang w:val="sr-Latn-CS"/>
              </w:rPr>
              <w:t>Sadržaji/teme</w:t>
            </w:r>
          </w:p>
        </w:tc>
        <w:tc>
          <w:tcPr>
            <w:tcW w:w="3260" w:type="dxa"/>
            <w:shd w:val="clear" w:color="auto" w:fill="D6E3BC"/>
            <w:vAlign w:val="center"/>
          </w:tcPr>
          <w:p w14:paraId="13AC7AF0" w14:textId="77777777" w:rsidR="006632FD" w:rsidRPr="00410367" w:rsidRDefault="006632FD" w:rsidP="00D544E1">
            <w:pPr>
              <w:jc w:val="center"/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410367">
              <w:rPr>
                <w:rFonts w:ascii="Trebuchet MS" w:hAnsi="Trebuchet MS"/>
                <w:b/>
                <w:color w:val="000000"/>
                <w:lang w:val="sr-Latn-CS"/>
              </w:rPr>
              <w:t>Znanja</w:t>
            </w:r>
          </w:p>
        </w:tc>
        <w:tc>
          <w:tcPr>
            <w:tcW w:w="2268" w:type="dxa"/>
            <w:shd w:val="clear" w:color="auto" w:fill="D6E3BC"/>
            <w:vAlign w:val="center"/>
          </w:tcPr>
          <w:p w14:paraId="5AF50C9F" w14:textId="77777777" w:rsidR="006632FD" w:rsidRPr="00410367" w:rsidRDefault="006632FD" w:rsidP="00D544E1">
            <w:pPr>
              <w:jc w:val="center"/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410367">
              <w:rPr>
                <w:rFonts w:ascii="Trebuchet MS" w:hAnsi="Trebuchet MS"/>
                <w:b/>
                <w:color w:val="000000"/>
                <w:lang w:val="sr-Latn-CS"/>
              </w:rPr>
              <w:t>Vještine</w:t>
            </w:r>
          </w:p>
        </w:tc>
        <w:tc>
          <w:tcPr>
            <w:tcW w:w="2694" w:type="dxa"/>
            <w:shd w:val="clear" w:color="auto" w:fill="D6E3BC"/>
            <w:vAlign w:val="center"/>
          </w:tcPr>
          <w:p w14:paraId="05F21BE3" w14:textId="77777777" w:rsidR="006632FD" w:rsidRPr="00410367" w:rsidRDefault="006632FD" w:rsidP="00D544E1">
            <w:pPr>
              <w:jc w:val="center"/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410367">
              <w:rPr>
                <w:rFonts w:ascii="Trebuchet MS" w:hAnsi="Trebuchet MS"/>
                <w:b/>
                <w:color w:val="000000"/>
                <w:lang w:val="sr-Latn-CS"/>
              </w:rPr>
              <w:t>Ishodi učenja</w:t>
            </w:r>
          </w:p>
          <w:p w14:paraId="34248B10" w14:textId="77777777" w:rsidR="006632FD" w:rsidRPr="00410367" w:rsidRDefault="006632FD" w:rsidP="00D544E1">
            <w:pPr>
              <w:jc w:val="center"/>
              <w:rPr>
                <w:rFonts w:ascii="Trebuchet MS" w:hAnsi="Trebuchet MS"/>
                <w:b/>
                <w:color w:val="FF0000"/>
                <w:lang w:val="sr-Latn-CS"/>
              </w:rPr>
            </w:pPr>
            <w:r w:rsidRPr="00410367">
              <w:rPr>
                <w:rFonts w:ascii="Trebuchet MS" w:hAnsi="Trebuchet MS"/>
                <w:b/>
                <w:color w:val="000000"/>
                <w:lang w:val="sr-Latn-CS"/>
              </w:rPr>
              <w:t xml:space="preserve">Polaznik/ca </w:t>
            </w:r>
            <w:r>
              <w:rPr>
                <w:rFonts w:ascii="Trebuchet MS" w:hAnsi="Trebuchet MS"/>
                <w:b/>
                <w:color w:val="000000"/>
                <w:lang w:val="sr-Latn-CS"/>
              </w:rPr>
              <w:t>:</w:t>
            </w:r>
          </w:p>
        </w:tc>
      </w:tr>
      <w:tr w:rsidR="00DB225F" w:rsidRPr="00410367" w14:paraId="5A2B34CA" w14:textId="77777777">
        <w:tc>
          <w:tcPr>
            <w:tcW w:w="1843" w:type="dxa"/>
            <w:shd w:val="clear" w:color="auto" w:fill="auto"/>
          </w:tcPr>
          <w:p w14:paraId="52122D15" w14:textId="77777777" w:rsidR="00DB225F" w:rsidRPr="00D60DBF" w:rsidRDefault="00DB225F" w:rsidP="00D544E1">
            <w:pPr>
              <w:pStyle w:val="ColorfulList-Accent11"/>
              <w:ind w:left="0"/>
              <w:rPr>
                <w:rFonts w:ascii="Trebuchet MS" w:hAnsi="Trebuchet MS"/>
                <w:b/>
                <w:i/>
                <w:lang w:val="sl-SI"/>
              </w:rPr>
            </w:pPr>
            <w:r w:rsidRPr="00D60DBF">
              <w:rPr>
                <w:rFonts w:ascii="Trebuchet MS" w:hAnsi="Trebuchet MS"/>
                <w:b/>
                <w:i/>
                <w:lang w:val="sl-SI"/>
              </w:rPr>
              <w:t>Uzročnici infekcija koje se mogu prenijeti putem krvi – virusi, bakterije, paraziti;</w:t>
            </w:r>
          </w:p>
          <w:p w14:paraId="1E586176" w14:textId="77777777" w:rsidR="00DB225F" w:rsidRPr="003E359F" w:rsidRDefault="00DB225F" w:rsidP="00D544E1">
            <w:pPr>
              <w:pStyle w:val="ColorfulList-Accent11"/>
              <w:ind w:left="0"/>
              <w:rPr>
                <w:rFonts w:ascii="Trebuchet MS" w:hAnsi="Trebuchet MS"/>
                <w:b/>
                <w:i/>
                <w:lang w:val="sr-Latn-CS"/>
              </w:rPr>
            </w:pPr>
          </w:p>
          <w:p w14:paraId="3F9FB5BF" w14:textId="77777777" w:rsidR="00DB225F" w:rsidRPr="003E359F" w:rsidRDefault="00DB225F" w:rsidP="00D544E1">
            <w:pPr>
              <w:pStyle w:val="ColorfulList-Accent11"/>
              <w:ind w:left="360"/>
              <w:rPr>
                <w:rFonts w:ascii="Trebuchet MS" w:hAnsi="Trebuchet MS"/>
                <w:lang w:val="sr-Latn-CS"/>
              </w:rPr>
            </w:pPr>
          </w:p>
          <w:p w14:paraId="6D0C3DF8" w14:textId="77777777" w:rsidR="00DB225F" w:rsidRPr="003E359F" w:rsidRDefault="00DB225F" w:rsidP="00D544E1">
            <w:pPr>
              <w:tabs>
                <w:tab w:val="left" w:pos="336"/>
                <w:tab w:val="left" w:pos="602"/>
              </w:tabs>
              <w:jc w:val="center"/>
              <w:rPr>
                <w:rFonts w:ascii="Trebuchet MS" w:hAnsi="Trebuchet MS"/>
                <w:b/>
                <w:bCs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14:paraId="09B24E48" w14:textId="77777777" w:rsidR="00DB225F" w:rsidRPr="003E359F" w:rsidRDefault="00DB225F" w:rsidP="00DB7094">
            <w:pPr>
              <w:pStyle w:val="ColorfulList-Accent11"/>
              <w:numPr>
                <w:ilvl w:val="0"/>
                <w:numId w:val="52"/>
              </w:numPr>
              <w:rPr>
                <w:rFonts w:ascii="Trebuchet MS" w:hAnsi="Trebuchet MS"/>
                <w:lang w:val="sr-Latn-CS"/>
              </w:rPr>
            </w:pPr>
            <w:r w:rsidRPr="003E359F">
              <w:rPr>
                <w:rFonts w:ascii="Trebuchet MS" w:hAnsi="Trebuchet MS"/>
                <w:lang w:val="sr-Latn-CS"/>
              </w:rPr>
              <w:t>Objašnjavanje zajedničkih  karakteristika infektivnih agenasa koje se prenose krvlju/krvnim komponentama</w:t>
            </w:r>
          </w:p>
          <w:p w14:paraId="1871C4F3" w14:textId="77777777" w:rsidR="00DB225F" w:rsidRPr="003E359F" w:rsidRDefault="00DB225F" w:rsidP="00DB7094">
            <w:pPr>
              <w:pStyle w:val="ColorfulList-Accent11"/>
              <w:numPr>
                <w:ilvl w:val="0"/>
                <w:numId w:val="52"/>
              </w:numPr>
              <w:rPr>
                <w:rFonts w:ascii="Trebuchet MS" w:hAnsi="Trebuchet MS"/>
                <w:lang w:val="sr-Latn-CS"/>
              </w:rPr>
            </w:pPr>
            <w:r w:rsidRPr="003E359F">
              <w:rPr>
                <w:rFonts w:ascii="Trebuchet MS" w:hAnsi="Trebuchet MS"/>
                <w:lang w:val="sr-Latn-CS"/>
              </w:rPr>
              <w:t>Nabrajanje virusa,bakterija i parazita koji se mogu prenijeti putem krvi: HBV,HCV,HIV, treponema pallidum (Sifilis), Plasmodium malariae</w:t>
            </w:r>
          </w:p>
          <w:p w14:paraId="5F9D58DF" w14:textId="77777777" w:rsidR="00DB225F" w:rsidRPr="003E359F" w:rsidRDefault="00DB225F" w:rsidP="00DB7094">
            <w:pPr>
              <w:pStyle w:val="ColorfulList-Accent11"/>
              <w:numPr>
                <w:ilvl w:val="0"/>
                <w:numId w:val="52"/>
              </w:numPr>
              <w:rPr>
                <w:rFonts w:ascii="Trebuchet MS" w:hAnsi="Trebuchet MS"/>
                <w:lang w:val="sr-Latn-CS"/>
              </w:rPr>
            </w:pPr>
            <w:r w:rsidRPr="003E359F">
              <w:rPr>
                <w:rFonts w:ascii="Trebuchet MS" w:hAnsi="Trebuchet MS"/>
                <w:lang w:val="sr-Latn-CS"/>
              </w:rPr>
              <w:t>Objašnjavanje mjera prevencije virusnih,bakterijskih i parazitarnih infekcija koje se prenose krvlju</w:t>
            </w:r>
          </w:p>
        </w:tc>
        <w:tc>
          <w:tcPr>
            <w:tcW w:w="2268" w:type="dxa"/>
            <w:shd w:val="clear" w:color="auto" w:fill="auto"/>
          </w:tcPr>
          <w:p w14:paraId="32673E80" w14:textId="77777777" w:rsidR="00DB225F" w:rsidRPr="00D60DBF" w:rsidRDefault="00DB225F" w:rsidP="00D544E1">
            <w:pPr>
              <w:jc w:val="both"/>
              <w:rPr>
                <w:rFonts w:ascii="Trebuchet MS" w:hAnsi="Trebuchet MS"/>
                <w:b/>
                <w:color w:val="000000"/>
                <w:lang w:val="sr-Latn-CS"/>
              </w:rPr>
            </w:pPr>
          </w:p>
        </w:tc>
        <w:tc>
          <w:tcPr>
            <w:tcW w:w="2694" w:type="dxa"/>
            <w:shd w:val="clear" w:color="auto" w:fill="auto"/>
          </w:tcPr>
          <w:p w14:paraId="3DD58606" w14:textId="77777777" w:rsidR="00DB225F" w:rsidRDefault="00DB225F" w:rsidP="00D544E1">
            <w:pPr>
              <w:pStyle w:val="ColorfulList-Accent11"/>
              <w:spacing w:line="276" w:lineRule="auto"/>
              <w:ind w:left="0"/>
              <w:rPr>
                <w:rFonts w:ascii="Trebuchet MS" w:hAnsi="Trebuchet MS"/>
                <w:b/>
                <w:bCs/>
              </w:rPr>
            </w:pPr>
            <w:r w:rsidRPr="00D60DBF">
              <w:rPr>
                <w:rFonts w:ascii="Trebuchet MS" w:hAnsi="Trebuchet MS"/>
                <w:b/>
                <w:bCs/>
              </w:rPr>
              <w:t>Zna da:</w:t>
            </w:r>
          </w:p>
          <w:p w14:paraId="43835FA2" w14:textId="77777777" w:rsidR="00DB225F" w:rsidRPr="00D60DBF" w:rsidRDefault="00DB225F" w:rsidP="00DB7094">
            <w:pPr>
              <w:pStyle w:val="ColorfulList-Accent11"/>
              <w:numPr>
                <w:ilvl w:val="0"/>
                <w:numId w:val="53"/>
              </w:numPr>
              <w:spacing w:line="276" w:lineRule="auto"/>
              <w:rPr>
                <w:rFonts w:ascii="Trebuchet MS" w:hAnsi="Trebuchet MS"/>
                <w:bCs/>
                <w:color w:val="FF0000"/>
              </w:rPr>
            </w:pPr>
            <w:r>
              <w:rPr>
                <w:rFonts w:ascii="Trebuchet MS" w:hAnsi="Trebuchet MS"/>
                <w:bCs/>
              </w:rPr>
              <w:t xml:space="preserve">Navede </w:t>
            </w:r>
            <w:r w:rsidRPr="00D60DBF">
              <w:rPr>
                <w:rFonts w:ascii="Trebuchet MS" w:hAnsi="Trebuchet MS"/>
                <w:bCs/>
              </w:rPr>
              <w:t xml:space="preserve">moguće uzročnike infekcija koje se prenose krvlju/ krvnim komponentama –virusi,bakterije, paraziti </w:t>
            </w:r>
          </w:p>
          <w:p w14:paraId="21F8A052" w14:textId="77777777" w:rsidR="00DB225F" w:rsidRPr="00E1691D" w:rsidRDefault="00DB225F" w:rsidP="00DB7094">
            <w:pPr>
              <w:pStyle w:val="ColorfulList-Accent11"/>
              <w:numPr>
                <w:ilvl w:val="0"/>
                <w:numId w:val="53"/>
              </w:numPr>
              <w:spacing w:after="200" w:line="276" w:lineRule="auto"/>
              <w:rPr>
                <w:rFonts w:ascii="Trebuchet MS" w:hAnsi="Trebuchet MS"/>
                <w:bCs/>
                <w:color w:val="000000" w:themeColor="text1"/>
              </w:rPr>
            </w:pPr>
            <w:r w:rsidRPr="00E1691D">
              <w:rPr>
                <w:rFonts w:ascii="Trebuchet MS" w:hAnsi="Trebuchet MS"/>
                <w:bCs/>
                <w:color w:val="000000" w:themeColor="text1"/>
              </w:rPr>
              <w:t xml:space="preserve">Nabroji </w:t>
            </w:r>
            <w:r w:rsidR="00075C0A" w:rsidRPr="00E1691D">
              <w:rPr>
                <w:rFonts w:ascii="Trebuchet MS" w:hAnsi="Trebuchet MS"/>
                <w:bCs/>
                <w:color w:val="000000" w:themeColor="text1"/>
              </w:rPr>
              <w:t>mjere</w:t>
            </w:r>
            <w:r w:rsidRPr="00E1691D">
              <w:rPr>
                <w:rFonts w:ascii="Trebuchet MS" w:hAnsi="Trebuchet MS"/>
                <w:bCs/>
                <w:color w:val="000000" w:themeColor="text1"/>
              </w:rPr>
              <w:t xml:space="preserve"> prevencije infekcija koje se prenose krvlju</w:t>
            </w:r>
          </w:p>
        </w:tc>
      </w:tr>
      <w:tr w:rsidR="00DB225F" w:rsidRPr="00410367" w14:paraId="4C842BAA" w14:textId="77777777">
        <w:tc>
          <w:tcPr>
            <w:tcW w:w="1843" w:type="dxa"/>
            <w:shd w:val="clear" w:color="auto" w:fill="auto"/>
          </w:tcPr>
          <w:p w14:paraId="469522C4" w14:textId="77777777" w:rsidR="00DB225F" w:rsidRPr="001A3938" w:rsidRDefault="00DB225F" w:rsidP="00D544E1">
            <w:pPr>
              <w:pStyle w:val="ColorfulList-Accent11"/>
              <w:ind w:left="0"/>
              <w:rPr>
                <w:rFonts w:ascii="Trebuchet MS" w:hAnsi="Trebuchet MS"/>
                <w:b/>
                <w:i/>
                <w:lang w:val="pl-PL"/>
              </w:rPr>
            </w:pPr>
            <w:r w:rsidRPr="001A3938">
              <w:rPr>
                <w:rFonts w:ascii="Trebuchet MS" w:hAnsi="Trebuchet MS"/>
                <w:b/>
                <w:bCs/>
                <w:i/>
              </w:rPr>
              <w:t xml:space="preserve">Krvno prenosive virusne </w:t>
            </w:r>
            <w:r w:rsidRPr="001A3938">
              <w:rPr>
                <w:rFonts w:ascii="Trebuchet MS" w:hAnsi="Trebuchet MS"/>
                <w:b/>
                <w:bCs/>
                <w:i/>
              </w:rPr>
              <w:lastRenderedPageBreak/>
              <w:t xml:space="preserve">infekcije; </w:t>
            </w:r>
          </w:p>
          <w:p w14:paraId="62639CEE" w14:textId="77777777" w:rsidR="00DB225F" w:rsidRPr="001A3938" w:rsidRDefault="00DB225F" w:rsidP="00D544E1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22884D99" w14:textId="77777777" w:rsidR="00DB225F" w:rsidRPr="003E359F" w:rsidRDefault="00DB225F" w:rsidP="00DB7094">
            <w:pPr>
              <w:pStyle w:val="ColorfulList-Accent11"/>
              <w:numPr>
                <w:ilvl w:val="0"/>
                <w:numId w:val="54"/>
              </w:numPr>
              <w:rPr>
                <w:rFonts w:ascii="Trebuchet MS" w:hAnsi="Trebuchet MS"/>
              </w:rPr>
            </w:pPr>
            <w:r w:rsidRPr="003E359F">
              <w:rPr>
                <w:rFonts w:ascii="Trebuchet MS" w:hAnsi="Trebuchet MS"/>
              </w:rPr>
              <w:lastRenderedPageBreak/>
              <w:t>Opisivanje virusnih infekcija koje se prenose krvlju</w:t>
            </w:r>
            <w:r w:rsidR="00E1691D">
              <w:rPr>
                <w:rFonts w:ascii="Trebuchet MS" w:hAnsi="Trebuchet MS"/>
              </w:rPr>
              <w:t>,</w:t>
            </w:r>
            <w:r w:rsidRPr="003E359F">
              <w:rPr>
                <w:rFonts w:ascii="Trebuchet MS" w:hAnsi="Trebuchet MS"/>
              </w:rPr>
              <w:t xml:space="preserve"> Hepatitis </w:t>
            </w:r>
            <w:r w:rsidRPr="003E359F">
              <w:rPr>
                <w:rFonts w:ascii="Trebuchet MS" w:hAnsi="Trebuchet MS"/>
              </w:rPr>
              <w:lastRenderedPageBreak/>
              <w:t>tip A, B, C,D,E,F, G; Virus humane imunodeficijencije HIV1 i HIV2; CMV, TT virus, SEN virus, EpsteinBarrov virus, Parvo virus B19, Herpes virusi tip 6,tip 8,tip C; Humani T limfotropni virus,  HTLV1 i HTLV2; West Nile Virus, SARS, Dengue i Cikungundza virus</w:t>
            </w:r>
          </w:p>
          <w:p w14:paraId="6215B914" w14:textId="77777777" w:rsidR="00DB225F" w:rsidRPr="003E359F" w:rsidRDefault="0014342C" w:rsidP="00DB7094">
            <w:pPr>
              <w:pStyle w:val="ColorfulList-Accent11"/>
              <w:numPr>
                <w:ilvl w:val="0"/>
                <w:numId w:val="5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Objašn</w:t>
            </w:r>
            <w:r w:rsidR="00DB225F" w:rsidRPr="003E359F">
              <w:rPr>
                <w:rFonts w:ascii="Trebuchet MS" w:hAnsi="Trebuchet MS"/>
              </w:rPr>
              <w:t>javanje  karakteristika infektivnih agenasa koje se prenose krvlju/krvnim komponentama</w:t>
            </w:r>
          </w:p>
          <w:p w14:paraId="766A0D94" w14:textId="77777777" w:rsidR="00DB225F" w:rsidRPr="003E359F" w:rsidRDefault="00DB225F" w:rsidP="00DB7094">
            <w:pPr>
              <w:pStyle w:val="ColorfulList-Accent11"/>
              <w:numPr>
                <w:ilvl w:val="0"/>
                <w:numId w:val="54"/>
              </w:numPr>
              <w:rPr>
                <w:rFonts w:ascii="Trebuchet MS" w:hAnsi="Trebuchet MS"/>
              </w:rPr>
            </w:pPr>
            <w:r w:rsidRPr="003E359F">
              <w:rPr>
                <w:rFonts w:ascii="Trebuchet MS" w:hAnsi="Trebuchet MS"/>
              </w:rPr>
              <w:t>Objašnjavanje drugih načina prenosa virusnih infekcija</w:t>
            </w:r>
          </w:p>
          <w:p w14:paraId="5D97D462" w14:textId="77777777" w:rsidR="00DB225F" w:rsidRPr="001A3938" w:rsidRDefault="00DB225F" w:rsidP="00DB7094">
            <w:pPr>
              <w:pStyle w:val="ColorfulList-Accent11"/>
              <w:numPr>
                <w:ilvl w:val="0"/>
                <w:numId w:val="54"/>
              </w:numPr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Objašnjavanje  osnovnih karakteristika</w:t>
            </w:r>
            <w:r w:rsidRPr="001A3938">
              <w:rPr>
                <w:rFonts w:ascii="Trebuchet MS" w:hAnsi="Trebuchet MS"/>
                <w:lang w:val="pl-PL"/>
              </w:rPr>
              <w:t xml:space="preserve"> i prevencij</w:t>
            </w:r>
            <w:r>
              <w:rPr>
                <w:rFonts w:ascii="Trebuchet MS" w:hAnsi="Trebuchet MS"/>
                <w:lang w:val="pl-PL"/>
              </w:rPr>
              <w:t>e</w:t>
            </w:r>
            <w:r w:rsidRPr="001A3938">
              <w:rPr>
                <w:rFonts w:ascii="Trebuchet MS" w:hAnsi="Trebuchet MS"/>
                <w:lang w:val="pl-PL"/>
              </w:rPr>
              <w:t xml:space="preserve">  hepatitis tipa B ,C i D</w:t>
            </w:r>
          </w:p>
          <w:p w14:paraId="24BBA9EA" w14:textId="77777777" w:rsidR="00DB225F" w:rsidRPr="001A3938" w:rsidRDefault="00DB225F" w:rsidP="00DB7094">
            <w:pPr>
              <w:pStyle w:val="ColorfulList-Accent11"/>
              <w:numPr>
                <w:ilvl w:val="0"/>
                <w:numId w:val="54"/>
              </w:numPr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Objašnjavanje osnovnih karakteristika</w:t>
            </w:r>
            <w:r w:rsidRPr="001A3938">
              <w:rPr>
                <w:rFonts w:ascii="Trebuchet MS" w:hAnsi="Trebuchet MS"/>
                <w:lang w:val="pl-PL"/>
              </w:rPr>
              <w:t xml:space="preserve"> i</w:t>
            </w:r>
            <w:r>
              <w:rPr>
                <w:rFonts w:ascii="Trebuchet MS" w:hAnsi="Trebuchet MS"/>
                <w:lang w:val="pl-PL"/>
              </w:rPr>
              <w:t xml:space="preserve"> prevencije</w:t>
            </w:r>
            <w:r w:rsidRPr="001A3938">
              <w:rPr>
                <w:rFonts w:ascii="Trebuchet MS" w:hAnsi="Trebuchet MS"/>
                <w:lang w:val="pl-PL"/>
              </w:rPr>
              <w:t xml:space="preserve"> virusa humane imunodeficijencije</w:t>
            </w:r>
          </w:p>
        </w:tc>
        <w:tc>
          <w:tcPr>
            <w:tcW w:w="2268" w:type="dxa"/>
            <w:shd w:val="clear" w:color="auto" w:fill="auto"/>
          </w:tcPr>
          <w:p w14:paraId="4E724894" w14:textId="77777777" w:rsidR="00A423D3" w:rsidRPr="00A423D3" w:rsidRDefault="00A423D3" w:rsidP="00B559FC">
            <w:pPr>
              <w:ind w:left="360"/>
              <w:jc w:val="both"/>
              <w:rPr>
                <w:rFonts w:ascii="Trebuchet MS" w:hAnsi="Trebuchet MS"/>
                <w:color w:val="548DD4"/>
                <w:lang w:val="sr-Latn-CS"/>
              </w:rPr>
            </w:pPr>
          </w:p>
        </w:tc>
        <w:tc>
          <w:tcPr>
            <w:tcW w:w="2694" w:type="dxa"/>
            <w:shd w:val="clear" w:color="auto" w:fill="auto"/>
          </w:tcPr>
          <w:p w14:paraId="1157360D" w14:textId="77777777" w:rsidR="00DB225F" w:rsidRDefault="00DB225F" w:rsidP="00D544E1">
            <w:pPr>
              <w:pStyle w:val="ColorfulList-Accent11"/>
              <w:spacing w:line="276" w:lineRule="auto"/>
              <w:ind w:left="0"/>
              <w:rPr>
                <w:rFonts w:ascii="Trebuchet MS" w:hAnsi="Trebuchet MS"/>
                <w:b/>
                <w:bCs/>
              </w:rPr>
            </w:pPr>
            <w:r w:rsidRPr="001A3938">
              <w:rPr>
                <w:rFonts w:ascii="Trebuchet MS" w:hAnsi="Trebuchet MS"/>
                <w:b/>
                <w:bCs/>
              </w:rPr>
              <w:t>Zna da:</w:t>
            </w:r>
          </w:p>
          <w:p w14:paraId="59C153DB" w14:textId="77777777" w:rsidR="00DB225F" w:rsidRPr="00E1691D" w:rsidRDefault="00DB225F" w:rsidP="00DB7094">
            <w:pPr>
              <w:pStyle w:val="ColorfulList-Accent11"/>
              <w:numPr>
                <w:ilvl w:val="0"/>
                <w:numId w:val="55"/>
              </w:numPr>
              <w:spacing w:line="276" w:lineRule="auto"/>
              <w:rPr>
                <w:rFonts w:ascii="Trebuchet MS" w:hAnsi="Trebuchet MS"/>
                <w:b/>
                <w:bCs/>
                <w:color w:val="000000" w:themeColor="text1"/>
                <w:lang w:val="nb-NO"/>
              </w:rPr>
            </w:pPr>
            <w:r w:rsidRPr="00E1691D">
              <w:rPr>
                <w:rFonts w:ascii="Trebuchet MS" w:hAnsi="Trebuchet MS"/>
                <w:bCs/>
                <w:color w:val="000000" w:themeColor="text1"/>
                <w:lang w:val="nb-NO"/>
              </w:rPr>
              <w:t xml:space="preserve">Nabroji virusne infekcije koje se </w:t>
            </w:r>
            <w:r w:rsidRPr="00E1691D">
              <w:rPr>
                <w:rFonts w:ascii="Trebuchet MS" w:hAnsi="Trebuchet MS"/>
                <w:bCs/>
                <w:color w:val="000000" w:themeColor="text1"/>
                <w:lang w:val="nb-NO"/>
              </w:rPr>
              <w:lastRenderedPageBreak/>
              <w:t>prenose krvlju</w:t>
            </w:r>
          </w:p>
          <w:p w14:paraId="68BAEF2B" w14:textId="77777777" w:rsidR="00DB225F" w:rsidRPr="00E1691D" w:rsidRDefault="00DB225F" w:rsidP="00DB7094">
            <w:pPr>
              <w:pStyle w:val="ColorfulList-Accent11"/>
              <w:numPr>
                <w:ilvl w:val="0"/>
                <w:numId w:val="55"/>
              </w:numPr>
              <w:spacing w:line="276" w:lineRule="auto"/>
              <w:rPr>
                <w:rFonts w:ascii="Trebuchet MS" w:hAnsi="Trebuchet MS"/>
                <w:b/>
                <w:bCs/>
                <w:color w:val="000000" w:themeColor="text1"/>
                <w:lang w:val="nb-NO"/>
              </w:rPr>
            </w:pPr>
            <w:r w:rsidRPr="00E1691D">
              <w:rPr>
                <w:rFonts w:ascii="Trebuchet MS" w:hAnsi="Trebuchet MS"/>
                <w:bCs/>
                <w:color w:val="000000" w:themeColor="text1"/>
                <w:lang w:val="nb-NO"/>
              </w:rPr>
              <w:t>Navede simptome virusnih infekcija koje se prenose krvlju</w:t>
            </w:r>
          </w:p>
          <w:p w14:paraId="66763310" w14:textId="77777777" w:rsidR="00DB225F" w:rsidRPr="003E359F" w:rsidRDefault="00DB225F" w:rsidP="00DB7094">
            <w:pPr>
              <w:pStyle w:val="ColorfulList-Accent11"/>
              <w:numPr>
                <w:ilvl w:val="0"/>
                <w:numId w:val="55"/>
              </w:numPr>
              <w:spacing w:line="276" w:lineRule="auto"/>
              <w:rPr>
                <w:rFonts w:ascii="Trebuchet MS" w:hAnsi="Trebuchet MS"/>
                <w:b/>
                <w:bCs/>
                <w:lang w:val="nb-NO"/>
              </w:rPr>
            </w:pPr>
            <w:r w:rsidRPr="003E359F">
              <w:rPr>
                <w:rFonts w:ascii="Trebuchet MS" w:hAnsi="Trebuchet MS"/>
                <w:bCs/>
                <w:lang w:val="nb-NO"/>
              </w:rPr>
              <w:t>Objasni epidemiologiju, klinički značaj i dijagnostiku virusnih infekcija koje se prenose krvlju/krvnim komponentama</w:t>
            </w:r>
          </w:p>
          <w:p w14:paraId="5F91E2F9" w14:textId="77777777" w:rsidR="00DB225F" w:rsidRPr="003E359F" w:rsidRDefault="00DB225F" w:rsidP="00D544E1">
            <w:pPr>
              <w:pStyle w:val="ColorfulList-Accent11"/>
              <w:spacing w:line="276" w:lineRule="auto"/>
              <w:ind w:left="0"/>
              <w:rPr>
                <w:rFonts w:ascii="Trebuchet MS" w:hAnsi="Trebuchet MS"/>
                <w:b/>
                <w:bCs/>
                <w:lang w:val="nb-NO"/>
              </w:rPr>
            </w:pPr>
          </w:p>
          <w:p w14:paraId="7ABD5574" w14:textId="77777777" w:rsidR="00DB225F" w:rsidRPr="00E1691D" w:rsidRDefault="00543EAA" w:rsidP="00D11171">
            <w:pPr>
              <w:pStyle w:val="ColorfulList-Accent11"/>
              <w:spacing w:line="276" w:lineRule="auto"/>
              <w:ind w:left="360"/>
              <w:rPr>
                <w:rFonts w:ascii="Trebuchet MS" w:hAnsi="Trebuchet MS"/>
                <w:b/>
                <w:bCs/>
                <w:color w:val="000000" w:themeColor="text1"/>
              </w:rPr>
            </w:pPr>
            <w:r w:rsidRPr="00E1691D">
              <w:rPr>
                <w:rFonts w:ascii="Trebuchet MS" w:hAnsi="Trebuchet MS"/>
                <w:color w:val="000000" w:themeColor="text1"/>
                <w:lang w:val="sr-Latn-CS"/>
              </w:rPr>
              <w:t xml:space="preserve"> </w:t>
            </w:r>
          </w:p>
        </w:tc>
      </w:tr>
      <w:tr w:rsidR="00DB225F" w:rsidRPr="00410367" w14:paraId="69D0466A" w14:textId="77777777">
        <w:tc>
          <w:tcPr>
            <w:tcW w:w="1843" w:type="dxa"/>
            <w:shd w:val="clear" w:color="auto" w:fill="auto"/>
          </w:tcPr>
          <w:p w14:paraId="058C0196" w14:textId="77777777" w:rsidR="00DB225F" w:rsidRPr="00432EFA" w:rsidRDefault="00DB225F" w:rsidP="00D544E1">
            <w:pPr>
              <w:rPr>
                <w:rFonts w:ascii="Trebuchet MS" w:hAnsi="Trebuchet MS"/>
                <w:b/>
                <w:bCs/>
                <w:i/>
              </w:rPr>
            </w:pPr>
            <w:r w:rsidRPr="00432EFA">
              <w:rPr>
                <w:rFonts w:ascii="Trebuchet MS" w:hAnsi="Trebuchet MS"/>
                <w:b/>
                <w:bCs/>
                <w:i/>
              </w:rPr>
              <w:lastRenderedPageBreak/>
              <w:t>Prionske infekcije</w:t>
            </w:r>
            <w:r>
              <w:rPr>
                <w:rFonts w:ascii="Trebuchet MS" w:hAnsi="Trebuchet MS"/>
                <w:b/>
                <w:bCs/>
                <w:i/>
              </w:rPr>
              <w:t>;</w:t>
            </w:r>
          </w:p>
        </w:tc>
        <w:tc>
          <w:tcPr>
            <w:tcW w:w="3260" w:type="dxa"/>
            <w:shd w:val="clear" w:color="auto" w:fill="auto"/>
          </w:tcPr>
          <w:p w14:paraId="67258F63" w14:textId="77777777" w:rsidR="00DB225F" w:rsidRPr="00432EFA" w:rsidRDefault="00DB225F" w:rsidP="00DB7094">
            <w:pPr>
              <w:pStyle w:val="ColorfulList-Accent11"/>
              <w:numPr>
                <w:ilvl w:val="0"/>
                <w:numId w:val="56"/>
              </w:numPr>
              <w:rPr>
                <w:rFonts w:ascii="Trebuchet MS" w:hAnsi="Trebuchet MS"/>
              </w:rPr>
            </w:pPr>
            <w:r w:rsidRPr="003E359F">
              <w:rPr>
                <w:rFonts w:ascii="Trebuchet MS" w:hAnsi="Trebuchet MS"/>
              </w:rPr>
              <w:t>Opisivanje pozna</w:t>
            </w:r>
            <w:r w:rsidR="00E1691D">
              <w:rPr>
                <w:rFonts w:ascii="Trebuchet MS" w:hAnsi="Trebuchet MS"/>
              </w:rPr>
              <w:t>t</w:t>
            </w:r>
            <w:r w:rsidRPr="003E359F">
              <w:rPr>
                <w:rFonts w:ascii="Trebuchet MS" w:hAnsi="Trebuchet MS"/>
              </w:rPr>
              <w:t>ih prionskih infekcija</w:t>
            </w:r>
            <w:r w:rsidRPr="00432EFA">
              <w:rPr>
                <w:rFonts w:ascii="Trebuchet MS" w:hAnsi="Trebuchet MS"/>
              </w:rPr>
              <w:t xml:space="preserve">  CreutzfeldJacobsova bolest;</w:t>
            </w:r>
            <w:r w:rsidRPr="003E359F">
              <w:rPr>
                <w:rFonts w:ascii="Trebuchet MS" w:hAnsi="Trebuchet MS"/>
              </w:rPr>
              <w:t>Varianta CreutzfeldtJakobsove bolesti;</w:t>
            </w:r>
            <w:r w:rsidRPr="00432EFA">
              <w:rPr>
                <w:rFonts w:ascii="Trebuchet MS" w:hAnsi="Trebuchet MS"/>
              </w:rPr>
              <w:t>GerstmannStaeusslerSchinker bolest; Kuru i fatalna familijarna insomnija</w:t>
            </w:r>
          </w:p>
          <w:p w14:paraId="26FAB623" w14:textId="77777777" w:rsidR="00DB225F" w:rsidRPr="003E359F" w:rsidRDefault="00DB225F" w:rsidP="00DB7094">
            <w:pPr>
              <w:pStyle w:val="ColorfulList-Accent11"/>
              <w:numPr>
                <w:ilvl w:val="0"/>
                <w:numId w:val="56"/>
              </w:numPr>
              <w:rPr>
                <w:rFonts w:ascii="Trebuchet MS" w:hAnsi="Trebuchet MS"/>
              </w:rPr>
            </w:pPr>
            <w:r w:rsidRPr="00432EFA">
              <w:rPr>
                <w:rFonts w:ascii="Trebuchet MS" w:hAnsi="Trebuchet MS"/>
              </w:rPr>
              <w:t>O</w:t>
            </w:r>
            <w:r>
              <w:rPr>
                <w:rFonts w:ascii="Trebuchet MS" w:hAnsi="Trebuchet MS"/>
              </w:rPr>
              <w:t>bjašnjavanje mjera</w:t>
            </w:r>
            <w:r w:rsidRPr="00432EFA">
              <w:rPr>
                <w:rFonts w:ascii="Trebuchet MS" w:hAnsi="Trebuchet MS"/>
              </w:rPr>
              <w:t xml:space="preserve"> prevencije prionskih infekcija</w:t>
            </w:r>
          </w:p>
        </w:tc>
        <w:tc>
          <w:tcPr>
            <w:tcW w:w="2268" w:type="dxa"/>
            <w:shd w:val="clear" w:color="auto" w:fill="auto"/>
          </w:tcPr>
          <w:p w14:paraId="7B2A2923" w14:textId="77777777" w:rsidR="00DB225F" w:rsidRPr="00432EFA" w:rsidRDefault="00DB225F" w:rsidP="00454EBD">
            <w:pPr>
              <w:pStyle w:val="ColorfulList-Accent11"/>
              <w:spacing w:line="276" w:lineRule="auto"/>
              <w:ind w:left="360"/>
              <w:rPr>
                <w:rFonts w:ascii="Trebuchet MS" w:hAnsi="Trebuchet MS"/>
                <w:b/>
                <w:color w:val="000000"/>
                <w:lang w:val="sr-Latn-CS"/>
              </w:rPr>
            </w:pPr>
          </w:p>
        </w:tc>
        <w:tc>
          <w:tcPr>
            <w:tcW w:w="2694" w:type="dxa"/>
            <w:shd w:val="clear" w:color="auto" w:fill="auto"/>
          </w:tcPr>
          <w:p w14:paraId="1B792E69" w14:textId="77777777" w:rsidR="00DB225F" w:rsidRPr="00432EFA" w:rsidRDefault="00DB225F" w:rsidP="00D544E1">
            <w:pPr>
              <w:pStyle w:val="ColorfulList-Accent11"/>
              <w:spacing w:line="276" w:lineRule="auto"/>
              <w:ind w:left="0"/>
              <w:rPr>
                <w:rFonts w:ascii="Trebuchet MS" w:hAnsi="Trebuchet MS"/>
                <w:b/>
                <w:bCs/>
              </w:rPr>
            </w:pPr>
            <w:r w:rsidRPr="00432EFA">
              <w:rPr>
                <w:rFonts w:ascii="Trebuchet MS" w:hAnsi="Trebuchet MS"/>
                <w:b/>
                <w:bCs/>
              </w:rPr>
              <w:t>Zna da:</w:t>
            </w:r>
          </w:p>
          <w:p w14:paraId="12F62E04" w14:textId="77777777" w:rsidR="00DB225F" w:rsidRPr="007371F9" w:rsidRDefault="00DB225F" w:rsidP="00DB7094">
            <w:pPr>
              <w:pStyle w:val="ColorfulList-Accent11"/>
              <w:numPr>
                <w:ilvl w:val="0"/>
                <w:numId w:val="57"/>
              </w:numPr>
              <w:spacing w:line="276" w:lineRule="auto"/>
              <w:rPr>
                <w:rFonts w:ascii="Trebuchet MS" w:eastAsia="Calibri" w:hAnsi="Trebuchet MS"/>
                <w:b/>
                <w:bCs/>
              </w:rPr>
            </w:pPr>
            <w:r>
              <w:rPr>
                <w:rFonts w:ascii="Trebuchet MS" w:hAnsi="Trebuchet MS"/>
                <w:bCs/>
              </w:rPr>
              <w:t>Objasni</w:t>
            </w:r>
            <w:r w:rsidRPr="00432EFA">
              <w:rPr>
                <w:rFonts w:ascii="Trebuchet MS" w:hAnsi="Trebuchet MS"/>
                <w:bCs/>
              </w:rPr>
              <w:t xml:space="preserve"> ep</w:t>
            </w:r>
            <w:r>
              <w:rPr>
                <w:rFonts w:ascii="Trebuchet MS" w:hAnsi="Trebuchet MS"/>
                <w:bCs/>
              </w:rPr>
              <w:t xml:space="preserve">idemiologiju, klinički značaj </w:t>
            </w:r>
            <w:r w:rsidRPr="00432EFA">
              <w:rPr>
                <w:rFonts w:ascii="Trebuchet MS" w:hAnsi="Trebuchet MS"/>
                <w:bCs/>
              </w:rPr>
              <w:t>prionskih infekcija koje se prenose krvlju/ krvnim komponentama</w:t>
            </w:r>
          </w:p>
          <w:p w14:paraId="095007F4" w14:textId="77777777" w:rsidR="007371F9" w:rsidRPr="00E1691D" w:rsidRDefault="007371F9" w:rsidP="00DB7094">
            <w:pPr>
              <w:pStyle w:val="ColorfulList-Accent11"/>
              <w:numPr>
                <w:ilvl w:val="0"/>
                <w:numId w:val="57"/>
              </w:numPr>
              <w:spacing w:line="276" w:lineRule="auto"/>
              <w:rPr>
                <w:rFonts w:ascii="Trebuchet MS" w:eastAsia="Calibri" w:hAnsi="Trebuchet MS"/>
                <w:b/>
                <w:bCs/>
                <w:color w:val="000000" w:themeColor="text1"/>
              </w:rPr>
            </w:pPr>
            <w:r w:rsidRPr="00E1691D">
              <w:rPr>
                <w:rFonts w:ascii="Trebuchet MS" w:hAnsi="Trebuchet MS"/>
                <w:bCs/>
                <w:color w:val="000000" w:themeColor="text1"/>
              </w:rPr>
              <w:t>Objasni mjere prevencije prionskih infekcija</w:t>
            </w:r>
          </w:p>
          <w:p w14:paraId="5E4DCD77" w14:textId="77777777" w:rsidR="00DB225F" w:rsidRPr="00454EBD" w:rsidRDefault="007371F9" w:rsidP="00DB7094">
            <w:pPr>
              <w:pStyle w:val="ColorfulList-Accent11"/>
              <w:numPr>
                <w:ilvl w:val="0"/>
                <w:numId w:val="57"/>
              </w:numPr>
              <w:spacing w:after="200" w:line="276" w:lineRule="auto"/>
              <w:rPr>
                <w:rFonts w:ascii="Trebuchet MS" w:eastAsia="Calibri" w:hAnsi="Trebuchet MS"/>
                <w:b/>
                <w:bCs/>
                <w:color w:val="FF0000"/>
              </w:rPr>
            </w:pPr>
            <w:r w:rsidRPr="00E1691D">
              <w:rPr>
                <w:rFonts w:ascii="Trebuchet MS" w:hAnsi="Trebuchet MS"/>
                <w:bCs/>
                <w:color w:val="000000" w:themeColor="text1"/>
              </w:rPr>
              <w:t xml:space="preserve">Navede način </w:t>
            </w:r>
            <w:r w:rsidR="00DB225F" w:rsidRPr="00E1691D">
              <w:rPr>
                <w:rFonts w:ascii="Trebuchet MS" w:hAnsi="Trebuchet MS"/>
                <w:bCs/>
                <w:color w:val="000000" w:themeColor="text1"/>
              </w:rPr>
              <w:lastRenderedPageBreak/>
              <w:t>dijagnostikovanja prionskih infekcija koje se prenose krvlju/ krvnim komponentama</w:t>
            </w:r>
          </w:p>
        </w:tc>
      </w:tr>
      <w:tr w:rsidR="00DB225F" w:rsidRPr="00410367" w14:paraId="6D02E297" w14:textId="77777777" w:rsidTr="00045F14">
        <w:trPr>
          <w:trHeight w:val="5410"/>
        </w:trPr>
        <w:tc>
          <w:tcPr>
            <w:tcW w:w="1843" w:type="dxa"/>
            <w:shd w:val="clear" w:color="auto" w:fill="auto"/>
          </w:tcPr>
          <w:p w14:paraId="762A37D5" w14:textId="77777777" w:rsidR="00DB225F" w:rsidRPr="00432EFA" w:rsidRDefault="00DB225F" w:rsidP="00D544E1">
            <w:pPr>
              <w:pStyle w:val="ColorfulList-Accent11"/>
              <w:ind w:left="0"/>
              <w:rPr>
                <w:rFonts w:ascii="Trebuchet MS" w:hAnsi="Trebuchet MS"/>
                <w:b/>
                <w:i/>
                <w:lang w:val="pl-PL"/>
              </w:rPr>
            </w:pPr>
            <w:r w:rsidRPr="00432EFA">
              <w:rPr>
                <w:rFonts w:ascii="Trebuchet MS" w:hAnsi="Trebuchet MS"/>
                <w:b/>
                <w:i/>
                <w:lang w:val="pl-PL"/>
              </w:rPr>
              <w:lastRenderedPageBreak/>
              <w:t>Krvno prenosive parazitarne infekcije;</w:t>
            </w:r>
          </w:p>
          <w:p w14:paraId="4CACD2BA" w14:textId="77777777" w:rsidR="00DB225F" w:rsidRPr="00432EFA" w:rsidRDefault="00DB225F" w:rsidP="00D544E1">
            <w:pPr>
              <w:rPr>
                <w:rFonts w:ascii="Trebuchet MS" w:hAnsi="Trebuchet MS"/>
                <w:b/>
                <w:bCs/>
                <w:lang w:val="it-IT"/>
              </w:rPr>
            </w:pPr>
          </w:p>
        </w:tc>
        <w:tc>
          <w:tcPr>
            <w:tcW w:w="3260" w:type="dxa"/>
            <w:shd w:val="clear" w:color="auto" w:fill="auto"/>
          </w:tcPr>
          <w:p w14:paraId="1D1CF639" w14:textId="77777777" w:rsidR="00DB225F" w:rsidRPr="00432EFA" w:rsidRDefault="00DB225F" w:rsidP="00DB7094">
            <w:pPr>
              <w:pStyle w:val="ColorfulList-Accent11"/>
              <w:numPr>
                <w:ilvl w:val="0"/>
                <w:numId w:val="57"/>
              </w:numPr>
              <w:rPr>
                <w:rFonts w:ascii="Trebuchet MS" w:hAnsi="Trebuchet MS"/>
                <w:lang w:val="it-IT"/>
              </w:rPr>
            </w:pPr>
            <w:r w:rsidRPr="003E359F">
              <w:rPr>
                <w:rFonts w:ascii="Trebuchet MS" w:hAnsi="Trebuchet MS"/>
                <w:lang w:val="it-IT"/>
              </w:rPr>
              <w:t>Opisivanje parazitarnih infekcija koje se mogu prenijeti krvlju</w:t>
            </w:r>
            <w:r w:rsidR="0014342C">
              <w:rPr>
                <w:rFonts w:ascii="Trebuchet MS" w:hAnsi="Trebuchet MS"/>
                <w:lang w:val="it-IT"/>
              </w:rPr>
              <w:t xml:space="preserve"> -</w:t>
            </w:r>
            <w:r w:rsidRPr="00432EFA">
              <w:rPr>
                <w:rFonts w:ascii="Trebuchet MS" w:hAnsi="Trebuchet MS"/>
                <w:lang w:val="it-IT"/>
              </w:rPr>
              <w:t xml:space="preserve">Plasmodium malariae (Malarija);Trypanosoma cruzi(Chagasova bolest); Babesia microti (Babesiosa); Leishmania donoani; (Leishmaniasa ( ala Azar)); </w:t>
            </w:r>
            <w:r w:rsidRPr="003E359F">
              <w:rPr>
                <w:rFonts w:ascii="Trebuchet MS" w:hAnsi="Trebuchet MS"/>
                <w:lang w:val="it-IT"/>
              </w:rPr>
              <w:t>Toxsoplasma gondi.</w:t>
            </w:r>
          </w:p>
          <w:p w14:paraId="7B1EBB93" w14:textId="77777777" w:rsidR="00DB225F" w:rsidRPr="003E359F" w:rsidRDefault="00DB225F" w:rsidP="00DB7094">
            <w:pPr>
              <w:pStyle w:val="ColorfulList-Accent11"/>
              <w:numPr>
                <w:ilvl w:val="0"/>
                <w:numId w:val="57"/>
              </w:numPr>
              <w:rPr>
                <w:rFonts w:ascii="Trebuchet MS" w:hAnsi="Trebuchet MS"/>
                <w:lang w:val="it-IT"/>
              </w:rPr>
            </w:pPr>
            <w:r w:rsidRPr="003E359F">
              <w:rPr>
                <w:rFonts w:ascii="Trebuchet MS" w:hAnsi="Trebuchet MS"/>
                <w:lang w:val="it-IT"/>
              </w:rPr>
              <w:t>Objašnjavanje osnovnih karakteristika parazitarnih infekcija koje se prenose krvlju i metode prevencije</w:t>
            </w:r>
          </w:p>
        </w:tc>
        <w:tc>
          <w:tcPr>
            <w:tcW w:w="2268" w:type="dxa"/>
            <w:shd w:val="clear" w:color="auto" w:fill="auto"/>
          </w:tcPr>
          <w:p w14:paraId="650EF28E" w14:textId="77777777" w:rsidR="00DB225F" w:rsidRPr="00432EFA" w:rsidRDefault="00DB225F" w:rsidP="004078D3">
            <w:pPr>
              <w:ind w:left="360"/>
              <w:jc w:val="both"/>
              <w:rPr>
                <w:rFonts w:ascii="Trebuchet MS" w:hAnsi="Trebuchet MS"/>
                <w:b/>
                <w:color w:val="000000"/>
                <w:lang w:val="sr-Latn-CS"/>
              </w:rPr>
            </w:pPr>
          </w:p>
        </w:tc>
        <w:tc>
          <w:tcPr>
            <w:tcW w:w="2694" w:type="dxa"/>
            <w:shd w:val="clear" w:color="auto" w:fill="auto"/>
          </w:tcPr>
          <w:p w14:paraId="097C310B" w14:textId="77777777" w:rsidR="00DB225F" w:rsidRPr="004713ED" w:rsidRDefault="00DB225F" w:rsidP="00D544E1">
            <w:pPr>
              <w:pStyle w:val="ColorfulList-Accent11"/>
              <w:spacing w:line="276" w:lineRule="auto"/>
              <w:ind w:left="0"/>
              <w:rPr>
                <w:rFonts w:ascii="Trebuchet MS" w:hAnsi="Trebuchet MS"/>
                <w:b/>
                <w:bCs/>
              </w:rPr>
            </w:pPr>
            <w:r w:rsidRPr="004713ED">
              <w:rPr>
                <w:rFonts w:ascii="Trebuchet MS" w:hAnsi="Trebuchet MS"/>
                <w:b/>
                <w:bCs/>
              </w:rPr>
              <w:t>Zna da:</w:t>
            </w:r>
          </w:p>
          <w:p w14:paraId="7C722558" w14:textId="77777777" w:rsidR="00DB225F" w:rsidRDefault="00DB225F" w:rsidP="00DB7094">
            <w:pPr>
              <w:pStyle w:val="ColorfulList-Accent11"/>
              <w:numPr>
                <w:ilvl w:val="0"/>
                <w:numId w:val="58"/>
              </w:numPr>
              <w:spacing w:line="276" w:lineRule="auto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Objasni epidemiologiju</w:t>
            </w:r>
            <w:r w:rsidRPr="00432EFA">
              <w:rPr>
                <w:rFonts w:ascii="Trebuchet MS" w:hAnsi="Trebuchet MS"/>
                <w:bCs/>
              </w:rPr>
              <w:t xml:space="preserve"> i klinički značaj parazitarnih infekcija koje se prenose krvlju/krvnim komponentama</w:t>
            </w:r>
          </w:p>
          <w:p w14:paraId="420FA392" w14:textId="77777777" w:rsidR="00DB225F" w:rsidRPr="00E1691D" w:rsidRDefault="007371F9" w:rsidP="00DB7094">
            <w:pPr>
              <w:pStyle w:val="ColorfulList-Accent11"/>
              <w:numPr>
                <w:ilvl w:val="0"/>
                <w:numId w:val="58"/>
              </w:numPr>
              <w:spacing w:after="200" w:line="276" w:lineRule="auto"/>
              <w:rPr>
                <w:rFonts w:ascii="Trebuchet MS" w:hAnsi="Trebuchet MS"/>
                <w:bCs/>
                <w:color w:val="000000" w:themeColor="text1"/>
                <w:highlight w:val="yellow"/>
              </w:rPr>
            </w:pPr>
            <w:r w:rsidRPr="00E1691D">
              <w:rPr>
                <w:rFonts w:ascii="Trebuchet MS" w:hAnsi="Trebuchet MS"/>
                <w:bCs/>
                <w:color w:val="000000" w:themeColor="text1"/>
              </w:rPr>
              <w:t xml:space="preserve">Navede načine </w:t>
            </w:r>
            <w:r w:rsidR="00DB225F" w:rsidRPr="00E1691D">
              <w:rPr>
                <w:rFonts w:ascii="Trebuchet MS" w:hAnsi="Trebuchet MS"/>
                <w:bCs/>
                <w:color w:val="000000" w:themeColor="text1"/>
              </w:rPr>
              <w:t xml:space="preserve">  dijagnostikovanja parazitarnih infekcija koje se prenose krvlju/krvnim komponentama</w:t>
            </w:r>
          </w:p>
        </w:tc>
      </w:tr>
      <w:tr w:rsidR="00DB225F" w:rsidRPr="00410367" w14:paraId="118F707B" w14:textId="77777777">
        <w:tc>
          <w:tcPr>
            <w:tcW w:w="1843" w:type="dxa"/>
            <w:shd w:val="clear" w:color="auto" w:fill="auto"/>
          </w:tcPr>
          <w:p w14:paraId="22BBB0CB" w14:textId="77777777" w:rsidR="00DB225F" w:rsidRPr="003E359F" w:rsidRDefault="00DB225F" w:rsidP="00D544E1">
            <w:pPr>
              <w:pStyle w:val="ColorfulList-Accent11"/>
              <w:ind w:left="0"/>
              <w:rPr>
                <w:rFonts w:ascii="Trebuchet MS" w:hAnsi="Trebuchet MS"/>
                <w:b/>
                <w:i/>
                <w:lang w:val="sr-Latn-CS"/>
              </w:rPr>
            </w:pPr>
            <w:r w:rsidRPr="003E359F">
              <w:rPr>
                <w:rFonts w:ascii="Trebuchet MS" w:hAnsi="Trebuchet MS"/>
                <w:b/>
                <w:i/>
                <w:lang w:val="sr-Latn-CS"/>
              </w:rPr>
              <w:t>Profesionalna izloženost zdravstvenih radnika infekcijama koje se prenose krvlju – prevencija i profilaksa;</w:t>
            </w:r>
          </w:p>
          <w:p w14:paraId="157A31FE" w14:textId="77777777" w:rsidR="00DB225F" w:rsidRPr="003E359F" w:rsidRDefault="00DB225F" w:rsidP="00D544E1">
            <w:pPr>
              <w:pStyle w:val="ColorfulList-Accent11"/>
              <w:ind w:left="0"/>
              <w:rPr>
                <w:rFonts w:ascii="Trebuchet MS" w:hAnsi="Trebuchet MS"/>
                <w:b/>
                <w:bCs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14:paraId="0BDC9360" w14:textId="77777777" w:rsidR="00DB225F" w:rsidRPr="003E359F" w:rsidRDefault="00DB225F" w:rsidP="00DB7094">
            <w:pPr>
              <w:pStyle w:val="ColorfulList-Accent11"/>
              <w:numPr>
                <w:ilvl w:val="0"/>
                <w:numId w:val="58"/>
              </w:numPr>
              <w:rPr>
                <w:rFonts w:ascii="Trebuchet MS" w:hAnsi="Trebuchet MS"/>
                <w:lang w:val="sr-Latn-CS"/>
              </w:rPr>
            </w:pPr>
            <w:r w:rsidRPr="003E359F">
              <w:rPr>
                <w:rFonts w:ascii="Trebuchet MS" w:hAnsi="Trebuchet MS"/>
                <w:lang w:val="sr-Latn-CS"/>
              </w:rPr>
              <w:t>Objašnjavanje mjera prevencije profesionalne izloženosti zdravstvenih radnika infekcijama koje se prenose krvlju [nespecifične (univerzalne) mjere predostrožnosti, specifična preekspoziciona  i postekspoziciona profilaksa]</w:t>
            </w:r>
          </w:p>
        </w:tc>
        <w:tc>
          <w:tcPr>
            <w:tcW w:w="2268" w:type="dxa"/>
            <w:shd w:val="clear" w:color="auto" w:fill="auto"/>
          </w:tcPr>
          <w:p w14:paraId="280E82E6" w14:textId="77777777" w:rsidR="00DB225F" w:rsidRPr="00045F14" w:rsidRDefault="00A4125A" w:rsidP="00DB7094">
            <w:pPr>
              <w:numPr>
                <w:ilvl w:val="0"/>
                <w:numId w:val="58"/>
              </w:numPr>
              <w:rPr>
                <w:rFonts w:ascii="Trebuchet MS" w:hAnsi="Trebuchet MS"/>
                <w:color w:val="000000" w:themeColor="text1"/>
                <w:lang w:val="sr-Latn-CS"/>
              </w:rPr>
            </w:pPr>
            <w:r w:rsidRPr="00045F14">
              <w:rPr>
                <w:rFonts w:ascii="Trebuchet MS" w:hAnsi="Trebuchet MS"/>
                <w:color w:val="000000" w:themeColor="text1"/>
                <w:lang w:val="sr-Latn-CS"/>
              </w:rPr>
              <w:t>Sprov</w:t>
            </w:r>
            <w:r w:rsidR="004729FA" w:rsidRPr="00045F14">
              <w:rPr>
                <w:rFonts w:ascii="Trebuchet MS" w:hAnsi="Trebuchet MS"/>
                <w:color w:val="000000" w:themeColor="text1"/>
                <w:lang w:val="sr-Latn-CS"/>
              </w:rPr>
              <w:t>odi</w:t>
            </w:r>
            <w:r w:rsidRPr="00045F14">
              <w:rPr>
                <w:rFonts w:ascii="Trebuchet MS" w:hAnsi="Trebuchet MS"/>
                <w:color w:val="000000" w:themeColor="text1"/>
                <w:lang w:val="sr-Latn-CS"/>
              </w:rPr>
              <w:t xml:space="preserve">  nespecifične mjere prevencije profesionalne izloženosti zdravstvenih</w:t>
            </w:r>
            <w:r w:rsidR="009420F1" w:rsidRPr="00045F14">
              <w:rPr>
                <w:rFonts w:ascii="Trebuchet MS" w:hAnsi="Trebuchet MS"/>
                <w:color w:val="000000" w:themeColor="text1"/>
                <w:lang w:val="sr-Latn-CS"/>
              </w:rPr>
              <w:t xml:space="preserve"> radnika infekcijama koje se prenose krvlju</w:t>
            </w:r>
          </w:p>
        </w:tc>
        <w:tc>
          <w:tcPr>
            <w:tcW w:w="2694" w:type="dxa"/>
            <w:shd w:val="clear" w:color="auto" w:fill="auto"/>
          </w:tcPr>
          <w:p w14:paraId="4FC06DCC" w14:textId="77777777" w:rsidR="00DB225F" w:rsidRPr="00045F14" w:rsidRDefault="00045F14" w:rsidP="00DB7094">
            <w:pPr>
              <w:pStyle w:val="ColorfulList-Accent11"/>
              <w:numPr>
                <w:ilvl w:val="0"/>
                <w:numId w:val="58"/>
              </w:numPr>
              <w:spacing w:after="200" w:line="276" w:lineRule="auto"/>
              <w:rPr>
                <w:rFonts w:ascii="Trebuchet MS" w:hAnsi="Trebuchet MS"/>
                <w:bCs/>
                <w:color w:val="000000" w:themeColor="text1"/>
                <w:lang w:val="sr-Latn-CS"/>
              </w:rPr>
            </w:pPr>
            <w:r w:rsidRPr="00045F14">
              <w:rPr>
                <w:rFonts w:ascii="Trebuchet MS" w:hAnsi="Trebuchet MS"/>
                <w:bCs/>
                <w:color w:val="000000" w:themeColor="text1"/>
                <w:lang w:val="sr-Latn-CS"/>
              </w:rPr>
              <w:t>Navodi</w:t>
            </w:r>
            <w:r w:rsidR="00DB225F" w:rsidRPr="00045F14">
              <w:rPr>
                <w:rFonts w:ascii="Trebuchet MS" w:hAnsi="Trebuchet MS"/>
                <w:bCs/>
                <w:color w:val="000000" w:themeColor="text1"/>
                <w:lang w:val="sr-Latn-CS"/>
              </w:rPr>
              <w:t xml:space="preserve"> mjere prevencije profesionalne izloženosti zdravstvenih radnika infekcijama koje se prenose krvlju </w:t>
            </w:r>
          </w:p>
          <w:p w14:paraId="24410673" w14:textId="77777777" w:rsidR="00727B4C" w:rsidRPr="00045F14" w:rsidRDefault="00727B4C" w:rsidP="00727B4C">
            <w:pPr>
              <w:pStyle w:val="ColorfulList-Accent11"/>
              <w:spacing w:line="276" w:lineRule="auto"/>
              <w:ind w:left="0"/>
              <w:rPr>
                <w:rFonts w:ascii="Trebuchet MS" w:hAnsi="Trebuchet MS"/>
                <w:b/>
                <w:bCs/>
                <w:color w:val="000000" w:themeColor="text1"/>
              </w:rPr>
            </w:pPr>
            <w:r w:rsidRPr="00045F14">
              <w:rPr>
                <w:rFonts w:ascii="Trebuchet MS" w:hAnsi="Trebuchet MS"/>
                <w:b/>
                <w:bCs/>
                <w:color w:val="000000" w:themeColor="text1"/>
              </w:rPr>
              <w:t>Umije da:</w:t>
            </w:r>
          </w:p>
          <w:p w14:paraId="6DA12D5C" w14:textId="77777777" w:rsidR="00727B4C" w:rsidRPr="00045F14" w:rsidRDefault="00727B4C" w:rsidP="00DB7094">
            <w:pPr>
              <w:pStyle w:val="ColorfulList-Accent11"/>
              <w:numPr>
                <w:ilvl w:val="0"/>
                <w:numId w:val="99"/>
              </w:numPr>
              <w:spacing w:after="200" w:line="276" w:lineRule="auto"/>
              <w:rPr>
                <w:rFonts w:ascii="Trebuchet MS" w:hAnsi="Trebuchet MS"/>
                <w:bCs/>
                <w:color w:val="000000" w:themeColor="text1"/>
              </w:rPr>
            </w:pPr>
            <w:r w:rsidRPr="00045F14">
              <w:rPr>
                <w:rFonts w:ascii="Trebuchet MS" w:hAnsi="Trebuchet MS"/>
                <w:color w:val="000000" w:themeColor="text1"/>
                <w:lang w:val="sr-Latn-CS"/>
              </w:rPr>
              <w:t xml:space="preserve">Sprovede  nespecifične mjere prevencije </w:t>
            </w:r>
            <w:r w:rsidRPr="00045F14">
              <w:rPr>
                <w:rFonts w:ascii="Trebuchet MS" w:hAnsi="Trebuchet MS"/>
                <w:color w:val="000000" w:themeColor="text1"/>
              </w:rPr>
              <w:t xml:space="preserve">profesionalne izloženosti </w:t>
            </w:r>
            <w:r w:rsidRPr="00045F14">
              <w:rPr>
                <w:rFonts w:ascii="Trebuchet MS" w:hAnsi="Trebuchet MS"/>
                <w:color w:val="000000" w:themeColor="text1"/>
              </w:rPr>
              <w:lastRenderedPageBreak/>
              <w:t>zdravstvenih radnika infekcijama koje se prenose krvlju</w:t>
            </w:r>
          </w:p>
          <w:p w14:paraId="5B561C7B" w14:textId="77777777" w:rsidR="00727B4C" w:rsidRPr="00045F14" w:rsidRDefault="00727B4C" w:rsidP="00727B4C">
            <w:pPr>
              <w:pStyle w:val="ColorfulList-Accent11"/>
              <w:spacing w:after="200" w:line="276" w:lineRule="auto"/>
              <w:ind w:left="360"/>
              <w:rPr>
                <w:rFonts w:ascii="Trebuchet MS" w:hAnsi="Trebuchet MS"/>
                <w:bCs/>
                <w:color w:val="000000" w:themeColor="text1"/>
              </w:rPr>
            </w:pPr>
          </w:p>
        </w:tc>
      </w:tr>
      <w:tr w:rsidR="00DB225F" w:rsidRPr="00410367" w14:paraId="326158AE" w14:textId="77777777">
        <w:trPr>
          <w:trHeight w:val="467"/>
        </w:trPr>
        <w:tc>
          <w:tcPr>
            <w:tcW w:w="1843" w:type="dxa"/>
            <w:shd w:val="clear" w:color="auto" w:fill="auto"/>
          </w:tcPr>
          <w:p w14:paraId="46DAD156" w14:textId="77777777" w:rsidR="00DB225F" w:rsidRPr="007D4DBD" w:rsidRDefault="00DB225F" w:rsidP="00D544E1">
            <w:pPr>
              <w:pStyle w:val="ColorfulList-Accent11"/>
              <w:ind w:left="0"/>
              <w:rPr>
                <w:rFonts w:ascii="Trebuchet MS" w:hAnsi="Trebuchet MS"/>
                <w:b/>
                <w:bCs/>
                <w:i/>
                <w:lang w:val="pl-PL"/>
              </w:rPr>
            </w:pPr>
            <w:r w:rsidRPr="007D4DBD">
              <w:rPr>
                <w:rFonts w:ascii="Trebuchet MS" w:hAnsi="Trebuchet MS"/>
                <w:b/>
                <w:i/>
                <w:lang w:val="pl-PL"/>
              </w:rPr>
              <w:lastRenderedPageBreak/>
              <w:t>Obavezni testovi serološkog skrininga krvi na TTI i metode ispitivanja;</w:t>
            </w:r>
          </w:p>
        </w:tc>
        <w:tc>
          <w:tcPr>
            <w:tcW w:w="3260" w:type="dxa"/>
            <w:shd w:val="clear" w:color="auto" w:fill="auto"/>
          </w:tcPr>
          <w:p w14:paraId="539DA1FD" w14:textId="77777777" w:rsidR="00DB225F" w:rsidRPr="007D4DBD" w:rsidRDefault="00DB225F" w:rsidP="00DB7094">
            <w:pPr>
              <w:pStyle w:val="ColorfulList-Accent11"/>
              <w:numPr>
                <w:ilvl w:val="0"/>
                <w:numId w:val="59"/>
              </w:numPr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Navođenje osnovnih karakteristika</w:t>
            </w:r>
            <w:r w:rsidRPr="007D4DBD">
              <w:rPr>
                <w:rFonts w:ascii="Trebuchet MS" w:hAnsi="Trebuchet MS"/>
                <w:lang w:val="pl-PL"/>
              </w:rPr>
              <w:t xml:space="preserve"> markera TTI</w:t>
            </w:r>
            <w:r w:rsidR="008A27FE">
              <w:rPr>
                <w:rFonts w:ascii="Trebuchet MS" w:hAnsi="Trebuchet MS"/>
                <w:lang w:val="pl-PL"/>
              </w:rPr>
              <w:t xml:space="preserve">- </w:t>
            </w:r>
            <w:r w:rsidR="0026541A">
              <w:rPr>
                <w:rFonts w:ascii="Trebuchet MS" w:hAnsi="Trebuchet MS"/>
                <w:lang w:val="pl-PL"/>
              </w:rPr>
              <w:t>transfuzijski transmisivne infekcije)</w:t>
            </w:r>
          </w:p>
          <w:p w14:paraId="615C4744" w14:textId="77777777" w:rsidR="00DB225F" w:rsidRPr="007D4DBD" w:rsidRDefault="00DB225F" w:rsidP="00DB7094">
            <w:pPr>
              <w:pStyle w:val="ColorfulList-Accent11"/>
              <w:numPr>
                <w:ilvl w:val="0"/>
                <w:numId w:val="59"/>
              </w:numPr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Navođenje metoda</w:t>
            </w:r>
            <w:r w:rsidRPr="007D4DBD">
              <w:rPr>
                <w:rFonts w:ascii="Trebuchet MS" w:hAnsi="Trebuchet MS"/>
                <w:lang w:val="pl-PL"/>
              </w:rPr>
              <w:t xml:space="preserve"> testiranja na TTI (ELISA, </w:t>
            </w:r>
            <w:r w:rsidR="00E845E6">
              <w:rPr>
                <w:rFonts w:ascii="Trebuchet MS" w:hAnsi="Trebuchet MS"/>
                <w:color w:val="3366FF"/>
                <w:lang w:val="pl-PL"/>
              </w:rPr>
              <w:t xml:space="preserve"> </w:t>
            </w:r>
            <w:r w:rsidRPr="007D4DBD">
              <w:rPr>
                <w:rFonts w:ascii="Trebuchet MS" w:hAnsi="Trebuchet MS"/>
                <w:lang w:val="pl-PL"/>
              </w:rPr>
              <w:t>BLOT, PCR(NAT))</w:t>
            </w:r>
          </w:p>
          <w:p w14:paraId="2C26EC2C" w14:textId="77777777" w:rsidR="00DB225F" w:rsidRPr="003E359F" w:rsidRDefault="00DB225F" w:rsidP="00DB7094">
            <w:pPr>
              <w:pStyle w:val="ColorfulList-Accent11"/>
              <w:numPr>
                <w:ilvl w:val="0"/>
                <w:numId w:val="59"/>
              </w:numPr>
              <w:rPr>
                <w:rFonts w:ascii="Trebuchet MS" w:hAnsi="Trebuchet MS"/>
                <w:lang w:val="pl-PL"/>
              </w:rPr>
            </w:pPr>
            <w:r w:rsidRPr="003E359F">
              <w:rPr>
                <w:rFonts w:ascii="Trebuchet MS" w:hAnsi="Trebuchet MS"/>
                <w:lang w:val="pl-PL"/>
              </w:rPr>
              <w:t>Objašnjavanje algoritma potvrdnih testiranja davalaca krvi naTTI</w:t>
            </w:r>
          </w:p>
        </w:tc>
        <w:tc>
          <w:tcPr>
            <w:tcW w:w="2268" w:type="dxa"/>
            <w:shd w:val="clear" w:color="auto" w:fill="auto"/>
          </w:tcPr>
          <w:p w14:paraId="6C3F201C" w14:textId="77777777" w:rsidR="00DB225F" w:rsidRPr="00731D22" w:rsidRDefault="00DB225F" w:rsidP="00DB7094">
            <w:pPr>
              <w:pStyle w:val="ColorfulList-Accent11"/>
              <w:numPr>
                <w:ilvl w:val="0"/>
                <w:numId w:val="59"/>
              </w:numPr>
              <w:rPr>
                <w:rFonts w:ascii="Trebuchet MS" w:hAnsi="Trebuchet MS"/>
                <w:color w:val="000000" w:themeColor="text1"/>
                <w:lang w:val="sv-SE"/>
              </w:rPr>
            </w:pPr>
            <w:r w:rsidRPr="00731D22">
              <w:rPr>
                <w:rFonts w:ascii="Trebuchet MS" w:hAnsi="Trebuchet MS"/>
                <w:color w:val="000000" w:themeColor="text1"/>
                <w:lang w:val="sv-SE"/>
              </w:rPr>
              <w:t>Testira krv</w:t>
            </w:r>
            <w:r w:rsidR="00E845E6">
              <w:rPr>
                <w:rFonts w:ascii="Trebuchet MS" w:hAnsi="Trebuchet MS"/>
                <w:color w:val="000000" w:themeColor="text1"/>
                <w:lang w:val="sv-SE"/>
              </w:rPr>
              <w:t xml:space="preserve"> </w:t>
            </w:r>
            <w:r w:rsidRPr="00731D22">
              <w:rPr>
                <w:rFonts w:ascii="Trebuchet MS" w:hAnsi="Trebuchet MS"/>
                <w:color w:val="000000" w:themeColor="text1"/>
                <w:lang w:val="sv-SE"/>
              </w:rPr>
              <w:t>na obavezne testove serološkog skrininga krvi na TTI</w:t>
            </w:r>
          </w:p>
          <w:p w14:paraId="4CBFC0FE" w14:textId="77777777" w:rsidR="00DB225F" w:rsidRPr="00731D22" w:rsidRDefault="00457173" w:rsidP="00DB7094">
            <w:pPr>
              <w:pStyle w:val="ColorfulList-Accent11"/>
              <w:numPr>
                <w:ilvl w:val="0"/>
                <w:numId w:val="59"/>
              </w:numPr>
              <w:rPr>
                <w:rFonts w:ascii="Trebuchet MS" w:hAnsi="Trebuchet MS"/>
                <w:color w:val="000000" w:themeColor="text1"/>
                <w:lang w:val="sv-SE"/>
              </w:rPr>
            </w:pPr>
            <w:r w:rsidRPr="00731D22">
              <w:rPr>
                <w:rFonts w:ascii="Trebuchet MS" w:hAnsi="Trebuchet MS"/>
                <w:color w:val="000000" w:themeColor="text1"/>
                <w:lang w:val="sv-SE"/>
              </w:rPr>
              <w:t xml:space="preserve">Šematki </w:t>
            </w:r>
            <w:r w:rsidR="00DB225F" w:rsidRPr="00731D22">
              <w:rPr>
                <w:rFonts w:ascii="Trebuchet MS" w:hAnsi="Trebuchet MS"/>
                <w:color w:val="000000" w:themeColor="text1"/>
                <w:lang w:val="sv-SE"/>
              </w:rPr>
              <w:t>prikaz</w:t>
            </w:r>
            <w:r w:rsidRPr="00731D22">
              <w:rPr>
                <w:rFonts w:ascii="Trebuchet MS" w:hAnsi="Trebuchet MS"/>
                <w:color w:val="000000" w:themeColor="text1"/>
                <w:lang w:val="sv-SE"/>
              </w:rPr>
              <w:t>uje algoritam</w:t>
            </w:r>
            <w:r w:rsidR="00E845E6">
              <w:rPr>
                <w:rFonts w:ascii="Trebuchet MS" w:hAnsi="Trebuchet MS"/>
                <w:color w:val="000000" w:themeColor="text1"/>
                <w:lang w:val="sv-SE"/>
              </w:rPr>
              <w:t xml:space="preserve"> </w:t>
            </w:r>
            <w:r w:rsidR="009D72AA" w:rsidRPr="00731D22">
              <w:rPr>
                <w:rFonts w:ascii="Trebuchet MS" w:hAnsi="Trebuchet MS"/>
                <w:color w:val="000000" w:themeColor="text1"/>
                <w:lang w:val="sv-SE"/>
              </w:rPr>
              <w:t xml:space="preserve">retestiranja i </w:t>
            </w:r>
            <w:r w:rsidR="00DB225F" w:rsidRPr="00731D22">
              <w:rPr>
                <w:rFonts w:ascii="Trebuchet MS" w:hAnsi="Trebuchet MS"/>
                <w:color w:val="000000" w:themeColor="text1"/>
                <w:lang w:val="sv-SE"/>
              </w:rPr>
              <w:t>potvrdnih testiranja davalaca krvi naTTI</w:t>
            </w:r>
          </w:p>
          <w:p w14:paraId="735B9C9F" w14:textId="77777777" w:rsidR="00DB225F" w:rsidRPr="00731D22" w:rsidRDefault="00DB225F" w:rsidP="00D544E1">
            <w:pPr>
              <w:jc w:val="both"/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</w:p>
        </w:tc>
        <w:tc>
          <w:tcPr>
            <w:tcW w:w="2694" w:type="dxa"/>
            <w:shd w:val="clear" w:color="auto" w:fill="auto"/>
          </w:tcPr>
          <w:p w14:paraId="1C94837D" w14:textId="77777777" w:rsidR="00DB225F" w:rsidRPr="00731D22" w:rsidRDefault="00DB225F" w:rsidP="00D544E1">
            <w:pPr>
              <w:pStyle w:val="ColorfulList-Accent11"/>
              <w:spacing w:line="276" w:lineRule="auto"/>
              <w:ind w:left="0"/>
              <w:rPr>
                <w:rFonts w:ascii="Trebuchet MS" w:hAnsi="Trebuchet MS"/>
                <w:b/>
                <w:bCs/>
                <w:color w:val="000000" w:themeColor="text1"/>
              </w:rPr>
            </w:pPr>
            <w:r w:rsidRPr="00731D22">
              <w:rPr>
                <w:rFonts w:ascii="Trebuchet MS" w:hAnsi="Trebuchet MS"/>
                <w:b/>
                <w:bCs/>
                <w:color w:val="000000" w:themeColor="text1"/>
              </w:rPr>
              <w:t>Zna da:</w:t>
            </w:r>
          </w:p>
          <w:p w14:paraId="0885127A" w14:textId="77777777" w:rsidR="00DB225F" w:rsidRPr="00731D22" w:rsidRDefault="00DB225F" w:rsidP="00DB7094">
            <w:pPr>
              <w:pStyle w:val="ColorfulList-Accent11"/>
              <w:numPr>
                <w:ilvl w:val="0"/>
                <w:numId w:val="60"/>
              </w:numPr>
              <w:spacing w:line="276" w:lineRule="auto"/>
              <w:rPr>
                <w:rFonts w:ascii="Trebuchet MS" w:hAnsi="Trebuchet MS"/>
                <w:b/>
                <w:bCs/>
                <w:color w:val="000000" w:themeColor="text1"/>
              </w:rPr>
            </w:pPr>
            <w:r w:rsidRPr="00731D22">
              <w:rPr>
                <w:rFonts w:ascii="Trebuchet MS" w:hAnsi="Trebuchet MS"/>
                <w:bCs/>
                <w:color w:val="000000" w:themeColor="text1"/>
              </w:rPr>
              <w:t>Nabroji osnovne karakteristike markera TTI</w:t>
            </w:r>
          </w:p>
          <w:p w14:paraId="74229168" w14:textId="77777777" w:rsidR="00DB225F" w:rsidRPr="00731D22" w:rsidRDefault="00DB225F" w:rsidP="00DB7094">
            <w:pPr>
              <w:pStyle w:val="ColorfulList-Accent11"/>
              <w:numPr>
                <w:ilvl w:val="0"/>
                <w:numId w:val="60"/>
              </w:numPr>
              <w:spacing w:line="276" w:lineRule="auto"/>
              <w:rPr>
                <w:rFonts w:ascii="Trebuchet MS" w:hAnsi="Trebuchet MS"/>
                <w:b/>
                <w:bCs/>
                <w:color w:val="000000" w:themeColor="text1"/>
                <w:lang w:val="pl-PL"/>
              </w:rPr>
            </w:pPr>
            <w:r w:rsidRPr="00731D22">
              <w:rPr>
                <w:rFonts w:ascii="Trebuchet MS" w:hAnsi="Trebuchet MS"/>
                <w:bCs/>
                <w:color w:val="000000" w:themeColor="text1"/>
                <w:lang w:val="pl-PL"/>
              </w:rPr>
              <w:t>Nabroji metode za testiranje na TTI</w:t>
            </w:r>
          </w:p>
          <w:p w14:paraId="6D3140BC" w14:textId="77777777" w:rsidR="00DB225F" w:rsidRPr="00731D22" w:rsidRDefault="00DB225F" w:rsidP="00D544E1">
            <w:pPr>
              <w:pStyle w:val="ColorfulList-Accent11"/>
              <w:spacing w:line="276" w:lineRule="auto"/>
              <w:ind w:left="360"/>
              <w:rPr>
                <w:rFonts w:ascii="Trebuchet MS" w:hAnsi="Trebuchet MS"/>
                <w:b/>
                <w:bCs/>
                <w:color w:val="000000" w:themeColor="text1"/>
                <w:lang w:val="pl-PL"/>
              </w:rPr>
            </w:pPr>
          </w:p>
          <w:p w14:paraId="158D532D" w14:textId="77777777" w:rsidR="00DB225F" w:rsidRPr="00731D22" w:rsidRDefault="00DB225F" w:rsidP="00D544E1">
            <w:pPr>
              <w:pStyle w:val="ColorfulList-Accent11"/>
              <w:spacing w:line="276" w:lineRule="auto"/>
              <w:ind w:left="0"/>
              <w:rPr>
                <w:rFonts w:ascii="Trebuchet MS" w:hAnsi="Trebuchet MS"/>
                <w:b/>
                <w:bCs/>
                <w:color w:val="000000" w:themeColor="text1"/>
              </w:rPr>
            </w:pPr>
            <w:r w:rsidRPr="00731D22">
              <w:rPr>
                <w:rFonts w:ascii="Trebuchet MS" w:hAnsi="Trebuchet MS"/>
                <w:b/>
                <w:bCs/>
                <w:color w:val="000000" w:themeColor="text1"/>
              </w:rPr>
              <w:t>Umije da:</w:t>
            </w:r>
          </w:p>
          <w:p w14:paraId="69BCA7F5" w14:textId="77777777" w:rsidR="00DB225F" w:rsidRPr="00731D22" w:rsidRDefault="00DB225F" w:rsidP="00DB7094">
            <w:pPr>
              <w:pStyle w:val="ColorfulList-Accent11"/>
              <w:numPr>
                <w:ilvl w:val="0"/>
                <w:numId w:val="60"/>
              </w:numPr>
              <w:spacing w:line="276" w:lineRule="auto"/>
              <w:rPr>
                <w:rFonts w:ascii="Trebuchet MS" w:hAnsi="Trebuchet MS"/>
                <w:b/>
                <w:bCs/>
                <w:color w:val="000000" w:themeColor="text1"/>
              </w:rPr>
            </w:pPr>
            <w:r w:rsidRPr="00731D22">
              <w:rPr>
                <w:rFonts w:ascii="Trebuchet MS" w:hAnsi="Trebuchet MS"/>
                <w:bCs/>
                <w:color w:val="000000" w:themeColor="text1"/>
              </w:rPr>
              <w:t>Izvrši testiranje krvi na obavezne testove serološkog skrininga na TTI</w:t>
            </w:r>
          </w:p>
          <w:p w14:paraId="05844E34" w14:textId="77777777" w:rsidR="00DB225F" w:rsidRPr="00731D22" w:rsidRDefault="00DB225F" w:rsidP="00DB7094">
            <w:pPr>
              <w:pStyle w:val="ColorfulList-Accent11"/>
              <w:numPr>
                <w:ilvl w:val="0"/>
                <w:numId w:val="59"/>
              </w:numPr>
              <w:rPr>
                <w:rFonts w:ascii="Trebuchet MS" w:hAnsi="Trebuchet MS"/>
                <w:color w:val="000000" w:themeColor="text1"/>
              </w:rPr>
            </w:pPr>
            <w:r w:rsidRPr="00731D22">
              <w:rPr>
                <w:rFonts w:ascii="Trebuchet MS" w:hAnsi="Trebuchet MS"/>
                <w:bCs/>
                <w:color w:val="000000" w:themeColor="text1"/>
              </w:rPr>
              <w:t xml:space="preserve">Šematski prikaže </w:t>
            </w:r>
            <w:r w:rsidRPr="00731D22">
              <w:rPr>
                <w:rFonts w:ascii="Trebuchet MS" w:hAnsi="Trebuchet MS"/>
                <w:color w:val="000000" w:themeColor="text1"/>
              </w:rPr>
              <w:t>algoritam</w:t>
            </w:r>
            <w:r w:rsidR="009D72AA" w:rsidRPr="00731D22">
              <w:rPr>
                <w:rFonts w:ascii="Trebuchet MS" w:hAnsi="Trebuchet MS"/>
                <w:color w:val="000000" w:themeColor="text1"/>
              </w:rPr>
              <w:t xml:space="preserve"> retestiranja i</w:t>
            </w:r>
            <w:r w:rsidRPr="00731D22">
              <w:rPr>
                <w:rFonts w:ascii="Trebuchet MS" w:hAnsi="Trebuchet MS"/>
                <w:color w:val="000000" w:themeColor="text1"/>
              </w:rPr>
              <w:t xml:space="preserve"> potvrdnih testiranja davalaca krvi naTTI</w:t>
            </w:r>
          </w:p>
          <w:p w14:paraId="3FB8DF75" w14:textId="77777777" w:rsidR="00DB225F" w:rsidRPr="00731D22" w:rsidRDefault="00DB225F" w:rsidP="00D544E1">
            <w:pPr>
              <w:pStyle w:val="ColorfulList-Accent11"/>
              <w:spacing w:after="200" w:line="276" w:lineRule="auto"/>
              <w:ind w:left="360"/>
              <w:rPr>
                <w:rFonts w:ascii="Trebuchet MS" w:hAnsi="Trebuchet MS"/>
                <w:b/>
                <w:bCs/>
                <w:color w:val="000000" w:themeColor="text1"/>
              </w:rPr>
            </w:pPr>
          </w:p>
        </w:tc>
      </w:tr>
      <w:tr w:rsidR="00DB225F" w:rsidRPr="00410367" w14:paraId="5D297BBD" w14:textId="77777777">
        <w:tc>
          <w:tcPr>
            <w:tcW w:w="1843" w:type="dxa"/>
            <w:shd w:val="clear" w:color="auto" w:fill="auto"/>
          </w:tcPr>
          <w:p w14:paraId="5B93E87F" w14:textId="77777777" w:rsidR="00DB225F" w:rsidRPr="007D4DBD" w:rsidRDefault="00DB225F" w:rsidP="00D544E1">
            <w:pPr>
              <w:pStyle w:val="ColorfulList-Accent11"/>
              <w:ind w:left="0"/>
              <w:rPr>
                <w:rFonts w:ascii="Trebuchet MS" w:hAnsi="Trebuchet MS"/>
                <w:b/>
                <w:i/>
                <w:lang w:val="sl-SI"/>
              </w:rPr>
            </w:pPr>
            <w:r w:rsidRPr="007D4DBD">
              <w:rPr>
                <w:rFonts w:ascii="Trebuchet MS" w:hAnsi="Trebuchet MS"/>
                <w:b/>
                <w:i/>
                <w:lang w:val="sl-SI"/>
              </w:rPr>
              <w:t>Sistem kvaliteta u laboratorijskom testiranjukrvi na TTI</w:t>
            </w:r>
          </w:p>
          <w:p w14:paraId="544B2F72" w14:textId="77777777" w:rsidR="00DB225F" w:rsidRPr="007D4DBD" w:rsidRDefault="00DB225F" w:rsidP="00D544E1">
            <w:pPr>
              <w:rPr>
                <w:rFonts w:ascii="Trebuchet MS" w:hAnsi="Trebuchet MS"/>
                <w:b/>
                <w:bCs/>
                <w:lang w:val="pl-PL"/>
              </w:rPr>
            </w:pPr>
          </w:p>
        </w:tc>
        <w:tc>
          <w:tcPr>
            <w:tcW w:w="3260" w:type="dxa"/>
            <w:shd w:val="clear" w:color="auto" w:fill="auto"/>
          </w:tcPr>
          <w:p w14:paraId="6368040D" w14:textId="77777777" w:rsidR="00DB225F" w:rsidRPr="007D4DBD" w:rsidRDefault="00DB225F" w:rsidP="00DB7094">
            <w:pPr>
              <w:pStyle w:val="ColorfulList-Accent11"/>
              <w:numPr>
                <w:ilvl w:val="0"/>
                <w:numId w:val="59"/>
              </w:numPr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Objašnjavanje</w:t>
            </w:r>
            <w:r w:rsidRPr="007D4DBD">
              <w:rPr>
                <w:rFonts w:ascii="Trebuchet MS" w:hAnsi="Trebuchet MS"/>
                <w:lang w:val="pl-PL"/>
              </w:rPr>
              <w:t xml:space="preserve"> sistem</w:t>
            </w:r>
            <w:r>
              <w:rPr>
                <w:rFonts w:ascii="Trebuchet MS" w:hAnsi="Trebuchet MS"/>
                <w:lang w:val="pl-PL"/>
              </w:rPr>
              <w:t>a</w:t>
            </w:r>
            <w:r w:rsidRPr="007D4DBD">
              <w:rPr>
                <w:rFonts w:ascii="Trebuchet MS" w:hAnsi="Trebuchet MS"/>
                <w:lang w:val="pl-PL"/>
              </w:rPr>
              <w:t xml:space="preserve"> kvaliteta u laboratorijskom testiranju  na infekcije prenosive transfuzijom vezano za opremu,uzorke krvi, reagense,laboratorijsku dokumentaciju i upravljanje test rezultatima</w:t>
            </w:r>
          </w:p>
          <w:p w14:paraId="2870462F" w14:textId="77777777" w:rsidR="00DB225F" w:rsidRPr="005E3C1E" w:rsidRDefault="00DB225F" w:rsidP="00DB7094">
            <w:pPr>
              <w:pStyle w:val="ColorfulList-Accent11"/>
              <w:numPr>
                <w:ilvl w:val="0"/>
                <w:numId w:val="59"/>
              </w:numPr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Objašnjavanje upotrebe</w:t>
            </w:r>
            <w:r w:rsidRPr="007D4DBD">
              <w:rPr>
                <w:rFonts w:ascii="Trebuchet MS" w:hAnsi="Trebuchet MS"/>
                <w:lang w:val="pl-PL"/>
              </w:rPr>
              <w:t xml:space="preserve"> dokumentacije u </w:t>
            </w:r>
            <w:r w:rsidRPr="005E3C1E">
              <w:rPr>
                <w:rFonts w:ascii="Trebuchet MS" w:hAnsi="Trebuchet MS"/>
                <w:lang w:val="pl-PL"/>
              </w:rPr>
              <w:lastRenderedPageBreak/>
              <w:t xml:space="preserve">procedurama testiranja na TTI </w:t>
            </w:r>
          </w:p>
          <w:p w14:paraId="76413C48" w14:textId="77777777" w:rsidR="00DB225F" w:rsidRPr="007D4DBD" w:rsidRDefault="00DB225F" w:rsidP="00DB7094">
            <w:pPr>
              <w:pStyle w:val="ColorfulList-Accent11"/>
              <w:numPr>
                <w:ilvl w:val="0"/>
                <w:numId w:val="5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Definisanje pojma</w:t>
            </w:r>
            <w:r w:rsidRPr="007D4DBD">
              <w:rPr>
                <w:rFonts w:ascii="Trebuchet MS" w:hAnsi="Trebuchet MS"/>
              </w:rPr>
              <w:t xml:space="preserve"> validacije </w:t>
            </w:r>
          </w:p>
          <w:p w14:paraId="3FB293BD" w14:textId="77777777" w:rsidR="00DB225F" w:rsidRPr="007D4DBD" w:rsidRDefault="00DB225F" w:rsidP="00DB7094">
            <w:pPr>
              <w:pStyle w:val="ColorfulList-Accent11"/>
              <w:numPr>
                <w:ilvl w:val="0"/>
                <w:numId w:val="5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Opisivanje glavnih</w:t>
            </w:r>
            <w:r w:rsidRPr="007D4DBD">
              <w:rPr>
                <w:rFonts w:ascii="Trebuchet MS" w:hAnsi="Trebuchet MS"/>
              </w:rPr>
              <w:t xml:space="preserve"> aktivnosti </w:t>
            </w:r>
            <w:r>
              <w:rPr>
                <w:rFonts w:ascii="Trebuchet MS" w:hAnsi="Trebuchet MS"/>
              </w:rPr>
              <w:t xml:space="preserve">kod validacije </w:t>
            </w:r>
            <w:r w:rsidR="0058616B">
              <w:rPr>
                <w:rFonts w:ascii="Trebuchet MS" w:hAnsi="Trebuchet MS"/>
              </w:rPr>
              <w:t xml:space="preserve">test reagenasa </w:t>
            </w:r>
            <w:r w:rsidR="00B565EC">
              <w:rPr>
                <w:rFonts w:ascii="Trebuchet MS" w:hAnsi="Trebuchet MS"/>
              </w:rPr>
              <w:t>i</w:t>
            </w:r>
            <w:r w:rsidR="0058616B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opreme</w:t>
            </w:r>
            <w:r w:rsidR="0058616B">
              <w:rPr>
                <w:rFonts w:ascii="Trebuchet MS" w:hAnsi="Trebuchet MS"/>
              </w:rPr>
              <w:t>,</w:t>
            </w:r>
            <w:r>
              <w:rPr>
                <w:rFonts w:ascii="Trebuchet MS" w:hAnsi="Trebuchet MS"/>
              </w:rPr>
              <w:t xml:space="preserve"> i upotrebe</w:t>
            </w:r>
            <w:r w:rsidRPr="007D4DBD">
              <w:rPr>
                <w:rFonts w:ascii="Trebuchet MS" w:hAnsi="Trebuchet MS"/>
              </w:rPr>
              <w:t xml:space="preserve"> dokumentacije u procedurama validacije</w:t>
            </w:r>
          </w:p>
          <w:p w14:paraId="40DA7D9F" w14:textId="77777777" w:rsidR="00DB225F" w:rsidRPr="003E359F" w:rsidRDefault="00DB225F" w:rsidP="00DB7094">
            <w:pPr>
              <w:pStyle w:val="ColorfulList-Accent11"/>
              <w:numPr>
                <w:ilvl w:val="0"/>
                <w:numId w:val="59"/>
              </w:numPr>
              <w:rPr>
                <w:rFonts w:ascii="Trebuchet MS" w:hAnsi="Trebuchet MS"/>
              </w:rPr>
            </w:pPr>
            <w:r w:rsidRPr="003E359F">
              <w:rPr>
                <w:rFonts w:ascii="Trebuchet MS" w:hAnsi="Trebuchet MS"/>
              </w:rPr>
              <w:t>O</w:t>
            </w:r>
            <w:r>
              <w:rPr>
                <w:rFonts w:ascii="Trebuchet MS" w:hAnsi="Trebuchet MS"/>
              </w:rPr>
              <w:t xml:space="preserve">bjašnjavanje </w:t>
            </w:r>
            <w:r w:rsidRPr="007D4DBD">
              <w:rPr>
                <w:rFonts w:ascii="Trebuchet MS" w:hAnsi="Trebuchet MS"/>
              </w:rPr>
              <w:t>važnost</w:t>
            </w:r>
            <w:r>
              <w:rPr>
                <w:rFonts w:ascii="Trebuchet MS" w:hAnsi="Trebuchet MS"/>
              </w:rPr>
              <w:t>i</w:t>
            </w:r>
            <w:r w:rsidRPr="007D4DBD">
              <w:rPr>
                <w:rFonts w:ascii="Trebuchet MS" w:hAnsi="Trebuchet MS"/>
              </w:rPr>
              <w:t xml:space="preserve">  korišćenja SOP</w:t>
            </w:r>
            <w:r w:rsidR="005506C4">
              <w:rPr>
                <w:rFonts w:ascii="Trebuchet MS" w:hAnsi="Trebuchet MS"/>
              </w:rPr>
              <w:t xml:space="preserve"> - ova</w:t>
            </w:r>
            <w:r w:rsidRPr="007D4DBD">
              <w:rPr>
                <w:rFonts w:ascii="Trebuchet MS" w:hAnsi="Trebuchet MS"/>
              </w:rPr>
              <w:t xml:space="preserve"> u radu</w:t>
            </w:r>
          </w:p>
          <w:p w14:paraId="19120CF0" w14:textId="77777777" w:rsidR="00DB225F" w:rsidRPr="003E359F" w:rsidRDefault="00DB225F" w:rsidP="00DB7094">
            <w:pPr>
              <w:pStyle w:val="ColorfulList-Accent11"/>
              <w:numPr>
                <w:ilvl w:val="0"/>
                <w:numId w:val="59"/>
              </w:numPr>
              <w:rPr>
                <w:rFonts w:ascii="Trebuchet MS" w:hAnsi="Trebuchet MS"/>
                <w:lang w:val="nb-NO"/>
              </w:rPr>
            </w:pPr>
            <w:r w:rsidRPr="003E359F">
              <w:rPr>
                <w:rFonts w:ascii="Trebuchet MS" w:hAnsi="Trebuchet MS"/>
                <w:lang w:val="nb-NO"/>
              </w:rPr>
              <w:t>Objašnjavanje važnosti</w:t>
            </w:r>
            <w:r w:rsidR="0015221C" w:rsidRPr="003E359F">
              <w:rPr>
                <w:rFonts w:ascii="Trebuchet MS" w:hAnsi="Trebuchet MS"/>
                <w:lang w:val="nb-NO"/>
              </w:rPr>
              <w:t xml:space="preserve"> kontrole i revizije SOP</w:t>
            </w:r>
            <w:r w:rsidR="005506C4">
              <w:rPr>
                <w:rFonts w:ascii="Trebuchet MS" w:hAnsi="Trebuchet MS"/>
                <w:lang w:val="nb-NO"/>
              </w:rPr>
              <w:t>-ova</w:t>
            </w:r>
            <w:r w:rsidR="0015221C" w:rsidRPr="003E359F">
              <w:rPr>
                <w:rFonts w:ascii="Trebuchet MS" w:hAnsi="Trebuchet MS"/>
                <w:lang w:val="nb-NO"/>
              </w:rPr>
              <w:t xml:space="preserve"> i</w:t>
            </w:r>
            <w:r w:rsidRPr="003E359F">
              <w:rPr>
                <w:rFonts w:ascii="Trebuchet MS" w:hAnsi="Trebuchet MS"/>
                <w:lang w:val="nb-NO"/>
              </w:rPr>
              <w:t xml:space="preserve"> EOP</w:t>
            </w:r>
            <w:r w:rsidR="005506C4">
              <w:rPr>
                <w:rFonts w:ascii="Trebuchet MS" w:hAnsi="Trebuchet MS"/>
                <w:lang w:val="nb-NO"/>
              </w:rPr>
              <w:t>-ova</w:t>
            </w:r>
          </w:p>
        </w:tc>
        <w:tc>
          <w:tcPr>
            <w:tcW w:w="2268" w:type="dxa"/>
            <w:shd w:val="clear" w:color="auto" w:fill="auto"/>
          </w:tcPr>
          <w:p w14:paraId="6487144C" w14:textId="77777777" w:rsidR="00DB225F" w:rsidRPr="005E3C1E" w:rsidRDefault="00DB225F" w:rsidP="00DB7094">
            <w:pPr>
              <w:numPr>
                <w:ilvl w:val="0"/>
                <w:numId w:val="61"/>
              </w:numPr>
              <w:rPr>
                <w:rFonts w:ascii="Trebuchet MS" w:hAnsi="Trebuchet MS"/>
                <w:b/>
                <w:color w:val="000000"/>
                <w:lang w:val="sr-Latn-CS"/>
              </w:rPr>
            </w:pPr>
            <w:r>
              <w:rPr>
                <w:rFonts w:ascii="Trebuchet MS" w:hAnsi="Trebuchet MS"/>
                <w:lang w:val="pl-PL"/>
              </w:rPr>
              <w:lastRenderedPageBreak/>
              <w:t>Identifik</w:t>
            </w:r>
            <w:r w:rsidR="00493142">
              <w:rPr>
                <w:rFonts w:ascii="Trebuchet MS" w:hAnsi="Trebuchet MS"/>
                <w:lang w:val="pl-PL"/>
              </w:rPr>
              <w:t>uje</w:t>
            </w:r>
            <w:r>
              <w:rPr>
                <w:rFonts w:ascii="Trebuchet MS" w:hAnsi="Trebuchet MS"/>
                <w:lang w:val="pl-PL"/>
              </w:rPr>
              <w:t xml:space="preserve"> kritičn</w:t>
            </w:r>
            <w:r w:rsidR="00493142">
              <w:rPr>
                <w:rFonts w:ascii="Trebuchet MS" w:hAnsi="Trebuchet MS"/>
                <w:lang w:val="pl-PL"/>
              </w:rPr>
              <w:t>e</w:t>
            </w:r>
            <w:r>
              <w:rPr>
                <w:rFonts w:ascii="Trebuchet MS" w:hAnsi="Trebuchet MS"/>
                <w:lang w:val="pl-PL"/>
              </w:rPr>
              <w:t xml:space="preserve"> kontroln</w:t>
            </w:r>
            <w:r w:rsidR="00493142">
              <w:rPr>
                <w:rFonts w:ascii="Trebuchet MS" w:hAnsi="Trebuchet MS"/>
                <w:lang w:val="pl-PL"/>
              </w:rPr>
              <w:t>e tačke</w:t>
            </w:r>
            <w:r w:rsidRPr="007D4DBD">
              <w:rPr>
                <w:rFonts w:ascii="Trebuchet MS" w:hAnsi="Trebuchet MS"/>
                <w:lang w:val="pl-PL"/>
              </w:rPr>
              <w:t xml:space="preserve"> u laboratorijskom testiranju na  TTI</w:t>
            </w:r>
          </w:p>
          <w:p w14:paraId="2D22A1E5" w14:textId="77777777" w:rsidR="00DB225F" w:rsidRPr="005E3C1E" w:rsidRDefault="00DB225F" w:rsidP="00DB7094">
            <w:pPr>
              <w:numPr>
                <w:ilvl w:val="0"/>
                <w:numId w:val="61"/>
              </w:numPr>
              <w:rPr>
                <w:rFonts w:ascii="Trebuchet MS" w:hAnsi="Trebuchet MS"/>
                <w:color w:val="000000"/>
                <w:lang w:val="sr-Latn-CS"/>
              </w:rPr>
            </w:pPr>
            <w:r w:rsidRPr="005E3C1E">
              <w:rPr>
                <w:rFonts w:ascii="Trebuchet MS" w:hAnsi="Trebuchet MS"/>
                <w:color w:val="000000"/>
                <w:lang w:val="sr-Latn-CS"/>
              </w:rPr>
              <w:t>Planira, izvo</w:t>
            </w:r>
            <w:r w:rsidR="00493142">
              <w:rPr>
                <w:rFonts w:ascii="Trebuchet MS" w:hAnsi="Trebuchet MS"/>
                <w:color w:val="000000"/>
                <w:lang w:val="sr-Latn-CS"/>
              </w:rPr>
              <w:t>di</w:t>
            </w:r>
            <w:r w:rsidRPr="005E3C1E">
              <w:rPr>
                <w:rFonts w:ascii="Trebuchet MS" w:hAnsi="Trebuchet MS"/>
                <w:color w:val="000000"/>
                <w:lang w:val="sr-Latn-CS"/>
              </w:rPr>
              <w:t xml:space="preserve"> i analizira</w:t>
            </w:r>
            <w:r w:rsidR="00493142">
              <w:rPr>
                <w:rFonts w:ascii="Trebuchet MS" w:hAnsi="Trebuchet MS"/>
                <w:color w:val="000000"/>
                <w:lang w:val="sr-Latn-CS"/>
              </w:rPr>
              <w:t xml:space="preserve"> proces</w:t>
            </w:r>
            <w:r w:rsidRPr="005E3C1E">
              <w:rPr>
                <w:rFonts w:ascii="Trebuchet MS" w:hAnsi="Trebuchet MS"/>
                <w:color w:val="000000"/>
                <w:lang w:val="sr-Latn-CS"/>
              </w:rPr>
              <w:t xml:space="preserve"> održavanja ,čišćenja i kalibracije </w:t>
            </w:r>
            <w:r w:rsidRPr="005E3C1E">
              <w:rPr>
                <w:rFonts w:ascii="Trebuchet MS" w:hAnsi="Trebuchet MS"/>
                <w:color w:val="000000"/>
                <w:lang w:val="sr-Latn-CS"/>
              </w:rPr>
              <w:lastRenderedPageBreak/>
              <w:t>opreme(centrifuge, termostat,</w:t>
            </w:r>
            <w:r w:rsidR="00B565EC">
              <w:rPr>
                <w:rFonts w:ascii="Trebuchet MS" w:hAnsi="Trebuchet MS"/>
                <w:color w:val="000000"/>
                <w:lang w:val="sr-Latn-CS"/>
              </w:rPr>
              <w:t xml:space="preserve"> </w:t>
            </w:r>
            <w:r w:rsidRPr="005E3C1E">
              <w:rPr>
                <w:rFonts w:ascii="Trebuchet MS" w:hAnsi="Trebuchet MS"/>
                <w:color w:val="000000"/>
                <w:lang w:val="sr-Latn-CS"/>
              </w:rPr>
              <w:t>aparati za testiranje krvi na TTI)</w:t>
            </w:r>
          </w:p>
          <w:p w14:paraId="24A99274" w14:textId="77777777" w:rsidR="00DB225F" w:rsidRPr="007D4DBD" w:rsidRDefault="00DB225F" w:rsidP="00D544E1">
            <w:pPr>
              <w:ind w:left="360"/>
              <w:jc w:val="both"/>
              <w:rPr>
                <w:rFonts w:ascii="Trebuchet MS" w:hAnsi="Trebuchet MS"/>
                <w:b/>
                <w:color w:val="000000"/>
                <w:lang w:val="sr-Latn-CS"/>
              </w:rPr>
            </w:pPr>
          </w:p>
        </w:tc>
        <w:tc>
          <w:tcPr>
            <w:tcW w:w="2694" w:type="dxa"/>
            <w:shd w:val="clear" w:color="auto" w:fill="auto"/>
          </w:tcPr>
          <w:p w14:paraId="186431D4" w14:textId="77777777" w:rsidR="00DB225F" w:rsidRDefault="00DB225F" w:rsidP="00D544E1">
            <w:pPr>
              <w:pStyle w:val="ColorfulList-Accent11"/>
              <w:spacing w:line="276" w:lineRule="auto"/>
              <w:ind w:left="0"/>
              <w:rPr>
                <w:rFonts w:ascii="Trebuchet MS" w:hAnsi="Trebuchet MS"/>
                <w:b/>
                <w:bCs/>
              </w:rPr>
            </w:pPr>
            <w:r w:rsidRPr="005E3C1E">
              <w:rPr>
                <w:rFonts w:ascii="Trebuchet MS" w:hAnsi="Trebuchet MS"/>
                <w:b/>
                <w:bCs/>
              </w:rPr>
              <w:lastRenderedPageBreak/>
              <w:t>Zna da:</w:t>
            </w:r>
          </w:p>
          <w:p w14:paraId="56D842A5" w14:textId="77777777" w:rsidR="00AE63DC" w:rsidRPr="005506C4" w:rsidRDefault="00482C37" w:rsidP="00DB7094">
            <w:pPr>
              <w:pStyle w:val="ColorfulList-Accent11"/>
              <w:numPr>
                <w:ilvl w:val="0"/>
                <w:numId w:val="59"/>
              </w:numPr>
              <w:rPr>
                <w:rFonts w:ascii="Trebuchet MS" w:hAnsi="Trebuchet MS"/>
                <w:color w:val="000000" w:themeColor="text1"/>
              </w:rPr>
            </w:pPr>
            <w:r w:rsidRPr="005506C4">
              <w:rPr>
                <w:rFonts w:ascii="Trebuchet MS" w:eastAsia="Calibri" w:hAnsi="Trebuchet MS"/>
                <w:color w:val="000000" w:themeColor="text1"/>
                <w:lang w:val="sr-Latn-CS"/>
              </w:rPr>
              <w:t>Nabroji aktivnosti sistema kvaliteta u laboratorijskom testiranju</w:t>
            </w:r>
            <w:r w:rsidR="00AE63DC" w:rsidRPr="005506C4">
              <w:rPr>
                <w:rFonts w:ascii="Trebuchet MS" w:hAnsi="Trebuchet MS"/>
                <w:color w:val="000000" w:themeColor="text1"/>
              </w:rPr>
              <w:t xml:space="preserve"> na infekcije prenosive transfuzijom vezano za opremu,uzorke krvi, reagense, laboratorijsku dokumentaciju i upravljanje test </w:t>
            </w:r>
            <w:r w:rsidR="00AE63DC" w:rsidRPr="005506C4">
              <w:rPr>
                <w:rFonts w:ascii="Trebuchet MS" w:hAnsi="Trebuchet MS"/>
                <w:color w:val="000000" w:themeColor="text1"/>
              </w:rPr>
              <w:lastRenderedPageBreak/>
              <w:t>rezultatima</w:t>
            </w:r>
          </w:p>
          <w:p w14:paraId="4181895C" w14:textId="77777777" w:rsidR="00482C37" w:rsidRPr="005506C4" w:rsidRDefault="00482C37" w:rsidP="00AE63DC">
            <w:pPr>
              <w:spacing w:line="276" w:lineRule="auto"/>
              <w:ind w:left="360"/>
              <w:rPr>
                <w:rFonts w:ascii="Trebuchet MS" w:eastAsia="Calibri" w:hAnsi="Trebuchet MS"/>
                <w:color w:val="000000" w:themeColor="text1"/>
                <w:lang w:val="sr-Latn-CS"/>
              </w:rPr>
            </w:pPr>
          </w:p>
          <w:p w14:paraId="217F6AF6" w14:textId="77777777" w:rsidR="00482C37" w:rsidRPr="005506C4" w:rsidRDefault="00482C37" w:rsidP="00DB7094">
            <w:pPr>
              <w:pStyle w:val="ColorfulList-Accent11"/>
              <w:numPr>
                <w:ilvl w:val="0"/>
                <w:numId w:val="49"/>
              </w:numPr>
              <w:tabs>
                <w:tab w:val="left" w:pos="336"/>
              </w:tabs>
              <w:rPr>
                <w:rFonts w:ascii="Trebuchet MS" w:hAnsi="Trebuchet MS"/>
                <w:color w:val="000000" w:themeColor="text1"/>
                <w:lang w:val="pl-PL"/>
              </w:rPr>
            </w:pPr>
            <w:r w:rsidRPr="005506C4">
              <w:rPr>
                <w:rFonts w:ascii="Trebuchet MS" w:eastAsia="Calibri" w:hAnsi="Trebuchet MS"/>
                <w:color w:val="000000" w:themeColor="text1"/>
                <w:lang w:val="sr-Latn-CS"/>
              </w:rPr>
              <w:t>Objasni proces validacije</w:t>
            </w:r>
            <w:r w:rsidR="0058616B" w:rsidRPr="005506C4">
              <w:rPr>
                <w:rFonts w:ascii="Trebuchet MS" w:hAnsi="Trebuchet MS"/>
                <w:color w:val="000000" w:themeColor="text1"/>
              </w:rPr>
              <w:t>test reagenasa i</w:t>
            </w:r>
            <w:r w:rsidR="00AE63DC" w:rsidRPr="005506C4">
              <w:rPr>
                <w:rFonts w:ascii="Trebuchet MS" w:hAnsi="Trebuchet MS"/>
                <w:color w:val="000000" w:themeColor="text1"/>
              </w:rPr>
              <w:t>opreme</w:t>
            </w:r>
            <w:r w:rsidR="0058616B" w:rsidRPr="005506C4">
              <w:rPr>
                <w:rFonts w:ascii="Trebuchet MS" w:hAnsi="Trebuchet MS"/>
                <w:color w:val="000000" w:themeColor="text1"/>
              </w:rPr>
              <w:t>,</w:t>
            </w:r>
            <w:r w:rsidR="00AE63DC" w:rsidRPr="005506C4">
              <w:rPr>
                <w:rFonts w:ascii="Trebuchet MS" w:hAnsi="Trebuchet MS"/>
                <w:color w:val="000000" w:themeColor="text1"/>
              </w:rPr>
              <w:t xml:space="preserve"> i upotrebe dokumentacije u procedurama validacije</w:t>
            </w:r>
          </w:p>
          <w:p w14:paraId="30371F5B" w14:textId="77777777" w:rsidR="00482C37" w:rsidRPr="005506C4" w:rsidRDefault="00482C37" w:rsidP="00AE63DC">
            <w:pPr>
              <w:pStyle w:val="ColorfulList-Accent11"/>
              <w:spacing w:line="276" w:lineRule="auto"/>
              <w:ind w:left="0"/>
              <w:rPr>
                <w:rFonts w:ascii="Trebuchet MS" w:hAnsi="Trebuchet MS"/>
                <w:bCs/>
                <w:color w:val="000000" w:themeColor="text1"/>
              </w:rPr>
            </w:pPr>
          </w:p>
          <w:p w14:paraId="4DBAC48B" w14:textId="77777777" w:rsidR="00DB225F" w:rsidRPr="005506C4" w:rsidRDefault="00DB225F" w:rsidP="00DB7094">
            <w:pPr>
              <w:pStyle w:val="ColorfulList-Accent11"/>
              <w:numPr>
                <w:ilvl w:val="0"/>
                <w:numId w:val="61"/>
              </w:numPr>
              <w:spacing w:line="276" w:lineRule="auto"/>
              <w:rPr>
                <w:rFonts w:ascii="Trebuchet MS" w:hAnsi="Trebuchet MS"/>
                <w:bCs/>
                <w:color w:val="000000" w:themeColor="text1"/>
              </w:rPr>
            </w:pPr>
            <w:r w:rsidRPr="005506C4">
              <w:rPr>
                <w:rFonts w:ascii="Trebuchet MS" w:hAnsi="Trebuchet MS"/>
                <w:bCs/>
                <w:color w:val="000000" w:themeColor="text1"/>
              </w:rPr>
              <w:t>Objasni ulogu SOP</w:t>
            </w:r>
            <w:r w:rsidR="00C708CB" w:rsidRPr="005506C4">
              <w:rPr>
                <w:rFonts w:ascii="Trebuchet MS" w:hAnsi="Trebuchet MS"/>
                <w:bCs/>
                <w:color w:val="000000" w:themeColor="text1"/>
              </w:rPr>
              <w:t>-ovai</w:t>
            </w:r>
            <w:r w:rsidR="00482C37" w:rsidRPr="005506C4">
              <w:rPr>
                <w:rFonts w:ascii="Trebuchet MS" w:hAnsi="Trebuchet MS"/>
                <w:bCs/>
                <w:color w:val="000000" w:themeColor="text1"/>
              </w:rPr>
              <w:t xml:space="preserve"> EOP-</w:t>
            </w:r>
            <w:r w:rsidR="00C708CB" w:rsidRPr="005506C4">
              <w:rPr>
                <w:rFonts w:ascii="Trebuchet MS" w:hAnsi="Trebuchet MS"/>
                <w:bCs/>
                <w:color w:val="000000" w:themeColor="text1"/>
              </w:rPr>
              <w:t>ov</w:t>
            </w:r>
            <w:r w:rsidR="00482C37" w:rsidRPr="005506C4">
              <w:rPr>
                <w:rFonts w:ascii="Trebuchet MS" w:hAnsi="Trebuchet MS"/>
                <w:bCs/>
                <w:color w:val="000000" w:themeColor="text1"/>
              </w:rPr>
              <w:t xml:space="preserve">a </w:t>
            </w:r>
            <w:r w:rsidRPr="005506C4">
              <w:rPr>
                <w:rFonts w:ascii="Trebuchet MS" w:hAnsi="Trebuchet MS"/>
                <w:bCs/>
                <w:color w:val="000000" w:themeColor="text1"/>
              </w:rPr>
              <w:t>u radu</w:t>
            </w:r>
          </w:p>
          <w:p w14:paraId="1112E436" w14:textId="77777777" w:rsidR="00DB225F" w:rsidRPr="005506C4" w:rsidRDefault="00C708CB" w:rsidP="00DB7094">
            <w:pPr>
              <w:pStyle w:val="ColorfulList-Accent11"/>
              <w:numPr>
                <w:ilvl w:val="0"/>
                <w:numId w:val="61"/>
              </w:numPr>
              <w:spacing w:line="276" w:lineRule="auto"/>
              <w:rPr>
                <w:rFonts w:ascii="Trebuchet MS" w:hAnsi="Trebuchet MS"/>
                <w:bCs/>
                <w:color w:val="000000" w:themeColor="text1"/>
              </w:rPr>
            </w:pPr>
            <w:r w:rsidRPr="005506C4">
              <w:rPr>
                <w:rFonts w:ascii="Trebuchet MS" w:hAnsi="Trebuchet MS"/>
                <w:bCs/>
                <w:color w:val="000000" w:themeColor="text1"/>
              </w:rPr>
              <w:t>Objasni značaj kontrole i</w:t>
            </w:r>
            <w:r w:rsidR="00DB225F" w:rsidRPr="005506C4">
              <w:rPr>
                <w:rFonts w:ascii="Trebuchet MS" w:hAnsi="Trebuchet MS"/>
                <w:bCs/>
                <w:color w:val="000000" w:themeColor="text1"/>
              </w:rPr>
              <w:t xml:space="preserve"> revizije SOP</w:t>
            </w:r>
            <w:r w:rsidRPr="005506C4">
              <w:rPr>
                <w:rFonts w:ascii="Trebuchet MS" w:hAnsi="Trebuchet MS"/>
                <w:bCs/>
                <w:color w:val="000000" w:themeColor="text1"/>
              </w:rPr>
              <w:t>-ovai</w:t>
            </w:r>
            <w:r w:rsidR="00DB225F" w:rsidRPr="005506C4">
              <w:rPr>
                <w:rFonts w:ascii="Trebuchet MS" w:hAnsi="Trebuchet MS"/>
                <w:bCs/>
                <w:color w:val="000000" w:themeColor="text1"/>
              </w:rPr>
              <w:t xml:space="preserve"> EOP</w:t>
            </w:r>
            <w:r w:rsidRPr="005506C4">
              <w:rPr>
                <w:rFonts w:ascii="Trebuchet MS" w:hAnsi="Trebuchet MS"/>
                <w:bCs/>
                <w:color w:val="000000" w:themeColor="text1"/>
              </w:rPr>
              <w:t>-ova</w:t>
            </w:r>
          </w:p>
          <w:p w14:paraId="1CC9ABAF" w14:textId="77777777" w:rsidR="00DB225F" w:rsidRPr="005506C4" w:rsidRDefault="00DB225F" w:rsidP="00D544E1">
            <w:pPr>
              <w:pStyle w:val="ColorfulList-Accent11"/>
              <w:spacing w:line="276" w:lineRule="auto"/>
              <w:ind w:left="360"/>
              <w:rPr>
                <w:rFonts w:ascii="Trebuchet MS" w:hAnsi="Trebuchet MS"/>
                <w:bCs/>
                <w:color w:val="000000" w:themeColor="text1"/>
              </w:rPr>
            </w:pPr>
          </w:p>
          <w:p w14:paraId="7FCC17A9" w14:textId="77777777" w:rsidR="00DB225F" w:rsidRPr="005506C4" w:rsidRDefault="00DB225F" w:rsidP="00D544E1">
            <w:pPr>
              <w:pStyle w:val="ColorfulList-Accent11"/>
              <w:spacing w:line="276" w:lineRule="auto"/>
              <w:ind w:left="0"/>
              <w:rPr>
                <w:rFonts w:ascii="Trebuchet MS" w:hAnsi="Trebuchet MS"/>
                <w:b/>
                <w:bCs/>
                <w:color w:val="000000" w:themeColor="text1"/>
              </w:rPr>
            </w:pPr>
            <w:r w:rsidRPr="005506C4">
              <w:rPr>
                <w:rFonts w:ascii="Trebuchet MS" w:hAnsi="Trebuchet MS"/>
                <w:b/>
                <w:bCs/>
                <w:color w:val="000000" w:themeColor="text1"/>
              </w:rPr>
              <w:t>Umije da:</w:t>
            </w:r>
          </w:p>
          <w:p w14:paraId="53B4AC59" w14:textId="77777777" w:rsidR="00DB225F" w:rsidRPr="005506C4" w:rsidRDefault="00DB225F" w:rsidP="00DB7094">
            <w:pPr>
              <w:pStyle w:val="ColorfulList-Accent11"/>
              <w:numPr>
                <w:ilvl w:val="0"/>
                <w:numId w:val="62"/>
              </w:numPr>
              <w:spacing w:line="276" w:lineRule="auto"/>
              <w:rPr>
                <w:rFonts w:ascii="Trebuchet MS" w:hAnsi="Trebuchet MS"/>
                <w:b/>
                <w:bCs/>
                <w:color w:val="000000" w:themeColor="text1"/>
              </w:rPr>
            </w:pPr>
            <w:r w:rsidRPr="005506C4">
              <w:rPr>
                <w:rFonts w:ascii="Trebuchet MS" w:hAnsi="Trebuchet MS"/>
                <w:bCs/>
                <w:color w:val="000000" w:themeColor="text1"/>
              </w:rPr>
              <w:t>Sprovodi sistem kontrole kvaliteta u laboratorijskom testiranju krvi na TTI</w:t>
            </w:r>
          </w:p>
          <w:p w14:paraId="5544B935" w14:textId="77777777" w:rsidR="00DB225F" w:rsidRPr="005506C4" w:rsidRDefault="00DB225F" w:rsidP="00DB7094">
            <w:pPr>
              <w:numPr>
                <w:ilvl w:val="0"/>
                <w:numId w:val="61"/>
              </w:numPr>
              <w:jc w:val="both"/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  <w:r w:rsidRPr="005506C4">
              <w:rPr>
                <w:rFonts w:ascii="Trebuchet MS" w:hAnsi="Trebuchet MS"/>
                <w:bCs/>
                <w:color w:val="000000" w:themeColor="text1"/>
                <w:lang w:val="pl-PL"/>
              </w:rPr>
              <w:t xml:space="preserve">Označi </w:t>
            </w:r>
            <w:r w:rsidRPr="005506C4">
              <w:rPr>
                <w:rFonts w:ascii="Trebuchet MS" w:hAnsi="Trebuchet MS"/>
                <w:color w:val="000000" w:themeColor="text1"/>
                <w:lang w:val="pl-PL"/>
              </w:rPr>
              <w:t>kritične kontrolne tačke u laboratorijskom testiranju na  TTI</w:t>
            </w:r>
          </w:p>
          <w:p w14:paraId="48820F27" w14:textId="77777777" w:rsidR="00DB225F" w:rsidRPr="005506C4" w:rsidRDefault="00DB225F" w:rsidP="00DB7094">
            <w:pPr>
              <w:numPr>
                <w:ilvl w:val="0"/>
                <w:numId w:val="61"/>
              </w:numPr>
              <w:rPr>
                <w:rFonts w:ascii="Trebuchet MS" w:hAnsi="Trebuchet MS"/>
                <w:color w:val="000000" w:themeColor="text1"/>
                <w:lang w:val="sr-Latn-CS"/>
              </w:rPr>
            </w:pPr>
            <w:r w:rsidRPr="005506C4">
              <w:rPr>
                <w:rFonts w:ascii="Trebuchet MS" w:hAnsi="Trebuchet MS"/>
                <w:bCs/>
                <w:color w:val="000000" w:themeColor="text1"/>
                <w:lang w:val="sr-Latn-CS"/>
              </w:rPr>
              <w:t>Sprovede postupke</w:t>
            </w:r>
            <w:r w:rsidRPr="005506C4">
              <w:rPr>
                <w:rFonts w:ascii="Trebuchet MS" w:hAnsi="Trebuchet MS"/>
                <w:color w:val="000000" w:themeColor="text1"/>
                <w:lang w:val="sr-Latn-CS"/>
              </w:rPr>
              <w:t>planiranja, izvođenja i analiziranja procesa održavanja</w:t>
            </w:r>
            <w:r w:rsidR="00BA4F93">
              <w:rPr>
                <w:rFonts w:ascii="Trebuchet MS" w:hAnsi="Trebuchet MS"/>
                <w:color w:val="000000" w:themeColor="text1"/>
                <w:lang w:val="sr-Latn-CS"/>
              </w:rPr>
              <w:t xml:space="preserve">, </w:t>
            </w:r>
            <w:r w:rsidRPr="005506C4">
              <w:rPr>
                <w:rFonts w:ascii="Trebuchet MS" w:hAnsi="Trebuchet MS"/>
                <w:color w:val="000000" w:themeColor="text1"/>
                <w:lang w:val="sr-Latn-CS"/>
              </w:rPr>
              <w:t>čišćenja i kalibracije opreme(centrifuge, termostat,aparati za testiranje krvi na TTI)</w:t>
            </w:r>
          </w:p>
          <w:p w14:paraId="408C3065" w14:textId="77777777" w:rsidR="00DB225F" w:rsidRPr="003E359F" w:rsidRDefault="00DB225F" w:rsidP="00D544E1">
            <w:pPr>
              <w:pStyle w:val="ColorfulList-Accent11"/>
              <w:spacing w:after="200" w:line="276" w:lineRule="auto"/>
              <w:ind w:left="360"/>
              <w:rPr>
                <w:rFonts w:ascii="Trebuchet MS" w:hAnsi="Trebuchet MS"/>
                <w:b/>
                <w:bCs/>
                <w:lang w:val="sr-Latn-CS"/>
              </w:rPr>
            </w:pPr>
          </w:p>
        </w:tc>
      </w:tr>
    </w:tbl>
    <w:p w14:paraId="1B7CF4D4" w14:textId="77777777" w:rsidR="00820475" w:rsidRDefault="00820475">
      <w:pPr>
        <w:rPr>
          <w:rFonts w:ascii="Trebuchet MS" w:hAnsi="Trebuchet MS"/>
          <w:b/>
        </w:rPr>
      </w:pPr>
    </w:p>
    <w:p w14:paraId="23C92376" w14:textId="77777777" w:rsidR="00BF1203" w:rsidRDefault="00BF1203" w:rsidP="00BF1203">
      <w:pPr>
        <w:rPr>
          <w:rFonts w:ascii="Trebuchet MS" w:hAnsi="Trebuchet MS"/>
          <w:b/>
        </w:rPr>
      </w:pPr>
    </w:p>
    <w:p w14:paraId="7662336A" w14:textId="77777777" w:rsidR="00F95068" w:rsidRDefault="00F95068" w:rsidP="00BF1203">
      <w:pPr>
        <w:rPr>
          <w:rFonts w:ascii="Trebuchet MS" w:hAnsi="Trebuchet MS"/>
          <w:b/>
        </w:rPr>
      </w:pPr>
    </w:p>
    <w:p w14:paraId="305B69A3" w14:textId="77777777" w:rsidR="00DB225F" w:rsidRDefault="00DB225F" w:rsidP="00BF1203">
      <w:pPr>
        <w:rPr>
          <w:rFonts w:ascii="Trebuchet MS" w:hAnsi="Trebuchet MS"/>
          <w:b/>
        </w:rPr>
      </w:pPr>
    </w:p>
    <w:p w14:paraId="3DF05D12" w14:textId="77777777" w:rsidR="00DB225F" w:rsidRPr="00DC2795" w:rsidRDefault="007D250E" w:rsidP="00DB225F">
      <w:pPr>
        <w:rPr>
          <w:rFonts w:ascii="Trebuchet MS" w:hAnsi="Trebuchet MS"/>
          <w:b/>
          <w:u w:val="single"/>
          <w:lang w:val="sl-SI"/>
        </w:rPr>
      </w:pPr>
      <w:r w:rsidRPr="003E359F">
        <w:rPr>
          <w:rFonts w:ascii="Trebuchet MS" w:hAnsi="Trebuchet MS"/>
          <w:b/>
          <w:bCs/>
        </w:rPr>
        <w:t>5.2.3</w:t>
      </w:r>
      <w:r w:rsidR="00F95068">
        <w:rPr>
          <w:rFonts w:ascii="Trebuchet MS" w:hAnsi="Trebuchet MS"/>
          <w:b/>
          <w:bCs/>
          <w:lang w:val="pl-PL"/>
        </w:rPr>
        <w:t>Predmetnaoblast</w:t>
      </w:r>
      <w:r w:rsidR="00DB225F" w:rsidRPr="003E359F">
        <w:rPr>
          <w:rFonts w:ascii="Trebuchet MS" w:hAnsi="Trebuchet MS"/>
          <w:b/>
          <w:bCs/>
        </w:rPr>
        <w:t xml:space="preserve">: </w:t>
      </w:r>
      <w:r w:rsidR="00DB225F" w:rsidRPr="00DC2795">
        <w:rPr>
          <w:rFonts w:ascii="Trebuchet MS" w:hAnsi="Trebuchet MS"/>
          <w:b/>
          <w:u w:val="single"/>
          <w:lang w:val="sl-SI"/>
        </w:rPr>
        <w:t>Klinička primjena krvi – klinička transfuziologija</w:t>
      </w:r>
    </w:p>
    <w:p w14:paraId="492F409F" w14:textId="77777777" w:rsidR="00DB225F" w:rsidRPr="00DC2795" w:rsidRDefault="00DB225F" w:rsidP="00DB225F">
      <w:pPr>
        <w:rPr>
          <w:b/>
          <w:u w:val="single"/>
          <w:lang w:val="sl-SI"/>
        </w:rPr>
      </w:pPr>
    </w:p>
    <w:p w14:paraId="34CEFFBC" w14:textId="77777777" w:rsidR="00F95068" w:rsidRPr="003E359F" w:rsidRDefault="00F95068" w:rsidP="00F95068">
      <w:pPr>
        <w:ind w:right="-432"/>
        <w:rPr>
          <w:rFonts w:ascii="Trebuchet MS" w:hAnsi="Trebuchet MS"/>
          <w:b/>
          <w:bCs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2268"/>
        <w:gridCol w:w="2694"/>
      </w:tblGrid>
      <w:tr w:rsidR="00DB225F" w:rsidRPr="00410367" w14:paraId="77B501A9" w14:textId="77777777">
        <w:trPr>
          <w:tblHeader/>
        </w:trPr>
        <w:tc>
          <w:tcPr>
            <w:tcW w:w="1843" w:type="dxa"/>
            <w:shd w:val="clear" w:color="auto" w:fill="D6E3BC"/>
            <w:vAlign w:val="center"/>
          </w:tcPr>
          <w:p w14:paraId="04359F53" w14:textId="77777777" w:rsidR="00DB225F" w:rsidRPr="00410367" w:rsidRDefault="00DB225F" w:rsidP="00D544E1">
            <w:pPr>
              <w:jc w:val="center"/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410367">
              <w:rPr>
                <w:rFonts w:ascii="Trebuchet MS" w:hAnsi="Trebuchet MS"/>
                <w:b/>
                <w:color w:val="000000"/>
                <w:lang w:val="sr-Latn-CS"/>
              </w:rPr>
              <w:t>Sadržaji/teme</w:t>
            </w:r>
          </w:p>
        </w:tc>
        <w:tc>
          <w:tcPr>
            <w:tcW w:w="3260" w:type="dxa"/>
            <w:shd w:val="clear" w:color="auto" w:fill="D6E3BC"/>
            <w:vAlign w:val="center"/>
          </w:tcPr>
          <w:p w14:paraId="182DE655" w14:textId="77777777" w:rsidR="00DB225F" w:rsidRPr="00410367" w:rsidRDefault="00DB225F" w:rsidP="00D544E1">
            <w:pPr>
              <w:jc w:val="center"/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410367">
              <w:rPr>
                <w:rFonts w:ascii="Trebuchet MS" w:hAnsi="Trebuchet MS"/>
                <w:b/>
                <w:color w:val="000000"/>
                <w:lang w:val="sr-Latn-CS"/>
              </w:rPr>
              <w:t>Znanja</w:t>
            </w:r>
          </w:p>
        </w:tc>
        <w:tc>
          <w:tcPr>
            <w:tcW w:w="2268" w:type="dxa"/>
            <w:shd w:val="clear" w:color="auto" w:fill="D6E3BC"/>
            <w:vAlign w:val="center"/>
          </w:tcPr>
          <w:p w14:paraId="33EA00AE" w14:textId="77777777" w:rsidR="00DB225F" w:rsidRPr="00410367" w:rsidRDefault="00DB225F" w:rsidP="00D544E1">
            <w:pPr>
              <w:jc w:val="center"/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410367">
              <w:rPr>
                <w:rFonts w:ascii="Trebuchet MS" w:hAnsi="Trebuchet MS"/>
                <w:b/>
                <w:color w:val="000000"/>
                <w:lang w:val="sr-Latn-CS"/>
              </w:rPr>
              <w:t>Vještine</w:t>
            </w:r>
          </w:p>
        </w:tc>
        <w:tc>
          <w:tcPr>
            <w:tcW w:w="2694" w:type="dxa"/>
            <w:shd w:val="clear" w:color="auto" w:fill="D6E3BC"/>
            <w:vAlign w:val="center"/>
          </w:tcPr>
          <w:p w14:paraId="3328D6B9" w14:textId="77777777" w:rsidR="00DB225F" w:rsidRPr="00410367" w:rsidRDefault="00DB225F" w:rsidP="00D544E1">
            <w:pPr>
              <w:jc w:val="center"/>
              <w:rPr>
                <w:rFonts w:ascii="Trebuchet MS" w:hAnsi="Trebuchet MS"/>
                <w:b/>
                <w:color w:val="000000"/>
                <w:lang w:val="sr-Latn-CS"/>
              </w:rPr>
            </w:pPr>
            <w:r w:rsidRPr="00410367">
              <w:rPr>
                <w:rFonts w:ascii="Trebuchet MS" w:hAnsi="Trebuchet MS"/>
                <w:b/>
                <w:color w:val="000000"/>
                <w:lang w:val="sr-Latn-CS"/>
              </w:rPr>
              <w:t>Ishodi učenja</w:t>
            </w:r>
          </w:p>
          <w:p w14:paraId="40C243EF" w14:textId="77777777" w:rsidR="00DB225F" w:rsidRPr="00410367" w:rsidRDefault="00DB225F" w:rsidP="00D544E1">
            <w:pPr>
              <w:jc w:val="center"/>
              <w:rPr>
                <w:rFonts w:ascii="Trebuchet MS" w:hAnsi="Trebuchet MS"/>
                <w:b/>
                <w:color w:val="FF0000"/>
                <w:lang w:val="sr-Latn-CS"/>
              </w:rPr>
            </w:pPr>
            <w:r w:rsidRPr="00410367">
              <w:rPr>
                <w:rFonts w:ascii="Trebuchet MS" w:hAnsi="Trebuchet MS"/>
                <w:b/>
                <w:color w:val="000000"/>
                <w:lang w:val="sr-Latn-CS"/>
              </w:rPr>
              <w:t xml:space="preserve">Polaznik/ca </w:t>
            </w:r>
            <w:r>
              <w:rPr>
                <w:rFonts w:ascii="Trebuchet MS" w:hAnsi="Trebuchet MS"/>
                <w:b/>
                <w:color w:val="000000"/>
                <w:lang w:val="sr-Latn-CS"/>
              </w:rPr>
              <w:t>:</w:t>
            </w:r>
          </w:p>
        </w:tc>
      </w:tr>
      <w:tr w:rsidR="00B32CC2" w:rsidRPr="00410367" w14:paraId="029C8105" w14:textId="77777777">
        <w:tc>
          <w:tcPr>
            <w:tcW w:w="1843" w:type="dxa"/>
            <w:shd w:val="clear" w:color="auto" w:fill="auto"/>
          </w:tcPr>
          <w:p w14:paraId="760DA86D" w14:textId="77777777" w:rsidR="00B32CC2" w:rsidRPr="008F4975" w:rsidRDefault="00B32CC2" w:rsidP="008F4975">
            <w:pPr>
              <w:pStyle w:val="NoSpacing"/>
              <w:jc w:val="center"/>
              <w:rPr>
                <w:rFonts w:ascii="Trebuchet MS" w:hAnsi="Trebuchet MS"/>
                <w:b/>
                <w:i/>
                <w:lang w:val="sr-Latn-CS"/>
              </w:rPr>
            </w:pPr>
            <w:r w:rsidRPr="008F4975">
              <w:rPr>
                <w:rFonts w:ascii="Trebuchet MS" w:hAnsi="Trebuchet MS"/>
                <w:b/>
                <w:bCs/>
                <w:i/>
                <w:lang w:val="sr-Latn-CS"/>
              </w:rPr>
              <w:t>I  Hemoterapija</w:t>
            </w:r>
          </w:p>
          <w:p w14:paraId="05035D81" w14:textId="77777777" w:rsidR="00B32CC2" w:rsidRPr="008F4975" w:rsidRDefault="00B32CC2" w:rsidP="00D544E1">
            <w:pPr>
              <w:pStyle w:val="NoSpacing"/>
              <w:rPr>
                <w:rFonts w:ascii="Trebuchet MS" w:hAnsi="Trebuchet MS"/>
                <w:b/>
                <w:i/>
                <w:lang w:val="sr-Latn-CS"/>
              </w:rPr>
            </w:pPr>
          </w:p>
          <w:p w14:paraId="6D26D3BC" w14:textId="77777777" w:rsidR="00B32CC2" w:rsidRPr="008F4975" w:rsidRDefault="00B32CC2" w:rsidP="00D544E1">
            <w:pPr>
              <w:pStyle w:val="NoSpacing"/>
              <w:rPr>
                <w:rFonts w:ascii="Trebuchet MS" w:hAnsi="Trebuchet MS"/>
                <w:b/>
                <w:i/>
                <w:lang w:val="sr-Latn-CS"/>
              </w:rPr>
            </w:pPr>
            <w:r w:rsidRPr="008F4975">
              <w:rPr>
                <w:rFonts w:ascii="Trebuchet MS" w:hAnsi="Trebuchet MS"/>
                <w:b/>
                <w:i/>
                <w:lang w:val="sr-Latn-CS"/>
              </w:rPr>
              <w:t>Hemoterapija  definicija i značaj;</w:t>
            </w:r>
          </w:p>
          <w:p w14:paraId="0595C425" w14:textId="77777777" w:rsidR="00B32CC2" w:rsidRPr="008F4975" w:rsidRDefault="00B32CC2" w:rsidP="00D544E1">
            <w:pPr>
              <w:pStyle w:val="NoSpacing"/>
              <w:rPr>
                <w:rFonts w:ascii="Trebuchet MS" w:hAnsi="Trebuchet MS"/>
                <w:b/>
                <w:bCs/>
                <w:i/>
                <w:lang w:val="sr-Latn-CS"/>
              </w:rPr>
            </w:pPr>
          </w:p>
          <w:p w14:paraId="5D9261D5" w14:textId="77777777" w:rsidR="00B32CC2" w:rsidRPr="008F4975" w:rsidRDefault="00B32CC2" w:rsidP="00D544E1">
            <w:pPr>
              <w:pStyle w:val="NoSpacing"/>
              <w:rPr>
                <w:rFonts w:ascii="Trebuchet MS" w:hAnsi="Trebuchet MS"/>
                <w:b/>
                <w:i/>
                <w:lang w:val="sr-Latn-CS"/>
              </w:rPr>
            </w:pPr>
            <w:r w:rsidRPr="008F4975">
              <w:rPr>
                <w:rFonts w:ascii="Trebuchet MS" w:hAnsi="Trebuchet MS"/>
                <w:b/>
                <w:i/>
                <w:lang w:val="sr-Latn-CS"/>
              </w:rPr>
              <w:t xml:space="preserve">Hemoterapija bolesnika sa anemijom;  </w:t>
            </w:r>
          </w:p>
          <w:p w14:paraId="53C01087" w14:textId="77777777" w:rsidR="00B32CC2" w:rsidRPr="008F4975" w:rsidRDefault="00B32CC2" w:rsidP="00D544E1">
            <w:pPr>
              <w:pStyle w:val="NoSpacing"/>
              <w:ind w:left="360"/>
              <w:rPr>
                <w:rFonts w:ascii="Trebuchet MS" w:hAnsi="Trebuchet MS"/>
                <w:b/>
                <w:i/>
                <w:lang w:val="sr-Latn-CS"/>
              </w:rPr>
            </w:pPr>
          </w:p>
          <w:p w14:paraId="0A46F751" w14:textId="77777777" w:rsidR="00B32CC2" w:rsidRPr="003E359F" w:rsidRDefault="00B32CC2" w:rsidP="00D544E1">
            <w:pPr>
              <w:pStyle w:val="ColorfulList-Accent11"/>
              <w:ind w:left="0"/>
              <w:rPr>
                <w:rFonts w:ascii="Trebuchet MS" w:hAnsi="Trebuchet MS"/>
                <w:b/>
                <w:i/>
                <w:lang w:val="sr-Latn-CS"/>
              </w:rPr>
            </w:pPr>
            <w:r w:rsidRPr="003E359F">
              <w:rPr>
                <w:rFonts w:ascii="Trebuchet MS" w:hAnsi="Trebuchet MS"/>
                <w:b/>
                <w:i/>
                <w:lang w:val="sr-Latn-CS"/>
              </w:rPr>
              <w:t xml:space="preserve">Hemoterapija bolesnika sa poremećajem hemostaze. </w:t>
            </w:r>
          </w:p>
          <w:p w14:paraId="5F8AA3F5" w14:textId="77777777" w:rsidR="00B32CC2" w:rsidRPr="003E359F" w:rsidRDefault="00B32CC2" w:rsidP="00D544E1">
            <w:pPr>
              <w:pStyle w:val="ColorfulList-Accent11"/>
              <w:ind w:left="0"/>
              <w:rPr>
                <w:lang w:val="sr-Latn-CS"/>
              </w:rPr>
            </w:pPr>
          </w:p>
          <w:p w14:paraId="64C0DD6C" w14:textId="77777777" w:rsidR="00B32CC2" w:rsidRPr="0088377B" w:rsidRDefault="00B32CC2" w:rsidP="00D544E1">
            <w:pPr>
              <w:tabs>
                <w:tab w:val="left" w:pos="336"/>
                <w:tab w:val="left" w:pos="602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3260" w:type="dxa"/>
            <w:shd w:val="clear" w:color="auto" w:fill="auto"/>
          </w:tcPr>
          <w:p w14:paraId="55FB55E5" w14:textId="77777777" w:rsidR="00B32CC2" w:rsidRPr="003334E2" w:rsidRDefault="008F4975" w:rsidP="00DB7094">
            <w:pPr>
              <w:pStyle w:val="ColorfulList-Accent11"/>
              <w:numPr>
                <w:ilvl w:val="0"/>
                <w:numId w:val="65"/>
              </w:numPr>
              <w:rPr>
                <w:rFonts w:ascii="Trebuchet MS" w:hAnsi="Trebuchet MS"/>
                <w:color w:val="000000" w:themeColor="text1"/>
              </w:rPr>
            </w:pPr>
            <w:r w:rsidRPr="003334E2">
              <w:rPr>
                <w:rFonts w:ascii="Trebuchet MS" w:hAnsi="Trebuchet MS"/>
                <w:color w:val="000000" w:themeColor="text1"/>
              </w:rPr>
              <w:t>Navođenje laboratorijskih parametara</w:t>
            </w:r>
            <w:r w:rsidR="00B32CC2" w:rsidRPr="003334E2">
              <w:rPr>
                <w:rFonts w:ascii="Trebuchet MS" w:hAnsi="Trebuchet MS"/>
                <w:color w:val="000000" w:themeColor="text1"/>
              </w:rPr>
              <w:t xml:space="preserve"> dijagnostike anemi</w:t>
            </w:r>
            <w:r w:rsidRPr="003334E2">
              <w:rPr>
                <w:rFonts w:ascii="Trebuchet MS" w:hAnsi="Trebuchet MS"/>
                <w:color w:val="000000" w:themeColor="text1"/>
              </w:rPr>
              <w:t>ja</w:t>
            </w:r>
          </w:p>
          <w:p w14:paraId="261B0DFB" w14:textId="77777777" w:rsidR="00B32CC2" w:rsidRPr="003334E2" w:rsidRDefault="008F4975" w:rsidP="00DB7094">
            <w:pPr>
              <w:pStyle w:val="ColorfulList-Accent11"/>
              <w:numPr>
                <w:ilvl w:val="0"/>
                <w:numId w:val="65"/>
              </w:numPr>
              <w:rPr>
                <w:rFonts w:ascii="Trebuchet MS" w:hAnsi="Trebuchet MS"/>
                <w:color w:val="000000" w:themeColor="text1"/>
              </w:rPr>
            </w:pPr>
            <w:r w:rsidRPr="003334E2">
              <w:rPr>
                <w:rFonts w:ascii="Trebuchet MS" w:hAnsi="Trebuchet MS"/>
                <w:color w:val="000000" w:themeColor="text1"/>
              </w:rPr>
              <w:t xml:space="preserve">Objašnjavanje </w:t>
            </w:r>
            <w:r w:rsidR="00B32CC2" w:rsidRPr="003334E2">
              <w:rPr>
                <w:rFonts w:ascii="Trebuchet MS" w:hAnsi="Trebuchet MS"/>
                <w:color w:val="000000" w:themeColor="text1"/>
              </w:rPr>
              <w:t xml:space="preserve"> značaj</w:t>
            </w:r>
            <w:r w:rsidRPr="003334E2">
              <w:rPr>
                <w:rFonts w:ascii="Trebuchet MS" w:hAnsi="Trebuchet MS"/>
                <w:color w:val="000000" w:themeColor="text1"/>
              </w:rPr>
              <w:t>a</w:t>
            </w:r>
            <w:r w:rsidR="00B32CC2" w:rsidRPr="003334E2">
              <w:rPr>
                <w:rFonts w:ascii="Trebuchet MS" w:hAnsi="Trebuchet MS"/>
                <w:color w:val="000000" w:themeColor="text1"/>
              </w:rPr>
              <w:t xml:space="preserve"> hemoterapije u liječenju anemije</w:t>
            </w:r>
          </w:p>
          <w:p w14:paraId="76F41D36" w14:textId="77777777" w:rsidR="008F4975" w:rsidRPr="003334E2" w:rsidRDefault="008F4975" w:rsidP="00DB7094">
            <w:pPr>
              <w:pStyle w:val="ColorfulList-Accent11"/>
              <w:numPr>
                <w:ilvl w:val="0"/>
                <w:numId w:val="65"/>
              </w:numPr>
              <w:rPr>
                <w:rFonts w:ascii="Trebuchet MS" w:hAnsi="Trebuchet MS"/>
                <w:color w:val="000000" w:themeColor="text1"/>
              </w:rPr>
            </w:pPr>
            <w:r w:rsidRPr="003334E2">
              <w:rPr>
                <w:rFonts w:ascii="Trebuchet MS" w:hAnsi="Trebuchet MS"/>
                <w:color w:val="000000" w:themeColor="text1"/>
              </w:rPr>
              <w:t>Objašnjavanje uloge</w:t>
            </w:r>
            <w:r w:rsidR="00B32CC2" w:rsidRPr="003334E2">
              <w:rPr>
                <w:rFonts w:ascii="Trebuchet MS" w:hAnsi="Trebuchet MS"/>
                <w:color w:val="000000" w:themeColor="text1"/>
              </w:rPr>
              <w:t xml:space="preserve"> preparata</w:t>
            </w:r>
            <w:r w:rsidRPr="003334E2">
              <w:rPr>
                <w:rFonts w:ascii="Trebuchet MS" w:hAnsi="Trebuchet MS"/>
                <w:color w:val="000000" w:themeColor="text1"/>
              </w:rPr>
              <w:t xml:space="preserve"> eritrocita u liječenju anemija</w:t>
            </w:r>
          </w:p>
          <w:p w14:paraId="0E11A851" w14:textId="77777777" w:rsidR="00B32CC2" w:rsidRPr="003334E2" w:rsidRDefault="008F4975" w:rsidP="00DB7094">
            <w:pPr>
              <w:pStyle w:val="ColorfulList-Accent11"/>
              <w:numPr>
                <w:ilvl w:val="0"/>
                <w:numId w:val="65"/>
              </w:numPr>
              <w:rPr>
                <w:rFonts w:ascii="Trebuchet MS" w:hAnsi="Trebuchet MS"/>
                <w:color w:val="000000" w:themeColor="text1"/>
                <w:lang w:val="pl-PL"/>
              </w:rPr>
            </w:pPr>
            <w:r w:rsidRPr="003334E2">
              <w:rPr>
                <w:rFonts w:ascii="Trebuchet MS" w:hAnsi="Trebuchet MS"/>
                <w:color w:val="000000" w:themeColor="text1"/>
                <w:lang w:val="pl-PL"/>
              </w:rPr>
              <w:t>Nabrajanje  osnovnih i specijalnih</w:t>
            </w:r>
            <w:r w:rsidR="00B32CC2" w:rsidRPr="003334E2">
              <w:rPr>
                <w:rFonts w:ascii="Trebuchet MS" w:hAnsi="Trebuchet MS"/>
                <w:color w:val="000000" w:themeColor="text1"/>
                <w:lang w:val="pl-PL"/>
              </w:rPr>
              <w:t xml:space="preserve"> oblik</w:t>
            </w:r>
            <w:r w:rsidRPr="003334E2">
              <w:rPr>
                <w:rFonts w:ascii="Trebuchet MS" w:hAnsi="Trebuchet MS"/>
                <w:color w:val="000000" w:themeColor="text1"/>
                <w:lang w:val="pl-PL"/>
              </w:rPr>
              <w:t>a</w:t>
            </w:r>
            <w:r w:rsidR="00B32CC2" w:rsidRPr="003334E2">
              <w:rPr>
                <w:rFonts w:ascii="Trebuchet MS" w:hAnsi="Trebuchet MS"/>
                <w:color w:val="000000" w:themeColor="text1"/>
                <w:lang w:val="pl-PL"/>
              </w:rPr>
              <w:t xml:space="preserve"> preparata eritrocita</w:t>
            </w:r>
          </w:p>
          <w:p w14:paraId="5672DD1A" w14:textId="77777777" w:rsidR="00B32CC2" w:rsidRPr="003334E2" w:rsidRDefault="008F4975" w:rsidP="00DB7094">
            <w:pPr>
              <w:pStyle w:val="ColorfulList-Accent11"/>
              <w:numPr>
                <w:ilvl w:val="0"/>
                <w:numId w:val="65"/>
              </w:numPr>
              <w:rPr>
                <w:rFonts w:ascii="Trebuchet MS" w:hAnsi="Trebuchet MS"/>
                <w:color w:val="000000" w:themeColor="text1"/>
                <w:lang w:val="pl-PL"/>
              </w:rPr>
            </w:pPr>
            <w:r w:rsidRPr="003334E2">
              <w:rPr>
                <w:rFonts w:ascii="Trebuchet MS" w:hAnsi="Trebuchet MS"/>
                <w:color w:val="000000" w:themeColor="text1"/>
                <w:lang w:val="pl-PL"/>
              </w:rPr>
              <w:t>Definisanje</w:t>
            </w:r>
            <w:r w:rsidR="00B32CC2" w:rsidRPr="003334E2">
              <w:rPr>
                <w:rFonts w:ascii="Trebuchet MS" w:hAnsi="Trebuchet MS"/>
                <w:color w:val="000000" w:themeColor="text1"/>
                <w:lang w:val="pl-PL"/>
              </w:rPr>
              <w:t xml:space="preserve"> svojstva,  stabilnost</w:t>
            </w:r>
            <w:r w:rsidRPr="003334E2">
              <w:rPr>
                <w:rFonts w:ascii="Trebuchet MS" w:hAnsi="Trebuchet MS"/>
                <w:color w:val="000000" w:themeColor="text1"/>
                <w:lang w:val="pl-PL"/>
              </w:rPr>
              <w:t>i</w:t>
            </w:r>
            <w:r w:rsidR="00B32CC2" w:rsidRPr="003334E2">
              <w:rPr>
                <w:rFonts w:ascii="Trebuchet MS" w:hAnsi="Trebuchet MS"/>
                <w:color w:val="000000" w:themeColor="text1"/>
                <w:lang w:val="pl-PL"/>
              </w:rPr>
              <w:t>,  način</w:t>
            </w:r>
            <w:r w:rsidRPr="003334E2">
              <w:rPr>
                <w:rFonts w:ascii="Trebuchet MS" w:hAnsi="Trebuchet MS"/>
                <w:color w:val="000000" w:themeColor="text1"/>
                <w:lang w:val="pl-PL"/>
              </w:rPr>
              <w:t>a</w:t>
            </w:r>
            <w:r w:rsidR="00B32CC2" w:rsidRPr="003334E2">
              <w:rPr>
                <w:rFonts w:ascii="Trebuchet MS" w:hAnsi="Trebuchet MS"/>
                <w:color w:val="000000" w:themeColor="text1"/>
                <w:lang w:val="pl-PL"/>
              </w:rPr>
              <w:t xml:space="preserve"> transpor</w:t>
            </w:r>
            <w:r w:rsidRPr="003334E2">
              <w:rPr>
                <w:rFonts w:ascii="Trebuchet MS" w:hAnsi="Trebuchet MS"/>
                <w:color w:val="000000" w:themeColor="text1"/>
                <w:lang w:val="pl-PL"/>
              </w:rPr>
              <w:t>ta,</w:t>
            </w:r>
            <w:r w:rsidR="00D24278" w:rsidRPr="003334E2">
              <w:rPr>
                <w:rFonts w:ascii="Trebuchet MS" w:hAnsi="Trebuchet MS"/>
                <w:color w:val="000000" w:themeColor="text1"/>
                <w:lang w:val="pl-PL"/>
              </w:rPr>
              <w:t>skladištenja,</w:t>
            </w:r>
            <w:r w:rsidRPr="003334E2">
              <w:rPr>
                <w:rFonts w:ascii="Trebuchet MS" w:hAnsi="Trebuchet MS"/>
                <w:color w:val="000000" w:themeColor="text1"/>
                <w:lang w:val="pl-PL"/>
              </w:rPr>
              <w:t xml:space="preserve"> indikacija za primjenu i neželjenih</w:t>
            </w:r>
            <w:r w:rsidR="00B32CC2" w:rsidRPr="003334E2">
              <w:rPr>
                <w:rFonts w:ascii="Trebuchet MS" w:hAnsi="Trebuchet MS"/>
                <w:color w:val="000000" w:themeColor="text1"/>
                <w:lang w:val="pl-PL"/>
              </w:rPr>
              <w:t xml:space="preserve"> dejst</w:t>
            </w:r>
            <w:r w:rsidRPr="003334E2">
              <w:rPr>
                <w:rFonts w:ascii="Trebuchet MS" w:hAnsi="Trebuchet MS"/>
                <w:color w:val="000000" w:themeColor="text1"/>
                <w:lang w:val="pl-PL"/>
              </w:rPr>
              <w:t>a</w:t>
            </w:r>
            <w:r w:rsidR="00B32CC2" w:rsidRPr="003334E2">
              <w:rPr>
                <w:rFonts w:ascii="Trebuchet MS" w:hAnsi="Trebuchet MS"/>
                <w:color w:val="000000" w:themeColor="text1"/>
                <w:lang w:val="pl-PL"/>
              </w:rPr>
              <w:t>va eritrocitnih komponenti</w:t>
            </w:r>
          </w:p>
          <w:p w14:paraId="0F9918B2" w14:textId="77777777" w:rsidR="00B32CC2" w:rsidRPr="003334E2" w:rsidRDefault="008F4975" w:rsidP="00DB7094">
            <w:pPr>
              <w:pStyle w:val="ColorfulList-Accent11"/>
              <w:numPr>
                <w:ilvl w:val="0"/>
                <w:numId w:val="65"/>
              </w:numPr>
              <w:rPr>
                <w:rFonts w:ascii="Trebuchet MS" w:hAnsi="Trebuchet MS"/>
                <w:color w:val="000000" w:themeColor="text1"/>
              </w:rPr>
            </w:pPr>
            <w:r w:rsidRPr="003334E2">
              <w:rPr>
                <w:rFonts w:ascii="Trebuchet MS" w:hAnsi="Trebuchet MS"/>
                <w:color w:val="000000" w:themeColor="text1"/>
              </w:rPr>
              <w:t>Navođenje mogućih uzroka</w:t>
            </w:r>
            <w:r w:rsidR="00B565EC">
              <w:rPr>
                <w:rFonts w:ascii="Trebuchet MS" w:hAnsi="Trebuchet MS"/>
                <w:color w:val="000000" w:themeColor="text1"/>
              </w:rPr>
              <w:t xml:space="preserve"> </w:t>
            </w:r>
            <w:r w:rsidR="00B32CC2" w:rsidRPr="003334E2">
              <w:rPr>
                <w:rFonts w:ascii="Trebuchet MS" w:hAnsi="Trebuchet MS"/>
                <w:color w:val="000000" w:themeColor="text1"/>
              </w:rPr>
              <w:t xml:space="preserve">hemoragijskog </w:t>
            </w:r>
            <w:r w:rsidR="00667E27" w:rsidRPr="003334E2">
              <w:rPr>
                <w:rFonts w:ascii="Trebuchet MS" w:hAnsi="Trebuchet MS"/>
                <w:color w:val="000000" w:themeColor="text1"/>
              </w:rPr>
              <w:t>sindroma</w:t>
            </w:r>
          </w:p>
          <w:p w14:paraId="7F552DDE" w14:textId="77777777" w:rsidR="00B32CC2" w:rsidRPr="003334E2" w:rsidRDefault="008F4975" w:rsidP="00DB7094">
            <w:pPr>
              <w:pStyle w:val="ColorfulList-Accent11"/>
              <w:numPr>
                <w:ilvl w:val="0"/>
                <w:numId w:val="65"/>
              </w:numPr>
              <w:rPr>
                <w:rFonts w:ascii="Trebuchet MS" w:hAnsi="Trebuchet MS"/>
                <w:color w:val="000000" w:themeColor="text1"/>
              </w:rPr>
            </w:pPr>
            <w:r w:rsidRPr="003334E2">
              <w:rPr>
                <w:rFonts w:ascii="Trebuchet MS" w:hAnsi="Trebuchet MS"/>
                <w:color w:val="000000" w:themeColor="text1"/>
              </w:rPr>
              <w:t>Navođenje</w:t>
            </w:r>
            <w:r w:rsidR="00AF2979" w:rsidRPr="003334E2">
              <w:rPr>
                <w:rFonts w:ascii="Trebuchet MS" w:hAnsi="Trebuchet MS"/>
                <w:color w:val="000000" w:themeColor="text1"/>
              </w:rPr>
              <w:t xml:space="preserve"> laboratorijskih testova</w:t>
            </w:r>
            <w:r w:rsidR="00667E27" w:rsidRPr="003334E2">
              <w:rPr>
                <w:rFonts w:ascii="Trebuchet MS" w:hAnsi="Trebuchet MS"/>
                <w:color w:val="000000" w:themeColor="text1"/>
              </w:rPr>
              <w:t xml:space="preserve"> za dijag</w:t>
            </w:r>
            <w:r w:rsidR="00B32CC2" w:rsidRPr="003334E2">
              <w:rPr>
                <w:rFonts w:ascii="Trebuchet MS" w:hAnsi="Trebuchet MS"/>
                <w:color w:val="000000" w:themeColor="text1"/>
              </w:rPr>
              <w:t>nostiku hemoragijskih sindroma i poremećaja trombocita( Vrijeme krvarenja,agregacija tromboci, PT,INR, APTT,TT,Fibrinogen)</w:t>
            </w:r>
          </w:p>
          <w:p w14:paraId="01CD8940" w14:textId="77777777" w:rsidR="00B32CC2" w:rsidRPr="003334E2" w:rsidRDefault="00AF2979" w:rsidP="00DB7094">
            <w:pPr>
              <w:pStyle w:val="ColorfulList-Accent11"/>
              <w:numPr>
                <w:ilvl w:val="0"/>
                <w:numId w:val="65"/>
              </w:numPr>
              <w:rPr>
                <w:rFonts w:ascii="Trebuchet MS" w:hAnsi="Trebuchet MS"/>
                <w:color w:val="000000" w:themeColor="text1"/>
              </w:rPr>
            </w:pPr>
            <w:r w:rsidRPr="003334E2">
              <w:rPr>
                <w:rFonts w:ascii="Trebuchet MS" w:hAnsi="Trebuchet MS"/>
                <w:color w:val="000000" w:themeColor="text1"/>
              </w:rPr>
              <w:t xml:space="preserve">Objašnjavanje  </w:t>
            </w:r>
            <w:r w:rsidRPr="003334E2">
              <w:rPr>
                <w:rFonts w:ascii="Trebuchet MS" w:hAnsi="Trebuchet MS"/>
                <w:color w:val="000000" w:themeColor="text1"/>
              </w:rPr>
              <w:lastRenderedPageBreak/>
              <w:t>uloge</w:t>
            </w:r>
            <w:r w:rsidR="00B32CC2" w:rsidRPr="003334E2">
              <w:rPr>
                <w:rFonts w:ascii="Trebuchet MS" w:hAnsi="Trebuchet MS"/>
                <w:color w:val="000000" w:themeColor="text1"/>
              </w:rPr>
              <w:t>plazmatskih komponenti i koncentrata trombocita u liječenju hemoragijskog sindroma</w:t>
            </w:r>
          </w:p>
          <w:p w14:paraId="4517096F" w14:textId="77777777" w:rsidR="00B32CC2" w:rsidRPr="003334E2" w:rsidRDefault="00AF2979" w:rsidP="00DB7094">
            <w:pPr>
              <w:pStyle w:val="ColorfulList-Accent11"/>
              <w:numPr>
                <w:ilvl w:val="0"/>
                <w:numId w:val="65"/>
              </w:numPr>
              <w:rPr>
                <w:rFonts w:ascii="Trebuchet MS" w:hAnsi="Trebuchet MS"/>
                <w:color w:val="000000" w:themeColor="text1"/>
              </w:rPr>
            </w:pPr>
            <w:r w:rsidRPr="003334E2">
              <w:rPr>
                <w:rFonts w:ascii="Trebuchet MS" w:hAnsi="Trebuchet MS"/>
                <w:color w:val="000000" w:themeColor="text1"/>
              </w:rPr>
              <w:t>Definisanje,opisivanje</w:t>
            </w:r>
            <w:r w:rsidR="00B32CC2" w:rsidRPr="003334E2">
              <w:rPr>
                <w:rFonts w:ascii="Trebuchet MS" w:hAnsi="Trebuchet MS"/>
                <w:color w:val="000000" w:themeColor="text1"/>
              </w:rPr>
              <w:t xml:space="preserve"> svojst</w:t>
            </w:r>
            <w:r w:rsidRPr="003334E2">
              <w:rPr>
                <w:rFonts w:ascii="Trebuchet MS" w:hAnsi="Trebuchet MS"/>
                <w:color w:val="000000" w:themeColor="text1"/>
              </w:rPr>
              <w:t>a</w:t>
            </w:r>
            <w:r w:rsidR="00B32CC2" w:rsidRPr="003334E2">
              <w:rPr>
                <w:rFonts w:ascii="Trebuchet MS" w:hAnsi="Trebuchet MS"/>
                <w:color w:val="000000" w:themeColor="text1"/>
              </w:rPr>
              <w:t>va, stabilnost</w:t>
            </w:r>
            <w:r w:rsidRPr="003334E2">
              <w:rPr>
                <w:rFonts w:ascii="Trebuchet MS" w:hAnsi="Trebuchet MS"/>
                <w:color w:val="000000" w:themeColor="text1"/>
              </w:rPr>
              <w:t>i</w:t>
            </w:r>
            <w:r w:rsidR="00B32CC2" w:rsidRPr="003334E2">
              <w:rPr>
                <w:rFonts w:ascii="Trebuchet MS" w:hAnsi="Trebuchet MS"/>
                <w:color w:val="000000" w:themeColor="text1"/>
              </w:rPr>
              <w:t>, način</w:t>
            </w:r>
            <w:r w:rsidRPr="003334E2">
              <w:rPr>
                <w:rFonts w:ascii="Trebuchet MS" w:hAnsi="Trebuchet MS"/>
                <w:color w:val="000000" w:themeColor="text1"/>
              </w:rPr>
              <w:t>a transporta,</w:t>
            </w:r>
            <w:r w:rsidR="00D24278" w:rsidRPr="003334E2">
              <w:rPr>
                <w:rFonts w:ascii="Trebuchet MS" w:hAnsi="Trebuchet MS"/>
                <w:color w:val="000000" w:themeColor="text1"/>
              </w:rPr>
              <w:t>skladištenja,</w:t>
            </w:r>
            <w:r w:rsidRPr="003334E2">
              <w:rPr>
                <w:rFonts w:ascii="Trebuchet MS" w:hAnsi="Trebuchet MS"/>
                <w:color w:val="000000" w:themeColor="text1"/>
              </w:rPr>
              <w:t xml:space="preserve"> indikacija za primjenu i neželjenih</w:t>
            </w:r>
            <w:r w:rsidR="00B32CC2" w:rsidRPr="003334E2">
              <w:rPr>
                <w:rFonts w:ascii="Trebuchet MS" w:hAnsi="Trebuchet MS"/>
                <w:color w:val="000000" w:themeColor="text1"/>
              </w:rPr>
              <w:t xml:space="preserve"> dejst</w:t>
            </w:r>
            <w:r w:rsidRPr="003334E2">
              <w:rPr>
                <w:rFonts w:ascii="Trebuchet MS" w:hAnsi="Trebuchet MS"/>
                <w:color w:val="000000" w:themeColor="text1"/>
              </w:rPr>
              <w:t>a</w:t>
            </w:r>
            <w:r w:rsidR="00B32CC2" w:rsidRPr="003334E2">
              <w:rPr>
                <w:rFonts w:ascii="Trebuchet MS" w:hAnsi="Trebuchet MS"/>
                <w:color w:val="000000" w:themeColor="text1"/>
              </w:rPr>
              <w:t>va plazmatskih komponenti, koncentrata trombocita i krioprecipitata</w:t>
            </w:r>
          </w:p>
          <w:p w14:paraId="1FD1AF1C" w14:textId="77777777" w:rsidR="00B32CC2" w:rsidRPr="003334E2" w:rsidRDefault="00B32CC2" w:rsidP="00DB7094">
            <w:pPr>
              <w:pStyle w:val="ColorfulList-Accent11"/>
              <w:numPr>
                <w:ilvl w:val="0"/>
                <w:numId w:val="65"/>
              </w:numPr>
              <w:tabs>
                <w:tab w:val="left" w:pos="336"/>
                <w:tab w:val="left" w:pos="602"/>
              </w:tabs>
              <w:rPr>
                <w:rFonts w:ascii="Trebuchet MS" w:hAnsi="Trebuchet MS"/>
                <w:color w:val="000000" w:themeColor="text1"/>
              </w:rPr>
            </w:pPr>
            <w:r w:rsidRPr="003334E2">
              <w:rPr>
                <w:rFonts w:ascii="Trebuchet MS" w:hAnsi="Trebuchet MS"/>
                <w:color w:val="000000" w:themeColor="text1"/>
              </w:rPr>
              <w:t>Objašnjava</w:t>
            </w:r>
            <w:r w:rsidR="00AF2979" w:rsidRPr="003334E2">
              <w:rPr>
                <w:rFonts w:ascii="Trebuchet MS" w:hAnsi="Trebuchet MS"/>
                <w:color w:val="000000" w:themeColor="text1"/>
              </w:rPr>
              <w:t>nje</w:t>
            </w:r>
            <w:r w:rsidRPr="003334E2">
              <w:rPr>
                <w:rFonts w:ascii="Trebuchet MS" w:hAnsi="Trebuchet MS"/>
                <w:color w:val="000000" w:themeColor="text1"/>
              </w:rPr>
              <w:t xml:space="preserve"> značaj</w:t>
            </w:r>
            <w:r w:rsidR="00AF2979" w:rsidRPr="003334E2">
              <w:rPr>
                <w:rFonts w:ascii="Trebuchet MS" w:hAnsi="Trebuchet MS"/>
                <w:color w:val="000000" w:themeColor="text1"/>
              </w:rPr>
              <w:t>a</w:t>
            </w:r>
            <w:r w:rsidRPr="003334E2">
              <w:rPr>
                <w:rFonts w:ascii="Trebuchet MS" w:hAnsi="Trebuchet MS"/>
                <w:color w:val="000000" w:themeColor="text1"/>
              </w:rPr>
              <w:t xml:space="preserve"> hemoterapije kod  bolesnika sa poremećajem hemostaze </w:t>
            </w:r>
          </w:p>
        </w:tc>
        <w:tc>
          <w:tcPr>
            <w:tcW w:w="2268" w:type="dxa"/>
            <w:shd w:val="clear" w:color="auto" w:fill="auto"/>
          </w:tcPr>
          <w:p w14:paraId="4A37901A" w14:textId="77777777" w:rsidR="00B32CC2" w:rsidRPr="003334E2" w:rsidRDefault="0076324F" w:rsidP="00DB7094">
            <w:pPr>
              <w:numPr>
                <w:ilvl w:val="0"/>
                <w:numId w:val="65"/>
              </w:numPr>
              <w:rPr>
                <w:rFonts w:ascii="Trebuchet MS" w:hAnsi="Trebuchet MS"/>
                <w:color w:val="000000" w:themeColor="text1"/>
                <w:lang w:val="sr-Latn-CS"/>
              </w:rPr>
            </w:pPr>
            <w:r w:rsidRPr="003334E2">
              <w:rPr>
                <w:rFonts w:ascii="Trebuchet MS" w:hAnsi="Trebuchet MS"/>
                <w:color w:val="000000" w:themeColor="text1"/>
                <w:lang w:val="sr-Latn-CS"/>
              </w:rPr>
              <w:lastRenderedPageBreak/>
              <w:t>Vrši</w:t>
            </w:r>
            <w:r w:rsidR="008F4975" w:rsidRPr="003334E2">
              <w:rPr>
                <w:rFonts w:ascii="Trebuchet MS" w:hAnsi="Trebuchet MS"/>
                <w:color w:val="000000" w:themeColor="text1"/>
                <w:lang w:val="sr-Latn-CS"/>
              </w:rPr>
              <w:t xml:space="preserve"> izbor </w:t>
            </w:r>
            <w:r w:rsidR="00667E27" w:rsidRPr="003334E2">
              <w:rPr>
                <w:rFonts w:ascii="Trebuchet MS" w:hAnsi="Trebuchet MS"/>
                <w:color w:val="000000" w:themeColor="text1"/>
                <w:lang w:val="sr-Latn-CS"/>
              </w:rPr>
              <w:t xml:space="preserve">jedinica krvi/eritrocita </w:t>
            </w:r>
            <w:r w:rsidR="008F4975" w:rsidRPr="003334E2">
              <w:rPr>
                <w:rFonts w:ascii="Trebuchet MS" w:hAnsi="Trebuchet MS"/>
                <w:color w:val="000000" w:themeColor="text1"/>
                <w:lang w:val="sr-Latn-CS"/>
              </w:rPr>
              <w:t xml:space="preserve">za liječenja </w:t>
            </w:r>
            <w:r w:rsidR="00667E27" w:rsidRPr="003334E2">
              <w:rPr>
                <w:rFonts w:ascii="Trebuchet MS" w:hAnsi="Trebuchet MS"/>
                <w:color w:val="000000" w:themeColor="text1"/>
                <w:lang w:val="sr-Latn-CS"/>
              </w:rPr>
              <w:t>bolesnika sa anemijom</w:t>
            </w:r>
          </w:p>
          <w:p w14:paraId="50A0017F" w14:textId="77777777" w:rsidR="008F4975" w:rsidRPr="003334E2" w:rsidRDefault="0076324F" w:rsidP="00DB7094">
            <w:pPr>
              <w:pStyle w:val="ColorfulList-Accent11"/>
              <w:numPr>
                <w:ilvl w:val="0"/>
                <w:numId w:val="65"/>
              </w:numPr>
              <w:tabs>
                <w:tab w:val="left" w:pos="336"/>
                <w:tab w:val="left" w:pos="602"/>
              </w:tabs>
              <w:rPr>
                <w:rFonts w:ascii="Trebuchet MS" w:hAnsi="Trebuchet MS"/>
                <w:color w:val="000000" w:themeColor="text1"/>
                <w:lang w:val="sr-Latn-CS"/>
              </w:rPr>
            </w:pPr>
            <w:r w:rsidRPr="003334E2">
              <w:rPr>
                <w:rFonts w:ascii="Trebuchet MS" w:hAnsi="Trebuchet MS"/>
                <w:color w:val="000000" w:themeColor="text1"/>
                <w:lang w:val="sr-Latn-CS"/>
              </w:rPr>
              <w:t>Vrši</w:t>
            </w:r>
            <w:r w:rsidR="008F4975" w:rsidRPr="003334E2">
              <w:rPr>
                <w:rFonts w:ascii="Trebuchet MS" w:hAnsi="Trebuchet MS"/>
                <w:color w:val="000000" w:themeColor="text1"/>
                <w:lang w:val="sr-Latn-CS"/>
              </w:rPr>
              <w:t xml:space="preserve"> izbor</w:t>
            </w:r>
            <w:r w:rsidR="00B565EC">
              <w:rPr>
                <w:rFonts w:ascii="Trebuchet MS" w:hAnsi="Trebuchet MS"/>
                <w:color w:val="000000" w:themeColor="text1"/>
                <w:lang w:val="sr-Latn-CS"/>
              </w:rPr>
              <w:t xml:space="preserve"> </w:t>
            </w:r>
            <w:r w:rsidR="008F4975" w:rsidRPr="003334E2">
              <w:rPr>
                <w:rFonts w:ascii="Trebuchet MS" w:hAnsi="Trebuchet MS"/>
                <w:color w:val="000000" w:themeColor="text1"/>
                <w:lang w:val="sr-Latn-CS"/>
              </w:rPr>
              <w:t xml:space="preserve">jedinica za </w:t>
            </w:r>
            <w:r w:rsidR="00667E27" w:rsidRPr="003334E2">
              <w:rPr>
                <w:rFonts w:ascii="Trebuchet MS" w:hAnsi="Trebuchet MS"/>
                <w:color w:val="000000" w:themeColor="text1"/>
                <w:lang w:val="sr-Latn-CS"/>
              </w:rPr>
              <w:t>liječenje bolesnika sa poremećajem hemostaze</w:t>
            </w:r>
          </w:p>
          <w:p w14:paraId="25664CFD" w14:textId="77777777" w:rsidR="008F4975" w:rsidRPr="003334E2" w:rsidRDefault="00AF2979" w:rsidP="00667E27">
            <w:pPr>
              <w:ind w:left="360"/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  <w:r w:rsidRPr="003334E2">
              <w:rPr>
                <w:rFonts w:ascii="Trebuchet MS" w:hAnsi="Trebuchet MS"/>
                <w:color w:val="000000" w:themeColor="text1"/>
                <w:lang w:val="sr-Latn-CS"/>
              </w:rPr>
              <w:t xml:space="preserve"> (SSP, KRIO, terapija trombocitima, fibrinski lijepak)</w:t>
            </w:r>
          </w:p>
        </w:tc>
        <w:tc>
          <w:tcPr>
            <w:tcW w:w="2694" w:type="dxa"/>
            <w:shd w:val="clear" w:color="auto" w:fill="auto"/>
          </w:tcPr>
          <w:p w14:paraId="60A4564E" w14:textId="77777777" w:rsidR="00A31A87" w:rsidRPr="003334E2" w:rsidRDefault="00A31A87" w:rsidP="00A31A87">
            <w:pPr>
              <w:pStyle w:val="NoSpacing"/>
              <w:tabs>
                <w:tab w:val="left" w:pos="514"/>
              </w:tabs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  <w:r w:rsidRPr="003334E2">
              <w:rPr>
                <w:rFonts w:ascii="Trebuchet MS" w:hAnsi="Trebuchet MS"/>
                <w:b/>
                <w:color w:val="000000" w:themeColor="text1"/>
                <w:lang w:val="sr-Latn-CS"/>
              </w:rPr>
              <w:t>Zna da:</w:t>
            </w:r>
          </w:p>
          <w:p w14:paraId="1B8FEAB8" w14:textId="77777777" w:rsidR="00A31A87" w:rsidRPr="003334E2" w:rsidRDefault="00A31A87" w:rsidP="00DB7094">
            <w:pPr>
              <w:pStyle w:val="ColorfulList-Accent11"/>
              <w:numPr>
                <w:ilvl w:val="0"/>
                <w:numId w:val="65"/>
              </w:numPr>
              <w:rPr>
                <w:rFonts w:ascii="Trebuchet MS" w:hAnsi="Trebuchet MS"/>
                <w:color w:val="000000" w:themeColor="text1"/>
              </w:rPr>
            </w:pPr>
            <w:r w:rsidRPr="003334E2">
              <w:rPr>
                <w:rFonts w:ascii="Trebuchet MS" w:hAnsi="Trebuchet MS"/>
                <w:color w:val="000000" w:themeColor="text1"/>
                <w:lang w:val="sr-Latn-CS"/>
              </w:rPr>
              <w:t xml:space="preserve">Nabroji laboratorijske parametre </w:t>
            </w:r>
            <w:r w:rsidRPr="003334E2">
              <w:rPr>
                <w:rFonts w:ascii="Trebuchet MS" w:hAnsi="Trebuchet MS"/>
                <w:color w:val="000000" w:themeColor="text1"/>
              </w:rPr>
              <w:t>dijagnostike anemija</w:t>
            </w:r>
          </w:p>
          <w:p w14:paraId="7B2C5C66" w14:textId="77777777" w:rsidR="00A31A87" w:rsidRPr="003334E2" w:rsidRDefault="00A31A87" w:rsidP="00DB7094">
            <w:pPr>
              <w:pStyle w:val="ColorfulList-Accent11"/>
              <w:numPr>
                <w:ilvl w:val="0"/>
                <w:numId w:val="65"/>
              </w:numPr>
              <w:rPr>
                <w:rFonts w:ascii="Trebuchet MS" w:hAnsi="Trebuchet MS"/>
                <w:color w:val="000000" w:themeColor="text1"/>
                <w:lang w:val="pl-PL"/>
              </w:rPr>
            </w:pPr>
            <w:r w:rsidRPr="003334E2">
              <w:rPr>
                <w:rFonts w:ascii="Trebuchet MS" w:hAnsi="Trebuchet MS"/>
                <w:color w:val="000000" w:themeColor="text1"/>
                <w:lang w:val="sr-Latn-CS"/>
              </w:rPr>
              <w:t>Razumijeznačaj</w:t>
            </w:r>
            <w:r w:rsidRPr="003334E2">
              <w:rPr>
                <w:rFonts w:ascii="Trebuchet MS" w:hAnsi="Trebuchet MS"/>
                <w:color w:val="000000" w:themeColor="text1"/>
                <w:lang w:val="pl-PL"/>
              </w:rPr>
              <w:t xml:space="preserve"> hemoterapije u liječenju anemije</w:t>
            </w:r>
          </w:p>
          <w:p w14:paraId="6FE1A0CD" w14:textId="77777777" w:rsidR="00A31A87" w:rsidRPr="003334E2" w:rsidRDefault="00A31A87" w:rsidP="00DB7094">
            <w:pPr>
              <w:pStyle w:val="ColorfulList-Accent11"/>
              <w:numPr>
                <w:ilvl w:val="0"/>
                <w:numId w:val="65"/>
              </w:numPr>
              <w:rPr>
                <w:rFonts w:ascii="Trebuchet MS" w:hAnsi="Trebuchet MS"/>
                <w:color w:val="000000" w:themeColor="text1"/>
                <w:lang w:val="pl-PL"/>
              </w:rPr>
            </w:pPr>
            <w:r w:rsidRPr="003334E2">
              <w:rPr>
                <w:rFonts w:ascii="Trebuchet MS" w:hAnsi="Trebuchet MS"/>
                <w:color w:val="000000" w:themeColor="text1"/>
                <w:lang w:val="sr-Latn-CS"/>
              </w:rPr>
              <w:t>Nabroji oblikei i pojasni ulogu   preparata eritrocita u liječenju anemije</w:t>
            </w:r>
          </w:p>
          <w:p w14:paraId="3DE2BA1B" w14:textId="77777777" w:rsidR="00A31A87" w:rsidRPr="003334E2" w:rsidRDefault="00A31A87" w:rsidP="00DB7094">
            <w:pPr>
              <w:pStyle w:val="ColorfulList-Accent11"/>
              <w:numPr>
                <w:ilvl w:val="0"/>
                <w:numId w:val="65"/>
              </w:numPr>
              <w:rPr>
                <w:rFonts w:ascii="Trebuchet MS" w:hAnsi="Trebuchet MS"/>
                <w:color w:val="000000" w:themeColor="text1"/>
                <w:lang w:val="pl-PL"/>
              </w:rPr>
            </w:pPr>
            <w:r w:rsidRPr="003334E2">
              <w:rPr>
                <w:rFonts w:ascii="Trebuchet MS" w:hAnsi="Trebuchet MS"/>
                <w:color w:val="000000" w:themeColor="text1"/>
                <w:lang w:val="pl-PL"/>
              </w:rPr>
              <w:t>Objasni svojstva,  stabilnosti,  načina transporta,</w:t>
            </w:r>
            <w:r w:rsidR="00D24278" w:rsidRPr="003334E2">
              <w:rPr>
                <w:rFonts w:ascii="Trebuchet MS" w:hAnsi="Trebuchet MS"/>
                <w:color w:val="000000" w:themeColor="text1"/>
                <w:lang w:val="pl-PL"/>
              </w:rPr>
              <w:t>skladištenja,</w:t>
            </w:r>
            <w:r w:rsidRPr="003334E2">
              <w:rPr>
                <w:rFonts w:ascii="Trebuchet MS" w:hAnsi="Trebuchet MS"/>
                <w:color w:val="000000" w:themeColor="text1"/>
                <w:lang w:val="pl-PL"/>
              </w:rPr>
              <w:t xml:space="preserve"> indikacija za primjenu i neželjenih dejstava eritrocitnih komponenti</w:t>
            </w:r>
          </w:p>
          <w:p w14:paraId="3E0A6B5C" w14:textId="77777777" w:rsidR="00A31A87" w:rsidRPr="003334E2" w:rsidRDefault="00A31A87" w:rsidP="00DB7094">
            <w:pPr>
              <w:pStyle w:val="ColorfulList-Accent11"/>
              <w:numPr>
                <w:ilvl w:val="0"/>
                <w:numId w:val="65"/>
              </w:numPr>
              <w:rPr>
                <w:rFonts w:ascii="Trebuchet MS" w:hAnsi="Trebuchet MS"/>
                <w:color w:val="000000" w:themeColor="text1"/>
              </w:rPr>
            </w:pPr>
            <w:r w:rsidRPr="003334E2">
              <w:rPr>
                <w:rFonts w:ascii="Trebuchet MS" w:hAnsi="Trebuchet MS"/>
                <w:color w:val="000000" w:themeColor="text1"/>
              </w:rPr>
              <w:t>Nabroji moguće uzroke hemoragijskog sindroma</w:t>
            </w:r>
          </w:p>
          <w:p w14:paraId="30C58230" w14:textId="77777777" w:rsidR="00A31A87" w:rsidRPr="003334E2" w:rsidRDefault="00D24278" w:rsidP="00DB7094">
            <w:pPr>
              <w:pStyle w:val="ColorfulList-Accent11"/>
              <w:numPr>
                <w:ilvl w:val="0"/>
                <w:numId w:val="65"/>
              </w:numPr>
              <w:rPr>
                <w:rFonts w:ascii="Trebuchet MS" w:hAnsi="Trebuchet MS"/>
                <w:color w:val="000000" w:themeColor="text1"/>
              </w:rPr>
            </w:pPr>
            <w:r w:rsidRPr="003334E2">
              <w:rPr>
                <w:rFonts w:ascii="Trebuchet MS" w:hAnsi="Trebuchet MS"/>
                <w:color w:val="000000" w:themeColor="text1"/>
              </w:rPr>
              <w:t>Nabroji laboratorijske testove za dijag</w:t>
            </w:r>
            <w:r w:rsidR="00A31A87" w:rsidRPr="003334E2">
              <w:rPr>
                <w:rFonts w:ascii="Trebuchet MS" w:hAnsi="Trebuchet MS"/>
                <w:color w:val="000000" w:themeColor="text1"/>
              </w:rPr>
              <w:t xml:space="preserve">nostiku hemoragijskih sindroma i poremećaja </w:t>
            </w:r>
            <w:r w:rsidR="00A31A87" w:rsidRPr="003334E2">
              <w:rPr>
                <w:rFonts w:ascii="Trebuchet MS" w:hAnsi="Trebuchet MS"/>
                <w:color w:val="000000" w:themeColor="text1"/>
              </w:rPr>
              <w:lastRenderedPageBreak/>
              <w:t>trombocita( Vrijeme krvarenja, agregacija tromboci</w:t>
            </w:r>
            <w:r w:rsidR="0076324F" w:rsidRPr="003334E2">
              <w:rPr>
                <w:rFonts w:ascii="Trebuchet MS" w:hAnsi="Trebuchet MS"/>
                <w:color w:val="000000" w:themeColor="text1"/>
              </w:rPr>
              <w:t>ta</w:t>
            </w:r>
            <w:r w:rsidR="00A31A87" w:rsidRPr="003334E2">
              <w:rPr>
                <w:rFonts w:ascii="Trebuchet MS" w:hAnsi="Trebuchet MS"/>
                <w:color w:val="000000" w:themeColor="text1"/>
              </w:rPr>
              <w:t>, PT,INR, APTT,TT,Fibrinogen)</w:t>
            </w:r>
          </w:p>
          <w:p w14:paraId="24203625" w14:textId="77777777" w:rsidR="00D24278" w:rsidRPr="003334E2" w:rsidRDefault="00D24278" w:rsidP="00DB7094">
            <w:pPr>
              <w:pStyle w:val="ColorfulList-Accent11"/>
              <w:numPr>
                <w:ilvl w:val="0"/>
                <w:numId w:val="65"/>
              </w:numPr>
              <w:rPr>
                <w:rFonts w:ascii="Trebuchet MS" w:hAnsi="Trebuchet MS"/>
                <w:color w:val="000000" w:themeColor="text1"/>
              </w:rPr>
            </w:pPr>
            <w:r w:rsidRPr="003334E2">
              <w:rPr>
                <w:rFonts w:ascii="Trebuchet MS" w:hAnsi="Trebuchet MS"/>
                <w:color w:val="000000" w:themeColor="text1"/>
              </w:rPr>
              <w:t xml:space="preserve">Objasni svojstva,  stabilnosti,  načina transporta,skladištenja, indikacija za primjenu i neželjenih dejstava plazmatskih komponenti, koncentrata trombocita i krioprecipitata </w:t>
            </w:r>
          </w:p>
          <w:p w14:paraId="02C9E098" w14:textId="77777777" w:rsidR="00D24278" w:rsidRPr="003334E2" w:rsidRDefault="00D24278" w:rsidP="00DB7094">
            <w:pPr>
              <w:pStyle w:val="ColorfulList-Accent11"/>
              <w:numPr>
                <w:ilvl w:val="0"/>
                <w:numId w:val="65"/>
              </w:numPr>
              <w:rPr>
                <w:rFonts w:ascii="Trebuchet MS" w:hAnsi="Trebuchet MS"/>
                <w:color w:val="000000" w:themeColor="text1"/>
              </w:rPr>
            </w:pPr>
          </w:p>
          <w:p w14:paraId="15B9CEB5" w14:textId="77777777" w:rsidR="00A31A87" w:rsidRPr="003334E2" w:rsidRDefault="00D24278" w:rsidP="00D24278">
            <w:pPr>
              <w:pStyle w:val="ColorfulList-Accent11"/>
              <w:ind w:left="360"/>
              <w:rPr>
                <w:rFonts w:ascii="Trebuchet MS" w:hAnsi="Trebuchet MS"/>
                <w:color w:val="000000" w:themeColor="text1"/>
              </w:rPr>
            </w:pPr>
            <w:r w:rsidRPr="003334E2">
              <w:rPr>
                <w:rFonts w:ascii="Trebuchet MS" w:hAnsi="Trebuchet MS"/>
                <w:color w:val="000000" w:themeColor="text1"/>
              </w:rPr>
              <w:t>Objasni ulogu</w:t>
            </w:r>
            <w:r w:rsidR="00A31A87" w:rsidRPr="003334E2">
              <w:rPr>
                <w:rFonts w:ascii="Trebuchet MS" w:hAnsi="Trebuchet MS"/>
                <w:color w:val="000000" w:themeColor="text1"/>
              </w:rPr>
              <w:t xml:space="preserve"> plazmatskih komponenti i koncentrata trombocita u liječenju hemoragijskog sindroma</w:t>
            </w:r>
          </w:p>
          <w:p w14:paraId="143BC509" w14:textId="77777777" w:rsidR="00A31A87" w:rsidRPr="003334E2" w:rsidRDefault="00A31A87" w:rsidP="00A31A87">
            <w:pPr>
              <w:pStyle w:val="NoSpacing"/>
              <w:tabs>
                <w:tab w:val="left" w:pos="514"/>
              </w:tabs>
              <w:rPr>
                <w:rFonts w:ascii="Trebuchet MS" w:hAnsi="Trebuchet MS"/>
                <w:b/>
                <w:color w:val="000000" w:themeColor="text1"/>
              </w:rPr>
            </w:pPr>
          </w:p>
          <w:p w14:paraId="54029521" w14:textId="77777777" w:rsidR="00A31A87" w:rsidRPr="003334E2" w:rsidRDefault="00A31A87" w:rsidP="00A31A87">
            <w:pPr>
              <w:pStyle w:val="NoSpacing"/>
              <w:tabs>
                <w:tab w:val="left" w:pos="514"/>
              </w:tabs>
              <w:rPr>
                <w:rFonts w:ascii="Trebuchet MS" w:hAnsi="Trebuchet MS"/>
                <w:b/>
                <w:color w:val="000000" w:themeColor="text1"/>
              </w:rPr>
            </w:pPr>
            <w:r w:rsidRPr="003334E2">
              <w:rPr>
                <w:rFonts w:ascii="Trebuchet MS" w:hAnsi="Trebuchet MS"/>
                <w:b/>
                <w:color w:val="000000" w:themeColor="text1"/>
              </w:rPr>
              <w:t>Umije da:</w:t>
            </w:r>
          </w:p>
          <w:p w14:paraId="021FE8EF" w14:textId="77777777" w:rsidR="00F30FB9" w:rsidRPr="003334E2" w:rsidRDefault="00A31A87" w:rsidP="00DB7094">
            <w:pPr>
              <w:pStyle w:val="NoSpacing"/>
              <w:numPr>
                <w:ilvl w:val="0"/>
                <w:numId w:val="66"/>
              </w:numPr>
              <w:tabs>
                <w:tab w:val="left" w:pos="514"/>
              </w:tabs>
              <w:rPr>
                <w:rFonts w:ascii="Trebuchet MS" w:hAnsi="Trebuchet MS"/>
                <w:b/>
                <w:bCs/>
                <w:color w:val="000000" w:themeColor="text1"/>
                <w:lang w:val="hr-HR"/>
              </w:rPr>
            </w:pPr>
            <w:r w:rsidRPr="003334E2">
              <w:rPr>
                <w:rFonts w:ascii="Trebuchet MS" w:hAnsi="Trebuchet MS"/>
                <w:color w:val="000000" w:themeColor="text1"/>
                <w:lang w:val="sr-Latn-CS"/>
              </w:rPr>
              <w:t>Izv</w:t>
            </w:r>
            <w:r w:rsidR="00B32CC2" w:rsidRPr="003334E2">
              <w:rPr>
                <w:rFonts w:ascii="Trebuchet MS" w:hAnsi="Trebuchet MS"/>
                <w:color w:val="000000" w:themeColor="text1"/>
                <w:lang w:val="sr-Latn-CS"/>
              </w:rPr>
              <w:t>rši izbor jedinica krvi za hemoterapiju kod  bolesnika sa anemijom</w:t>
            </w:r>
          </w:p>
          <w:p w14:paraId="1D37D96A" w14:textId="77777777" w:rsidR="0076324F" w:rsidRPr="003334E2" w:rsidRDefault="00F30FB9" w:rsidP="00DB7094">
            <w:pPr>
              <w:pStyle w:val="NoSpacing"/>
              <w:numPr>
                <w:ilvl w:val="0"/>
                <w:numId w:val="66"/>
              </w:numPr>
              <w:tabs>
                <w:tab w:val="left" w:pos="514"/>
              </w:tabs>
              <w:rPr>
                <w:rFonts w:ascii="Trebuchet MS" w:hAnsi="Trebuchet MS"/>
                <w:b/>
                <w:bCs/>
                <w:color w:val="000000" w:themeColor="text1"/>
                <w:lang w:val="hr-HR"/>
              </w:rPr>
            </w:pPr>
            <w:r w:rsidRPr="003334E2">
              <w:rPr>
                <w:rFonts w:ascii="Trebuchet MS" w:hAnsi="Trebuchet MS"/>
                <w:color w:val="000000" w:themeColor="text1"/>
                <w:lang w:val="sr-Latn-CS"/>
              </w:rPr>
              <w:t xml:space="preserve">Izvrši izbor jedinica krvi za hemoterapiju kod  bolesnika sa </w:t>
            </w:r>
            <w:r w:rsidR="00B32CC2" w:rsidRPr="003334E2">
              <w:rPr>
                <w:rFonts w:ascii="Trebuchet MS" w:hAnsi="Trebuchet MS"/>
                <w:color w:val="000000" w:themeColor="text1"/>
                <w:lang w:val="sr-Latn-CS"/>
              </w:rPr>
              <w:t xml:space="preserve"> poremećajima hemostaze</w:t>
            </w:r>
          </w:p>
        </w:tc>
      </w:tr>
      <w:tr w:rsidR="00B32CC2" w:rsidRPr="00410367" w14:paraId="1D2156FB" w14:textId="77777777">
        <w:tc>
          <w:tcPr>
            <w:tcW w:w="1843" w:type="dxa"/>
            <w:shd w:val="clear" w:color="auto" w:fill="auto"/>
          </w:tcPr>
          <w:p w14:paraId="490E4833" w14:textId="77777777" w:rsidR="00B32CC2" w:rsidRPr="00A31A87" w:rsidRDefault="00B32CC2" w:rsidP="00D544E1">
            <w:pPr>
              <w:pStyle w:val="NoSpacing"/>
              <w:rPr>
                <w:rFonts w:ascii="Trebuchet MS" w:hAnsi="Trebuchet MS"/>
                <w:b/>
                <w:bCs/>
                <w:i/>
                <w:lang w:val="sr-Latn-CS"/>
              </w:rPr>
            </w:pPr>
            <w:r w:rsidRPr="00A31A87">
              <w:rPr>
                <w:rFonts w:ascii="Trebuchet MS" w:hAnsi="Trebuchet MS"/>
                <w:b/>
                <w:bCs/>
                <w:i/>
                <w:lang w:val="sr-Latn-CS"/>
              </w:rPr>
              <w:lastRenderedPageBreak/>
              <w:t xml:space="preserve">II Autologna transfuzija </w:t>
            </w:r>
          </w:p>
          <w:p w14:paraId="43F4ACE3" w14:textId="77777777" w:rsidR="00B32CC2" w:rsidRPr="00A31A87" w:rsidRDefault="00B32CC2" w:rsidP="00D544E1">
            <w:pPr>
              <w:pStyle w:val="NoSpacing"/>
              <w:rPr>
                <w:rFonts w:ascii="Trebuchet MS" w:hAnsi="Trebuchet MS"/>
                <w:b/>
                <w:bCs/>
                <w:i/>
                <w:lang w:val="sr-Latn-CS"/>
              </w:rPr>
            </w:pPr>
          </w:p>
          <w:p w14:paraId="1C996193" w14:textId="77777777" w:rsidR="00B32CC2" w:rsidRPr="00A31A87" w:rsidRDefault="00B32CC2" w:rsidP="00D544E1">
            <w:pPr>
              <w:pStyle w:val="NoSpacing"/>
              <w:rPr>
                <w:rFonts w:ascii="Trebuchet MS" w:hAnsi="Trebuchet MS"/>
                <w:b/>
                <w:i/>
                <w:lang w:val="sr-Latn-CS"/>
              </w:rPr>
            </w:pPr>
            <w:r w:rsidRPr="00A31A87">
              <w:rPr>
                <w:rFonts w:ascii="Trebuchet MS" w:hAnsi="Trebuchet MS"/>
                <w:b/>
                <w:i/>
                <w:lang w:val="sr-Latn-CS"/>
              </w:rPr>
              <w:t>Preoperativn</w:t>
            </w:r>
            <w:r w:rsidRPr="00A31A87">
              <w:rPr>
                <w:rFonts w:ascii="Trebuchet MS" w:hAnsi="Trebuchet MS"/>
                <w:b/>
                <w:i/>
                <w:lang w:val="sr-Latn-CS"/>
              </w:rPr>
              <w:lastRenderedPageBreak/>
              <w:t>o prikupljanje autologne krvi</w:t>
            </w:r>
            <w:r w:rsidR="006E6B29">
              <w:rPr>
                <w:rFonts w:ascii="Trebuchet MS" w:hAnsi="Trebuchet MS"/>
                <w:b/>
                <w:i/>
                <w:lang w:val="sr-Latn-CS"/>
              </w:rPr>
              <w:t>-</w:t>
            </w:r>
            <w:r w:rsidRPr="00A31A87">
              <w:rPr>
                <w:rFonts w:ascii="Trebuchet MS" w:hAnsi="Trebuchet MS"/>
                <w:b/>
                <w:i/>
                <w:lang w:val="sr-Latn-CS"/>
              </w:rPr>
              <w:t>PPAK;</w:t>
            </w:r>
          </w:p>
          <w:p w14:paraId="43410777" w14:textId="77777777" w:rsidR="00B32CC2" w:rsidRPr="0088377B" w:rsidRDefault="00B32CC2" w:rsidP="00D544E1">
            <w:pPr>
              <w:pStyle w:val="NoSpacing"/>
              <w:rPr>
                <w:sz w:val="22"/>
                <w:szCs w:val="22"/>
                <w:lang w:val="sr-Latn-CS"/>
              </w:rPr>
            </w:pPr>
          </w:p>
          <w:p w14:paraId="30C82983" w14:textId="77777777" w:rsidR="00B32CC2" w:rsidRPr="0088377B" w:rsidRDefault="00B32CC2" w:rsidP="00D544E1">
            <w:pPr>
              <w:rPr>
                <w:b/>
                <w:bCs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14:paraId="09ED52CC" w14:textId="77777777" w:rsidR="00B32CC2" w:rsidRPr="00DD3B2A" w:rsidRDefault="00DD3B2A" w:rsidP="00DB7094">
            <w:pPr>
              <w:pStyle w:val="ColorfulList-Accent11"/>
              <w:numPr>
                <w:ilvl w:val="0"/>
                <w:numId w:val="6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Definisanje pojma</w:t>
            </w:r>
            <w:r w:rsidR="00B32CC2" w:rsidRPr="00DD3B2A">
              <w:rPr>
                <w:rFonts w:ascii="Trebuchet MS" w:hAnsi="Trebuchet MS"/>
              </w:rPr>
              <w:t xml:space="preserve"> autologne transfuzije</w:t>
            </w:r>
          </w:p>
          <w:p w14:paraId="708E052B" w14:textId="77777777" w:rsidR="00B32CC2" w:rsidRPr="00DD3B2A" w:rsidRDefault="00DD3B2A" w:rsidP="00DB7094">
            <w:pPr>
              <w:pStyle w:val="ColorfulList-Accent11"/>
              <w:numPr>
                <w:ilvl w:val="0"/>
                <w:numId w:val="6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Objašnjavanje </w:t>
            </w:r>
            <w:r w:rsidR="00B32CC2" w:rsidRPr="00DD3B2A">
              <w:rPr>
                <w:rFonts w:ascii="Trebuchet MS" w:hAnsi="Trebuchet MS"/>
              </w:rPr>
              <w:t>PPAK,izbor</w:t>
            </w:r>
            <w:r>
              <w:rPr>
                <w:rFonts w:ascii="Trebuchet MS" w:hAnsi="Trebuchet MS"/>
              </w:rPr>
              <w:t>a</w:t>
            </w:r>
            <w:r w:rsidR="00B32CC2" w:rsidRPr="00DD3B2A">
              <w:rPr>
                <w:rFonts w:ascii="Trebuchet MS" w:hAnsi="Trebuchet MS"/>
              </w:rPr>
              <w:t xml:space="preserve"> </w:t>
            </w:r>
            <w:r w:rsidR="00B32CC2" w:rsidRPr="00DD3B2A">
              <w:rPr>
                <w:rFonts w:ascii="Trebuchet MS" w:hAnsi="Trebuchet MS"/>
              </w:rPr>
              <w:lastRenderedPageBreak/>
              <w:t>bolesnika,</w:t>
            </w:r>
            <w:r>
              <w:rPr>
                <w:rFonts w:ascii="Trebuchet MS" w:hAnsi="Trebuchet MS"/>
              </w:rPr>
              <w:t>indikacija i kontraindikacija</w:t>
            </w:r>
            <w:r w:rsidR="00B32CC2" w:rsidRPr="00DD3B2A">
              <w:rPr>
                <w:rFonts w:ascii="Trebuchet MS" w:hAnsi="Trebuchet MS"/>
              </w:rPr>
              <w:t>,</w:t>
            </w:r>
            <w:r>
              <w:rPr>
                <w:rFonts w:ascii="Trebuchet MS" w:hAnsi="Trebuchet MS"/>
              </w:rPr>
              <w:t xml:space="preserve"> prikupljanja i skladištenja</w:t>
            </w:r>
            <w:r w:rsidR="00B32CC2" w:rsidRPr="00DD3B2A">
              <w:rPr>
                <w:rFonts w:ascii="Trebuchet MS" w:hAnsi="Trebuchet MS"/>
              </w:rPr>
              <w:t xml:space="preserve"> aut</w:t>
            </w:r>
            <w:r>
              <w:rPr>
                <w:rFonts w:ascii="Trebuchet MS" w:hAnsi="Trebuchet MS"/>
              </w:rPr>
              <w:t>olognih jedinica</w:t>
            </w:r>
            <w:r w:rsidR="00B32CC2" w:rsidRPr="00DD3B2A">
              <w:rPr>
                <w:rFonts w:ascii="Trebuchet MS" w:hAnsi="Trebuchet MS"/>
              </w:rPr>
              <w:t>,prip</w:t>
            </w:r>
            <w:r>
              <w:rPr>
                <w:rFonts w:ascii="Trebuchet MS" w:hAnsi="Trebuchet MS"/>
              </w:rPr>
              <w:t>remanje komponenata iz autolognih jedinica</w:t>
            </w:r>
            <w:r w:rsidR="00B32CC2" w:rsidRPr="00DD3B2A">
              <w:rPr>
                <w:rFonts w:ascii="Trebuchet MS" w:hAnsi="Trebuchet MS"/>
              </w:rPr>
              <w:t xml:space="preserve"> krvi</w:t>
            </w:r>
          </w:p>
        </w:tc>
        <w:tc>
          <w:tcPr>
            <w:tcW w:w="2268" w:type="dxa"/>
            <w:shd w:val="clear" w:color="auto" w:fill="auto"/>
          </w:tcPr>
          <w:p w14:paraId="13693125" w14:textId="77777777" w:rsidR="00A566E4" w:rsidRPr="003334E2" w:rsidRDefault="00A566E4" w:rsidP="00DB7094">
            <w:pPr>
              <w:numPr>
                <w:ilvl w:val="0"/>
                <w:numId w:val="66"/>
              </w:numPr>
              <w:jc w:val="both"/>
              <w:rPr>
                <w:rFonts w:ascii="Trebuchet MS" w:hAnsi="Trebuchet MS"/>
                <w:color w:val="000000" w:themeColor="text1"/>
                <w:lang w:val="sr-Latn-CS"/>
              </w:rPr>
            </w:pPr>
            <w:r w:rsidRPr="003334E2">
              <w:rPr>
                <w:rFonts w:ascii="Trebuchet MS" w:hAnsi="Trebuchet MS"/>
                <w:color w:val="000000" w:themeColor="text1"/>
              </w:rPr>
              <w:lastRenderedPageBreak/>
              <w:t>P</w:t>
            </w:r>
            <w:r w:rsidR="00F74749" w:rsidRPr="003334E2">
              <w:rPr>
                <w:rFonts w:ascii="Trebuchet MS" w:hAnsi="Trebuchet MS"/>
                <w:color w:val="000000" w:themeColor="text1"/>
              </w:rPr>
              <w:t>rikuplja autologne jedinice</w:t>
            </w:r>
            <w:r w:rsidR="00C63976" w:rsidRPr="003334E2">
              <w:rPr>
                <w:rFonts w:ascii="Trebuchet MS" w:hAnsi="Trebuchet MS"/>
                <w:color w:val="000000" w:themeColor="text1"/>
              </w:rPr>
              <w:t xml:space="preserve"> krvi</w:t>
            </w:r>
          </w:p>
          <w:p w14:paraId="458F08EC" w14:textId="77777777" w:rsidR="00A566E4" w:rsidRPr="003334E2" w:rsidRDefault="00A566E4" w:rsidP="00DB7094">
            <w:pPr>
              <w:numPr>
                <w:ilvl w:val="0"/>
                <w:numId w:val="66"/>
              </w:numPr>
              <w:jc w:val="both"/>
              <w:rPr>
                <w:rFonts w:ascii="Trebuchet MS" w:hAnsi="Trebuchet MS"/>
                <w:color w:val="000000" w:themeColor="text1"/>
                <w:lang w:val="sr-Latn-CS"/>
              </w:rPr>
            </w:pPr>
            <w:r w:rsidRPr="003334E2">
              <w:rPr>
                <w:rFonts w:ascii="Trebuchet MS" w:hAnsi="Trebuchet MS"/>
                <w:color w:val="000000" w:themeColor="text1"/>
              </w:rPr>
              <w:t>Skladišt</w:t>
            </w:r>
            <w:r w:rsidR="00F74749" w:rsidRPr="003334E2">
              <w:rPr>
                <w:rFonts w:ascii="Trebuchet MS" w:hAnsi="Trebuchet MS"/>
                <w:color w:val="000000" w:themeColor="text1"/>
              </w:rPr>
              <w:t xml:space="preserve">i </w:t>
            </w:r>
            <w:r w:rsidR="00F74749" w:rsidRPr="003334E2">
              <w:rPr>
                <w:rFonts w:ascii="Trebuchet MS" w:hAnsi="Trebuchet MS"/>
                <w:color w:val="000000" w:themeColor="text1"/>
              </w:rPr>
              <w:lastRenderedPageBreak/>
              <w:t>autologne jedinice krvi</w:t>
            </w:r>
          </w:p>
          <w:p w14:paraId="1B560D38" w14:textId="77777777" w:rsidR="00B32CC2" w:rsidRPr="003334E2" w:rsidRDefault="00A566E4" w:rsidP="00DB7094">
            <w:pPr>
              <w:numPr>
                <w:ilvl w:val="0"/>
                <w:numId w:val="66"/>
              </w:numPr>
              <w:jc w:val="both"/>
              <w:rPr>
                <w:rFonts w:ascii="Trebuchet MS" w:hAnsi="Trebuchet MS"/>
                <w:color w:val="000000" w:themeColor="text1"/>
                <w:lang w:val="sr-Latn-CS"/>
              </w:rPr>
            </w:pPr>
            <w:r w:rsidRPr="003334E2">
              <w:rPr>
                <w:rFonts w:ascii="Trebuchet MS" w:hAnsi="Trebuchet MS"/>
                <w:color w:val="000000" w:themeColor="text1"/>
                <w:lang w:val="it-IT"/>
              </w:rPr>
              <w:t>Priprema komponen</w:t>
            </w:r>
            <w:r w:rsidR="00F74749" w:rsidRPr="003334E2">
              <w:rPr>
                <w:rFonts w:ascii="Trebuchet MS" w:hAnsi="Trebuchet MS"/>
                <w:color w:val="000000" w:themeColor="text1"/>
                <w:lang w:val="it-IT"/>
              </w:rPr>
              <w:t>te</w:t>
            </w:r>
            <w:r w:rsidRPr="003334E2">
              <w:rPr>
                <w:rFonts w:ascii="Trebuchet MS" w:hAnsi="Trebuchet MS"/>
                <w:color w:val="000000" w:themeColor="text1"/>
                <w:lang w:val="it-IT"/>
              </w:rPr>
              <w:t xml:space="preserve"> iz autolognih jedinica krvi</w:t>
            </w:r>
          </w:p>
        </w:tc>
        <w:tc>
          <w:tcPr>
            <w:tcW w:w="2694" w:type="dxa"/>
            <w:shd w:val="clear" w:color="auto" w:fill="auto"/>
          </w:tcPr>
          <w:p w14:paraId="4F45DBC2" w14:textId="77777777" w:rsidR="00A566E4" w:rsidRPr="003334E2" w:rsidRDefault="00A566E4" w:rsidP="00A566E4">
            <w:pPr>
              <w:pStyle w:val="NoSpacing"/>
              <w:tabs>
                <w:tab w:val="left" w:pos="514"/>
              </w:tabs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CS"/>
              </w:rPr>
            </w:pPr>
            <w:r w:rsidRPr="003334E2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CS"/>
              </w:rPr>
              <w:lastRenderedPageBreak/>
              <w:t>Zna da:</w:t>
            </w:r>
          </w:p>
          <w:p w14:paraId="460C8714" w14:textId="77777777" w:rsidR="00A566E4" w:rsidRPr="003334E2" w:rsidRDefault="00A566E4" w:rsidP="00DB7094">
            <w:pPr>
              <w:pStyle w:val="NoSpacing"/>
              <w:numPr>
                <w:ilvl w:val="0"/>
                <w:numId w:val="67"/>
              </w:numPr>
              <w:tabs>
                <w:tab w:val="left" w:pos="514"/>
              </w:tabs>
              <w:rPr>
                <w:rFonts w:ascii="Trebuchet MS" w:hAnsi="Trebuchet MS"/>
                <w:color w:val="000000" w:themeColor="text1"/>
                <w:sz w:val="22"/>
                <w:szCs w:val="22"/>
                <w:lang w:val="sr-Latn-CS"/>
              </w:rPr>
            </w:pPr>
            <w:r w:rsidRPr="003334E2">
              <w:rPr>
                <w:rFonts w:ascii="Trebuchet MS" w:hAnsi="Trebuchet MS"/>
                <w:color w:val="000000" w:themeColor="text1"/>
                <w:sz w:val="22"/>
                <w:szCs w:val="22"/>
                <w:lang w:val="sr-Latn-CS"/>
              </w:rPr>
              <w:t xml:space="preserve">Objasni pojam </w:t>
            </w:r>
            <w:r w:rsidR="00C63976" w:rsidRPr="003334E2">
              <w:rPr>
                <w:rFonts w:ascii="Trebuchet MS" w:hAnsi="Trebuchet MS"/>
                <w:color w:val="000000" w:themeColor="text1"/>
                <w:sz w:val="22"/>
                <w:szCs w:val="22"/>
                <w:lang w:val="sr-Latn-CS"/>
              </w:rPr>
              <w:t>autologne transfuzije</w:t>
            </w:r>
          </w:p>
          <w:p w14:paraId="69A6EFCB" w14:textId="77777777" w:rsidR="00A566E4" w:rsidRPr="003334E2" w:rsidRDefault="00A566E4" w:rsidP="00A566E4">
            <w:pPr>
              <w:pStyle w:val="NoSpacing"/>
              <w:tabs>
                <w:tab w:val="left" w:pos="514"/>
              </w:tabs>
              <w:rPr>
                <w:rFonts w:ascii="Trebuchet MS" w:hAnsi="Trebuchet MS"/>
                <w:color w:val="000000" w:themeColor="text1"/>
                <w:sz w:val="22"/>
                <w:szCs w:val="22"/>
                <w:lang w:val="sr-Latn-CS"/>
              </w:rPr>
            </w:pPr>
          </w:p>
          <w:p w14:paraId="444A1D4E" w14:textId="77777777" w:rsidR="00A566E4" w:rsidRPr="003334E2" w:rsidRDefault="00A566E4" w:rsidP="00A566E4">
            <w:pPr>
              <w:pStyle w:val="NoSpacing"/>
              <w:tabs>
                <w:tab w:val="left" w:pos="514"/>
              </w:tabs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CS"/>
              </w:rPr>
            </w:pPr>
            <w:r w:rsidRPr="003334E2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CS"/>
              </w:rPr>
              <w:lastRenderedPageBreak/>
              <w:t>Umije da:</w:t>
            </w:r>
          </w:p>
          <w:p w14:paraId="6A531C04" w14:textId="77777777" w:rsidR="00A566E4" w:rsidRPr="003334E2" w:rsidRDefault="00A566E4" w:rsidP="00DB7094">
            <w:pPr>
              <w:numPr>
                <w:ilvl w:val="0"/>
                <w:numId w:val="66"/>
              </w:numPr>
              <w:rPr>
                <w:rFonts w:ascii="Trebuchet MS" w:hAnsi="Trebuchet MS"/>
                <w:color w:val="000000" w:themeColor="text1"/>
                <w:lang w:val="sr-Latn-CS"/>
              </w:rPr>
            </w:pPr>
            <w:r w:rsidRPr="003334E2">
              <w:rPr>
                <w:rFonts w:ascii="Trebuchet MS" w:hAnsi="Trebuchet MS"/>
                <w:color w:val="000000" w:themeColor="text1"/>
                <w:lang w:val="sr-Latn-CS"/>
              </w:rPr>
              <w:t xml:space="preserve">Sprovede postupak </w:t>
            </w:r>
            <w:r w:rsidR="00C63976" w:rsidRPr="003334E2">
              <w:rPr>
                <w:rFonts w:ascii="Trebuchet MS" w:hAnsi="Trebuchet MS"/>
                <w:color w:val="000000" w:themeColor="text1"/>
                <w:lang w:val="sr-Latn-CS"/>
              </w:rPr>
              <w:t xml:space="preserve">preoperativnog </w:t>
            </w:r>
            <w:r w:rsidRPr="003334E2">
              <w:rPr>
                <w:rFonts w:ascii="Trebuchet MS" w:hAnsi="Trebuchet MS"/>
                <w:color w:val="000000" w:themeColor="text1"/>
                <w:lang w:val="sr-Latn-CS"/>
              </w:rPr>
              <w:t>prikupljanja  autolognih jedinica</w:t>
            </w:r>
          </w:p>
          <w:p w14:paraId="1166A7C3" w14:textId="77777777" w:rsidR="00543556" w:rsidRPr="003334E2" w:rsidRDefault="00543556" w:rsidP="00DB7094">
            <w:pPr>
              <w:numPr>
                <w:ilvl w:val="0"/>
                <w:numId w:val="66"/>
              </w:numPr>
              <w:rPr>
                <w:rFonts w:ascii="Trebuchet MS" w:hAnsi="Trebuchet MS"/>
                <w:color w:val="000000" w:themeColor="text1"/>
                <w:lang w:val="sr-Latn-CS"/>
              </w:rPr>
            </w:pPr>
            <w:r w:rsidRPr="003334E2">
              <w:rPr>
                <w:rFonts w:ascii="Trebuchet MS" w:hAnsi="Trebuchet MS"/>
                <w:color w:val="000000" w:themeColor="text1"/>
              </w:rPr>
              <w:t>Sprovede postupak skladištenja</w:t>
            </w:r>
            <w:r w:rsidR="00A566E4" w:rsidRPr="003334E2">
              <w:rPr>
                <w:rFonts w:ascii="Trebuchet MS" w:hAnsi="Trebuchet MS"/>
                <w:color w:val="000000" w:themeColor="text1"/>
              </w:rPr>
              <w:t xml:space="preserve"> autolognih jedinica</w:t>
            </w:r>
          </w:p>
          <w:p w14:paraId="2A3EA34E" w14:textId="77777777" w:rsidR="00A566E4" w:rsidRPr="003334E2" w:rsidRDefault="00543556" w:rsidP="00DB7094">
            <w:pPr>
              <w:numPr>
                <w:ilvl w:val="0"/>
                <w:numId w:val="66"/>
              </w:numPr>
              <w:rPr>
                <w:rFonts w:ascii="Trebuchet MS" w:hAnsi="Trebuchet MS"/>
                <w:color w:val="000000" w:themeColor="text1"/>
                <w:lang w:val="sr-Latn-CS"/>
              </w:rPr>
            </w:pPr>
            <w:r w:rsidRPr="003334E2">
              <w:rPr>
                <w:rFonts w:ascii="Trebuchet MS" w:hAnsi="Trebuchet MS"/>
                <w:color w:val="000000" w:themeColor="text1"/>
                <w:lang w:val="sr-Latn-CS"/>
              </w:rPr>
              <w:t>Izvrši postupak p</w:t>
            </w:r>
            <w:r w:rsidR="00A566E4" w:rsidRPr="003334E2">
              <w:rPr>
                <w:rFonts w:ascii="Trebuchet MS" w:hAnsi="Trebuchet MS"/>
                <w:color w:val="000000" w:themeColor="text1"/>
                <w:lang w:val="sr-Latn-CS"/>
              </w:rPr>
              <w:t>rip</w:t>
            </w:r>
            <w:r w:rsidRPr="003334E2">
              <w:rPr>
                <w:rFonts w:ascii="Trebuchet MS" w:hAnsi="Trebuchet MS"/>
                <w:color w:val="000000" w:themeColor="text1"/>
                <w:lang w:val="sr-Latn-CS"/>
              </w:rPr>
              <w:t>reme komponenti</w:t>
            </w:r>
            <w:r w:rsidR="00A566E4" w:rsidRPr="003334E2">
              <w:rPr>
                <w:rFonts w:ascii="Trebuchet MS" w:hAnsi="Trebuchet MS"/>
                <w:color w:val="000000" w:themeColor="text1"/>
                <w:lang w:val="sr-Latn-CS"/>
              </w:rPr>
              <w:t xml:space="preserve"> iz autolognih jedinica krvi</w:t>
            </w:r>
          </w:p>
          <w:p w14:paraId="400BBB68" w14:textId="77777777" w:rsidR="00B32CC2" w:rsidRPr="003334E2" w:rsidRDefault="00B32CC2" w:rsidP="00C63976">
            <w:pPr>
              <w:pStyle w:val="NoSpacing"/>
              <w:tabs>
                <w:tab w:val="left" w:pos="514"/>
              </w:tabs>
              <w:ind w:left="360"/>
              <w:rPr>
                <w:rFonts w:ascii="Trebuchet MS" w:hAnsi="Trebuchet MS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B32CC2" w:rsidRPr="00410367" w14:paraId="20898B72" w14:textId="77777777">
        <w:tc>
          <w:tcPr>
            <w:tcW w:w="1843" w:type="dxa"/>
            <w:shd w:val="clear" w:color="auto" w:fill="auto"/>
          </w:tcPr>
          <w:p w14:paraId="231298A0" w14:textId="77777777" w:rsidR="00B32CC2" w:rsidRPr="00543556" w:rsidRDefault="00B32CC2" w:rsidP="00D544E1">
            <w:pPr>
              <w:pStyle w:val="NoSpacing"/>
              <w:rPr>
                <w:rFonts w:ascii="Trebuchet MS" w:hAnsi="Trebuchet MS"/>
                <w:b/>
                <w:i/>
                <w:lang w:val="sl-SI"/>
              </w:rPr>
            </w:pPr>
            <w:r w:rsidRPr="003E359F">
              <w:rPr>
                <w:rFonts w:ascii="Trebuchet MS" w:hAnsi="Trebuchet MS"/>
                <w:b/>
                <w:i/>
                <w:lang w:val="sr-Latn-CS"/>
              </w:rPr>
              <w:lastRenderedPageBreak/>
              <w:t xml:space="preserve">Intraoperativno spasavanje krvi –ISK;              </w:t>
            </w:r>
          </w:p>
          <w:p w14:paraId="1B7609DE" w14:textId="77777777" w:rsidR="00B32CC2" w:rsidRPr="003E359F" w:rsidRDefault="00B32CC2" w:rsidP="00D544E1">
            <w:pPr>
              <w:pStyle w:val="NoSpacing"/>
              <w:rPr>
                <w:rFonts w:ascii="Trebuchet MS" w:hAnsi="Trebuchet MS"/>
                <w:b/>
                <w:i/>
                <w:lang w:val="sr-Latn-CS"/>
              </w:rPr>
            </w:pPr>
          </w:p>
          <w:p w14:paraId="1A655807" w14:textId="77777777" w:rsidR="00B32CC2" w:rsidRPr="00543556" w:rsidRDefault="00B32CC2" w:rsidP="00D544E1">
            <w:pPr>
              <w:pStyle w:val="NoSpacing"/>
              <w:rPr>
                <w:rFonts w:ascii="Trebuchet MS" w:hAnsi="Trebuchet MS"/>
                <w:b/>
                <w:i/>
                <w:lang w:val="sl-SI"/>
              </w:rPr>
            </w:pPr>
            <w:r w:rsidRPr="003E359F">
              <w:rPr>
                <w:rFonts w:ascii="Trebuchet MS" w:hAnsi="Trebuchet MS"/>
                <w:b/>
                <w:i/>
                <w:lang w:val="sr-Latn-CS"/>
              </w:rPr>
              <w:t>Postoperativnospašavanje krvi</w:t>
            </w:r>
            <w:r w:rsidR="00267926" w:rsidRPr="003E359F">
              <w:rPr>
                <w:rFonts w:ascii="Trebuchet MS" w:hAnsi="Trebuchet MS"/>
                <w:b/>
                <w:i/>
                <w:lang w:val="sr-Latn-CS"/>
              </w:rPr>
              <w:t xml:space="preserve"> -PSK</w:t>
            </w:r>
            <w:r w:rsidRPr="003E359F">
              <w:rPr>
                <w:rFonts w:ascii="Trebuchet MS" w:hAnsi="Trebuchet MS"/>
                <w:b/>
                <w:i/>
                <w:lang w:val="sr-Latn-CS"/>
              </w:rPr>
              <w:t xml:space="preserve">; </w:t>
            </w:r>
          </w:p>
          <w:p w14:paraId="3CEEB7DF" w14:textId="77777777" w:rsidR="00B32CC2" w:rsidRPr="00543556" w:rsidRDefault="00B32CC2" w:rsidP="00D544E1">
            <w:pPr>
              <w:pStyle w:val="NoSpacing"/>
              <w:rPr>
                <w:rFonts w:ascii="Trebuchet MS" w:hAnsi="Trebuchet MS"/>
                <w:b/>
                <w:i/>
                <w:lang w:val="sr-Latn-CS"/>
              </w:rPr>
            </w:pPr>
          </w:p>
          <w:p w14:paraId="2D10A9C0" w14:textId="77777777" w:rsidR="00B32CC2" w:rsidRPr="00543556" w:rsidRDefault="00B32CC2" w:rsidP="00D544E1">
            <w:pPr>
              <w:pStyle w:val="NoSpacing"/>
              <w:rPr>
                <w:rFonts w:ascii="Trebuchet MS" w:hAnsi="Trebuchet MS"/>
                <w:b/>
                <w:i/>
                <w:lang w:val="sr-Latn-CS"/>
              </w:rPr>
            </w:pPr>
            <w:r w:rsidRPr="00543556">
              <w:rPr>
                <w:rFonts w:ascii="Trebuchet MS" w:hAnsi="Trebuchet MS"/>
                <w:b/>
                <w:i/>
                <w:lang w:val="sr-Latn-CS"/>
              </w:rPr>
              <w:t>Akutna normovolemijska hemodilucija</w:t>
            </w:r>
            <w:r w:rsidR="00267926">
              <w:rPr>
                <w:rFonts w:ascii="Trebuchet MS" w:hAnsi="Trebuchet MS"/>
                <w:b/>
                <w:i/>
                <w:lang w:val="sr-Latn-CS"/>
              </w:rPr>
              <w:t>-</w:t>
            </w:r>
            <w:r w:rsidRPr="00543556">
              <w:rPr>
                <w:rFonts w:ascii="Trebuchet MS" w:hAnsi="Trebuchet MS"/>
                <w:b/>
                <w:i/>
                <w:lang w:val="sr-Latn-CS"/>
              </w:rPr>
              <w:t xml:space="preserve"> ANH</w:t>
            </w:r>
          </w:p>
          <w:p w14:paraId="734CE604" w14:textId="77777777" w:rsidR="00B32CC2" w:rsidRPr="00543556" w:rsidRDefault="00B32CC2" w:rsidP="00D544E1">
            <w:pPr>
              <w:rPr>
                <w:rFonts w:ascii="Trebuchet MS" w:hAnsi="Trebuchet MS"/>
                <w:b/>
                <w:bCs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14:paraId="68211B4A" w14:textId="77777777" w:rsidR="00B32CC2" w:rsidRPr="00543556" w:rsidRDefault="00543556" w:rsidP="00DB7094">
            <w:pPr>
              <w:pStyle w:val="ColorfulList-Accent11"/>
              <w:numPr>
                <w:ilvl w:val="0"/>
                <w:numId w:val="6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Definisanje pojma </w:t>
            </w:r>
            <w:r w:rsidR="00B32CC2" w:rsidRPr="00543556">
              <w:rPr>
                <w:rFonts w:ascii="Trebuchet MS" w:hAnsi="Trebuchet MS"/>
              </w:rPr>
              <w:t>perioperativnog spasavanja krvi</w:t>
            </w:r>
          </w:p>
          <w:p w14:paraId="5920DF31" w14:textId="77777777" w:rsidR="00B32CC2" w:rsidRPr="00543556" w:rsidRDefault="00543556" w:rsidP="00DB7094">
            <w:pPr>
              <w:pStyle w:val="ColorfulList-Accent11"/>
              <w:numPr>
                <w:ilvl w:val="0"/>
                <w:numId w:val="6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Objašnjavanje</w:t>
            </w:r>
            <w:r w:rsidR="00B32CC2" w:rsidRPr="00543556">
              <w:rPr>
                <w:rFonts w:ascii="Trebuchet MS" w:hAnsi="Trebuchet MS"/>
              </w:rPr>
              <w:t xml:space="preserve"> izbor</w:t>
            </w:r>
            <w:r>
              <w:rPr>
                <w:rFonts w:ascii="Trebuchet MS" w:hAnsi="Trebuchet MS"/>
              </w:rPr>
              <w:t>a bolesnika, indikacija i kontraindikacija, tehnika</w:t>
            </w:r>
            <w:r w:rsidR="00B32CC2" w:rsidRPr="00543556">
              <w:rPr>
                <w:rFonts w:ascii="Trebuchet MS" w:hAnsi="Trebuchet MS"/>
              </w:rPr>
              <w:t xml:space="preserve"> prikupljanja kod ISK,i PSK i ANH</w:t>
            </w:r>
          </w:p>
          <w:p w14:paraId="5D1F3790" w14:textId="77777777" w:rsidR="00B32CC2" w:rsidRPr="00543556" w:rsidRDefault="00543556" w:rsidP="00DB7094">
            <w:pPr>
              <w:pStyle w:val="ColorfulList-Accent11"/>
              <w:numPr>
                <w:ilvl w:val="0"/>
                <w:numId w:val="6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Navođenje  rizika udruženih</w:t>
            </w:r>
            <w:r w:rsidR="00B32CC2" w:rsidRPr="00543556">
              <w:rPr>
                <w:rFonts w:ascii="Trebuchet MS" w:hAnsi="Trebuchet MS"/>
              </w:rPr>
              <w:t xml:space="preserve"> sa spasavanjem krvi</w:t>
            </w:r>
          </w:p>
          <w:p w14:paraId="11A36436" w14:textId="77777777" w:rsidR="00B32CC2" w:rsidRPr="00543556" w:rsidRDefault="00B32CC2" w:rsidP="00D544E1">
            <w:pPr>
              <w:ind w:left="198" w:hanging="142"/>
              <w:rPr>
                <w:rFonts w:ascii="Trebuchet MS" w:hAnsi="Trebuchet MS"/>
                <w:b/>
                <w:bCs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14:paraId="44481760" w14:textId="77777777" w:rsidR="00B32CC2" w:rsidRPr="00543556" w:rsidRDefault="00B32CC2" w:rsidP="00543556">
            <w:pPr>
              <w:ind w:left="360"/>
              <w:jc w:val="both"/>
              <w:rPr>
                <w:rFonts w:ascii="Trebuchet MS" w:hAnsi="Trebuchet MS"/>
                <w:color w:val="FF0000"/>
                <w:lang w:val="sr-Latn-CS"/>
              </w:rPr>
            </w:pPr>
          </w:p>
        </w:tc>
        <w:tc>
          <w:tcPr>
            <w:tcW w:w="2694" w:type="dxa"/>
            <w:shd w:val="clear" w:color="auto" w:fill="auto"/>
          </w:tcPr>
          <w:p w14:paraId="1CB59AB7" w14:textId="77777777" w:rsidR="00543556" w:rsidRDefault="00543556" w:rsidP="00543556">
            <w:pPr>
              <w:pStyle w:val="NoSpacing"/>
              <w:tabs>
                <w:tab w:val="left" w:pos="514"/>
              </w:tabs>
              <w:rPr>
                <w:rFonts w:ascii="Trebuchet MS" w:hAnsi="Trebuchet MS"/>
                <w:b/>
                <w:lang w:val="sr-Latn-CS"/>
              </w:rPr>
            </w:pPr>
            <w:r w:rsidRPr="00543556">
              <w:rPr>
                <w:rFonts w:ascii="Trebuchet MS" w:hAnsi="Trebuchet MS"/>
                <w:b/>
                <w:lang w:val="sr-Latn-CS"/>
              </w:rPr>
              <w:t>Zna da:</w:t>
            </w:r>
          </w:p>
          <w:p w14:paraId="7DFD13FA" w14:textId="77777777" w:rsidR="00543556" w:rsidRPr="00D565F9" w:rsidRDefault="00543556" w:rsidP="00DB7094">
            <w:pPr>
              <w:pStyle w:val="NoSpacing"/>
              <w:numPr>
                <w:ilvl w:val="0"/>
                <w:numId w:val="69"/>
              </w:numPr>
              <w:tabs>
                <w:tab w:val="left" w:pos="514"/>
              </w:tabs>
              <w:rPr>
                <w:rFonts w:ascii="Trebuchet MS" w:hAnsi="Trebuchet MS"/>
                <w:color w:val="000000" w:themeColor="text1"/>
                <w:lang w:val="sr-Latn-CS"/>
              </w:rPr>
            </w:pPr>
            <w:r w:rsidRPr="00D565F9">
              <w:rPr>
                <w:rFonts w:ascii="Trebuchet MS" w:hAnsi="Trebuchet MS"/>
                <w:color w:val="000000" w:themeColor="text1"/>
                <w:lang w:val="sr-Latn-CS"/>
              </w:rPr>
              <w:t>Objasni značenje pojma preoperativnog spasavanja krvi</w:t>
            </w:r>
          </w:p>
          <w:p w14:paraId="70F4522E" w14:textId="77777777" w:rsidR="00543556" w:rsidRPr="00D565F9" w:rsidRDefault="00543556" w:rsidP="00DB7094">
            <w:pPr>
              <w:pStyle w:val="NoSpacing"/>
              <w:numPr>
                <w:ilvl w:val="0"/>
                <w:numId w:val="69"/>
              </w:numPr>
              <w:tabs>
                <w:tab w:val="left" w:pos="514"/>
              </w:tabs>
              <w:rPr>
                <w:rFonts w:ascii="Trebuchet MS" w:hAnsi="Trebuchet MS"/>
                <w:color w:val="000000" w:themeColor="text1"/>
                <w:lang w:val="sr-Latn-CS"/>
              </w:rPr>
            </w:pPr>
            <w:r w:rsidRPr="00D565F9">
              <w:rPr>
                <w:rFonts w:ascii="Trebuchet MS" w:hAnsi="Trebuchet MS"/>
                <w:color w:val="000000" w:themeColor="text1"/>
                <w:lang w:val="sr-Latn-CS"/>
              </w:rPr>
              <w:t>Nabroji rizike udružene sa spasavanjem krvi</w:t>
            </w:r>
          </w:p>
          <w:p w14:paraId="6801B25C" w14:textId="77777777" w:rsidR="00543556" w:rsidRPr="00543556" w:rsidRDefault="00543556" w:rsidP="00DB7094">
            <w:pPr>
              <w:pStyle w:val="NoSpacing"/>
              <w:numPr>
                <w:ilvl w:val="0"/>
                <w:numId w:val="69"/>
              </w:numPr>
              <w:tabs>
                <w:tab w:val="left" w:pos="514"/>
              </w:tabs>
              <w:rPr>
                <w:rFonts w:ascii="Trebuchet MS" w:hAnsi="Trebuchet MS"/>
                <w:color w:val="FF0000"/>
                <w:lang w:val="sr-Latn-CS"/>
              </w:rPr>
            </w:pPr>
            <w:r>
              <w:rPr>
                <w:rFonts w:ascii="Trebuchet MS" w:hAnsi="Trebuchet MS"/>
                <w:lang w:val="sr-Latn-CS"/>
              </w:rPr>
              <w:t xml:space="preserve">Objasni </w:t>
            </w:r>
            <w:r w:rsidRPr="00543556">
              <w:rPr>
                <w:rFonts w:ascii="Trebuchet MS" w:hAnsi="Trebuchet MS"/>
                <w:lang w:val="sr-Latn-CS"/>
              </w:rPr>
              <w:t xml:space="preserve">intraoperativno (ISK), postoperativno spasavanje krvi  i akutnu normovolemijsku hemodiluciju </w:t>
            </w:r>
            <w:r w:rsidR="00273DA1">
              <w:rPr>
                <w:rFonts w:ascii="Trebuchet MS" w:hAnsi="Trebuchet MS"/>
                <w:lang w:val="sr-Latn-CS"/>
              </w:rPr>
              <w:t>(</w:t>
            </w:r>
            <w:r w:rsidRPr="00543556">
              <w:rPr>
                <w:rFonts w:ascii="Trebuchet MS" w:hAnsi="Trebuchet MS"/>
                <w:lang w:val="sr-Latn-CS"/>
              </w:rPr>
              <w:t>ANH</w:t>
            </w:r>
            <w:r w:rsidR="00273DA1">
              <w:rPr>
                <w:rFonts w:ascii="Trebuchet MS" w:hAnsi="Trebuchet MS"/>
                <w:lang w:val="sr-Latn-CS"/>
              </w:rPr>
              <w:t>)</w:t>
            </w:r>
          </w:p>
          <w:p w14:paraId="242452CF" w14:textId="77777777" w:rsidR="00B32CC2" w:rsidRPr="00543556" w:rsidRDefault="00B32CC2" w:rsidP="00267926">
            <w:pPr>
              <w:pStyle w:val="ColorfulList-Accent11"/>
              <w:ind w:left="0"/>
              <w:rPr>
                <w:rFonts w:ascii="Trebuchet MS" w:hAnsi="Trebuchet MS"/>
                <w:lang w:val="sr-Latn-CS"/>
              </w:rPr>
            </w:pPr>
          </w:p>
        </w:tc>
      </w:tr>
      <w:tr w:rsidR="00B32CC2" w:rsidRPr="00410367" w14:paraId="63AC7617" w14:textId="77777777">
        <w:tc>
          <w:tcPr>
            <w:tcW w:w="1843" w:type="dxa"/>
            <w:shd w:val="clear" w:color="auto" w:fill="auto"/>
          </w:tcPr>
          <w:p w14:paraId="57B74963" w14:textId="77777777" w:rsidR="00B32CC2" w:rsidRPr="00543556" w:rsidRDefault="00B32CC2" w:rsidP="00D544E1">
            <w:pPr>
              <w:pStyle w:val="NoSpacing"/>
              <w:rPr>
                <w:rFonts w:ascii="Trebuchet MS" w:hAnsi="Trebuchet MS"/>
                <w:b/>
                <w:bCs/>
                <w:i/>
                <w:lang w:val="sr-Latn-CS"/>
              </w:rPr>
            </w:pPr>
            <w:r w:rsidRPr="00543556">
              <w:rPr>
                <w:rFonts w:ascii="Trebuchet MS" w:hAnsi="Trebuchet MS"/>
                <w:b/>
                <w:bCs/>
                <w:i/>
                <w:lang w:val="sr-Latn-CS"/>
              </w:rPr>
              <w:t>III  Hemoterapija akutne hipovolemije</w:t>
            </w:r>
          </w:p>
          <w:p w14:paraId="2D8744EA" w14:textId="77777777" w:rsidR="00B32CC2" w:rsidRPr="00543556" w:rsidRDefault="00B32CC2" w:rsidP="00D544E1">
            <w:pPr>
              <w:pStyle w:val="NoSpacing"/>
              <w:rPr>
                <w:rFonts w:ascii="Trebuchet MS" w:hAnsi="Trebuchet MS"/>
                <w:b/>
                <w:bCs/>
                <w:i/>
                <w:lang w:val="sr-Latn-CS"/>
              </w:rPr>
            </w:pPr>
          </w:p>
          <w:p w14:paraId="396B98B4" w14:textId="77777777" w:rsidR="00B32CC2" w:rsidRPr="00543556" w:rsidRDefault="00587B16" w:rsidP="00D544E1">
            <w:pPr>
              <w:pStyle w:val="NoSpacing"/>
              <w:rPr>
                <w:rFonts w:ascii="Trebuchet MS" w:hAnsi="Trebuchet MS"/>
                <w:b/>
                <w:i/>
                <w:lang w:val="sr-Latn-CS"/>
              </w:rPr>
            </w:pPr>
            <w:r>
              <w:rPr>
                <w:rFonts w:ascii="Trebuchet MS" w:hAnsi="Trebuchet MS"/>
                <w:b/>
                <w:i/>
                <w:lang w:val="sr-Latn-CS"/>
              </w:rPr>
              <w:t>Hipovolemijski šok</w:t>
            </w:r>
          </w:p>
          <w:p w14:paraId="6FCE071B" w14:textId="77777777" w:rsidR="00B32CC2" w:rsidRPr="0088377B" w:rsidRDefault="00B32CC2" w:rsidP="00D544E1">
            <w:pPr>
              <w:pStyle w:val="NoSpacing"/>
              <w:ind w:left="720"/>
              <w:rPr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14:paraId="4DF38F38" w14:textId="77777777" w:rsidR="00B32CC2" w:rsidRPr="00D565F9" w:rsidRDefault="004E37D5" w:rsidP="00DB7094">
            <w:pPr>
              <w:pStyle w:val="ColorfulList-Accent11"/>
              <w:numPr>
                <w:ilvl w:val="0"/>
                <w:numId w:val="68"/>
              </w:numPr>
              <w:rPr>
                <w:rFonts w:ascii="Trebuchet MS" w:hAnsi="Trebuchet MS"/>
                <w:color w:val="000000" w:themeColor="text1"/>
              </w:rPr>
            </w:pPr>
            <w:r w:rsidRPr="00D565F9">
              <w:rPr>
                <w:rFonts w:ascii="Trebuchet MS" w:hAnsi="Trebuchet MS"/>
                <w:color w:val="000000" w:themeColor="text1"/>
              </w:rPr>
              <w:t>Definis</w:t>
            </w:r>
            <w:r w:rsidR="00543556" w:rsidRPr="00D565F9">
              <w:rPr>
                <w:rFonts w:ascii="Trebuchet MS" w:hAnsi="Trebuchet MS"/>
                <w:color w:val="000000" w:themeColor="text1"/>
              </w:rPr>
              <w:t>anje pojma</w:t>
            </w:r>
            <w:r w:rsidR="00B32CC2" w:rsidRPr="00D565F9">
              <w:rPr>
                <w:rFonts w:ascii="Trebuchet MS" w:hAnsi="Trebuchet MS"/>
                <w:color w:val="000000" w:themeColor="text1"/>
              </w:rPr>
              <w:t xml:space="preserve"> hipovolemijski šok</w:t>
            </w:r>
          </w:p>
          <w:p w14:paraId="13CA2D4A" w14:textId="77777777" w:rsidR="00B32CC2" w:rsidRPr="00D565F9" w:rsidRDefault="00B32CC2" w:rsidP="00DB7094">
            <w:pPr>
              <w:pStyle w:val="ColorfulList-Accent11"/>
              <w:numPr>
                <w:ilvl w:val="0"/>
                <w:numId w:val="68"/>
              </w:numPr>
              <w:rPr>
                <w:rFonts w:ascii="Trebuchet MS" w:hAnsi="Trebuchet MS"/>
                <w:color w:val="000000" w:themeColor="text1"/>
              </w:rPr>
            </w:pPr>
            <w:r w:rsidRPr="00D565F9">
              <w:rPr>
                <w:rFonts w:ascii="Trebuchet MS" w:hAnsi="Trebuchet MS"/>
                <w:color w:val="000000" w:themeColor="text1"/>
              </w:rPr>
              <w:t>Objašnjava</w:t>
            </w:r>
            <w:r w:rsidR="00543556" w:rsidRPr="00D565F9">
              <w:rPr>
                <w:rFonts w:ascii="Trebuchet MS" w:hAnsi="Trebuchet MS"/>
                <w:color w:val="000000" w:themeColor="text1"/>
              </w:rPr>
              <w:t>nje etiopatogeneze, efekta</w:t>
            </w:r>
            <w:r w:rsidRPr="00D565F9">
              <w:rPr>
                <w:rFonts w:ascii="Trebuchet MS" w:hAnsi="Trebuchet MS"/>
                <w:color w:val="000000" w:themeColor="text1"/>
              </w:rPr>
              <w:t xml:space="preserve"> hipovolemijskog š</w:t>
            </w:r>
            <w:r w:rsidR="00543556" w:rsidRPr="00D565F9">
              <w:rPr>
                <w:rFonts w:ascii="Trebuchet MS" w:hAnsi="Trebuchet MS"/>
                <w:color w:val="000000" w:themeColor="text1"/>
              </w:rPr>
              <w:t>oka na tkiva i organe,indikacija</w:t>
            </w:r>
            <w:r w:rsidRPr="00D565F9">
              <w:rPr>
                <w:rFonts w:ascii="Trebuchet MS" w:hAnsi="Trebuchet MS"/>
                <w:color w:val="000000" w:themeColor="text1"/>
              </w:rPr>
              <w:t xml:space="preserve">  za primjenu plazme i eritrocita u hipovolemijskom šoku</w:t>
            </w:r>
          </w:p>
          <w:p w14:paraId="4E383078" w14:textId="77777777" w:rsidR="00B32CC2" w:rsidRPr="00D565F9" w:rsidRDefault="00543556" w:rsidP="00DB7094">
            <w:pPr>
              <w:pStyle w:val="ColorfulList-Accent11"/>
              <w:numPr>
                <w:ilvl w:val="0"/>
                <w:numId w:val="68"/>
              </w:numPr>
              <w:rPr>
                <w:rFonts w:ascii="Trebuchet MS" w:hAnsi="Trebuchet MS"/>
                <w:color w:val="000000" w:themeColor="text1"/>
              </w:rPr>
            </w:pPr>
            <w:r w:rsidRPr="00D565F9">
              <w:rPr>
                <w:rFonts w:ascii="Trebuchet MS" w:hAnsi="Trebuchet MS"/>
                <w:color w:val="000000" w:themeColor="text1"/>
              </w:rPr>
              <w:t>Objašnjavanje popstupaka  zbrinjavanja</w:t>
            </w:r>
            <w:r w:rsidR="00B32CC2" w:rsidRPr="00D565F9">
              <w:rPr>
                <w:rFonts w:ascii="Trebuchet MS" w:hAnsi="Trebuchet MS"/>
                <w:color w:val="000000" w:themeColor="text1"/>
              </w:rPr>
              <w:t xml:space="preserve"> bolesnika </w:t>
            </w:r>
            <w:r w:rsidR="00B32CC2" w:rsidRPr="00D565F9">
              <w:rPr>
                <w:rFonts w:ascii="Trebuchet MS" w:hAnsi="Trebuchet MS"/>
                <w:color w:val="000000" w:themeColor="text1"/>
              </w:rPr>
              <w:lastRenderedPageBreak/>
              <w:t>sa hipovolemiskim šokom</w:t>
            </w:r>
          </w:p>
          <w:p w14:paraId="5CA85B76" w14:textId="77777777" w:rsidR="00B32CC2" w:rsidRPr="00D565F9" w:rsidRDefault="00543556" w:rsidP="00DB7094">
            <w:pPr>
              <w:pStyle w:val="ColorfulList-Accent11"/>
              <w:numPr>
                <w:ilvl w:val="0"/>
                <w:numId w:val="68"/>
              </w:numPr>
              <w:rPr>
                <w:rFonts w:ascii="Trebuchet MS" w:hAnsi="Trebuchet MS"/>
                <w:color w:val="000000" w:themeColor="text1"/>
              </w:rPr>
            </w:pPr>
            <w:r w:rsidRPr="00D565F9">
              <w:rPr>
                <w:rFonts w:ascii="Trebuchet MS" w:hAnsi="Trebuchet MS"/>
                <w:color w:val="000000" w:themeColor="text1"/>
              </w:rPr>
              <w:t>Objašnjavanje hitn</w:t>
            </w:r>
            <w:r w:rsidR="005170C8" w:rsidRPr="00D565F9">
              <w:rPr>
                <w:rFonts w:ascii="Trebuchet MS" w:hAnsi="Trebuchet MS"/>
                <w:color w:val="000000" w:themeColor="text1"/>
              </w:rPr>
              <w:t xml:space="preserve">ih isporuka </w:t>
            </w:r>
            <w:r w:rsidR="00B32CC2" w:rsidRPr="00D565F9">
              <w:rPr>
                <w:rFonts w:ascii="Trebuchet MS" w:hAnsi="Trebuchet MS"/>
                <w:color w:val="000000" w:themeColor="text1"/>
              </w:rPr>
              <w:t>u krvnih komponenti</w:t>
            </w:r>
          </w:p>
          <w:p w14:paraId="41C99EF9" w14:textId="77777777" w:rsidR="00B32CC2" w:rsidRPr="00D565F9" w:rsidRDefault="00B32CC2" w:rsidP="005170C8">
            <w:pPr>
              <w:pStyle w:val="ColorfulList-Accent11"/>
              <w:ind w:left="360"/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6EE49FE1" w14:textId="77777777" w:rsidR="00F378FB" w:rsidRPr="00D565F9" w:rsidRDefault="00F378FB" w:rsidP="00DB7094">
            <w:pPr>
              <w:numPr>
                <w:ilvl w:val="0"/>
                <w:numId w:val="68"/>
              </w:numPr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  <w:r w:rsidRPr="00D565F9">
              <w:rPr>
                <w:rFonts w:ascii="Trebuchet MS" w:hAnsi="Trebuchet MS"/>
                <w:color w:val="000000" w:themeColor="text1"/>
              </w:rPr>
              <w:lastRenderedPageBreak/>
              <w:t>Vrši</w:t>
            </w:r>
            <w:r w:rsidRPr="00D565F9">
              <w:rPr>
                <w:rFonts w:ascii="Trebuchet MS" w:hAnsi="Trebuchet MS"/>
                <w:color w:val="000000" w:themeColor="text1"/>
                <w:lang w:val="sr-Latn-CS"/>
              </w:rPr>
              <w:t xml:space="preserve"> izbor jedinica krvi za hemoterapiju u hipovolemijskom šoku i hitnim stanjima</w:t>
            </w:r>
          </w:p>
          <w:p w14:paraId="53D66A61" w14:textId="77777777" w:rsidR="00377B35" w:rsidRPr="00D565F9" w:rsidRDefault="00377B35" w:rsidP="00DB7094">
            <w:pPr>
              <w:numPr>
                <w:ilvl w:val="0"/>
                <w:numId w:val="68"/>
              </w:numPr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  <w:r w:rsidRPr="00D565F9">
              <w:rPr>
                <w:rFonts w:ascii="Trebuchet MS" w:hAnsi="Trebuchet MS"/>
                <w:color w:val="000000" w:themeColor="text1"/>
                <w:lang w:val="sr-Latn-CS"/>
              </w:rPr>
              <w:t>Vrši  izdavanje eritrocita bez urađenog unakrsnog testa</w:t>
            </w:r>
          </w:p>
          <w:p w14:paraId="63BBFDF4" w14:textId="77777777" w:rsidR="00377B35" w:rsidRPr="00D565F9" w:rsidRDefault="00377B35" w:rsidP="00377B35">
            <w:pPr>
              <w:ind w:left="360"/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</w:p>
          <w:p w14:paraId="3E0A5700" w14:textId="77777777" w:rsidR="00F378FB" w:rsidRPr="00D565F9" w:rsidRDefault="00F378FB" w:rsidP="00F378FB">
            <w:pPr>
              <w:ind w:left="360"/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</w:p>
        </w:tc>
        <w:tc>
          <w:tcPr>
            <w:tcW w:w="2694" w:type="dxa"/>
            <w:shd w:val="clear" w:color="auto" w:fill="auto"/>
          </w:tcPr>
          <w:p w14:paraId="2DB88147" w14:textId="77777777" w:rsidR="000F01AA" w:rsidRPr="00D565F9" w:rsidRDefault="000F01AA" w:rsidP="000F01AA">
            <w:pPr>
              <w:pStyle w:val="NoSpacing"/>
              <w:tabs>
                <w:tab w:val="left" w:pos="514"/>
              </w:tabs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  <w:r w:rsidRPr="00D565F9">
              <w:rPr>
                <w:rFonts w:ascii="Trebuchet MS" w:hAnsi="Trebuchet MS"/>
                <w:b/>
                <w:color w:val="000000" w:themeColor="text1"/>
                <w:lang w:val="sr-Latn-CS"/>
              </w:rPr>
              <w:t>Zna da:</w:t>
            </w:r>
          </w:p>
          <w:p w14:paraId="1A445850" w14:textId="77777777" w:rsidR="000F01AA" w:rsidRPr="00D565F9" w:rsidRDefault="00740C1F" w:rsidP="00DB7094">
            <w:pPr>
              <w:pStyle w:val="ColorfulList-Accent11"/>
              <w:numPr>
                <w:ilvl w:val="0"/>
                <w:numId w:val="70"/>
              </w:numPr>
              <w:rPr>
                <w:rFonts w:ascii="Trebuchet MS" w:hAnsi="Trebuchet MS"/>
                <w:color w:val="000000" w:themeColor="text1"/>
              </w:rPr>
            </w:pPr>
            <w:r w:rsidRPr="00D565F9">
              <w:rPr>
                <w:rFonts w:ascii="Trebuchet MS" w:hAnsi="Trebuchet MS"/>
                <w:color w:val="000000" w:themeColor="text1"/>
              </w:rPr>
              <w:t xml:space="preserve">Definiše </w:t>
            </w:r>
            <w:r w:rsidR="000F01AA" w:rsidRPr="00D565F9">
              <w:rPr>
                <w:rFonts w:ascii="Trebuchet MS" w:hAnsi="Trebuchet MS"/>
                <w:color w:val="000000" w:themeColor="text1"/>
              </w:rPr>
              <w:t>hipovolemijski šok</w:t>
            </w:r>
          </w:p>
          <w:p w14:paraId="4AFCAE88" w14:textId="77777777" w:rsidR="000F01AA" w:rsidRPr="00D565F9" w:rsidRDefault="000F01AA" w:rsidP="00DB7094">
            <w:pPr>
              <w:pStyle w:val="ColorfulList-Accent11"/>
              <w:numPr>
                <w:ilvl w:val="0"/>
                <w:numId w:val="70"/>
              </w:numPr>
              <w:rPr>
                <w:rFonts w:ascii="Trebuchet MS" w:hAnsi="Trebuchet MS"/>
                <w:color w:val="000000" w:themeColor="text1"/>
              </w:rPr>
            </w:pPr>
            <w:r w:rsidRPr="00D565F9">
              <w:rPr>
                <w:rFonts w:ascii="Trebuchet MS" w:hAnsi="Trebuchet MS"/>
                <w:color w:val="000000" w:themeColor="text1"/>
              </w:rPr>
              <w:t>Objasni pojam etiopatogeneze</w:t>
            </w:r>
            <w:r w:rsidR="004E37D5" w:rsidRPr="00D565F9">
              <w:rPr>
                <w:rFonts w:ascii="Trebuchet MS" w:hAnsi="Trebuchet MS"/>
                <w:color w:val="000000" w:themeColor="text1"/>
              </w:rPr>
              <w:t xml:space="preserve"> hipovolemijskog šoka</w:t>
            </w:r>
          </w:p>
          <w:p w14:paraId="5AC07D75" w14:textId="77777777" w:rsidR="000F01AA" w:rsidRPr="00D565F9" w:rsidRDefault="000F01AA" w:rsidP="00DB7094">
            <w:pPr>
              <w:pStyle w:val="ColorfulList-Accent11"/>
              <w:numPr>
                <w:ilvl w:val="0"/>
                <w:numId w:val="70"/>
              </w:numPr>
              <w:rPr>
                <w:rFonts w:ascii="Trebuchet MS" w:hAnsi="Trebuchet MS"/>
                <w:color w:val="000000" w:themeColor="text1"/>
                <w:lang w:val="pl-PL"/>
              </w:rPr>
            </w:pPr>
            <w:r w:rsidRPr="00D565F9">
              <w:rPr>
                <w:rFonts w:ascii="Trebuchet MS" w:hAnsi="Trebuchet MS"/>
                <w:color w:val="000000" w:themeColor="text1"/>
                <w:lang w:val="pl-PL"/>
              </w:rPr>
              <w:t>Razumije efekat hipovolemijskog šoka na tkiva i organe</w:t>
            </w:r>
          </w:p>
          <w:p w14:paraId="2599DA7B" w14:textId="77777777" w:rsidR="000F01AA" w:rsidRPr="00D565F9" w:rsidRDefault="000F01AA" w:rsidP="00DB7094">
            <w:pPr>
              <w:pStyle w:val="ColorfulList-Accent11"/>
              <w:numPr>
                <w:ilvl w:val="0"/>
                <w:numId w:val="70"/>
              </w:numPr>
              <w:rPr>
                <w:rFonts w:ascii="Trebuchet MS" w:hAnsi="Trebuchet MS"/>
                <w:color w:val="000000" w:themeColor="text1"/>
                <w:lang w:val="pl-PL"/>
              </w:rPr>
            </w:pPr>
            <w:r w:rsidRPr="00D565F9">
              <w:rPr>
                <w:rFonts w:ascii="Trebuchet MS" w:hAnsi="Trebuchet MS"/>
                <w:color w:val="000000" w:themeColor="text1"/>
                <w:lang w:val="pl-PL"/>
              </w:rPr>
              <w:t xml:space="preserve">Prepoznaindikacije  </w:t>
            </w:r>
            <w:r w:rsidRPr="00D565F9">
              <w:rPr>
                <w:rFonts w:ascii="Trebuchet MS" w:hAnsi="Trebuchet MS"/>
                <w:color w:val="000000" w:themeColor="text1"/>
                <w:lang w:val="pl-PL"/>
              </w:rPr>
              <w:lastRenderedPageBreak/>
              <w:t>za primjenu plazme i eritrocita u hipovolemijskom šoku</w:t>
            </w:r>
          </w:p>
          <w:p w14:paraId="1A5F6685" w14:textId="77777777" w:rsidR="000F01AA" w:rsidRPr="00D565F9" w:rsidRDefault="000F01AA" w:rsidP="000F01AA">
            <w:pPr>
              <w:pStyle w:val="NoSpacing"/>
              <w:tabs>
                <w:tab w:val="left" w:pos="514"/>
              </w:tabs>
              <w:rPr>
                <w:rFonts w:ascii="Trebuchet MS" w:hAnsi="Trebuchet MS"/>
                <w:color w:val="000000" w:themeColor="text1"/>
                <w:lang w:val="sr-Latn-CS"/>
              </w:rPr>
            </w:pPr>
          </w:p>
          <w:p w14:paraId="58ECBAE1" w14:textId="77777777" w:rsidR="000F01AA" w:rsidRPr="00D565F9" w:rsidRDefault="000F01AA" w:rsidP="000F01AA">
            <w:pPr>
              <w:pStyle w:val="NoSpacing"/>
              <w:tabs>
                <w:tab w:val="left" w:pos="514"/>
              </w:tabs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  <w:r w:rsidRPr="00D565F9">
              <w:rPr>
                <w:rFonts w:ascii="Trebuchet MS" w:hAnsi="Trebuchet MS"/>
                <w:b/>
                <w:color w:val="000000" w:themeColor="text1"/>
                <w:lang w:val="sr-Latn-CS"/>
              </w:rPr>
              <w:t>Umije da:</w:t>
            </w:r>
          </w:p>
          <w:p w14:paraId="0CCA3D48" w14:textId="77777777" w:rsidR="004E37D5" w:rsidRPr="00D565F9" w:rsidRDefault="004E37D5" w:rsidP="004E37D5">
            <w:pPr>
              <w:pStyle w:val="ColorfulList-Accent11"/>
              <w:rPr>
                <w:rFonts w:ascii="Trebuchet MS" w:hAnsi="Trebuchet MS"/>
                <w:color w:val="000000" w:themeColor="text1"/>
                <w:highlight w:val="yellow"/>
              </w:rPr>
            </w:pPr>
          </w:p>
          <w:p w14:paraId="459DAA14" w14:textId="77777777" w:rsidR="00377B35" w:rsidRPr="00D565F9" w:rsidRDefault="00377B35" w:rsidP="00DB7094">
            <w:pPr>
              <w:pStyle w:val="NoSpacing"/>
              <w:numPr>
                <w:ilvl w:val="0"/>
                <w:numId w:val="70"/>
              </w:numPr>
              <w:tabs>
                <w:tab w:val="left" w:pos="514"/>
              </w:tabs>
              <w:rPr>
                <w:rFonts w:ascii="Trebuchet MS" w:hAnsi="Trebuchet MS"/>
                <w:color w:val="000000" w:themeColor="text1"/>
                <w:lang w:val="sr-Latn-CS"/>
              </w:rPr>
            </w:pPr>
            <w:r w:rsidRPr="00D565F9">
              <w:rPr>
                <w:rFonts w:ascii="Trebuchet MS" w:hAnsi="Trebuchet MS"/>
                <w:color w:val="000000" w:themeColor="text1"/>
                <w:lang w:val="sr-Latn-CS"/>
              </w:rPr>
              <w:t>Izvrši izbor jedinica krvi za hemoterapiju u hipovolemijskom šoku i hitnim stanjima</w:t>
            </w:r>
          </w:p>
          <w:p w14:paraId="4C92A093" w14:textId="77777777" w:rsidR="004E37D5" w:rsidRPr="00D565F9" w:rsidRDefault="004E37D5" w:rsidP="00DB7094">
            <w:pPr>
              <w:pStyle w:val="ColorfulList-Accent11"/>
              <w:numPr>
                <w:ilvl w:val="0"/>
                <w:numId w:val="70"/>
              </w:numPr>
              <w:rPr>
                <w:rFonts w:ascii="Trebuchet MS" w:hAnsi="Trebuchet MS"/>
                <w:color w:val="000000" w:themeColor="text1"/>
                <w:lang w:val="sr-Latn-CS"/>
              </w:rPr>
            </w:pPr>
            <w:r w:rsidRPr="00D565F9">
              <w:rPr>
                <w:rFonts w:ascii="Trebuchet MS" w:hAnsi="Trebuchet MS"/>
                <w:color w:val="000000" w:themeColor="text1"/>
                <w:lang w:val="sr-Latn-CS"/>
              </w:rPr>
              <w:t xml:space="preserve">Vrši izdavanje </w:t>
            </w:r>
            <w:r w:rsidR="00D565F9" w:rsidRPr="00F2618D">
              <w:rPr>
                <w:rFonts w:ascii="Trebuchet MS" w:hAnsi="Trebuchet MS"/>
                <w:color w:val="000000" w:themeColor="text1"/>
                <w:lang w:val="sr-Latn-CS"/>
              </w:rPr>
              <w:t xml:space="preserve">preparata </w:t>
            </w:r>
            <w:r w:rsidRPr="00F2618D">
              <w:rPr>
                <w:rFonts w:ascii="Trebuchet MS" w:hAnsi="Trebuchet MS"/>
                <w:color w:val="000000" w:themeColor="text1"/>
                <w:lang w:val="sr-Latn-CS"/>
              </w:rPr>
              <w:t xml:space="preserve">eritrocita </w:t>
            </w:r>
            <w:r w:rsidR="00D565F9" w:rsidRPr="00F2618D">
              <w:rPr>
                <w:rFonts w:ascii="Trebuchet MS" w:hAnsi="Trebuchet MS"/>
                <w:color w:val="000000" w:themeColor="text1"/>
                <w:lang w:val="sr-Latn-CS"/>
              </w:rPr>
              <w:t xml:space="preserve">i jedinica cijele krvi </w:t>
            </w:r>
            <w:r w:rsidRPr="00F2618D">
              <w:rPr>
                <w:rFonts w:ascii="Trebuchet MS" w:hAnsi="Trebuchet MS"/>
                <w:color w:val="000000" w:themeColor="text1"/>
                <w:lang w:val="sr-Latn-CS"/>
              </w:rPr>
              <w:t>bez</w:t>
            </w:r>
            <w:r w:rsidRPr="00D565F9">
              <w:rPr>
                <w:rFonts w:ascii="Trebuchet MS" w:hAnsi="Trebuchet MS"/>
                <w:color w:val="000000" w:themeColor="text1"/>
                <w:lang w:val="sr-Latn-CS"/>
              </w:rPr>
              <w:t xml:space="preserve"> urađenog unakrstnog testa</w:t>
            </w:r>
          </w:p>
          <w:p w14:paraId="3027030A" w14:textId="77777777" w:rsidR="004E37D5" w:rsidRPr="00D565F9" w:rsidRDefault="004E37D5" w:rsidP="00377B35">
            <w:pPr>
              <w:pStyle w:val="NoSpacing"/>
              <w:tabs>
                <w:tab w:val="left" w:pos="514"/>
              </w:tabs>
              <w:ind w:left="360"/>
              <w:rPr>
                <w:rFonts w:ascii="Trebuchet MS" w:hAnsi="Trebuchet MS"/>
                <w:color w:val="000000" w:themeColor="text1"/>
                <w:lang w:val="sr-Latn-CS"/>
              </w:rPr>
            </w:pPr>
          </w:p>
        </w:tc>
      </w:tr>
      <w:tr w:rsidR="00B32CC2" w:rsidRPr="00410367" w14:paraId="3859C9D2" w14:textId="77777777">
        <w:tc>
          <w:tcPr>
            <w:tcW w:w="1843" w:type="dxa"/>
            <w:shd w:val="clear" w:color="auto" w:fill="auto"/>
          </w:tcPr>
          <w:p w14:paraId="6A3B39ED" w14:textId="77777777" w:rsidR="00B32CC2" w:rsidRPr="002B2AA4" w:rsidRDefault="00B23D0C" w:rsidP="00D544E1">
            <w:pPr>
              <w:pStyle w:val="NoSpacing"/>
              <w:rPr>
                <w:rFonts w:ascii="Trebuchet MS" w:hAnsi="Trebuchet MS"/>
                <w:b/>
                <w:i/>
                <w:lang w:val="sr-Latn-CS"/>
              </w:rPr>
            </w:pPr>
            <w:r>
              <w:rPr>
                <w:rFonts w:ascii="Trebuchet MS" w:hAnsi="Trebuchet MS"/>
                <w:b/>
                <w:i/>
                <w:lang w:val="sr-Latn-CS"/>
              </w:rPr>
              <w:lastRenderedPageBreak/>
              <w:t>Sindrom masivne transfuzije</w:t>
            </w:r>
          </w:p>
          <w:p w14:paraId="7D2A36AD" w14:textId="77777777" w:rsidR="00B32CC2" w:rsidRPr="002B2AA4" w:rsidRDefault="00B32CC2" w:rsidP="00D544E1">
            <w:pPr>
              <w:pStyle w:val="NoSpacing"/>
              <w:ind w:left="720"/>
              <w:rPr>
                <w:rFonts w:ascii="Trebuchet MS" w:hAnsi="Trebuchet MS"/>
                <w:lang w:val="sr-Latn-CS"/>
              </w:rPr>
            </w:pPr>
          </w:p>
          <w:p w14:paraId="5780752B" w14:textId="77777777" w:rsidR="00B32CC2" w:rsidRPr="002B2AA4" w:rsidRDefault="00B32CC2" w:rsidP="00D544E1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761BE93B" w14:textId="77777777" w:rsidR="00B32CC2" w:rsidRPr="002B2AA4" w:rsidRDefault="002B2AA4" w:rsidP="00DB7094">
            <w:pPr>
              <w:pStyle w:val="ColorfulList-Accent11"/>
              <w:numPr>
                <w:ilvl w:val="0"/>
                <w:numId w:val="7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Definisanje pojma</w:t>
            </w:r>
            <w:r w:rsidR="00B32CC2" w:rsidRPr="002B2AA4">
              <w:rPr>
                <w:rFonts w:ascii="Trebuchet MS" w:hAnsi="Trebuchet MS"/>
              </w:rPr>
              <w:t xml:space="preserve"> masivne transfuzije</w:t>
            </w:r>
          </w:p>
          <w:p w14:paraId="27CF6AE1" w14:textId="77777777" w:rsidR="00B32CC2" w:rsidRPr="002B2AA4" w:rsidRDefault="002B2AA4" w:rsidP="00DB7094">
            <w:pPr>
              <w:pStyle w:val="ColorfulList-Accent11"/>
              <w:numPr>
                <w:ilvl w:val="0"/>
                <w:numId w:val="7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Navođenje</w:t>
            </w:r>
            <w:r w:rsidR="00B32CC2" w:rsidRPr="002B2AA4">
              <w:rPr>
                <w:rFonts w:ascii="Trebuchet MS" w:hAnsi="Trebuchet MS"/>
              </w:rPr>
              <w:t xml:space="preserve"> i objašnjava</w:t>
            </w:r>
            <w:r w:rsidR="0030374F">
              <w:rPr>
                <w:rFonts w:ascii="Trebuchet MS" w:hAnsi="Trebuchet MS"/>
              </w:rPr>
              <w:t>nje sporednih efekata</w:t>
            </w:r>
            <w:r w:rsidR="00B32CC2" w:rsidRPr="002B2AA4">
              <w:rPr>
                <w:rFonts w:ascii="Trebuchet MS" w:hAnsi="Trebuchet MS"/>
              </w:rPr>
              <w:t xml:space="preserve"> masivne transfuzije</w:t>
            </w:r>
          </w:p>
        </w:tc>
        <w:tc>
          <w:tcPr>
            <w:tcW w:w="2268" w:type="dxa"/>
            <w:shd w:val="clear" w:color="auto" w:fill="auto"/>
          </w:tcPr>
          <w:p w14:paraId="5B4409AF" w14:textId="77777777" w:rsidR="00B32CC2" w:rsidRPr="002B2AA4" w:rsidRDefault="00B32CC2" w:rsidP="00D544E1">
            <w:pPr>
              <w:jc w:val="both"/>
              <w:rPr>
                <w:rFonts w:ascii="Trebuchet MS" w:hAnsi="Trebuchet MS"/>
                <w:b/>
                <w:color w:val="000000"/>
                <w:lang w:val="sr-Latn-CS"/>
              </w:rPr>
            </w:pPr>
          </w:p>
        </w:tc>
        <w:tc>
          <w:tcPr>
            <w:tcW w:w="2694" w:type="dxa"/>
            <w:shd w:val="clear" w:color="auto" w:fill="auto"/>
          </w:tcPr>
          <w:p w14:paraId="5C347782" w14:textId="77777777" w:rsidR="0030374F" w:rsidRPr="0030374F" w:rsidRDefault="0030374F" w:rsidP="0030374F">
            <w:pPr>
              <w:pStyle w:val="NoSpacing"/>
              <w:tabs>
                <w:tab w:val="left" w:pos="514"/>
              </w:tabs>
              <w:rPr>
                <w:rFonts w:ascii="Trebuchet MS" w:hAnsi="Trebuchet MS"/>
                <w:b/>
                <w:lang w:val="sr-Latn-CS"/>
              </w:rPr>
            </w:pPr>
            <w:r w:rsidRPr="0030374F">
              <w:rPr>
                <w:rFonts w:ascii="Trebuchet MS" w:hAnsi="Trebuchet MS"/>
                <w:b/>
                <w:lang w:val="sr-Latn-CS"/>
              </w:rPr>
              <w:t>Zna da:</w:t>
            </w:r>
          </w:p>
          <w:p w14:paraId="63D99682" w14:textId="77777777" w:rsidR="0030374F" w:rsidRPr="00937882" w:rsidRDefault="0030374F" w:rsidP="00DB7094">
            <w:pPr>
              <w:pStyle w:val="NoSpacing"/>
              <w:numPr>
                <w:ilvl w:val="0"/>
                <w:numId w:val="72"/>
              </w:numPr>
              <w:tabs>
                <w:tab w:val="left" w:pos="514"/>
              </w:tabs>
              <w:rPr>
                <w:rFonts w:ascii="Trebuchet MS" w:hAnsi="Trebuchet MS"/>
                <w:color w:val="000000" w:themeColor="text1"/>
                <w:lang w:val="sr-Latn-CS"/>
              </w:rPr>
            </w:pPr>
            <w:r w:rsidRPr="00937882">
              <w:rPr>
                <w:rFonts w:ascii="Trebuchet MS" w:hAnsi="Trebuchet MS"/>
                <w:color w:val="000000" w:themeColor="text1"/>
                <w:lang w:val="sr-Latn-CS"/>
              </w:rPr>
              <w:t>Objasni pojam masivne transfuzije</w:t>
            </w:r>
          </w:p>
          <w:p w14:paraId="2D6FE2BA" w14:textId="77777777" w:rsidR="00B32CC2" w:rsidRPr="002B2AA4" w:rsidRDefault="002B2696" w:rsidP="00DB7094">
            <w:pPr>
              <w:pStyle w:val="NoSpacing"/>
              <w:numPr>
                <w:ilvl w:val="0"/>
                <w:numId w:val="72"/>
              </w:numPr>
              <w:tabs>
                <w:tab w:val="left" w:pos="514"/>
              </w:tabs>
              <w:rPr>
                <w:rFonts w:ascii="Trebuchet MS" w:hAnsi="Trebuchet MS"/>
                <w:lang w:val="sr-Latn-CS"/>
              </w:rPr>
            </w:pPr>
            <w:r w:rsidRPr="00937882">
              <w:rPr>
                <w:rFonts w:ascii="Trebuchet MS" w:hAnsi="Trebuchet MS"/>
                <w:color w:val="000000" w:themeColor="text1"/>
                <w:lang w:val="sr-Latn-CS"/>
              </w:rPr>
              <w:t>Navede</w:t>
            </w:r>
            <w:r w:rsidR="00B32CC2" w:rsidRPr="00937882">
              <w:rPr>
                <w:rFonts w:ascii="Trebuchet MS" w:hAnsi="Trebuchet MS"/>
                <w:color w:val="000000" w:themeColor="text1"/>
                <w:lang w:val="sr-Latn-CS"/>
              </w:rPr>
              <w:t xml:space="preserve"> sporedne efekte masivne transfuzije</w:t>
            </w:r>
          </w:p>
        </w:tc>
      </w:tr>
      <w:tr w:rsidR="00B32CC2" w:rsidRPr="00410367" w14:paraId="74CE8C0A" w14:textId="77777777">
        <w:trPr>
          <w:trHeight w:val="467"/>
        </w:trPr>
        <w:tc>
          <w:tcPr>
            <w:tcW w:w="1843" w:type="dxa"/>
            <w:shd w:val="clear" w:color="auto" w:fill="auto"/>
          </w:tcPr>
          <w:p w14:paraId="67A0455E" w14:textId="77777777" w:rsidR="00B32CC2" w:rsidRDefault="00B32CC2" w:rsidP="0030374F">
            <w:pPr>
              <w:pStyle w:val="NoSpacing"/>
              <w:rPr>
                <w:rFonts w:ascii="Trebuchet MS" w:hAnsi="Trebuchet MS"/>
                <w:b/>
                <w:bCs/>
                <w:i/>
                <w:lang w:val="sr-Latn-CS"/>
              </w:rPr>
            </w:pPr>
            <w:r w:rsidRPr="0030374F">
              <w:rPr>
                <w:rFonts w:ascii="Trebuchet MS" w:hAnsi="Trebuchet MS"/>
                <w:b/>
                <w:bCs/>
                <w:i/>
                <w:lang w:val="sr-Latn-CS"/>
              </w:rPr>
              <w:t>IV  Transfuzija krvi u neonatalnom periodu</w:t>
            </w:r>
          </w:p>
          <w:p w14:paraId="0A921D50" w14:textId="77777777" w:rsidR="0030374F" w:rsidRPr="0030374F" w:rsidRDefault="0030374F" w:rsidP="0030374F">
            <w:pPr>
              <w:pStyle w:val="NoSpacing"/>
              <w:rPr>
                <w:rFonts w:ascii="Trebuchet MS" w:hAnsi="Trebuchet MS"/>
                <w:b/>
                <w:bCs/>
                <w:i/>
                <w:lang w:val="sr-Latn-CS"/>
              </w:rPr>
            </w:pPr>
          </w:p>
          <w:p w14:paraId="227B4AB3" w14:textId="77777777" w:rsidR="00B32CC2" w:rsidRPr="0030374F" w:rsidRDefault="00B32CC2" w:rsidP="0030374F">
            <w:pPr>
              <w:pStyle w:val="NoSpacing"/>
              <w:rPr>
                <w:rFonts w:ascii="Trebuchet MS" w:hAnsi="Trebuchet MS"/>
                <w:b/>
                <w:lang w:val="sr-Latn-CS"/>
              </w:rPr>
            </w:pPr>
            <w:r w:rsidRPr="0030374F">
              <w:rPr>
                <w:rFonts w:ascii="Trebuchet MS" w:hAnsi="Trebuchet MS"/>
                <w:b/>
                <w:lang w:val="sr-Latn-CS"/>
              </w:rPr>
              <w:t>Transfuzija krvi i kompone</w:t>
            </w:r>
            <w:r w:rsidR="00D86AA6">
              <w:rPr>
                <w:rFonts w:ascii="Trebuchet MS" w:hAnsi="Trebuchet MS"/>
                <w:b/>
                <w:lang w:val="sr-Latn-CS"/>
              </w:rPr>
              <w:t>nata krvi u neonatalnom periodu</w:t>
            </w:r>
            <w:r w:rsidR="004524A3">
              <w:rPr>
                <w:rFonts w:ascii="Trebuchet MS" w:hAnsi="Trebuchet MS"/>
                <w:b/>
                <w:lang w:val="sr-Latn-CS"/>
              </w:rPr>
              <w:t xml:space="preserve"> i kod djece starijeg uzrasta</w:t>
            </w:r>
          </w:p>
          <w:p w14:paraId="6EED7730" w14:textId="77777777" w:rsidR="00B32CC2" w:rsidRPr="0088377B" w:rsidRDefault="00B32CC2" w:rsidP="00D544E1">
            <w:pPr>
              <w:pStyle w:val="NoSpacing"/>
              <w:ind w:left="720"/>
              <w:rPr>
                <w:sz w:val="22"/>
                <w:szCs w:val="22"/>
                <w:lang w:val="sr-Latn-CS"/>
              </w:rPr>
            </w:pPr>
          </w:p>
          <w:p w14:paraId="27025530" w14:textId="77777777" w:rsidR="00B32CC2" w:rsidRPr="0088377B" w:rsidRDefault="00B32CC2" w:rsidP="00D544E1">
            <w:pPr>
              <w:pStyle w:val="NoSpacing"/>
              <w:ind w:left="720"/>
              <w:rPr>
                <w:sz w:val="22"/>
                <w:szCs w:val="22"/>
                <w:lang w:val="sr-Latn-CS"/>
              </w:rPr>
            </w:pPr>
          </w:p>
          <w:p w14:paraId="1F8AE9E2" w14:textId="77777777" w:rsidR="00B32CC2" w:rsidRPr="0088377B" w:rsidRDefault="00B32CC2" w:rsidP="00D544E1">
            <w:pPr>
              <w:pStyle w:val="NoSpacing"/>
              <w:rPr>
                <w:b/>
                <w:bCs/>
                <w:sz w:val="22"/>
                <w:szCs w:val="22"/>
                <w:lang w:val="sr-Latn-CS"/>
              </w:rPr>
            </w:pPr>
          </w:p>
          <w:p w14:paraId="2F3B359B" w14:textId="77777777" w:rsidR="00B32CC2" w:rsidRPr="0088377B" w:rsidRDefault="00B32CC2" w:rsidP="00D544E1">
            <w:pPr>
              <w:pStyle w:val="NoSpacing"/>
              <w:rPr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14:paraId="0D843F1F" w14:textId="4DD4C67B" w:rsidR="00881699" w:rsidRPr="00F2618D" w:rsidRDefault="00662219" w:rsidP="00DB7094">
            <w:pPr>
              <w:pStyle w:val="ColorfulList-Accent11"/>
              <w:numPr>
                <w:ilvl w:val="0"/>
                <w:numId w:val="73"/>
              </w:numPr>
              <w:rPr>
                <w:rFonts w:ascii="Trebuchet MS" w:hAnsi="Trebuchet MS"/>
                <w:color w:val="000000" w:themeColor="text1"/>
              </w:rPr>
            </w:pPr>
            <w:r w:rsidRPr="00F2618D">
              <w:rPr>
                <w:rFonts w:ascii="Trebuchet MS" w:hAnsi="Trebuchet MS"/>
                <w:color w:val="000000" w:themeColor="text1"/>
              </w:rPr>
              <w:t>Navođ</w:t>
            </w:r>
            <w:r w:rsidR="00881699" w:rsidRPr="00F2618D">
              <w:rPr>
                <w:rFonts w:ascii="Trebuchet MS" w:hAnsi="Trebuchet MS"/>
                <w:color w:val="000000" w:themeColor="text1"/>
              </w:rPr>
              <w:t xml:space="preserve">enje osnovnih karakteristika cirkulatornog </w:t>
            </w:r>
            <w:r w:rsidRPr="00F2618D">
              <w:rPr>
                <w:rFonts w:ascii="Trebuchet MS" w:hAnsi="Trebuchet MS"/>
                <w:color w:val="000000" w:themeColor="text1"/>
              </w:rPr>
              <w:t>volumena neonatusa i</w:t>
            </w:r>
            <w:r w:rsidR="00881699" w:rsidRPr="00F2618D">
              <w:rPr>
                <w:rFonts w:ascii="Trebuchet MS" w:hAnsi="Trebuchet MS"/>
                <w:color w:val="000000" w:themeColor="text1"/>
              </w:rPr>
              <w:t xml:space="preserve"> hematoloških parametara neonatusa</w:t>
            </w:r>
            <w:r w:rsidRPr="00F2618D">
              <w:rPr>
                <w:rFonts w:ascii="Trebuchet MS" w:hAnsi="Trebuchet MS"/>
                <w:color w:val="000000" w:themeColor="text1"/>
              </w:rPr>
              <w:t xml:space="preserve">  </w:t>
            </w:r>
            <w:r w:rsidR="00F2618D" w:rsidRPr="00F2618D">
              <w:rPr>
                <w:rFonts w:ascii="Trebuchet MS" w:hAnsi="Trebuchet MS"/>
                <w:color w:val="000000" w:themeColor="text1"/>
              </w:rPr>
              <w:t>(</w:t>
            </w:r>
            <w:r w:rsidRPr="00F2618D">
              <w:rPr>
                <w:rFonts w:ascii="Trebuchet MS" w:hAnsi="Trebuchet MS"/>
                <w:color w:val="000000" w:themeColor="text1"/>
              </w:rPr>
              <w:t>karakteristike</w:t>
            </w:r>
            <w:r w:rsidR="00F2618D" w:rsidRPr="00F2618D">
              <w:rPr>
                <w:rFonts w:ascii="Trebuchet MS" w:hAnsi="Trebuchet MS"/>
                <w:color w:val="000000" w:themeColor="text1"/>
              </w:rPr>
              <w:t xml:space="preserve"> neonatalnog perioda , </w:t>
            </w:r>
            <w:r w:rsidRPr="00F2618D">
              <w:rPr>
                <w:rFonts w:ascii="Trebuchet MS" w:hAnsi="Trebuchet MS"/>
                <w:color w:val="000000" w:themeColor="text1"/>
              </w:rPr>
              <w:t xml:space="preserve">kriterijumi za </w:t>
            </w:r>
            <w:r w:rsidR="00BB5E37" w:rsidRPr="00F2618D">
              <w:rPr>
                <w:rFonts w:ascii="Trebuchet MS" w:hAnsi="Trebuchet MS"/>
                <w:color w:val="000000" w:themeColor="text1"/>
              </w:rPr>
              <w:t xml:space="preserve"> transfuziološke indikacije</w:t>
            </w:r>
            <w:r w:rsidRPr="00F2618D">
              <w:rPr>
                <w:rFonts w:ascii="Trebuchet MS" w:hAnsi="Trebuchet MS"/>
                <w:color w:val="000000" w:themeColor="text1"/>
              </w:rPr>
              <w:t xml:space="preserve"> u neonatalnom period</w:t>
            </w:r>
            <w:r w:rsidR="00F2618D" w:rsidRPr="00F2618D">
              <w:rPr>
                <w:rFonts w:ascii="Trebuchet MS" w:hAnsi="Trebuchet MS"/>
                <w:color w:val="000000" w:themeColor="text1"/>
              </w:rPr>
              <w:t>u</w:t>
            </w:r>
            <w:r w:rsidR="00BB5E37" w:rsidRPr="00F2618D">
              <w:rPr>
                <w:rFonts w:ascii="Trebuchet MS" w:hAnsi="Trebuchet MS"/>
                <w:color w:val="000000" w:themeColor="text1"/>
              </w:rPr>
              <w:t>,</w:t>
            </w:r>
            <w:r w:rsidRPr="00F2618D">
              <w:rPr>
                <w:rFonts w:ascii="Trebuchet MS" w:hAnsi="Trebuchet MS"/>
                <w:color w:val="000000" w:themeColor="text1"/>
              </w:rPr>
              <w:t xml:space="preserve"> kod prematurusa veoma male tjelesne mase</w:t>
            </w:r>
            <w:r w:rsidR="00BB5E37" w:rsidRPr="00F2618D">
              <w:rPr>
                <w:rFonts w:ascii="Trebuchet MS" w:hAnsi="Trebuchet MS"/>
                <w:color w:val="000000" w:themeColor="text1"/>
              </w:rPr>
              <w:t xml:space="preserve"> i djece starijeg uzrasta</w:t>
            </w:r>
            <w:r w:rsidRPr="00F2618D">
              <w:rPr>
                <w:rFonts w:ascii="Trebuchet MS" w:hAnsi="Trebuchet MS"/>
                <w:color w:val="000000" w:themeColor="text1"/>
              </w:rPr>
              <w:t>)</w:t>
            </w:r>
          </w:p>
          <w:p w14:paraId="4614D9DB" w14:textId="77777777" w:rsidR="00B32CC2" w:rsidRPr="00F2618D" w:rsidRDefault="00EC0159" w:rsidP="00DB7094">
            <w:pPr>
              <w:pStyle w:val="ColorfulList-Accent11"/>
              <w:numPr>
                <w:ilvl w:val="0"/>
                <w:numId w:val="73"/>
              </w:numPr>
              <w:rPr>
                <w:rFonts w:ascii="Trebuchet MS" w:hAnsi="Trebuchet MS"/>
                <w:color w:val="000000" w:themeColor="text1"/>
              </w:rPr>
            </w:pPr>
            <w:r w:rsidRPr="00F2618D">
              <w:rPr>
                <w:rFonts w:ascii="Trebuchet MS" w:hAnsi="Trebuchet MS"/>
                <w:color w:val="000000" w:themeColor="text1"/>
              </w:rPr>
              <w:t>Navođenje preparata  i postupka</w:t>
            </w:r>
            <w:r w:rsidR="00B32CC2" w:rsidRPr="00F2618D">
              <w:rPr>
                <w:rFonts w:ascii="Trebuchet MS" w:hAnsi="Trebuchet MS"/>
                <w:color w:val="000000" w:themeColor="text1"/>
              </w:rPr>
              <w:t xml:space="preserve"> primjene </w:t>
            </w:r>
            <w:r w:rsidR="00B32CC2" w:rsidRPr="00F2618D">
              <w:rPr>
                <w:rFonts w:ascii="Trebuchet MS" w:hAnsi="Trebuchet MS"/>
                <w:color w:val="000000" w:themeColor="text1"/>
              </w:rPr>
              <w:lastRenderedPageBreak/>
              <w:t>eritrocita za transfuziju u uzrastu neonatusa</w:t>
            </w:r>
            <w:r w:rsidR="00662219" w:rsidRPr="00F2618D">
              <w:rPr>
                <w:rFonts w:ascii="Trebuchet MS" w:hAnsi="Trebuchet MS"/>
                <w:color w:val="000000" w:themeColor="text1"/>
              </w:rPr>
              <w:t xml:space="preserve"> (restriktivna strategija u primjeni eritrocita),</w:t>
            </w:r>
          </w:p>
          <w:p w14:paraId="28F679BB" w14:textId="77777777" w:rsidR="00B32CC2" w:rsidRPr="00F2618D" w:rsidRDefault="00EC0159" w:rsidP="00DB7094">
            <w:pPr>
              <w:pStyle w:val="ColorfulList-Accent11"/>
              <w:numPr>
                <w:ilvl w:val="0"/>
                <w:numId w:val="73"/>
              </w:numPr>
              <w:rPr>
                <w:rFonts w:ascii="Trebuchet MS" w:hAnsi="Trebuchet MS"/>
                <w:color w:val="000000" w:themeColor="text1"/>
              </w:rPr>
            </w:pPr>
            <w:r w:rsidRPr="00F2618D">
              <w:rPr>
                <w:rFonts w:ascii="Trebuchet MS" w:hAnsi="Trebuchet MS"/>
                <w:color w:val="000000" w:themeColor="text1"/>
              </w:rPr>
              <w:t>Nav</w:t>
            </w:r>
            <w:r w:rsidR="00513E17" w:rsidRPr="00F2618D">
              <w:rPr>
                <w:rFonts w:ascii="Trebuchet MS" w:hAnsi="Trebuchet MS"/>
                <w:color w:val="000000" w:themeColor="text1"/>
              </w:rPr>
              <w:t>ođ</w:t>
            </w:r>
            <w:r w:rsidRPr="00F2618D">
              <w:rPr>
                <w:rFonts w:ascii="Trebuchet MS" w:hAnsi="Trebuchet MS"/>
                <w:color w:val="000000" w:themeColor="text1"/>
              </w:rPr>
              <w:t>enje praktičnih preporuka</w:t>
            </w:r>
            <w:r w:rsidR="00B32CC2" w:rsidRPr="00F2618D">
              <w:rPr>
                <w:rFonts w:ascii="Trebuchet MS" w:hAnsi="Trebuchet MS"/>
                <w:color w:val="000000" w:themeColor="text1"/>
              </w:rPr>
              <w:t xml:space="preserve"> za primjenu preparata eritrocita u neonatologiji i kod djece starijeg uzrasta</w:t>
            </w:r>
          </w:p>
          <w:p w14:paraId="12A8C63D" w14:textId="06E71ECB" w:rsidR="00B32CC2" w:rsidRPr="00F2618D" w:rsidRDefault="00EC0159" w:rsidP="00DB7094">
            <w:pPr>
              <w:pStyle w:val="ColorfulList-Accent11"/>
              <w:numPr>
                <w:ilvl w:val="0"/>
                <w:numId w:val="73"/>
              </w:numPr>
              <w:rPr>
                <w:rFonts w:ascii="Trebuchet MS" w:hAnsi="Trebuchet MS"/>
                <w:color w:val="000000" w:themeColor="text1"/>
              </w:rPr>
            </w:pPr>
            <w:r w:rsidRPr="00F2618D">
              <w:rPr>
                <w:rFonts w:ascii="Trebuchet MS" w:hAnsi="Trebuchet MS"/>
                <w:color w:val="000000" w:themeColor="text1"/>
              </w:rPr>
              <w:t>Navođenje indikacija</w:t>
            </w:r>
            <w:r w:rsidR="00B32CC2" w:rsidRPr="00F2618D">
              <w:rPr>
                <w:rFonts w:ascii="Trebuchet MS" w:hAnsi="Trebuchet MS"/>
                <w:color w:val="000000" w:themeColor="text1"/>
              </w:rPr>
              <w:t xml:space="preserve"> za transfuzij</w:t>
            </w:r>
            <w:r w:rsidRPr="00F2618D">
              <w:rPr>
                <w:rFonts w:ascii="Trebuchet MS" w:hAnsi="Trebuchet MS"/>
                <w:color w:val="000000" w:themeColor="text1"/>
              </w:rPr>
              <w:t>u</w:t>
            </w:r>
            <w:r w:rsidR="00B32CC2" w:rsidRPr="00F2618D">
              <w:rPr>
                <w:rFonts w:ascii="Trebuchet MS" w:hAnsi="Trebuchet MS"/>
                <w:color w:val="000000" w:themeColor="text1"/>
              </w:rPr>
              <w:t xml:space="preserve"> eritrocita,trombocita i plazme   u neonatalnom </w:t>
            </w:r>
            <w:r w:rsidR="00F2618D" w:rsidRPr="00F2618D">
              <w:rPr>
                <w:rFonts w:ascii="Trebuchet MS" w:hAnsi="Trebuchet MS"/>
                <w:color w:val="000000" w:themeColor="text1"/>
              </w:rPr>
              <w:t>period</w:t>
            </w:r>
          </w:p>
        </w:tc>
        <w:tc>
          <w:tcPr>
            <w:tcW w:w="2268" w:type="dxa"/>
            <w:shd w:val="clear" w:color="auto" w:fill="auto"/>
          </w:tcPr>
          <w:p w14:paraId="6FC9DAB0" w14:textId="77777777" w:rsidR="00881699" w:rsidRPr="00F2618D" w:rsidRDefault="00881699" w:rsidP="00881699">
            <w:pPr>
              <w:rPr>
                <w:rFonts w:ascii="Trebuchet MS" w:hAnsi="Trebuchet MS"/>
                <w:color w:val="000000" w:themeColor="text1"/>
                <w:lang w:val="sr-Latn-CS"/>
              </w:rPr>
            </w:pPr>
          </w:p>
          <w:p w14:paraId="2DD78B8C" w14:textId="77777777" w:rsidR="00291497" w:rsidRPr="00F2618D" w:rsidRDefault="00937882" w:rsidP="00DB7094">
            <w:pPr>
              <w:numPr>
                <w:ilvl w:val="0"/>
                <w:numId w:val="73"/>
              </w:numPr>
              <w:rPr>
                <w:rFonts w:ascii="Trebuchet MS" w:hAnsi="Trebuchet MS"/>
                <w:color w:val="000000" w:themeColor="text1"/>
                <w:lang w:val="sr-Latn-CS"/>
              </w:rPr>
            </w:pPr>
            <w:r w:rsidRPr="00F2618D">
              <w:rPr>
                <w:rFonts w:ascii="Trebuchet MS" w:hAnsi="Trebuchet MS"/>
                <w:color w:val="000000" w:themeColor="text1"/>
                <w:lang w:val="sr-Latn-CS"/>
              </w:rPr>
              <w:t xml:space="preserve">Priprema </w:t>
            </w:r>
            <w:r w:rsidR="00991F96" w:rsidRPr="00F2618D">
              <w:rPr>
                <w:rFonts w:ascii="Trebuchet MS" w:hAnsi="Trebuchet MS"/>
                <w:color w:val="000000" w:themeColor="text1"/>
                <w:lang w:val="sr-Latn-CS"/>
              </w:rPr>
              <w:t xml:space="preserve">jedinice </w:t>
            </w:r>
            <w:r w:rsidRPr="00F2618D">
              <w:rPr>
                <w:rFonts w:ascii="Trebuchet MS" w:hAnsi="Trebuchet MS"/>
                <w:color w:val="000000" w:themeColor="text1"/>
                <w:lang w:val="sr-Latn-CS"/>
              </w:rPr>
              <w:t>eritrocita</w:t>
            </w:r>
            <w:r w:rsidR="00291497" w:rsidRPr="00F2618D">
              <w:rPr>
                <w:rFonts w:ascii="Trebuchet MS" w:hAnsi="Trebuchet MS"/>
                <w:color w:val="000000" w:themeColor="text1"/>
                <w:lang w:val="sr-Latn-CS"/>
              </w:rPr>
              <w:t xml:space="preserve"> male zapremine za transfuziju neonatusa</w:t>
            </w:r>
            <w:r w:rsidR="00991F96" w:rsidRPr="00F2618D">
              <w:rPr>
                <w:rFonts w:ascii="Trebuchet MS" w:hAnsi="Trebuchet MS"/>
                <w:color w:val="000000" w:themeColor="text1"/>
                <w:lang w:val="sr-Latn-CS"/>
              </w:rPr>
              <w:t xml:space="preserve"> i djece starijeg uzrasta</w:t>
            </w:r>
          </w:p>
          <w:p w14:paraId="41114C35" w14:textId="77777777" w:rsidR="00291497" w:rsidRPr="00F2618D" w:rsidRDefault="00291497" w:rsidP="00DB7094">
            <w:pPr>
              <w:numPr>
                <w:ilvl w:val="0"/>
                <w:numId w:val="73"/>
              </w:numPr>
              <w:rPr>
                <w:rFonts w:ascii="Trebuchet MS" w:hAnsi="Trebuchet MS"/>
                <w:color w:val="000000" w:themeColor="text1"/>
                <w:lang w:val="sr-Latn-CS"/>
              </w:rPr>
            </w:pPr>
            <w:r w:rsidRPr="00F2618D">
              <w:rPr>
                <w:rFonts w:ascii="Trebuchet MS" w:hAnsi="Trebuchet MS"/>
                <w:color w:val="000000" w:themeColor="text1"/>
                <w:lang w:val="sr-Latn-CS"/>
              </w:rPr>
              <w:t xml:space="preserve">Priprema </w:t>
            </w:r>
            <w:r w:rsidR="005C3E92" w:rsidRPr="00F2618D">
              <w:rPr>
                <w:rFonts w:ascii="Trebuchet MS" w:hAnsi="Trebuchet MS"/>
                <w:color w:val="000000" w:themeColor="text1"/>
                <w:lang w:val="sr-Latn-CS"/>
              </w:rPr>
              <w:t xml:space="preserve">jedinice </w:t>
            </w:r>
            <w:r w:rsidRPr="00F2618D">
              <w:rPr>
                <w:rFonts w:ascii="Trebuchet MS" w:hAnsi="Trebuchet MS"/>
                <w:color w:val="000000" w:themeColor="text1"/>
                <w:lang w:val="sr-Latn-CS"/>
              </w:rPr>
              <w:t>plazme,</w:t>
            </w:r>
            <w:r w:rsidR="00D86AA6" w:rsidRPr="00F2618D">
              <w:rPr>
                <w:rFonts w:ascii="Trebuchet MS" w:hAnsi="Trebuchet MS"/>
                <w:color w:val="000000" w:themeColor="text1"/>
                <w:lang w:val="sr-Latn-CS"/>
              </w:rPr>
              <w:t>krioprecipitata</w:t>
            </w:r>
            <w:r w:rsidRPr="00F2618D">
              <w:rPr>
                <w:rFonts w:ascii="Trebuchet MS" w:hAnsi="Trebuchet MS"/>
                <w:color w:val="000000" w:themeColor="text1"/>
                <w:lang w:val="sr-Latn-CS"/>
              </w:rPr>
              <w:t xml:space="preserve"> i trombocita z</w:t>
            </w:r>
            <w:r w:rsidR="000616AA" w:rsidRPr="00F2618D">
              <w:rPr>
                <w:rFonts w:ascii="Trebuchet MS" w:hAnsi="Trebuchet MS"/>
                <w:color w:val="000000" w:themeColor="text1"/>
                <w:lang w:val="sr-Latn-CS"/>
              </w:rPr>
              <w:t>a transfuziju neonatusa  i djece</w:t>
            </w:r>
            <w:r w:rsidRPr="00F2618D">
              <w:rPr>
                <w:rFonts w:ascii="Trebuchet MS" w:hAnsi="Trebuchet MS"/>
                <w:color w:val="000000" w:themeColor="text1"/>
                <w:lang w:val="sr-Latn-CS"/>
              </w:rPr>
              <w:t xml:space="preserve"> starijeg </w:t>
            </w:r>
            <w:r w:rsidRPr="00F2618D">
              <w:rPr>
                <w:rFonts w:ascii="Trebuchet MS" w:hAnsi="Trebuchet MS"/>
                <w:color w:val="000000" w:themeColor="text1"/>
                <w:lang w:val="sr-Latn-CS"/>
              </w:rPr>
              <w:lastRenderedPageBreak/>
              <w:t>uzrasta</w:t>
            </w:r>
          </w:p>
          <w:p w14:paraId="4FA558A2" w14:textId="77777777" w:rsidR="00EC0159" w:rsidRPr="00F2618D" w:rsidRDefault="00EC0159" w:rsidP="00D86AA6">
            <w:pPr>
              <w:ind w:left="360"/>
              <w:jc w:val="both"/>
              <w:rPr>
                <w:rFonts w:ascii="Trebuchet MS" w:hAnsi="Trebuchet MS"/>
                <w:color w:val="000000" w:themeColor="text1"/>
                <w:highlight w:val="yellow"/>
                <w:lang w:val="sr-Latn-CS"/>
              </w:rPr>
            </w:pPr>
          </w:p>
          <w:p w14:paraId="15460E5A" w14:textId="77777777" w:rsidR="00EC0159" w:rsidRPr="00F2618D" w:rsidRDefault="00EC0159" w:rsidP="00D86AA6">
            <w:pPr>
              <w:ind w:left="360"/>
              <w:jc w:val="both"/>
              <w:rPr>
                <w:rFonts w:ascii="Trebuchet MS" w:hAnsi="Trebuchet MS"/>
                <w:color w:val="000000" w:themeColor="text1"/>
                <w:lang w:val="sr-Latn-CS"/>
              </w:rPr>
            </w:pPr>
          </w:p>
        </w:tc>
        <w:tc>
          <w:tcPr>
            <w:tcW w:w="2694" w:type="dxa"/>
            <w:shd w:val="clear" w:color="auto" w:fill="auto"/>
          </w:tcPr>
          <w:p w14:paraId="3BA161D2" w14:textId="77777777" w:rsidR="00252CAC" w:rsidRPr="00F2618D" w:rsidRDefault="00252CAC" w:rsidP="00252CAC">
            <w:pPr>
              <w:pStyle w:val="NoSpacing"/>
              <w:tabs>
                <w:tab w:val="left" w:pos="514"/>
              </w:tabs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  <w:r w:rsidRPr="00F2618D">
              <w:rPr>
                <w:rFonts w:ascii="Trebuchet MS" w:hAnsi="Trebuchet MS"/>
                <w:b/>
                <w:color w:val="000000" w:themeColor="text1"/>
                <w:lang w:val="sr-Latn-CS"/>
              </w:rPr>
              <w:lastRenderedPageBreak/>
              <w:t>Zna da:</w:t>
            </w:r>
          </w:p>
          <w:p w14:paraId="393287F0" w14:textId="77777777" w:rsidR="00881699" w:rsidRPr="00F2618D" w:rsidRDefault="00881699" w:rsidP="00DB7094">
            <w:pPr>
              <w:pStyle w:val="ColorfulList-Accent11"/>
              <w:numPr>
                <w:ilvl w:val="0"/>
                <w:numId w:val="73"/>
              </w:numPr>
              <w:rPr>
                <w:rFonts w:ascii="Trebuchet MS" w:hAnsi="Trebuchet MS"/>
                <w:color w:val="000000" w:themeColor="text1"/>
              </w:rPr>
            </w:pPr>
            <w:r w:rsidRPr="00F2618D">
              <w:rPr>
                <w:rFonts w:ascii="Trebuchet MS" w:hAnsi="Trebuchet MS"/>
                <w:color w:val="000000" w:themeColor="text1"/>
              </w:rPr>
              <w:t>Navede osnovne karakteristike ci</w:t>
            </w:r>
            <w:r w:rsidR="00662219" w:rsidRPr="00F2618D">
              <w:rPr>
                <w:rFonts w:ascii="Trebuchet MS" w:hAnsi="Trebuchet MS"/>
                <w:color w:val="000000" w:themeColor="text1"/>
              </w:rPr>
              <w:t>rkulatornog volumena neonatusa i</w:t>
            </w:r>
            <w:r w:rsidRPr="00F2618D">
              <w:rPr>
                <w:rFonts w:ascii="Trebuchet MS" w:hAnsi="Trebuchet MS"/>
                <w:color w:val="000000" w:themeColor="text1"/>
              </w:rPr>
              <w:t xml:space="preserve"> hematološke paramet</w:t>
            </w:r>
            <w:r w:rsidR="00BB5E37" w:rsidRPr="00F2618D">
              <w:rPr>
                <w:rFonts w:ascii="Trebuchet MS" w:hAnsi="Trebuchet MS"/>
                <w:color w:val="000000" w:themeColor="text1"/>
              </w:rPr>
              <w:t>re</w:t>
            </w:r>
            <w:r w:rsidRPr="00F2618D">
              <w:rPr>
                <w:rFonts w:ascii="Trebuchet MS" w:hAnsi="Trebuchet MS"/>
                <w:color w:val="000000" w:themeColor="text1"/>
              </w:rPr>
              <w:t xml:space="preserve"> neonatusa</w:t>
            </w:r>
          </w:p>
          <w:p w14:paraId="6295C313" w14:textId="77777777" w:rsidR="00881699" w:rsidRPr="00F2618D" w:rsidRDefault="00881699" w:rsidP="00881699">
            <w:pPr>
              <w:pStyle w:val="ColorfulList-Accent11"/>
              <w:ind w:left="360"/>
              <w:rPr>
                <w:rFonts w:ascii="Trebuchet MS" w:hAnsi="Trebuchet MS"/>
                <w:color w:val="000000" w:themeColor="text1"/>
              </w:rPr>
            </w:pPr>
          </w:p>
          <w:p w14:paraId="26699548" w14:textId="77777777" w:rsidR="00252CAC" w:rsidRPr="00F2618D" w:rsidRDefault="00252CAC" w:rsidP="00DB7094">
            <w:pPr>
              <w:pStyle w:val="ColorfulList-Accent11"/>
              <w:numPr>
                <w:ilvl w:val="0"/>
                <w:numId w:val="73"/>
              </w:numPr>
              <w:rPr>
                <w:rFonts w:ascii="Trebuchet MS" w:hAnsi="Trebuchet MS"/>
                <w:color w:val="000000" w:themeColor="text1"/>
              </w:rPr>
            </w:pPr>
            <w:r w:rsidRPr="00F2618D">
              <w:rPr>
                <w:rFonts w:ascii="Trebuchet MS" w:hAnsi="Trebuchet MS"/>
                <w:color w:val="000000" w:themeColor="text1"/>
                <w:lang w:val="sr-Latn-CS"/>
              </w:rPr>
              <w:t xml:space="preserve">Navede praktične preporuke </w:t>
            </w:r>
            <w:r w:rsidRPr="00F2618D">
              <w:rPr>
                <w:rFonts w:ascii="Trebuchet MS" w:hAnsi="Trebuchet MS"/>
                <w:color w:val="000000" w:themeColor="text1"/>
              </w:rPr>
              <w:t>za primjenu preparata eritrocita u neonatologiji i kod djece starijeg uzrasta</w:t>
            </w:r>
          </w:p>
          <w:p w14:paraId="3B90BBC8" w14:textId="77777777" w:rsidR="00252CAC" w:rsidRPr="00F2618D" w:rsidRDefault="00252CAC" w:rsidP="00DB7094">
            <w:pPr>
              <w:pStyle w:val="ColorfulList-Accent11"/>
              <w:numPr>
                <w:ilvl w:val="0"/>
                <w:numId w:val="73"/>
              </w:numPr>
              <w:rPr>
                <w:rFonts w:ascii="Trebuchet MS" w:hAnsi="Trebuchet MS"/>
                <w:color w:val="000000" w:themeColor="text1"/>
              </w:rPr>
            </w:pPr>
            <w:r w:rsidRPr="00F2618D">
              <w:rPr>
                <w:rFonts w:ascii="Trebuchet MS" w:hAnsi="Trebuchet MS"/>
                <w:color w:val="000000" w:themeColor="text1"/>
              </w:rPr>
              <w:lastRenderedPageBreak/>
              <w:t>Nabroji indikacije za transfuziju eritrocita,trombocita i plazme   u neonatalnom periodu</w:t>
            </w:r>
          </w:p>
          <w:p w14:paraId="3A80AC37" w14:textId="77777777" w:rsidR="00252CAC" w:rsidRPr="00F2618D" w:rsidRDefault="00252CAC" w:rsidP="00252CAC">
            <w:pPr>
              <w:pStyle w:val="NoSpacing"/>
              <w:tabs>
                <w:tab w:val="left" w:pos="514"/>
              </w:tabs>
              <w:rPr>
                <w:rFonts w:ascii="Trebuchet MS" w:hAnsi="Trebuchet MS"/>
                <w:color w:val="000000" w:themeColor="text1"/>
                <w:lang w:val="sr-Latn-CS"/>
              </w:rPr>
            </w:pPr>
          </w:p>
          <w:p w14:paraId="755B9B89" w14:textId="77777777" w:rsidR="00252CAC" w:rsidRPr="00F2618D" w:rsidRDefault="00252CAC" w:rsidP="00252CAC">
            <w:pPr>
              <w:pStyle w:val="NoSpacing"/>
              <w:tabs>
                <w:tab w:val="left" w:pos="514"/>
              </w:tabs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  <w:r w:rsidRPr="00F2618D">
              <w:rPr>
                <w:rFonts w:ascii="Trebuchet MS" w:hAnsi="Trebuchet MS"/>
                <w:b/>
                <w:color w:val="000000" w:themeColor="text1"/>
                <w:lang w:val="sr-Latn-CS"/>
              </w:rPr>
              <w:t>Umije da:</w:t>
            </w:r>
          </w:p>
          <w:p w14:paraId="566AC3A4" w14:textId="77777777" w:rsidR="00B32CC2" w:rsidRPr="00F2618D" w:rsidRDefault="00252CAC" w:rsidP="00DB7094">
            <w:pPr>
              <w:pStyle w:val="NoSpacing"/>
              <w:numPr>
                <w:ilvl w:val="0"/>
                <w:numId w:val="74"/>
              </w:numPr>
              <w:tabs>
                <w:tab w:val="left" w:pos="514"/>
              </w:tabs>
              <w:rPr>
                <w:rFonts w:ascii="Trebuchet MS" w:hAnsi="Trebuchet MS"/>
                <w:color w:val="000000" w:themeColor="text1"/>
                <w:lang w:val="sr-Latn-CS"/>
              </w:rPr>
            </w:pPr>
            <w:r w:rsidRPr="00F2618D">
              <w:rPr>
                <w:rFonts w:ascii="Trebuchet MS" w:hAnsi="Trebuchet MS"/>
                <w:color w:val="000000" w:themeColor="text1"/>
                <w:lang w:val="sr-Latn-CS"/>
              </w:rPr>
              <w:t>Izv</w:t>
            </w:r>
            <w:r w:rsidR="00B32CC2" w:rsidRPr="00F2618D">
              <w:rPr>
                <w:rFonts w:ascii="Trebuchet MS" w:hAnsi="Trebuchet MS"/>
                <w:color w:val="000000" w:themeColor="text1"/>
                <w:lang w:val="sr-Latn-CS"/>
              </w:rPr>
              <w:t>rši izbor jedinica krvi</w:t>
            </w:r>
            <w:r w:rsidR="00D86AA6" w:rsidRPr="00F2618D">
              <w:rPr>
                <w:rFonts w:ascii="Trebuchet MS" w:hAnsi="Trebuchet MS"/>
                <w:color w:val="000000" w:themeColor="text1"/>
                <w:lang w:val="sr-Latn-CS"/>
              </w:rPr>
              <w:t>/komponenata krvi</w:t>
            </w:r>
            <w:r w:rsidR="00B32CC2" w:rsidRPr="00F2618D">
              <w:rPr>
                <w:rFonts w:ascii="Trebuchet MS" w:hAnsi="Trebuchet MS"/>
                <w:color w:val="000000" w:themeColor="text1"/>
                <w:lang w:val="sr-Latn-CS"/>
              </w:rPr>
              <w:t xml:space="preserve"> za hemoterapiju u neonatalnom periodu </w:t>
            </w:r>
            <w:r w:rsidR="004524A3" w:rsidRPr="00F2618D">
              <w:rPr>
                <w:rFonts w:ascii="Trebuchet MS" w:hAnsi="Trebuchet MS"/>
                <w:color w:val="000000" w:themeColor="text1"/>
                <w:lang w:val="sr-Latn-CS"/>
              </w:rPr>
              <w:t xml:space="preserve"> i kod djece starijeg uzrasta</w:t>
            </w:r>
          </w:p>
          <w:p w14:paraId="58E04192" w14:textId="77777777" w:rsidR="001C7F34" w:rsidRPr="00F2618D" w:rsidRDefault="001C7F34" w:rsidP="001C7F34">
            <w:pPr>
              <w:pStyle w:val="NoSpacing"/>
              <w:tabs>
                <w:tab w:val="left" w:pos="514"/>
              </w:tabs>
              <w:rPr>
                <w:rFonts w:ascii="Trebuchet MS" w:hAnsi="Trebuchet MS"/>
                <w:color w:val="000000" w:themeColor="text1"/>
                <w:lang w:val="sr-Latn-CS"/>
              </w:rPr>
            </w:pPr>
          </w:p>
          <w:p w14:paraId="2E405375" w14:textId="77777777" w:rsidR="001C7F34" w:rsidRPr="00F2618D" w:rsidRDefault="001C7F34" w:rsidP="001C7F34">
            <w:pPr>
              <w:pStyle w:val="NoSpacing"/>
              <w:tabs>
                <w:tab w:val="left" w:pos="514"/>
              </w:tabs>
              <w:rPr>
                <w:rFonts w:ascii="Trebuchet MS" w:hAnsi="Trebuchet MS"/>
                <w:color w:val="000000" w:themeColor="text1"/>
                <w:lang w:val="sr-Latn-CS"/>
              </w:rPr>
            </w:pPr>
          </w:p>
        </w:tc>
      </w:tr>
      <w:tr w:rsidR="00B32CC2" w:rsidRPr="00410367" w14:paraId="3351A367" w14:textId="77777777">
        <w:tc>
          <w:tcPr>
            <w:tcW w:w="1843" w:type="dxa"/>
            <w:shd w:val="clear" w:color="auto" w:fill="auto"/>
          </w:tcPr>
          <w:p w14:paraId="32DF41FC" w14:textId="77777777" w:rsidR="00464BB8" w:rsidRDefault="00B32CC2" w:rsidP="00D544E1">
            <w:pPr>
              <w:pStyle w:val="NoSpacing"/>
              <w:rPr>
                <w:rFonts w:ascii="Trebuchet MS" w:hAnsi="Trebuchet MS"/>
                <w:b/>
                <w:i/>
                <w:szCs w:val="22"/>
                <w:lang w:val="sr-Latn-CS"/>
              </w:rPr>
            </w:pPr>
            <w:r w:rsidRPr="00252CAC">
              <w:rPr>
                <w:rFonts w:ascii="Trebuchet MS" w:hAnsi="Trebuchet MS"/>
                <w:b/>
                <w:i/>
                <w:szCs w:val="22"/>
                <w:lang w:val="sr-Latn-CS"/>
              </w:rPr>
              <w:lastRenderedPageBreak/>
              <w:t xml:space="preserve">Imuni sistem novorođenčeta  i Hemolizna bolest novorođenčeta </w:t>
            </w:r>
            <w:r w:rsidR="00464BB8">
              <w:rPr>
                <w:rFonts w:ascii="Trebuchet MS" w:hAnsi="Trebuchet MS"/>
                <w:b/>
                <w:i/>
                <w:szCs w:val="22"/>
                <w:lang w:val="sr-Latn-CS"/>
              </w:rPr>
              <w:t>–HBN</w:t>
            </w:r>
          </w:p>
          <w:p w14:paraId="39F33F2F" w14:textId="77777777" w:rsidR="001C7F34" w:rsidRDefault="00B32CC2" w:rsidP="00D544E1">
            <w:pPr>
              <w:pStyle w:val="NoSpacing"/>
              <w:rPr>
                <w:rFonts w:ascii="Trebuchet MS" w:hAnsi="Trebuchet MS"/>
                <w:b/>
                <w:i/>
                <w:szCs w:val="22"/>
                <w:lang w:val="sr-Latn-CS"/>
              </w:rPr>
            </w:pPr>
            <w:r w:rsidRPr="00252CAC">
              <w:rPr>
                <w:rFonts w:ascii="Trebuchet MS" w:hAnsi="Trebuchet MS"/>
                <w:b/>
                <w:i/>
                <w:szCs w:val="22"/>
                <w:lang w:val="sr-Latn-CS"/>
              </w:rPr>
              <w:t>(IUT</w:t>
            </w:r>
            <w:r w:rsidR="001C7F34">
              <w:rPr>
                <w:rFonts w:ascii="Trebuchet MS" w:hAnsi="Trebuchet MS"/>
                <w:b/>
                <w:i/>
                <w:szCs w:val="22"/>
                <w:lang w:val="sr-Latn-CS"/>
              </w:rPr>
              <w:t>-intrauterina transfuzija</w:t>
            </w:r>
            <w:r w:rsidRPr="00252CAC">
              <w:rPr>
                <w:rFonts w:ascii="Trebuchet MS" w:hAnsi="Trebuchet MS"/>
                <w:b/>
                <w:i/>
                <w:szCs w:val="22"/>
                <w:lang w:val="sr-Latn-CS"/>
              </w:rPr>
              <w:t>,</w:t>
            </w:r>
          </w:p>
          <w:p w14:paraId="43CBB15C" w14:textId="77777777" w:rsidR="00B32CC2" w:rsidRPr="00252CAC" w:rsidRDefault="00B32CC2" w:rsidP="00D544E1">
            <w:pPr>
              <w:pStyle w:val="NoSpacing"/>
              <w:rPr>
                <w:rFonts w:ascii="Trebuchet MS" w:hAnsi="Trebuchet MS"/>
                <w:b/>
                <w:i/>
                <w:szCs w:val="22"/>
                <w:lang w:val="sr-Latn-CS"/>
              </w:rPr>
            </w:pPr>
            <w:r w:rsidRPr="00252CAC">
              <w:rPr>
                <w:rFonts w:ascii="Trebuchet MS" w:hAnsi="Trebuchet MS"/>
                <w:b/>
                <w:i/>
                <w:szCs w:val="22"/>
                <w:lang w:val="sr-Latn-CS"/>
              </w:rPr>
              <w:t>EST</w:t>
            </w:r>
            <w:r w:rsidR="001C7F34">
              <w:rPr>
                <w:rFonts w:ascii="Trebuchet MS" w:hAnsi="Trebuchet MS"/>
                <w:b/>
                <w:i/>
                <w:szCs w:val="22"/>
                <w:lang w:val="sr-Latn-CS"/>
              </w:rPr>
              <w:t>-eksangvinotransfuzija</w:t>
            </w:r>
            <w:r w:rsidR="00E12D88">
              <w:rPr>
                <w:rFonts w:ascii="Trebuchet MS" w:hAnsi="Trebuchet MS"/>
                <w:b/>
                <w:i/>
                <w:szCs w:val="22"/>
                <w:lang w:val="sr-Latn-CS"/>
              </w:rPr>
              <w:t>)</w:t>
            </w:r>
          </w:p>
          <w:p w14:paraId="785FF49B" w14:textId="77777777" w:rsidR="00B32CC2" w:rsidRPr="003E359F" w:rsidRDefault="00B32CC2" w:rsidP="00D544E1">
            <w:pPr>
              <w:pStyle w:val="NoSpacing"/>
              <w:rPr>
                <w:rFonts w:ascii="Trebuchet MS" w:hAnsi="Trebuchet MS"/>
                <w:b/>
                <w:bCs/>
                <w:i/>
                <w:szCs w:val="22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14:paraId="1437C484" w14:textId="77777777" w:rsidR="00B32CC2" w:rsidRPr="00252CAC" w:rsidRDefault="00252CAC" w:rsidP="00DB7094">
            <w:pPr>
              <w:pStyle w:val="ColorfulList-Accent11"/>
              <w:numPr>
                <w:ilvl w:val="0"/>
                <w:numId w:val="7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Navođenje karakteristika</w:t>
            </w:r>
            <w:r w:rsidR="00B32CC2" w:rsidRPr="00252CAC">
              <w:rPr>
                <w:rFonts w:ascii="Trebuchet MS" w:hAnsi="Trebuchet MS"/>
              </w:rPr>
              <w:t xml:space="preserve"> imunog sisitema novorođenčeta</w:t>
            </w:r>
          </w:p>
          <w:p w14:paraId="3A7AA623" w14:textId="77777777" w:rsidR="00B32CC2" w:rsidRPr="00252CAC" w:rsidRDefault="00252CAC" w:rsidP="00DB7094">
            <w:pPr>
              <w:pStyle w:val="ColorfulList-Accent11"/>
              <w:numPr>
                <w:ilvl w:val="0"/>
                <w:numId w:val="7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Definisanje i objašnjavanje mehanizma</w:t>
            </w:r>
            <w:r w:rsidR="00DE57BD">
              <w:rPr>
                <w:rFonts w:ascii="Trebuchet MS" w:hAnsi="Trebuchet MS"/>
              </w:rPr>
              <w:t xml:space="preserve">nastanka </w:t>
            </w:r>
            <w:r w:rsidR="00B32CC2" w:rsidRPr="00252CAC">
              <w:rPr>
                <w:rFonts w:ascii="Trebuchet MS" w:hAnsi="Trebuchet MS"/>
              </w:rPr>
              <w:t>HBN</w:t>
            </w:r>
          </w:p>
          <w:p w14:paraId="0E4470AC" w14:textId="77777777" w:rsidR="00B32CC2" w:rsidRPr="00252CAC" w:rsidRDefault="00252CAC" w:rsidP="00DB7094">
            <w:pPr>
              <w:pStyle w:val="ColorfulList-Accent11"/>
              <w:numPr>
                <w:ilvl w:val="0"/>
                <w:numId w:val="7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Navođenje najčešćih uzroka</w:t>
            </w:r>
            <w:r w:rsidR="00B32CC2" w:rsidRPr="00252CAC">
              <w:rPr>
                <w:rFonts w:ascii="Trebuchet MS" w:hAnsi="Trebuchet MS"/>
              </w:rPr>
              <w:t xml:space="preserve"> imune HBN</w:t>
            </w:r>
          </w:p>
          <w:p w14:paraId="72A335CC" w14:textId="77777777" w:rsidR="00B32CC2" w:rsidRPr="00252CAC" w:rsidRDefault="00252CAC" w:rsidP="00DB7094">
            <w:pPr>
              <w:pStyle w:val="ColorfulList-Accent11"/>
              <w:numPr>
                <w:ilvl w:val="0"/>
                <w:numId w:val="7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Objašnjavanje kliničke slike, labor</w:t>
            </w:r>
            <w:r w:rsidR="0036189B">
              <w:rPr>
                <w:rFonts w:ascii="Trebuchet MS" w:hAnsi="Trebuchet MS"/>
              </w:rPr>
              <w:t xml:space="preserve">atorijsko </w:t>
            </w:r>
            <w:r>
              <w:rPr>
                <w:rFonts w:ascii="Trebuchet MS" w:hAnsi="Trebuchet MS"/>
              </w:rPr>
              <w:t>ispitivanja, liječenja i prevencije aloimune</w:t>
            </w:r>
            <w:r w:rsidR="00B32CC2" w:rsidRPr="00252CAC">
              <w:rPr>
                <w:rFonts w:ascii="Trebuchet MS" w:hAnsi="Trebuchet MS"/>
              </w:rPr>
              <w:t xml:space="preserve"> HBN u ABO sistemu</w:t>
            </w:r>
          </w:p>
          <w:p w14:paraId="7A53BF9A" w14:textId="77777777" w:rsidR="00B32CC2" w:rsidRPr="00252CAC" w:rsidRDefault="00252CAC" w:rsidP="00DB7094">
            <w:pPr>
              <w:pStyle w:val="ColorfulList-Accent11"/>
              <w:numPr>
                <w:ilvl w:val="0"/>
                <w:numId w:val="7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Objašnjavanje kliničke slike, labor.ispitivanja , liječenje i prevencija </w:t>
            </w:r>
            <w:r w:rsidR="00B32CC2" w:rsidRPr="00252CAC">
              <w:rPr>
                <w:rFonts w:ascii="Trebuchet MS" w:hAnsi="Trebuchet MS"/>
              </w:rPr>
              <w:t>aloimunu HBN u Rh sistemu</w:t>
            </w:r>
          </w:p>
          <w:p w14:paraId="79EA77BE" w14:textId="77777777" w:rsidR="00B32CC2" w:rsidRDefault="00252CAC" w:rsidP="00DB7094">
            <w:pPr>
              <w:pStyle w:val="ColorfulList-Accent11"/>
              <w:numPr>
                <w:ilvl w:val="0"/>
                <w:numId w:val="75"/>
              </w:numPr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Objašnjavanje</w:t>
            </w:r>
            <w:r w:rsidR="00B32CC2" w:rsidRPr="00252CAC">
              <w:rPr>
                <w:rFonts w:ascii="Trebuchet MS" w:hAnsi="Trebuchet MS"/>
                <w:lang w:val="it-IT"/>
              </w:rPr>
              <w:t xml:space="preserve"> način</w:t>
            </w:r>
            <w:r>
              <w:rPr>
                <w:rFonts w:ascii="Trebuchet MS" w:hAnsi="Trebuchet MS"/>
                <w:lang w:val="it-IT"/>
              </w:rPr>
              <w:t>a</w:t>
            </w:r>
            <w:r w:rsidR="00B32CC2" w:rsidRPr="00252CAC">
              <w:rPr>
                <w:rFonts w:ascii="Trebuchet MS" w:hAnsi="Trebuchet MS"/>
                <w:lang w:val="it-IT"/>
              </w:rPr>
              <w:t xml:space="preserve"> izbora i pripreme eritrocita za IUT I EST</w:t>
            </w:r>
          </w:p>
          <w:p w14:paraId="3300BD85" w14:textId="77777777" w:rsidR="000616AA" w:rsidRPr="00252CAC" w:rsidRDefault="000616AA" w:rsidP="007948C8">
            <w:pPr>
              <w:pStyle w:val="ColorfulList-Accent11"/>
              <w:ind w:left="360"/>
              <w:rPr>
                <w:rFonts w:ascii="Trebuchet MS" w:hAnsi="Trebuchet MS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14:paraId="3E7356C8" w14:textId="77777777" w:rsidR="00B32CC2" w:rsidRPr="00076081" w:rsidRDefault="00F00CCF" w:rsidP="00DB7094">
            <w:pPr>
              <w:numPr>
                <w:ilvl w:val="0"/>
                <w:numId w:val="75"/>
              </w:numPr>
              <w:rPr>
                <w:rFonts w:ascii="Trebuchet MS" w:hAnsi="Trebuchet MS"/>
                <w:color w:val="000000" w:themeColor="text1"/>
                <w:lang w:val="sr-Latn-CS"/>
              </w:rPr>
            </w:pPr>
            <w:r w:rsidRPr="00076081">
              <w:rPr>
                <w:rFonts w:ascii="Trebuchet MS" w:hAnsi="Trebuchet MS"/>
                <w:color w:val="000000" w:themeColor="text1"/>
                <w:lang w:val="sr-Latn-CS"/>
              </w:rPr>
              <w:t>Priprema jedinice eritrocita za IUT i EST</w:t>
            </w:r>
          </w:p>
        </w:tc>
        <w:tc>
          <w:tcPr>
            <w:tcW w:w="2694" w:type="dxa"/>
            <w:shd w:val="clear" w:color="auto" w:fill="auto"/>
          </w:tcPr>
          <w:p w14:paraId="69D50AB9" w14:textId="77777777" w:rsidR="006D46EA" w:rsidRPr="00076081" w:rsidRDefault="006D46EA" w:rsidP="006D46EA">
            <w:pPr>
              <w:pStyle w:val="NoSpacing"/>
              <w:tabs>
                <w:tab w:val="left" w:pos="514"/>
              </w:tabs>
              <w:rPr>
                <w:rFonts w:ascii="Trebuchet MS" w:hAnsi="Trebuchet MS"/>
                <w:b/>
                <w:color w:val="000000" w:themeColor="text1"/>
                <w:szCs w:val="22"/>
                <w:lang w:val="sr-Latn-CS"/>
              </w:rPr>
            </w:pPr>
            <w:r w:rsidRPr="00076081">
              <w:rPr>
                <w:rFonts w:ascii="Trebuchet MS" w:hAnsi="Trebuchet MS"/>
                <w:b/>
                <w:color w:val="000000" w:themeColor="text1"/>
                <w:szCs w:val="22"/>
                <w:lang w:val="sr-Latn-CS"/>
              </w:rPr>
              <w:t>Zna da:</w:t>
            </w:r>
          </w:p>
          <w:p w14:paraId="2D0953C5" w14:textId="77777777" w:rsidR="00F26650" w:rsidRPr="00076081" w:rsidRDefault="006D46EA" w:rsidP="00DB7094">
            <w:pPr>
              <w:pStyle w:val="NoSpacing"/>
              <w:numPr>
                <w:ilvl w:val="0"/>
                <w:numId w:val="76"/>
              </w:numPr>
              <w:tabs>
                <w:tab w:val="left" w:pos="514"/>
              </w:tabs>
              <w:rPr>
                <w:rFonts w:ascii="Trebuchet MS" w:hAnsi="Trebuchet MS"/>
                <w:color w:val="000000" w:themeColor="text1"/>
                <w:szCs w:val="22"/>
                <w:lang w:val="sr-Latn-CS"/>
              </w:rPr>
            </w:pPr>
            <w:r w:rsidRPr="00076081">
              <w:rPr>
                <w:rFonts w:ascii="Trebuchet MS" w:hAnsi="Trebuchet MS"/>
                <w:color w:val="000000" w:themeColor="text1"/>
                <w:szCs w:val="22"/>
                <w:lang w:val="sr-Latn-CS"/>
              </w:rPr>
              <w:t>Navede</w:t>
            </w:r>
            <w:r w:rsidR="00B32CC2" w:rsidRPr="00076081">
              <w:rPr>
                <w:rFonts w:ascii="Trebuchet MS" w:hAnsi="Trebuchet MS"/>
                <w:color w:val="000000" w:themeColor="text1"/>
                <w:szCs w:val="22"/>
                <w:lang w:val="sr-Latn-CS"/>
              </w:rPr>
              <w:t xml:space="preserve"> karakteristike eritrocita za terapiju HBN (IUT, EST)</w:t>
            </w:r>
          </w:p>
          <w:p w14:paraId="59DF6A02" w14:textId="77777777" w:rsidR="00DE57BD" w:rsidRPr="00076081" w:rsidRDefault="00DE57BD" w:rsidP="00DB7094">
            <w:pPr>
              <w:pStyle w:val="NoSpacing"/>
              <w:numPr>
                <w:ilvl w:val="0"/>
                <w:numId w:val="76"/>
              </w:numPr>
              <w:tabs>
                <w:tab w:val="left" w:pos="514"/>
              </w:tabs>
              <w:rPr>
                <w:rFonts w:ascii="Trebuchet MS" w:hAnsi="Trebuchet MS"/>
                <w:color w:val="000000" w:themeColor="text1"/>
                <w:szCs w:val="22"/>
                <w:lang w:val="sr-Latn-CS"/>
              </w:rPr>
            </w:pPr>
            <w:r w:rsidRPr="00076081">
              <w:rPr>
                <w:rFonts w:ascii="Trebuchet MS" w:hAnsi="Trebuchet MS"/>
                <w:color w:val="000000" w:themeColor="text1"/>
                <w:szCs w:val="22"/>
                <w:lang w:val="sr-Latn-CS"/>
              </w:rPr>
              <w:t>Objasni mehanizam nastanka HBN u ABO i Rh sistemu</w:t>
            </w:r>
          </w:p>
          <w:p w14:paraId="6AF2A677" w14:textId="77777777" w:rsidR="00DE57BD" w:rsidRPr="00076081" w:rsidRDefault="00DE57BD" w:rsidP="00DE57BD">
            <w:pPr>
              <w:pStyle w:val="NoSpacing"/>
              <w:tabs>
                <w:tab w:val="left" w:pos="514"/>
              </w:tabs>
              <w:rPr>
                <w:rFonts w:ascii="Trebuchet MS" w:hAnsi="Trebuchet MS"/>
                <w:color w:val="000000" w:themeColor="text1"/>
                <w:szCs w:val="22"/>
                <w:lang w:val="sr-Latn-CS"/>
              </w:rPr>
            </w:pPr>
          </w:p>
          <w:p w14:paraId="79E917F7" w14:textId="77777777" w:rsidR="006D46EA" w:rsidRPr="00076081" w:rsidRDefault="006D46EA" w:rsidP="006D46EA">
            <w:pPr>
              <w:pStyle w:val="NoSpacing"/>
              <w:tabs>
                <w:tab w:val="left" w:pos="514"/>
              </w:tabs>
              <w:ind w:left="360"/>
              <w:rPr>
                <w:rFonts w:ascii="Trebuchet MS" w:hAnsi="Trebuchet MS"/>
                <w:color w:val="000000" w:themeColor="text1"/>
                <w:szCs w:val="22"/>
                <w:lang w:val="sr-Latn-CS"/>
              </w:rPr>
            </w:pPr>
          </w:p>
          <w:p w14:paraId="7E495EEE" w14:textId="77777777" w:rsidR="006D46EA" w:rsidRPr="00076081" w:rsidRDefault="006D46EA" w:rsidP="006D46EA">
            <w:pPr>
              <w:pStyle w:val="NoSpacing"/>
              <w:tabs>
                <w:tab w:val="left" w:pos="514"/>
              </w:tabs>
              <w:rPr>
                <w:rFonts w:ascii="Trebuchet MS" w:hAnsi="Trebuchet MS"/>
                <w:b/>
                <w:color w:val="000000" w:themeColor="text1"/>
                <w:szCs w:val="22"/>
                <w:lang w:val="sr-Latn-CS"/>
              </w:rPr>
            </w:pPr>
            <w:r w:rsidRPr="00076081">
              <w:rPr>
                <w:rFonts w:ascii="Trebuchet MS" w:hAnsi="Trebuchet MS"/>
                <w:b/>
                <w:color w:val="000000" w:themeColor="text1"/>
                <w:szCs w:val="22"/>
                <w:lang w:val="sr-Latn-CS"/>
              </w:rPr>
              <w:t>Umije da:</w:t>
            </w:r>
          </w:p>
          <w:p w14:paraId="5FCBC892" w14:textId="77777777" w:rsidR="00F00CCF" w:rsidRPr="00076081" w:rsidRDefault="00F00CCF" w:rsidP="00DB7094">
            <w:pPr>
              <w:pStyle w:val="NoSpacing"/>
              <w:numPr>
                <w:ilvl w:val="0"/>
                <w:numId w:val="76"/>
              </w:numPr>
              <w:tabs>
                <w:tab w:val="left" w:pos="514"/>
              </w:tabs>
              <w:rPr>
                <w:rFonts w:ascii="Trebuchet MS" w:hAnsi="Trebuchet MS"/>
                <w:color w:val="000000" w:themeColor="text1"/>
                <w:szCs w:val="22"/>
                <w:lang w:val="sr-Latn-CS"/>
              </w:rPr>
            </w:pPr>
            <w:r w:rsidRPr="00076081">
              <w:rPr>
                <w:rFonts w:ascii="Trebuchet MS" w:hAnsi="Trebuchet MS"/>
                <w:color w:val="000000" w:themeColor="text1"/>
                <w:szCs w:val="22"/>
                <w:lang w:val="sr-Latn-CS"/>
              </w:rPr>
              <w:t xml:space="preserve">Pripremi </w:t>
            </w:r>
            <w:r w:rsidRPr="00076081">
              <w:rPr>
                <w:rFonts w:ascii="Trebuchet MS" w:hAnsi="Trebuchet MS"/>
                <w:color w:val="000000" w:themeColor="text1"/>
                <w:lang w:val="sr-Latn-CS"/>
              </w:rPr>
              <w:t>jedinice eritrocita za IUT i EST</w:t>
            </w:r>
          </w:p>
          <w:p w14:paraId="27DA6979" w14:textId="77777777" w:rsidR="006D46EA" w:rsidRDefault="006D46EA" w:rsidP="00DE57BD">
            <w:pPr>
              <w:pStyle w:val="ColorfulList-Accent11"/>
              <w:ind w:left="360"/>
              <w:rPr>
                <w:rFonts w:ascii="Trebuchet MS" w:hAnsi="Trebuchet MS"/>
                <w:color w:val="000000" w:themeColor="text1"/>
                <w:szCs w:val="22"/>
                <w:lang w:val="sr-Latn-CS"/>
              </w:rPr>
            </w:pPr>
          </w:p>
          <w:p w14:paraId="010D1809" w14:textId="77777777" w:rsidR="000616AA" w:rsidRDefault="000616AA" w:rsidP="00DE57BD">
            <w:pPr>
              <w:pStyle w:val="ColorfulList-Accent11"/>
              <w:ind w:left="360"/>
              <w:rPr>
                <w:rFonts w:ascii="Trebuchet MS" w:hAnsi="Trebuchet MS"/>
                <w:color w:val="000000" w:themeColor="text1"/>
                <w:szCs w:val="22"/>
                <w:lang w:val="sr-Latn-CS"/>
              </w:rPr>
            </w:pPr>
          </w:p>
          <w:p w14:paraId="6E5FB2E9" w14:textId="77777777" w:rsidR="000616AA" w:rsidRDefault="000616AA" w:rsidP="00DE57BD">
            <w:pPr>
              <w:pStyle w:val="ColorfulList-Accent11"/>
              <w:ind w:left="360"/>
              <w:rPr>
                <w:rFonts w:ascii="Trebuchet MS" w:hAnsi="Trebuchet MS"/>
                <w:color w:val="000000" w:themeColor="text1"/>
                <w:szCs w:val="22"/>
                <w:lang w:val="sr-Latn-CS"/>
              </w:rPr>
            </w:pPr>
          </w:p>
          <w:p w14:paraId="685F83D6" w14:textId="77777777" w:rsidR="000616AA" w:rsidRPr="00076081" w:rsidRDefault="000616AA" w:rsidP="00DE57BD">
            <w:pPr>
              <w:pStyle w:val="ColorfulList-Accent11"/>
              <w:ind w:left="360"/>
              <w:rPr>
                <w:rFonts w:ascii="Trebuchet MS" w:hAnsi="Trebuchet MS"/>
                <w:color w:val="000000" w:themeColor="text1"/>
                <w:szCs w:val="22"/>
                <w:lang w:val="sr-Latn-CS"/>
              </w:rPr>
            </w:pPr>
          </w:p>
        </w:tc>
      </w:tr>
      <w:tr w:rsidR="00B32CC2" w:rsidRPr="00410367" w14:paraId="2FC80333" w14:textId="77777777">
        <w:tc>
          <w:tcPr>
            <w:tcW w:w="1843" w:type="dxa"/>
            <w:shd w:val="clear" w:color="auto" w:fill="auto"/>
          </w:tcPr>
          <w:p w14:paraId="5DF66728" w14:textId="77777777" w:rsidR="000B0782" w:rsidRDefault="000B0782" w:rsidP="00D544E1">
            <w:pPr>
              <w:pStyle w:val="NoSpacing"/>
              <w:rPr>
                <w:rFonts w:ascii="Trebuchet MS" w:hAnsi="Trebuchet MS"/>
                <w:b/>
                <w:lang w:val="sr-Latn-CS"/>
              </w:rPr>
            </w:pPr>
          </w:p>
          <w:p w14:paraId="33AFE575" w14:textId="77777777" w:rsidR="00CB38E9" w:rsidRDefault="00CB38E9" w:rsidP="00D544E1">
            <w:pPr>
              <w:pStyle w:val="NoSpacing"/>
              <w:rPr>
                <w:rFonts w:ascii="Trebuchet MS" w:hAnsi="Trebuchet MS"/>
                <w:b/>
                <w:lang w:val="sr-Latn-CS"/>
              </w:rPr>
            </w:pPr>
          </w:p>
          <w:p w14:paraId="50E040F9" w14:textId="77777777" w:rsidR="00B32CC2" w:rsidRPr="003E12A3" w:rsidRDefault="00B32CC2" w:rsidP="00D544E1">
            <w:pPr>
              <w:pStyle w:val="NoSpacing"/>
              <w:rPr>
                <w:rFonts w:ascii="Trebuchet MS" w:hAnsi="Trebuchet MS"/>
                <w:b/>
                <w:i/>
                <w:lang w:val="sr-Latn-CS"/>
              </w:rPr>
            </w:pPr>
            <w:r w:rsidRPr="003E12A3">
              <w:rPr>
                <w:rFonts w:ascii="Trebuchet MS" w:hAnsi="Trebuchet MS"/>
                <w:b/>
                <w:i/>
                <w:lang w:val="sr-Latn-CS"/>
              </w:rPr>
              <w:lastRenderedPageBreak/>
              <w:t xml:space="preserve"> V Hemoterapija autoimunih hemoliznih anemija</w:t>
            </w:r>
            <w:r w:rsidR="00F377CA">
              <w:rPr>
                <w:rFonts w:ascii="Trebuchet MS" w:hAnsi="Trebuchet MS"/>
                <w:b/>
                <w:i/>
                <w:lang w:val="sr-Latn-CS"/>
              </w:rPr>
              <w:t>-AIHA</w:t>
            </w:r>
          </w:p>
          <w:p w14:paraId="46296952" w14:textId="77777777" w:rsidR="00B32CC2" w:rsidRPr="003E12A3" w:rsidRDefault="00B32CC2" w:rsidP="00D544E1">
            <w:pPr>
              <w:pStyle w:val="NoSpacing"/>
              <w:rPr>
                <w:rFonts w:ascii="Trebuchet MS" w:hAnsi="Trebuchet MS"/>
                <w:b/>
                <w:i/>
                <w:lang w:val="sr-Latn-CS"/>
              </w:rPr>
            </w:pPr>
          </w:p>
          <w:p w14:paraId="3DBA58F7" w14:textId="77777777" w:rsidR="00B32CC2" w:rsidRPr="003E12A3" w:rsidRDefault="00B32CC2" w:rsidP="00D544E1">
            <w:pPr>
              <w:pStyle w:val="NoSpacing"/>
              <w:rPr>
                <w:rFonts w:ascii="Trebuchet MS" w:hAnsi="Trebuchet MS"/>
                <w:b/>
                <w:i/>
                <w:lang w:val="sr-Latn-CS"/>
              </w:rPr>
            </w:pPr>
            <w:r w:rsidRPr="003E12A3">
              <w:rPr>
                <w:rFonts w:ascii="Trebuchet MS" w:hAnsi="Trebuchet MS"/>
                <w:b/>
                <w:i/>
                <w:lang w:val="sr-Latn-CS"/>
              </w:rPr>
              <w:t>AIHA sa toplim autoantitijelima</w:t>
            </w:r>
          </w:p>
          <w:p w14:paraId="30F3BDF8" w14:textId="77777777" w:rsidR="00B32CC2" w:rsidRPr="003E12A3" w:rsidRDefault="00B32CC2" w:rsidP="00D544E1">
            <w:pPr>
              <w:pStyle w:val="NoSpacing"/>
              <w:ind w:left="360"/>
              <w:rPr>
                <w:rFonts w:ascii="Trebuchet MS" w:hAnsi="Trebuchet MS"/>
                <w:sz w:val="22"/>
                <w:szCs w:val="22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14:paraId="11CB9C74" w14:textId="77777777" w:rsidR="000B0782" w:rsidRPr="000B0782" w:rsidRDefault="000B0782" w:rsidP="000616AA">
            <w:pPr>
              <w:pStyle w:val="ColorfulList-Accent11"/>
              <w:ind w:left="360"/>
              <w:rPr>
                <w:rFonts w:ascii="Trebuchet MS" w:hAnsi="Trebuchet MS"/>
                <w:lang w:val="sr-Latn-CS"/>
              </w:rPr>
            </w:pPr>
          </w:p>
          <w:p w14:paraId="7E027F55" w14:textId="77777777" w:rsidR="00CB38E9" w:rsidRPr="00CB38E9" w:rsidRDefault="00CB38E9" w:rsidP="00CB38E9">
            <w:pPr>
              <w:pStyle w:val="ColorfulList-Accent11"/>
              <w:ind w:left="360"/>
              <w:rPr>
                <w:rFonts w:ascii="Trebuchet MS" w:hAnsi="Trebuchet MS"/>
                <w:lang w:val="sr-Latn-CS"/>
              </w:rPr>
            </w:pPr>
          </w:p>
          <w:p w14:paraId="4B3DBAF3" w14:textId="77777777" w:rsidR="00B32CC2" w:rsidRPr="003E359F" w:rsidRDefault="00FD28F1" w:rsidP="00DB7094">
            <w:pPr>
              <w:pStyle w:val="ColorfulList-Accent11"/>
              <w:numPr>
                <w:ilvl w:val="0"/>
                <w:numId w:val="76"/>
              </w:numPr>
              <w:rPr>
                <w:rFonts w:ascii="Trebuchet MS" w:hAnsi="Trebuchet MS"/>
                <w:lang w:val="sr-Latn-CS"/>
              </w:rPr>
            </w:pPr>
            <w:r w:rsidRPr="000B0782">
              <w:rPr>
                <w:rFonts w:ascii="Trebuchet MS" w:hAnsi="Trebuchet MS"/>
                <w:color w:val="000000" w:themeColor="text1"/>
                <w:lang w:val="sr-Latn-CS"/>
              </w:rPr>
              <w:lastRenderedPageBreak/>
              <w:t xml:space="preserve">Navođenje osnovnih karakteristika </w:t>
            </w:r>
            <w:r w:rsidR="00B32CC2" w:rsidRPr="000B0782">
              <w:rPr>
                <w:rFonts w:ascii="Trebuchet MS" w:hAnsi="Trebuchet MS"/>
                <w:color w:val="000000" w:themeColor="text1"/>
                <w:lang w:val="sr-Latn-CS"/>
              </w:rPr>
              <w:t>AIHA</w:t>
            </w:r>
            <w:r w:rsidR="00B32CC2" w:rsidRPr="003E359F">
              <w:rPr>
                <w:rFonts w:ascii="Trebuchet MS" w:hAnsi="Trebuchet MS"/>
                <w:lang w:val="sr-Latn-CS"/>
              </w:rPr>
              <w:t xml:space="preserve"> sa toplim autoantitijelima</w:t>
            </w:r>
          </w:p>
          <w:p w14:paraId="1A39C795" w14:textId="77777777" w:rsidR="00B32CC2" w:rsidRPr="003E359F" w:rsidRDefault="003E12A3" w:rsidP="00DB7094">
            <w:pPr>
              <w:pStyle w:val="ColorfulList-Accent11"/>
              <w:numPr>
                <w:ilvl w:val="0"/>
                <w:numId w:val="76"/>
              </w:numPr>
              <w:rPr>
                <w:rFonts w:ascii="Trebuchet MS" w:hAnsi="Trebuchet MS"/>
                <w:lang w:val="sr-Latn-CS"/>
              </w:rPr>
            </w:pPr>
            <w:r w:rsidRPr="003E359F">
              <w:rPr>
                <w:rFonts w:ascii="Trebuchet MS" w:hAnsi="Trebuchet MS"/>
                <w:lang w:val="sr-Latn-CS"/>
              </w:rPr>
              <w:t>Objašnjavanjei kliničke slike</w:t>
            </w:r>
            <w:r w:rsidR="00B32CC2" w:rsidRPr="003E359F">
              <w:rPr>
                <w:rFonts w:ascii="Trebuchet MS" w:hAnsi="Trebuchet MS"/>
                <w:lang w:val="sr-Latn-CS"/>
              </w:rPr>
              <w:t>, labor.is</w:t>
            </w:r>
            <w:r w:rsidRPr="003E359F">
              <w:rPr>
                <w:rFonts w:ascii="Trebuchet MS" w:hAnsi="Trebuchet MS"/>
                <w:lang w:val="sr-Latn-CS"/>
              </w:rPr>
              <w:t>pitivanja</w:t>
            </w:r>
            <w:r w:rsidR="00B32CC2" w:rsidRPr="003E359F">
              <w:rPr>
                <w:rFonts w:ascii="Trebuchet MS" w:hAnsi="Trebuchet MS"/>
                <w:lang w:val="sr-Latn-CS"/>
              </w:rPr>
              <w:t xml:space="preserve"> i liječenje AIHA sa toplim autoantitijelima</w:t>
            </w:r>
          </w:p>
          <w:p w14:paraId="35AA67A9" w14:textId="77777777" w:rsidR="00B32CC2" w:rsidRPr="003E359F" w:rsidRDefault="00B32CC2" w:rsidP="003E12A3">
            <w:pPr>
              <w:pStyle w:val="ColorfulList-Accent11"/>
              <w:ind w:left="360"/>
              <w:rPr>
                <w:rFonts w:ascii="Trebuchet MS" w:hAnsi="Trebuchet MS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14:paraId="655791A3" w14:textId="77777777" w:rsidR="000B0782" w:rsidRPr="00CB38E9" w:rsidRDefault="000B0782" w:rsidP="000616AA">
            <w:pPr>
              <w:ind w:left="360"/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</w:p>
          <w:p w14:paraId="40DBEB2C" w14:textId="77777777" w:rsidR="00CB38E9" w:rsidRPr="00CB38E9" w:rsidRDefault="00CB38E9" w:rsidP="00CB38E9">
            <w:pPr>
              <w:ind w:left="360"/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</w:p>
          <w:p w14:paraId="6B7B12D9" w14:textId="77777777" w:rsidR="00B32CC2" w:rsidRPr="00CB38E9" w:rsidRDefault="000B0782" w:rsidP="00DB7094">
            <w:pPr>
              <w:numPr>
                <w:ilvl w:val="0"/>
                <w:numId w:val="76"/>
              </w:numPr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  <w:r w:rsidRPr="00CB38E9">
              <w:rPr>
                <w:rFonts w:ascii="Trebuchet MS" w:hAnsi="Trebuchet MS"/>
                <w:color w:val="000000" w:themeColor="text1"/>
                <w:lang w:val="sr-Latn-CS"/>
              </w:rPr>
              <w:lastRenderedPageBreak/>
              <w:t>Sprovodi</w:t>
            </w:r>
            <w:r w:rsidR="000616AA" w:rsidRPr="00CB38E9">
              <w:rPr>
                <w:rFonts w:ascii="Trebuchet MS" w:hAnsi="Trebuchet MS"/>
                <w:color w:val="000000" w:themeColor="text1"/>
                <w:lang w:val="sr-Latn-CS"/>
              </w:rPr>
              <w:t xml:space="preserve"> IH </w:t>
            </w:r>
            <w:r w:rsidRPr="00CB38E9">
              <w:rPr>
                <w:rFonts w:ascii="Trebuchet MS" w:hAnsi="Trebuchet MS"/>
                <w:color w:val="000000" w:themeColor="text1"/>
                <w:lang w:val="sr-Latn-CS"/>
              </w:rPr>
              <w:t xml:space="preserve">dijagnostiku </w:t>
            </w:r>
            <w:r w:rsidR="000616AA" w:rsidRPr="00CB38E9">
              <w:rPr>
                <w:rFonts w:ascii="Trebuchet MS" w:hAnsi="Trebuchet MS"/>
                <w:color w:val="000000" w:themeColor="text1"/>
                <w:lang w:val="sr-Latn-CS"/>
              </w:rPr>
              <w:t xml:space="preserve">i vrši </w:t>
            </w:r>
            <w:r w:rsidR="003E12A3" w:rsidRPr="00CB38E9">
              <w:rPr>
                <w:rFonts w:ascii="Trebuchet MS" w:hAnsi="Trebuchet MS"/>
                <w:color w:val="000000" w:themeColor="text1"/>
                <w:lang w:val="sr-Latn-CS"/>
              </w:rPr>
              <w:t>izbor eritrocitnih preparata za terapiju AIHA sa toplim autoantitijelima</w:t>
            </w:r>
          </w:p>
        </w:tc>
        <w:tc>
          <w:tcPr>
            <w:tcW w:w="2694" w:type="dxa"/>
            <w:shd w:val="clear" w:color="auto" w:fill="auto"/>
          </w:tcPr>
          <w:p w14:paraId="6B8EF99A" w14:textId="77777777" w:rsidR="000B0782" w:rsidRPr="00CB38E9" w:rsidRDefault="000B0782" w:rsidP="003E12A3">
            <w:pPr>
              <w:pStyle w:val="NoSpacing"/>
              <w:tabs>
                <w:tab w:val="left" w:pos="514"/>
              </w:tabs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</w:p>
          <w:p w14:paraId="4FD9C43C" w14:textId="77777777" w:rsidR="00CB38E9" w:rsidRPr="00CB38E9" w:rsidRDefault="00CB38E9" w:rsidP="003E12A3">
            <w:pPr>
              <w:pStyle w:val="NoSpacing"/>
              <w:tabs>
                <w:tab w:val="left" w:pos="514"/>
              </w:tabs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</w:p>
          <w:p w14:paraId="670A8300" w14:textId="77777777" w:rsidR="003E12A3" w:rsidRPr="00CB38E9" w:rsidRDefault="003E12A3" w:rsidP="003E12A3">
            <w:pPr>
              <w:pStyle w:val="NoSpacing"/>
              <w:tabs>
                <w:tab w:val="left" w:pos="514"/>
              </w:tabs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  <w:r w:rsidRPr="00CB38E9">
              <w:rPr>
                <w:rFonts w:ascii="Trebuchet MS" w:hAnsi="Trebuchet MS"/>
                <w:b/>
                <w:color w:val="000000" w:themeColor="text1"/>
                <w:lang w:val="sr-Latn-CS"/>
              </w:rPr>
              <w:lastRenderedPageBreak/>
              <w:t>Zna da:</w:t>
            </w:r>
          </w:p>
          <w:p w14:paraId="19509329" w14:textId="77777777" w:rsidR="003E12A3" w:rsidRPr="00CB38E9" w:rsidRDefault="003E12A3" w:rsidP="00DB7094">
            <w:pPr>
              <w:numPr>
                <w:ilvl w:val="0"/>
                <w:numId w:val="77"/>
              </w:numPr>
              <w:rPr>
                <w:rFonts w:ascii="Trebuchet MS" w:eastAsia="Batang" w:hAnsi="Trebuchet MS"/>
                <w:color w:val="000000" w:themeColor="text1"/>
                <w:lang w:val="sr-Latn-CS" w:eastAsia="ko-KR"/>
              </w:rPr>
            </w:pPr>
            <w:r w:rsidRPr="00CB38E9">
              <w:rPr>
                <w:rFonts w:ascii="Trebuchet MS" w:eastAsia="Batang" w:hAnsi="Trebuchet MS"/>
                <w:color w:val="000000" w:themeColor="text1"/>
                <w:lang w:val="sr-Latn-CS" w:eastAsia="ko-KR"/>
              </w:rPr>
              <w:t>Definiše AIHA sa toplim autoantitijelima</w:t>
            </w:r>
          </w:p>
          <w:p w14:paraId="432A3E8C" w14:textId="77777777" w:rsidR="00B32CC2" w:rsidRPr="00CB38E9" w:rsidRDefault="003E12A3" w:rsidP="00DB7094">
            <w:pPr>
              <w:pStyle w:val="NoSpacing"/>
              <w:numPr>
                <w:ilvl w:val="0"/>
                <w:numId w:val="77"/>
              </w:numPr>
              <w:tabs>
                <w:tab w:val="left" w:pos="514"/>
              </w:tabs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  <w:r w:rsidRPr="00CB38E9">
              <w:rPr>
                <w:rFonts w:ascii="Trebuchet MS" w:hAnsi="Trebuchet MS"/>
                <w:color w:val="000000" w:themeColor="text1"/>
                <w:lang w:val="sr-Latn-CS"/>
              </w:rPr>
              <w:t>Navede</w:t>
            </w:r>
            <w:r w:rsidR="00B32CC2" w:rsidRPr="00CB38E9">
              <w:rPr>
                <w:rFonts w:ascii="Trebuchet MS" w:hAnsi="Trebuchet MS"/>
                <w:color w:val="000000" w:themeColor="text1"/>
                <w:lang w:val="sr-Latn-CS"/>
              </w:rPr>
              <w:t xml:space="preserve"> osnovne karakteristike AIHA sa toplim autoantitijelima</w:t>
            </w:r>
          </w:p>
          <w:p w14:paraId="46AE529B" w14:textId="77777777" w:rsidR="003E12A3" w:rsidRPr="00CB38E9" w:rsidRDefault="003E12A3" w:rsidP="003E12A3">
            <w:pPr>
              <w:pStyle w:val="NoSpacing"/>
              <w:tabs>
                <w:tab w:val="left" w:pos="514"/>
              </w:tabs>
              <w:rPr>
                <w:rFonts w:ascii="Trebuchet MS" w:hAnsi="Trebuchet MS"/>
                <w:color w:val="000000" w:themeColor="text1"/>
                <w:lang w:val="sr-Latn-CS"/>
              </w:rPr>
            </w:pPr>
          </w:p>
          <w:p w14:paraId="28A3E4AB" w14:textId="77777777" w:rsidR="003E12A3" w:rsidRPr="00CB38E9" w:rsidRDefault="003E12A3" w:rsidP="003E12A3">
            <w:pPr>
              <w:pStyle w:val="NoSpacing"/>
              <w:tabs>
                <w:tab w:val="left" w:pos="514"/>
              </w:tabs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  <w:r w:rsidRPr="00CB38E9">
              <w:rPr>
                <w:rFonts w:ascii="Trebuchet MS" w:hAnsi="Trebuchet MS"/>
                <w:b/>
                <w:color w:val="000000" w:themeColor="text1"/>
                <w:lang w:val="sr-Latn-CS"/>
              </w:rPr>
              <w:t>Umije da:</w:t>
            </w:r>
          </w:p>
          <w:p w14:paraId="32883E3A" w14:textId="77777777" w:rsidR="003E12A3" w:rsidRPr="00CB38E9" w:rsidRDefault="000616AA" w:rsidP="00DB7094">
            <w:pPr>
              <w:pStyle w:val="NoSpacing"/>
              <w:numPr>
                <w:ilvl w:val="0"/>
                <w:numId w:val="78"/>
              </w:numPr>
              <w:tabs>
                <w:tab w:val="left" w:pos="514"/>
              </w:tabs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  <w:r w:rsidRPr="00CB38E9">
              <w:rPr>
                <w:rFonts w:ascii="Trebuchet MS" w:hAnsi="Trebuchet MS"/>
                <w:color w:val="000000" w:themeColor="text1"/>
                <w:lang w:val="sr-Latn-CS"/>
              </w:rPr>
              <w:t>Sprovede IH d</w:t>
            </w:r>
            <w:r w:rsidR="000B0782" w:rsidRPr="00CB38E9">
              <w:rPr>
                <w:rFonts w:ascii="Trebuchet MS" w:hAnsi="Trebuchet MS"/>
                <w:color w:val="000000" w:themeColor="text1"/>
                <w:lang w:val="sr-Latn-CS"/>
              </w:rPr>
              <w:t>jagnostiku i i</w:t>
            </w:r>
            <w:r w:rsidR="003E12A3" w:rsidRPr="00CB38E9">
              <w:rPr>
                <w:rFonts w:ascii="Trebuchet MS" w:hAnsi="Trebuchet MS"/>
                <w:color w:val="000000" w:themeColor="text1"/>
                <w:lang w:val="sr-Latn-CS"/>
              </w:rPr>
              <w:t>zvrši izbor eritrocitnih preparata za terapiju AIHA sa toplim autoantitijelima</w:t>
            </w:r>
          </w:p>
        </w:tc>
      </w:tr>
      <w:tr w:rsidR="00B32CC2" w:rsidRPr="00410367" w14:paraId="5DBEC208" w14:textId="77777777">
        <w:tc>
          <w:tcPr>
            <w:tcW w:w="1843" w:type="dxa"/>
            <w:shd w:val="clear" w:color="auto" w:fill="auto"/>
          </w:tcPr>
          <w:p w14:paraId="272F83FC" w14:textId="77777777" w:rsidR="00B32CC2" w:rsidRPr="003E12A3" w:rsidRDefault="00B32CC2" w:rsidP="00D544E1">
            <w:pPr>
              <w:pStyle w:val="NoSpacing"/>
              <w:rPr>
                <w:rFonts w:ascii="Trebuchet MS" w:hAnsi="Trebuchet MS"/>
                <w:b/>
                <w:i/>
                <w:lang w:val="sr-Latn-CS"/>
              </w:rPr>
            </w:pPr>
            <w:r w:rsidRPr="003E12A3">
              <w:rPr>
                <w:rFonts w:ascii="Trebuchet MS" w:hAnsi="Trebuchet MS"/>
                <w:b/>
                <w:i/>
                <w:lang w:val="sr-Latn-CS"/>
              </w:rPr>
              <w:lastRenderedPageBreak/>
              <w:t>AIHA sa hladnim autoantitijelima</w:t>
            </w:r>
          </w:p>
          <w:p w14:paraId="64E726D2" w14:textId="77777777" w:rsidR="00B32CC2" w:rsidRPr="003E12A3" w:rsidRDefault="00B32CC2" w:rsidP="00D544E1">
            <w:pPr>
              <w:pStyle w:val="NoSpacing"/>
              <w:rPr>
                <w:rFonts w:ascii="Trebuchet MS" w:hAnsi="Trebuchet MS"/>
                <w:b/>
                <w:bCs/>
                <w:i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14:paraId="12C9430C" w14:textId="77777777" w:rsidR="00B32CC2" w:rsidRPr="003E359F" w:rsidRDefault="00FD28F1" w:rsidP="00DB7094">
            <w:pPr>
              <w:pStyle w:val="ColorfulList-Accent11"/>
              <w:numPr>
                <w:ilvl w:val="0"/>
                <w:numId w:val="63"/>
              </w:numPr>
              <w:ind w:left="198" w:hanging="142"/>
              <w:rPr>
                <w:rFonts w:ascii="Trebuchet MS" w:hAnsi="Trebuchet MS"/>
                <w:lang w:val="sr-Latn-CS"/>
              </w:rPr>
            </w:pPr>
            <w:r w:rsidRPr="00FE27F0">
              <w:rPr>
                <w:rFonts w:ascii="Trebuchet MS" w:hAnsi="Trebuchet MS"/>
                <w:color w:val="000000" w:themeColor="text1"/>
                <w:lang w:val="sr-Latn-CS"/>
              </w:rPr>
              <w:t>Navođenje osnovnih karakteristika AIHA</w:t>
            </w:r>
            <w:r w:rsidR="00B32CC2" w:rsidRPr="003E359F">
              <w:rPr>
                <w:rFonts w:ascii="Trebuchet MS" w:hAnsi="Trebuchet MS"/>
                <w:lang w:val="sr-Latn-CS"/>
              </w:rPr>
              <w:t xml:space="preserve"> sa hladnim autoantitijelima</w:t>
            </w:r>
          </w:p>
          <w:p w14:paraId="4E1DE765" w14:textId="77777777" w:rsidR="00B32CC2" w:rsidRPr="003E359F" w:rsidRDefault="003E12A3" w:rsidP="00DB7094">
            <w:pPr>
              <w:pStyle w:val="ColorfulList-Accent11"/>
              <w:numPr>
                <w:ilvl w:val="0"/>
                <w:numId w:val="63"/>
              </w:numPr>
              <w:ind w:left="198" w:hanging="142"/>
              <w:rPr>
                <w:rFonts w:ascii="Trebuchet MS" w:hAnsi="Trebuchet MS"/>
                <w:lang w:val="sr-Latn-CS"/>
              </w:rPr>
            </w:pPr>
            <w:r w:rsidRPr="003E359F">
              <w:rPr>
                <w:rFonts w:ascii="Trebuchet MS" w:hAnsi="Trebuchet MS"/>
                <w:lang w:val="sr-Latn-CS"/>
              </w:rPr>
              <w:t xml:space="preserve">Objašnjavanje kliničke slike, labor.ispitivanja i liječenja </w:t>
            </w:r>
            <w:r w:rsidR="00B32CC2" w:rsidRPr="003E359F">
              <w:rPr>
                <w:rFonts w:ascii="Trebuchet MS" w:hAnsi="Trebuchet MS"/>
                <w:lang w:val="sr-Latn-CS"/>
              </w:rPr>
              <w:t>AIHA sa hladnim autoantitijelima</w:t>
            </w:r>
          </w:p>
          <w:p w14:paraId="6C42E4D5" w14:textId="77777777" w:rsidR="00B32CC2" w:rsidRPr="003E359F" w:rsidRDefault="00B32CC2" w:rsidP="003E12A3">
            <w:pPr>
              <w:pStyle w:val="ColorfulList-Accent11"/>
              <w:ind w:left="198"/>
              <w:rPr>
                <w:rFonts w:ascii="Trebuchet MS" w:hAnsi="Trebuchet MS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14:paraId="5D51A2BB" w14:textId="77777777" w:rsidR="00B32CC2" w:rsidRPr="00CB38E9" w:rsidRDefault="00EB24D4" w:rsidP="00DB7094">
            <w:pPr>
              <w:numPr>
                <w:ilvl w:val="0"/>
                <w:numId w:val="63"/>
              </w:numPr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  <w:r w:rsidRPr="00CB38E9">
              <w:rPr>
                <w:rFonts w:ascii="Trebuchet MS" w:hAnsi="Trebuchet MS"/>
                <w:color w:val="000000" w:themeColor="text1"/>
                <w:lang w:val="sr-Latn-CS"/>
              </w:rPr>
              <w:t xml:space="preserve">Sprovodi IH dijagnostiku i vrši </w:t>
            </w:r>
            <w:r w:rsidR="003E12A3" w:rsidRPr="00CB38E9">
              <w:rPr>
                <w:rFonts w:ascii="Trebuchet MS" w:hAnsi="Trebuchet MS"/>
                <w:color w:val="000000" w:themeColor="text1"/>
                <w:lang w:val="sr-Latn-CS"/>
              </w:rPr>
              <w:t>izbor</w:t>
            </w:r>
            <w:r w:rsidRPr="00CB38E9">
              <w:rPr>
                <w:rFonts w:ascii="Trebuchet MS" w:hAnsi="Trebuchet MS"/>
                <w:color w:val="000000" w:themeColor="text1"/>
                <w:lang w:val="sr-Latn-CS"/>
              </w:rPr>
              <w:t xml:space="preserve"> </w:t>
            </w:r>
            <w:r w:rsidR="003E12A3" w:rsidRPr="00CB38E9">
              <w:rPr>
                <w:rFonts w:ascii="Trebuchet MS" w:hAnsi="Trebuchet MS"/>
                <w:color w:val="000000" w:themeColor="text1"/>
                <w:lang w:val="sr-Latn-CS"/>
              </w:rPr>
              <w:t>eritrocitnih preparata za terapiju AIHA sa hladnim autoantitijelima</w:t>
            </w:r>
          </w:p>
        </w:tc>
        <w:tc>
          <w:tcPr>
            <w:tcW w:w="2694" w:type="dxa"/>
            <w:shd w:val="clear" w:color="auto" w:fill="auto"/>
          </w:tcPr>
          <w:p w14:paraId="1FDCDABE" w14:textId="77777777" w:rsidR="003E12A3" w:rsidRPr="00CB38E9" w:rsidRDefault="003E12A3" w:rsidP="003E12A3">
            <w:pPr>
              <w:pStyle w:val="NoSpacing"/>
              <w:tabs>
                <w:tab w:val="left" w:pos="514"/>
              </w:tabs>
              <w:rPr>
                <w:rFonts w:ascii="Trebuchet MS" w:hAnsi="Trebuchet MS"/>
                <w:b/>
                <w:color w:val="000000" w:themeColor="text1"/>
                <w:szCs w:val="22"/>
                <w:lang w:val="sr-Latn-CS"/>
              </w:rPr>
            </w:pPr>
            <w:r w:rsidRPr="00CB38E9">
              <w:rPr>
                <w:rFonts w:ascii="Trebuchet MS" w:hAnsi="Trebuchet MS"/>
                <w:b/>
                <w:color w:val="000000" w:themeColor="text1"/>
                <w:szCs w:val="22"/>
                <w:lang w:val="sr-Latn-CS"/>
              </w:rPr>
              <w:t>Zna da:</w:t>
            </w:r>
          </w:p>
          <w:p w14:paraId="76C079B2" w14:textId="77777777" w:rsidR="00B32CC2" w:rsidRPr="00CB38E9" w:rsidRDefault="006316D0" w:rsidP="00DB7094">
            <w:pPr>
              <w:pStyle w:val="NoSpacing"/>
              <w:numPr>
                <w:ilvl w:val="0"/>
                <w:numId w:val="80"/>
              </w:numPr>
              <w:tabs>
                <w:tab w:val="left" w:pos="514"/>
              </w:tabs>
              <w:rPr>
                <w:rFonts w:ascii="Trebuchet MS" w:hAnsi="Trebuchet MS"/>
                <w:color w:val="000000" w:themeColor="text1"/>
                <w:szCs w:val="22"/>
                <w:lang w:val="sr-Latn-CS"/>
              </w:rPr>
            </w:pPr>
            <w:r w:rsidRPr="00CB38E9">
              <w:rPr>
                <w:rFonts w:ascii="Trebuchet MS" w:hAnsi="Trebuchet MS"/>
                <w:color w:val="000000" w:themeColor="text1"/>
                <w:szCs w:val="22"/>
                <w:lang w:val="sr-Latn-CS"/>
              </w:rPr>
              <w:t>Na</w:t>
            </w:r>
            <w:r w:rsidR="00605D5C" w:rsidRPr="00CB38E9">
              <w:rPr>
                <w:rFonts w:ascii="Trebuchet MS" w:hAnsi="Trebuchet MS"/>
                <w:color w:val="000000" w:themeColor="text1"/>
                <w:szCs w:val="22"/>
                <w:lang w:val="sr-Latn-CS"/>
              </w:rPr>
              <w:t>v</w:t>
            </w:r>
            <w:r w:rsidRPr="00CB38E9">
              <w:rPr>
                <w:rFonts w:ascii="Trebuchet MS" w:hAnsi="Trebuchet MS"/>
                <w:color w:val="000000" w:themeColor="text1"/>
                <w:szCs w:val="22"/>
                <w:lang w:val="sr-Latn-CS"/>
              </w:rPr>
              <w:t>ede</w:t>
            </w:r>
            <w:r w:rsidR="00B32CC2" w:rsidRPr="00CB38E9">
              <w:rPr>
                <w:rFonts w:ascii="Trebuchet MS" w:hAnsi="Trebuchet MS"/>
                <w:color w:val="000000" w:themeColor="text1"/>
                <w:szCs w:val="22"/>
                <w:lang w:val="sr-Latn-CS"/>
              </w:rPr>
              <w:t xml:space="preserve"> osnovne karakteristike AIHA sa hladnim autoantitijelima</w:t>
            </w:r>
          </w:p>
          <w:p w14:paraId="5109973A" w14:textId="77777777" w:rsidR="003E12A3" w:rsidRPr="00CB38E9" w:rsidRDefault="003E12A3" w:rsidP="003E12A3">
            <w:pPr>
              <w:pStyle w:val="NoSpacing"/>
              <w:tabs>
                <w:tab w:val="left" w:pos="514"/>
              </w:tabs>
              <w:rPr>
                <w:rFonts w:ascii="Trebuchet MS" w:hAnsi="Trebuchet MS"/>
                <w:color w:val="000000" w:themeColor="text1"/>
                <w:szCs w:val="22"/>
                <w:lang w:val="sr-Latn-CS"/>
              </w:rPr>
            </w:pPr>
          </w:p>
          <w:p w14:paraId="77FB65C2" w14:textId="77777777" w:rsidR="003E12A3" w:rsidRPr="00CB38E9" w:rsidRDefault="003E12A3" w:rsidP="003E12A3">
            <w:pPr>
              <w:pStyle w:val="NoSpacing"/>
              <w:tabs>
                <w:tab w:val="left" w:pos="514"/>
              </w:tabs>
              <w:rPr>
                <w:rFonts w:ascii="Trebuchet MS" w:hAnsi="Trebuchet MS"/>
                <w:b/>
                <w:color w:val="000000" w:themeColor="text1"/>
                <w:szCs w:val="22"/>
                <w:lang w:val="sr-Latn-CS"/>
              </w:rPr>
            </w:pPr>
            <w:r w:rsidRPr="00CB38E9">
              <w:rPr>
                <w:rFonts w:ascii="Trebuchet MS" w:hAnsi="Trebuchet MS"/>
                <w:b/>
                <w:color w:val="000000" w:themeColor="text1"/>
                <w:szCs w:val="22"/>
                <w:lang w:val="sr-Latn-CS"/>
              </w:rPr>
              <w:t>Umije da:</w:t>
            </w:r>
          </w:p>
          <w:p w14:paraId="027BAD94" w14:textId="77777777" w:rsidR="006316D0" w:rsidRPr="00CB38E9" w:rsidRDefault="00EB24D4" w:rsidP="00DB7094">
            <w:pPr>
              <w:pStyle w:val="NoSpacing"/>
              <w:numPr>
                <w:ilvl w:val="0"/>
                <w:numId w:val="79"/>
              </w:numPr>
              <w:tabs>
                <w:tab w:val="left" w:pos="514"/>
              </w:tabs>
              <w:rPr>
                <w:rFonts w:ascii="Trebuchet MS" w:hAnsi="Trebuchet MS"/>
                <w:color w:val="000000" w:themeColor="text1"/>
                <w:szCs w:val="22"/>
                <w:lang w:val="sr-Latn-CS"/>
              </w:rPr>
            </w:pPr>
            <w:r w:rsidRPr="00CB38E9">
              <w:rPr>
                <w:rFonts w:ascii="Trebuchet MS" w:hAnsi="Trebuchet MS"/>
                <w:color w:val="000000" w:themeColor="text1"/>
                <w:lang w:val="sr-Latn-CS"/>
              </w:rPr>
              <w:t xml:space="preserve">Sprovodi IH dijagnostiku i vrši </w:t>
            </w:r>
            <w:r w:rsidR="00605D5C" w:rsidRPr="00CB38E9">
              <w:rPr>
                <w:rFonts w:ascii="Trebuchet MS" w:hAnsi="Trebuchet MS"/>
                <w:color w:val="000000" w:themeColor="text1"/>
                <w:szCs w:val="22"/>
                <w:lang w:val="sr-Latn-CS"/>
              </w:rPr>
              <w:t>izbor</w:t>
            </w:r>
            <w:r w:rsidR="00605D5C" w:rsidRPr="00CB38E9">
              <w:rPr>
                <w:rFonts w:ascii="Trebuchet MS" w:hAnsi="Trebuchet MS"/>
                <w:color w:val="000000" w:themeColor="text1"/>
                <w:lang w:val="it-IT"/>
              </w:rPr>
              <w:t xml:space="preserve"> eritrocitnih preparata za terapiju AIHA</w:t>
            </w:r>
            <w:r w:rsidR="00605D5C" w:rsidRPr="00CB38E9">
              <w:rPr>
                <w:rFonts w:ascii="Trebuchet MS" w:hAnsi="Trebuchet MS"/>
                <w:color w:val="000000" w:themeColor="text1"/>
                <w:lang w:val="pl-PL"/>
              </w:rPr>
              <w:t xml:space="preserve"> sa hladnim autoantitijelima</w:t>
            </w:r>
          </w:p>
        </w:tc>
      </w:tr>
      <w:tr w:rsidR="00B32CC2" w:rsidRPr="00410367" w14:paraId="5E7599DA" w14:textId="77777777">
        <w:tc>
          <w:tcPr>
            <w:tcW w:w="1843" w:type="dxa"/>
            <w:shd w:val="clear" w:color="auto" w:fill="auto"/>
          </w:tcPr>
          <w:p w14:paraId="7A26A0BF" w14:textId="77777777" w:rsidR="00B32CC2" w:rsidRPr="003E12A3" w:rsidRDefault="00B32CC2" w:rsidP="00D544E1">
            <w:pPr>
              <w:pStyle w:val="NoSpacing"/>
              <w:rPr>
                <w:rFonts w:ascii="Trebuchet MS" w:hAnsi="Trebuchet MS"/>
                <w:b/>
                <w:i/>
                <w:lang w:val="sr-Latn-CS"/>
              </w:rPr>
            </w:pPr>
            <w:r w:rsidRPr="003E12A3">
              <w:rPr>
                <w:rFonts w:ascii="Trebuchet MS" w:hAnsi="Trebuchet MS"/>
                <w:b/>
                <w:i/>
                <w:lang w:val="sr-Latn-CS"/>
              </w:rPr>
              <w:t>AIHA izazvane ljekovima</w:t>
            </w:r>
          </w:p>
          <w:p w14:paraId="36F1A930" w14:textId="77777777" w:rsidR="00B32CC2" w:rsidRPr="003E12A3" w:rsidRDefault="00B32CC2" w:rsidP="00D544E1">
            <w:pPr>
              <w:pStyle w:val="NoSpacing"/>
              <w:rPr>
                <w:rFonts w:ascii="Trebuchet MS" w:hAnsi="Trebuchet MS"/>
                <w:b/>
                <w:bCs/>
                <w:i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14:paraId="6FF45C31" w14:textId="77777777" w:rsidR="00B32CC2" w:rsidRPr="003E12A3" w:rsidRDefault="00363B09" w:rsidP="00DB7094">
            <w:pPr>
              <w:pStyle w:val="ColorfulList-Accent11"/>
              <w:numPr>
                <w:ilvl w:val="0"/>
                <w:numId w:val="63"/>
              </w:numPr>
              <w:ind w:left="198" w:hanging="142"/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Navođenje tipova</w:t>
            </w:r>
            <w:r w:rsidR="00B32CC2" w:rsidRPr="003E12A3">
              <w:rPr>
                <w:rFonts w:ascii="Trebuchet MS" w:hAnsi="Trebuchet MS"/>
                <w:lang w:val="pl-PL"/>
              </w:rPr>
              <w:t xml:space="preserve"> AIHA izazvanih ljekovima</w:t>
            </w:r>
          </w:p>
          <w:p w14:paraId="0C81C821" w14:textId="77777777" w:rsidR="00B32CC2" w:rsidRPr="003E12A3" w:rsidRDefault="00363B09" w:rsidP="00DB7094">
            <w:pPr>
              <w:pStyle w:val="ColorfulList-Accent11"/>
              <w:numPr>
                <w:ilvl w:val="0"/>
                <w:numId w:val="63"/>
              </w:numPr>
              <w:ind w:left="198" w:hanging="142"/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Objašnjavanje kliničke sliker, labor.ispitivanja i  liječenja</w:t>
            </w:r>
            <w:r w:rsidR="00B32CC2" w:rsidRPr="003E12A3">
              <w:rPr>
                <w:rFonts w:ascii="Trebuchet MS" w:hAnsi="Trebuchet MS"/>
                <w:lang w:val="pl-PL"/>
              </w:rPr>
              <w:t xml:space="preserve"> AIHA  izazvanih ljekovima</w:t>
            </w:r>
          </w:p>
          <w:p w14:paraId="69E74512" w14:textId="77777777" w:rsidR="00B32CC2" w:rsidRPr="003E359F" w:rsidRDefault="00B32CC2" w:rsidP="00363B09">
            <w:pPr>
              <w:pStyle w:val="ColorfulList-Accent11"/>
              <w:ind w:left="56"/>
              <w:rPr>
                <w:rFonts w:ascii="Trebuchet MS" w:hAnsi="Trebuchet MS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6851AE62" w14:textId="77777777" w:rsidR="00B32CC2" w:rsidRPr="00CB38E9" w:rsidRDefault="004C7DFD" w:rsidP="00DB7094">
            <w:pPr>
              <w:numPr>
                <w:ilvl w:val="0"/>
                <w:numId w:val="63"/>
              </w:numPr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  <w:r w:rsidRPr="00CB38E9">
              <w:rPr>
                <w:rFonts w:ascii="Trebuchet MS" w:hAnsi="Trebuchet MS"/>
                <w:color w:val="000000" w:themeColor="text1"/>
                <w:lang w:val="sr-Latn-CS"/>
              </w:rPr>
              <w:t xml:space="preserve">Sprovodi IH dijagnostiku i vrši </w:t>
            </w:r>
            <w:r w:rsidR="00363B09" w:rsidRPr="00CB38E9">
              <w:rPr>
                <w:rFonts w:ascii="Trebuchet MS" w:hAnsi="Trebuchet MS"/>
                <w:color w:val="000000" w:themeColor="text1"/>
                <w:lang w:val="pl-PL"/>
              </w:rPr>
              <w:t>izbor eritrocitnih preparata za terapiju AIHA izazvanih ljekovima</w:t>
            </w:r>
          </w:p>
        </w:tc>
        <w:tc>
          <w:tcPr>
            <w:tcW w:w="2694" w:type="dxa"/>
            <w:shd w:val="clear" w:color="auto" w:fill="auto"/>
          </w:tcPr>
          <w:p w14:paraId="209BE68E" w14:textId="77777777" w:rsidR="00363B09" w:rsidRPr="00CB38E9" w:rsidRDefault="00363B09" w:rsidP="00363B09">
            <w:pPr>
              <w:pStyle w:val="NoSpacing"/>
              <w:tabs>
                <w:tab w:val="left" w:pos="514"/>
              </w:tabs>
              <w:rPr>
                <w:rFonts w:ascii="Trebuchet MS" w:hAnsi="Trebuchet MS"/>
                <w:b/>
                <w:color w:val="000000" w:themeColor="text1"/>
                <w:szCs w:val="22"/>
                <w:lang w:val="sr-Latn-CS"/>
              </w:rPr>
            </w:pPr>
            <w:r w:rsidRPr="00CB38E9">
              <w:rPr>
                <w:rFonts w:ascii="Trebuchet MS" w:hAnsi="Trebuchet MS"/>
                <w:b/>
                <w:color w:val="000000" w:themeColor="text1"/>
                <w:szCs w:val="22"/>
                <w:lang w:val="sr-Latn-CS"/>
              </w:rPr>
              <w:t>Zna da:</w:t>
            </w:r>
          </w:p>
          <w:p w14:paraId="17E8A038" w14:textId="77777777" w:rsidR="00363B09" w:rsidRPr="00CB38E9" w:rsidRDefault="00363B09" w:rsidP="00DB7094">
            <w:pPr>
              <w:pStyle w:val="NoSpacing"/>
              <w:numPr>
                <w:ilvl w:val="0"/>
                <w:numId w:val="81"/>
              </w:numPr>
              <w:tabs>
                <w:tab w:val="left" w:pos="514"/>
              </w:tabs>
              <w:rPr>
                <w:rFonts w:ascii="Trebuchet MS" w:hAnsi="Trebuchet MS"/>
                <w:color w:val="000000" w:themeColor="text1"/>
                <w:szCs w:val="22"/>
                <w:lang w:val="sr-Latn-CS"/>
              </w:rPr>
            </w:pPr>
            <w:r w:rsidRPr="00CB38E9">
              <w:rPr>
                <w:rFonts w:ascii="Trebuchet MS" w:hAnsi="Trebuchet MS"/>
                <w:color w:val="000000" w:themeColor="text1"/>
                <w:szCs w:val="22"/>
                <w:lang w:val="sr-Latn-CS"/>
              </w:rPr>
              <w:t>Navede</w:t>
            </w:r>
            <w:r w:rsidR="00B32CC2" w:rsidRPr="00CB38E9">
              <w:rPr>
                <w:rFonts w:ascii="Trebuchet MS" w:hAnsi="Trebuchet MS"/>
                <w:color w:val="000000" w:themeColor="text1"/>
                <w:szCs w:val="22"/>
                <w:lang w:val="sr-Latn-CS"/>
              </w:rPr>
              <w:t xml:space="preserve"> osnovne karakteristike AIHA izazvane ljekovima</w:t>
            </w:r>
          </w:p>
          <w:p w14:paraId="52573486" w14:textId="77777777" w:rsidR="00910F00" w:rsidRPr="00CB38E9" w:rsidRDefault="00910F00" w:rsidP="00910F00">
            <w:pPr>
              <w:pStyle w:val="NoSpacing"/>
              <w:tabs>
                <w:tab w:val="left" w:pos="514"/>
              </w:tabs>
              <w:rPr>
                <w:rFonts w:ascii="Trebuchet MS" w:hAnsi="Trebuchet MS"/>
                <w:color w:val="000000" w:themeColor="text1"/>
                <w:szCs w:val="22"/>
                <w:lang w:val="sr-Latn-CS"/>
              </w:rPr>
            </w:pPr>
          </w:p>
          <w:p w14:paraId="7686CAA6" w14:textId="77777777" w:rsidR="00B32CC2" w:rsidRPr="00CB38E9" w:rsidRDefault="00910F00" w:rsidP="00910F00">
            <w:pPr>
              <w:pStyle w:val="NoSpacing"/>
              <w:tabs>
                <w:tab w:val="left" w:pos="514"/>
              </w:tabs>
              <w:rPr>
                <w:rFonts w:ascii="Trebuchet MS" w:hAnsi="Trebuchet MS"/>
                <w:b/>
                <w:color w:val="000000" w:themeColor="text1"/>
                <w:szCs w:val="22"/>
                <w:lang w:val="sr-Latn-CS"/>
              </w:rPr>
            </w:pPr>
            <w:r w:rsidRPr="00CB38E9">
              <w:rPr>
                <w:rFonts w:ascii="Trebuchet MS" w:hAnsi="Trebuchet MS"/>
                <w:b/>
                <w:color w:val="000000" w:themeColor="text1"/>
                <w:szCs w:val="22"/>
                <w:lang w:val="sr-Latn-CS"/>
              </w:rPr>
              <w:t>Umije da:</w:t>
            </w:r>
          </w:p>
          <w:p w14:paraId="2C193792" w14:textId="77777777" w:rsidR="00910F00" w:rsidRPr="00CB38E9" w:rsidRDefault="004C7DFD" w:rsidP="00DB7094">
            <w:pPr>
              <w:pStyle w:val="NoSpacing"/>
              <w:numPr>
                <w:ilvl w:val="0"/>
                <w:numId w:val="81"/>
              </w:numPr>
              <w:tabs>
                <w:tab w:val="left" w:pos="514"/>
              </w:tabs>
              <w:rPr>
                <w:rFonts w:ascii="Trebuchet MS" w:hAnsi="Trebuchet MS"/>
                <w:b/>
                <w:color w:val="000000" w:themeColor="text1"/>
                <w:szCs w:val="22"/>
                <w:lang w:val="sr-Latn-CS"/>
              </w:rPr>
            </w:pPr>
            <w:r w:rsidRPr="00CB38E9">
              <w:rPr>
                <w:rFonts w:ascii="Trebuchet MS" w:hAnsi="Trebuchet MS"/>
                <w:color w:val="000000" w:themeColor="text1"/>
                <w:lang w:val="sr-Latn-CS"/>
              </w:rPr>
              <w:t xml:space="preserve">Sprovodi IH dijagnostiku i vrši </w:t>
            </w:r>
            <w:r w:rsidR="00910F00" w:rsidRPr="00CB38E9">
              <w:rPr>
                <w:rFonts w:ascii="Trebuchet MS" w:hAnsi="Trebuchet MS"/>
                <w:color w:val="000000" w:themeColor="text1"/>
                <w:lang w:val="sr-Latn-CS"/>
              </w:rPr>
              <w:t xml:space="preserve">izbor eritrocitnih preparata za </w:t>
            </w:r>
            <w:r w:rsidR="00910F00" w:rsidRPr="00CB38E9">
              <w:rPr>
                <w:rFonts w:ascii="Trebuchet MS" w:hAnsi="Trebuchet MS"/>
                <w:color w:val="000000" w:themeColor="text1"/>
                <w:lang w:val="sr-Latn-CS"/>
              </w:rPr>
              <w:lastRenderedPageBreak/>
              <w:t>terapiju AIHA izazvanih ljekovima</w:t>
            </w:r>
          </w:p>
        </w:tc>
      </w:tr>
      <w:tr w:rsidR="00B32CC2" w:rsidRPr="00410367" w14:paraId="761D6EB4" w14:textId="77777777">
        <w:tc>
          <w:tcPr>
            <w:tcW w:w="1843" w:type="dxa"/>
            <w:shd w:val="clear" w:color="auto" w:fill="auto"/>
          </w:tcPr>
          <w:p w14:paraId="609C3AC7" w14:textId="77777777" w:rsidR="00B32CC2" w:rsidRPr="003E12A3" w:rsidRDefault="00B32CC2" w:rsidP="00D544E1">
            <w:pPr>
              <w:pStyle w:val="NoSpacing"/>
              <w:rPr>
                <w:rFonts w:ascii="Trebuchet MS" w:hAnsi="Trebuchet MS"/>
                <w:b/>
                <w:bCs/>
                <w:i/>
                <w:lang w:val="sr-Latn-CS"/>
              </w:rPr>
            </w:pPr>
            <w:r w:rsidRPr="003E12A3">
              <w:rPr>
                <w:rFonts w:ascii="Trebuchet MS" w:hAnsi="Trebuchet MS"/>
                <w:b/>
                <w:bCs/>
                <w:i/>
                <w:lang w:val="sr-Latn-CS"/>
              </w:rPr>
              <w:lastRenderedPageBreak/>
              <w:t>VI   Terapijska aferezni postupci</w:t>
            </w:r>
          </w:p>
          <w:p w14:paraId="6487C46D" w14:textId="77777777" w:rsidR="00B32CC2" w:rsidRPr="003E12A3" w:rsidRDefault="00B32CC2" w:rsidP="00D544E1">
            <w:pPr>
              <w:pStyle w:val="NoSpacing"/>
              <w:rPr>
                <w:rFonts w:ascii="Trebuchet MS" w:hAnsi="Trebuchet MS"/>
                <w:b/>
                <w:i/>
                <w:lang w:val="sr-Latn-CS"/>
              </w:rPr>
            </w:pPr>
          </w:p>
          <w:p w14:paraId="47876529" w14:textId="77777777" w:rsidR="00B32CC2" w:rsidRPr="003E12A3" w:rsidRDefault="00B32CC2" w:rsidP="00D544E1">
            <w:pPr>
              <w:pStyle w:val="NoSpacing"/>
              <w:rPr>
                <w:rFonts w:ascii="Trebuchet MS" w:hAnsi="Trebuchet MS"/>
                <w:b/>
                <w:i/>
                <w:lang w:val="sr-Latn-CS"/>
              </w:rPr>
            </w:pPr>
            <w:r w:rsidRPr="003E12A3">
              <w:rPr>
                <w:rFonts w:ascii="Trebuchet MS" w:hAnsi="Trebuchet MS"/>
                <w:b/>
                <w:i/>
                <w:lang w:val="sr-Latn-CS"/>
              </w:rPr>
              <w:t xml:space="preserve">Terapijska primjena afereznih postupaka; </w:t>
            </w:r>
          </w:p>
          <w:p w14:paraId="3040AE63" w14:textId="77777777" w:rsidR="00B32CC2" w:rsidRPr="003E12A3" w:rsidRDefault="00B32CC2" w:rsidP="00D544E1">
            <w:pPr>
              <w:pStyle w:val="NoSpacing"/>
              <w:rPr>
                <w:rFonts w:ascii="Trebuchet MS" w:hAnsi="Trebuchet MS"/>
                <w:b/>
                <w:i/>
                <w:lang w:val="sr-Latn-CS"/>
              </w:rPr>
            </w:pPr>
          </w:p>
          <w:p w14:paraId="3C6ED34C" w14:textId="77777777" w:rsidR="00B32CC2" w:rsidRPr="003E12A3" w:rsidRDefault="00B32CC2" w:rsidP="00D544E1">
            <w:pPr>
              <w:pStyle w:val="NoSpacing"/>
              <w:rPr>
                <w:rFonts w:ascii="Trebuchet MS" w:hAnsi="Trebuchet MS"/>
                <w:b/>
                <w:i/>
                <w:lang w:val="sr-Latn-CS"/>
              </w:rPr>
            </w:pPr>
            <w:r w:rsidRPr="003E12A3">
              <w:rPr>
                <w:rFonts w:ascii="Trebuchet MS" w:hAnsi="Trebuchet MS"/>
                <w:b/>
                <w:i/>
                <w:lang w:val="sr-Latn-CS"/>
              </w:rPr>
              <w:t>Sporedni efekti afereznih postupaka.</w:t>
            </w:r>
          </w:p>
          <w:p w14:paraId="02ACE175" w14:textId="77777777" w:rsidR="00B32CC2" w:rsidRPr="003E12A3" w:rsidRDefault="00B32CC2" w:rsidP="00D544E1">
            <w:pPr>
              <w:pStyle w:val="NoSpacing"/>
              <w:rPr>
                <w:rFonts w:ascii="Trebuchet MS" w:hAnsi="Trebuchet MS"/>
                <w:b/>
                <w:i/>
                <w:lang w:val="sr-Latn-CS"/>
              </w:rPr>
            </w:pPr>
          </w:p>
          <w:p w14:paraId="3D51E69F" w14:textId="77777777" w:rsidR="00B32CC2" w:rsidRPr="003E12A3" w:rsidRDefault="00B32CC2" w:rsidP="00D544E1">
            <w:pPr>
              <w:rPr>
                <w:rFonts w:ascii="Trebuchet MS" w:hAnsi="Trebuchet MS"/>
                <w:b/>
                <w:bCs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0A09468C" w14:textId="77777777" w:rsidR="00B32CC2" w:rsidRPr="003E12A3" w:rsidRDefault="00910F00" w:rsidP="00DB7094">
            <w:pPr>
              <w:pStyle w:val="ColorfulList-Accent11"/>
              <w:numPr>
                <w:ilvl w:val="0"/>
                <w:numId w:val="63"/>
              </w:numPr>
              <w:ind w:left="198" w:hanging="14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Definisanje terapijskih afereznih postupaka</w:t>
            </w:r>
          </w:p>
          <w:p w14:paraId="20E418BE" w14:textId="77777777" w:rsidR="00B32CC2" w:rsidRPr="003E12A3" w:rsidRDefault="00910F00" w:rsidP="00DB7094">
            <w:pPr>
              <w:pStyle w:val="ColorfulList-Accent11"/>
              <w:numPr>
                <w:ilvl w:val="0"/>
                <w:numId w:val="63"/>
              </w:numPr>
              <w:ind w:left="198" w:hanging="14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Navođenje</w:t>
            </w:r>
            <w:r w:rsidR="00B32CC2" w:rsidRPr="003E12A3">
              <w:rPr>
                <w:rFonts w:ascii="Trebuchet MS" w:hAnsi="Trebuchet MS"/>
              </w:rPr>
              <w:t xml:space="preserve">  metode terapijskih afereznih postupaka (manuelna,automatizovana)</w:t>
            </w:r>
          </w:p>
          <w:p w14:paraId="6995E71F" w14:textId="77777777" w:rsidR="00B32CC2" w:rsidRPr="003E359F" w:rsidRDefault="001F3BC6" w:rsidP="00DB7094">
            <w:pPr>
              <w:pStyle w:val="ColorfulList-Accent11"/>
              <w:numPr>
                <w:ilvl w:val="0"/>
                <w:numId w:val="63"/>
              </w:numPr>
              <w:ind w:left="198" w:hanging="142"/>
              <w:rPr>
                <w:rFonts w:ascii="Trebuchet MS" w:hAnsi="Trebuchet MS"/>
              </w:rPr>
            </w:pPr>
            <w:r w:rsidRPr="003E359F">
              <w:rPr>
                <w:rFonts w:ascii="Trebuchet MS" w:hAnsi="Trebuchet MS"/>
              </w:rPr>
              <w:t>Navođenje vrsta</w:t>
            </w:r>
            <w:r w:rsidR="00B32CC2" w:rsidRPr="003E359F">
              <w:rPr>
                <w:rFonts w:ascii="Trebuchet MS" w:hAnsi="Trebuchet MS"/>
              </w:rPr>
              <w:t>terapijskih  afereza( citafereze i TIP</w:t>
            </w:r>
            <w:r w:rsidR="00591ED1" w:rsidRPr="003E359F">
              <w:rPr>
                <w:rFonts w:ascii="Trebuchet MS" w:hAnsi="Trebuchet MS"/>
              </w:rPr>
              <w:t>-terapijske izmjene plazme</w:t>
            </w:r>
            <w:r w:rsidR="00B32CC2" w:rsidRPr="003E359F">
              <w:rPr>
                <w:rFonts w:ascii="Trebuchet MS" w:hAnsi="Trebuchet MS"/>
              </w:rPr>
              <w:t>)</w:t>
            </w:r>
          </w:p>
          <w:p w14:paraId="36D06FA5" w14:textId="77777777" w:rsidR="00B32CC2" w:rsidRPr="003E12A3" w:rsidRDefault="001F3BC6" w:rsidP="00DB7094">
            <w:pPr>
              <w:pStyle w:val="ColorfulList-Accent11"/>
              <w:numPr>
                <w:ilvl w:val="0"/>
                <w:numId w:val="63"/>
              </w:numPr>
              <w:ind w:left="198" w:hanging="142"/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Navođenje indikacija i kontraindikacija</w:t>
            </w:r>
            <w:r w:rsidR="00B32CC2" w:rsidRPr="003E12A3">
              <w:rPr>
                <w:rFonts w:ascii="Trebuchet MS" w:hAnsi="Trebuchet MS"/>
                <w:lang w:val="pl-PL"/>
              </w:rPr>
              <w:t xml:space="preserve"> za TIP</w:t>
            </w:r>
          </w:p>
          <w:p w14:paraId="7557EF8B" w14:textId="77777777" w:rsidR="00B32CC2" w:rsidRPr="003E12A3" w:rsidRDefault="001F3BC6" w:rsidP="00DB7094">
            <w:pPr>
              <w:pStyle w:val="ColorfulList-Accent11"/>
              <w:numPr>
                <w:ilvl w:val="0"/>
                <w:numId w:val="63"/>
              </w:numPr>
              <w:ind w:left="198" w:hanging="142"/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Navođenje indikacija</w:t>
            </w:r>
            <w:r w:rsidR="00B32CC2" w:rsidRPr="003E12A3">
              <w:rPr>
                <w:rFonts w:ascii="Trebuchet MS" w:hAnsi="Trebuchet MS"/>
                <w:lang w:val="pl-PL"/>
              </w:rPr>
              <w:t xml:space="preserve"> za terapijske citafereze</w:t>
            </w:r>
          </w:p>
          <w:p w14:paraId="498DA932" w14:textId="77777777" w:rsidR="00B32CC2" w:rsidRPr="003E12A3" w:rsidRDefault="001F3BC6" w:rsidP="00DB7094">
            <w:pPr>
              <w:pStyle w:val="ColorfulList-Accent11"/>
              <w:numPr>
                <w:ilvl w:val="0"/>
                <w:numId w:val="63"/>
              </w:numPr>
              <w:ind w:left="198" w:hanging="142"/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>Navođenje i objašnjavanje sporednih efek</w:t>
            </w:r>
            <w:r w:rsidR="00EF3361">
              <w:rPr>
                <w:rFonts w:ascii="Trebuchet MS" w:hAnsi="Trebuchet MS"/>
                <w:lang w:val="pl-PL"/>
              </w:rPr>
              <w:t>ata</w:t>
            </w:r>
            <w:r w:rsidR="00B32CC2" w:rsidRPr="003E12A3">
              <w:rPr>
                <w:rFonts w:ascii="Trebuchet MS" w:hAnsi="Trebuchet MS"/>
                <w:lang w:val="pl-PL"/>
              </w:rPr>
              <w:t xml:space="preserve"> terapijskih afereznih postupaka</w:t>
            </w:r>
          </w:p>
        </w:tc>
        <w:tc>
          <w:tcPr>
            <w:tcW w:w="2268" w:type="dxa"/>
            <w:shd w:val="clear" w:color="auto" w:fill="auto"/>
          </w:tcPr>
          <w:p w14:paraId="5AA0CD30" w14:textId="704A160C" w:rsidR="00E07419" w:rsidRPr="00E07419" w:rsidRDefault="00E07419" w:rsidP="00CB38E9">
            <w:pPr>
              <w:ind w:left="360"/>
              <w:rPr>
                <w:rFonts w:ascii="Trebuchet MS" w:hAnsi="Trebuchet MS"/>
                <w:color w:val="00B050"/>
                <w:lang w:val="sr-Latn-CS"/>
              </w:rPr>
            </w:pPr>
          </w:p>
        </w:tc>
        <w:tc>
          <w:tcPr>
            <w:tcW w:w="2694" w:type="dxa"/>
            <w:shd w:val="clear" w:color="auto" w:fill="auto"/>
          </w:tcPr>
          <w:p w14:paraId="65EC8519" w14:textId="77777777" w:rsidR="00EF3361" w:rsidRDefault="00EF3361" w:rsidP="00EF3361">
            <w:pPr>
              <w:pStyle w:val="NoSpacing"/>
              <w:tabs>
                <w:tab w:val="left" w:pos="514"/>
              </w:tabs>
              <w:rPr>
                <w:rFonts w:ascii="Trebuchet MS" w:hAnsi="Trebuchet MS"/>
                <w:b/>
                <w:szCs w:val="22"/>
                <w:lang w:val="sr-Latn-CS"/>
              </w:rPr>
            </w:pPr>
            <w:r w:rsidRPr="00EF3361">
              <w:rPr>
                <w:rFonts w:ascii="Trebuchet MS" w:hAnsi="Trebuchet MS"/>
                <w:b/>
                <w:szCs w:val="22"/>
                <w:lang w:val="sr-Latn-CS"/>
              </w:rPr>
              <w:t>Zna da:</w:t>
            </w:r>
          </w:p>
          <w:p w14:paraId="3DBB080B" w14:textId="77777777" w:rsidR="00F94DFF" w:rsidRPr="00EF3361" w:rsidRDefault="00F94DFF" w:rsidP="00EF3361">
            <w:pPr>
              <w:pStyle w:val="NoSpacing"/>
              <w:tabs>
                <w:tab w:val="left" w:pos="514"/>
              </w:tabs>
              <w:rPr>
                <w:rFonts w:ascii="Trebuchet MS" w:hAnsi="Trebuchet MS"/>
                <w:b/>
                <w:szCs w:val="22"/>
                <w:lang w:val="sr-Latn-CS"/>
              </w:rPr>
            </w:pPr>
          </w:p>
          <w:p w14:paraId="4B30606B" w14:textId="77777777" w:rsidR="00F53B8F" w:rsidRDefault="00B32CC2" w:rsidP="00EF3361">
            <w:pPr>
              <w:pStyle w:val="NoSpacing"/>
              <w:tabs>
                <w:tab w:val="left" w:pos="514"/>
              </w:tabs>
              <w:rPr>
                <w:rFonts w:ascii="Trebuchet MS" w:hAnsi="Trebuchet MS"/>
                <w:szCs w:val="22"/>
                <w:lang w:val="sr-Latn-CS"/>
              </w:rPr>
            </w:pPr>
            <w:r w:rsidRPr="003E12A3">
              <w:rPr>
                <w:rFonts w:ascii="Trebuchet MS" w:hAnsi="Trebuchet MS"/>
                <w:szCs w:val="22"/>
                <w:lang w:val="sr-Latn-CS"/>
              </w:rPr>
              <w:t xml:space="preserve">Objasni </w:t>
            </w:r>
            <w:r w:rsidR="00591ED1">
              <w:rPr>
                <w:rFonts w:ascii="Trebuchet MS" w:hAnsi="Trebuchet MS"/>
                <w:szCs w:val="22"/>
                <w:lang w:val="sr-Latn-CS"/>
              </w:rPr>
              <w:t xml:space="preserve">mehanizme </w:t>
            </w:r>
            <w:r w:rsidRPr="003E12A3">
              <w:rPr>
                <w:rFonts w:ascii="Trebuchet MS" w:hAnsi="Trebuchet MS"/>
                <w:szCs w:val="22"/>
                <w:lang w:val="sr-Latn-CS"/>
              </w:rPr>
              <w:t>terapijsk</w:t>
            </w:r>
            <w:r w:rsidR="00591ED1">
              <w:rPr>
                <w:rFonts w:ascii="Trebuchet MS" w:hAnsi="Trebuchet MS"/>
                <w:szCs w:val="22"/>
                <w:lang w:val="sr-Latn-CS"/>
              </w:rPr>
              <w:t>ih</w:t>
            </w:r>
            <w:r w:rsidRPr="003E12A3">
              <w:rPr>
                <w:rFonts w:ascii="Trebuchet MS" w:hAnsi="Trebuchet MS"/>
                <w:szCs w:val="22"/>
                <w:lang w:val="sr-Latn-CS"/>
              </w:rPr>
              <w:t xml:space="preserve"> aferezn</w:t>
            </w:r>
            <w:r w:rsidR="00591ED1">
              <w:rPr>
                <w:rFonts w:ascii="Trebuchet MS" w:hAnsi="Trebuchet MS"/>
                <w:szCs w:val="22"/>
                <w:lang w:val="sr-Latn-CS"/>
              </w:rPr>
              <w:t>ih</w:t>
            </w:r>
            <w:r w:rsidRPr="003E12A3">
              <w:rPr>
                <w:rFonts w:ascii="Trebuchet MS" w:hAnsi="Trebuchet MS"/>
                <w:szCs w:val="22"/>
                <w:lang w:val="sr-Latn-CS"/>
              </w:rPr>
              <w:t xml:space="preserve"> postup</w:t>
            </w:r>
            <w:r w:rsidR="00591ED1">
              <w:rPr>
                <w:rFonts w:ascii="Trebuchet MS" w:hAnsi="Trebuchet MS"/>
                <w:szCs w:val="22"/>
                <w:lang w:val="sr-Latn-CS"/>
              </w:rPr>
              <w:t>aka</w:t>
            </w:r>
            <w:r w:rsidRPr="003E12A3">
              <w:rPr>
                <w:rFonts w:ascii="Trebuchet MS" w:hAnsi="Trebuchet MS"/>
                <w:szCs w:val="22"/>
                <w:lang w:val="sr-Latn-CS"/>
              </w:rPr>
              <w:t xml:space="preserve"> i sporedne efekte afereznih postupaka</w:t>
            </w:r>
          </w:p>
          <w:p w14:paraId="1CEE1EB9" w14:textId="653CCBE9" w:rsidR="00391776" w:rsidRPr="00391776" w:rsidRDefault="00391776" w:rsidP="00F94DFF">
            <w:pPr>
              <w:ind w:left="360"/>
              <w:rPr>
                <w:rFonts w:ascii="Trebuchet MS" w:hAnsi="Trebuchet MS"/>
                <w:color w:val="00B0F0"/>
                <w:lang w:val="sr-Latn-CS" w:eastAsia="ko-KR"/>
              </w:rPr>
            </w:pPr>
          </w:p>
        </w:tc>
      </w:tr>
      <w:tr w:rsidR="00B32CC2" w:rsidRPr="00410367" w14:paraId="10FA7BAF" w14:textId="77777777">
        <w:tc>
          <w:tcPr>
            <w:tcW w:w="1843" w:type="dxa"/>
            <w:shd w:val="clear" w:color="auto" w:fill="auto"/>
          </w:tcPr>
          <w:p w14:paraId="622CE4E0" w14:textId="77777777" w:rsidR="00B32CC2" w:rsidRPr="00CB38E9" w:rsidRDefault="00B32CC2" w:rsidP="00EF3361">
            <w:pPr>
              <w:pStyle w:val="NoSpacing"/>
              <w:rPr>
                <w:rFonts w:ascii="Trebuchet MS" w:hAnsi="Trebuchet MS"/>
                <w:b/>
                <w:bCs/>
                <w:i/>
                <w:color w:val="000000" w:themeColor="text1"/>
                <w:lang w:val="sr-Latn-CS"/>
              </w:rPr>
            </w:pPr>
            <w:r w:rsidRPr="00EF3361">
              <w:rPr>
                <w:rFonts w:ascii="Trebuchet MS" w:hAnsi="Trebuchet MS"/>
                <w:b/>
                <w:bCs/>
                <w:i/>
                <w:lang w:val="sr-Latn-CS"/>
              </w:rPr>
              <w:t>VII  Transfuziološki aspekti transplantacije organa</w:t>
            </w:r>
            <w:r w:rsidR="005608D9">
              <w:rPr>
                <w:rFonts w:ascii="Century Schoolbook" w:hAnsi="Century Schoolbook"/>
                <w:b/>
                <w:bCs/>
                <w:i/>
                <w:lang w:val="sr-Latn-CS"/>
              </w:rPr>
              <w:t>[</w:t>
            </w:r>
            <w:r w:rsidR="005608D9">
              <w:rPr>
                <w:rFonts w:ascii="Trebuchet MS" w:hAnsi="Trebuchet MS"/>
                <w:b/>
                <w:bCs/>
                <w:i/>
                <w:lang w:val="sr-Latn-CS"/>
              </w:rPr>
              <w:t>koštana srž(MĆH-matične ćelije hematopoeze)</w:t>
            </w:r>
            <w:r w:rsidR="00337969">
              <w:rPr>
                <w:rFonts w:ascii="Trebuchet MS" w:hAnsi="Trebuchet MS"/>
                <w:b/>
                <w:bCs/>
                <w:i/>
                <w:lang w:val="sr-Latn-CS"/>
              </w:rPr>
              <w:t xml:space="preserve">, </w:t>
            </w:r>
            <w:r w:rsidR="00337969" w:rsidRPr="00CB38E9">
              <w:rPr>
                <w:rFonts w:ascii="Trebuchet MS" w:hAnsi="Trebuchet MS"/>
                <w:b/>
                <w:bCs/>
                <w:i/>
                <w:color w:val="000000" w:themeColor="text1"/>
                <w:lang w:val="sr-Latn-CS"/>
              </w:rPr>
              <w:t xml:space="preserve">transplantacija </w:t>
            </w:r>
            <w:r w:rsidR="005608D9" w:rsidRPr="00CB38E9">
              <w:rPr>
                <w:rFonts w:ascii="Trebuchet MS" w:hAnsi="Trebuchet MS"/>
                <w:b/>
                <w:bCs/>
                <w:i/>
                <w:color w:val="000000" w:themeColor="text1"/>
                <w:lang w:val="sr-Latn-CS"/>
              </w:rPr>
              <w:t>bubreg</w:t>
            </w:r>
            <w:r w:rsidR="00337969" w:rsidRPr="00CB38E9">
              <w:rPr>
                <w:rFonts w:ascii="Trebuchet MS" w:hAnsi="Trebuchet MS"/>
                <w:b/>
                <w:bCs/>
                <w:i/>
                <w:color w:val="000000" w:themeColor="text1"/>
                <w:lang w:val="sr-Latn-CS"/>
              </w:rPr>
              <w:t>a</w:t>
            </w:r>
            <w:r w:rsidR="005608D9" w:rsidRPr="00CB38E9">
              <w:rPr>
                <w:rFonts w:ascii="Trebuchet MS" w:hAnsi="Trebuchet MS"/>
                <w:b/>
                <w:bCs/>
                <w:i/>
                <w:color w:val="000000" w:themeColor="text1"/>
                <w:lang w:val="sr-Latn-CS"/>
              </w:rPr>
              <w:t>,</w:t>
            </w:r>
            <w:r w:rsidR="00337969" w:rsidRPr="00CB38E9">
              <w:rPr>
                <w:rFonts w:ascii="Trebuchet MS" w:hAnsi="Trebuchet MS"/>
                <w:b/>
                <w:bCs/>
                <w:i/>
                <w:color w:val="000000" w:themeColor="text1"/>
                <w:lang w:val="sr-Latn-CS"/>
              </w:rPr>
              <w:t xml:space="preserve"> transplantacija jetre</w:t>
            </w:r>
            <w:r w:rsidR="005608D9" w:rsidRPr="00CB38E9">
              <w:rPr>
                <w:rFonts w:ascii="Century Schoolbook" w:hAnsi="Century Schoolbook"/>
                <w:b/>
                <w:bCs/>
                <w:i/>
                <w:color w:val="000000" w:themeColor="text1"/>
                <w:lang w:val="sr-Latn-CS"/>
              </w:rPr>
              <w:t>]</w:t>
            </w:r>
          </w:p>
          <w:p w14:paraId="6F555E62" w14:textId="77777777" w:rsidR="00B32CC2" w:rsidRPr="00FA345B" w:rsidRDefault="00B32CC2" w:rsidP="00D544E1">
            <w:pPr>
              <w:pStyle w:val="NoSpacing"/>
              <w:rPr>
                <w:rFonts w:ascii="Trebuchet MS" w:hAnsi="Trebuchet MS"/>
                <w:b/>
                <w:i/>
                <w:color w:val="FF0000"/>
                <w:lang w:val="sr-Latn-CS"/>
              </w:rPr>
            </w:pPr>
          </w:p>
          <w:p w14:paraId="3912BCDA" w14:textId="77777777" w:rsidR="00B32CC2" w:rsidRPr="00EF3361" w:rsidRDefault="00B32CC2" w:rsidP="00D544E1">
            <w:pPr>
              <w:pStyle w:val="NoSpacing"/>
              <w:rPr>
                <w:rFonts w:ascii="Trebuchet MS" w:hAnsi="Trebuchet MS"/>
                <w:b/>
                <w:i/>
                <w:lang w:val="sr-Latn-CS"/>
              </w:rPr>
            </w:pPr>
            <w:r w:rsidRPr="00EF3361">
              <w:rPr>
                <w:rFonts w:ascii="Trebuchet MS" w:hAnsi="Trebuchet MS"/>
                <w:b/>
                <w:i/>
                <w:lang w:val="sr-Latn-CS"/>
              </w:rPr>
              <w:t>Upotreba hemoprodukata u transplantaciji.</w:t>
            </w:r>
          </w:p>
          <w:p w14:paraId="1EE3DCBA" w14:textId="77777777" w:rsidR="00B32CC2" w:rsidRPr="00EF3361" w:rsidRDefault="00B32CC2" w:rsidP="00D544E1">
            <w:pPr>
              <w:pStyle w:val="NoSpacing"/>
              <w:rPr>
                <w:rFonts w:ascii="Trebuchet MS" w:hAnsi="Trebuchet MS"/>
                <w:b/>
                <w:bCs/>
                <w:i/>
                <w:iCs/>
                <w:lang w:val="sr-Latn-CS"/>
              </w:rPr>
            </w:pPr>
          </w:p>
          <w:p w14:paraId="269783C5" w14:textId="77777777" w:rsidR="00B32CC2" w:rsidRPr="00EF3361" w:rsidRDefault="00B32CC2" w:rsidP="00D544E1">
            <w:pPr>
              <w:pStyle w:val="NoSpacing"/>
              <w:rPr>
                <w:rFonts w:ascii="Trebuchet MS" w:hAnsi="Trebuchet MS"/>
                <w:b/>
                <w:bCs/>
                <w:i/>
                <w:iCs/>
                <w:lang w:val="sr-Latn-CS"/>
              </w:rPr>
            </w:pPr>
          </w:p>
          <w:p w14:paraId="1DA6D8E3" w14:textId="77777777" w:rsidR="00B32CC2" w:rsidRPr="00EF3361" w:rsidRDefault="00B32CC2" w:rsidP="00D544E1">
            <w:pPr>
              <w:pStyle w:val="NoSpacing"/>
              <w:rPr>
                <w:rFonts w:ascii="Trebuchet MS" w:hAnsi="Trebuchet MS"/>
                <w:b/>
                <w:bCs/>
                <w:i/>
                <w:iCs/>
                <w:lang w:val="sr-Latn-CS"/>
              </w:rPr>
            </w:pPr>
          </w:p>
          <w:p w14:paraId="24DB3869" w14:textId="77777777" w:rsidR="00B32CC2" w:rsidRPr="00EF3361" w:rsidRDefault="00B32CC2" w:rsidP="00D544E1">
            <w:pPr>
              <w:rPr>
                <w:rFonts w:ascii="Trebuchet MS" w:hAnsi="Trebuchet MS"/>
                <w:b/>
                <w:bCs/>
                <w:lang w:val="pl-PL"/>
              </w:rPr>
            </w:pPr>
          </w:p>
        </w:tc>
        <w:tc>
          <w:tcPr>
            <w:tcW w:w="3260" w:type="dxa"/>
            <w:shd w:val="clear" w:color="auto" w:fill="auto"/>
          </w:tcPr>
          <w:p w14:paraId="090FD39D" w14:textId="77777777" w:rsidR="00315B26" w:rsidRPr="00FA345B" w:rsidRDefault="00315B26" w:rsidP="00DB7094">
            <w:pPr>
              <w:pStyle w:val="ColorfulList-Accent11"/>
              <w:numPr>
                <w:ilvl w:val="0"/>
                <w:numId w:val="63"/>
              </w:numPr>
              <w:ind w:left="198" w:hanging="142"/>
              <w:rPr>
                <w:rFonts w:ascii="Trebuchet MS" w:hAnsi="Trebuchet MS"/>
                <w:color w:val="000000" w:themeColor="text1"/>
              </w:rPr>
            </w:pPr>
            <w:r w:rsidRPr="00FA345B">
              <w:rPr>
                <w:rFonts w:ascii="Trebuchet MS" w:hAnsi="Trebuchet MS"/>
                <w:color w:val="000000" w:themeColor="text1"/>
              </w:rPr>
              <w:lastRenderedPageBreak/>
              <w:t>Navodi vrste transplantacija MĆH</w:t>
            </w:r>
          </w:p>
          <w:p w14:paraId="3F35DBBE" w14:textId="77777777" w:rsidR="00315B26" w:rsidRPr="00FA345B" w:rsidRDefault="0097781B" w:rsidP="00DB7094">
            <w:pPr>
              <w:pStyle w:val="ColorfulList-Accent11"/>
              <w:numPr>
                <w:ilvl w:val="0"/>
                <w:numId w:val="63"/>
              </w:numPr>
              <w:ind w:left="198" w:hanging="142"/>
              <w:rPr>
                <w:rFonts w:ascii="Trebuchet MS" w:hAnsi="Trebuchet MS"/>
                <w:color w:val="000000" w:themeColor="text1"/>
              </w:rPr>
            </w:pPr>
            <w:r w:rsidRPr="00FA345B">
              <w:rPr>
                <w:rFonts w:ascii="Trebuchet MS" w:hAnsi="Trebuchet MS"/>
                <w:color w:val="000000" w:themeColor="text1"/>
              </w:rPr>
              <w:t xml:space="preserve">Navodi metode prikupljanja MĆH I </w:t>
            </w:r>
            <w:r w:rsidR="00315B26" w:rsidRPr="00FA345B">
              <w:rPr>
                <w:rFonts w:ascii="Trebuchet MS" w:hAnsi="Trebuchet MS"/>
                <w:color w:val="000000" w:themeColor="text1"/>
              </w:rPr>
              <w:t>indikacije za transplantaciju</w:t>
            </w:r>
          </w:p>
          <w:p w14:paraId="103BDA39" w14:textId="77777777" w:rsidR="00315B26" w:rsidRPr="00FA345B" w:rsidRDefault="00315B26" w:rsidP="00DB7094">
            <w:pPr>
              <w:pStyle w:val="ColorfulList-Accent11"/>
              <w:numPr>
                <w:ilvl w:val="0"/>
                <w:numId w:val="63"/>
              </w:numPr>
              <w:ind w:left="198" w:hanging="142"/>
              <w:rPr>
                <w:rFonts w:ascii="Trebuchet MS" w:hAnsi="Trebuchet MS"/>
                <w:color w:val="000000" w:themeColor="text1"/>
              </w:rPr>
            </w:pPr>
            <w:r w:rsidRPr="00FA345B">
              <w:rPr>
                <w:rFonts w:ascii="Trebuchet MS" w:hAnsi="Trebuchet MS"/>
                <w:color w:val="000000" w:themeColor="text1"/>
              </w:rPr>
              <w:t>Navodi uzroke neuspjeha liječenja transplantacijom</w:t>
            </w:r>
          </w:p>
          <w:p w14:paraId="632F7A25" w14:textId="77777777" w:rsidR="00B32CC2" w:rsidRPr="00FA345B" w:rsidRDefault="00EF3361" w:rsidP="00DB7094">
            <w:pPr>
              <w:pStyle w:val="ColorfulList-Accent11"/>
              <w:numPr>
                <w:ilvl w:val="0"/>
                <w:numId w:val="63"/>
              </w:numPr>
              <w:ind w:left="198" w:hanging="142"/>
              <w:rPr>
                <w:rFonts w:ascii="Trebuchet MS" w:hAnsi="Trebuchet MS"/>
                <w:color w:val="000000" w:themeColor="text1"/>
              </w:rPr>
            </w:pPr>
            <w:r w:rsidRPr="00FA345B">
              <w:rPr>
                <w:rFonts w:ascii="Trebuchet MS" w:hAnsi="Trebuchet MS"/>
                <w:color w:val="000000" w:themeColor="text1"/>
              </w:rPr>
              <w:t xml:space="preserve">Navođenje specifičnosti  </w:t>
            </w:r>
            <w:r w:rsidR="00B32CC2" w:rsidRPr="00FA345B">
              <w:rPr>
                <w:rFonts w:ascii="Trebuchet MS" w:hAnsi="Trebuchet MS"/>
                <w:color w:val="000000" w:themeColor="text1"/>
              </w:rPr>
              <w:t>krvnih komponenti u pretransplantacionom i posttransplantacionom periodu</w:t>
            </w:r>
          </w:p>
          <w:p w14:paraId="2F6DDB8C" w14:textId="77777777" w:rsidR="00B32CC2" w:rsidRPr="00FA345B" w:rsidRDefault="00EF3361" w:rsidP="00DB7094">
            <w:pPr>
              <w:pStyle w:val="ColorfulList-Accent11"/>
              <w:numPr>
                <w:ilvl w:val="0"/>
                <w:numId w:val="63"/>
              </w:numPr>
              <w:ind w:left="198" w:hanging="142"/>
              <w:rPr>
                <w:rFonts w:ascii="Trebuchet MS" w:hAnsi="Trebuchet MS"/>
                <w:color w:val="000000" w:themeColor="text1"/>
              </w:rPr>
            </w:pPr>
            <w:r w:rsidRPr="00FA345B">
              <w:rPr>
                <w:rFonts w:ascii="Trebuchet MS" w:hAnsi="Trebuchet MS"/>
                <w:color w:val="000000" w:themeColor="text1"/>
              </w:rPr>
              <w:t>Objašnjavanje upotrebe</w:t>
            </w:r>
            <w:r w:rsidR="00C10AB3">
              <w:rPr>
                <w:rFonts w:ascii="Trebuchet MS" w:hAnsi="Trebuchet MS"/>
                <w:color w:val="000000" w:themeColor="text1"/>
              </w:rPr>
              <w:t xml:space="preserve"> </w:t>
            </w:r>
            <w:r w:rsidR="00B32CC2" w:rsidRPr="00FA345B">
              <w:rPr>
                <w:rFonts w:ascii="Trebuchet MS" w:hAnsi="Trebuchet MS"/>
                <w:color w:val="000000" w:themeColor="text1"/>
              </w:rPr>
              <w:t>hemoprodukata  pri transplantaciji organa</w:t>
            </w:r>
          </w:p>
          <w:p w14:paraId="248C583D" w14:textId="77777777" w:rsidR="00B32CC2" w:rsidRPr="00FA345B" w:rsidRDefault="00EF3361" w:rsidP="00DB7094">
            <w:pPr>
              <w:pStyle w:val="ColorfulList-Accent11"/>
              <w:numPr>
                <w:ilvl w:val="0"/>
                <w:numId w:val="63"/>
              </w:numPr>
              <w:ind w:left="142" w:hanging="142"/>
              <w:rPr>
                <w:rFonts w:ascii="Trebuchet MS" w:hAnsi="Trebuchet MS"/>
                <w:color w:val="000000" w:themeColor="text1"/>
              </w:rPr>
            </w:pPr>
            <w:r w:rsidRPr="00FA345B">
              <w:rPr>
                <w:rFonts w:ascii="Trebuchet MS" w:hAnsi="Trebuchet MS"/>
                <w:color w:val="000000" w:themeColor="text1"/>
              </w:rPr>
              <w:t>Navođenje komplikacija</w:t>
            </w:r>
            <w:r w:rsidR="00B32CC2" w:rsidRPr="00FA345B">
              <w:rPr>
                <w:rFonts w:ascii="Trebuchet MS" w:hAnsi="Trebuchet MS"/>
                <w:color w:val="000000" w:themeColor="text1"/>
              </w:rPr>
              <w:t xml:space="preserve"> hemoterapije pri transplantaciji  organa</w:t>
            </w:r>
            <w:r w:rsidR="0097781B" w:rsidRPr="00FA345B">
              <w:rPr>
                <w:rFonts w:ascii="Trebuchet MS" w:hAnsi="Trebuchet MS"/>
                <w:color w:val="000000" w:themeColor="text1"/>
              </w:rPr>
              <w:t xml:space="preserve"> i MĆH</w:t>
            </w:r>
            <w:r w:rsidR="00B32CC2" w:rsidRPr="00FA345B">
              <w:rPr>
                <w:rFonts w:ascii="Trebuchet MS" w:hAnsi="Trebuchet MS"/>
                <w:color w:val="000000" w:themeColor="text1"/>
              </w:rPr>
              <w:t xml:space="preserve"> (ABO inkopatibilnost, aloimunizacija, prisustvo </w:t>
            </w:r>
            <w:r w:rsidR="00B32CC2" w:rsidRPr="00FA345B">
              <w:rPr>
                <w:rFonts w:ascii="Trebuchet MS" w:hAnsi="Trebuchet MS"/>
                <w:color w:val="000000" w:themeColor="text1"/>
              </w:rPr>
              <w:lastRenderedPageBreak/>
              <w:t>antiHLA antitijela, GvHD udružen sa transfuzijom...)</w:t>
            </w:r>
          </w:p>
          <w:p w14:paraId="3721CF7D" w14:textId="77777777" w:rsidR="00B32CC2" w:rsidRPr="00FA345B" w:rsidRDefault="00B32CC2" w:rsidP="00D544E1">
            <w:pPr>
              <w:ind w:left="198" w:hanging="142"/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2721B226" w14:textId="77777777" w:rsidR="00EF3361" w:rsidRPr="00FA345B" w:rsidRDefault="00D51F68" w:rsidP="00DB7094">
            <w:pPr>
              <w:pStyle w:val="ColorfulList-Accent11"/>
              <w:numPr>
                <w:ilvl w:val="0"/>
                <w:numId w:val="63"/>
              </w:numPr>
              <w:ind w:left="198" w:hanging="142"/>
              <w:rPr>
                <w:rFonts w:ascii="Trebuchet MS" w:hAnsi="Trebuchet MS"/>
                <w:color w:val="000000" w:themeColor="text1"/>
              </w:rPr>
            </w:pPr>
            <w:r w:rsidRPr="00FA345B">
              <w:rPr>
                <w:rFonts w:ascii="Trebuchet MS" w:hAnsi="Trebuchet MS"/>
                <w:color w:val="000000" w:themeColor="text1"/>
              </w:rPr>
              <w:lastRenderedPageBreak/>
              <w:t>Vrši</w:t>
            </w:r>
            <w:r w:rsidR="00EF3361" w:rsidRPr="00FA345B">
              <w:rPr>
                <w:rFonts w:ascii="Trebuchet MS" w:hAnsi="Trebuchet MS"/>
                <w:color w:val="000000" w:themeColor="text1"/>
              </w:rPr>
              <w:t xml:space="preserve"> izborkrvnih komponenti </w:t>
            </w:r>
            <w:r w:rsidR="00FF0631" w:rsidRPr="00FA345B">
              <w:rPr>
                <w:rFonts w:ascii="Trebuchet MS" w:hAnsi="Trebuchet MS"/>
                <w:color w:val="000000" w:themeColor="text1"/>
              </w:rPr>
              <w:t xml:space="preserve">za hemoterapiju </w:t>
            </w:r>
            <w:r w:rsidR="00EF3361" w:rsidRPr="00FA345B">
              <w:rPr>
                <w:rFonts w:ascii="Trebuchet MS" w:hAnsi="Trebuchet MS"/>
                <w:color w:val="000000" w:themeColor="text1"/>
              </w:rPr>
              <w:t>u pretransplantacionom i posttransplantacionom periodu</w:t>
            </w:r>
          </w:p>
          <w:p w14:paraId="52BC1712" w14:textId="77777777" w:rsidR="00B32CC2" w:rsidRPr="00FA345B" w:rsidRDefault="00B32CC2" w:rsidP="00D544E1">
            <w:pPr>
              <w:ind w:left="360"/>
              <w:jc w:val="both"/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</w:p>
        </w:tc>
        <w:tc>
          <w:tcPr>
            <w:tcW w:w="2694" w:type="dxa"/>
            <w:shd w:val="clear" w:color="auto" w:fill="auto"/>
          </w:tcPr>
          <w:p w14:paraId="14CE0162" w14:textId="77777777" w:rsidR="00315B26" w:rsidRPr="00FA345B" w:rsidRDefault="00EF3361" w:rsidP="00315B26">
            <w:pPr>
              <w:pStyle w:val="NoSpacing"/>
              <w:tabs>
                <w:tab w:val="left" w:pos="514"/>
              </w:tabs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  <w:r w:rsidRPr="00FA345B">
              <w:rPr>
                <w:rFonts w:ascii="Trebuchet MS" w:hAnsi="Trebuchet MS"/>
                <w:b/>
                <w:color w:val="000000" w:themeColor="text1"/>
                <w:lang w:val="sr-Latn-CS"/>
              </w:rPr>
              <w:t>Zna da:</w:t>
            </w:r>
          </w:p>
          <w:p w14:paraId="3E17B909" w14:textId="77777777" w:rsidR="00315B26" w:rsidRPr="00FA345B" w:rsidRDefault="00315B26" w:rsidP="00DB7094">
            <w:pPr>
              <w:pStyle w:val="ColorfulList-Accent11"/>
              <w:numPr>
                <w:ilvl w:val="0"/>
                <w:numId w:val="63"/>
              </w:numPr>
              <w:ind w:left="198" w:hanging="142"/>
              <w:rPr>
                <w:rFonts w:ascii="Trebuchet MS" w:hAnsi="Trebuchet MS"/>
                <w:color w:val="000000" w:themeColor="text1"/>
              </w:rPr>
            </w:pPr>
            <w:r w:rsidRPr="00FA345B">
              <w:rPr>
                <w:rFonts w:ascii="Trebuchet MS" w:hAnsi="Trebuchet MS"/>
                <w:color w:val="000000" w:themeColor="text1"/>
                <w:lang w:val="sr-Latn-CS"/>
              </w:rPr>
              <w:t xml:space="preserve">Navede metode prikupljanja MĆH </w:t>
            </w:r>
          </w:p>
          <w:p w14:paraId="2F225D18" w14:textId="77777777" w:rsidR="0098176F" w:rsidRPr="00FA345B" w:rsidRDefault="0098176F" w:rsidP="00DB7094">
            <w:pPr>
              <w:pStyle w:val="ColorfulList-Accent11"/>
              <w:numPr>
                <w:ilvl w:val="0"/>
                <w:numId w:val="63"/>
              </w:numPr>
              <w:ind w:left="198" w:hanging="142"/>
              <w:rPr>
                <w:rFonts w:ascii="Trebuchet MS" w:hAnsi="Trebuchet MS"/>
                <w:color w:val="000000" w:themeColor="text1"/>
              </w:rPr>
            </w:pPr>
            <w:r w:rsidRPr="00FA345B">
              <w:rPr>
                <w:rFonts w:ascii="Trebuchet MS" w:hAnsi="Trebuchet MS"/>
                <w:color w:val="000000" w:themeColor="text1"/>
                <w:lang w:val="sr-Latn-CS"/>
              </w:rPr>
              <w:t xml:space="preserve">Navede specifičnosti </w:t>
            </w:r>
            <w:r w:rsidRPr="00FA345B">
              <w:rPr>
                <w:rFonts w:ascii="Trebuchet MS" w:hAnsi="Trebuchet MS"/>
                <w:color w:val="000000" w:themeColor="text1"/>
              </w:rPr>
              <w:t>krvnih komponenti u pretransplantacionom i posttransplantacionom periodu</w:t>
            </w:r>
          </w:p>
          <w:p w14:paraId="545A3EDB" w14:textId="77777777" w:rsidR="00EF3361" w:rsidRPr="00FA345B" w:rsidRDefault="0098176F" w:rsidP="00DB7094">
            <w:pPr>
              <w:pStyle w:val="NoSpacing"/>
              <w:numPr>
                <w:ilvl w:val="0"/>
                <w:numId w:val="82"/>
              </w:numPr>
              <w:tabs>
                <w:tab w:val="left" w:pos="514"/>
              </w:tabs>
              <w:rPr>
                <w:rFonts w:ascii="Trebuchet MS" w:hAnsi="Trebuchet MS"/>
                <w:color w:val="000000" w:themeColor="text1"/>
                <w:lang w:val="sr-Latn-CS"/>
              </w:rPr>
            </w:pPr>
            <w:r w:rsidRPr="00FA345B">
              <w:rPr>
                <w:rFonts w:ascii="Trebuchet MS" w:hAnsi="Trebuchet MS"/>
                <w:color w:val="000000" w:themeColor="text1"/>
                <w:lang w:val="pl-PL"/>
              </w:rPr>
              <w:t xml:space="preserve">Objasni moguće komplikacije hemoterapije pri transplantaciji </w:t>
            </w:r>
            <w:r w:rsidR="0097781B" w:rsidRPr="00FA345B">
              <w:rPr>
                <w:rFonts w:ascii="Trebuchet MS" w:hAnsi="Trebuchet MS"/>
                <w:color w:val="000000" w:themeColor="text1"/>
                <w:lang w:val="pl-PL"/>
              </w:rPr>
              <w:t>MĆH i</w:t>
            </w:r>
            <w:r w:rsidRPr="00FA345B">
              <w:rPr>
                <w:rFonts w:ascii="Trebuchet MS" w:hAnsi="Trebuchet MS"/>
                <w:color w:val="000000" w:themeColor="text1"/>
                <w:lang w:val="pl-PL"/>
              </w:rPr>
              <w:t xml:space="preserve"> organa</w:t>
            </w:r>
          </w:p>
          <w:p w14:paraId="252A28EF" w14:textId="77777777" w:rsidR="00EF3361" w:rsidRPr="00FA345B" w:rsidRDefault="00EF3361" w:rsidP="00EF3361">
            <w:pPr>
              <w:pStyle w:val="NoSpacing"/>
              <w:tabs>
                <w:tab w:val="left" w:pos="514"/>
              </w:tabs>
              <w:rPr>
                <w:rFonts w:ascii="Trebuchet MS" w:hAnsi="Trebuchet MS"/>
                <w:color w:val="000000" w:themeColor="text1"/>
                <w:lang w:val="sr-Latn-CS"/>
              </w:rPr>
            </w:pPr>
          </w:p>
          <w:p w14:paraId="5D711657" w14:textId="77777777" w:rsidR="0098176F" w:rsidRPr="00FA345B" w:rsidRDefault="0098176F" w:rsidP="00EF3361">
            <w:pPr>
              <w:pStyle w:val="NoSpacing"/>
              <w:tabs>
                <w:tab w:val="left" w:pos="514"/>
              </w:tabs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  <w:r w:rsidRPr="00FA345B">
              <w:rPr>
                <w:rFonts w:ascii="Trebuchet MS" w:hAnsi="Trebuchet MS"/>
                <w:b/>
                <w:color w:val="000000" w:themeColor="text1"/>
                <w:lang w:val="sr-Latn-CS"/>
              </w:rPr>
              <w:t>Umije da:</w:t>
            </w:r>
          </w:p>
          <w:p w14:paraId="5672E650" w14:textId="77777777" w:rsidR="00B32CC2" w:rsidRPr="00FA345B" w:rsidRDefault="00B32CC2" w:rsidP="00DB7094">
            <w:pPr>
              <w:pStyle w:val="NoSpacing"/>
              <w:numPr>
                <w:ilvl w:val="0"/>
                <w:numId w:val="82"/>
              </w:numPr>
              <w:tabs>
                <w:tab w:val="left" w:pos="514"/>
              </w:tabs>
              <w:rPr>
                <w:rFonts w:ascii="Trebuchet MS" w:hAnsi="Trebuchet MS"/>
                <w:color w:val="000000" w:themeColor="text1"/>
                <w:lang w:val="sr-Latn-CS"/>
              </w:rPr>
            </w:pPr>
            <w:r w:rsidRPr="00FA345B">
              <w:rPr>
                <w:rFonts w:ascii="Trebuchet MS" w:hAnsi="Trebuchet MS"/>
                <w:color w:val="000000" w:themeColor="text1"/>
                <w:lang w:val="sr-Latn-CS"/>
              </w:rPr>
              <w:t>Vrši izbor jedinica krvi za hemoterapiju u pretransplantacionom  i postransplantacion</w:t>
            </w:r>
            <w:r w:rsidRPr="00FA345B">
              <w:rPr>
                <w:rFonts w:ascii="Trebuchet MS" w:hAnsi="Trebuchet MS"/>
                <w:color w:val="000000" w:themeColor="text1"/>
                <w:lang w:val="sr-Latn-CS"/>
              </w:rPr>
              <w:lastRenderedPageBreak/>
              <w:t>om periodu</w:t>
            </w:r>
          </w:p>
        </w:tc>
      </w:tr>
      <w:tr w:rsidR="00B32CC2" w:rsidRPr="00410367" w14:paraId="31AB925F" w14:textId="77777777">
        <w:tc>
          <w:tcPr>
            <w:tcW w:w="1843" w:type="dxa"/>
            <w:shd w:val="clear" w:color="auto" w:fill="auto"/>
          </w:tcPr>
          <w:p w14:paraId="74679C46" w14:textId="77777777" w:rsidR="00B32CC2" w:rsidRPr="003E359F" w:rsidRDefault="00B32CC2" w:rsidP="00D544E1">
            <w:pPr>
              <w:rPr>
                <w:rFonts w:ascii="Trebuchet MS" w:hAnsi="Trebuchet MS"/>
                <w:b/>
                <w:bCs/>
                <w:i/>
                <w:lang w:val="sr-Latn-CS"/>
              </w:rPr>
            </w:pPr>
            <w:r w:rsidRPr="003E359F">
              <w:rPr>
                <w:rFonts w:ascii="Trebuchet MS" w:hAnsi="Trebuchet MS"/>
                <w:b/>
                <w:bCs/>
                <w:i/>
                <w:lang w:val="sr-Latn-CS"/>
              </w:rPr>
              <w:lastRenderedPageBreak/>
              <w:t>VIII  Neželjene transfuzijske reakcije</w:t>
            </w:r>
          </w:p>
          <w:p w14:paraId="45E31002" w14:textId="77777777" w:rsidR="00B32CC2" w:rsidRPr="00766AC0" w:rsidRDefault="00B32CC2" w:rsidP="00D544E1">
            <w:pPr>
              <w:pStyle w:val="NormalWeb"/>
              <w:rPr>
                <w:rFonts w:ascii="Trebuchet MS" w:hAnsi="Trebuchet MS"/>
                <w:b/>
                <w:bCs/>
                <w:i/>
                <w:lang w:val="hr-HR"/>
              </w:rPr>
            </w:pPr>
            <w:r w:rsidRPr="003E359F">
              <w:rPr>
                <w:rFonts w:ascii="Trebuchet MS" w:hAnsi="Trebuchet MS"/>
                <w:b/>
                <w:i/>
                <w:lang w:val="sr-Latn-CS"/>
              </w:rPr>
              <w:t>Ne</w:t>
            </w:r>
            <w:r w:rsidRPr="00766AC0">
              <w:rPr>
                <w:rFonts w:ascii="Trebuchet MS" w:hAnsi="Trebuchet MS"/>
                <w:b/>
                <w:i/>
                <w:lang w:val="hr-HR"/>
              </w:rPr>
              <w:t>ž</w:t>
            </w:r>
            <w:r w:rsidRPr="003E359F">
              <w:rPr>
                <w:rFonts w:ascii="Trebuchet MS" w:hAnsi="Trebuchet MS"/>
                <w:b/>
                <w:i/>
                <w:lang w:val="sr-Latn-CS"/>
              </w:rPr>
              <w:t>eljenetransfuzijskereakcije</w:t>
            </w:r>
            <w:r w:rsidRPr="00766AC0">
              <w:rPr>
                <w:rFonts w:ascii="Trebuchet MS" w:hAnsi="Trebuchet MS"/>
                <w:b/>
                <w:i/>
                <w:lang w:val="sr-Latn-CS"/>
              </w:rPr>
              <w:t>imunološki posredovane;</w:t>
            </w:r>
          </w:p>
          <w:p w14:paraId="32E9E9D4" w14:textId="77777777" w:rsidR="00B32CC2" w:rsidRPr="00766AC0" w:rsidRDefault="00B32CC2" w:rsidP="00D544E1">
            <w:pPr>
              <w:pStyle w:val="NormalWeb"/>
              <w:rPr>
                <w:rFonts w:ascii="Trebuchet MS" w:hAnsi="Trebuchet MS"/>
                <w:lang w:val="hr-HR"/>
              </w:rPr>
            </w:pPr>
            <w:r w:rsidRPr="00766AC0">
              <w:rPr>
                <w:rFonts w:ascii="Trebuchet MS" w:hAnsi="Trebuchet MS"/>
                <w:b/>
                <w:i/>
                <w:lang w:val="sr-Latn-CS"/>
              </w:rPr>
              <w:t>Postupak u slučaju prijave neželjene posttransfuzione reakcije.</w:t>
            </w:r>
          </w:p>
        </w:tc>
        <w:tc>
          <w:tcPr>
            <w:tcW w:w="3260" w:type="dxa"/>
            <w:shd w:val="clear" w:color="auto" w:fill="auto"/>
          </w:tcPr>
          <w:p w14:paraId="52BC4055" w14:textId="77777777" w:rsidR="00B32CC2" w:rsidRPr="00CB38E9" w:rsidRDefault="00766AC0" w:rsidP="00DB7094">
            <w:pPr>
              <w:pStyle w:val="ColorfulList-Accent11"/>
              <w:numPr>
                <w:ilvl w:val="0"/>
                <w:numId w:val="63"/>
              </w:numPr>
              <w:ind w:left="198" w:hanging="142"/>
              <w:rPr>
                <w:rFonts w:ascii="Trebuchet MS" w:hAnsi="Trebuchet MS"/>
                <w:color w:val="000000" w:themeColor="text1"/>
                <w:lang w:val="hr-HR"/>
              </w:rPr>
            </w:pPr>
            <w:r w:rsidRPr="00CB38E9">
              <w:rPr>
                <w:rFonts w:ascii="Trebuchet MS" w:hAnsi="Trebuchet MS"/>
                <w:color w:val="000000" w:themeColor="text1"/>
              </w:rPr>
              <w:t>Obja</w:t>
            </w:r>
            <w:r w:rsidRPr="00CB38E9">
              <w:rPr>
                <w:rFonts w:ascii="Trebuchet MS" w:hAnsi="Trebuchet MS"/>
                <w:color w:val="000000" w:themeColor="text1"/>
                <w:lang w:val="hr-HR"/>
              </w:rPr>
              <w:t>š</w:t>
            </w:r>
            <w:r w:rsidRPr="00CB38E9">
              <w:rPr>
                <w:rFonts w:ascii="Trebuchet MS" w:hAnsi="Trebuchet MS"/>
                <w:color w:val="000000" w:themeColor="text1"/>
              </w:rPr>
              <w:t>njavanje</w:t>
            </w:r>
            <w:r w:rsidR="00C10AB3" w:rsidRPr="00CB38E9">
              <w:rPr>
                <w:rFonts w:ascii="Trebuchet MS" w:hAnsi="Trebuchet MS"/>
                <w:color w:val="000000" w:themeColor="text1"/>
              </w:rPr>
              <w:t xml:space="preserve"> </w:t>
            </w:r>
            <w:r w:rsidRPr="00CB38E9">
              <w:rPr>
                <w:rFonts w:ascii="Trebuchet MS" w:hAnsi="Trebuchet MS"/>
                <w:color w:val="000000" w:themeColor="text1"/>
              </w:rPr>
              <w:t>etiopatogeneze</w:t>
            </w:r>
            <w:r w:rsidRPr="00CB38E9">
              <w:rPr>
                <w:rFonts w:ascii="Trebuchet MS" w:hAnsi="Trebuchet MS"/>
                <w:color w:val="000000" w:themeColor="text1"/>
                <w:lang w:val="hr-HR"/>
              </w:rPr>
              <w:t xml:space="preserve">, </w:t>
            </w:r>
            <w:r w:rsidRPr="00CB38E9">
              <w:rPr>
                <w:rFonts w:ascii="Trebuchet MS" w:hAnsi="Trebuchet MS"/>
                <w:color w:val="000000" w:themeColor="text1"/>
              </w:rPr>
              <w:t>klini</w:t>
            </w:r>
            <w:r w:rsidRPr="00CB38E9">
              <w:rPr>
                <w:rFonts w:ascii="Trebuchet MS" w:hAnsi="Trebuchet MS"/>
                <w:color w:val="000000" w:themeColor="text1"/>
                <w:lang w:val="hr-HR"/>
              </w:rPr>
              <w:t>č</w:t>
            </w:r>
            <w:r w:rsidRPr="00CB38E9">
              <w:rPr>
                <w:rFonts w:ascii="Trebuchet MS" w:hAnsi="Trebuchet MS"/>
                <w:color w:val="000000" w:themeColor="text1"/>
              </w:rPr>
              <w:t>ke</w:t>
            </w:r>
            <w:r w:rsidR="00C10AB3" w:rsidRPr="00CB38E9">
              <w:rPr>
                <w:rFonts w:ascii="Trebuchet MS" w:hAnsi="Trebuchet MS"/>
                <w:color w:val="000000" w:themeColor="text1"/>
              </w:rPr>
              <w:t xml:space="preserve"> </w:t>
            </w:r>
            <w:r w:rsidRPr="00CB38E9">
              <w:rPr>
                <w:rFonts w:ascii="Trebuchet MS" w:hAnsi="Trebuchet MS"/>
                <w:color w:val="000000" w:themeColor="text1"/>
              </w:rPr>
              <w:t>slike</w:t>
            </w:r>
            <w:r w:rsidR="00E5160C" w:rsidRPr="00CB38E9">
              <w:rPr>
                <w:rFonts w:ascii="Trebuchet MS" w:hAnsi="Trebuchet MS"/>
                <w:color w:val="000000" w:themeColor="text1"/>
                <w:lang w:val="hr-HR"/>
              </w:rPr>
              <w:t xml:space="preserve">, </w:t>
            </w:r>
            <w:r w:rsidR="00E5160C" w:rsidRPr="00CB38E9">
              <w:rPr>
                <w:rFonts w:ascii="Trebuchet MS" w:hAnsi="Trebuchet MS"/>
                <w:color w:val="000000" w:themeColor="text1"/>
              </w:rPr>
              <w:t>komplikacija</w:t>
            </w:r>
            <w:r w:rsidR="00E5160C" w:rsidRPr="00CB38E9">
              <w:rPr>
                <w:rFonts w:ascii="Trebuchet MS" w:hAnsi="Trebuchet MS"/>
                <w:color w:val="000000" w:themeColor="text1"/>
                <w:lang w:val="hr-HR"/>
              </w:rPr>
              <w:t xml:space="preserve">, </w:t>
            </w:r>
            <w:r w:rsidR="00E5160C" w:rsidRPr="00CB38E9">
              <w:rPr>
                <w:rFonts w:ascii="Trebuchet MS" w:hAnsi="Trebuchet MS"/>
                <w:color w:val="000000" w:themeColor="text1"/>
              </w:rPr>
              <w:t>imunohematolo</w:t>
            </w:r>
            <w:r w:rsidR="00E5160C" w:rsidRPr="00CB38E9">
              <w:rPr>
                <w:rFonts w:ascii="Trebuchet MS" w:hAnsi="Trebuchet MS"/>
                <w:color w:val="000000" w:themeColor="text1"/>
                <w:lang w:val="hr-HR"/>
              </w:rPr>
              <w:t>š</w:t>
            </w:r>
            <w:r w:rsidR="00E5160C" w:rsidRPr="00CB38E9">
              <w:rPr>
                <w:rFonts w:ascii="Trebuchet MS" w:hAnsi="Trebuchet MS"/>
                <w:color w:val="000000" w:themeColor="text1"/>
              </w:rPr>
              <w:t>kih</w:t>
            </w:r>
            <w:r w:rsidR="00B32CC2" w:rsidRPr="00CB38E9">
              <w:rPr>
                <w:rFonts w:ascii="Trebuchet MS" w:hAnsi="Trebuchet MS"/>
                <w:color w:val="000000" w:themeColor="text1"/>
              </w:rPr>
              <w:t>idr</w:t>
            </w:r>
            <w:r w:rsidR="00B32CC2" w:rsidRPr="00CB38E9">
              <w:rPr>
                <w:rFonts w:ascii="Trebuchet MS" w:hAnsi="Trebuchet MS"/>
                <w:color w:val="000000" w:themeColor="text1"/>
                <w:lang w:val="hr-HR"/>
              </w:rPr>
              <w:t xml:space="preserve">. </w:t>
            </w:r>
            <w:r w:rsidR="00C10AB3" w:rsidRPr="00CB38E9">
              <w:rPr>
                <w:rFonts w:ascii="Trebuchet MS" w:hAnsi="Trebuchet MS"/>
                <w:color w:val="000000" w:themeColor="text1"/>
              </w:rPr>
              <w:t>L</w:t>
            </w:r>
            <w:r w:rsidR="00B32CC2" w:rsidRPr="00CB38E9">
              <w:rPr>
                <w:rFonts w:ascii="Trebuchet MS" w:hAnsi="Trebuchet MS"/>
                <w:color w:val="000000" w:themeColor="text1"/>
              </w:rPr>
              <w:t>a</w:t>
            </w:r>
            <w:r w:rsidR="00E5160C" w:rsidRPr="00CB38E9">
              <w:rPr>
                <w:rFonts w:ascii="Trebuchet MS" w:hAnsi="Trebuchet MS"/>
                <w:color w:val="000000" w:themeColor="text1"/>
              </w:rPr>
              <w:t>boratorijskih</w:t>
            </w:r>
            <w:r w:rsidR="00C10AB3" w:rsidRPr="00CB38E9">
              <w:rPr>
                <w:rFonts w:ascii="Trebuchet MS" w:hAnsi="Trebuchet MS"/>
                <w:color w:val="000000" w:themeColor="text1"/>
              </w:rPr>
              <w:t xml:space="preserve"> </w:t>
            </w:r>
            <w:r w:rsidR="00E5160C" w:rsidRPr="00CB38E9">
              <w:rPr>
                <w:rFonts w:ascii="Trebuchet MS" w:hAnsi="Trebuchet MS"/>
                <w:color w:val="000000" w:themeColor="text1"/>
              </w:rPr>
              <w:t>ispitivanja</w:t>
            </w:r>
            <w:r w:rsidR="00E5160C" w:rsidRPr="00CB38E9">
              <w:rPr>
                <w:rFonts w:ascii="Trebuchet MS" w:hAnsi="Trebuchet MS"/>
                <w:color w:val="000000" w:themeColor="text1"/>
                <w:lang w:val="hr-HR"/>
              </w:rPr>
              <w:t xml:space="preserve">, </w:t>
            </w:r>
            <w:r w:rsidR="00E5160C" w:rsidRPr="00CB38E9">
              <w:rPr>
                <w:rFonts w:ascii="Trebuchet MS" w:hAnsi="Trebuchet MS"/>
                <w:color w:val="000000" w:themeColor="text1"/>
              </w:rPr>
              <w:t>lije</w:t>
            </w:r>
            <w:r w:rsidR="00E5160C" w:rsidRPr="00CB38E9">
              <w:rPr>
                <w:rFonts w:ascii="Trebuchet MS" w:hAnsi="Trebuchet MS"/>
                <w:color w:val="000000" w:themeColor="text1"/>
                <w:lang w:val="hr-HR"/>
              </w:rPr>
              <w:t>č</w:t>
            </w:r>
            <w:r w:rsidR="00E5160C" w:rsidRPr="00CB38E9">
              <w:rPr>
                <w:rFonts w:ascii="Trebuchet MS" w:hAnsi="Trebuchet MS"/>
                <w:color w:val="000000" w:themeColor="text1"/>
              </w:rPr>
              <w:t>enja</w:t>
            </w:r>
            <w:r w:rsidR="00C10AB3" w:rsidRPr="00CB38E9">
              <w:rPr>
                <w:rFonts w:ascii="Trebuchet MS" w:hAnsi="Trebuchet MS"/>
                <w:color w:val="000000" w:themeColor="text1"/>
              </w:rPr>
              <w:t xml:space="preserve"> I </w:t>
            </w:r>
            <w:r w:rsidR="00E5160C" w:rsidRPr="00CB38E9">
              <w:rPr>
                <w:rFonts w:ascii="Trebuchet MS" w:hAnsi="Trebuchet MS"/>
                <w:color w:val="000000" w:themeColor="text1"/>
              </w:rPr>
              <w:t>mjera</w:t>
            </w:r>
            <w:r w:rsidR="00C10AB3" w:rsidRPr="00CB38E9">
              <w:rPr>
                <w:rFonts w:ascii="Trebuchet MS" w:hAnsi="Trebuchet MS"/>
                <w:color w:val="000000" w:themeColor="text1"/>
              </w:rPr>
              <w:t xml:space="preserve"> </w:t>
            </w:r>
            <w:r w:rsidR="00B32CC2" w:rsidRPr="00CB38E9">
              <w:rPr>
                <w:rFonts w:ascii="Trebuchet MS" w:hAnsi="Trebuchet MS"/>
                <w:color w:val="000000" w:themeColor="text1"/>
              </w:rPr>
              <w:t>prevencije</w:t>
            </w:r>
            <w:r w:rsidR="00C10AB3" w:rsidRPr="00CB38E9">
              <w:rPr>
                <w:rFonts w:ascii="Trebuchet MS" w:hAnsi="Trebuchet MS"/>
                <w:color w:val="000000" w:themeColor="text1"/>
              </w:rPr>
              <w:t xml:space="preserve"> </w:t>
            </w:r>
            <w:r w:rsidR="00B32CC2" w:rsidRPr="00CB38E9">
              <w:rPr>
                <w:rFonts w:ascii="Trebuchet MS" w:hAnsi="Trebuchet MS"/>
                <w:color w:val="000000" w:themeColor="text1"/>
              </w:rPr>
              <w:t>imunolo</w:t>
            </w:r>
            <w:r w:rsidR="00B32CC2" w:rsidRPr="00CB38E9">
              <w:rPr>
                <w:rFonts w:ascii="Trebuchet MS" w:hAnsi="Trebuchet MS"/>
                <w:color w:val="000000" w:themeColor="text1"/>
                <w:lang w:val="hr-HR"/>
              </w:rPr>
              <w:t>š</w:t>
            </w:r>
            <w:r w:rsidR="00B32CC2" w:rsidRPr="00CB38E9">
              <w:rPr>
                <w:rFonts w:ascii="Trebuchet MS" w:hAnsi="Trebuchet MS"/>
                <w:color w:val="000000" w:themeColor="text1"/>
              </w:rPr>
              <w:t>ki</w:t>
            </w:r>
            <w:r w:rsidR="00C10AB3" w:rsidRPr="00CB38E9">
              <w:rPr>
                <w:rFonts w:ascii="Trebuchet MS" w:hAnsi="Trebuchet MS"/>
                <w:color w:val="000000" w:themeColor="text1"/>
              </w:rPr>
              <w:t xml:space="preserve"> </w:t>
            </w:r>
            <w:r w:rsidR="00B32CC2" w:rsidRPr="00CB38E9">
              <w:rPr>
                <w:rFonts w:ascii="Trebuchet MS" w:hAnsi="Trebuchet MS"/>
                <w:color w:val="000000" w:themeColor="text1"/>
              </w:rPr>
              <w:t>posredovanih</w:t>
            </w:r>
            <w:r w:rsidR="00C10AB3" w:rsidRPr="00CB38E9">
              <w:rPr>
                <w:rFonts w:ascii="Trebuchet MS" w:hAnsi="Trebuchet MS"/>
                <w:color w:val="000000" w:themeColor="text1"/>
              </w:rPr>
              <w:t xml:space="preserve"> </w:t>
            </w:r>
            <w:r w:rsidR="00B32CC2" w:rsidRPr="00CB38E9">
              <w:rPr>
                <w:rFonts w:ascii="Trebuchet MS" w:hAnsi="Trebuchet MS"/>
                <w:color w:val="000000" w:themeColor="text1"/>
              </w:rPr>
              <w:t>NTR</w:t>
            </w:r>
            <w:r w:rsidR="00483E3A" w:rsidRPr="00CB38E9">
              <w:rPr>
                <w:rFonts w:ascii="Trebuchet MS" w:hAnsi="Trebuchet MS"/>
                <w:color w:val="000000" w:themeColor="text1"/>
                <w:lang w:val="hr-HR"/>
              </w:rPr>
              <w:t xml:space="preserve"> (</w:t>
            </w:r>
            <w:r w:rsidR="00483E3A" w:rsidRPr="00CB38E9">
              <w:rPr>
                <w:rFonts w:ascii="Trebuchet MS" w:hAnsi="Trebuchet MS"/>
                <w:color w:val="000000" w:themeColor="text1"/>
              </w:rPr>
              <w:t>NTR</w:t>
            </w:r>
            <w:r w:rsidR="00483E3A" w:rsidRPr="00CB38E9">
              <w:rPr>
                <w:rFonts w:ascii="Trebuchet MS" w:hAnsi="Trebuchet MS"/>
                <w:color w:val="000000" w:themeColor="text1"/>
                <w:lang w:val="hr-HR"/>
              </w:rPr>
              <w:t>-</w:t>
            </w:r>
            <w:r w:rsidR="00483E3A" w:rsidRPr="00CB38E9">
              <w:rPr>
                <w:rFonts w:ascii="Trebuchet MS" w:hAnsi="Trebuchet MS"/>
                <w:color w:val="000000" w:themeColor="text1"/>
              </w:rPr>
              <w:t>Ne</w:t>
            </w:r>
            <w:r w:rsidR="00483E3A" w:rsidRPr="00CB38E9">
              <w:rPr>
                <w:rFonts w:ascii="Trebuchet MS" w:hAnsi="Trebuchet MS"/>
                <w:color w:val="000000" w:themeColor="text1"/>
                <w:lang w:val="hr-HR"/>
              </w:rPr>
              <w:t>ž</w:t>
            </w:r>
            <w:r w:rsidR="00483E3A" w:rsidRPr="00CB38E9">
              <w:rPr>
                <w:rFonts w:ascii="Trebuchet MS" w:hAnsi="Trebuchet MS"/>
                <w:color w:val="000000" w:themeColor="text1"/>
              </w:rPr>
              <w:t>eljene</w:t>
            </w:r>
            <w:r w:rsidR="00C10AB3" w:rsidRPr="00CB38E9">
              <w:rPr>
                <w:rFonts w:ascii="Trebuchet MS" w:hAnsi="Trebuchet MS"/>
                <w:color w:val="000000" w:themeColor="text1"/>
              </w:rPr>
              <w:t xml:space="preserve"> </w:t>
            </w:r>
            <w:r w:rsidR="00483E3A" w:rsidRPr="00CB38E9">
              <w:rPr>
                <w:rFonts w:ascii="Trebuchet MS" w:hAnsi="Trebuchet MS"/>
                <w:color w:val="000000" w:themeColor="text1"/>
              </w:rPr>
              <w:t>transfuzijske</w:t>
            </w:r>
            <w:r w:rsidR="00C10AB3" w:rsidRPr="00CB38E9">
              <w:rPr>
                <w:rFonts w:ascii="Trebuchet MS" w:hAnsi="Trebuchet MS"/>
                <w:color w:val="000000" w:themeColor="text1"/>
              </w:rPr>
              <w:t xml:space="preserve"> </w:t>
            </w:r>
            <w:r w:rsidR="00483E3A" w:rsidRPr="00CB38E9">
              <w:rPr>
                <w:rFonts w:ascii="Trebuchet MS" w:hAnsi="Trebuchet MS"/>
                <w:color w:val="000000" w:themeColor="text1"/>
              </w:rPr>
              <w:t>reakcije</w:t>
            </w:r>
            <w:r w:rsidR="00483E3A" w:rsidRPr="00CB38E9">
              <w:rPr>
                <w:rFonts w:ascii="Trebuchet MS" w:hAnsi="Trebuchet MS"/>
                <w:color w:val="000000" w:themeColor="text1"/>
                <w:lang w:val="hr-HR"/>
              </w:rPr>
              <w:t>)</w:t>
            </w:r>
          </w:p>
          <w:p w14:paraId="1AFCE050" w14:textId="77777777" w:rsidR="00B32CC2" w:rsidRPr="00CB38E9" w:rsidRDefault="00E5160C" w:rsidP="00DB7094">
            <w:pPr>
              <w:pStyle w:val="ColorfulList-Accent11"/>
              <w:numPr>
                <w:ilvl w:val="0"/>
                <w:numId w:val="63"/>
              </w:numPr>
              <w:ind w:left="198" w:hanging="142"/>
              <w:rPr>
                <w:rFonts w:ascii="Trebuchet MS" w:hAnsi="Trebuchet MS"/>
                <w:color w:val="000000" w:themeColor="text1"/>
                <w:lang w:val="hr-HR"/>
              </w:rPr>
            </w:pPr>
            <w:r w:rsidRPr="00CB38E9">
              <w:rPr>
                <w:rFonts w:ascii="Trebuchet MS" w:hAnsi="Trebuchet MS"/>
                <w:color w:val="000000" w:themeColor="text1"/>
              </w:rPr>
              <w:t>Obja</w:t>
            </w:r>
            <w:r w:rsidRPr="00CB38E9">
              <w:rPr>
                <w:rFonts w:ascii="Trebuchet MS" w:hAnsi="Trebuchet MS"/>
                <w:color w:val="000000" w:themeColor="text1"/>
                <w:lang w:val="hr-HR"/>
              </w:rPr>
              <w:t>š</w:t>
            </w:r>
            <w:r w:rsidRPr="00CB38E9">
              <w:rPr>
                <w:rFonts w:ascii="Trebuchet MS" w:hAnsi="Trebuchet MS"/>
                <w:color w:val="000000" w:themeColor="text1"/>
              </w:rPr>
              <w:t>njavanje</w:t>
            </w:r>
            <w:r w:rsidR="00C10AB3" w:rsidRPr="00CB38E9">
              <w:rPr>
                <w:rFonts w:ascii="Trebuchet MS" w:hAnsi="Trebuchet MS"/>
                <w:color w:val="000000" w:themeColor="text1"/>
              </w:rPr>
              <w:t xml:space="preserve"> </w:t>
            </w:r>
            <w:r w:rsidRPr="00CB38E9">
              <w:rPr>
                <w:rFonts w:ascii="Trebuchet MS" w:hAnsi="Trebuchet MS"/>
                <w:color w:val="000000" w:themeColor="text1"/>
              </w:rPr>
              <w:t>klini</w:t>
            </w:r>
            <w:r w:rsidRPr="00CB38E9">
              <w:rPr>
                <w:rFonts w:ascii="Trebuchet MS" w:hAnsi="Trebuchet MS"/>
                <w:color w:val="000000" w:themeColor="text1"/>
                <w:lang w:val="hr-HR"/>
              </w:rPr>
              <w:t>č</w:t>
            </w:r>
            <w:r w:rsidRPr="00CB38E9">
              <w:rPr>
                <w:rFonts w:ascii="Trebuchet MS" w:hAnsi="Trebuchet MS"/>
                <w:color w:val="000000" w:themeColor="text1"/>
              </w:rPr>
              <w:t>ke</w:t>
            </w:r>
            <w:r w:rsidR="00C10AB3" w:rsidRPr="00CB38E9">
              <w:rPr>
                <w:rFonts w:ascii="Trebuchet MS" w:hAnsi="Trebuchet MS"/>
                <w:color w:val="000000" w:themeColor="text1"/>
              </w:rPr>
              <w:t xml:space="preserve"> </w:t>
            </w:r>
            <w:r w:rsidRPr="00CB38E9">
              <w:rPr>
                <w:rFonts w:ascii="Trebuchet MS" w:hAnsi="Trebuchet MS"/>
                <w:color w:val="000000" w:themeColor="text1"/>
              </w:rPr>
              <w:t>slike</w:t>
            </w:r>
            <w:r w:rsidR="00B32CC2" w:rsidRPr="00CB38E9">
              <w:rPr>
                <w:rFonts w:ascii="Trebuchet MS" w:hAnsi="Trebuchet MS"/>
                <w:color w:val="000000" w:themeColor="text1"/>
                <w:lang w:val="hr-HR"/>
              </w:rPr>
              <w:t xml:space="preserve">, </w:t>
            </w:r>
            <w:r w:rsidR="00B32CC2" w:rsidRPr="00CB38E9">
              <w:rPr>
                <w:rFonts w:ascii="Trebuchet MS" w:hAnsi="Trebuchet MS"/>
                <w:color w:val="000000" w:themeColor="text1"/>
              </w:rPr>
              <w:t>laboratorijsko</w:t>
            </w:r>
            <w:r w:rsidRPr="00CB38E9">
              <w:rPr>
                <w:rFonts w:ascii="Trebuchet MS" w:hAnsi="Trebuchet MS"/>
                <w:color w:val="000000" w:themeColor="text1"/>
              </w:rPr>
              <w:t>g</w:t>
            </w:r>
            <w:r w:rsidR="00C10AB3" w:rsidRPr="00CB38E9">
              <w:rPr>
                <w:rFonts w:ascii="Trebuchet MS" w:hAnsi="Trebuchet MS"/>
                <w:color w:val="000000" w:themeColor="text1"/>
              </w:rPr>
              <w:t xml:space="preserve"> </w:t>
            </w:r>
            <w:r w:rsidRPr="00CB38E9">
              <w:rPr>
                <w:rFonts w:ascii="Trebuchet MS" w:hAnsi="Trebuchet MS"/>
                <w:color w:val="000000" w:themeColor="text1"/>
              </w:rPr>
              <w:t>ispitivanja</w:t>
            </w:r>
            <w:r w:rsidRPr="00CB38E9">
              <w:rPr>
                <w:rFonts w:ascii="Trebuchet MS" w:hAnsi="Trebuchet MS"/>
                <w:color w:val="000000" w:themeColor="text1"/>
                <w:lang w:val="hr-HR"/>
              </w:rPr>
              <w:t xml:space="preserve">, </w:t>
            </w:r>
            <w:r w:rsidRPr="00CB38E9">
              <w:rPr>
                <w:rFonts w:ascii="Trebuchet MS" w:hAnsi="Trebuchet MS"/>
                <w:color w:val="000000" w:themeColor="text1"/>
              </w:rPr>
              <w:t>lije</w:t>
            </w:r>
            <w:r w:rsidRPr="00CB38E9">
              <w:rPr>
                <w:rFonts w:ascii="Trebuchet MS" w:hAnsi="Trebuchet MS"/>
                <w:color w:val="000000" w:themeColor="text1"/>
                <w:lang w:val="hr-HR"/>
              </w:rPr>
              <w:t>č</w:t>
            </w:r>
            <w:r w:rsidRPr="00CB38E9">
              <w:rPr>
                <w:rFonts w:ascii="Trebuchet MS" w:hAnsi="Trebuchet MS"/>
                <w:color w:val="000000" w:themeColor="text1"/>
              </w:rPr>
              <w:t>enja</w:t>
            </w:r>
            <w:r w:rsidR="00C10AB3" w:rsidRPr="00CB38E9">
              <w:rPr>
                <w:rFonts w:ascii="Trebuchet MS" w:hAnsi="Trebuchet MS"/>
                <w:color w:val="000000" w:themeColor="text1"/>
              </w:rPr>
              <w:t xml:space="preserve"> I </w:t>
            </w:r>
            <w:r w:rsidRPr="00CB38E9">
              <w:rPr>
                <w:rFonts w:ascii="Trebuchet MS" w:hAnsi="Trebuchet MS"/>
                <w:color w:val="000000" w:themeColor="text1"/>
              </w:rPr>
              <w:t>prevencije</w:t>
            </w:r>
            <w:r w:rsidR="00C10AB3" w:rsidRPr="00CB38E9">
              <w:rPr>
                <w:rFonts w:ascii="Trebuchet MS" w:hAnsi="Trebuchet MS"/>
                <w:color w:val="000000" w:themeColor="text1"/>
              </w:rPr>
              <w:t xml:space="preserve"> </w:t>
            </w:r>
            <w:r w:rsidR="00B32CC2" w:rsidRPr="00CB38E9">
              <w:rPr>
                <w:rFonts w:ascii="Trebuchet MS" w:hAnsi="Trebuchet MS"/>
                <w:color w:val="000000" w:themeColor="text1"/>
              </w:rPr>
              <w:t>AHTR</w:t>
            </w:r>
            <w:r w:rsidR="00C10AB3" w:rsidRPr="00CB38E9">
              <w:rPr>
                <w:rFonts w:ascii="Trebuchet MS" w:hAnsi="Trebuchet MS"/>
                <w:color w:val="000000" w:themeColor="text1"/>
              </w:rPr>
              <w:t>(Akutna hemolizna transfuzijska reakcija)</w:t>
            </w:r>
          </w:p>
          <w:p w14:paraId="723611F6" w14:textId="77777777" w:rsidR="00B32CC2" w:rsidRPr="00CB38E9" w:rsidRDefault="00E5160C" w:rsidP="00DB7094">
            <w:pPr>
              <w:pStyle w:val="ColorfulList-Accent11"/>
              <w:numPr>
                <w:ilvl w:val="0"/>
                <w:numId w:val="63"/>
              </w:numPr>
              <w:ind w:left="198" w:hanging="142"/>
              <w:rPr>
                <w:rFonts w:ascii="Trebuchet MS" w:hAnsi="Trebuchet MS"/>
                <w:color w:val="000000" w:themeColor="text1"/>
                <w:sz w:val="32"/>
                <w:szCs w:val="32"/>
                <w:lang w:val="hr-HR"/>
              </w:rPr>
            </w:pPr>
            <w:r w:rsidRPr="00CB38E9">
              <w:rPr>
                <w:rFonts w:ascii="Trebuchet MS" w:hAnsi="Trebuchet MS"/>
                <w:color w:val="000000" w:themeColor="text1"/>
              </w:rPr>
              <w:t>Obja</w:t>
            </w:r>
            <w:r w:rsidRPr="00CB38E9">
              <w:rPr>
                <w:rFonts w:ascii="Trebuchet MS" w:hAnsi="Trebuchet MS"/>
                <w:color w:val="000000" w:themeColor="text1"/>
                <w:lang w:val="hr-HR"/>
              </w:rPr>
              <w:t>š</w:t>
            </w:r>
            <w:r w:rsidRPr="00CB38E9">
              <w:rPr>
                <w:rFonts w:ascii="Trebuchet MS" w:hAnsi="Trebuchet MS"/>
                <w:color w:val="000000" w:themeColor="text1"/>
              </w:rPr>
              <w:t>njavanje</w:t>
            </w:r>
            <w:r w:rsidR="00C10AB3" w:rsidRPr="00CB38E9">
              <w:rPr>
                <w:rFonts w:ascii="Trebuchet MS" w:hAnsi="Trebuchet MS"/>
                <w:color w:val="000000" w:themeColor="text1"/>
              </w:rPr>
              <w:t xml:space="preserve"> </w:t>
            </w:r>
            <w:r w:rsidRPr="00CB38E9">
              <w:rPr>
                <w:rFonts w:ascii="Trebuchet MS" w:hAnsi="Trebuchet MS"/>
                <w:color w:val="000000" w:themeColor="text1"/>
              </w:rPr>
              <w:t>klini</w:t>
            </w:r>
            <w:r w:rsidRPr="00CB38E9">
              <w:rPr>
                <w:rFonts w:ascii="Trebuchet MS" w:hAnsi="Trebuchet MS"/>
                <w:color w:val="000000" w:themeColor="text1"/>
                <w:lang w:val="hr-HR"/>
              </w:rPr>
              <w:t>č</w:t>
            </w:r>
            <w:r w:rsidRPr="00CB38E9">
              <w:rPr>
                <w:rFonts w:ascii="Trebuchet MS" w:hAnsi="Trebuchet MS"/>
                <w:color w:val="000000" w:themeColor="text1"/>
              </w:rPr>
              <w:t>ke</w:t>
            </w:r>
            <w:r w:rsidR="00C10AB3" w:rsidRPr="00CB38E9">
              <w:rPr>
                <w:rFonts w:ascii="Trebuchet MS" w:hAnsi="Trebuchet MS"/>
                <w:color w:val="000000" w:themeColor="text1"/>
              </w:rPr>
              <w:t xml:space="preserve"> </w:t>
            </w:r>
            <w:r w:rsidRPr="00CB38E9">
              <w:rPr>
                <w:rFonts w:ascii="Trebuchet MS" w:hAnsi="Trebuchet MS"/>
                <w:color w:val="000000" w:themeColor="text1"/>
              </w:rPr>
              <w:t>slike</w:t>
            </w:r>
            <w:r w:rsidR="00B32CC2" w:rsidRPr="00CB38E9">
              <w:rPr>
                <w:rFonts w:ascii="Trebuchet MS" w:hAnsi="Trebuchet MS"/>
                <w:color w:val="000000" w:themeColor="text1"/>
                <w:lang w:val="hr-HR"/>
              </w:rPr>
              <w:t xml:space="preserve">, </w:t>
            </w:r>
            <w:r w:rsidR="00B32CC2" w:rsidRPr="00CB38E9">
              <w:rPr>
                <w:rFonts w:ascii="Trebuchet MS" w:hAnsi="Trebuchet MS"/>
                <w:color w:val="000000" w:themeColor="text1"/>
              </w:rPr>
              <w:t>laboratorijsko</w:t>
            </w:r>
            <w:r w:rsidRPr="00CB38E9">
              <w:rPr>
                <w:rFonts w:ascii="Trebuchet MS" w:hAnsi="Trebuchet MS"/>
                <w:color w:val="000000" w:themeColor="text1"/>
              </w:rPr>
              <w:t>g</w:t>
            </w:r>
            <w:r w:rsidR="00C10AB3" w:rsidRPr="00CB38E9">
              <w:rPr>
                <w:rFonts w:ascii="Trebuchet MS" w:hAnsi="Trebuchet MS"/>
                <w:color w:val="000000" w:themeColor="text1"/>
              </w:rPr>
              <w:t xml:space="preserve">  </w:t>
            </w:r>
            <w:r w:rsidRPr="00CB38E9">
              <w:rPr>
                <w:rFonts w:ascii="Trebuchet MS" w:hAnsi="Trebuchet MS"/>
                <w:color w:val="000000" w:themeColor="text1"/>
              </w:rPr>
              <w:t>ispitivanja</w:t>
            </w:r>
            <w:r w:rsidR="00B32CC2" w:rsidRPr="00CB38E9">
              <w:rPr>
                <w:rFonts w:ascii="Trebuchet MS" w:hAnsi="Trebuchet MS"/>
                <w:color w:val="000000" w:themeColor="text1"/>
                <w:lang w:val="hr-HR"/>
              </w:rPr>
              <w:t xml:space="preserve">, </w:t>
            </w:r>
            <w:r w:rsidR="00B32CC2" w:rsidRPr="00CB38E9">
              <w:rPr>
                <w:rFonts w:ascii="Trebuchet MS" w:hAnsi="Trebuchet MS"/>
                <w:color w:val="000000" w:themeColor="text1"/>
              </w:rPr>
              <w:t>lije</w:t>
            </w:r>
            <w:r w:rsidR="00B32CC2" w:rsidRPr="00CB38E9">
              <w:rPr>
                <w:rFonts w:ascii="Trebuchet MS" w:hAnsi="Trebuchet MS"/>
                <w:color w:val="000000" w:themeColor="text1"/>
                <w:lang w:val="hr-HR"/>
              </w:rPr>
              <w:t>č</w:t>
            </w:r>
            <w:r w:rsidR="00B32CC2" w:rsidRPr="00CB38E9">
              <w:rPr>
                <w:rFonts w:ascii="Trebuchet MS" w:hAnsi="Trebuchet MS"/>
                <w:color w:val="000000" w:themeColor="text1"/>
              </w:rPr>
              <w:t>enj</w:t>
            </w:r>
            <w:r w:rsidRPr="00CB38E9">
              <w:rPr>
                <w:rFonts w:ascii="Trebuchet MS" w:hAnsi="Trebuchet MS"/>
                <w:color w:val="000000" w:themeColor="text1"/>
              </w:rPr>
              <w:t>a</w:t>
            </w:r>
            <w:r w:rsidR="00C10AB3" w:rsidRPr="00CB38E9">
              <w:rPr>
                <w:rFonts w:ascii="Trebuchet MS" w:hAnsi="Trebuchet MS"/>
                <w:color w:val="000000" w:themeColor="text1"/>
              </w:rPr>
              <w:t xml:space="preserve"> I </w:t>
            </w:r>
            <w:r w:rsidRPr="00CB38E9">
              <w:rPr>
                <w:rFonts w:ascii="Trebuchet MS" w:hAnsi="Trebuchet MS"/>
                <w:color w:val="000000" w:themeColor="text1"/>
              </w:rPr>
              <w:t>prevencije</w:t>
            </w:r>
            <w:r w:rsidR="00C10AB3" w:rsidRPr="00CB38E9">
              <w:rPr>
                <w:rFonts w:ascii="Trebuchet MS" w:hAnsi="Trebuchet MS"/>
                <w:color w:val="000000" w:themeColor="text1"/>
              </w:rPr>
              <w:t xml:space="preserve"> </w:t>
            </w:r>
            <w:r w:rsidR="00421B9A" w:rsidRPr="00CB38E9">
              <w:rPr>
                <w:rFonts w:ascii="Trebuchet MS" w:hAnsi="Trebuchet MS"/>
                <w:color w:val="000000" w:themeColor="text1"/>
              </w:rPr>
              <w:t>K</w:t>
            </w:r>
            <w:r w:rsidR="00B32CC2" w:rsidRPr="00CB38E9">
              <w:rPr>
                <w:rFonts w:ascii="Trebuchet MS" w:hAnsi="Trebuchet MS"/>
                <w:color w:val="000000" w:themeColor="text1"/>
              </w:rPr>
              <w:t>HTR</w:t>
            </w:r>
            <w:r w:rsidR="00421B9A" w:rsidRPr="00CB38E9">
              <w:rPr>
                <w:rFonts w:ascii="Trebuchet MS" w:hAnsi="Trebuchet MS"/>
                <w:color w:val="000000" w:themeColor="text1"/>
              </w:rPr>
              <w:t xml:space="preserve"> </w:t>
            </w:r>
            <w:r w:rsidR="00C10AB3" w:rsidRPr="00CB38E9">
              <w:rPr>
                <w:rFonts w:ascii="Trebuchet MS" w:hAnsi="Trebuchet MS"/>
                <w:color w:val="000000" w:themeColor="text1"/>
              </w:rPr>
              <w:t>(kasna hemolizna transfuzijska reakcija)</w:t>
            </w:r>
            <w:r w:rsidR="00421B9A" w:rsidRPr="00CB38E9">
              <w:rPr>
                <w:rFonts w:ascii="Trebuchet MS" w:hAnsi="Trebuchet MS"/>
                <w:color w:val="000000" w:themeColor="text1"/>
              </w:rPr>
              <w:t xml:space="preserve">– </w:t>
            </w:r>
            <w:r w:rsidR="00421B9A" w:rsidRPr="00CB38E9">
              <w:rPr>
                <w:rFonts w:ascii="Trebuchet MS" w:hAnsi="Trebuchet MS"/>
                <w:color w:val="000000" w:themeColor="text1"/>
                <w:sz w:val="32"/>
                <w:szCs w:val="32"/>
              </w:rPr>
              <w:t>šta znači skraćenica</w:t>
            </w:r>
          </w:p>
          <w:p w14:paraId="1F5BED5A" w14:textId="77777777" w:rsidR="00B32CC2" w:rsidRPr="00CB38E9" w:rsidRDefault="00B32CC2" w:rsidP="00E5160C">
            <w:pPr>
              <w:pStyle w:val="ColorfulList-Accent11"/>
              <w:ind w:left="198"/>
              <w:rPr>
                <w:rFonts w:ascii="Trebuchet MS" w:hAnsi="Trebuchet MS"/>
                <w:color w:val="000000" w:themeColor="text1"/>
                <w:lang w:val="hr-HR"/>
              </w:rPr>
            </w:pPr>
          </w:p>
        </w:tc>
        <w:tc>
          <w:tcPr>
            <w:tcW w:w="2268" w:type="dxa"/>
            <w:shd w:val="clear" w:color="auto" w:fill="auto"/>
          </w:tcPr>
          <w:p w14:paraId="24AD473A" w14:textId="77777777" w:rsidR="008563ED" w:rsidRPr="00CB38E9" w:rsidRDefault="00483E3A" w:rsidP="00DB7094">
            <w:pPr>
              <w:numPr>
                <w:ilvl w:val="0"/>
                <w:numId w:val="63"/>
              </w:numPr>
              <w:jc w:val="both"/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  <w:r w:rsidRPr="00CB38E9">
              <w:rPr>
                <w:rFonts w:ascii="Trebuchet MS" w:hAnsi="Trebuchet MS"/>
                <w:color w:val="000000" w:themeColor="text1"/>
                <w:lang w:val="sr-Latn-CS"/>
              </w:rPr>
              <w:t>Vrši</w:t>
            </w:r>
            <w:r w:rsidR="008563ED" w:rsidRPr="00CB38E9">
              <w:rPr>
                <w:rFonts w:ascii="Trebuchet MS" w:hAnsi="Trebuchet MS"/>
                <w:color w:val="000000" w:themeColor="text1"/>
                <w:lang w:val="sr-Latn-CS"/>
              </w:rPr>
              <w:t xml:space="preserve"> potrebn</w:t>
            </w:r>
            <w:r w:rsidRPr="00CB38E9">
              <w:rPr>
                <w:rFonts w:ascii="Trebuchet MS" w:hAnsi="Trebuchet MS"/>
                <w:color w:val="000000" w:themeColor="text1"/>
                <w:lang w:val="sr-Latn-CS"/>
              </w:rPr>
              <w:t>a</w:t>
            </w:r>
            <w:r w:rsidR="008563ED" w:rsidRPr="00CB38E9">
              <w:rPr>
                <w:rFonts w:ascii="Trebuchet MS" w:hAnsi="Trebuchet MS"/>
                <w:color w:val="000000" w:themeColor="text1"/>
                <w:lang w:val="sr-Latn-CS"/>
              </w:rPr>
              <w:t xml:space="preserve"> imunohematološk</w:t>
            </w:r>
            <w:r w:rsidRPr="00CB38E9">
              <w:rPr>
                <w:rFonts w:ascii="Trebuchet MS" w:hAnsi="Trebuchet MS"/>
                <w:color w:val="000000" w:themeColor="text1"/>
                <w:lang w:val="sr-Latn-CS"/>
              </w:rPr>
              <w:t>a</w:t>
            </w:r>
            <w:r w:rsidR="008563ED" w:rsidRPr="00CB38E9">
              <w:rPr>
                <w:rFonts w:ascii="Trebuchet MS" w:hAnsi="Trebuchet MS"/>
                <w:color w:val="000000" w:themeColor="text1"/>
                <w:lang w:val="sr-Latn-CS"/>
              </w:rPr>
              <w:t xml:space="preserve"> testiranja i  izbor odgvarajuće (specifične) komponente za transfuziju kod imunološki posredovanih NTR</w:t>
            </w:r>
          </w:p>
          <w:p w14:paraId="26923205" w14:textId="77777777" w:rsidR="00B32CC2" w:rsidRPr="00CB38E9" w:rsidRDefault="00B32CC2" w:rsidP="007A2C9E">
            <w:pPr>
              <w:ind w:left="360"/>
              <w:jc w:val="both"/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</w:p>
        </w:tc>
        <w:tc>
          <w:tcPr>
            <w:tcW w:w="2694" w:type="dxa"/>
            <w:shd w:val="clear" w:color="auto" w:fill="auto"/>
          </w:tcPr>
          <w:p w14:paraId="5195BB43" w14:textId="77777777" w:rsidR="00E5160C" w:rsidRPr="00CB38E9" w:rsidRDefault="00E5160C" w:rsidP="00891D99">
            <w:pPr>
              <w:pStyle w:val="NoSpacing"/>
              <w:tabs>
                <w:tab w:val="left" w:pos="514"/>
              </w:tabs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  <w:r w:rsidRPr="00CB38E9">
              <w:rPr>
                <w:rFonts w:ascii="Trebuchet MS" w:hAnsi="Trebuchet MS"/>
                <w:b/>
                <w:color w:val="000000" w:themeColor="text1"/>
                <w:lang w:val="sr-Latn-CS"/>
              </w:rPr>
              <w:t>Zna da:</w:t>
            </w:r>
          </w:p>
          <w:p w14:paraId="783DE42F" w14:textId="686785BB" w:rsidR="00E5160C" w:rsidRPr="00CB38E9" w:rsidRDefault="00E5160C" w:rsidP="00DB7094">
            <w:pPr>
              <w:pStyle w:val="ColorfulList-Accent11"/>
              <w:numPr>
                <w:ilvl w:val="0"/>
                <w:numId w:val="83"/>
              </w:numPr>
              <w:rPr>
                <w:rFonts w:ascii="Trebuchet MS" w:hAnsi="Trebuchet MS"/>
                <w:color w:val="000000" w:themeColor="text1"/>
              </w:rPr>
            </w:pPr>
            <w:r w:rsidRPr="00CB38E9">
              <w:rPr>
                <w:rFonts w:ascii="Trebuchet MS" w:hAnsi="Trebuchet MS"/>
                <w:color w:val="000000" w:themeColor="text1"/>
              </w:rPr>
              <w:t>Objasni proces laboratorijskog</w:t>
            </w:r>
            <w:r w:rsidR="00CB38E9" w:rsidRPr="00CB38E9">
              <w:rPr>
                <w:rFonts w:ascii="Trebuchet MS" w:hAnsi="Trebuchet MS"/>
                <w:color w:val="000000" w:themeColor="text1"/>
              </w:rPr>
              <w:t xml:space="preserve"> </w:t>
            </w:r>
            <w:r w:rsidRPr="00CB38E9">
              <w:rPr>
                <w:rFonts w:ascii="Trebuchet MS" w:hAnsi="Trebuchet MS"/>
                <w:color w:val="000000" w:themeColor="text1"/>
              </w:rPr>
              <w:t>ispitivanja, liječenja i prevencije AHTR</w:t>
            </w:r>
          </w:p>
          <w:p w14:paraId="7967E006" w14:textId="2CF1BDF4" w:rsidR="00E5160C" w:rsidRPr="00CB38E9" w:rsidRDefault="00891D99" w:rsidP="00DB7094">
            <w:pPr>
              <w:pStyle w:val="ColorfulList-Accent11"/>
              <w:numPr>
                <w:ilvl w:val="0"/>
                <w:numId w:val="83"/>
              </w:numPr>
              <w:rPr>
                <w:rFonts w:ascii="Trebuchet MS" w:hAnsi="Trebuchet MS"/>
                <w:color w:val="000000" w:themeColor="text1"/>
              </w:rPr>
            </w:pPr>
            <w:r w:rsidRPr="00CB38E9">
              <w:rPr>
                <w:rFonts w:ascii="Trebuchet MS" w:hAnsi="Trebuchet MS"/>
                <w:color w:val="000000" w:themeColor="text1"/>
              </w:rPr>
              <w:t>Objasni</w:t>
            </w:r>
            <w:r w:rsidR="00E5160C" w:rsidRPr="00CB38E9">
              <w:rPr>
                <w:rFonts w:ascii="Trebuchet MS" w:hAnsi="Trebuchet MS"/>
                <w:color w:val="000000" w:themeColor="text1"/>
              </w:rPr>
              <w:t xml:space="preserve"> proces laboratorijskog ispitivanja, liječenja i prevencije </w:t>
            </w:r>
            <w:r w:rsidR="00CB38E9" w:rsidRPr="00CB38E9">
              <w:rPr>
                <w:rFonts w:ascii="Trebuchet MS" w:hAnsi="Trebuchet MS"/>
                <w:color w:val="000000" w:themeColor="text1"/>
              </w:rPr>
              <w:t>A</w:t>
            </w:r>
            <w:r w:rsidR="00E5160C" w:rsidRPr="00CB38E9">
              <w:rPr>
                <w:rFonts w:ascii="Trebuchet MS" w:hAnsi="Trebuchet MS"/>
                <w:color w:val="000000" w:themeColor="text1"/>
              </w:rPr>
              <w:t>HTR</w:t>
            </w:r>
          </w:p>
          <w:p w14:paraId="210A3740" w14:textId="77777777" w:rsidR="00891D99" w:rsidRPr="00CB38E9" w:rsidRDefault="00891D99" w:rsidP="00DB7094">
            <w:pPr>
              <w:pStyle w:val="ColorfulList-Accent11"/>
              <w:numPr>
                <w:ilvl w:val="0"/>
                <w:numId w:val="83"/>
              </w:numPr>
              <w:rPr>
                <w:rFonts w:ascii="Trebuchet MS" w:hAnsi="Trebuchet MS"/>
                <w:color w:val="000000" w:themeColor="text1"/>
              </w:rPr>
            </w:pPr>
            <w:r w:rsidRPr="00CB38E9">
              <w:rPr>
                <w:rFonts w:ascii="Trebuchet MS" w:hAnsi="Trebuchet MS"/>
                <w:color w:val="000000" w:themeColor="text1"/>
              </w:rPr>
              <w:t>Objasni proces laboratorijskog ispitivanja, liječenja NTR</w:t>
            </w:r>
          </w:p>
          <w:p w14:paraId="1FF64979" w14:textId="77777777" w:rsidR="00E5160C" w:rsidRPr="00CB38E9" w:rsidRDefault="00E5160C" w:rsidP="00E5160C">
            <w:pPr>
              <w:pStyle w:val="NoSpacing"/>
              <w:tabs>
                <w:tab w:val="left" w:pos="514"/>
              </w:tabs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</w:p>
          <w:p w14:paraId="466D7BC7" w14:textId="77777777" w:rsidR="00E5160C" w:rsidRPr="00CB38E9" w:rsidRDefault="00E5160C" w:rsidP="00E5160C">
            <w:pPr>
              <w:pStyle w:val="NoSpacing"/>
              <w:tabs>
                <w:tab w:val="left" w:pos="514"/>
              </w:tabs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  <w:r w:rsidRPr="00CB38E9">
              <w:rPr>
                <w:rFonts w:ascii="Trebuchet MS" w:hAnsi="Trebuchet MS"/>
                <w:b/>
                <w:color w:val="000000" w:themeColor="text1"/>
                <w:lang w:val="sr-Latn-CS"/>
              </w:rPr>
              <w:t>Umije da:</w:t>
            </w:r>
          </w:p>
          <w:p w14:paraId="71324C72" w14:textId="77777777" w:rsidR="00B32CC2" w:rsidRPr="00CB38E9" w:rsidRDefault="00B32CC2" w:rsidP="00DB7094">
            <w:pPr>
              <w:pStyle w:val="NoSpacing"/>
              <w:numPr>
                <w:ilvl w:val="0"/>
                <w:numId w:val="84"/>
              </w:numPr>
              <w:tabs>
                <w:tab w:val="left" w:pos="514"/>
              </w:tabs>
              <w:rPr>
                <w:rFonts w:ascii="Trebuchet MS" w:hAnsi="Trebuchet MS"/>
                <w:color w:val="000000" w:themeColor="text1"/>
                <w:lang w:val="sr-Latn-CS"/>
              </w:rPr>
            </w:pPr>
            <w:r w:rsidRPr="00CB38E9">
              <w:rPr>
                <w:rFonts w:ascii="Trebuchet MS" w:hAnsi="Trebuchet MS"/>
                <w:color w:val="000000" w:themeColor="text1"/>
                <w:lang w:val="sr-Latn-CS"/>
              </w:rPr>
              <w:t>Vrši potrebna imunohematološka testiranja i  izbor odgvarajuće (specifične) komponente za transfuziju kod imunološki posredovanih NTR</w:t>
            </w:r>
          </w:p>
        </w:tc>
      </w:tr>
      <w:tr w:rsidR="00B32CC2" w:rsidRPr="00410367" w14:paraId="25ED85FF" w14:textId="77777777">
        <w:tc>
          <w:tcPr>
            <w:tcW w:w="1843" w:type="dxa"/>
            <w:shd w:val="clear" w:color="auto" w:fill="auto"/>
          </w:tcPr>
          <w:p w14:paraId="1E1B2227" w14:textId="77777777" w:rsidR="00B32CC2" w:rsidRPr="00597980" w:rsidRDefault="00B32CC2" w:rsidP="00D544E1">
            <w:pPr>
              <w:rPr>
                <w:rFonts w:ascii="Trebuchet MS" w:hAnsi="Trebuchet MS"/>
                <w:b/>
                <w:i/>
                <w:lang w:val="sr-Latn-CS"/>
              </w:rPr>
            </w:pPr>
            <w:r w:rsidRPr="003E359F">
              <w:rPr>
                <w:rFonts w:ascii="Trebuchet MS" w:hAnsi="Trebuchet MS"/>
                <w:b/>
                <w:i/>
                <w:lang w:val="sr-Latn-CS"/>
              </w:rPr>
              <w:t>Ne</w:t>
            </w:r>
            <w:r w:rsidRPr="00597980">
              <w:rPr>
                <w:rFonts w:ascii="Trebuchet MS" w:hAnsi="Trebuchet MS"/>
                <w:b/>
                <w:i/>
                <w:lang w:val="hr-HR"/>
              </w:rPr>
              <w:t>ž</w:t>
            </w:r>
            <w:r w:rsidRPr="003E359F">
              <w:rPr>
                <w:rFonts w:ascii="Trebuchet MS" w:hAnsi="Trebuchet MS"/>
                <w:b/>
                <w:i/>
                <w:lang w:val="sr-Latn-CS"/>
              </w:rPr>
              <w:t>eljenetransfuzijskereakcije</w:t>
            </w:r>
            <w:r w:rsidRPr="00597980">
              <w:rPr>
                <w:rFonts w:ascii="Trebuchet MS" w:hAnsi="Trebuchet MS"/>
                <w:b/>
                <w:i/>
                <w:lang w:val="hr-HR"/>
              </w:rPr>
              <w:t xml:space="preserve">  n</w:t>
            </w:r>
            <w:r w:rsidRPr="00597980">
              <w:rPr>
                <w:rFonts w:ascii="Trebuchet MS" w:hAnsi="Trebuchet MS"/>
                <w:b/>
                <w:i/>
                <w:lang w:val="sr-Latn-CS"/>
              </w:rPr>
              <w:t>eimunološke prirode</w:t>
            </w:r>
          </w:p>
          <w:p w14:paraId="11F9EB44" w14:textId="77777777" w:rsidR="00B32CC2" w:rsidRPr="00597980" w:rsidRDefault="00B32CC2" w:rsidP="00D544E1">
            <w:pPr>
              <w:rPr>
                <w:rFonts w:ascii="Trebuchet MS" w:hAnsi="Trebuchet MS"/>
                <w:b/>
                <w:i/>
                <w:lang w:val="sr-Latn-CS"/>
              </w:rPr>
            </w:pPr>
          </w:p>
          <w:p w14:paraId="3BC352EA" w14:textId="77777777" w:rsidR="00B32CC2" w:rsidRPr="003E359F" w:rsidRDefault="00B32CC2" w:rsidP="00D544E1">
            <w:pPr>
              <w:rPr>
                <w:rFonts w:ascii="Trebuchet MS" w:hAnsi="Trebuchet MS"/>
                <w:b/>
                <w:bCs/>
                <w:i/>
                <w:lang w:val="sr-Latn-CS"/>
              </w:rPr>
            </w:pPr>
            <w:r w:rsidRPr="00597980">
              <w:rPr>
                <w:rFonts w:ascii="Trebuchet MS" w:hAnsi="Trebuchet MS"/>
                <w:b/>
                <w:i/>
                <w:lang w:val="sr-Latn-CS"/>
              </w:rPr>
              <w:t>Postupak u slučaju prijave neželjene posttransfuzione reakcije</w:t>
            </w:r>
          </w:p>
        </w:tc>
        <w:tc>
          <w:tcPr>
            <w:tcW w:w="3260" w:type="dxa"/>
            <w:shd w:val="clear" w:color="auto" w:fill="auto"/>
          </w:tcPr>
          <w:p w14:paraId="4F50B239" w14:textId="77777777" w:rsidR="00B32CC2" w:rsidRPr="003E359F" w:rsidRDefault="00597980" w:rsidP="00DB7094">
            <w:pPr>
              <w:pStyle w:val="ColorfulList-Accent11"/>
              <w:numPr>
                <w:ilvl w:val="0"/>
                <w:numId w:val="63"/>
              </w:numPr>
              <w:ind w:left="198" w:hanging="142"/>
              <w:rPr>
                <w:rFonts w:ascii="Trebuchet MS" w:hAnsi="Trebuchet MS"/>
                <w:lang w:val="sr-Latn-CS"/>
              </w:rPr>
            </w:pPr>
            <w:r w:rsidRPr="003E359F">
              <w:rPr>
                <w:rFonts w:ascii="Trebuchet MS" w:hAnsi="Trebuchet MS"/>
                <w:lang w:val="sr-Latn-CS"/>
              </w:rPr>
              <w:t>Objašnjavanje etiopatogeneze, kliničke slike, komplikacija, imunohematoloških i dr. laboratorijskih ispitivanja, liječenja i mjera</w:t>
            </w:r>
            <w:r w:rsidR="00B32CC2" w:rsidRPr="003E359F">
              <w:rPr>
                <w:rFonts w:ascii="Trebuchet MS" w:hAnsi="Trebuchet MS"/>
                <w:lang w:val="sr-Latn-CS"/>
              </w:rPr>
              <w:t xml:space="preserve"> prevencije neimunološki posredovanih NTR</w:t>
            </w:r>
          </w:p>
        </w:tc>
        <w:tc>
          <w:tcPr>
            <w:tcW w:w="2268" w:type="dxa"/>
            <w:shd w:val="clear" w:color="auto" w:fill="auto"/>
          </w:tcPr>
          <w:p w14:paraId="65D21F07" w14:textId="77777777" w:rsidR="00597980" w:rsidRPr="00B769AB" w:rsidRDefault="00891D99" w:rsidP="00DB7094">
            <w:pPr>
              <w:numPr>
                <w:ilvl w:val="0"/>
                <w:numId w:val="63"/>
              </w:numPr>
              <w:jc w:val="both"/>
              <w:rPr>
                <w:rFonts w:ascii="Trebuchet MS" w:hAnsi="Trebuchet MS"/>
                <w:color w:val="000000" w:themeColor="text1"/>
                <w:lang w:val="sr-Latn-CS"/>
              </w:rPr>
            </w:pPr>
            <w:r w:rsidRPr="00B769AB">
              <w:rPr>
                <w:rFonts w:ascii="Trebuchet MS" w:hAnsi="Trebuchet MS"/>
                <w:color w:val="000000" w:themeColor="text1"/>
                <w:lang w:val="sr-Latn-CS"/>
              </w:rPr>
              <w:t>Sprovodi laboratorijsko testiranje</w:t>
            </w:r>
            <w:r w:rsidR="00260CB4" w:rsidRPr="00B769AB">
              <w:rPr>
                <w:rFonts w:ascii="Trebuchet MS" w:hAnsi="Trebuchet MS"/>
                <w:color w:val="000000" w:themeColor="text1"/>
                <w:lang w:val="sr-Latn-CS"/>
              </w:rPr>
              <w:t xml:space="preserve"> kod</w:t>
            </w:r>
            <w:r w:rsidR="00C10AB3">
              <w:rPr>
                <w:rFonts w:ascii="Trebuchet MS" w:hAnsi="Trebuchet MS"/>
                <w:color w:val="000000" w:themeColor="text1"/>
                <w:lang w:val="sr-Latn-CS"/>
              </w:rPr>
              <w:t xml:space="preserve"> </w:t>
            </w:r>
            <w:r w:rsidR="00260CB4" w:rsidRPr="00B769AB">
              <w:rPr>
                <w:rFonts w:ascii="Trebuchet MS" w:hAnsi="Trebuchet MS"/>
                <w:color w:val="000000" w:themeColor="text1"/>
                <w:lang w:val="sr-Latn-CS"/>
              </w:rPr>
              <w:t>neimunološki posredovanih NTR</w:t>
            </w:r>
          </w:p>
          <w:p w14:paraId="48FD4614" w14:textId="77777777" w:rsidR="00B32CC2" w:rsidRPr="00B769AB" w:rsidRDefault="00891D99" w:rsidP="00DB7094">
            <w:pPr>
              <w:numPr>
                <w:ilvl w:val="0"/>
                <w:numId w:val="63"/>
              </w:numPr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  <w:r w:rsidRPr="00B769AB">
              <w:rPr>
                <w:rFonts w:ascii="Trebuchet MS" w:hAnsi="Trebuchet MS"/>
                <w:color w:val="000000" w:themeColor="text1"/>
                <w:lang w:val="sr-Latn-CS"/>
              </w:rPr>
              <w:t>Vrši izbor</w:t>
            </w:r>
            <w:r w:rsidR="00597980" w:rsidRPr="00B769AB">
              <w:rPr>
                <w:rFonts w:ascii="Trebuchet MS" w:hAnsi="Trebuchet MS"/>
                <w:color w:val="000000" w:themeColor="text1"/>
                <w:lang w:val="sr-Latn-CS"/>
              </w:rPr>
              <w:t xml:space="preserve"> odgovarajućih komponenti za transfuziju kod</w:t>
            </w:r>
            <w:r w:rsidR="00C10AB3">
              <w:rPr>
                <w:rFonts w:ascii="Trebuchet MS" w:hAnsi="Trebuchet MS"/>
                <w:color w:val="000000" w:themeColor="text1"/>
                <w:lang w:val="sr-Latn-CS"/>
              </w:rPr>
              <w:t xml:space="preserve"> </w:t>
            </w:r>
            <w:r w:rsidR="00597980" w:rsidRPr="00B769AB">
              <w:rPr>
                <w:rFonts w:ascii="Trebuchet MS" w:hAnsi="Trebuchet MS"/>
                <w:color w:val="000000" w:themeColor="text1"/>
                <w:lang w:val="sr-Latn-CS"/>
              </w:rPr>
              <w:t>neimunološki posredovanih NTR</w:t>
            </w:r>
          </w:p>
        </w:tc>
        <w:tc>
          <w:tcPr>
            <w:tcW w:w="2694" w:type="dxa"/>
            <w:shd w:val="clear" w:color="auto" w:fill="auto"/>
          </w:tcPr>
          <w:p w14:paraId="377654BE" w14:textId="77777777" w:rsidR="00597980" w:rsidRPr="00B769AB" w:rsidRDefault="00260CB4" w:rsidP="00260CB4">
            <w:pPr>
              <w:pStyle w:val="NoSpacing"/>
              <w:tabs>
                <w:tab w:val="left" w:pos="514"/>
              </w:tabs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  <w:r w:rsidRPr="00B769AB">
              <w:rPr>
                <w:rFonts w:ascii="Trebuchet MS" w:hAnsi="Trebuchet MS"/>
                <w:b/>
                <w:color w:val="000000" w:themeColor="text1"/>
                <w:lang w:val="sr-Latn-CS"/>
              </w:rPr>
              <w:t>Zna da:</w:t>
            </w:r>
          </w:p>
          <w:p w14:paraId="519DD0F1" w14:textId="77777777" w:rsidR="00260CB4" w:rsidRPr="00B769AB" w:rsidRDefault="00260CB4" w:rsidP="00DB7094">
            <w:pPr>
              <w:pStyle w:val="NoSpacing"/>
              <w:numPr>
                <w:ilvl w:val="0"/>
                <w:numId w:val="85"/>
              </w:numPr>
              <w:tabs>
                <w:tab w:val="left" w:pos="514"/>
              </w:tabs>
              <w:rPr>
                <w:rFonts w:ascii="Trebuchet MS" w:hAnsi="Trebuchet MS"/>
                <w:color w:val="000000" w:themeColor="text1"/>
                <w:lang w:val="sr-Latn-CS"/>
              </w:rPr>
            </w:pPr>
            <w:r w:rsidRPr="00B769AB">
              <w:rPr>
                <w:rFonts w:ascii="Trebuchet MS" w:hAnsi="Trebuchet MS"/>
                <w:color w:val="000000" w:themeColor="text1"/>
                <w:lang w:val="sr-Latn-CS"/>
              </w:rPr>
              <w:t>Objasni mjere  prevencije neimunološki posredovanih NTR</w:t>
            </w:r>
          </w:p>
          <w:p w14:paraId="2E65982D" w14:textId="77777777" w:rsidR="00260CB4" w:rsidRPr="00B769AB" w:rsidRDefault="00260CB4" w:rsidP="00260CB4">
            <w:pPr>
              <w:pStyle w:val="NoSpacing"/>
              <w:tabs>
                <w:tab w:val="left" w:pos="514"/>
              </w:tabs>
              <w:rPr>
                <w:rFonts w:ascii="Trebuchet MS" w:hAnsi="Trebuchet MS"/>
                <w:color w:val="000000" w:themeColor="text1"/>
                <w:lang w:val="sr-Latn-CS"/>
              </w:rPr>
            </w:pPr>
          </w:p>
          <w:p w14:paraId="0A8BBC09" w14:textId="77777777" w:rsidR="00260CB4" w:rsidRPr="00B769AB" w:rsidRDefault="00260CB4" w:rsidP="00260CB4">
            <w:pPr>
              <w:pStyle w:val="NoSpacing"/>
              <w:tabs>
                <w:tab w:val="left" w:pos="514"/>
              </w:tabs>
              <w:rPr>
                <w:rFonts w:ascii="Trebuchet MS" w:hAnsi="Trebuchet MS"/>
                <w:b/>
                <w:color w:val="000000" w:themeColor="text1"/>
                <w:lang w:val="sr-Latn-CS"/>
              </w:rPr>
            </w:pPr>
            <w:r w:rsidRPr="00B769AB">
              <w:rPr>
                <w:rFonts w:ascii="Trebuchet MS" w:hAnsi="Trebuchet MS"/>
                <w:b/>
                <w:color w:val="000000" w:themeColor="text1"/>
              </w:rPr>
              <w:t>Umije da:</w:t>
            </w:r>
          </w:p>
          <w:p w14:paraId="2DB955E6" w14:textId="77777777" w:rsidR="00B32CC2" w:rsidRPr="00B769AB" w:rsidRDefault="00260CB4" w:rsidP="00DB7094">
            <w:pPr>
              <w:pStyle w:val="NoSpacing"/>
              <w:numPr>
                <w:ilvl w:val="0"/>
                <w:numId w:val="85"/>
              </w:numPr>
              <w:tabs>
                <w:tab w:val="left" w:pos="514"/>
              </w:tabs>
              <w:rPr>
                <w:rFonts w:ascii="Trebuchet MS" w:hAnsi="Trebuchet MS"/>
                <w:color w:val="000000" w:themeColor="text1"/>
                <w:lang w:val="sr-Latn-CS"/>
              </w:rPr>
            </w:pPr>
            <w:r w:rsidRPr="00B769AB">
              <w:rPr>
                <w:rFonts w:ascii="Trebuchet MS" w:hAnsi="Trebuchet MS"/>
                <w:color w:val="000000" w:themeColor="text1"/>
                <w:lang w:val="sr-Latn-CS"/>
              </w:rPr>
              <w:t>Izv</w:t>
            </w:r>
            <w:r w:rsidR="00B32CC2" w:rsidRPr="00B769AB">
              <w:rPr>
                <w:rFonts w:ascii="Trebuchet MS" w:hAnsi="Trebuchet MS"/>
                <w:color w:val="000000" w:themeColor="text1"/>
                <w:lang w:val="sr-Latn-CS"/>
              </w:rPr>
              <w:t>rši potrebna laboratorijska testiranja za transfuziju kod neimunološki posredovanih NTR</w:t>
            </w:r>
          </w:p>
          <w:p w14:paraId="3A212DF9" w14:textId="77777777" w:rsidR="00260CB4" w:rsidRPr="00B769AB" w:rsidRDefault="00260CB4" w:rsidP="00DB7094">
            <w:pPr>
              <w:pStyle w:val="NoSpacing"/>
              <w:numPr>
                <w:ilvl w:val="0"/>
                <w:numId w:val="85"/>
              </w:numPr>
              <w:tabs>
                <w:tab w:val="left" w:pos="514"/>
              </w:tabs>
              <w:rPr>
                <w:rFonts w:ascii="Trebuchet MS" w:hAnsi="Trebuchet MS"/>
                <w:color w:val="000000" w:themeColor="text1"/>
                <w:lang w:val="sr-Latn-CS"/>
              </w:rPr>
            </w:pPr>
            <w:r w:rsidRPr="00B769AB">
              <w:rPr>
                <w:rFonts w:ascii="Trebuchet MS" w:hAnsi="Trebuchet MS"/>
                <w:color w:val="000000" w:themeColor="text1"/>
                <w:lang w:val="sr-Latn-CS"/>
              </w:rPr>
              <w:lastRenderedPageBreak/>
              <w:t>Izvrši izbor  odgovarajuće (specifične) komponente za transfuziju kod neimunološki posredovanih NTR</w:t>
            </w:r>
          </w:p>
        </w:tc>
      </w:tr>
      <w:tr w:rsidR="00B32CC2" w:rsidRPr="00410367" w14:paraId="137F7320" w14:textId="77777777">
        <w:tc>
          <w:tcPr>
            <w:tcW w:w="1843" w:type="dxa"/>
            <w:shd w:val="clear" w:color="auto" w:fill="auto"/>
          </w:tcPr>
          <w:p w14:paraId="243A47A1" w14:textId="77777777" w:rsidR="00B32CC2" w:rsidRPr="00597980" w:rsidRDefault="00B32CC2" w:rsidP="00D544E1">
            <w:pPr>
              <w:pStyle w:val="NormalWeb"/>
              <w:rPr>
                <w:rFonts w:ascii="Trebuchet MS" w:hAnsi="Trebuchet MS"/>
                <w:b/>
                <w:bCs/>
                <w:i/>
                <w:sz w:val="22"/>
                <w:szCs w:val="22"/>
                <w:lang w:val="hr-HR"/>
              </w:rPr>
            </w:pPr>
            <w:r w:rsidRPr="00597980">
              <w:rPr>
                <w:rFonts w:ascii="Trebuchet MS" w:hAnsi="Trebuchet MS"/>
                <w:b/>
                <w:bCs/>
                <w:i/>
                <w:sz w:val="22"/>
                <w:szCs w:val="22"/>
                <w:lang w:val="sr-Latn-CS"/>
              </w:rPr>
              <w:lastRenderedPageBreak/>
              <w:t xml:space="preserve">IX Sistem </w:t>
            </w:r>
            <w:r w:rsidRPr="00597980">
              <w:rPr>
                <w:rFonts w:ascii="Trebuchet MS" w:hAnsi="Trebuchet MS"/>
                <w:b/>
                <w:bCs/>
                <w:i/>
                <w:sz w:val="22"/>
                <w:szCs w:val="22"/>
                <w:lang w:val="nb-NO"/>
              </w:rPr>
              <w:t>kvaliteta u oblasti k</w:t>
            </w:r>
            <w:r w:rsidRPr="00597980">
              <w:rPr>
                <w:rFonts w:ascii="Trebuchet MS" w:hAnsi="Trebuchet MS"/>
                <w:b/>
                <w:bCs/>
                <w:i/>
                <w:sz w:val="22"/>
                <w:szCs w:val="22"/>
                <w:lang w:val="sr-Latn-CS"/>
              </w:rPr>
              <w:t>liničke primjene krvi</w:t>
            </w:r>
          </w:p>
          <w:p w14:paraId="6ADAA39B" w14:textId="77777777" w:rsidR="00B32CC2" w:rsidRPr="00597980" w:rsidRDefault="00B32CC2" w:rsidP="00D544E1">
            <w:pPr>
              <w:pStyle w:val="NormalWeb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597980">
              <w:rPr>
                <w:rFonts w:ascii="Trebuchet MS" w:hAnsi="Trebuchet MS"/>
                <w:b/>
                <w:i/>
                <w:sz w:val="22"/>
                <w:szCs w:val="22"/>
              </w:rPr>
              <w:t>Sistem kvaliteta u oblasti k</w:t>
            </w:r>
            <w:r w:rsidRPr="00597980">
              <w:rPr>
                <w:rFonts w:ascii="Trebuchet MS" w:hAnsi="Trebuchet MS"/>
                <w:b/>
                <w:i/>
                <w:sz w:val="22"/>
                <w:szCs w:val="22"/>
                <w:lang w:val="sr-Latn-CS"/>
              </w:rPr>
              <w:t>liničke primjene krvi/komponenata krvi i rizika vezanih za transfuziju krvi.</w:t>
            </w:r>
          </w:p>
          <w:p w14:paraId="60C37362" w14:textId="77777777" w:rsidR="00B32CC2" w:rsidRPr="00597980" w:rsidRDefault="00B32CC2" w:rsidP="00D544E1">
            <w:pPr>
              <w:pStyle w:val="NormalWeb"/>
              <w:rPr>
                <w:rFonts w:ascii="Trebuchet MS" w:hAnsi="Trebuchet MS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452E5D07" w14:textId="77777777" w:rsidR="00B32CC2" w:rsidRPr="00597980" w:rsidRDefault="00B32CC2" w:rsidP="00DB7094">
            <w:pPr>
              <w:pStyle w:val="ColorfulList-Accent11"/>
              <w:numPr>
                <w:ilvl w:val="0"/>
                <w:numId w:val="63"/>
              </w:numPr>
              <w:ind w:left="198" w:hanging="142"/>
              <w:rPr>
                <w:rFonts w:ascii="Trebuchet MS" w:hAnsi="Trebuchet MS"/>
              </w:rPr>
            </w:pPr>
            <w:r w:rsidRPr="00597980">
              <w:rPr>
                <w:rFonts w:ascii="Trebuchet MS" w:hAnsi="Trebuchet MS"/>
              </w:rPr>
              <w:t>Defin</w:t>
            </w:r>
            <w:r w:rsidR="00260CB4">
              <w:rPr>
                <w:rFonts w:ascii="Trebuchet MS" w:hAnsi="Trebuchet MS"/>
              </w:rPr>
              <w:t>isanje mjera i postupaka</w:t>
            </w:r>
            <w:r w:rsidRPr="00597980">
              <w:rPr>
                <w:rFonts w:ascii="Trebuchet MS" w:hAnsi="Trebuchet MS"/>
              </w:rPr>
              <w:t xml:space="preserve"> osiguranja kvaliteta u oblasti primjene krvnih komponenti </w:t>
            </w:r>
            <w:r w:rsidR="009E26DD">
              <w:rPr>
                <w:rFonts w:ascii="Trebuchet MS" w:hAnsi="Trebuchet MS"/>
              </w:rPr>
              <w:t>i rizika vezanih za transfuziju</w:t>
            </w:r>
          </w:p>
          <w:p w14:paraId="1EB3BB00" w14:textId="77777777" w:rsidR="00002FFF" w:rsidRPr="00597980" w:rsidRDefault="00260CB4" w:rsidP="00DB7094">
            <w:pPr>
              <w:pStyle w:val="ColorfulList-Accent11"/>
              <w:numPr>
                <w:ilvl w:val="0"/>
                <w:numId w:val="63"/>
              </w:numPr>
              <w:ind w:left="198" w:hanging="142"/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/>
                <w:lang w:val="pl-PL"/>
              </w:rPr>
              <w:t xml:space="preserve">Objašnjavanje </w:t>
            </w:r>
            <w:r w:rsidR="009E26DD">
              <w:rPr>
                <w:rFonts w:ascii="Trebuchet MS" w:hAnsi="Trebuchet MS"/>
                <w:lang w:val="pl-PL"/>
              </w:rPr>
              <w:t xml:space="preserve"> upotrebe</w:t>
            </w:r>
          </w:p>
          <w:p w14:paraId="7019A03A" w14:textId="77777777" w:rsidR="00B32CC2" w:rsidRPr="00597980" w:rsidRDefault="00B32CC2" w:rsidP="00002FFF">
            <w:pPr>
              <w:pStyle w:val="ColorfulList-Accent11"/>
              <w:ind w:left="198"/>
              <w:rPr>
                <w:rFonts w:ascii="Trebuchet MS" w:hAnsi="Trebuchet MS"/>
                <w:lang w:val="pl-PL"/>
              </w:rPr>
            </w:pPr>
            <w:r w:rsidRPr="00597980">
              <w:rPr>
                <w:rFonts w:ascii="Trebuchet MS" w:hAnsi="Trebuchet MS"/>
                <w:lang w:val="pl-PL"/>
              </w:rPr>
              <w:t>dokumentacije u procesu pripreme i izdavanja</w:t>
            </w:r>
            <w:r w:rsidR="009E26DD">
              <w:rPr>
                <w:rFonts w:ascii="Trebuchet MS" w:hAnsi="Trebuchet MS"/>
                <w:lang w:val="pl-PL"/>
              </w:rPr>
              <w:t xml:space="preserve"> krvnih komponenata (protokoli)</w:t>
            </w:r>
          </w:p>
          <w:p w14:paraId="2224B7E0" w14:textId="77777777" w:rsidR="00B32CC2" w:rsidRPr="003E359F" w:rsidRDefault="00260CB4" w:rsidP="00DB7094">
            <w:pPr>
              <w:pStyle w:val="ColorfulList-Accent11"/>
              <w:numPr>
                <w:ilvl w:val="0"/>
                <w:numId w:val="63"/>
              </w:numPr>
              <w:ind w:left="198" w:hanging="142"/>
              <w:rPr>
                <w:rFonts w:ascii="Trebuchet MS" w:hAnsi="Trebuchet MS"/>
                <w:lang w:val="pl-PL"/>
              </w:rPr>
            </w:pPr>
            <w:r w:rsidRPr="003E359F">
              <w:rPr>
                <w:rFonts w:ascii="Trebuchet MS" w:hAnsi="Trebuchet MS"/>
                <w:lang w:val="pl-PL"/>
              </w:rPr>
              <w:t>Objašnjavanje važnosti kontrole</w:t>
            </w:r>
            <w:r w:rsidR="00B32CC2" w:rsidRPr="003E359F">
              <w:rPr>
                <w:rFonts w:ascii="Trebuchet MS" w:hAnsi="Trebuchet MS"/>
                <w:lang w:val="pl-PL"/>
              </w:rPr>
              <w:t xml:space="preserve"> uzor</w:t>
            </w:r>
            <w:r w:rsidRPr="003E359F">
              <w:rPr>
                <w:rFonts w:ascii="Trebuchet MS" w:hAnsi="Trebuchet MS"/>
                <w:lang w:val="pl-PL"/>
              </w:rPr>
              <w:t>a</w:t>
            </w:r>
            <w:r w:rsidR="00B32CC2" w:rsidRPr="003E359F">
              <w:rPr>
                <w:rFonts w:ascii="Trebuchet MS" w:hAnsi="Trebuchet MS"/>
                <w:lang w:val="pl-PL"/>
              </w:rPr>
              <w:t>ka krvi i za</w:t>
            </w:r>
            <w:r w:rsidR="009E26DD" w:rsidRPr="003E359F">
              <w:rPr>
                <w:rFonts w:ascii="Trebuchet MS" w:hAnsi="Trebuchet MS"/>
                <w:lang w:val="pl-PL"/>
              </w:rPr>
              <w:t>htjeva za trebovanje na prijemu</w:t>
            </w:r>
          </w:p>
          <w:p w14:paraId="75AEC7F1" w14:textId="77777777" w:rsidR="00B32CC2" w:rsidRPr="003E359F" w:rsidRDefault="00260CB4" w:rsidP="00DB7094">
            <w:pPr>
              <w:pStyle w:val="ColorfulList-Accent11"/>
              <w:numPr>
                <w:ilvl w:val="0"/>
                <w:numId w:val="63"/>
              </w:numPr>
              <w:ind w:left="198" w:hanging="142"/>
              <w:rPr>
                <w:rFonts w:ascii="Trebuchet MS" w:hAnsi="Trebuchet MS"/>
                <w:lang w:val="pl-PL"/>
              </w:rPr>
            </w:pPr>
            <w:r w:rsidRPr="003E359F">
              <w:rPr>
                <w:rFonts w:ascii="Trebuchet MS" w:hAnsi="Trebuchet MS"/>
                <w:lang w:val="pl-PL"/>
              </w:rPr>
              <w:t>Obja</w:t>
            </w:r>
            <w:r w:rsidR="005740B1" w:rsidRPr="003E359F">
              <w:rPr>
                <w:rFonts w:ascii="Trebuchet MS" w:hAnsi="Trebuchet MS"/>
                <w:lang w:val="pl-PL"/>
              </w:rPr>
              <w:t>šn</w:t>
            </w:r>
            <w:r w:rsidRPr="003E359F">
              <w:rPr>
                <w:rFonts w:ascii="Trebuchet MS" w:hAnsi="Trebuchet MS"/>
                <w:lang w:val="pl-PL"/>
              </w:rPr>
              <w:t>javanje</w:t>
            </w:r>
            <w:r w:rsidR="00B32CC2" w:rsidRPr="003E359F">
              <w:rPr>
                <w:rFonts w:ascii="Trebuchet MS" w:hAnsi="Trebuchet MS"/>
                <w:lang w:val="pl-PL"/>
              </w:rPr>
              <w:t xml:space="preserve"> važnost</w:t>
            </w:r>
            <w:r w:rsidRPr="003E359F">
              <w:rPr>
                <w:rFonts w:ascii="Trebuchet MS" w:hAnsi="Trebuchet MS"/>
                <w:lang w:val="pl-PL"/>
              </w:rPr>
              <w:t>i</w:t>
            </w:r>
            <w:r w:rsidR="00B32CC2" w:rsidRPr="003E359F">
              <w:rPr>
                <w:rFonts w:ascii="Trebuchet MS" w:hAnsi="Trebuchet MS"/>
                <w:lang w:val="pl-PL"/>
              </w:rPr>
              <w:t xml:space="preserve"> kontrole rezultata IH ispitiva</w:t>
            </w:r>
            <w:r w:rsidR="009E26DD" w:rsidRPr="003E359F">
              <w:rPr>
                <w:rFonts w:ascii="Trebuchet MS" w:hAnsi="Trebuchet MS"/>
                <w:lang w:val="pl-PL"/>
              </w:rPr>
              <w:t xml:space="preserve">nja i produkta prije izdavanja </w:t>
            </w:r>
          </w:p>
          <w:p w14:paraId="4D3951E6" w14:textId="77777777" w:rsidR="00B32CC2" w:rsidRPr="003E359F" w:rsidRDefault="00B32CC2" w:rsidP="00DB7094">
            <w:pPr>
              <w:pStyle w:val="ColorfulList-Accent11"/>
              <w:numPr>
                <w:ilvl w:val="0"/>
                <w:numId w:val="63"/>
              </w:numPr>
              <w:ind w:left="198" w:hanging="142"/>
              <w:rPr>
                <w:rFonts w:ascii="Trebuchet MS" w:hAnsi="Trebuchet MS"/>
                <w:lang w:val="pl-PL"/>
              </w:rPr>
            </w:pPr>
            <w:r w:rsidRPr="003E359F">
              <w:rPr>
                <w:rFonts w:ascii="Trebuchet MS" w:hAnsi="Trebuchet MS"/>
                <w:lang w:val="pl-PL"/>
              </w:rPr>
              <w:t>O</w:t>
            </w:r>
            <w:r w:rsidR="00260CB4" w:rsidRPr="003E359F">
              <w:rPr>
                <w:rFonts w:ascii="Trebuchet MS" w:hAnsi="Trebuchet MS"/>
                <w:lang w:val="pl-PL"/>
              </w:rPr>
              <w:t xml:space="preserve">bjašnjavanje </w:t>
            </w:r>
            <w:r w:rsidRPr="003E359F">
              <w:rPr>
                <w:rFonts w:ascii="Trebuchet MS" w:hAnsi="Trebuchet MS"/>
                <w:lang w:val="pl-PL"/>
              </w:rPr>
              <w:t>važnost</w:t>
            </w:r>
            <w:r w:rsidR="00260CB4" w:rsidRPr="003E359F">
              <w:rPr>
                <w:rFonts w:ascii="Trebuchet MS" w:hAnsi="Trebuchet MS"/>
                <w:lang w:val="pl-PL"/>
              </w:rPr>
              <w:t>i</w:t>
            </w:r>
            <w:r w:rsidRPr="003E359F">
              <w:rPr>
                <w:rFonts w:ascii="Trebuchet MS" w:hAnsi="Trebuchet MS"/>
                <w:lang w:val="pl-PL"/>
              </w:rPr>
              <w:t xml:space="preserve">  korišćenja SOP</w:t>
            </w:r>
            <w:r w:rsidR="00B769AB">
              <w:rPr>
                <w:rFonts w:ascii="Trebuchet MS" w:hAnsi="Trebuchet MS"/>
                <w:lang w:val="pl-PL"/>
              </w:rPr>
              <w:t>-ova</w:t>
            </w:r>
            <w:r w:rsidRPr="003E359F">
              <w:rPr>
                <w:rFonts w:ascii="Trebuchet MS" w:hAnsi="Trebuchet MS"/>
                <w:lang w:val="pl-PL"/>
              </w:rPr>
              <w:t xml:space="preserve"> u radu</w:t>
            </w:r>
          </w:p>
          <w:p w14:paraId="2B07CD62" w14:textId="77777777" w:rsidR="00B32CC2" w:rsidRPr="003E359F" w:rsidRDefault="00260CB4" w:rsidP="00DB7094">
            <w:pPr>
              <w:pStyle w:val="ColorfulList-Accent11"/>
              <w:numPr>
                <w:ilvl w:val="0"/>
                <w:numId w:val="63"/>
              </w:numPr>
              <w:ind w:left="198" w:hanging="142"/>
              <w:rPr>
                <w:rFonts w:ascii="Trebuchet MS" w:hAnsi="Trebuchet MS"/>
                <w:lang w:val="pl-PL"/>
              </w:rPr>
            </w:pPr>
            <w:r w:rsidRPr="003E359F">
              <w:rPr>
                <w:rFonts w:ascii="Trebuchet MS" w:hAnsi="Trebuchet MS"/>
                <w:lang w:val="pl-PL"/>
              </w:rPr>
              <w:t xml:space="preserve">Objašnjavanje važnosti i mehanizama </w:t>
            </w:r>
            <w:r w:rsidR="00B769AB">
              <w:rPr>
                <w:rFonts w:ascii="Trebuchet MS" w:hAnsi="Trebuchet MS"/>
                <w:lang w:val="pl-PL"/>
              </w:rPr>
              <w:t>kontrole i revizije</w:t>
            </w:r>
            <w:r w:rsidR="00B32CC2" w:rsidRPr="003E359F">
              <w:rPr>
                <w:rFonts w:ascii="Trebuchet MS" w:hAnsi="Trebuchet MS"/>
                <w:lang w:val="pl-PL"/>
              </w:rPr>
              <w:t xml:space="preserve"> SOP</w:t>
            </w:r>
            <w:r w:rsidR="00B769AB">
              <w:rPr>
                <w:rFonts w:ascii="Trebuchet MS" w:hAnsi="Trebuchet MS"/>
                <w:lang w:val="pl-PL"/>
              </w:rPr>
              <w:t>-ova</w:t>
            </w:r>
          </w:p>
        </w:tc>
        <w:tc>
          <w:tcPr>
            <w:tcW w:w="2268" w:type="dxa"/>
            <w:shd w:val="clear" w:color="auto" w:fill="auto"/>
          </w:tcPr>
          <w:p w14:paraId="655EE07F" w14:textId="77777777" w:rsidR="00AD2ECE" w:rsidRPr="003E359F" w:rsidRDefault="00002FFF" w:rsidP="00DB7094">
            <w:pPr>
              <w:pStyle w:val="ColorfulList-Accent11"/>
              <w:numPr>
                <w:ilvl w:val="0"/>
                <w:numId w:val="63"/>
              </w:numPr>
              <w:ind w:left="198" w:hanging="142"/>
              <w:rPr>
                <w:rFonts w:ascii="Trebuchet MS" w:hAnsi="Trebuchet MS"/>
                <w:lang w:val="pl-PL"/>
              </w:rPr>
            </w:pPr>
            <w:r w:rsidRPr="00C9598D">
              <w:rPr>
                <w:rFonts w:ascii="Trebuchet MS" w:hAnsi="Trebuchet MS"/>
                <w:lang w:val="pl-PL"/>
              </w:rPr>
              <w:t>Identifik</w:t>
            </w:r>
            <w:r w:rsidR="00AD2ECE">
              <w:rPr>
                <w:rFonts w:ascii="Trebuchet MS" w:hAnsi="Trebuchet MS"/>
                <w:lang w:val="pl-PL"/>
              </w:rPr>
              <w:t>uje kritične kontrolne</w:t>
            </w:r>
            <w:r w:rsidRPr="00C9598D">
              <w:rPr>
                <w:rFonts w:ascii="Trebuchet MS" w:hAnsi="Trebuchet MS"/>
                <w:lang w:val="pl-PL"/>
              </w:rPr>
              <w:t xml:space="preserve"> tač</w:t>
            </w:r>
            <w:r w:rsidR="00AD2ECE">
              <w:rPr>
                <w:rFonts w:ascii="Trebuchet MS" w:hAnsi="Trebuchet MS"/>
                <w:lang w:val="pl-PL"/>
              </w:rPr>
              <w:t>ke</w:t>
            </w:r>
            <w:r w:rsidRPr="00C9598D">
              <w:rPr>
                <w:rFonts w:ascii="Trebuchet MS" w:hAnsi="Trebuchet MS"/>
                <w:lang w:val="pl-PL"/>
              </w:rPr>
              <w:t xml:space="preserve"> tokom vođenja dokum</w:t>
            </w:r>
            <w:r w:rsidR="009E26DD" w:rsidRPr="00C9598D">
              <w:rPr>
                <w:rFonts w:ascii="Trebuchet MS" w:hAnsi="Trebuchet MS"/>
                <w:lang w:val="pl-PL"/>
              </w:rPr>
              <w:t>entacije</w:t>
            </w:r>
            <w:r w:rsidR="00C9598D" w:rsidRPr="00C9598D">
              <w:rPr>
                <w:rFonts w:ascii="Trebuchet MS" w:hAnsi="Trebuchet MS"/>
                <w:lang w:val="pl-PL"/>
              </w:rPr>
              <w:t>, prijema uzorka i Zahtjeva za trebovanje krvi/KK</w:t>
            </w:r>
          </w:p>
          <w:p w14:paraId="03D75550" w14:textId="77777777" w:rsidR="00C9598D" w:rsidRPr="003E359F" w:rsidRDefault="00AD2ECE" w:rsidP="00DB7094">
            <w:pPr>
              <w:pStyle w:val="ColorfulList-Accent11"/>
              <w:numPr>
                <w:ilvl w:val="0"/>
                <w:numId w:val="63"/>
              </w:numPr>
              <w:ind w:left="198" w:hanging="142"/>
              <w:rPr>
                <w:rFonts w:ascii="Trebuchet MS" w:hAnsi="Trebuchet MS"/>
                <w:lang w:val="pl-PL"/>
              </w:rPr>
            </w:pPr>
            <w:r w:rsidRPr="00C9598D">
              <w:rPr>
                <w:rFonts w:ascii="Trebuchet MS" w:hAnsi="Trebuchet MS"/>
                <w:lang w:val="pl-PL"/>
              </w:rPr>
              <w:t>Identifik</w:t>
            </w:r>
            <w:r>
              <w:rPr>
                <w:rFonts w:ascii="Trebuchet MS" w:hAnsi="Trebuchet MS"/>
                <w:lang w:val="pl-PL"/>
              </w:rPr>
              <w:t>uje kritične kontrolne</w:t>
            </w:r>
            <w:r w:rsidRPr="00C9598D">
              <w:rPr>
                <w:rFonts w:ascii="Trebuchet MS" w:hAnsi="Trebuchet MS"/>
                <w:lang w:val="pl-PL"/>
              </w:rPr>
              <w:t xml:space="preserve"> tač</w:t>
            </w:r>
            <w:r>
              <w:rPr>
                <w:rFonts w:ascii="Trebuchet MS" w:hAnsi="Trebuchet MS"/>
                <w:lang w:val="pl-PL"/>
              </w:rPr>
              <w:t>ke tokom izdavanja krvi/KK</w:t>
            </w:r>
          </w:p>
          <w:p w14:paraId="76F08420" w14:textId="77777777" w:rsidR="00002FFF" w:rsidRPr="003E359F" w:rsidRDefault="00C9598D" w:rsidP="00DB7094">
            <w:pPr>
              <w:pStyle w:val="ColorfulList-Accent11"/>
              <w:numPr>
                <w:ilvl w:val="0"/>
                <w:numId w:val="63"/>
              </w:numPr>
              <w:ind w:left="198" w:hanging="142"/>
              <w:rPr>
                <w:rFonts w:ascii="Trebuchet MS" w:hAnsi="Trebuchet MS"/>
                <w:lang w:val="pl-PL"/>
              </w:rPr>
            </w:pPr>
            <w:r w:rsidRPr="003E359F">
              <w:rPr>
                <w:rFonts w:ascii="Trebuchet MS" w:hAnsi="Trebuchet MS"/>
                <w:lang w:val="pl-PL"/>
              </w:rPr>
              <w:t>Planira,</w:t>
            </w:r>
            <w:r w:rsidR="00002FFF" w:rsidRPr="003E359F">
              <w:rPr>
                <w:rFonts w:ascii="Trebuchet MS" w:hAnsi="Trebuchet MS"/>
                <w:lang w:val="pl-PL"/>
              </w:rPr>
              <w:t xml:space="preserve"> izvo</w:t>
            </w:r>
            <w:r w:rsidRPr="003E359F">
              <w:rPr>
                <w:rFonts w:ascii="Trebuchet MS" w:hAnsi="Trebuchet MS"/>
                <w:lang w:val="pl-PL"/>
              </w:rPr>
              <w:t>di</w:t>
            </w:r>
            <w:r w:rsidR="00002FFF" w:rsidRPr="003E359F">
              <w:rPr>
                <w:rFonts w:ascii="Trebuchet MS" w:hAnsi="Trebuchet MS"/>
                <w:lang w:val="pl-PL"/>
              </w:rPr>
              <w:t xml:space="preserve"> i analizira procesa</w:t>
            </w:r>
            <w:r w:rsidRPr="003E359F">
              <w:rPr>
                <w:rFonts w:ascii="Trebuchet MS" w:hAnsi="Trebuchet MS"/>
                <w:lang w:val="pl-PL"/>
              </w:rPr>
              <w:t xml:space="preserve">e </w:t>
            </w:r>
            <w:r w:rsidR="00002FFF" w:rsidRPr="003E359F">
              <w:rPr>
                <w:rFonts w:ascii="Trebuchet MS" w:hAnsi="Trebuchet MS"/>
                <w:lang w:val="pl-PL"/>
              </w:rPr>
              <w:t>održavanja ,čišćenja i kalibracije opreme(Frižideri,vodeno kupatilo i sl.)</w:t>
            </w:r>
          </w:p>
          <w:p w14:paraId="0409A3F5" w14:textId="77777777" w:rsidR="00F64377" w:rsidRPr="00C42850" w:rsidRDefault="00F64377" w:rsidP="00DB7094">
            <w:pPr>
              <w:pStyle w:val="ColorfulList-Accent11"/>
              <w:numPr>
                <w:ilvl w:val="0"/>
                <w:numId w:val="63"/>
              </w:numPr>
              <w:rPr>
                <w:rFonts w:ascii="Trebuchet MS" w:hAnsi="Trebuchet MS"/>
                <w:color w:val="000000" w:themeColor="text1"/>
                <w:lang w:val="pl-PL"/>
              </w:rPr>
            </w:pPr>
            <w:r w:rsidRPr="00C42850">
              <w:rPr>
                <w:rFonts w:ascii="Trebuchet MS" w:hAnsi="Trebuchet MS"/>
                <w:color w:val="000000" w:themeColor="text1"/>
                <w:lang w:val="pl-PL"/>
              </w:rPr>
              <w:t>Upotreba dokumentacije u procesu pripreme i izdavanja</w:t>
            </w:r>
            <w:r w:rsidR="005740B1" w:rsidRPr="00C42850">
              <w:rPr>
                <w:rFonts w:ascii="Trebuchet MS" w:hAnsi="Trebuchet MS"/>
                <w:color w:val="000000" w:themeColor="text1"/>
                <w:lang w:val="pl-PL"/>
              </w:rPr>
              <w:t xml:space="preserve"> krvnih komponenata (protokoli)</w:t>
            </w:r>
          </w:p>
          <w:p w14:paraId="00E3A9E0" w14:textId="77777777" w:rsidR="00B32CC2" w:rsidRPr="003E359F" w:rsidRDefault="00B32CC2" w:rsidP="00E26E5C">
            <w:pPr>
              <w:pStyle w:val="ColorfulList-Accent11"/>
              <w:ind w:left="360"/>
              <w:rPr>
                <w:rFonts w:ascii="Trebuchet MS" w:hAnsi="Trebuchet MS"/>
                <w:lang w:val="pl-PL"/>
              </w:rPr>
            </w:pPr>
          </w:p>
        </w:tc>
        <w:tc>
          <w:tcPr>
            <w:tcW w:w="2694" w:type="dxa"/>
            <w:shd w:val="clear" w:color="auto" w:fill="auto"/>
          </w:tcPr>
          <w:p w14:paraId="38F8AEDF" w14:textId="77777777" w:rsidR="00002FFF" w:rsidRDefault="00002FFF" w:rsidP="00002FFF">
            <w:pPr>
              <w:pStyle w:val="NoSpacing"/>
              <w:tabs>
                <w:tab w:val="left" w:pos="514"/>
              </w:tabs>
              <w:rPr>
                <w:rFonts w:ascii="Trebuchet MS" w:hAnsi="Trebuchet MS"/>
                <w:b/>
                <w:lang w:val="sr-Latn-CS"/>
              </w:rPr>
            </w:pPr>
            <w:r w:rsidRPr="00002FFF">
              <w:rPr>
                <w:rFonts w:ascii="Trebuchet MS" w:hAnsi="Trebuchet MS"/>
                <w:b/>
                <w:lang w:val="sr-Latn-CS"/>
              </w:rPr>
              <w:t>Zna da:</w:t>
            </w:r>
          </w:p>
          <w:p w14:paraId="37597934" w14:textId="77777777" w:rsidR="00002FFF" w:rsidRPr="00C42850" w:rsidRDefault="00002FFF" w:rsidP="00DB7094">
            <w:pPr>
              <w:pStyle w:val="NoSpacing"/>
              <w:numPr>
                <w:ilvl w:val="0"/>
                <w:numId w:val="101"/>
              </w:numPr>
              <w:tabs>
                <w:tab w:val="left" w:pos="514"/>
              </w:tabs>
              <w:rPr>
                <w:rFonts w:ascii="Trebuchet MS" w:hAnsi="Trebuchet MS"/>
                <w:color w:val="000000" w:themeColor="text1"/>
                <w:lang w:val="sr-Latn-CS"/>
              </w:rPr>
            </w:pPr>
            <w:r w:rsidRPr="00C42850">
              <w:rPr>
                <w:rFonts w:ascii="Trebuchet MS" w:hAnsi="Trebuchet MS"/>
                <w:color w:val="000000" w:themeColor="text1"/>
                <w:lang w:val="sr-Latn-CS"/>
              </w:rPr>
              <w:t>De</w:t>
            </w:r>
            <w:r w:rsidR="00080528" w:rsidRPr="00C42850">
              <w:rPr>
                <w:rFonts w:ascii="Trebuchet MS" w:hAnsi="Trebuchet MS"/>
                <w:color w:val="000000" w:themeColor="text1"/>
                <w:lang w:val="sr-Latn-CS"/>
              </w:rPr>
              <w:t>fini</w:t>
            </w:r>
            <w:r w:rsidR="00D65F1A" w:rsidRPr="00C42850">
              <w:rPr>
                <w:rFonts w:ascii="Trebuchet MS" w:hAnsi="Trebuchet MS"/>
                <w:color w:val="000000" w:themeColor="text1"/>
                <w:lang w:val="sr-Latn-CS"/>
              </w:rPr>
              <w:t>še</w:t>
            </w:r>
          </w:p>
          <w:p w14:paraId="7E8B9D2C" w14:textId="77777777" w:rsidR="00B32CC2" w:rsidRPr="00C42850" w:rsidRDefault="00B32CC2" w:rsidP="00002FFF">
            <w:pPr>
              <w:pStyle w:val="NoSpacing"/>
              <w:tabs>
                <w:tab w:val="left" w:pos="514"/>
              </w:tabs>
              <w:rPr>
                <w:rFonts w:ascii="Trebuchet MS" w:hAnsi="Trebuchet MS"/>
                <w:color w:val="000000" w:themeColor="text1"/>
                <w:lang w:val="sr-Latn-CS"/>
              </w:rPr>
            </w:pPr>
            <w:r w:rsidRPr="00C42850">
              <w:rPr>
                <w:rFonts w:ascii="Trebuchet MS" w:hAnsi="Trebuchet MS"/>
                <w:color w:val="000000" w:themeColor="text1"/>
                <w:lang w:val="sr-Latn-CS"/>
              </w:rPr>
              <w:t xml:space="preserve">sistem kontrole kvaliteta u oblasti kliničke primjene krvi/komponenata krvi i rizika vezanih za transfuziju krvi </w:t>
            </w:r>
          </w:p>
          <w:p w14:paraId="4D19A6A8" w14:textId="77777777" w:rsidR="005740B1" w:rsidRPr="00C42850" w:rsidRDefault="005740B1" w:rsidP="00DB7094">
            <w:pPr>
              <w:pStyle w:val="ColorfulList-Accent11"/>
              <w:numPr>
                <w:ilvl w:val="0"/>
                <w:numId w:val="86"/>
              </w:numPr>
              <w:rPr>
                <w:rFonts w:ascii="Trebuchet MS" w:hAnsi="Trebuchet MS"/>
                <w:color w:val="000000" w:themeColor="text1"/>
                <w:lang w:val="sr-Latn-CS"/>
              </w:rPr>
            </w:pPr>
            <w:r w:rsidRPr="00C42850">
              <w:rPr>
                <w:rFonts w:ascii="Trebuchet MS" w:hAnsi="Trebuchet MS"/>
                <w:color w:val="000000" w:themeColor="text1"/>
                <w:lang w:val="sr-Latn-CS"/>
              </w:rPr>
              <w:t>Objasni važnost kontrole uzoraka krvi</w:t>
            </w:r>
            <w:r w:rsidR="009E26DD" w:rsidRPr="00C42850">
              <w:rPr>
                <w:rFonts w:ascii="Trebuchet MS" w:hAnsi="Trebuchet MS"/>
                <w:color w:val="000000" w:themeColor="text1"/>
                <w:lang w:val="sr-Latn-CS"/>
              </w:rPr>
              <w:t xml:space="preserve"> i Z</w:t>
            </w:r>
            <w:r w:rsidRPr="00C42850">
              <w:rPr>
                <w:rFonts w:ascii="Trebuchet MS" w:hAnsi="Trebuchet MS"/>
                <w:color w:val="000000" w:themeColor="text1"/>
                <w:lang w:val="sr-Latn-CS"/>
              </w:rPr>
              <w:t xml:space="preserve">ahtjeva za trebovanje </w:t>
            </w:r>
            <w:r w:rsidR="009E26DD" w:rsidRPr="00C42850">
              <w:rPr>
                <w:rFonts w:ascii="Trebuchet MS" w:hAnsi="Trebuchet MS"/>
                <w:color w:val="000000" w:themeColor="text1"/>
                <w:lang w:val="sr-Latn-CS"/>
              </w:rPr>
              <w:t xml:space="preserve">krvi/krvnih komponenti </w:t>
            </w:r>
            <w:r w:rsidRPr="00C42850">
              <w:rPr>
                <w:rFonts w:ascii="Trebuchet MS" w:hAnsi="Trebuchet MS"/>
                <w:color w:val="000000" w:themeColor="text1"/>
                <w:lang w:val="sr-Latn-CS"/>
              </w:rPr>
              <w:t>na prijemu</w:t>
            </w:r>
          </w:p>
          <w:p w14:paraId="6C1B56AB" w14:textId="77777777" w:rsidR="00F64377" w:rsidRPr="00C42850" w:rsidRDefault="005740B1" w:rsidP="00DB7094">
            <w:pPr>
              <w:pStyle w:val="NoSpacing"/>
              <w:numPr>
                <w:ilvl w:val="0"/>
                <w:numId w:val="86"/>
              </w:numPr>
              <w:tabs>
                <w:tab w:val="left" w:pos="514"/>
              </w:tabs>
              <w:rPr>
                <w:rFonts w:ascii="Trebuchet MS" w:hAnsi="Trebuchet MS"/>
                <w:color w:val="000000" w:themeColor="text1"/>
                <w:lang w:val="sr-Latn-CS"/>
              </w:rPr>
            </w:pPr>
            <w:r w:rsidRPr="00C42850">
              <w:rPr>
                <w:rFonts w:ascii="Trebuchet MS" w:hAnsi="Trebuchet MS"/>
                <w:color w:val="000000" w:themeColor="text1"/>
                <w:lang w:val="sr-Latn-CS"/>
              </w:rPr>
              <w:t>Objasni važnost SOP</w:t>
            </w:r>
            <w:r w:rsidR="00B769AB" w:rsidRPr="00C42850">
              <w:rPr>
                <w:rFonts w:ascii="Trebuchet MS" w:hAnsi="Trebuchet MS"/>
                <w:color w:val="000000" w:themeColor="text1"/>
                <w:lang w:val="sr-Latn-CS"/>
              </w:rPr>
              <w:t>-ova</w:t>
            </w:r>
            <w:r w:rsidRPr="00C42850">
              <w:rPr>
                <w:rFonts w:ascii="Trebuchet MS" w:hAnsi="Trebuchet MS"/>
                <w:color w:val="000000" w:themeColor="text1"/>
                <w:lang w:val="sr-Latn-CS"/>
              </w:rPr>
              <w:t xml:space="preserve"> u radu</w:t>
            </w:r>
          </w:p>
          <w:p w14:paraId="6FD8BD94" w14:textId="77777777" w:rsidR="005740B1" w:rsidRPr="00C42850" w:rsidRDefault="005740B1" w:rsidP="00DB7094">
            <w:pPr>
              <w:pStyle w:val="NoSpacing"/>
              <w:numPr>
                <w:ilvl w:val="0"/>
                <w:numId w:val="86"/>
              </w:numPr>
              <w:tabs>
                <w:tab w:val="left" w:pos="514"/>
              </w:tabs>
              <w:rPr>
                <w:rFonts w:ascii="Trebuchet MS" w:hAnsi="Trebuchet MS"/>
                <w:color w:val="000000" w:themeColor="text1"/>
                <w:lang w:val="sr-Latn-CS"/>
              </w:rPr>
            </w:pPr>
            <w:r w:rsidRPr="00C42850">
              <w:rPr>
                <w:rFonts w:ascii="Trebuchet MS" w:hAnsi="Trebuchet MS"/>
                <w:color w:val="000000" w:themeColor="text1"/>
              </w:rPr>
              <w:t>Obja</w:t>
            </w:r>
            <w:r w:rsidR="000C472D" w:rsidRPr="00C42850">
              <w:rPr>
                <w:rFonts w:ascii="Trebuchet MS" w:hAnsi="Trebuchet MS"/>
                <w:color w:val="000000" w:themeColor="text1"/>
              </w:rPr>
              <w:t>sni</w:t>
            </w:r>
            <w:r w:rsidRPr="00C42850">
              <w:rPr>
                <w:rFonts w:ascii="Trebuchet MS" w:hAnsi="Trebuchet MS"/>
                <w:color w:val="000000" w:themeColor="text1"/>
              </w:rPr>
              <w:t xml:space="preserve"> važnost kontrole rezultata IH ispitivanja i produkta prije izdavanja</w:t>
            </w:r>
          </w:p>
          <w:p w14:paraId="68EDC07D" w14:textId="77777777" w:rsidR="00E26E5C" w:rsidRPr="00C42850" w:rsidRDefault="00E26E5C" w:rsidP="00E26E5C">
            <w:pPr>
              <w:pStyle w:val="NoSpacing"/>
              <w:tabs>
                <w:tab w:val="left" w:pos="514"/>
              </w:tabs>
              <w:ind w:left="360"/>
              <w:rPr>
                <w:rFonts w:ascii="Trebuchet MS" w:hAnsi="Trebuchet MS"/>
                <w:color w:val="000000" w:themeColor="text1"/>
              </w:rPr>
            </w:pPr>
          </w:p>
          <w:p w14:paraId="03FE60A4" w14:textId="77777777" w:rsidR="00E26E5C" w:rsidRPr="00C42850" w:rsidRDefault="00E26E5C" w:rsidP="00E26E5C">
            <w:pPr>
              <w:pStyle w:val="NoSpacing"/>
              <w:tabs>
                <w:tab w:val="left" w:pos="514"/>
              </w:tabs>
              <w:rPr>
                <w:rFonts w:ascii="Trebuchet MS" w:hAnsi="Trebuchet MS"/>
                <w:b/>
                <w:color w:val="000000" w:themeColor="text1"/>
              </w:rPr>
            </w:pPr>
            <w:r w:rsidRPr="00C42850">
              <w:rPr>
                <w:rFonts w:ascii="Trebuchet MS" w:hAnsi="Trebuchet MS"/>
                <w:b/>
                <w:color w:val="000000" w:themeColor="text1"/>
              </w:rPr>
              <w:t>Umije da:</w:t>
            </w:r>
          </w:p>
          <w:p w14:paraId="50CE3643" w14:textId="77777777" w:rsidR="00D65F1A" w:rsidRPr="00C42850" w:rsidRDefault="00D65F1A" w:rsidP="00DB7094">
            <w:pPr>
              <w:pStyle w:val="ColorfulList-Accent11"/>
              <w:numPr>
                <w:ilvl w:val="0"/>
                <w:numId w:val="86"/>
              </w:numPr>
              <w:rPr>
                <w:rFonts w:ascii="Trebuchet MS" w:hAnsi="Trebuchet MS"/>
                <w:color w:val="000000" w:themeColor="text1"/>
              </w:rPr>
            </w:pPr>
            <w:r w:rsidRPr="00C42850">
              <w:rPr>
                <w:rFonts w:ascii="Trebuchet MS" w:hAnsi="Trebuchet MS"/>
                <w:color w:val="000000" w:themeColor="text1"/>
                <w:lang w:val="pl-PL"/>
              </w:rPr>
              <w:t>Identifik</w:t>
            </w:r>
            <w:r w:rsidR="001E374C" w:rsidRPr="00C42850">
              <w:rPr>
                <w:rFonts w:ascii="Trebuchet MS" w:hAnsi="Trebuchet MS"/>
                <w:color w:val="000000" w:themeColor="text1"/>
                <w:lang w:val="pl-PL"/>
              </w:rPr>
              <w:t xml:space="preserve">uje </w:t>
            </w:r>
            <w:r w:rsidRPr="00C42850">
              <w:rPr>
                <w:rFonts w:ascii="Trebuchet MS" w:hAnsi="Trebuchet MS"/>
                <w:color w:val="000000" w:themeColor="text1"/>
                <w:lang w:val="pl-PL"/>
              </w:rPr>
              <w:t>kritičn</w:t>
            </w:r>
            <w:r w:rsidR="001E374C" w:rsidRPr="00C42850">
              <w:rPr>
                <w:rFonts w:ascii="Trebuchet MS" w:hAnsi="Trebuchet MS"/>
                <w:color w:val="000000" w:themeColor="text1"/>
                <w:lang w:val="pl-PL"/>
              </w:rPr>
              <w:t>e</w:t>
            </w:r>
            <w:r w:rsidRPr="00C42850">
              <w:rPr>
                <w:rFonts w:ascii="Trebuchet MS" w:hAnsi="Trebuchet MS"/>
                <w:color w:val="000000" w:themeColor="text1"/>
                <w:lang w:val="pl-PL"/>
              </w:rPr>
              <w:t xml:space="preserve"> kontroln</w:t>
            </w:r>
            <w:r w:rsidR="001E374C" w:rsidRPr="00C42850">
              <w:rPr>
                <w:rFonts w:ascii="Trebuchet MS" w:hAnsi="Trebuchet MS"/>
                <w:color w:val="000000" w:themeColor="text1"/>
                <w:lang w:val="pl-PL"/>
              </w:rPr>
              <w:t>e</w:t>
            </w:r>
            <w:r w:rsidRPr="00C42850">
              <w:rPr>
                <w:rFonts w:ascii="Trebuchet MS" w:hAnsi="Trebuchet MS"/>
                <w:color w:val="000000" w:themeColor="text1"/>
                <w:lang w:val="pl-PL"/>
              </w:rPr>
              <w:t xml:space="preserve"> tač</w:t>
            </w:r>
            <w:r w:rsidR="001E374C" w:rsidRPr="00C42850">
              <w:rPr>
                <w:rFonts w:ascii="Trebuchet MS" w:hAnsi="Trebuchet MS"/>
                <w:color w:val="000000" w:themeColor="text1"/>
                <w:lang w:val="pl-PL"/>
              </w:rPr>
              <w:t>ke</w:t>
            </w:r>
            <w:r w:rsidR="009E26DD" w:rsidRPr="00C42850">
              <w:rPr>
                <w:rFonts w:ascii="Trebuchet MS" w:hAnsi="Trebuchet MS"/>
                <w:color w:val="000000" w:themeColor="text1"/>
                <w:lang w:val="pl-PL"/>
              </w:rPr>
              <w:t xml:space="preserve"> tokom vođenja dokumentacije</w:t>
            </w:r>
          </w:p>
          <w:p w14:paraId="12049B82" w14:textId="77777777" w:rsidR="00401048" w:rsidRPr="00C42850" w:rsidRDefault="00401048" w:rsidP="00DB7094">
            <w:pPr>
              <w:pStyle w:val="ColorfulList-Accent11"/>
              <w:numPr>
                <w:ilvl w:val="0"/>
                <w:numId w:val="86"/>
              </w:numPr>
              <w:rPr>
                <w:rFonts w:ascii="Trebuchet MS" w:hAnsi="Trebuchet MS"/>
                <w:color w:val="000000" w:themeColor="text1"/>
              </w:rPr>
            </w:pPr>
            <w:r w:rsidRPr="00C42850">
              <w:rPr>
                <w:rFonts w:ascii="Trebuchet MS" w:hAnsi="Trebuchet MS"/>
                <w:color w:val="000000" w:themeColor="text1"/>
                <w:lang w:val="pl-PL"/>
              </w:rPr>
              <w:t>Identifikuje kritične kontrolne tačke</w:t>
            </w:r>
            <w:r w:rsidR="00C42850" w:rsidRPr="00C42850">
              <w:rPr>
                <w:rFonts w:ascii="Trebuchet MS" w:hAnsi="Trebuchet MS"/>
                <w:color w:val="000000" w:themeColor="text1"/>
                <w:lang w:val="pl-PL"/>
              </w:rPr>
              <w:t xml:space="preserve"> prilikom prijema uzorka i z</w:t>
            </w:r>
            <w:r w:rsidRPr="00C42850">
              <w:rPr>
                <w:rFonts w:ascii="Trebuchet MS" w:hAnsi="Trebuchet MS"/>
                <w:color w:val="000000" w:themeColor="text1"/>
                <w:lang w:val="pl-PL"/>
              </w:rPr>
              <w:t>ahtjeva za trebovanje krvi/KK</w:t>
            </w:r>
          </w:p>
          <w:p w14:paraId="55CE84AB" w14:textId="77777777" w:rsidR="00401048" w:rsidRPr="00C42850" w:rsidRDefault="00401048" w:rsidP="00DB7094">
            <w:pPr>
              <w:pStyle w:val="ColorfulList-Accent11"/>
              <w:numPr>
                <w:ilvl w:val="0"/>
                <w:numId w:val="86"/>
              </w:numPr>
              <w:rPr>
                <w:rFonts w:ascii="Trebuchet MS" w:hAnsi="Trebuchet MS"/>
                <w:color w:val="000000" w:themeColor="text1"/>
              </w:rPr>
            </w:pPr>
            <w:r w:rsidRPr="00C42850">
              <w:rPr>
                <w:rFonts w:ascii="Trebuchet MS" w:hAnsi="Trebuchet MS"/>
                <w:color w:val="000000" w:themeColor="text1"/>
              </w:rPr>
              <w:t xml:space="preserve">Identifikuje </w:t>
            </w:r>
            <w:r w:rsidRPr="00C42850">
              <w:rPr>
                <w:rFonts w:ascii="Trebuchet MS" w:hAnsi="Trebuchet MS"/>
                <w:color w:val="000000" w:themeColor="text1"/>
              </w:rPr>
              <w:lastRenderedPageBreak/>
              <w:t>kritične kontrolne tačke tokom izdavanja krvi/KK</w:t>
            </w:r>
          </w:p>
          <w:p w14:paraId="6EC48808" w14:textId="77777777" w:rsidR="00D65F1A" w:rsidRPr="00C42850" w:rsidRDefault="00D65F1A" w:rsidP="00DB7094">
            <w:pPr>
              <w:pStyle w:val="ColorfulList-Accent11"/>
              <w:numPr>
                <w:ilvl w:val="0"/>
                <w:numId w:val="86"/>
              </w:numPr>
              <w:rPr>
                <w:rFonts w:ascii="Trebuchet MS" w:hAnsi="Trebuchet MS"/>
                <w:color w:val="000000" w:themeColor="text1"/>
              </w:rPr>
            </w:pPr>
            <w:r w:rsidRPr="00C42850">
              <w:rPr>
                <w:rFonts w:ascii="Trebuchet MS" w:hAnsi="Trebuchet MS"/>
                <w:color w:val="000000" w:themeColor="text1"/>
              </w:rPr>
              <w:t>Planira, izvo</w:t>
            </w:r>
            <w:r w:rsidR="001E374C" w:rsidRPr="00C42850">
              <w:rPr>
                <w:rFonts w:ascii="Trebuchet MS" w:hAnsi="Trebuchet MS"/>
                <w:color w:val="000000" w:themeColor="text1"/>
              </w:rPr>
              <w:t>di</w:t>
            </w:r>
            <w:r w:rsidRPr="00C42850">
              <w:rPr>
                <w:rFonts w:ascii="Trebuchet MS" w:hAnsi="Trebuchet MS"/>
                <w:color w:val="000000" w:themeColor="text1"/>
              </w:rPr>
              <w:t xml:space="preserve"> i analizira proces održavanja </w:t>
            </w:r>
            <w:r w:rsidR="00C42850" w:rsidRPr="00C42850">
              <w:rPr>
                <w:rFonts w:ascii="Trebuchet MS" w:hAnsi="Trebuchet MS"/>
                <w:color w:val="000000" w:themeColor="text1"/>
              </w:rPr>
              <w:t>,čišćenja i kalibracije opreme(f</w:t>
            </w:r>
            <w:r w:rsidRPr="00C42850">
              <w:rPr>
                <w:rFonts w:ascii="Trebuchet MS" w:hAnsi="Trebuchet MS"/>
                <w:color w:val="000000" w:themeColor="text1"/>
              </w:rPr>
              <w:t>rižideri,vodeno kupatilo i sl.)</w:t>
            </w:r>
          </w:p>
          <w:p w14:paraId="04A39B0A" w14:textId="77777777" w:rsidR="00B32CC2" w:rsidRPr="001E374C" w:rsidRDefault="001E374C" w:rsidP="00DB7094">
            <w:pPr>
              <w:pStyle w:val="ColorfulList-Accent11"/>
              <w:numPr>
                <w:ilvl w:val="0"/>
                <w:numId w:val="86"/>
              </w:numPr>
              <w:rPr>
                <w:rFonts w:ascii="Trebuchet MS" w:hAnsi="Trebuchet MS"/>
                <w:lang w:val="pl-PL"/>
              </w:rPr>
            </w:pPr>
            <w:r w:rsidRPr="00C42850">
              <w:rPr>
                <w:rFonts w:ascii="Trebuchet MS" w:hAnsi="Trebuchet MS"/>
                <w:color w:val="000000" w:themeColor="text1"/>
              </w:rPr>
              <w:t>Koristi dokumentaciju</w:t>
            </w:r>
            <w:r w:rsidR="00D65F1A" w:rsidRPr="00C42850">
              <w:rPr>
                <w:rFonts w:ascii="Trebuchet MS" w:hAnsi="Trebuchet MS"/>
                <w:color w:val="000000" w:themeColor="text1"/>
                <w:lang w:val="pl-PL"/>
              </w:rPr>
              <w:t xml:space="preserve"> u procesu pripreme i izdavanja krvnih komponenata (protokoli)</w:t>
            </w:r>
          </w:p>
        </w:tc>
      </w:tr>
    </w:tbl>
    <w:p w14:paraId="1B7057B6" w14:textId="77777777" w:rsidR="00F95068" w:rsidRPr="00F95068" w:rsidRDefault="00F95068" w:rsidP="00BF1203">
      <w:pPr>
        <w:rPr>
          <w:rFonts w:ascii="Trebuchet MS" w:hAnsi="Trebuchet MS"/>
          <w:b/>
          <w:lang w:val="pl-PL"/>
        </w:rPr>
      </w:pPr>
    </w:p>
    <w:p w14:paraId="3FE1A6BA" w14:textId="77777777" w:rsidR="007D250E" w:rsidRDefault="007D250E" w:rsidP="00BF1203">
      <w:pPr>
        <w:rPr>
          <w:rFonts w:ascii="Trebuchet MS" w:hAnsi="Trebuchet MS"/>
          <w:b/>
        </w:rPr>
      </w:pPr>
    </w:p>
    <w:p w14:paraId="4EC5FD98" w14:textId="77777777" w:rsidR="001E374C" w:rsidRDefault="001E374C" w:rsidP="00BF1203">
      <w:pPr>
        <w:rPr>
          <w:rFonts w:ascii="Trebuchet MS" w:hAnsi="Trebuchet MS"/>
          <w:b/>
        </w:rPr>
      </w:pPr>
    </w:p>
    <w:p w14:paraId="1C9E89C3" w14:textId="77777777" w:rsidR="001E374C" w:rsidRDefault="001E374C" w:rsidP="00BF1203">
      <w:pPr>
        <w:rPr>
          <w:rFonts w:ascii="Trebuchet MS" w:hAnsi="Trebuchet MS"/>
          <w:b/>
        </w:rPr>
      </w:pPr>
    </w:p>
    <w:p w14:paraId="0917B3A4" w14:textId="77777777" w:rsidR="00BF1203" w:rsidRDefault="00BF1203" w:rsidP="00BF120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6</w:t>
      </w:r>
      <w:r>
        <w:rPr>
          <w:rFonts w:ascii="Trebuchet MS" w:hAnsi="Trebuchet MS"/>
          <w:b/>
          <w:lang w:val="sr-Cyrl-CS"/>
        </w:rPr>
        <w:t xml:space="preserve">. </w:t>
      </w:r>
      <w:r w:rsidRPr="00BF1AF2">
        <w:rPr>
          <w:rFonts w:ascii="Trebuchet MS" w:hAnsi="Trebuchet MS"/>
          <w:b/>
        </w:rPr>
        <w:t>Uslovi za napredovanje i završetak</w:t>
      </w:r>
      <w:r w:rsidR="00895270" w:rsidRPr="00BF1AF2">
        <w:rPr>
          <w:rFonts w:ascii="Trebuchet MS" w:hAnsi="Trebuchet MS"/>
          <w:b/>
        </w:rPr>
        <w:t xml:space="preserve"> programa</w:t>
      </w:r>
      <w:r w:rsidRPr="00BF1AF2">
        <w:rPr>
          <w:rFonts w:ascii="Trebuchet MS" w:hAnsi="Trebuchet MS"/>
          <w:b/>
          <w:lang w:val="sr-Cyrl-CS"/>
        </w:rPr>
        <w:t>:</w:t>
      </w:r>
    </w:p>
    <w:p w14:paraId="6D535E16" w14:textId="77777777" w:rsidR="00540532" w:rsidRDefault="00540532" w:rsidP="00540532">
      <w:pPr>
        <w:rPr>
          <w:rFonts w:ascii="Trebuchet MS" w:hAnsi="Trebuchet MS"/>
          <w:b/>
          <w:lang w:val="sr-Cyrl-CS"/>
        </w:rPr>
      </w:pPr>
    </w:p>
    <w:p w14:paraId="324D6515" w14:textId="77777777" w:rsidR="00540532" w:rsidRDefault="00540532" w:rsidP="00540532">
      <w:pPr>
        <w:rPr>
          <w:rFonts w:ascii="Trebuchet MS" w:hAnsi="Trebuchet MS"/>
          <w:lang w:val="sr-Cyrl-CS"/>
        </w:rPr>
      </w:pPr>
      <w:r>
        <w:rPr>
          <w:rFonts w:ascii="Trebuchet MS" w:hAnsi="Trebuchet MS"/>
          <w:b/>
          <w:lang w:val="sr-Cyrl-CS"/>
        </w:rPr>
        <w:t>6.1. Napredovanje :</w:t>
      </w:r>
    </w:p>
    <w:p w14:paraId="5E2BB077" w14:textId="77777777" w:rsidR="009225AE" w:rsidRDefault="00540532" w:rsidP="00540532">
      <w:pPr>
        <w:rPr>
          <w:rFonts w:ascii="Trebuchet MS" w:hAnsi="Trebuchet MS"/>
        </w:rPr>
      </w:pPr>
      <w:r>
        <w:rPr>
          <w:rFonts w:ascii="Trebuchet MS" w:hAnsi="Trebuchet MS"/>
          <w:lang w:val="sr-Cyrl-CS"/>
        </w:rPr>
        <w:t>Savla</w:t>
      </w:r>
      <w:r>
        <w:rPr>
          <w:rFonts w:ascii="Trebuchet MS" w:hAnsi="Trebuchet MS"/>
          <w:lang w:val="sr-Latn-CS"/>
        </w:rPr>
        <w:t>da</w:t>
      </w:r>
      <w:r>
        <w:rPr>
          <w:rFonts w:ascii="Trebuchet MS" w:hAnsi="Trebuchet MS"/>
          <w:lang w:val="sr-Cyrl-CS"/>
        </w:rPr>
        <w:t xml:space="preserve">vanje jednostavnih </w:t>
      </w:r>
      <w:r w:rsidR="00895270">
        <w:rPr>
          <w:rFonts w:ascii="Trebuchet MS" w:hAnsi="Trebuchet MS"/>
        </w:rPr>
        <w:t>znanj</w:t>
      </w:r>
      <w:r w:rsidR="009225AE">
        <w:rPr>
          <w:rFonts w:ascii="Trebuchet MS" w:hAnsi="Trebuchet MS"/>
        </w:rPr>
        <w:t>a</w:t>
      </w:r>
      <w:r w:rsidR="00895270">
        <w:rPr>
          <w:rFonts w:ascii="Trebuchet MS" w:hAnsi="Trebuchet MS"/>
        </w:rPr>
        <w:t xml:space="preserve"> i </w:t>
      </w:r>
      <w:r>
        <w:rPr>
          <w:rFonts w:ascii="Trebuchet MS" w:hAnsi="Trebuchet MS"/>
          <w:lang w:val="sr-Cyrl-CS"/>
        </w:rPr>
        <w:t xml:space="preserve">vještina je uslov da bi se moglo preći </w:t>
      </w:r>
    </w:p>
    <w:p w14:paraId="4D1DBD44" w14:textId="77777777" w:rsidR="00540532" w:rsidRDefault="00540532" w:rsidP="00540532">
      <w:pPr>
        <w:rPr>
          <w:rFonts w:ascii="Trebuchet MS" w:hAnsi="Trebuchet MS"/>
        </w:rPr>
      </w:pPr>
      <w:r>
        <w:rPr>
          <w:rFonts w:ascii="Trebuchet MS" w:hAnsi="Trebuchet MS"/>
          <w:lang w:val="sr-Cyrl-CS"/>
        </w:rPr>
        <w:t>na usvajanje složenijih</w:t>
      </w:r>
      <w:r w:rsidR="009225AE">
        <w:rPr>
          <w:rFonts w:ascii="Trebuchet MS" w:hAnsi="Trebuchet MS"/>
        </w:rPr>
        <w:t xml:space="preserve"> znanja i</w:t>
      </w:r>
      <w:r>
        <w:rPr>
          <w:rFonts w:ascii="Trebuchet MS" w:hAnsi="Trebuchet MS"/>
          <w:lang w:val="sr-Cyrl-CS"/>
        </w:rPr>
        <w:t xml:space="preserve"> vještina </w:t>
      </w:r>
      <w:r>
        <w:rPr>
          <w:rFonts w:ascii="Trebuchet MS" w:hAnsi="Trebuchet MS"/>
        </w:rPr>
        <w:t>.</w:t>
      </w:r>
    </w:p>
    <w:p w14:paraId="08F2B319" w14:textId="77777777" w:rsidR="009225AE" w:rsidRDefault="009225AE" w:rsidP="00540532">
      <w:pPr>
        <w:rPr>
          <w:rFonts w:ascii="Trebuchet MS" w:hAnsi="Trebuchet MS"/>
        </w:rPr>
      </w:pPr>
    </w:p>
    <w:p w14:paraId="61CD6DF1" w14:textId="77777777" w:rsidR="00CC4393" w:rsidRPr="00070901" w:rsidRDefault="009225AE" w:rsidP="00833340">
      <w:pPr>
        <w:rPr>
          <w:rFonts w:ascii="Trebuchet MS" w:hAnsi="Trebuchet MS"/>
          <w:color w:val="000000" w:themeColor="text1"/>
        </w:rPr>
      </w:pPr>
      <w:r w:rsidRPr="00070901">
        <w:rPr>
          <w:rFonts w:ascii="Trebuchet MS" w:hAnsi="Trebuchet MS"/>
          <w:color w:val="000000" w:themeColor="text1"/>
        </w:rPr>
        <w:t xml:space="preserve">       Predmetne oblasti se obrađuju</w:t>
      </w:r>
      <w:r w:rsidR="00CC4393" w:rsidRPr="00070901">
        <w:rPr>
          <w:rFonts w:ascii="Trebuchet MS" w:hAnsi="Trebuchet MS"/>
          <w:color w:val="000000" w:themeColor="text1"/>
        </w:rPr>
        <w:t xml:space="preserve"> prema hronološko</w:t>
      </w:r>
      <w:r w:rsidRPr="00070901">
        <w:rPr>
          <w:rFonts w:ascii="Trebuchet MS" w:hAnsi="Trebuchet MS"/>
          <w:color w:val="000000" w:themeColor="text1"/>
        </w:rPr>
        <w:t>m red</w:t>
      </w:r>
      <w:r w:rsidR="00CC4393" w:rsidRPr="00070901">
        <w:rPr>
          <w:rFonts w:ascii="Trebuchet MS" w:hAnsi="Trebuchet MS"/>
          <w:color w:val="000000" w:themeColor="text1"/>
        </w:rPr>
        <w:t xml:space="preserve">u kako je navedeno </w:t>
      </w:r>
    </w:p>
    <w:p w14:paraId="20FFA8AB" w14:textId="77777777" w:rsidR="009225AE" w:rsidRDefault="00CC4393" w:rsidP="00833340">
      <w:pPr>
        <w:rPr>
          <w:rFonts w:ascii="Trebuchet MS" w:hAnsi="Trebuchet MS"/>
        </w:rPr>
      </w:pPr>
      <w:r w:rsidRPr="00070901">
        <w:rPr>
          <w:rFonts w:ascii="Trebuchet MS" w:hAnsi="Trebuchet MS"/>
          <w:color w:val="000000" w:themeColor="text1"/>
        </w:rPr>
        <w:t>programom obrazovanja</w:t>
      </w:r>
      <w:r w:rsidR="009225AE">
        <w:rPr>
          <w:rFonts w:ascii="Trebuchet MS" w:hAnsi="Trebuchet MS"/>
        </w:rPr>
        <w:t xml:space="preserve">. </w:t>
      </w:r>
    </w:p>
    <w:p w14:paraId="0AF6741A" w14:textId="77777777" w:rsidR="009225AE" w:rsidRDefault="009225AE" w:rsidP="00540532">
      <w:pPr>
        <w:rPr>
          <w:rFonts w:ascii="Trebuchet MS" w:hAnsi="Trebuchet MS"/>
        </w:rPr>
      </w:pPr>
    </w:p>
    <w:p w14:paraId="2BD0C3F7" w14:textId="77777777" w:rsidR="007D250E" w:rsidRDefault="007D250E" w:rsidP="00540532">
      <w:pPr>
        <w:rPr>
          <w:rFonts w:ascii="Trebuchet MS" w:hAnsi="Trebuchet MS"/>
          <w:lang w:val="sr-Latn-CS"/>
        </w:rPr>
      </w:pPr>
    </w:p>
    <w:p w14:paraId="02FAAF41" w14:textId="77777777" w:rsidR="00540532" w:rsidRDefault="00540532" w:rsidP="00540532">
      <w:pPr>
        <w:rPr>
          <w:rFonts w:ascii="Trebuchet MS" w:hAnsi="Trebuchet MS"/>
          <w:lang w:val="sr-Cyrl-CS"/>
        </w:rPr>
      </w:pPr>
      <w:r>
        <w:rPr>
          <w:rFonts w:ascii="Trebuchet MS" w:hAnsi="Trebuchet MS"/>
          <w:b/>
          <w:lang w:val="sr-Cyrl-CS"/>
        </w:rPr>
        <w:t>6.2. Provjeravanje :</w:t>
      </w:r>
    </w:p>
    <w:p w14:paraId="6621FFE4" w14:textId="77777777" w:rsidR="00833340" w:rsidRPr="00833340" w:rsidRDefault="00540532" w:rsidP="00350C9E">
      <w:pPr>
        <w:numPr>
          <w:ilvl w:val="0"/>
          <w:numId w:val="3"/>
        </w:numPr>
        <w:jc w:val="both"/>
        <w:rPr>
          <w:rFonts w:ascii="Trebuchet MS" w:hAnsi="Trebuchet MS"/>
          <w:lang w:val="sr-Cyrl-CS"/>
        </w:rPr>
      </w:pPr>
      <w:r w:rsidRPr="00833340">
        <w:rPr>
          <w:rFonts w:ascii="Trebuchet MS" w:hAnsi="Trebuchet MS"/>
          <w:u w:val="single"/>
          <w:lang w:val="sr-Cyrl-CS"/>
        </w:rPr>
        <w:t>U toku</w:t>
      </w:r>
      <w:r w:rsidR="00F960CE">
        <w:rPr>
          <w:rFonts w:ascii="Trebuchet MS" w:hAnsi="Trebuchet MS"/>
          <w:u w:val="single"/>
        </w:rPr>
        <w:t xml:space="preserve"> </w:t>
      </w:r>
      <w:r w:rsidR="00833340">
        <w:rPr>
          <w:rFonts w:ascii="Trebuchet MS" w:hAnsi="Trebuchet MS"/>
          <w:u w:val="single"/>
          <w:lang w:val="sr-Latn-CS"/>
        </w:rPr>
        <w:t xml:space="preserve">realizacije </w:t>
      </w:r>
      <w:r w:rsidRPr="00833340">
        <w:rPr>
          <w:rFonts w:ascii="Trebuchet MS" w:hAnsi="Trebuchet MS"/>
          <w:u w:val="single"/>
          <w:lang w:val="sr-Latn-CS"/>
        </w:rPr>
        <w:t>programa obrazovanja</w:t>
      </w:r>
      <w:r>
        <w:rPr>
          <w:rFonts w:ascii="Trebuchet MS" w:hAnsi="Trebuchet MS"/>
          <w:lang w:val="sr-Cyrl-CS"/>
        </w:rPr>
        <w:t xml:space="preserve">: </w:t>
      </w:r>
    </w:p>
    <w:p w14:paraId="4162BF46" w14:textId="77777777" w:rsidR="00833340" w:rsidRDefault="00833340" w:rsidP="00833340">
      <w:pPr>
        <w:ind w:left="720"/>
        <w:jc w:val="both"/>
        <w:rPr>
          <w:rFonts w:ascii="Trebuchet MS" w:hAnsi="Trebuchet MS"/>
        </w:rPr>
      </w:pPr>
      <w:r>
        <w:rPr>
          <w:rFonts w:ascii="Trebuchet MS" w:hAnsi="Trebuchet MS"/>
          <w:lang w:val="sr-Cyrl-CS"/>
        </w:rPr>
        <w:t>Provjer</w:t>
      </w:r>
      <w:r>
        <w:rPr>
          <w:rFonts w:ascii="Trebuchet MS" w:hAnsi="Trebuchet MS"/>
        </w:rPr>
        <w:t>a</w:t>
      </w:r>
      <w:r w:rsidR="00540532">
        <w:rPr>
          <w:rFonts w:ascii="Trebuchet MS" w:hAnsi="Trebuchet MS"/>
          <w:lang w:val="sr-Cyrl-CS"/>
        </w:rPr>
        <w:t xml:space="preserve"> znanja </w:t>
      </w:r>
      <w:r>
        <w:rPr>
          <w:rFonts w:ascii="Trebuchet MS" w:hAnsi="Trebuchet MS"/>
        </w:rPr>
        <w:t xml:space="preserve">i vještina polaznika/ca vrši se nakon realizacije svake predmetne oblasti za tu predmetnu oblast.  </w:t>
      </w:r>
    </w:p>
    <w:p w14:paraId="0450AB10" w14:textId="77777777" w:rsidR="00833340" w:rsidRDefault="00833340" w:rsidP="00833340">
      <w:pPr>
        <w:ind w:left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Provjeru znanja i vještina</w:t>
      </w:r>
      <w:r w:rsidR="008076D3">
        <w:rPr>
          <w:rFonts w:ascii="Trebuchet MS" w:hAnsi="Trebuchet MS"/>
        </w:rPr>
        <w:t xml:space="preserve"> nakon završene pre</w:t>
      </w:r>
      <w:r w:rsidR="00070901">
        <w:rPr>
          <w:rFonts w:ascii="Trebuchet MS" w:hAnsi="Trebuchet MS"/>
        </w:rPr>
        <w:t>d</w:t>
      </w:r>
      <w:r w:rsidR="008076D3">
        <w:rPr>
          <w:rFonts w:ascii="Trebuchet MS" w:hAnsi="Trebuchet MS"/>
        </w:rPr>
        <w:t>metne oblasti</w:t>
      </w:r>
      <w:r>
        <w:rPr>
          <w:rFonts w:ascii="Trebuchet MS" w:hAnsi="Trebuchet MS"/>
        </w:rPr>
        <w:t xml:space="preserve"> polaznika/ca vrše predavači/instruktori za tu predmetnu oblast.</w:t>
      </w:r>
    </w:p>
    <w:p w14:paraId="25BF34FE" w14:textId="77777777" w:rsidR="00833340" w:rsidRPr="00833340" w:rsidRDefault="00540532" w:rsidP="00DB7094">
      <w:pPr>
        <w:numPr>
          <w:ilvl w:val="0"/>
          <w:numId w:val="64"/>
        </w:numPr>
        <w:jc w:val="both"/>
        <w:rPr>
          <w:rFonts w:ascii="Trebuchet MS" w:hAnsi="Trebuchet MS"/>
          <w:lang w:val="sr-Cyrl-CS"/>
        </w:rPr>
      </w:pPr>
      <w:r w:rsidRPr="00833340">
        <w:rPr>
          <w:rFonts w:ascii="Trebuchet MS" w:hAnsi="Trebuchet MS"/>
          <w:u w:val="single"/>
          <w:lang w:val="sr-Cyrl-CS"/>
        </w:rPr>
        <w:t xml:space="preserve">Na kraju </w:t>
      </w:r>
      <w:r w:rsidR="00833340" w:rsidRPr="00833340">
        <w:rPr>
          <w:rFonts w:ascii="Trebuchet MS" w:hAnsi="Trebuchet MS"/>
          <w:u w:val="single"/>
        </w:rPr>
        <w:t xml:space="preserve">realizacije </w:t>
      </w:r>
      <w:r w:rsidRPr="00833340">
        <w:rPr>
          <w:rFonts w:ascii="Trebuchet MS" w:hAnsi="Trebuchet MS"/>
          <w:u w:val="single"/>
          <w:lang w:val="sr-Latn-CS"/>
        </w:rPr>
        <w:t>programa obrazovanja</w:t>
      </w:r>
      <w:r>
        <w:rPr>
          <w:rFonts w:ascii="Trebuchet MS" w:hAnsi="Trebuchet MS"/>
          <w:lang w:val="sr-Cyrl-CS"/>
        </w:rPr>
        <w:t xml:space="preserve">: </w:t>
      </w:r>
    </w:p>
    <w:p w14:paraId="3360C63F" w14:textId="77777777" w:rsidR="00540532" w:rsidRPr="00540532" w:rsidRDefault="00540532" w:rsidP="00833340">
      <w:pPr>
        <w:ind w:left="720"/>
        <w:jc w:val="both"/>
        <w:rPr>
          <w:rFonts w:ascii="Trebuchet MS" w:hAnsi="Trebuchet MS"/>
          <w:lang w:val="sr-Cyrl-CS"/>
        </w:rPr>
      </w:pPr>
      <w:r>
        <w:rPr>
          <w:rFonts w:ascii="Trebuchet MS" w:hAnsi="Trebuchet MS"/>
          <w:lang w:val="sr-Cyrl-CS"/>
        </w:rPr>
        <w:t xml:space="preserve">Organizuje se završna provjera </w:t>
      </w:r>
      <w:r w:rsidR="00833340">
        <w:rPr>
          <w:rFonts w:ascii="Trebuchet MS" w:hAnsi="Trebuchet MS"/>
        </w:rPr>
        <w:t xml:space="preserve">znanja, vještina i kompetencija </w:t>
      </w:r>
      <w:r>
        <w:rPr>
          <w:rFonts w:ascii="Trebuchet MS" w:hAnsi="Trebuchet MS"/>
          <w:lang w:val="sr-Cyrl-CS"/>
        </w:rPr>
        <w:t xml:space="preserve"> polaznika</w:t>
      </w:r>
      <w:r>
        <w:rPr>
          <w:rFonts w:ascii="Trebuchet MS" w:hAnsi="Trebuchet MS"/>
        </w:rPr>
        <w:t>/ca</w:t>
      </w:r>
      <w:r>
        <w:rPr>
          <w:rFonts w:ascii="Trebuchet MS" w:hAnsi="Trebuchet MS"/>
          <w:lang w:val="sr-Cyrl-CS"/>
        </w:rPr>
        <w:t>.</w:t>
      </w:r>
      <w:r w:rsidR="00833340">
        <w:rPr>
          <w:rFonts w:ascii="Trebuchet MS" w:hAnsi="Trebuchet MS"/>
          <w:lang w:val="sr-Latn-CS"/>
        </w:rPr>
        <w:t>Završnu provjeru vrši Ispitni centar Crne Gore</w:t>
      </w:r>
      <w:r>
        <w:rPr>
          <w:rFonts w:ascii="Trebuchet MS" w:hAnsi="Trebuchet MS"/>
          <w:lang w:val="sr-Cyrl-CS"/>
        </w:rPr>
        <w:t>.</w:t>
      </w:r>
    </w:p>
    <w:p w14:paraId="22A22DCA" w14:textId="77777777" w:rsidR="00540532" w:rsidRDefault="00540532" w:rsidP="00540532">
      <w:pPr>
        <w:rPr>
          <w:rFonts w:ascii="Trebuchet MS" w:hAnsi="Trebuchet MS"/>
          <w:b/>
        </w:rPr>
      </w:pPr>
    </w:p>
    <w:p w14:paraId="42C35C20" w14:textId="77777777" w:rsidR="0010618E" w:rsidRDefault="0010618E" w:rsidP="00540532">
      <w:pPr>
        <w:rPr>
          <w:rFonts w:ascii="Trebuchet MS" w:hAnsi="Trebuchet MS"/>
          <w:b/>
        </w:rPr>
      </w:pPr>
    </w:p>
    <w:p w14:paraId="5BB204E0" w14:textId="77777777" w:rsidR="00540532" w:rsidRDefault="00540532" w:rsidP="00540532">
      <w:pPr>
        <w:rPr>
          <w:rFonts w:ascii="Trebuchet MS" w:hAnsi="Trebuchet MS"/>
          <w:b/>
          <w:lang w:val="sr-Cyrl-CS"/>
        </w:rPr>
      </w:pPr>
      <w:r>
        <w:rPr>
          <w:rFonts w:ascii="Trebuchet MS" w:hAnsi="Trebuchet MS"/>
          <w:b/>
          <w:lang w:val="sr-Cyrl-CS"/>
        </w:rPr>
        <w:t>6. 3. Vrednovanje :</w:t>
      </w:r>
    </w:p>
    <w:p w14:paraId="5771E9A1" w14:textId="77777777" w:rsidR="00EC27C1" w:rsidRDefault="00540532" w:rsidP="00540532">
      <w:pPr>
        <w:jc w:val="both"/>
        <w:rPr>
          <w:rFonts w:ascii="Trebuchet MS" w:hAnsi="Trebuchet MS"/>
        </w:rPr>
      </w:pPr>
      <w:r>
        <w:rPr>
          <w:rFonts w:ascii="Trebuchet MS" w:hAnsi="Trebuchet MS"/>
          <w:lang w:val="sr-Cyrl-CS"/>
        </w:rPr>
        <w:t xml:space="preserve">Na završnoj provjeri </w:t>
      </w:r>
      <w:r w:rsidR="00EC27C1">
        <w:rPr>
          <w:rFonts w:ascii="Trebuchet MS" w:hAnsi="Trebuchet MS"/>
          <w:lang w:val="sr-Latn-CS"/>
        </w:rPr>
        <w:t>znanja, vještina i kompetencija</w:t>
      </w:r>
      <w:r w:rsidR="00F960CE">
        <w:rPr>
          <w:rFonts w:ascii="Trebuchet MS" w:hAnsi="Trebuchet MS"/>
          <w:lang w:val="sr-Latn-CS"/>
        </w:rPr>
        <w:t xml:space="preserve"> </w:t>
      </w:r>
      <w:r>
        <w:rPr>
          <w:rFonts w:ascii="Trebuchet MS" w:hAnsi="Trebuchet MS"/>
          <w:lang w:val="sr-Cyrl-CS"/>
        </w:rPr>
        <w:t>vrednovanje</w:t>
      </w:r>
      <w:r w:rsidR="00F960CE">
        <w:rPr>
          <w:rFonts w:ascii="Trebuchet MS" w:hAnsi="Trebuchet MS"/>
        </w:rPr>
        <w:t xml:space="preserve"> </w:t>
      </w:r>
      <w:r>
        <w:rPr>
          <w:rFonts w:ascii="Trebuchet MS" w:hAnsi="Trebuchet MS"/>
          <w:lang w:val="sr-Cyrl-CS"/>
        </w:rPr>
        <w:t xml:space="preserve">se vrši </w:t>
      </w:r>
    </w:p>
    <w:p w14:paraId="481CA0AD" w14:textId="77777777" w:rsidR="00540532" w:rsidRPr="00EC27C1" w:rsidRDefault="00540532" w:rsidP="00540532">
      <w:pPr>
        <w:jc w:val="both"/>
        <w:rPr>
          <w:rFonts w:ascii="Trebuchet MS" w:hAnsi="Trebuchet MS"/>
        </w:rPr>
      </w:pPr>
      <w:r>
        <w:rPr>
          <w:rFonts w:ascii="Trebuchet MS" w:hAnsi="Trebuchet MS"/>
          <w:lang w:val="sr-Cyrl-CS"/>
        </w:rPr>
        <w:t>na sledeći način :</w:t>
      </w:r>
    </w:p>
    <w:p w14:paraId="0D4CE8DD" w14:textId="77777777" w:rsidR="002240B8" w:rsidRPr="00187436" w:rsidRDefault="00540532" w:rsidP="00350C9E">
      <w:pPr>
        <w:numPr>
          <w:ilvl w:val="0"/>
          <w:numId w:val="4"/>
        </w:numPr>
        <w:jc w:val="both"/>
        <w:rPr>
          <w:rFonts w:ascii="Trebuchet MS" w:hAnsi="Trebuchet MS"/>
          <w:color w:val="000000"/>
          <w:lang w:val="sr-Cyrl-CS"/>
        </w:rPr>
      </w:pPr>
      <w:r w:rsidRPr="00187436">
        <w:rPr>
          <w:rFonts w:ascii="Trebuchet MS" w:hAnsi="Trebuchet MS"/>
          <w:color w:val="000000"/>
          <w:lang w:val="sr-Cyrl-CS"/>
        </w:rPr>
        <w:lastRenderedPageBreak/>
        <w:t>Polaznik</w:t>
      </w:r>
      <w:r w:rsidRPr="00187436">
        <w:rPr>
          <w:rFonts w:ascii="Trebuchet MS" w:hAnsi="Trebuchet MS"/>
          <w:color w:val="000000"/>
        </w:rPr>
        <w:t xml:space="preserve">/ca </w:t>
      </w:r>
      <w:r w:rsidRPr="00187436">
        <w:rPr>
          <w:rFonts w:ascii="Trebuchet MS" w:hAnsi="Trebuchet MS"/>
          <w:color w:val="000000"/>
          <w:lang w:val="sr-Cyrl-CS"/>
        </w:rPr>
        <w:t>je ovladao</w:t>
      </w:r>
      <w:r w:rsidRPr="00187436">
        <w:rPr>
          <w:rFonts w:ascii="Trebuchet MS" w:hAnsi="Trebuchet MS"/>
          <w:color w:val="000000"/>
        </w:rPr>
        <w:t>/la</w:t>
      </w:r>
      <w:r w:rsidRPr="00187436">
        <w:rPr>
          <w:rFonts w:ascii="Trebuchet MS" w:hAnsi="Trebuchet MS"/>
          <w:color w:val="000000"/>
          <w:lang w:val="sr-Cyrl-CS"/>
        </w:rPr>
        <w:t xml:space="preserve"> svim znanjima i vj</w:t>
      </w:r>
      <w:r w:rsidR="00EC27C1" w:rsidRPr="00187436">
        <w:rPr>
          <w:rFonts w:ascii="Trebuchet MS" w:hAnsi="Trebuchet MS"/>
          <w:color w:val="000000"/>
          <w:lang w:val="sr-Cyrl-CS"/>
        </w:rPr>
        <w:t>eštinama utvrđenim standardom  zanimanj</w:t>
      </w:r>
      <w:r w:rsidR="00EC27C1" w:rsidRPr="00187436">
        <w:rPr>
          <w:rFonts w:ascii="Trebuchet MS" w:hAnsi="Trebuchet MS"/>
          <w:color w:val="000000"/>
        </w:rPr>
        <w:t>a</w:t>
      </w:r>
      <w:r w:rsidR="00F2502F">
        <w:rPr>
          <w:rFonts w:ascii="Trebuchet MS" w:hAnsi="Trebuchet MS"/>
          <w:color w:val="000000"/>
        </w:rPr>
        <w:t xml:space="preserve"> </w:t>
      </w:r>
      <w:r w:rsidR="00EC27C1" w:rsidRPr="00187436">
        <w:rPr>
          <w:rFonts w:ascii="Trebuchet MS" w:hAnsi="Trebuchet MS"/>
          <w:color w:val="000000"/>
        </w:rPr>
        <w:t>Viši medicinski tehničar transfuzijske medicine</w:t>
      </w:r>
      <w:r w:rsidR="002240B8" w:rsidRPr="00187436">
        <w:rPr>
          <w:rFonts w:ascii="Trebuchet MS" w:hAnsi="Trebuchet MS"/>
          <w:color w:val="000000"/>
        </w:rPr>
        <w:t>.</w:t>
      </w:r>
    </w:p>
    <w:p w14:paraId="5A8E1BDC" w14:textId="77777777" w:rsidR="00540532" w:rsidRPr="00187436" w:rsidRDefault="00540532" w:rsidP="00EC27C1">
      <w:pPr>
        <w:numPr>
          <w:ilvl w:val="0"/>
          <w:numId w:val="4"/>
        </w:numPr>
        <w:jc w:val="both"/>
        <w:rPr>
          <w:rFonts w:ascii="Trebuchet MS" w:hAnsi="Trebuchet MS"/>
          <w:b/>
          <w:color w:val="000000"/>
        </w:rPr>
      </w:pPr>
      <w:r w:rsidRPr="00187436">
        <w:rPr>
          <w:rFonts w:ascii="Trebuchet MS" w:hAnsi="Trebuchet MS"/>
          <w:color w:val="000000"/>
          <w:lang w:val="sr-Cyrl-CS"/>
        </w:rPr>
        <w:t>Polaznik</w:t>
      </w:r>
      <w:r w:rsidRPr="00187436">
        <w:rPr>
          <w:rFonts w:ascii="Trebuchet MS" w:hAnsi="Trebuchet MS"/>
          <w:color w:val="000000"/>
        </w:rPr>
        <w:t xml:space="preserve">/ca </w:t>
      </w:r>
      <w:r w:rsidRPr="00187436">
        <w:rPr>
          <w:rFonts w:ascii="Trebuchet MS" w:hAnsi="Trebuchet MS"/>
          <w:color w:val="000000"/>
          <w:lang w:val="sr-Cyrl-CS"/>
        </w:rPr>
        <w:t>nije ovladao</w:t>
      </w:r>
      <w:r w:rsidRPr="00187436">
        <w:rPr>
          <w:rFonts w:ascii="Trebuchet MS" w:hAnsi="Trebuchet MS"/>
          <w:color w:val="000000"/>
        </w:rPr>
        <w:t>/la</w:t>
      </w:r>
      <w:r w:rsidRPr="00187436">
        <w:rPr>
          <w:rFonts w:ascii="Trebuchet MS" w:hAnsi="Trebuchet MS"/>
          <w:color w:val="000000"/>
          <w:lang w:val="sr-Cyrl-CS"/>
        </w:rPr>
        <w:t xml:space="preserve"> svim znanjima i vj</w:t>
      </w:r>
      <w:r w:rsidR="00EC27C1" w:rsidRPr="00187436">
        <w:rPr>
          <w:rFonts w:ascii="Trebuchet MS" w:hAnsi="Trebuchet MS"/>
          <w:color w:val="000000"/>
          <w:lang w:val="sr-Cyrl-CS"/>
        </w:rPr>
        <w:t>eštinama utvrđenim standardom zanimanj</w:t>
      </w:r>
      <w:r w:rsidR="00EC27C1" w:rsidRPr="00187436">
        <w:rPr>
          <w:rFonts w:ascii="Trebuchet MS" w:hAnsi="Trebuchet MS"/>
          <w:color w:val="000000"/>
        </w:rPr>
        <w:t>a</w:t>
      </w:r>
      <w:r w:rsidR="00F2502F">
        <w:rPr>
          <w:rFonts w:ascii="Trebuchet MS" w:hAnsi="Trebuchet MS"/>
          <w:color w:val="000000"/>
        </w:rPr>
        <w:t xml:space="preserve"> </w:t>
      </w:r>
      <w:r w:rsidR="00EC27C1" w:rsidRPr="00187436">
        <w:rPr>
          <w:rFonts w:ascii="Trebuchet MS" w:hAnsi="Trebuchet MS"/>
          <w:color w:val="000000"/>
        </w:rPr>
        <w:t>Viši medicinski tehničar transfuzijske medicine</w:t>
      </w:r>
    </w:p>
    <w:p w14:paraId="18CF9BE5" w14:textId="77777777" w:rsidR="00A761FA" w:rsidRDefault="00A761FA" w:rsidP="00BF1203">
      <w:pPr>
        <w:rPr>
          <w:rFonts w:ascii="Trebuchet MS" w:hAnsi="Trebuchet MS"/>
          <w:b/>
        </w:rPr>
      </w:pPr>
    </w:p>
    <w:p w14:paraId="6F9C52EA" w14:textId="77777777" w:rsidR="00A761FA" w:rsidRDefault="00A761FA" w:rsidP="00BF1203">
      <w:pPr>
        <w:rPr>
          <w:rFonts w:ascii="Trebuchet MS" w:hAnsi="Trebuchet MS"/>
          <w:b/>
        </w:rPr>
      </w:pPr>
    </w:p>
    <w:p w14:paraId="5B25DA16" w14:textId="77777777" w:rsidR="00987F54" w:rsidRDefault="00987F54" w:rsidP="00BF120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7. Način provjere</w:t>
      </w:r>
    </w:p>
    <w:p w14:paraId="562C5A3A" w14:textId="77777777" w:rsidR="009E41CC" w:rsidRPr="00070901" w:rsidRDefault="009E41CC" w:rsidP="009E41CC">
      <w:pPr>
        <w:jc w:val="both"/>
        <w:rPr>
          <w:rFonts w:ascii="Trebuchet MS" w:hAnsi="Trebuchet MS"/>
          <w:color w:val="000000" w:themeColor="text1"/>
        </w:rPr>
      </w:pPr>
      <w:r w:rsidRPr="00070901">
        <w:rPr>
          <w:rFonts w:ascii="Trebuchet MS" w:hAnsi="Trebuchet MS"/>
          <w:color w:val="000000" w:themeColor="text1"/>
        </w:rPr>
        <w:t>Teorijska znanja polaznika/ca provjeravaju se:</w:t>
      </w:r>
    </w:p>
    <w:p w14:paraId="7E8E53E9" w14:textId="77777777" w:rsidR="009E41CC" w:rsidRPr="00070901" w:rsidRDefault="009E41CC" w:rsidP="009E41CC">
      <w:pPr>
        <w:numPr>
          <w:ilvl w:val="0"/>
          <w:numId w:val="4"/>
        </w:numPr>
        <w:tabs>
          <w:tab w:val="clear" w:pos="720"/>
        </w:tabs>
        <w:jc w:val="both"/>
        <w:rPr>
          <w:rFonts w:ascii="Trebuchet MS" w:hAnsi="Trebuchet MS"/>
          <w:color w:val="000000" w:themeColor="text1"/>
        </w:rPr>
      </w:pPr>
      <w:r w:rsidRPr="00070901">
        <w:rPr>
          <w:rFonts w:ascii="Trebuchet MS" w:hAnsi="Trebuchet MS"/>
          <w:color w:val="000000" w:themeColor="text1"/>
        </w:rPr>
        <w:t xml:space="preserve">Jednim testom za sve tri jedinice kvalifikacije </w:t>
      </w:r>
    </w:p>
    <w:p w14:paraId="3536009D" w14:textId="77777777" w:rsidR="009E41CC" w:rsidRPr="00070901" w:rsidRDefault="009E41CC" w:rsidP="009E41CC">
      <w:pPr>
        <w:numPr>
          <w:ilvl w:val="0"/>
          <w:numId w:val="4"/>
        </w:numPr>
        <w:tabs>
          <w:tab w:val="clear" w:pos="720"/>
        </w:tabs>
        <w:jc w:val="both"/>
        <w:rPr>
          <w:rFonts w:ascii="Trebuchet MS" w:hAnsi="Trebuchet MS"/>
          <w:color w:val="000000" w:themeColor="text1"/>
        </w:rPr>
      </w:pPr>
      <w:r w:rsidRPr="00070901">
        <w:rPr>
          <w:rFonts w:ascii="Trebuchet MS" w:hAnsi="Trebuchet MS"/>
          <w:color w:val="000000" w:themeColor="text1"/>
        </w:rPr>
        <w:t xml:space="preserve">Usmenom provjerom znanja  </w:t>
      </w:r>
    </w:p>
    <w:p w14:paraId="73C26152" w14:textId="77777777" w:rsidR="00A5197F" w:rsidRPr="00070901" w:rsidRDefault="00A5197F" w:rsidP="00EC27C1">
      <w:pPr>
        <w:jc w:val="both"/>
        <w:rPr>
          <w:rFonts w:ascii="Trebuchet MS" w:hAnsi="Trebuchet MS"/>
          <w:b/>
          <w:color w:val="000000" w:themeColor="text1"/>
        </w:rPr>
      </w:pPr>
    </w:p>
    <w:p w14:paraId="031C8246" w14:textId="77777777" w:rsidR="00D02BC9" w:rsidRPr="00070901" w:rsidRDefault="007D250E" w:rsidP="00EC27C1">
      <w:pPr>
        <w:jc w:val="both"/>
        <w:rPr>
          <w:rFonts w:ascii="Trebuchet MS" w:hAnsi="Trebuchet MS"/>
          <w:color w:val="000000" w:themeColor="text1"/>
        </w:rPr>
      </w:pPr>
      <w:r w:rsidRPr="00070901">
        <w:rPr>
          <w:rFonts w:ascii="Trebuchet MS" w:hAnsi="Trebuchet MS"/>
          <w:color w:val="000000" w:themeColor="text1"/>
        </w:rPr>
        <w:t xml:space="preserve">Praktična provjera </w:t>
      </w:r>
      <w:r w:rsidR="00EC27C1" w:rsidRPr="00070901">
        <w:rPr>
          <w:rFonts w:ascii="Trebuchet MS" w:hAnsi="Trebuchet MS"/>
          <w:color w:val="000000" w:themeColor="text1"/>
        </w:rPr>
        <w:t xml:space="preserve">znanja i vještina polaznika/ca </w:t>
      </w:r>
      <w:r w:rsidR="00D02BC9" w:rsidRPr="00070901">
        <w:rPr>
          <w:rFonts w:ascii="Trebuchet MS" w:hAnsi="Trebuchet MS"/>
          <w:color w:val="000000" w:themeColor="text1"/>
        </w:rPr>
        <w:t xml:space="preserve">vrši se na osnovu prakti-    </w:t>
      </w:r>
    </w:p>
    <w:p w14:paraId="77BE7817" w14:textId="77777777" w:rsidR="007D250E" w:rsidRPr="00070901" w:rsidRDefault="00D02BC9" w:rsidP="00EC27C1">
      <w:pPr>
        <w:jc w:val="both"/>
        <w:rPr>
          <w:rFonts w:ascii="Trebuchet MS" w:hAnsi="Trebuchet MS"/>
          <w:color w:val="000000" w:themeColor="text1"/>
        </w:rPr>
      </w:pPr>
      <w:r w:rsidRPr="00070901">
        <w:rPr>
          <w:rFonts w:ascii="Trebuchet MS" w:hAnsi="Trebuchet MS"/>
          <w:color w:val="000000" w:themeColor="text1"/>
        </w:rPr>
        <w:t xml:space="preserve">    čnog rada.</w:t>
      </w:r>
    </w:p>
    <w:p w14:paraId="61120131" w14:textId="77777777" w:rsidR="00987F54" w:rsidRPr="00D02BC9" w:rsidRDefault="00987F54" w:rsidP="00EC27C1">
      <w:pPr>
        <w:jc w:val="both"/>
        <w:rPr>
          <w:rFonts w:ascii="Trebuchet MS" w:hAnsi="Trebuchet MS"/>
          <w:b/>
          <w:color w:val="FF0000"/>
        </w:rPr>
      </w:pPr>
    </w:p>
    <w:p w14:paraId="0AC4A8DE" w14:textId="77777777" w:rsidR="00987F54" w:rsidRDefault="00987F54" w:rsidP="00EC27C1">
      <w:pPr>
        <w:jc w:val="both"/>
        <w:rPr>
          <w:rFonts w:ascii="Trebuchet MS" w:hAnsi="Trebuchet MS"/>
          <w:b/>
        </w:rPr>
      </w:pPr>
    </w:p>
    <w:p w14:paraId="358F0DFD" w14:textId="77777777" w:rsidR="007D250E" w:rsidRDefault="007D250E" w:rsidP="00BF1203">
      <w:pPr>
        <w:rPr>
          <w:rFonts w:ascii="Trebuchet MS" w:hAnsi="Trebuchet MS"/>
          <w:b/>
        </w:rPr>
      </w:pPr>
    </w:p>
    <w:p w14:paraId="4C18655F" w14:textId="77777777" w:rsidR="00987F54" w:rsidRDefault="00987F54" w:rsidP="007D250E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8. </w:t>
      </w:r>
      <w:r w:rsidRPr="00987F54">
        <w:rPr>
          <w:rFonts w:ascii="Trebuchet MS" w:hAnsi="Trebuchet MS"/>
          <w:b/>
          <w:color w:val="000000"/>
          <w:lang w:eastAsia="en-GB"/>
        </w:rPr>
        <w:t>Prostor, okvirni spisak opreme</w:t>
      </w:r>
      <w:r w:rsidR="007D250E" w:rsidRPr="00987F54">
        <w:rPr>
          <w:rFonts w:ascii="Trebuchet MS" w:hAnsi="Trebuchet MS"/>
          <w:b/>
          <w:color w:val="000000"/>
          <w:lang w:eastAsia="en-GB"/>
        </w:rPr>
        <w:t>inastavna sredstva potrebna za realizaciju programa</w:t>
      </w:r>
      <w:r w:rsidRPr="00987F54">
        <w:rPr>
          <w:rFonts w:ascii="Trebuchet MS" w:hAnsi="Trebuchet MS"/>
          <w:b/>
          <w:color w:val="000000"/>
          <w:lang w:eastAsia="en-GB"/>
        </w:rPr>
        <w:t xml:space="preserve">, </w:t>
      </w:r>
    </w:p>
    <w:p w14:paraId="5EF5CBC5" w14:textId="77777777" w:rsidR="00CB4ADD" w:rsidRDefault="00CB4ADD" w:rsidP="00987F54">
      <w:pPr>
        <w:jc w:val="both"/>
        <w:rPr>
          <w:rFonts w:ascii="Trebuchet MS" w:hAnsi="Trebuchet MS"/>
          <w:b/>
        </w:rPr>
      </w:pPr>
    </w:p>
    <w:p w14:paraId="169731BD" w14:textId="77777777" w:rsidR="007D250E" w:rsidRPr="00CB38E9" w:rsidRDefault="007D250E" w:rsidP="007D250E">
      <w:pPr>
        <w:jc w:val="both"/>
        <w:rPr>
          <w:rFonts w:ascii="Trebuchet MS" w:hAnsi="Trebuchet MS"/>
          <w:color w:val="000000" w:themeColor="text1"/>
          <w:sz w:val="22"/>
          <w:szCs w:val="22"/>
          <w:lang w:val="sl-SI"/>
        </w:rPr>
      </w:pPr>
      <w:r>
        <w:rPr>
          <w:rFonts w:ascii="Trebuchet MS" w:hAnsi="Trebuchet MS"/>
        </w:rPr>
        <w:t xml:space="preserve">Program se realizuje </w:t>
      </w:r>
      <w:r w:rsidR="00746E1A" w:rsidRPr="00CB38E9">
        <w:rPr>
          <w:rFonts w:ascii="Trebuchet MS" w:hAnsi="Trebuchet MS"/>
          <w:color w:val="000000" w:themeColor="text1"/>
        </w:rPr>
        <w:t xml:space="preserve">kod licenciranog organizatora obrazovanja odraslih. Institucija treba da </w:t>
      </w:r>
      <w:r w:rsidRPr="00CB38E9">
        <w:rPr>
          <w:rFonts w:ascii="Trebuchet MS" w:hAnsi="Trebuchet MS"/>
          <w:color w:val="000000" w:themeColor="text1"/>
          <w:sz w:val="22"/>
          <w:szCs w:val="22"/>
          <w:lang w:val="sl-SI"/>
        </w:rPr>
        <w:t>ispunjava kadrovske i tehničke uslove za realizaciju</w:t>
      </w:r>
      <w:r w:rsidR="00746E1A" w:rsidRPr="00CB38E9">
        <w:rPr>
          <w:rFonts w:ascii="Trebuchet MS" w:hAnsi="Trebuchet MS"/>
          <w:color w:val="000000" w:themeColor="text1"/>
          <w:sz w:val="22"/>
          <w:szCs w:val="22"/>
          <w:lang w:val="sl-SI"/>
        </w:rPr>
        <w:t xml:space="preserve"> teorijskog i praktičnog dijela</w:t>
      </w:r>
      <w:r w:rsidRPr="00CB38E9">
        <w:rPr>
          <w:rFonts w:ascii="Trebuchet MS" w:hAnsi="Trebuchet MS"/>
          <w:color w:val="000000" w:themeColor="text1"/>
          <w:sz w:val="22"/>
          <w:szCs w:val="22"/>
          <w:lang w:val="sl-SI"/>
        </w:rPr>
        <w:t xml:space="preserve"> programa: </w:t>
      </w:r>
    </w:p>
    <w:p w14:paraId="415BEC16" w14:textId="77777777" w:rsidR="00232861" w:rsidRPr="00CB38E9" w:rsidRDefault="00232861" w:rsidP="007D250E">
      <w:pPr>
        <w:jc w:val="both"/>
        <w:rPr>
          <w:rFonts w:ascii="Trebuchet MS" w:hAnsi="Trebuchet MS"/>
          <w:color w:val="000000" w:themeColor="text1"/>
        </w:rPr>
      </w:pPr>
    </w:p>
    <w:p w14:paraId="7E7CEC51" w14:textId="77777777" w:rsidR="00CB4ADD" w:rsidRPr="00CB38E9" w:rsidRDefault="00DC2795" w:rsidP="00987F54">
      <w:pPr>
        <w:jc w:val="both"/>
        <w:rPr>
          <w:rFonts w:ascii="Trebuchet MS" w:hAnsi="Trebuchet MS"/>
          <w:color w:val="000000" w:themeColor="text1"/>
        </w:rPr>
      </w:pPr>
      <w:r w:rsidRPr="00CB38E9">
        <w:rPr>
          <w:rFonts w:ascii="Trebuchet MS" w:hAnsi="Trebuchet MS"/>
          <w:color w:val="000000" w:themeColor="text1"/>
        </w:rPr>
        <w:t xml:space="preserve">8.1. </w:t>
      </w:r>
      <w:r w:rsidRPr="00CB38E9">
        <w:rPr>
          <w:rFonts w:ascii="Trebuchet MS" w:hAnsi="Trebuchet MS"/>
          <w:color w:val="000000" w:themeColor="text1"/>
          <w:u w:val="single"/>
        </w:rPr>
        <w:t>Tehnički uslovi za realizaciju teorijskog dijela programa</w:t>
      </w:r>
      <w:r w:rsidRPr="00CB38E9">
        <w:rPr>
          <w:rFonts w:ascii="Trebuchet MS" w:hAnsi="Trebuchet MS"/>
          <w:color w:val="000000" w:themeColor="text1"/>
        </w:rPr>
        <w:t>:</w:t>
      </w:r>
    </w:p>
    <w:p w14:paraId="1982E7F3" w14:textId="77777777" w:rsidR="00540532" w:rsidRPr="00CB38E9" w:rsidRDefault="00DC2795" w:rsidP="00DB7094">
      <w:pPr>
        <w:numPr>
          <w:ilvl w:val="0"/>
          <w:numId w:val="87"/>
        </w:numPr>
        <w:jc w:val="both"/>
        <w:rPr>
          <w:rFonts w:ascii="Trebuchet MS" w:hAnsi="Trebuchet MS"/>
          <w:color w:val="000000" w:themeColor="text1"/>
        </w:rPr>
      </w:pPr>
      <w:r w:rsidRPr="00CB38E9">
        <w:rPr>
          <w:rFonts w:ascii="Trebuchet MS" w:hAnsi="Trebuchet MS"/>
          <w:color w:val="000000" w:themeColor="text1"/>
        </w:rPr>
        <w:t>Lap-top / računar</w:t>
      </w:r>
    </w:p>
    <w:p w14:paraId="4E0906F4" w14:textId="77777777" w:rsidR="00DC2795" w:rsidRPr="00CB38E9" w:rsidRDefault="00DC2795" w:rsidP="00DB7094">
      <w:pPr>
        <w:numPr>
          <w:ilvl w:val="0"/>
          <w:numId w:val="87"/>
        </w:numPr>
        <w:jc w:val="both"/>
        <w:rPr>
          <w:rFonts w:ascii="Trebuchet MS" w:hAnsi="Trebuchet MS"/>
          <w:color w:val="000000" w:themeColor="text1"/>
        </w:rPr>
      </w:pPr>
      <w:r w:rsidRPr="00CB38E9">
        <w:rPr>
          <w:rFonts w:ascii="Trebuchet MS" w:hAnsi="Trebuchet MS"/>
          <w:color w:val="000000" w:themeColor="text1"/>
        </w:rPr>
        <w:t>Projekciono platno</w:t>
      </w:r>
    </w:p>
    <w:p w14:paraId="4B5CA8E3" w14:textId="77777777" w:rsidR="00DC2795" w:rsidRPr="00CB38E9" w:rsidRDefault="00DC2795" w:rsidP="00DB7094">
      <w:pPr>
        <w:numPr>
          <w:ilvl w:val="0"/>
          <w:numId w:val="87"/>
        </w:numPr>
        <w:jc w:val="both"/>
        <w:rPr>
          <w:rFonts w:ascii="Trebuchet MS" w:hAnsi="Trebuchet MS"/>
          <w:color w:val="000000" w:themeColor="text1"/>
        </w:rPr>
      </w:pPr>
      <w:r w:rsidRPr="00CB38E9">
        <w:rPr>
          <w:rFonts w:ascii="Trebuchet MS" w:hAnsi="Trebuchet MS"/>
          <w:color w:val="000000" w:themeColor="text1"/>
        </w:rPr>
        <w:t>Projektor</w:t>
      </w:r>
    </w:p>
    <w:p w14:paraId="3CC7FC09" w14:textId="77777777" w:rsidR="00DC2795" w:rsidRPr="00CB38E9" w:rsidRDefault="00DC2795" w:rsidP="00DB7094">
      <w:pPr>
        <w:numPr>
          <w:ilvl w:val="0"/>
          <w:numId w:val="87"/>
        </w:numPr>
        <w:jc w:val="both"/>
        <w:rPr>
          <w:rFonts w:ascii="Trebuchet MS" w:hAnsi="Trebuchet MS"/>
          <w:color w:val="000000" w:themeColor="text1"/>
        </w:rPr>
      </w:pPr>
      <w:r w:rsidRPr="00CB38E9">
        <w:rPr>
          <w:rFonts w:ascii="Trebuchet MS" w:hAnsi="Trebuchet MS"/>
          <w:color w:val="000000" w:themeColor="text1"/>
        </w:rPr>
        <w:t>Flip-chart</w:t>
      </w:r>
    </w:p>
    <w:p w14:paraId="5F1CAA80" w14:textId="77777777" w:rsidR="00DC2795" w:rsidRPr="00DC2795" w:rsidRDefault="00DC2795" w:rsidP="00DC2795">
      <w:pPr>
        <w:ind w:left="720"/>
        <w:jc w:val="both"/>
        <w:rPr>
          <w:rFonts w:ascii="Trebuchet MS" w:hAnsi="Trebuchet MS"/>
          <w:color w:val="FF0000"/>
        </w:rPr>
      </w:pPr>
    </w:p>
    <w:p w14:paraId="69C5EA68" w14:textId="77777777" w:rsidR="00540532" w:rsidRPr="00DC2795" w:rsidRDefault="00540532" w:rsidP="00987F54">
      <w:pPr>
        <w:jc w:val="both"/>
        <w:rPr>
          <w:rFonts w:ascii="Trebuchet MS" w:hAnsi="Trebuchet MS"/>
          <w:b/>
          <w:color w:val="FF0000"/>
        </w:rPr>
      </w:pPr>
    </w:p>
    <w:p w14:paraId="68BE85EC" w14:textId="77777777" w:rsidR="007D250E" w:rsidRPr="00070901" w:rsidRDefault="00DC2795" w:rsidP="00987F54">
      <w:pPr>
        <w:jc w:val="both"/>
        <w:rPr>
          <w:rFonts w:ascii="Trebuchet MS" w:hAnsi="Trebuchet MS"/>
          <w:color w:val="000000" w:themeColor="text1"/>
          <w:u w:val="single"/>
        </w:rPr>
      </w:pPr>
      <w:r w:rsidRPr="00070901">
        <w:rPr>
          <w:rFonts w:ascii="Trebuchet MS" w:hAnsi="Trebuchet MS"/>
          <w:color w:val="000000" w:themeColor="text1"/>
        </w:rPr>
        <w:t xml:space="preserve">8.2. </w:t>
      </w:r>
      <w:r w:rsidRPr="00070901">
        <w:rPr>
          <w:rFonts w:ascii="Trebuchet MS" w:hAnsi="Trebuchet MS"/>
          <w:color w:val="000000" w:themeColor="text1"/>
          <w:u w:val="single"/>
        </w:rPr>
        <w:t>Tehnički uslovi za realizaciju praktičnog dijela programa:</w:t>
      </w:r>
    </w:p>
    <w:p w14:paraId="7024AF62" w14:textId="77777777" w:rsidR="00DB7CF9" w:rsidRPr="00CB38E9" w:rsidRDefault="002D74E8" w:rsidP="00DB7094">
      <w:pPr>
        <w:numPr>
          <w:ilvl w:val="0"/>
          <w:numId w:val="88"/>
        </w:numPr>
        <w:jc w:val="both"/>
        <w:rPr>
          <w:rFonts w:ascii="Trebuchet MS" w:hAnsi="Trebuchet MS"/>
          <w:color w:val="000000" w:themeColor="text1"/>
        </w:rPr>
      </w:pPr>
      <w:r w:rsidRPr="00070901">
        <w:rPr>
          <w:rFonts w:ascii="Trebuchet MS" w:hAnsi="Trebuchet MS"/>
          <w:color w:val="000000" w:themeColor="text1"/>
        </w:rPr>
        <w:t>Prostor:</w:t>
      </w:r>
      <w:r w:rsidR="00DB7CF9" w:rsidRPr="00070901">
        <w:rPr>
          <w:rFonts w:ascii="Trebuchet MS" w:hAnsi="Trebuchet MS"/>
          <w:color w:val="000000" w:themeColor="text1"/>
        </w:rPr>
        <w:t xml:space="preserve"> prostor za uzimanje uzoraka za IH ispitivanja i testiranja na TTI,imunohematološke laboratorije,laboratorija za testiranje krvi na TTI, </w:t>
      </w:r>
      <w:r w:rsidR="00F2502F">
        <w:rPr>
          <w:rFonts w:ascii="Trebuchet MS" w:hAnsi="Trebuchet MS"/>
          <w:color w:val="000000" w:themeColor="text1"/>
        </w:rPr>
        <w:t>prostorija za prijem uzoraka i Z</w:t>
      </w:r>
      <w:r w:rsidR="00DB7CF9" w:rsidRPr="00070901">
        <w:rPr>
          <w:rFonts w:ascii="Trebuchet MS" w:hAnsi="Trebuchet MS"/>
          <w:color w:val="000000" w:themeColor="text1"/>
        </w:rPr>
        <w:t xml:space="preserve">ahtjeva za trebovanje krvi/KK i prostorija za izdavanje </w:t>
      </w:r>
      <w:r w:rsidR="00070901" w:rsidRPr="00070901">
        <w:rPr>
          <w:rFonts w:ascii="Trebuchet MS" w:hAnsi="Trebuchet MS"/>
          <w:color w:val="000000" w:themeColor="text1"/>
        </w:rPr>
        <w:t>krvi/KK, prostorija za odlaganje</w:t>
      </w:r>
      <w:r w:rsidR="00DB7CF9" w:rsidRPr="00070901">
        <w:rPr>
          <w:rFonts w:ascii="Trebuchet MS" w:hAnsi="Trebuchet MS"/>
          <w:color w:val="000000" w:themeColor="text1"/>
        </w:rPr>
        <w:t xml:space="preserve"> </w:t>
      </w:r>
      <w:r w:rsidR="00F2502F">
        <w:rPr>
          <w:rFonts w:ascii="Trebuchet MS" w:hAnsi="Trebuchet MS"/>
          <w:color w:val="000000" w:themeColor="text1"/>
        </w:rPr>
        <w:t xml:space="preserve">i </w:t>
      </w:r>
      <w:r w:rsidR="00070901" w:rsidRPr="00CB38E9">
        <w:rPr>
          <w:rFonts w:ascii="Trebuchet MS" w:hAnsi="Trebuchet MS"/>
          <w:color w:val="000000" w:themeColor="text1"/>
        </w:rPr>
        <w:t xml:space="preserve">inaktivaciju </w:t>
      </w:r>
      <w:r w:rsidR="00DB7CF9" w:rsidRPr="00CB38E9">
        <w:rPr>
          <w:rFonts w:ascii="Trebuchet MS" w:hAnsi="Trebuchet MS"/>
          <w:color w:val="000000" w:themeColor="text1"/>
        </w:rPr>
        <w:t>reaktivnih jedinica krvi/KK</w:t>
      </w:r>
      <w:r w:rsidR="00070901" w:rsidRPr="00CB38E9">
        <w:rPr>
          <w:rFonts w:ascii="Trebuchet MS" w:hAnsi="Trebuchet MS"/>
          <w:color w:val="000000" w:themeColor="text1"/>
        </w:rPr>
        <w:t>;</w:t>
      </w:r>
    </w:p>
    <w:p w14:paraId="4A693E15" w14:textId="77777777" w:rsidR="00232861" w:rsidRPr="00CB38E9" w:rsidRDefault="002D74E8" w:rsidP="00DB7094">
      <w:pPr>
        <w:pStyle w:val="ListParagraph"/>
        <w:numPr>
          <w:ilvl w:val="0"/>
          <w:numId w:val="102"/>
        </w:numPr>
        <w:rPr>
          <w:rFonts w:ascii="Trebuchet MS" w:hAnsi="Trebuchet MS" w:cs="Times New Roman"/>
          <w:color w:val="000000" w:themeColor="text1"/>
          <w:lang w:val="hr-HR"/>
        </w:rPr>
      </w:pPr>
      <w:r w:rsidRPr="00CB38E9">
        <w:rPr>
          <w:rFonts w:ascii="Trebuchet MS" w:hAnsi="Trebuchet MS"/>
          <w:color w:val="000000" w:themeColor="text1"/>
        </w:rPr>
        <w:t xml:space="preserve">Oprema: </w:t>
      </w:r>
      <w:r w:rsidR="00232861" w:rsidRPr="00CB38E9">
        <w:rPr>
          <w:rFonts w:ascii="Trebuchet MS" w:hAnsi="Trebuchet MS"/>
          <w:color w:val="000000" w:themeColor="text1"/>
        </w:rPr>
        <w:t xml:space="preserve">epruvete, pipete,predmetna stakla, rukavice, </w:t>
      </w:r>
      <w:r w:rsidR="0020759B" w:rsidRPr="00CB38E9">
        <w:rPr>
          <w:rFonts w:ascii="Trebuchet MS" w:hAnsi="Trebuchet MS"/>
          <w:color w:val="000000" w:themeColor="text1"/>
        </w:rPr>
        <w:t>imunohematološke centrifuge,termostati,vodena kupatila</w:t>
      </w:r>
      <w:r w:rsidR="00EF4ECC" w:rsidRPr="00CB38E9">
        <w:rPr>
          <w:rFonts w:ascii="Trebuchet MS" w:hAnsi="Trebuchet MS"/>
          <w:color w:val="000000" w:themeColor="text1"/>
        </w:rPr>
        <w:t xml:space="preserve">za IH ispitivanja </w:t>
      </w:r>
      <w:r w:rsidR="00232861" w:rsidRPr="00CB38E9">
        <w:rPr>
          <w:rFonts w:ascii="Trebuchet MS" w:hAnsi="Trebuchet MS"/>
          <w:color w:val="000000" w:themeColor="text1"/>
        </w:rPr>
        <w:t>,</w:t>
      </w:r>
      <w:r w:rsidR="0020759B" w:rsidRPr="00CB38E9">
        <w:rPr>
          <w:rFonts w:ascii="Trebuchet MS" w:hAnsi="Trebuchet MS"/>
          <w:color w:val="000000" w:themeColor="text1"/>
        </w:rPr>
        <w:t>radni stalci,</w:t>
      </w:r>
      <w:r w:rsidR="004108C8" w:rsidRPr="00CB38E9">
        <w:rPr>
          <w:rFonts w:ascii="Trebuchet MS" w:hAnsi="Trebuchet MS" w:cs="Times New Roman"/>
          <w:color w:val="000000" w:themeColor="text1"/>
          <w:lang w:val="hr-HR"/>
        </w:rPr>
        <w:t xml:space="preserve"> </w:t>
      </w:r>
      <w:r w:rsidR="0020759B" w:rsidRPr="00CB38E9">
        <w:rPr>
          <w:rFonts w:ascii="Trebuchet MS" w:hAnsi="Trebuchet MS" w:cs="Times New Roman"/>
          <w:color w:val="000000" w:themeColor="text1"/>
          <w:lang w:val="hr-HR"/>
        </w:rPr>
        <w:t>ID dispenzor</w:t>
      </w:r>
      <w:r w:rsidR="005908D4" w:rsidRPr="00CB38E9">
        <w:rPr>
          <w:rFonts w:ascii="Trebuchet MS" w:hAnsi="Trebuchet MS" w:cs="Times New Roman"/>
          <w:color w:val="000000" w:themeColor="text1"/>
          <w:lang w:val="hr-HR"/>
        </w:rPr>
        <w:t>i</w:t>
      </w:r>
      <w:r w:rsidR="0020759B" w:rsidRPr="00CB38E9">
        <w:rPr>
          <w:rFonts w:ascii="Trebuchet MS" w:hAnsi="Trebuchet MS" w:cs="Times New Roman"/>
          <w:color w:val="000000" w:themeColor="text1"/>
          <w:lang w:val="hr-HR"/>
        </w:rPr>
        <w:t xml:space="preserve"> ,</w:t>
      </w:r>
      <w:r w:rsidR="004108C8" w:rsidRPr="00CB38E9">
        <w:rPr>
          <w:rFonts w:ascii="Trebuchet MS" w:hAnsi="Trebuchet MS" w:cs="Times New Roman"/>
          <w:color w:val="000000" w:themeColor="text1"/>
          <w:lang w:val="hr-HR"/>
        </w:rPr>
        <w:t xml:space="preserve"> </w:t>
      </w:r>
      <w:r w:rsidR="0020759B" w:rsidRPr="00CB38E9">
        <w:rPr>
          <w:rFonts w:ascii="Trebuchet MS" w:hAnsi="Trebuchet MS" w:cs="Times New Roman"/>
          <w:color w:val="000000" w:themeColor="text1"/>
          <w:lang w:val="hr-HR"/>
        </w:rPr>
        <w:t xml:space="preserve"> ID pipetori, </w:t>
      </w:r>
      <w:r w:rsidR="0020759B" w:rsidRPr="00CB38E9">
        <w:rPr>
          <w:rFonts w:ascii="Trebuchet MS" w:hAnsi="Trebuchet MS" w:cs="Times New Roman"/>
          <w:color w:val="000000" w:themeColor="text1"/>
        </w:rPr>
        <w:t>ID</w:t>
      </w:r>
      <w:r w:rsidR="004108C8" w:rsidRPr="00CB38E9">
        <w:rPr>
          <w:rFonts w:ascii="Trebuchet MS" w:hAnsi="Trebuchet MS" w:cs="Times New Roman"/>
          <w:color w:val="000000" w:themeColor="text1"/>
        </w:rPr>
        <w:t xml:space="preserve"> </w:t>
      </w:r>
      <w:r w:rsidR="0020759B" w:rsidRPr="00CB38E9">
        <w:rPr>
          <w:rFonts w:ascii="Trebuchet MS" w:hAnsi="Trebuchet MS" w:cs="Times New Roman"/>
          <w:color w:val="000000" w:themeColor="text1"/>
        </w:rPr>
        <w:t>nastavci</w:t>
      </w:r>
      <w:r w:rsidR="004108C8" w:rsidRPr="00CB38E9">
        <w:rPr>
          <w:rFonts w:ascii="Trebuchet MS" w:hAnsi="Trebuchet MS" w:cs="Times New Roman"/>
          <w:color w:val="000000" w:themeColor="text1"/>
        </w:rPr>
        <w:t xml:space="preserve"> </w:t>
      </w:r>
      <w:r w:rsidR="0020759B" w:rsidRPr="00CB38E9">
        <w:rPr>
          <w:rFonts w:ascii="Trebuchet MS" w:hAnsi="Trebuchet MS" w:cs="Times New Roman"/>
          <w:color w:val="000000" w:themeColor="text1"/>
        </w:rPr>
        <w:t>z</w:t>
      </w:r>
      <w:r w:rsidR="004108C8" w:rsidRPr="00CB38E9">
        <w:rPr>
          <w:rFonts w:ascii="Trebuchet MS" w:hAnsi="Trebuchet MS" w:cs="Times New Roman"/>
          <w:color w:val="000000" w:themeColor="text1"/>
        </w:rPr>
        <w:t xml:space="preserve"> </w:t>
      </w:r>
      <w:r w:rsidR="0020759B" w:rsidRPr="00CB38E9">
        <w:rPr>
          <w:rFonts w:ascii="Trebuchet MS" w:hAnsi="Trebuchet MS" w:cs="Times New Roman"/>
          <w:color w:val="000000" w:themeColor="text1"/>
        </w:rPr>
        <w:t>apipetor</w:t>
      </w:r>
      <w:r w:rsidR="0020759B" w:rsidRPr="00CB38E9">
        <w:rPr>
          <w:rFonts w:ascii="Trebuchet MS" w:hAnsi="Trebuchet MS" w:cs="Times New Roman"/>
          <w:color w:val="000000" w:themeColor="text1"/>
          <w:lang w:val="hr-HR"/>
        </w:rPr>
        <w:t>,ID radni stalci,ID inkubator , ID centrifug</w:t>
      </w:r>
      <w:r w:rsidR="006446CD" w:rsidRPr="00CB38E9">
        <w:rPr>
          <w:rFonts w:ascii="Trebuchet MS" w:hAnsi="Trebuchet MS" w:cs="Times New Roman"/>
          <w:color w:val="000000" w:themeColor="text1"/>
          <w:lang w:val="hr-HR"/>
        </w:rPr>
        <w:t>e</w:t>
      </w:r>
      <w:r w:rsidR="0020759B" w:rsidRPr="00CB38E9">
        <w:rPr>
          <w:rFonts w:ascii="Trebuchet MS" w:hAnsi="Trebuchet MS" w:cs="Times New Roman"/>
          <w:color w:val="000000" w:themeColor="text1"/>
          <w:lang w:val="hr-HR"/>
        </w:rPr>
        <w:t xml:space="preserve">, </w:t>
      </w:r>
      <w:r w:rsidR="00232861" w:rsidRPr="00CB38E9">
        <w:rPr>
          <w:rFonts w:ascii="Trebuchet MS" w:hAnsi="Trebuchet MS"/>
          <w:color w:val="000000" w:themeColor="text1"/>
        </w:rPr>
        <w:t>test reagensi</w:t>
      </w:r>
      <w:r w:rsidR="00FD7198" w:rsidRPr="00CB38E9">
        <w:rPr>
          <w:rFonts w:ascii="Trebuchet MS" w:hAnsi="Trebuchet MS"/>
          <w:color w:val="000000" w:themeColor="text1"/>
        </w:rPr>
        <w:t>,frižideri,kompjuter i štampač,mikroskopi,aparati za testiranje krvi na TTI,</w:t>
      </w:r>
      <w:r w:rsidR="00DB7CF9" w:rsidRPr="00CB38E9">
        <w:rPr>
          <w:rFonts w:ascii="Trebuchet MS" w:hAnsi="Trebuchet MS"/>
          <w:color w:val="000000" w:themeColor="text1"/>
        </w:rPr>
        <w:t xml:space="preserve">sterilizator za suvu sterilizaciju, </w:t>
      </w:r>
      <w:r w:rsidR="00A14DF2" w:rsidRPr="00CB38E9">
        <w:rPr>
          <w:rFonts w:ascii="Trebuchet MS" w:hAnsi="Trebuchet MS"/>
          <w:color w:val="000000" w:themeColor="text1"/>
        </w:rPr>
        <w:t xml:space="preserve">, </w:t>
      </w:r>
      <w:r w:rsidR="004108C8" w:rsidRPr="00CB38E9">
        <w:rPr>
          <w:rFonts w:ascii="Trebuchet MS" w:hAnsi="Trebuchet MS"/>
          <w:color w:val="000000" w:themeColor="text1"/>
        </w:rPr>
        <w:t>vodena kupatila za otapanje</w:t>
      </w:r>
      <w:r w:rsidR="00070901" w:rsidRPr="00CB38E9">
        <w:rPr>
          <w:rFonts w:ascii="Trebuchet MS" w:hAnsi="Trebuchet MS"/>
          <w:color w:val="000000" w:themeColor="text1"/>
        </w:rPr>
        <w:t xml:space="preserve"> plazmatskih komponenti</w:t>
      </w:r>
      <w:r w:rsidR="005908D4" w:rsidRPr="00CB38E9">
        <w:rPr>
          <w:rFonts w:ascii="Trebuchet MS" w:hAnsi="Trebuchet MS"/>
          <w:color w:val="000000" w:themeColor="text1"/>
        </w:rPr>
        <w:t>,</w:t>
      </w:r>
      <w:r w:rsidR="004108C8" w:rsidRPr="00CB38E9">
        <w:rPr>
          <w:rFonts w:ascii="Trebuchet MS" w:hAnsi="Trebuchet MS"/>
          <w:color w:val="000000" w:themeColor="text1"/>
        </w:rPr>
        <w:t xml:space="preserve"> </w:t>
      </w:r>
      <w:r w:rsidR="00FD7198" w:rsidRPr="00CB38E9">
        <w:rPr>
          <w:rFonts w:ascii="Trebuchet MS" w:hAnsi="Trebuchet MS"/>
          <w:color w:val="000000" w:themeColor="text1"/>
        </w:rPr>
        <w:t>frižideri,</w:t>
      </w:r>
      <w:r w:rsidR="004108C8" w:rsidRPr="00CB38E9">
        <w:rPr>
          <w:rFonts w:ascii="Trebuchet MS" w:hAnsi="Trebuchet MS"/>
          <w:color w:val="000000" w:themeColor="text1"/>
        </w:rPr>
        <w:t xml:space="preserve"> </w:t>
      </w:r>
      <w:r w:rsidR="00FD7198" w:rsidRPr="00CB38E9">
        <w:rPr>
          <w:rFonts w:ascii="Trebuchet MS" w:hAnsi="Trebuchet MS"/>
          <w:color w:val="000000" w:themeColor="text1"/>
        </w:rPr>
        <w:t>zamrzivači</w:t>
      </w:r>
      <w:r w:rsidR="00DB7CF9" w:rsidRPr="00CB38E9">
        <w:rPr>
          <w:rFonts w:ascii="Trebuchet MS" w:hAnsi="Trebuchet MS"/>
          <w:color w:val="000000" w:themeColor="text1"/>
        </w:rPr>
        <w:t>,</w:t>
      </w:r>
      <w:r w:rsidR="004108C8" w:rsidRPr="00CB38E9">
        <w:rPr>
          <w:rFonts w:ascii="Trebuchet MS" w:hAnsi="Trebuchet MS"/>
          <w:color w:val="000000" w:themeColor="text1"/>
        </w:rPr>
        <w:t xml:space="preserve"> </w:t>
      </w:r>
      <w:r w:rsidR="00DB7CF9" w:rsidRPr="00CB38E9">
        <w:rPr>
          <w:rFonts w:ascii="Trebuchet MS" w:hAnsi="Trebuchet MS"/>
          <w:color w:val="000000" w:themeColor="text1"/>
        </w:rPr>
        <w:t>dokumentacija(protokoli).</w:t>
      </w:r>
    </w:p>
    <w:p w14:paraId="427F92A8" w14:textId="77777777" w:rsidR="00DC2795" w:rsidRPr="00CB38E9" w:rsidRDefault="00DC2795" w:rsidP="0020759B">
      <w:pPr>
        <w:ind w:left="720"/>
        <w:jc w:val="both"/>
        <w:rPr>
          <w:rFonts w:ascii="Trebuchet MS" w:hAnsi="Trebuchet MS"/>
          <w:color w:val="000000" w:themeColor="text1"/>
        </w:rPr>
      </w:pPr>
    </w:p>
    <w:p w14:paraId="332A0781" w14:textId="77777777" w:rsidR="00DC2795" w:rsidRPr="00DC2795" w:rsidRDefault="00DC2795" w:rsidP="00987F54">
      <w:pPr>
        <w:jc w:val="both"/>
        <w:rPr>
          <w:rFonts w:ascii="Trebuchet MS" w:hAnsi="Trebuchet MS"/>
          <w:color w:val="FF0000"/>
          <w:u w:val="single"/>
        </w:rPr>
      </w:pPr>
    </w:p>
    <w:p w14:paraId="6E6EBCD9" w14:textId="77777777" w:rsidR="00BF1203" w:rsidRPr="00310D2A" w:rsidRDefault="00264DC7" w:rsidP="00BF1203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</w:rPr>
        <w:lastRenderedPageBreak/>
        <w:t xml:space="preserve">9. </w:t>
      </w:r>
      <w:r w:rsidRPr="00310D2A">
        <w:rPr>
          <w:rFonts w:ascii="Trebuchet MS" w:hAnsi="Trebuchet MS"/>
          <w:b/>
          <w:color w:val="000000" w:themeColor="text1"/>
        </w:rPr>
        <w:t>Izv</w:t>
      </w:r>
      <w:r w:rsidR="007D250E" w:rsidRPr="00310D2A">
        <w:rPr>
          <w:rFonts w:ascii="Trebuchet MS" w:hAnsi="Trebuchet MS"/>
          <w:b/>
          <w:color w:val="000000" w:themeColor="text1"/>
        </w:rPr>
        <w:t>o</w:t>
      </w:r>
      <w:r w:rsidRPr="00310D2A">
        <w:rPr>
          <w:rFonts w:ascii="Trebuchet MS" w:hAnsi="Trebuchet MS"/>
          <w:b/>
          <w:color w:val="000000" w:themeColor="text1"/>
        </w:rPr>
        <w:t>đači programa</w:t>
      </w:r>
    </w:p>
    <w:p w14:paraId="294FBAA2" w14:textId="77777777" w:rsidR="00152855" w:rsidRPr="00DC2795" w:rsidRDefault="00152855" w:rsidP="00152855">
      <w:pPr>
        <w:ind w:left="360"/>
        <w:rPr>
          <w:rFonts w:ascii="Trebuchet MS" w:hAnsi="Trebuchet MS"/>
          <w:b/>
          <w:color w:val="FF0000"/>
          <w:lang w:val="sr-Latn-CS"/>
        </w:rPr>
      </w:pPr>
    </w:p>
    <w:p w14:paraId="72B79E9B" w14:textId="77777777" w:rsidR="002D74E8" w:rsidRPr="003930B1" w:rsidRDefault="002D74E8" w:rsidP="002D74E8">
      <w:pPr>
        <w:numPr>
          <w:ilvl w:val="0"/>
          <w:numId w:val="1"/>
        </w:numPr>
        <w:rPr>
          <w:rFonts w:ascii="Trebuchet MS" w:hAnsi="Trebuchet MS"/>
          <w:lang w:val="sl-SI"/>
        </w:rPr>
      </w:pPr>
      <w:r w:rsidRPr="003930B1">
        <w:rPr>
          <w:rFonts w:ascii="Trebuchet MS" w:hAnsi="Trebuchet MS"/>
          <w:lang w:val="sl-SI"/>
        </w:rPr>
        <w:t>Doktor medicine - Specijalista transfuzijske medicine (Specijalista transfuziologije)</w:t>
      </w:r>
    </w:p>
    <w:p w14:paraId="094CA4A3" w14:textId="77777777" w:rsidR="002D74E8" w:rsidRPr="003930B1" w:rsidRDefault="00310D2A" w:rsidP="002D74E8">
      <w:pPr>
        <w:numPr>
          <w:ilvl w:val="0"/>
          <w:numId w:val="1"/>
        </w:numPr>
        <w:rPr>
          <w:rFonts w:ascii="Trebuchet MS" w:hAnsi="Trebuchet MS"/>
          <w:lang w:val="sl-SI"/>
        </w:rPr>
      </w:pPr>
      <w:r w:rsidRPr="003930B1">
        <w:rPr>
          <w:rFonts w:ascii="Trebuchet MS" w:hAnsi="Trebuchet MS"/>
          <w:color w:val="000000" w:themeColor="text1"/>
          <w:lang w:val="sl-SI"/>
        </w:rPr>
        <w:t xml:space="preserve">Pet </w:t>
      </w:r>
      <w:r w:rsidRPr="003930B1">
        <w:rPr>
          <w:rFonts w:ascii="Trebuchet MS" w:hAnsi="Trebuchet MS"/>
          <w:lang w:val="sl-SI"/>
        </w:rPr>
        <w:t>godina</w:t>
      </w:r>
      <w:r w:rsidR="002D74E8" w:rsidRPr="003930B1">
        <w:rPr>
          <w:rFonts w:ascii="Trebuchet MS" w:hAnsi="Trebuchet MS"/>
          <w:lang w:val="sl-SI"/>
        </w:rPr>
        <w:t xml:space="preserve"> radnog iskustva na specijalističkim poslovima u transfuzijskoj medicini</w:t>
      </w:r>
    </w:p>
    <w:p w14:paraId="5C54AC4C" w14:textId="77777777" w:rsidR="00152855" w:rsidRPr="003930B1" w:rsidRDefault="00152855" w:rsidP="00152855">
      <w:pPr>
        <w:rPr>
          <w:rFonts w:ascii="Trebuchet MS" w:hAnsi="Trebuchet MS"/>
        </w:rPr>
      </w:pPr>
    </w:p>
    <w:p w14:paraId="3762CA75" w14:textId="77777777" w:rsidR="00152855" w:rsidRDefault="00152855" w:rsidP="00152855">
      <w:pPr>
        <w:rPr>
          <w:rFonts w:ascii="Trebuchet MS" w:hAnsi="Trebuchet MS"/>
        </w:rPr>
      </w:pPr>
      <w:r>
        <w:rPr>
          <w:rFonts w:ascii="Trebuchet MS" w:hAnsi="Trebuchet MS"/>
          <w:lang w:val="sr-Cyrl-CS"/>
        </w:rPr>
        <w:t>Za predavače i instruktore potreban je andragoško – didaktičko – metodički osposobljen kadar za rad sa odraslim polaznicima.</w:t>
      </w:r>
    </w:p>
    <w:p w14:paraId="63FDC517" w14:textId="77777777" w:rsidR="00CB4ADD" w:rsidRDefault="00CB4ADD" w:rsidP="00BF1203">
      <w:pPr>
        <w:rPr>
          <w:rFonts w:ascii="Trebuchet MS" w:hAnsi="Trebuchet MS"/>
          <w:b/>
        </w:rPr>
      </w:pPr>
    </w:p>
    <w:p w14:paraId="197EF45A" w14:textId="77777777" w:rsidR="00CB4ADD" w:rsidRDefault="00CB4ADD" w:rsidP="00BF1203">
      <w:pPr>
        <w:rPr>
          <w:rFonts w:ascii="Trebuchet MS" w:hAnsi="Trebuchet MS"/>
          <w:b/>
        </w:rPr>
      </w:pPr>
    </w:p>
    <w:p w14:paraId="3670D0E0" w14:textId="77777777" w:rsidR="00264DC7" w:rsidRDefault="00264DC7" w:rsidP="00BF1203">
      <w:pPr>
        <w:rPr>
          <w:rFonts w:ascii="Trebuchet MS" w:hAnsi="Trebuchet MS"/>
          <w:b/>
        </w:rPr>
      </w:pPr>
    </w:p>
    <w:p w14:paraId="2109F359" w14:textId="77777777" w:rsidR="00BF1203" w:rsidRPr="00310D2A" w:rsidRDefault="00264DC7" w:rsidP="0010618E">
      <w:pPr>
        <w:rPr>
          <w:rFonts w:ascii="Trebuchet MS" w:hAnsi="Trebuchet MS"/>
          <w:b/>
          <w:color w:val="000000" w:themeColor="text1"/>
        </w:rPr>
      </w:pPr>
      <w:r w:rsidRPr="00310D2A">
        <w:rPr>
          <w:rFonts w:ascii="Trebuchet MS" w:hAnsi="Trebuchet MS"/>
          <w:b/>
          <w:color w:val="000000" w:themeColor="text1"/>
        </w:rPr>
        <w:t xml:space="preserve">10. </w:t>
      </w:r>
      <w:r w:rsidRPr="00310D2A">
        <w:rPr>
          <w:rFonts w:ascii="Trebuchet MS" w:hAnsi="Trebuchet MS"/>
          <w:b/>
          <w:color w:val="000000" w:themeColor="text1"/>
          <w:lang w:eastAsia="en-GB"/>
        </w:rPr>
        <w:t>Povezanost sa drugim kvalifikacija</w:t>
      </w:r>
      <w:r w:rsidR="00310D2A" w:rsidRPr="00310D2A">
        <w:rPr>
          <w:rFonts w:ascii="Trebuchet MS" w:hAnsi="Trebuchet MS"/>
          <w:b/>
          <w:color w:val="000000" w:themeColor="text1"/>
          <w:lang w:eastAsia="en-GB"/>
        </w:rPr>
        <w:t>ma</w:t>
      </w:r>
      <w:r w:rsidRPr="00310D2A">
        <w:rPr>
          <w:rFonts w:ascii="Trebuchet MS" w:hAnsi="Trebuchet MS"/>
          <w:b/>
          <w:color w:val="000000" w:themeColor="text1"/>
          <w:lang w:eastAsia="en-GB"/>
        </w:rPr>
        <w:t xml:space="preserve"> i mogućnost napredovanja</w:t>
      </w:r>
    </w:p>
    <w:p w14:paraId="15C96C3C" w14:textId="77777777" w:rsidR="0010618E" w:rsidRPr="00310D2A" w:rsidRDefault="0010618E" w:rsidP="0010618E">
      <w:pPr>
        <w:jc w:val="both"/>
        <w:rPr>
          <w:rFonts w:ascii="Trebuchet MS" w:hAnsi="Trebuchet MS"/>
          <w:color w:val="000000" w:themeColor="text1"/>
        </w:rPr>
      </w:pPr>
    </w:p>
    <w:p w14:paraId="6B49F789" w14:textId="77777777" w:rsidR="002D74E8" w:rsidRPr="003930B1" w:rsidRDefault="002D74E8" w:rsidP="00DB7094">
      <w:pPr>
        <w:numPr>
          <w:ilvl w:val="0"/>
          <w:numId w:val="100"/>
        </w:numPr>
        <w:rPr>
          <w:rFonts w:ascii="Trebuchet MS" w:hAnsi="Trebuchet MS"/>
          <w:color w:val="000000" w:themeColor="text1"/>
        </w:rPr>
      </w:pPr>
      <w:r w:rsidRPr="003930B1">
        <w:rPr>
          <w:rFonts w:ascii="Trebuchet MS" w:hAnsi="Trebuchet MS"/>
          <w:color w:val="000000" w:themeColor="text1"/>
          <w:lang w:eastAsia="en-GB"/>
        </w:rPr>
        <w:t xml:space="preserve">Povezanost sa drugim kvalifikacija - </w:t>
      </w:r>
      <w:r w:rsidR="00232861" w:rsidRPr="003930B1">
        <w:rPr>
          <w:rFonts w:ascii="Trebuchet MS" w:hAnsi="Trebuchet MS"/>
          <w:color w:val="000000" w:themeColor="text1"/>
        </w:rPr>
        <w:t>Zdravstveni tehničar,M</w:t>
      </w:r>
      <w:r w:rsidRPr="003930B1">
        <w:rPr>
          <w:rFonts w:ascii="Trebuchet MS" w:hAnsi="Trebuchet MS"/>
          <w:color w:val="000000" w:themeColor="text1"/>
        </w:rPr>
        <w:t>edicinski laboratorijski tehničar</w:t>
      </w:r>
      <w:r w:rsidR="00232861" w:rsidRPr="003930B1">
        <w:rPr>
          <w:rFonts w:ascii="Trebuchet MS" w:hAnsi="Trebuchet MS"/>
          <w:color w:val="000000" w:themeColor="text1"/>
        </w:rPr>
        <w:t xml:space="preserve"> i </w:t>
      </w:r>
      <w:r w:rsidRPr="003930B1">
        <w:rPr>
          <w:rFonts w:ascii="Trebuchet MS" w:hAnsi="Trebuchet MS"/>
          <w:bCs/>
          <w:color w:val="000000" w:themeColor="text1"/>
        </w:rPr>
        <w:t>Medicinski tehničar transfuzijske medicine u oblasti prikupljanja i procesiranja krvi</w:t>
      </w:r>
    </w:p>
    <w:p w14:paraId="48A62532" w14:textId="77777777" w:rsidR="00987F54" w:rsidRPr="003930B1" w:rsidRDefault="00987F54">
      <w:pPr>
        <w:rPr>
          <w:rFonts w:ascii="Trebuchet MS" w:hAnsi="Trebuchet MS"/>
        </w:rPr>
      </w:pPr>
    </w:p>
    <w:p w14:paraId="28EDC09D" w14:textId="77777777" w:rsidR="00987F54" w:rsidRDefault="00987F54">
      <w:pPr>
        <w:rPr>
          <w:rFonts w:ascii="Trebuchet MS" w:hAnsi="Trebuchet MS"/>
          <w:b/>
        </w:rPr>
      </w:pPr>
    </w:p>
    <w:p w14:paraId="44030B85" w14:textId="77777777" w:rsidR="0064685F" w:rsidRDefault="0064685F">
      <w:pPr>
        <w:jc w:val="both"/>
        <w:rPr>
          <w:rFonts w:ascii="Trebuchet MS" w:hAnsi="Trebuchet MS" w:cs="Arial"/>
          <w:lang w:val="sr-Latn-CS"/>
        </w:rPr>
      </w:pPr>
    </w:p>
    <w:p w14:paraId="218930AF" w14:textId="77777777" w:rsidR="003930B1" w:rsidRDefault="003930B1">
      <w:pPr>
        <w:jc w:val="both"/>
        <w:rPr>
          <w:rFonts w:ascii="Trebuchet MS" w:hAnsi="Trebuchet MS" w:cs="Arial"/>
          <w:lang w:val="sr-Latn-CS"/>
        </w:rPr>
      </w:pPr>
    </w:p>
    <w:p w14:paraId="271D691E" w14:textId="77777777" w:rsidR="003930B1" w:rsidRDefault="003930B1">
      <w:pPr>
        <w:jc w:val="both"/>
        <w:rPr>
          <w:rFonts w:ascii="Trebuchet MS" w:hAnsi="Trebuchet MS" w:cs="Arial"/>
          <w:lang w:val="sr-Latn-CS"/>
        </w:rPr>
      </w:pPr>
    </w:p>
    <w:p w14:paraId="2E565893" w14:textId="77777777" w:rsidR="003930B1" w:rsidRDefault="003930B1">
      <w:pPr>
        <w:jc w:val="both"/>
        <w:rPr>
          <w:rFonts w:ascii="Trebuchet MS" w:hAnsi="Trebuchet MS" w:cs="Arial"/>
          <w:lang w:val="sr-Latn-CS"/>
        </w:rPr>
      </w:pPr>
    </w:p>
    <w:p w14:paraId="4190CD7A" w14:textId="77777777" w:rsidR="003930B1" w:rsidRDefault="003930B1">
      <w:pPr>
        <w:jc w:val="both"/>
        <w:rPr>
          <w:rFonts w:ascii="Trebuchet MS" w:hAnsi="Trebuchet MS" w:cs="Arial"/>
          <w:lang w:val="sr-Latn-CS"/>
        </w:rPr>
      </w:pPr>
    </w:p>
    <w:p w14:paraId="6B27A57F" w14:textId="77777777" w:rsidR="003930B1" w:rsidRDefault="003930B1">
      <w:pPr>
        <w:jc w:val="both"/>
        <w:rPr>
          <w:rFonts w:ascii="Trebuchet MS" w:hAnsi="Trebuchet MS" w:cs="Arial"/>
          <w:lang w:val="sr-Latn-CS"/>
        </w:rPr>
      </w:pPr>
    </w:p>
    <w:p w14:paraId="6B04F3B8" w14:textId="77777777" w:rsidR="003930B1" w:rsidRDefault="003930B1">
      <w:pPr>
        <w:jc w:val="both"/>
        <w:rPr>
          <w:rFonts w:ascii="Trebuchet MS" w:hAnsi="Trebuchet MS" w:cs="Arial"/>
          <w:lang w:val="sr-Latn-CS"/>
        </w:rPr>
      </w:pPr>
    </w:p>
    <w:p w14:paraId="3806B9FA" w14:textId="77777777" w:rsidR="003930B1" w:rsidRDefault="003930B1">
      <w:pPr>
        <w:jc w:val="both"/>
        <w:rPr>
          <w:rFonts w:ascii="Trebuchet MS" w:hAnsi="Trebuchet MS" w:cs="Arial"/>
          <w:lang w:val="sr-Latn-CS"/>
        </w:rPr>
      </w:pPr>
    </w:p>
    <w:p w14:paraId="75198774" w14:textId="77777777" w:rsidR="003930B1" w:rsidRDefault="003930B1">
      <w:pPr>
        <w:jc w:val="both"/>
        <w:rPr>
          <w:rFonts w:ascii="Trebuchet MS" w:hAnsi="Trebuchet MS" w:cs="Arial"/>
          <w:lang w:val="sr-Latn-CS"/>
        </w:rPr>
      </w:pPr>
    </w:p>
    <w:p w14:paraId="6F6E72F6" w14:textId="77777777" w:rsidR="003930B1" w:rsidRDefault="003930B1">
      <w:pPr>
        <w:jc w:val="both"/>
        <w:rPr>
          <w:rFonts w:ascii="Trebuchet MS" w:hAnsi="Trebuchet MS" w:cs="Arial"/>
          <w:lang w:val="sr-Latn-CS"/>
        </w:rPr>
      </w:pPr>
    </w:p>
    <w:p w14:paraId="7B3D3116" w14:textId="77777777" w:rsidR="003930B1" w:rsidRDefault="003930B1">
      <w:pPr>
        <w:jc w:val="both"/>
        <w:rPr>
          <w:rFonts w:ascii="Trebuchet MS" w:hAnsi="Trebuchet MS" w:cs="Arial"/>
          <w:lang w:val="sr-Latn-CS"/>
        </w:rPr>
      </w:pPr>
    </w:p>
    <w:p w14:paraId="75912495" w14:textId="77777777" w:rsidR="003930B1" w:rsidRDefault="003930B1">
      <w:pPr>
        <w:jc w:val="both"/>
        <w:rPr>
          <w:rFonts w:ascii="Trebuchet MS" w:hAnsi="Trebuchet MS" w:cs="Arial"/>
          <w:lang w:val="sr-Latn-CS"/>
        </w:rPr>
      </w:pPr>
    </w:p>
    <w:p w14:paraId="5C355140" w14:textId="77777777" w:rsidR="003930B1" w:rsidRDefault="003930B1">
      <w:pPr>
        <w:jc w:val="both"/>
        <w:rPr>
          <w:rFonts w:ascii="Trebuchet MS" w:hAnsi="Trebuchet MS" w:cs="Arial"/>
          <w:lang w:val="sr-Latn-CS"/>
        </w:rPr>
      </w:pPr>
    </w:p>
    <w:p w14:paraId="047AFE76" w14:textId="77777777" w:rsidR="003930B1" w:rsidRDefault="003930B1">
      <w:pPr>
        <w:jc w:val="both"/>
        <w:rPr>
          <w:rFonts w:ascii="Trebuchet MS" w:hAnsi="Trebuchet MS" w:cs="Arial"/>
          <w:lang w:val="sr-Latn-CS"/>
        </w:rPr>
      </w:pPr>
    </w:p>
    <w:p w14:paraId="7D80B228" w14:textId="77777777" w:rsidR="003930B1" w:rsidRDefault="003930B1">
      <w:pPr>
        <w:jc w:val="both"/>
        <w:rPr>
          <w:rFonts w:ascii="Trebuchet MS" w:hAnsi="Trebuchet MS" w:cs="Arial"/>
          <w:lang w:val="sr-Latn-CS"/>
        </w:rPr>
      </w:pPr>
    </w:p>
    <w:p w14:paraId="4D3F98B3" w14:textId="77777777" w:rsidR="003930B1" w:rsidRDefault="003930B1">
      <w:pPr>
        <w:jc w:val="both"/>
        <w:rPr>
          <w:rFonts w:ascii="Trebuchet MS" w:hAnsi="Trebuchet MS" w:cs="Arial"/>
          <w:lang w:val="sr-Latn-CS"/>
        </w:rPr>
      </w:pPr>
    </w:p>
    <w:p w14:paraId="1BD1E1B9" w14:textId="77777777" w:rsidR="003930B1" w:rsidRDefault="003930B1">
      <w:pPr>
        <w:jc w:val="both"/>
        <w:rPr>
          <w:rFonts w:ascii="Trebuchet MS" w:hAnsi="Trebuchet MS" w:cs="Arial"/>
          <w:lang w:val="sr-Latn-CS"/>
        </w:rPr>
      </w:pPr>
    </w:p>
    <w:p w14:paraId="5DCD2FC0" w14:textId="77777777" w:rsidR="003930B1" w:rsidRDefault="003930B1">
      <w:pPr>
        <w:jc w:val="both"/>
        <w:rPr>
          <w:rFonts w:ascii="Trebuchet MS" w:hAnsi="Trebuchet MS" w:cs="Arial"/>
          <w:lang w:val="sr-Latn-CS"/>
        </w:rPr>
      </w:pPr>
    </w:p>
    <w:p w14:paraId="23ADC5C6" w14:textId="77777777" w:rsidR="003930B1" w:rsidRDefault="003930B1">
      <w:pPr>
        <w:jc w:val="both"/>
        <w:rPr>
          <w:rFonts w:ascii="Trebuchet MS" w:hAnsi="Trebuchet MS" w:cs="Arial"/>
          <w:lang w:val="sr-Latn-CS"/>
        </w:rPr>
      </w:pPr>
    </w:p>
    <w:p w14:paraId="5C88FB6B" w14:textId="77777777" w:rsidR="003930B1" w:rsidRDefault="003930B1">
      <w:pPr>
        <w:jc w:val="both"/>
        <w:rPr>
          <w:rFonts w:ascii="Trebuchet MS" w:hAnsi="Trebuchet MS" w:cs="Arial"/>
          <w:lang w:val="sr-Latn-CS"/>
        </w:rPr>
      </w:pPr>
    </w:p>
    <w:p w14:paraId="0E222472" w14:textId="77777777" w:rsidR="003930B1" w:rsidRDefault="003930B1">
      <w:pPr>
        <w:jc w:val="both"/>
        <w:rPr>
          <w:rFonts w:ascii="Trebuchet MS" w:hAnsi="Trebuchet MS" w:cs="Arial"/>
          <w:lang w:val="sr-Latn-CS"/>
        </w:rPr>
      </w:pPr>
    </w:p>
    <w:p w14:paraId="4EDCE475" w14:textId="77777777" w:rsidR="003930B1" w:rsidRDefault="003930B1">
      <w:pPr>
        <w:jc w:val="both"/>
        <w:rPr>
          <w:rFonts w:ascii="Trebuchet MS" w:hAnsi="Trebuchet MS" w:cs="Arial"/>
          <w:lang w:val="sr-Latn-CS"/>
        </w:rPr>
      </w:pPr>
    </w:p>
    <w:p w14:paraId="0B353B71" w14:textId="77777777" w:rsidR="003930B1" w:rsidRDefault="003930B1">
      <w:pPr>
        <w:jc w:val="both"/>
        <w:rPr>
          <w:rFonts w:ascii="Trebuchet MS" w:hAnsi="Trebuchet MS" w:cs="Arial"/>
          <w:lang w:val="sr-Latn-CS"/>
        </w:rPr>
      </w:pPr>
    </w:p>
    <w:p w14:paraId="143616D9" w14:textId="77777777" w:rsidR="003930B1" w:rsidRDefault="003930B1">
      <w:pPr>
        <w:jc w:val="both"/>
        <w:rPr>
          <w:rFonts w:ascii="Trebuchet MS" w:hAnsi="Trebuchet MS" w:cs="Arial"/>
          <w:lang w:val="sr-Latn-CS"/>
        </w:rPr>
      </w:pPr>
    </w:p>
    <w:p w14:paraId="5481AA2F" w14:textId="7C294557" w:rsidR="003930B1" w:rsidRDefault="003930B1" w:rsidP="003930B1">
      <w:pPr>
        <w:keepNext/>
        <w:outlineLvl w:val="1"/>
        <w:rPr>
          <w:rFonts w:ascii="Trebuchet MS" w:hAnsi="Trebuchet MS" w:cs="Arial"/>
          <w:lang w:val="sr-Latn-CS"/>
        </w:rPr>
      </w:pPr>
    </w:p>
    <w:p w14:paraId="56560441" w14:textId="77777777" w:rsidR="003930B1" w:rsidRDefault="003930B1" w:rsidP="003930B1">
      <w:pPr>
        <w:keepNext/>
        <w:outlineLvl w:val="1"/>
        <w:rPr>
          <w:rFonts w:ascii="Trebuchet MS" w:hAnsi="Trebuchet MS" w:cs="Arial"/>
          <w:lang w:val="sr-Latn-CS"/>
        </w:rPr>
      </w:pPr>
    </w:p>
    <w:p w14:paraId="43DDC7E8" w14:textId="0D6AC137" w:rsidR="0064685F" w:rsidRPr="00407B24" w:rsidRDefault="0064685F" w:rsidP="0064685F">
      <w:pPr>
        <w:keepNext/>
        <w:jc w:val="center"/>
        <w:outlineLvl w:val="1"/>
        <w:rPr>
          <w:rFonts w:ascii="Trebuchet MS" w:hAnsi="Trebuchet MS"/>
          <w:b/>
          <w:bCs/>
          <w:lang w:val="sl-SI"/>
        </w:rPr>
      </w:pPr>
      <w:r w:rsidRPr="00407B24">
        <w:rPr>
          <w:rFonts w:ascii="Trebuchet MS" w:hAnsi="Trebuchet MS"/>
          <w:b/>
          <w:bCs/>
          <w:lang w:val="sl-SI"/>
        </w:rPr>
        <w:t>Uputstvo za trenera</w:t>
      </w:r>
    </w:p>
    <w:p w14:paraId="2E4AD9E9" w14:textId="77777777" w:rsidR="0064685F" w:rsidRPr="00407B24" w:rsidRDefault="0064685F" w:rsidP="0064685F">
      <w:pPr>
        <w:jc w:val="center"/>
        <w:rPr>
          <w:rFonts w:ascii="Trebuchet MS" w:hAnsi="Trebuchet MS"/>
          <w:b/>
          <w:bCs/>
          <w:lang w:val="sl-SI"/>
        </w:rPr>
      </w:pPr>
      <w:r w:rsidRPr="00407B24">
        <w:rPr>
          <w:rFonts w:ascii="Trebuchet MS" w:hAnsi="Trebuchet MS"/>
          <w:b/>
          <w:bCs/>
          <w:lang w:val="sl-SI"/>
        </w:rPr>
        <w:t>Za realizaciju praktičnog dijela programa</w:t>
      </w:r>
    </w:p>
    <w:p w14:paraId="08969631" w14:textId="77777777" w:rsidR="0064685F" w:rsidRPr="00407B24" w:rsidRDefault="0064685F" w:rsidP="0064685F">
      <w:pPr>
        <w:ind w:left="360"/>
        <w:jc w:val="both"/>
        <w:rPr>
          <w:rFonts w:ascii="Trebuchet MS" w:hAnsi="Trebuchet MS"/>
          <w:lang w:val="sr-Latn-CS"/>
        </w:rPr>
      </w:pPr>
    </w:p>
    <w:p w14:paraId="140C8169" w14:textId="77777777" w:rsidR="0064685F" w:rsidRPr="00407B24" w:rsidRDefault="0064685F" w:rsidP="0064685F">
      <w:pPr>
        <w:jc w:val="both"/>
        <w:rPr>
          <w:rFonts w:ascii="Trebuchet MS" w:hAnsi="Trebuchet MS" w:cs="Arial"/>
          <w:lang w:val="sr-Latn-CS"/>
        </w:rPr>
      </w:pPr>
    </w:p>
    <w:p w14:paraId="3ECD680B" w14:textId="77777777" w:rsidR="0064685F" w:rsidRPr="00407B24" w:rsidRDefault="0064685F" w:rsidP="00DB7094">
      <w:pPr>
        <w:numPr>
          <w:ilvl w:val="0"/>
          <w:numId w:val="90"/>
        </w:numPr>
        <w:spacing w:after="200" w:line="276" w:lineRule="auto"/>
        <w:jc w:val="both"/>
        <w:rPr>
          <w:rFonts w:ascii="Trebuchet MS" w:hAnsi="Trebuchet MS" w:cs="Arial"/>
          <w:b/>
          <w:lang w:val="sl-SI"/>
        </w:rPr>
      </w:pPr>
      <w:r w:rsidRPr="00407B24">
        <w:rPr>
          <w:rFonts w:ascii="Trebuchet MS" w:hAnsi="Trebuchet MS" w:cs="Arial"/>
          <w:b/>
          <w:lang w:val="sr-Latn-CS"/>
        </w:rPr>
        <w:t xml:space="preserve">Upoznavanje polaznika/ca sa radnim prostorom </w:t>
      </w:r>
    </w:p>
    <w:p w14:paraId="691D5219" w14:textId="77777777" w:rsidR="0064685F" w:rsidRPr="00407B24" w:rsidRDefault="0064685F" w:rsidP="0064685F">
      <w:pPr>
        <w:ind w:left="720"/>
        <w:jc w:val="both"/>
        <w:rPr>
          <w:rFonts w:ascii="Trebuchet MS" w:hAnsi="Trebuchet MS" w:cs="Arial"/>
          <w:b/>
          <w:lang w:val="sl-SI"/>
        </w:rPr>
      </w:pPr>
    </w:p>
    <w:p w14:paraId="24E37CB3" w14:textId="77777777" w:rsidR="0064685F" w:rsidRPr="00407B24" w:rsidRDefault="0064685F" w:rsidP="0064685F">
      <w:pPr>
        <w:ind w:left="360"/>
        <w:jc w:val="both"/>
        <w:rPr>
          <w:rFonts w:ascii="Trebuchet MS" w:hAnsi="Trebuchet MS" w:cs="Arial"/>
          <w:lang w:val="sr-Latn-CS"/>
        </w:rPr>
      </w:pPr>
    </w:p>
    <w:p w14:paraId="46339CEB" w14:textId="77777777" w:rsidR="0064685F" w:rsidRPr="00407B24" w:rsidRDefault="0064685F" w:rsidP="00DB7094">
      <w:pPr>
        <w:numPr>
          <w:ilvl w:val="0"/>
          <w:numId w:val="90"/>
        </w:numPr>
        <w:spacing w:after="200" w:line="276" w:lineRule="auto"/>
        <w:jc w:val="both"/>
        <w:rPr>
          <w:rFonts w:ascii="Trebuchet MS" w:hAnsi="Trebuchet MS" w:cs="Arial"/>
          <w:b/>
          <w:lang w:val="sr-Latn-CS"/>
        </w:rPr>
      </w:pPr>
      <w:r w:rsidRPr="00407B24">
        <w:rPr>
          <w:rFonts w:ascii="Trebuchet MS" w:hAnsi="Trebuchet MS" w:cs="Arial"/>
          <w:b/>
          <w:lang w:val="sr-Latn-CS"/>
        </w:rPr>
        <w:t xml:space="preserve"> Organizacija radnog mjesta </w:t>
      </w:r>
    </w:p>
    <w:p w14:paraId="4517BE8F" w14:textId="77777777" w:rsidR="0064685F" w:rsidRPr="00407B24" w:rsidRDefault="0064685F" w:rsidP="00DB7094">
      <w:pPr>
        <w:numPr>
          <w:ilvl w:val="0"/>
          <w:numId w:val="89"/>
        </w:numPr>
        <w:spacing w:after="200" w:line="276" w:lineRule="auto"/>
        <w:jc w:val="both"/>
        <w:rPr>
          <w:rFonts w:ascii="Trebuchet MS" w:hAnsi="Trebuchet MS" w:cs="Arial"/>
          <w:bCs/>
          <w:lang w:val="sr-Latn-CS"/>
        </w:rPr>
      </w:pPr>
      <w:r w:rsidRPr="00407B24">
        <w:rPr>
          <w:rFonts w:ascii="Trebuchet MS" w:hAnsi="Trebuchet MS" w:cs="Arial"/>
          <w:bCs/>
          <w:lang w:val="sr-Latn-CS"/>
        </w:rPr>
        <w:t>priprema radnog prostora</w:t>
      </w:r>
    </w:p>
    <w:p w14:paraId="3AF64FF6" w14:textId="77777777" w:rsidR="0064685F" w:rsidRPr="00407B24" w:rsidRDefault="0064685F" w:rsidP="00DB7094">
      <w:pPr>
        <w:numPr>
          <w:ilvl w:val="0"/>
          <w:numId w:val="89"/>
        </w:numPr>
        <w:spacing w:after="200" w:line="276" w:lineRule="auto"/>
        <w:jc w:val="both"/>
        <w:rPr>
          <w:rFonts w:ascii="Trebuchet MS" w:hAnsi="Trebuchet MS" w:cs="Arial"/>
          <w:b/>
          <w:lang w:val="sr-Latn-CS"/>
        </w:rPr>
      </w:pPr>
      <w:r w:rsidRPr="00407B24">
        <w:rPr>
          <w:rFonts w:ascii="Trebuchet MS" w:hAnsi="Trebuchet MS" w:cs="Arial"/>
          <w:bCs/>
          <w:lang w:val="sr-Latn-CS"/>
        </w:rPr>
        <w:t>priprema predmeta za rad</w:t>
      </w:r>
    </w:p>
    <w:p w14:paraId="16666C4F" w14:textId="77777777" w:rsidR="0064685F" w:rsidRPr="00407B24" w:rsidRDefault="0064685F" w:rsidP="00DB7094">
      <w:pPr>
        <w:numPr>
          <w:ilvl w:val="0"/>
          <w:numId w:val="89"/>
        </w:numPr>
        <w:spacing w:after="200" w:line="276" w:lineRule="auto"/>
        <w:jc w:val="both"/>
        <w:rPr>
          <w:rFonts w:ascii="Trebuchet MS" w:hAnsi="Trebuchet MS" w:cs="Arial"/>
          <w:b/>
          <w:lang w:val="sr-Latn-CS"/>
        </w:rPr>
      </w:pPr>
      <w:r w:rsidRPr="00407B24">
        <w:rPr>
          <w:rFonts w:ascii="Trebuchet MS" w:hAnsi="Trebuchet MS" w:cs="Arial"/>
          <w:bCs/>
          <w:lang w:val="sr-Latn-CS"/>
        </w:rPr>
        <w:t xml:space="preserve">priprema sredstava za rad </w:t>
      </w:r>
    </w:p>
    <w:p w14:paraId="7255C14D" w14:textId="77777777" w:rsidR="0064685F" w:rsidRPr="00407B24" w:rsidRDefault="0064685F" w:rsidP="0064685F">
      <w:pPr>
        <w:jc w:val="both"/>
        <w:rPr>
          <w:rFonts w:ascii="Trebuchet MS" w:hAnsi="Trebuchet MS" w:cs="Arial"/>
          <w:lang w:val="sr-Latn-CS"/>
        </w:rPr>
      </w:pPr>
    </w:p>
    <w:p w14:paraId="5EE5A66D" w14:textId="77777777" w:rsidR="0064685F" w:rsidRPr="00407B24" w:rsidRDefault="0064685F" w:rsidP="0064685F">
      <w:pPr>
        <w:jc w:val="both"/>
        <w:rPr>
          <w:rFonts w:ascii="Trebuchet MS" w:hAnsi="Trebuchet MS" w:cs="Arial"/>
          <w:lang w:val="sr-Latn-CS"/>
        </w:rPr>
      </w:pPr>
    </w:p>
    <w:p w14:paraId="2B2E7C64" w14:textId="77777777" w:rsidR="0064685F" w:rsidRPr="00407B24" w:rsidRDefault="0064685F" w:rsidP="00DB7094">
      <w:pPr>
        <w:numPr>
          <w:ilvl w:val="0"/>
          <w:numId w:val="90"/>
        </w:numPr>
        <w:spacing w:after="200" w:line="276" w:lineRule="auto"/>
        <w:jc w:val="both"/>
        <w:rPr>
          <w:rFonts w:ascii="Trebuchet MS" w:hAnsi="Trebuchet MS" w:cs="Arial"/>
          <w:b/>
          <w:lang w:val="sr-Latn-CS"/>
        </w:rPr>
      </w:pPr>
      <w:r w:rsidRPr="00407B24">
        <w:rPr>
          <w:rFonts w:ascii="Trebuchet MS" w:hAnsi="Trebuchet MS" w:cs="Arial"/>
          <w:b/>
          <w:lang w:val="sr-Latn-CS"/>
        </w:rPr>
        <w:t xml:space="preserve">Upoznavanje polaznika/ca sadržajem, ciljevima i ishodima programa obrazovanja za sticanje stručne kvalifikacije </w:t>
      </w:r>
      <w:r w:rsidRPr="00407B24">
        <w:rPr>
          <w:rFonts w:ascii="Trebuchet MS" w:hAnsi="Trebuchet MS"/>
          <w:b/>
        </w:rPr>
        <w:t>Viši medicinski tehničar transfuzijske medicine.</w:t>
      </w:r>
    </w:p>
    <w:p w14:paraId="3166C52C" w14:textId="77777777" w:rsidR="0064685F" w:rsidRPr="00407B24" w:rsidRDefault="0064685F" w:rsidP="0064685F">
      <w:pPr>
        <w:jc w:val="both"/>
        <w:rPr>
          <w:rFonts w:ascii="Trebuchet MS" w:hAnsi="Trebuchet MS" w:cs="Arial"/>
          <w:lang w:val="sr-Latn-CS"/>
        </w:rPr>
      </w:pPr>
    </w:p>
    <w:p w14:paraId="4EA6EF57" w14:textId="77777777" w:rsidR="0064685F" w:rsidRPr="00407B24" w:rsidRDefault="0064685F" w:rsidP="0064685F">
      <w:pPr>
        <w:jc w:val="both"/>
        <w:rPr>
          <w:rFonts w:ascii="Trebuchet MS" w:hAnsi="Trebuchet MS" w:cs="Arial"/>
          <w:lang w:val="sr-Latn-CS"/>
        </w:rPr>
      </w:pPr>
    </w:p>
    <w:p w14:paraId="7538CBF2" w14:textId="77777777" w:rsidR="0064685F" w:rsidRPr="00407B24" w:rsidRDefault="0064685F" w:rsidP="0064685F">
      <w:pPr>
        <w:ind w:left="360"/>
        <w:jc w:val="center"/>
        <w:rPr>
          <w:rFonts w:ascii="Trebuchet MS" w:hAnsi="Trebuchet MS" w:cs="Arial"/>
          <w:b/>
          <w:i/>
          <w:u w:val="single"/>
          <w:lang w:val="sr-Latn-CS"/>
        </w:rPr>
      </w:pPr>
      <w:r w:rsidRPr="00407B24">
        <w:rPr>
          <w:rFonts w:ascii="Trebuchet MS" w:hAnsi="Trebuchet MS" w:cs="Arial"/>
          <w:b/>
          <w:i/>
          <w:u w:val="single"/>
          <w:lang w:val="sr-Latn-CS"/>
        </w:rPr>
        <w:t>I Imunobiološki i klinički značaj krvnih grupa</w:t>
      </w:r>
    </w:p>
    <w:p w14:paraId="1EF4FFF9" w14:textId="77777777" w:rsidR="0064685F" w:rsidRPr="00407B24" w:rsidRDefault="0064685F" w:rsidP="0064685F">
      <w:pPr>
        <w:jc w:val="both"/>
        <w:rPr>
          <w:rFonts w:ascii="Trebuchet MS" w:hAnsi="Trebuchet MS" w:cs="Arial"/>
          <w:u w:val="single"/>
          <w:lang w:val="sr-Latn-CS"/>
        </w:rPr>
      </w:pPr>
    </w:p>
    <w:p w14:paraId="380CAD14" w14:textId="77777777" w:rsidR="0064685F" w:rsidRPr="00407B24" w:rsidRDefault="0064685F" w:rsidP="0064685F">
      <w:pPr>
        <w:jc w:val="both"/>
        <w:rPr>
          <w:rFonts w:ascii="Trebuchet MS" w:hAnsi="Trebuchet MS" w:cs="Arial"/>
          <w:u w:val="single"/>
          <w:lang w:val="sr-Latn-CS"/>
        </w:rPr>
      </w:pPr>
    </w:p>
    <w:p w14:paraId="5958A5E4" w14:textId="77777777" w:rsidR="0064685F" w:rsidRPr="00407B24" w:rsidRDefault="0064685F" w:rsidP="00DB7094">
      <w:pPr>
        <w:numPr>
          <w:ilvl w:val="0"/>
          <w:numId w:val="90"/>
        </w:numPr>
        <w:spacing w:after="200" w:line="276" w:lineRule="auto"/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b/>
          <w:lang w:val="sr-Latn-CS"/>
        </w:rPr>
        <w:t>Upoznavanje polaznika/ca sa</w:t>
      </w:r>
      <w:r w:rsidRPr="00407B24">
        <w:rPr>
          <w:rFonts w:ascii="Trebuchet MS" w:hAnsi="Trebuchet MS"/>
          <w:b/>
          <w:lang w:val="sl-SI"/>
        </w:rPr>
        <w:t xml:space="preserve"> strukturom i funkcijom eritrocita, leukocita i trombocita.</w:t>
      </w:r>
    </w:p>
    <w:p w14:paraId="38E0FC90" w14:textId="77777777" w:rsidR="0064685F" w:rsidRPr="00A126F0" w:rsidRDefault="0064685F" w:rsidP="00A126F0">
      <w:pPr>
        <w:shd w:val="clear" w:color="auto" w:fill="FFFFFF"/>
        <w:ind w:left="360"/>
        <w:jc w:val="both"/>
        <w:rPr>
          <w:rFonts w:ascii="Trebuchet MS" w:hAnsi="Trebuchet MS" w:cs="Arial"/>
          <w:lang w:val="sr-Latn-CS"/>
        </w:rPr>
      </w:pPr>
      <w:r w:rsidRPr="00A126F0">
        <w:rPr>
          <w:rFonts w:ascii="Trebuchet MS" w:hAnsi="Trebuchet MS" w:cs="Arial"/>
          <w:u w:val="single"/>
          <w:lang w:val="sr-Latn-CS"/>
        </w:rPr>
        <w:t>Demonstracija</w:t>
      </w:r>
      <w:r w:rsidRPr="00A126F0">
        <w:rPr>
          <w:rFonts w:ascii="Trebuchet MS" w:hAnsi="Trebuchet MS" w:cs="Arial"/>
          <w:lang w:val="sr-Latn-CS"/>
        </w:rPr>
        <w:t>:</w:t>
      </w:r>
    </w:p>
    <w:p w14:paraId="2A45E6E6" w14:textId="77777777" w:rsidR="0064685F" w:rsidRPr="00A126F0" w:rsidRDefault="0064685F" w:rsidP="00A126F0">
      <w:pPr>
        <w:shd w:val="clear" w:color="auto" w:fill="FFFFFF"/>
        <w:ind w:left="360"/>
        <w:jc w:val="both"/>
        <w:rPr>
          <w:rFonts w:ascii="Trebuchet MS" w:hAnsi="Trebuchet MS"/>
          <w:lang w:val="sr-Latn-CS"/>
        </w:rPr>
      </w:pPr>
      <w:r w:rsidRPr="00A126F0">
        <w:rPr>
          <w:rFonts w:ascii="Trebuchet MS" w:hAnsi="Trebuchet MS" w:cs="Arial"/>
          <w:lang w:val="sr-Latn-CS"/>
        </w:rPr>
        <w:t xml:space="preserve">- Postupka šematskog </w:t>
      </w:r>
      <w:r w:rsidRPr="00A126F0">
        <w:rPr>
          <w:rFonts w:ascii="Trebuchet MS" w:hAnsi="Trebuchet MS"/>
          <w:lang w:val="sr-Latn-CS"/>
        </w:rPr>
        <w:t xml:space="preserve">prikazivanja </w:t>
      </w:r>
      <w:r w:rsidR="004D5AD6" w:rsidRPr="00A126F0">
        <w:rPr>
          <w:rFonts w:ascii="Trebuchet MS" w:hAnsi="Trebuchet MS"/>
          <w:lang w:val="sr-Latn-CS"/>
        </w:rPr>
        <w:t>hematopoeze</w:t>
      </w:r>
    </w:p>
    <w:p w14:paraId="56B7BD13" w14:textId="77777777" w:rsidR="00A126F0" w:rsidRDefault="004D5AD6" w:rsidP="00A126F0">
      <w:pPr>
        <w:shd w:val="clear" w:color="auto" w:fill="FFFFFF"/>
        <w:ind w:left="360"/>
        <w:jc w:val="both"/>
        <w:rPr>
          <w:rFonts w:ascii="Trebuchet MS" w:hAnsi="Trebuchet MS"/>
          <w:lang w:val="sr-Latn-CS"/>
        </w:rPr>
      </w:pPr>
      <w:r w:rsidRPr="00A126F0">
        <w:rPr>
          <w:rFonts w:ascii="Trebuchet MS" w:hAnsi="Trebuchet MS"/>
          <w:lang w:val="sr-Latn-CS"/>
        </w:rPr>
        <w:t>- Šematsko prikazivanje eritrocitopoeze</w:t>
      </w:r>
    </w:p>
    <w:p w14:paraId="61DD7298" w14:textId="77777777" w:rsidR="004D5AD6" w:rsidRPr="00A126F0" w:rsidRDefault="00A126F0" w:rsidP="00A126F0">
      <w:pPr>
        <w:shd w:val="clear" w:color="auto" w:fill="FFFFFF"/>
        <w:ind w:left="360"/>
        <w:jc w:val="both"/>
        <w:rPr>
          <w:rFonts w:ascii="Trebuchet MS" w:hAnsi="Trebuchet MS"/>
          <w:lang w:val="sr-Latn-CS"/>
        </w:rPr>
      </w:pPr>
      <w:r>
        <w:rPr>
          <w:rFonts w:ascii="Trebuchet MS" w:hAnsi="Trebuchet MS"/>
          <w:lang w:val="sr-Latn-CS"/>
        </w:rPr>
        <w:t xml:space="preserve">- </w:t>
      </w:r>
      <w:r w:rsidR="004D5AD6" w:rsidRPr="00A126F0">
        <w:rPr>
          <w:rFonts w:ascii="Trebuchet MS" w:hAnsi="Trebuchet MS"/>
          <w:lang w:val="sr-Latn-CS"/>
        </w:rPr>
        <w:t>Šematsko prikazivanje granulocitopoeze</w:t>
      </w:r>
    </w:p>
    <w:p w14:paraId="07821241" w14:textId="77777777" w:rsidR="004D5AD6" w:rsidRPr="00A126F0" w:rsidRDefault="00A126F0" w:rsidP="00A126F0">
      <w:pPr>
        <w:shd w:val="clear" w:color="auto" w:fill="FFFFFF"/>
        <w:jc w:val="both"/>
        <w:rPr>
          <w:rFonts w:ascii="Trebuchet MS" w:hAnsi="Trebuchet MS"/>
          <w:lang w:val="sr-Latn-CS"/>
        </w:rPr>
      </w:pPr>
      <w:r>
        <w:rPr>
          <w:rFonts w:ascii="Trebuchet MS" w:hAnsi="Trebuchet MS"/>
          <w:lang w:val="sr-Latn-CS"/>
        </w:rPr>
        <w:t xml:space="preserve">     - </w:t>
      </w:r>
      <w:r w:rsidR="004D5AD6" w:rsidRPr="00A126F0">
        <w:rPr>
          <w:rFonts w:ascii="Trebuchet MS" w:hAnsi="Trebuchet MS"/>
          <w:lang w:val="sr-Latn-CS"/>
        </w:rPr>
        <w:t>Šematsko prikazivanje monocitopoeze</w:t>
      </w:r>
    </w:p>
    <w:p w14:paraId="240303B5" w14:textId="77777777" w:rsidR="004D5AD6" w:rsidRPr="00A126F0" w:rsidRDefault="00310D2A" w:rsidP="00310D2A">
      <w:pPr>
        <w:shd w:val="clear" w:color="auto" w:fill="FFFFFF"/>
        <w:jc w:val="both"/>
        <w:rPr>
          <w:rFonts w:ascii="Trebuchet MS" w:hAnsi="Trebuchet MS"/>
          <w:lang w:val="sr-Latn-CS"/>
        </w:rPr>
      </w:pPr>
      <w:r>
        <w:rPr>
          <w:rFonts w:ascii="Trebuchet MS" w:hAnsi="Trebuchet MS"/>
          <w:lang w:val="sr-Latn-CS"/>
        </w:rPr>
        <w:t xml:space="preserve">     - </w:t>
      </w:r>
      <w:r w:rsidR="004D5AD6" w:rsidRPr="00A126F0">
        <w:rPr>
          <w:rFonts w:ascii="Trebuchet MS" w:hAnsi="Trebuchet MS"/>
          <w:lang w:val="sr-Latn-CS"/>
        </w:rPr>
        <w:t>Šematsko prikazivanje trombocitopoeze</w:t>
      </w:r>
    </w:p>
    <w:p w14:paraId="22B20428" w14:textId="77777777" w:rsidR="0064685F" w:rsidRPr="00A126F0" w:rsidRDefault="0064685F" w:rsidP="00A126F0">
      <w:pPr>
        <w:shd w:val="clear" w:color="auto" w:fill="FFFFFF"/>
        <w:jc w:val="both"/>
        <w:rPr>
          <w:rFonts w:ascii="Trebuchet MS" w:eastAsia="Calibri" w:hAnsi="Trebuchet MS"/>
          <w:sz w:val="20"/>
          <w:szCs w:val="20"/>
          <w:lang w:val="sr-Latn-CS"/>
        </w:rPr>
      </w:pPr>
    </w:p>
    <w:p w14:paraId="22563E5C" w14:textId="77777777" w:rsidR="0064685F" w:rsidRPr="00A126F0" w:rsidRDefault="0064685F" w:rsidP="00A126F0">
      <w:pPr>
        <w:shd w:val="clear" w:color="auto" w:fill="FFFFFF"/>
        <w:ind w:left="360"/>
        <w:jc w:val="both"/>
        <w:rPr>
          <w:rFonts w:ascii="Trebuchet MS" w:hAnsi="Trebuchet MS" w:cs="Arial"/>
          <w:u w:val="single"/>
          <w:lang w:val="sr-Latn-CS"/>
        </w:rPr>
      </w:pPr>
      <w:r w:rsidRPr="00A126F0">
        <w:rPr>
          <w:rFonts w:ascii="Trebuchet MS" w:hAnsi="Trebuchet MS" w:cs="Arial"/>
          <w:u w:val="single"/>
          <w:lang w:val="sr-Latn-CS"/>
        </w:rPr>
        <w:t xml:space="preserve">Praktičan rad polaznika/ca: </w:t>
      </w:r>
    </w:p>
    <w:p w14:paraId="61A3225E" w14:textId="77777777" w:rsidR="0064685F" w:rsidRPr="00A126F0" w:rsidRDefault="00377A51" w:rsidP="00A126F0">
      <w:pPr>
        <w:shd w:val="clear" w:color="auto" w:fill="FFFFFF"/>
        <w:ind w:left="360"/>
        <w:jc w:val="both"/>
        <w:rPr>
          <w:rFonts w:ascii="Trebuchet MS" w:hAnsi="Trebuchet MS" w:cs="Arial"/>
          <w:lang w:val="sr-Latn-CS"/>
        </w:rPr>
      </w:pPr>
      <w:r>
        <w:rPr>
          <w:rFonts w:ascii="Trebuchet MS" w:hAnsi="Trebuchet MS" w:cs="Arial"/>
          <w:lang w:val="sr-Latn-CS"/>
        </w:rPr>
        <w:t>- Š</w:t>
      </w:r>
      <w:r w:rsidR="0064685F" w:rsidRPr="00A126F0">
        <w:rPr>
          <w:rFonts w:ascii="Trebuchet MS" w:hAnsi="Trebuchet MS" w:cs="Arial"/>
          <w:lang w:val="sr-Latn-CS"/>
        </w:rPr>
        <w:t>ematski prikazuje strukturu krvnih ćelija</w:t>
      </w:r>
    </w:p>
    <w:p w14:paraId="4A6A4CE9" w14:textId="77777777" w:rsidR="00A126F0" w:rsidRPr="00A126F0" w:rsidRDefault="00A126F0" w:rsidP="00A126F0">
      <w:pPr>
        <w:shd w:val="clear" w:color="auto" w:fill="FFFFFF"/>
        <w:ind w:left="360"/>
        <w:jc w:val="both"/>
        <w:rPr>
          <w:rFonts w:ascii="Trebuchet MS" w:hAnsi="Trebuchet MS"/>
          <w:lang w:val="sr-Latn-CS"/>
        </w:rPr>
      </w:pPr>
      <w:r w:rsidRPr="00A126F0">
        <w:rPr>
          <w:rFonts w:ascii="Trebuchet MS" w:hAnsi="Trebuchet MS"/>
          <w:lang w:val="sr-Latn-CS"/>
        </w:rPr>
        <w:t>- Šematsk</w:t>
      </w:r>
      <w:r w:rsidR="00377A51">
        <w:rPr>
          <w:rFonts w:ascii="Trebuchet MS" w:hAnsi="Trebuchet MS"/>
          <w:lang w:val="sr-Latn-CS"/>
        </w:rPr>
        <w:t>i prikazuje eritrocitopoezu</w:t>
      </w:r>
    </w:p>
    <w:p w14:paraId="6B155B89" w14:textId="77777777" w:rsidR="00377A51" w:rsidRDefault="00377A51" w:rsidP="00377A51">
      <w:pPr>
        <w:shd w:val="clear" w:color="auto" w:fill="FFFFFF"/>
        <w:jc w:val="both"/>
        <w:rPr>
          <w:rFonts w:ascii="Trebuchet MS" w:hAnsi="Trebuchet MS"/>
          <w:lang w:val="sr-Latn-CS"/>
        </w:rPr>
      </w:pPr>
      <w:r>
        <w:rPr>
          <w:rFonts w:ascii="Trebuchet MS" w:hAnsi="Trebuchet MS"/>
          <w:lang w:val="sr-Latn-CS"/>
        </w:rPr>
        <w:t xml:space="preserve">     - </w:t>
      </w:r>
      <w:r w:rsidR="00A126F0" w:rsidRPr="00A126F0">
        <w:rPr>
          <w:rFonts w:ascii="Trebuchet MS" w:hAnsi="Trebuchet MS"/>
          <w:lang w:val="sr-Latn-CS"/>
        </w:rPr>
        <w:t>Šematsk</w:t>
      </w:r>
      <w:r>
        <w:rPr>
          <w:rFonts w:ascii="Trebuchet MS" w:hAnsi="Trebuchet MS"/>
          <w:lang w:val="sr-Latn-CS"/>
        </w:rPr>
        <w:t>i</w:t>
      </w:r>
      <w:r w:rsidR="00A126F0" w:rsidRPr="00A126F0">
        <w:rPr>
          <w:rFonts w:ascii="Trebuchet MS" w:hAnsi="Trebuchet MS"/>
          <w:lang w:val="sr-Latn-CS"/>
        </w:rPr>
        <w:t xml:space="preserve"> prikaz</w:t>
      </w:r>
      <w:r>
        <w:rPr>
          <w:rFonts w:ascii="Trebuchet MS" w:hAnsi="Trebuchet MS"/>
          <w:lang w:val="sr-Latn-CS"/>
        </w:rPr>
        <w:t>uje granulocitopoezu</w:t>
      </w:r>
    </w:p>
    <w:p w14:paraId="2D658F41" w14:textId="77777777" w:rsidR="00A126F0" w:rsidRPr="00377A51" w:rsidRDefault="00377A51" w:rsidP="00377A51">
      <w:pPr>
        <w:shd w:val="clear" w:color="auto" w:fill="FFFFFF"/>
        <w:jc w:val="both"/>
        <w:rPr>
          <w:rFonts w:ascii="Trebuchet MS" w:hAnsi="Trebuchet MS"/>
          <w:lang w:val="sr-Latn-CS"/>
        </w:rPr>
      </w:pPr>
      <w:r>
        <w:rPr>
          <w:rFonts w:ascii="Trebuchet MS" w:hAnsi="Trebuchet MS"/>
          <w:lang w:val="sr-Latn-CS"/>
        </w:rPr>
        <w:t xml:space="preserve">     - </w:t>
      </w:r>
      <w:r w:rsidR="00A126F0" w:rsidRPr="00A126F0">
        <w:rPr>
          <w:rFonts w:ascii="Trebuchet MS" w:hAnsi="Trebuchet MS"/>
          <w:lang w:val="sr-Latn-CS"/>
        </w:rPr>
        <w:t>Šematsk</w:t>
      </w:r>
      <w:r>
        <w:rPr>
          <w:rFonts w:ascii="Trebuchet MS" w:hAnsi="Trebuchet MS"/>
          <w:lang w:val="sr-Latn-CS"/>
        </w:rPr>
        <w:t>i</w:t>
      </w:r>
      <w:r w:rsidR="00A126F0" w:rsidRPr="00A126F0">
        <w:rPr>
          <w:rFonts w:ascii="Trebuchet MS" w:hAnsi="Trebuchet MS"/>
          <w:lang w:val="sr-Latn-CS"/>
        </w:rPr>
        <w:t xml:space="preserve"> prikaz</w:t>
      </w:r>
      <w:r>
        <w:rPr>
          <w:rFonts w:ascii="Trebuchet MS" w:hAnsi="Trebuchet MS"/>
          <w:lang w:val="sr-Latn-CS"/>
        </w:rPr>
        <w:t>uje monocitopoezu</w:t>
      </w:r>
    </w:p>
    <w:p w14:paraId="2C358D73" w14:textId="77777777" w:rsidR="00A126F0" w:rsidRPr="00407B24" w:rsidRDefault="00A126F0" w:rsidP="0064685F">
      <w:pPr>
        <w:ind w:left="360"/>
        <w:jc w:val="both"/>
        <w:rPr>
          <w:rFonts w:ascii="Trebuchet MS" w:hAnsi="Trebuchet MS" w:cs="Arial"/>
          <w:lang w:val="sr-Latn-CS"/>
        </w:rPr>
      </w:pPr>
    </w:p>
    <w:p w14:paraId="1D8050A4" w14:textId="77777777" w:rsidR="0064685F" w:rsidRPr="00407B24" w:rsidRDefault="0064685F" w:rsidP="0064685F">
      <w:pPr>
        <w:ind w:left="360"/>
        <w:jc w:val="both"/>
        <w:rPr>
          <w:rFonts w:ascii="Trebuchet MS" w:hAnsi="Trebuchet MS" w:cs="Arial"/>
          <w:lang w:val="sr-Latn-CS"/>
        </w:rPr>
      </w:pPr>
    </w:p>
    <w:p w14:paraId="5EA27194" w14:textId="77777777" w:rsidR="0064685F" w:rsidRPr="00407B24" w:rsidRDefault="0064685F" w:rsidP="00DB7094">
      <w:pPr>
        <w:numPr>
          <w:ilvl w:val="0"/>
          <w:numId w:val="90"/>
        </w:numPr>
        <w:spacing w:after="200" w:line="276" w:lineRule="auto"/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b/>
          <w:lang w:val="sr-Latn-CS"/>
        </w:rPr>
        <w:lastRenderedPageBreak/>
        <w:t>Upoznavanje polaznika/ca sa</w:t>
      </w:r>
      <w:r w:rsidRPr="00407B24">
        <w:rPr>
          <w:rFonts w:ascii="Trebuchet MS" w:hAnsi="Trebuchet MS"/>
          <w:b/>
          <w:lang w:val="sl-SI"/>
        </w:rPr>
        <w:t xml:space="preserve"> značajem ,osnovnim katrakteristikama i parametrima interakcije eritrocitnih antigena i antitijela</w:t>
      </w:r>
    </w:p>
    <w:p w14:paraId="18EC17FB" w14:textId="77777777" w:rsidR="0064685F" w:rsidRDefault="0064685F" w:rsidP="0064685F">
      <w:pPr>
        <w:ind w:left="360"/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Demonstracija</w:t>
      </w:r>
      <w:r w:rsidRPr="00407B24">
        <w:rPr>
          <w:rFonts w:ascii="Trebuchet MS" w:hAnsi="Trebuchet MS" w:cs="Arial"/>
          <w:lang w:val="sr-Latn-CS"/>
        </w:rPr>
        <w:t>:</w:t>
      </w:r>
    </w:p>
    <w:p w14:paraId="3460AA29" w14:textId="77777777" w:rsidR="00E24F4D" w:rsidRPr="0085551D" w:rsidRDefault="00E24F4D" w:rsidP="0064685F">
      <w:pPr>
        <w:ind w:left="360"/>
        <w:jc w:val="both"/>
        <w:rPr>
          <w:rFonts w:ascii="Trebuchet MS" w:hAnsi="Trebuchet MS" w:cs="Arial"/>
          <w:color w:val="000000" w:themeColor="text1"/>
          <w:lang w:val="sr-Latn-CS"/>
        </w:rPr>
      </w:pPr>
      <w:r w:rsidRPr="0085551D">
        <w:rPr>
          <w:rFonts w:ascii="Trebuchet MS" w:hAnsi="Trebuchet MS" w:cs="Arial"/>
          <w:color w:val="000000" w:themeColor="text1"/>
          <w:lang w:val="sr-Latn-CS"/>
        </w:rPr>
        <w:t xml:space="preserve">- </w:t>
      </w:r>
      <w:r w:rsidR="00310D2A" w:rsidRPr="0085551D">
        <w:rPr>
          <w:rFonts w:ascii="Trebuchet MS" w:hAnsi="Trebuchet MS" w:cs="Arial"/>
          <w:color w:val="000000" w:themeColor="text1"/>
          <w:lang w:val="sr-Latn-CS"/>
        </w:rPr>
        <w:t>Šematski prikaz</w:t>
      </w:r>
      <w:r w:rsidRPr="0085551D">
        <w:rPr>
          <w:rFonts w:ascii="Trebuchet MS" w:hAnsi="Trebuchet MS" w:cs="Arial"/>
          <w:color w:val="000000" w:themeColor="text1"/>
          <w:lang w:val="sr-Latn-CS"/>
        </w:rPr>
        <w:t xml:space="preserve"> eritrocitne membrane</w:t>
      </w:r>
    </w:p>
    <w:p w14:paraId="7B6CC6A6" w14:textId="77777777" w:rsidR="00E24F4D" w:rsidRPr="0085551D" w:rsidRDefault="0085551D" w:rsidP="0064685F">
      <w:pPr>
        <w:ind w:left="360"/>
        <w:jc w:val="both"/>
        <w:rPr>
          <w:rFonts w:ascii="Trebuchet MS" w:hAnsi="Trebuchet MS" w:cs="Arial"/>
          <w:color w:val="000000" w:themeColor="text1"/>
          <w:lang w:val="sr-Latn-CS"/>
        </w:rPr>
      </w:pPr>
      <w:r w:rsidRPr="0085551D">
        <w:rPr>
          <w:rFonts w:ascii="Trebuchet MS" w:hAnsi="Trebuchet MS" w:cs="Arial"/>
          <w:color w:val="000000" w:themeColor="text1"/>
          <w:lang w:val="sr-Latn-CS"/>
        </w:rPr>
        <w:t>- Šematski prikaz</w:t>
      </w:r>
      <w:r w:rsidR="00E24F4D" w:rsidRPr="0085551D">
        <w:rPr>
          <w:rFonts w:ascii="Trebuchet MS" w:hAnsi="Trebuchet MS" w:cs="Arial"/>
          <w:color w:val="000000" w:themeColor="text1"/>
          <w:lang w:val="sr-Latn-CS"/>
        </w:rPr>
        <w:t xml:space="preserve"> eritrocitnih antigena i antitijela</w:t>
      </w:r>
    </w:p>
    <w:p w14:paraId="170DD3C1" w14:textId="77777777" w:rsidR="00E24F4D" w:rsidRPr="0085551D" w:rsidRDefault="00E24F4D" w:rsidP="0064685F">
      <w:pPr>
        <w:ind w:left="360"/>
        <w:jc w:val="both"/>
        <w:rPr>
          <w:rFonts w:ascii="Trebuchet MS" w:hAnsi="Trebuchet MS" w:cs="Arial"/>
          <w:color w:val="000000" w:themeColor="text1"/>
          <w:lang w:val="sr-Latn-CS"/>
        </w:rPr>
      </w:pPr>
      <w:r w:rsidRPr="0085551D">
        <w:rPr>
          <w:rFonts w:ascii="Trebuchet MS" w:hAnsi="Trebuchet MS" w:cs="Arial"/>
          <w:color w:val="000000" w:themeColor="text1"/>
          <w:lang w:val="sr-Latn-CS"/>
        </w:rPr>
        <w:t>- Demo</w:t>
      </w:r>
      <w:r w:rsidR="00445F67" w:rsidRPr="0085551D">
        <w:rPr>
          <w:rFonts w:ascii="Trebuchet MS" w:hAnsi="Trebuchet MS" w:cs="Arial"/>
          <w:color w:val="000000" w:themeColor="text1"/>
          <w:lang w:val="sr-Latn-CS"/>
        </w:rPr>
        <w:t>n</w:t>
      </w:r>
      <w:r w:rsidRPr="0085551D">
        <w:rPr>
          <w:rFonts w:ascii="Trebuchet MS" w:hAnsi="Trebuchet MS" w:cs="Arial"/>
          <w:color w:val="000000" w:themeColor="text1"/>
          <w:lang w:val="sr-Latn-CS"/>
        </w:rPr>
        <w:t>striranje interreakcije</w:t>
      </w:r>
      <w:r w:rsidR="004A37E3">
        <w:rPr>
          <w:rFonts w:ascii="Trebuchet MS" w:hAnsi="Trebuchet MS" w:cs="Arial"/>
          <w:color w:val="000000" w:themeColor="text1"/>
          <w:lang w:val="sr-Latn-CS"/>
        </w:rPr>
        <w:t xml:space="preserve"> </w:t>
      </w:r>
      <w:r w:rsidRPr="0085551D">
        <w:rPr>
          <w:rFonts w:ascii="Trebuchet MS" w:hAnsi="Trebuchet MS" w:cs="Arial"/>
          <w:color w:val="000000" w:themeColor="text1"/>
          <w:lang w:val="sr-Latn-CS"/>
        </w:rPr>
        <w:t xml:space="preserve">eritrocitnih antigena i antitijela </w:t>
      </w:r>
      <w:r w:rsidRPr="0085551D">
        <w:rPr>
          <w:rFonts w:ascii="Trebuchet MS" w:hAnsi="Trebuchet MS" w:cs="Arial"/>
          <w:i/>
          <w:color w:val="000000" w:themeColor="text1"/>
          <w:lang w:val="sr-Latn-CS"/>
        </w:rPr>
        <w:t>in vitro</w:t>
      </w:r>
    </w:p>
    <w:p w14:paraId="088159ED" w14:textId="77777777" w:rsidR="0064685F" w:rsidRPr="00407B24" w:rsidRDefault="0064685F" w:rsidP="007A5F9A">
      <w:pPr>
        <w:jc w:val="both"/>
        <w:rPr>
          <w:rFonts w:ascii="Trebuchet MS" w:eastAsia="Calibri" w:hAnsi="Trebuchet MS"/>
          <w:sz w:val="20"/>
          <w:szCs w:val="20"/>
          <w:lang w:val="sr-Latn-CS"/>
        </w:rPr>
      </w:pPr>
    </w:p>
    <w:p w14:paraId="65637F29" w14:textId="77777777" w:rsidR="0064685F" w:rsidRDefault="0064685F" w:rsidP="0064685F">
      <w:pPr>
        <w:ind w:left="360"/>
        <w:jc w:val="both"/>
        <w:rPr>
          <w:rFonts w:ascii="Trebuchet MS" w:hAnsi="Trebuchet MS" w:cs="Arial"/>
          <w:u w:val="single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 xml:space="preserve">Praktičan rad polaznika/ca: </w:t>
      </w:r>
    </w:p>
    <w:p w14:paraId="35122C39" w14:textId="77777777" w:rsidR="00812B42" w:rsidRPr="0085551D" w:rsidRDefault="007A5F9A" w:rsidP="007A5F9A">
      <w:pPr>
        <w:jc w:val="both"/>
        <w:rPr>
          <w:rFonts w:ascii="Trebuchet MS" w:hAnsi="Trebuchet MS" w:cs="Arial"/>
          <w:color w:val="000000" w:themeColor="text1"/>
          <w:lang w:val="sr-Latn-CS"/>
        </w:rPr>
      </w:pPr>
      <w:r w:rsidRPr="0085551D">
        <w:rPr>
          <w:rFonts w:ascii="Trebuchet MS" w:hAnsi="Trebuchet MS" w:cs="Arial"/>
          <w:color w:val="000000" w:themeColor="text1"/>
          <w:lang w:val="sr-Latn-CS"/>
        </w:rPr>
        <w:t xml:space="preserve">     - </w:t>
      </w:r>
      <w:r w:rsidR="0085551D" w:rsidRPr="0085551D">
        <w:rPr>
          <w:rFonts w:ascii="Trebuchet MS" w:hAnsi="Trebuchet MS" w:cs="Arial"/>
          <w:color w:val="000000" w:themeColor="text1"/>
          <w:lang w:val="sr-Latn-CS"/>
        </w:rPr>
        <w:t xml:space="preserve">Šematski prikaz </w:t>
      </w:r>
      <w:r w:rsidR="00812B42" w:rsidRPr="0085551D">
        <w:rPr>
          <w:rFonts w:ascii="Trebuchet MS" w:hAnsi="Trebuchet MS" w:cs="Arial"/>
          <w:color w:val="000000" w:themeColor="text1"/>
          <w:lang w:val="sr-Latn-CS"/>
        </w:rPr>
        <w:t>eritrocitne membrane</w:t>
      </w:r>
    </w:p>
    <w:p w14:paraId="153768DE" w14:textId="77777777" w:rsidR="00812B42" w:rsidRPr="0085551D" w:rsidRDefault="0085551D" w:rsidP="00812B42">
      <w:pPr>
        <w:ind w:left="360"/>
        <w:jc w:val="both"/>
        <w:rPr>
          <w:rFonts w:ascii="Trebuchet MS" w:hAnsi="Trebuchet MS" w:cs="Arial"/>
          <w:color w:val="000000" w:themeColor="text1"/>
          <w:lang w:val="sr-Latn-CS"/>
        </w:rPr>
      </w:pPr>
      <w:r w:rsidRPr="0085551D">
        <w:rPr>
          <w:rFonts w:ascii="Trebuchet MS" w:hAnsi="Trebuchet MS" w:cs="Arial"/>
          <w:color w:val="000000" w:themeColor="text1"/>
          <w:lang w:val="sr-Latn-CS"/>
        </w:rPr>
        <w:t>- Šematski prikaz</w:t>
      </w:r>
      <w:r w:rsidR="00812B42" w:rsidRPr="0085551D">
        <w:rPr>
          <w:rFonts w:ascii="Trebuchet MS" w:hAnsi="Trebuchet MS" w:cs="Arial"/>
          <w:color w:val="000000" w:themeColor="text1"/>
          <w:lang w:val="sr-Latn-CS"/>
        </w:rPr>
        <w:t xml:space="preserve"> eritrocitnih antigena i antitijela</w:t>
      </w:r>
    </w:p>
    <w:p w14:paraId="09BEBE2E" w14:textId="77777777" w:rsidR="007A5F9A" w:rsidRPr="0085551D" w:rsidRDefault="00812B42" w:rsidP="007A5F9A">
      <w:pPr>
        <w:ind w:left="360"/>
        <w:jc w:val="both"/>
        <w:rPr>
          <w:rFonts w:ascii="Trebuchet MS" w:hAnsi="Trebuchet MS" w:cs="Arial"/>
          <w:color w:val="000000" w:themeColor="text1"/>
          <w:lang w:val="sr-Latn-CS"/>
        </w:rPr>
      </w:pPr>
      <w:r w:rsidRPr="0085551D">
        <w:rPr>
          <w:rFonts w:ascii="Trebuchet MS" w:hAnsi="Trebuchet MS" w:cs="Arial"/>
          <w:color w:val="000000" w:themeColor="text1"/>
          <w:lang w:val="sr-Latn-CS"/>
        </w:rPr>
        <w:t>- Demo</w:t>
      </w:r>
      <w:r w:rsidR="00445F67" w:rsidRPr="0085551D">
        <w:rPr>
          <w:rFonts w:ascii="Trebuchet MS" w:hAnsi="Trebuchet MS" w:cs="Arial"/>
          <w:color w:val="000000" w:themeColor="text1"/>
          <w:lang w:val="sr-Latn-CS"/>
        </w:rPr>
        <w:t>n</w:t>
      </w:r>
      <w:r w:rsidRPr="0085551D">
        <w:rPr>
          <w:rFonts w:ascii="Trebuchet MS" w:hAnsi="Trebuchet MS" w:cs="Arial"/>
          <w:color w:val="000000" w:themeColor="text1"/>
          <w:lang w:val="sr-Latn-CS"/>
        </w:rPr>
        <w:t>striranje interreakcije</w:t>
      </w:r>
      <w:r w:rsidR="004A37E3">
        <w:rPr>
          <w:rFonts w:ascii="Trebuchet MS" w:hAnsi="Trebuchet MS" w:cs="Arial"/>
          <w:color w:val="000000" w:themeColor="text1"/>
          <w:lang w:val="sr-Latn-CS"/>
        </w:rPr>
        <w:t xml:space="preserve"> </w:t>
      </w:r>
      <w:r w:rsidRPr="0085551D">
        <w:rPr>
          <w:rFonts w:ascii="Trebuchet MS" w:hAnsi="Trebuchet MS" w:cs="Arial"/>
          <w:color w:val="000000" w:themeColor="text1"/>
          <w:lang w:val="sr-Latn-CS"/>
        </w:rPr>
        <w:t xml:space="preserve">eritrocitnih antigena i antitijela </w:t>
      </w:r>
      <w:r w:rsidRPr="0085551D">
        <w:rPr>
          <w:rFonts w:ascii="Trebuchet MS" w:hAnsi="Trebuchet MS" w:cs="Arial"/>
          <w:i/>
          <w:color w:val="000000" w:themeColor="text1"/>
          <w:lang w:val="sr-Latn-CS"/>
        </w:rPr>
        <w:t>in vitro</w:t>
      </w:r>
    </w:p>
    <w:p w14:paraId="7592A0A8" w14:textId="77777777" w:rsidR="0064685F" w:rsidRPr="0085551D" w:rsidRDefault="0064685F" w:rsidP="0064685F">
      <w:pPr>
        <w:jc w:val="both"/>
        <w:rPr>
          <w:rFonts w:ascii="Trebuchet MS" w:hAnsi="Trebuchet MS"/>
          <w:iCs/>
          <w:color w:val="000000" w:themeColor="text1"/>
          <w:lang w:val="it-IT"/>
        </w:rPr>
      </w:pPr>
    </w:p>
    <w:p w14:paraId="152A44D8" w14:textId="77777777" w:rsidR="0064685F" w:rsidRPr="00407B24" w:rsidRDefault="0064685F" w:rsidP="007A5F9A">
      <w:pPr>
        <w:jc w:val="both"/>
        <w:rPr>
          <w:rFonts w:ascii="Trebuchet MS" w:hAnsi="Trebuchet MS"/>
          <w:color w:val="FF0000"/>
          <w:lang w:val="sr-Latn-CS"/>
        </w:rPr>
      </w:pPr>
    </w:p>
    <w:p w14:paraId="119FD708" w14:textId="77777777" w:rsidR="0064685F" w:rsidRPr="00407B24" w:rsidRDefault="0064685F" w:rsidP="00DB7094">
      <w:pPr>
        <w:numPr>
          <w:ilvl w:val="0"/>
          <w:numId w:val="90"/>
        </w:numPr>
        <w:spacing w:after="200" w:line="276" w:lineRule="auto"/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b/>
          <w:lang w:val="sr-Latn-CS"/>
        </w:rPr>
        <w:t>Upoznavanje polaznika/ca sa</w:t>
      </w:r>
      <w:r w:rsidRPr="00407B24">
        <w:rPr>
          <w:rFonts w:ascii="Trebuchet MS" w:hAnsi="Trebuchet MS"/>
          <w:b/>
          <w:lang w:val="sl-SI"/>
        </w:rPr>
        <w:t xml:space="preserve"> fazama aglutinacije eritrocita</w:t>
      </w:r>
    </w:p>
    <w:p w14:paraId="3C09091A" w14:textId="77777777" w:rsidR="0064685F" w:rsidRPr="007A5F9A" w:rsidRDefault="0064685F" w:rsidP="007A5F9A">
      <w:pPr>
        <w:ind w:left="360"/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Demonstracija</w:t>
      </w:r>
      <w:r w:rsidRPr="00407B24">
        <w:rPr>
          <w:rFonts w:ascii="Trebuchet MS" w:hAnsi="Trebuchet MS" w:cs="Arial"/>
          <w:lang w:val="sr-Latn-CS"/>
        </w:rPr>
        <w:t>:</w:t>
      </w:r>
    </w:p>
    <w:p w14:paraId="41AEF0F4" w14:textId="77777777" w:rsidR="0064685F" w:rsidRPr="003E359F" w:rsidRDefault="0064685F" w:rsidP="0064685F">
      <w:pPr>
        <w:tabs>
          <w:tab w:val="left" w:pos="336"/>
        </w:tabs>
        <w:ind w:left="360"/>
        <w:jc w:val="both"/>
        <w:rPr>
          <w:rFonts w:ascii="Trebuchet MS" w:hAnsi="Trebuchet MS"/>
          <w:lang w:val="sr-Latn-CS"/>
        </w:rPr>
      </w:pPr>
      <w:r w:rsidRPr="003E359F">
        <w:rPr>
          <w:rFonts w:ascii="Trebuchet MS" w:hAnsi="Trebuchet MS"/>
          <w:lang w:val="sr-Latn-CS"/>
        </w:rPr>
        <w:t>- Postupka očitavanja reakcije aglutinacije</w:t>
      </w:r>
      <w:r w:rsidR="007A5F9A" w:rsidRPr="003E359F">
        <w:rPr>
          <w:rFonts w:ascii="Trebuchet MS" w:hAnsi="Trebuchet MS"/>
          <w:lang w:val="sr-Latn-CS"/>
        </w:rPr>
        <w:t xml:space="preserve"> eritrocita</w:t>
      </w:r>
    </w:p>
    <w:p w14:paraId="6F5E978E" w14:textId="77777777" w:rsidR="0064685F" w:rsidRPr="003E359F" w:rsidRDefault="0064685F" w:rsidP="0064685F">
      <w:pPr>
        <w:tabs>
          <w:tab w:val="left" w:pos="336"/>
        </w:tabs>
        <w:ind w:left="360"/>
        <w:jc w:val="both"/>
        <w:rPr>
          <w:rFonts w:ascii="Trebuchet MS" w:hAnsi="Trebuchet MS"/>
          <w:lang w:val="sr-Latn-CS"/>
        </w:rPr>
      </w:pPr>
      <w:r w:rsidRPr="003E359F">
        <w:rPr>
          <w:rFonts w:ascii="Trebuchet MS" w:hAnsi="Trebuchet MS"/>
          <w:lang w:val="sr-Latn-CS"/>
        </w:rPr>
        <w:t xml:space="preserve">- Postupka izvođenja IH metoda aglutinacije eritrocita u različitim    </w:t>
      </w:r>
    </w:p>
    <w:p w14:paraId="1AE91767" w14:textId="77777777" w:rsidR="0064685F" w:rsidRPr="00CB38E9" w:rsidRDefault="0085551D" w:rsidP="0064685F">
      <w:pPr>
        <w:tabs>
          <w:tab w:val="left" w:pos="336"/>
        </w:tabs>
        <w:ind w:left="360"/>
        <w:jc w:val="both"/>
        <w:rPr>
          <w:rFonts w:ascii="Trebuchet MS" w:hAnsi="Trebuchet MS"/>
          <w:color w:val="000000" w:themeColor="text1"/>
          <w:lang w:val="sr-Latn-CS"/>
        </w:rPr>
      </w:pPr>
      <w:r>
        <w:rPr>
          <w:rFonts w:ascii="Trebuchet MS" w:hAnsi="Trebuchet MS"/>
          <w:lang w:val="sr-Latn-CS"/>
        </w:rPr>
        <w:t xml:space="preserve">  sredinama (</w:t>
      </w:r>
      <w:r w:rsidRPr="00CB38E9">
        <w:rPr>
          <w:rFonts w:ascii="Trebuchet MS" w:hAnsi="Trebuchet MS"/>
          <w:color w:val="000000" w:themeColor="text1"/>
          <w:lang w:val="sr-Latn-CS"/>
        </w:rPr>
        <w:t>aglutinacije</w:t>
      </w:r>
      <w:r w:rsidR="0064685F" w:rsidRPr="00CB38E9">
        <w:rPr>
          <w:rFonts w:ascii="Trebuchet MS" w:hAnsi="Trebuchet MS"/>
          <w:color w:val="000000" w:themeColor="text1"/>
          <w:lang w:val="sr-Latn-CS"/>
        </w:rPr>
        <w:t xml:space="preserve"> u tečnoj sredini, u mikroepruvetama, čvrsta faza,   </w:t>
      </w:r>
    </w:p>
    <w:p w14:paraId="7B3384C9" w14:textId="77777777" w:rsidR="0064685F" w:rsidRPr="00CB38E9" w:rsidRDefault="0064685F" w:rsidP="0064685F">
      <w:pPr>
        <w:tabs>
          <w:tab w:val="left" w:pos="336"/>
        </w:tabs>
        <w:ind w:left="360"/>
        <w:jc w:val="both"/>
        <w:rPr>
          <w:rFonts w:ascii="Trebuchet MS" w:hAnsi="Trebuchet MS"/>
          <w:color w:val="000000" w:themeColor="text1"/>
          <w:lang w:val="sr-Latn-CS"/>
        </w:rPr>
      </w:pPr>
      <w:r w:rsidRPr="00CB38E9">
        <w:rPr>
          <w:rFonts w:ascii="Trebuchet MS" w:hAnsi="Trebuchet MS"/>
          <w:color w:val="000000" w:themeColor="text1"/>
          <w:lang w:val="sr-Latn-CS"/>
        </w:rPr>
        <w:t xml:space="preserve">  enzimske imune metode)</w:t>
      </w:r>
    </w:p>
    <w:p w14:paraId="0279FFF8" w14:textId="77777777" w:rsidR="0064685F" w:rsidRPr="00CB38E9" w:rsidRDefault="0064685F" w:rsidP="0064685F">
      <w:pPr>
        <w:ind w:left="360"/>
        <w:jc w:val="both"/>
        <w:rPr>
          <w:rFonts w:ascii="Trebuchet MS" w:eastAsia="Calibri" w:hAnsi="Trebuchet MS"/>
          <w:color w:val="000000" w:themeColor="text1"/>
          <w:sz w:val="20"/>
          <w:szCs w:val="20"/>
          <w:lang w:val="sr-Latn-CS"/>
        </w:rPr>
      </w:pPr>
    </w:p>
    <w:p w14:paraId="1D5D84C5" w14:textId="77777777" w:rsidR="0064685F" w:rsidRPr="00CB38E9" w:rsidRDefault="0064685F" w:rsidP="007A5F9A">
      <w:pPr>
        <w:ind w:left="360"/>
        <w:jc w:val="both"/>
        <w:rPr>
          <w:rFonts w:ascii="Trebuchet MS" w:hAnsi="Trebuchet MS" w:cs="Arial"/>
          <w:color w:val="000000" w:themeColor="text1"/>
          <w:u w:val="single"/>
          <w:lang w:val="sr-Latn-CS"/>
        </w:rPr>
      </w:pPr>
      <w:r w:rsidRPr="00CB38E9">
        <w:rPr>
          <w:rFonts w:ascii="Trebuchet MS" w:hAnsi="Trebuchet MS" w:cs="Arial"/>
          <w:color w:val="000000" w:themeColor="text1"/>
          <w:u w:val="single"/>
          <w:lang w:val="sr-Latn-CS"/>
        </w:rPr>
        <w:t xml:space="preserve">Praktičan rad polaznika/ca: </w:t>
      </w:r>
    </w:p>
    <w:p w14:paraId="27BB2B79" w14:textId="77777777" w:rsidR="0064685F" w:rsidRPr="00CB38E9" w:rsidRDefault="0064685F" w:rsidP="0064685F">
      <w:pPr>
        <w:tabs>
          <w:tab w:val="left" w:pos="336"/>
        </w:tabs>
        <w:ind w:left="360"/>
        <w:jc w:val="both"/>
        <w:rPr>
          <w:rFonts w:ascii="Trebuchet MS" w:hAnsi="Trebuchet MS"/>
          <w:color w:val="000000" w:themeColor="text1"/>
          <w:lang w:val="sr-Latn-CS"/>
        </w:rPr>
      </w:pPr>
      <w:r w:rsidRPr="00CB38E9">
        <w:rPr>
          <w:rFonts w:ascii="Trebuchet MS" w:hAnsi="Trebuchet MS"/>
          <w:color w:val="000000" w:themeColor="text1"/>
          <w:lang w:val="sr-Latn-CS"/>
        </w:rPr>
        <w:t>- Očitava reakcije aglutinacije</w:t>
      </w:r>
      <w:r w:rsidR="007A5F9A" w:rsidRPr="00CB38E9">
        <w:rPr>
          <w:rFonts w:ascii="Trebuchet MS" w:hAnsi="Trebuchet MS"/>
          <w:color w:val="000000" w:themeColor="text1"/>
          <w:lang w:val="sr-Latn-CS"/>
        </w:rPr>
        <w:t xml:space="preserve"> eritrocita</w:t>
      </w:r>
    </w:p>
    <w:p w14:paraId="527F8A63" w14:textId="77777777" w:rsidR="0064685F" w:rsidRPr="00CB38E9" w:rsidRDefault="0064685F" w:rsidP="0064685F">
      <w:pPr>
        <w:tabs>
          <w:tab w:val="left" w:pos="336"/>
        </w:tabs>
        <w:ind w:left="360"/>
        <w:jc w:val="both"/>
        <w:rPr>
          <w:rFonts w:ascii="Trebuchet MS" w:hAnsi="Trebuchet MS"/>
          <w:color w:val="000000" w:themeColor="text1"/>
          <w:lang w:val="sr-Latn-CS"/>
        </w:rPr>
      </w:pPr>
      <w:r w:rsidRPr="00CB38E9">
        <w:rPr>
          <w:rFonts w:ascii="Trebuchet MS" w:hAnsi="Trebuchet MS"/>
          <w:color w:val="000000" w:themeColor="text1"/>
          <w:lang w:val="sr-Latn-CS"/>
        </w:rPr>
        <w:t xml:space="preserve">- Izvodi IH metode aglutinacije eritrocita u različitim    </w:t>
      </w:r>
    </w:p>
    <w:p w14:paraId="01ECD21C" w14:textId="1716C801" w:rsidR="0064685F" w:rsidRPr="003E359F" w:rsidRDefault="0064685F" w:rsidP="0064685F">
      <w:pPr>
        <w:tabs>
          <w:tab w:val="left" w:pos="336"/>
        </w:tabs>
        <w:ind w:left="360"/>
        <w:jc w:val="both"/>
        <w:rPr>
          <w:rFonts w:ascii="Trebuchet MS" w:hAnsi="Trebuchet MS"/>
          <w:lang w:val="sr-Latn-CS"/>
        </w:rPr>
      </w:pPr>
      <w:r w:rsidRPr="00CB38E9">
        <w:rPr>
          <w:rFonts w:ascii="Trebuchet MS" w:hAnsi="Trebuchet MS"/>
          <w:color w:val="000000" w:themeColor="text1"/>
          <w:lang w:val="sr-Latn-CS"/>
        </w:rPr>
        <w:t xml:space="preserve">  sredinama (</w:t>
      </w:r>
      <w:r w:rsidR="003F76EC" w:rsidRPr="00CB38E9">
        <w:rPr>
          <w:rFonts w:ascii="Trebuchet MS" w:hAnsi="Trebuchet MS"/>
          <w:color w:val="000000" w:themeColor="text1"/>
          <w:lang w:val="sr-Latn-CS"/>
        </w:rPr>
        <w:t>aglutinacije</w:t>
      </w:r>
      <w:r w:rsidR="00CB38E9" w:rsidRPr="00CB38E9">
        <w:rPr>
          <w:rFonts w:ascii="Trebuchet MS" w:hAnsi="Trebuchet MS"/>
          <w:color w:val="000000" w:themeColor="text1"/>
          <w:lang w:val="sr-Latn-CS"/>
        </w:rPr>
        <w:t xml:space="preserve"> </w:t>
      </w:r>
      <w:r w:rsidRPr="00CB38E9">
        <w:rPr>
          <w:rFonts w:ascii="Trebuchet MS" w:hAnsi="Trebuchet MS"/>
          <w:color w:val="000000" w:themeColor="text1"/>
          <w:lang w:val="sr-Latn-CS"/>
        </w:rPr>
        <w:t>u tečnoj sredini</w:t>
      </w:r>
      <w:r w:rsidRPr="003E359F">
        <w:rPr>
          <w:rFonts w:ascii="Trebuchet MS" w:hAnsi="Trebuchet MS"/>
          <w:lang w:val="sr-Latn-CS"/>
        </w:rPr>
        <w:t xml:space="preserve">, u mikroepruvetama, čvrsta faza,   </w:t>
      </w:r>
    </w:p>
    <w:p w14:paraId="75451CFD" w14:textId="77777777" w:rsidR="0064685F" w:rsidRPr="00407B24" w:rsidRDefault="0064685F" w:rsidP="0064685F">
      <w:pPr>
        <w:tabs>
          <w:tab w:val="left" w:pos="336"/>
        </w:tabs>
        <w:ind w:left="360"/>
        <w:jc w:val="both"/>
        <w:rPr>
          <w:rFonts w:ascii="Trebuchet MS" w:hAnsi="Trebuchet MS"/>
          <w:lang w:val="it-IT"/>
        </w:rPr>
      </w:pPr>
      <w:r w:rsidRPr="00407B24">
        <w:rPr>
          <w:rFonts w:ascii="Trebuchet MS" w:hAnsi="Trebuchet MS"/>
        </w:rPr>
        <w:t>enzimske imune metode)</w:t>
      </w:r>
    </w:p>
    <w:p w14:paraId="7776052E" w14:textId="77777777" w:rsidR="0064685F" w:rsidRDefault="0064685F" w:rsidP="0064685F">
      <w:pPr>
        <w:ind w:left="360"/>
        <w:jc w:val="both"/>
        <w:rPr>
          <w:rFonts w:ascii="Trebuchet MS" w:hAnsi="Trebuchet MS"/>
          <w:color w:val="FF0000"/>
          <w:lang w:val="sr-Latn-CS"/>
        </w:rPr>
      </w:pPr>
    </w:p>
    <w:p w14:paraId="05B19C71" w14:textId="77777777" w:rsidR="00D63BBF" w:rsidRPr="00407B24" w:rsidRDefault="00D63BBF" w:rsidP="0064685F">
      <w:pPr>
        <w:ind w:left="360"/>
        <w:jc w:val="both"/>
        <w:rPr>
          <w:rFonts w:ascii="Trebuchet MS" w:hAnsi="Trebuchet MS"/>
          <w:color w:val="FF0000"/>
          <w:lang w:val="sr-Latn-CS"/>
        </w:rPr>
      </w:pPr>
    </w:p>
    <w:p w14:paraId="09CB4FBB" w14:textId="77777777" w:rsidR="00D77D0C" w:rsidRPr="00CB38E9" w:rsidRDefault="008923A3" w:rsidP="00DB7094">
      <w:pPr>
        <w:pStyle w:val="ColorfulList-Accent11"/>
        <w:numPr>
          <w:ilvl w:val="0"/>
          <w:numId w:val="90"/>
        </w:numPr>
        <w:rPr>
          <w:rFonts w:ascii="Trebuchet MS" w:hAnsi="Trebuchet MS"/>
          <w:b/>
          <w:i/>
          <w:iCs/>
          <w:color w:val="000000" w:themeColor="text1"/>
        </w:rPr>
      </w:pPr>
      <w:r w:rsidRPr="00CB38E9">
        <w:rPr>
          <w:rFonts w:ascii="Trebuchet MS" w:hAnsi="Trebuchet MS" w:cs="Arial"/>
          <w:b/>
          <w:color w:val="000000" w:themeColor="text1"/>
          <w:lang w:val="sr-Latn-CS"/>
        </w:rPr>
        <w:t>Upoznavanje polaznika</w:t>
      </w:r>
      <w:r w:rsidR="004A37E3" w:rsidRPr="00CB38E9">
        <w:rPr>
          <w:rFonts w:ascii="Trebuchet MS" w:hAnsi="Trebuchet MS" w:cs="Arial"/>
          <w:b/>
          <w:color w:val="000000" w:themeColor="text1"/>
          <w:lang w:val="sr-Latn-CS"/>
        </w:rPr>
        <w:t xml:space="preserve"> </w:t>
      </w:r>
      <w:r w:rsidRPr="00CB38E9">
        <w:rPr>
          <w:rFonts w:ascii="Trebuchet MS" w:hAnsi="Trebuchet MS"/>
          <w:b/>
          <w:i/>
          <w:color w:val="000000" w:themeColor="text1"/>
        </w:rPr>
        <w:t>sa</w:t>
      </w:r>
      <w:r w:rsidR="004B5163" w:rsidRPr="00CB38E9">
        <w:rPr>
          <w:rFonts w:ascii="Trebuchet MS" w:hAnsi="Trebuchet MS"/>
          <w:b/>
          <w:i/>
          <w:color w:val="000000" w:themeColor="text1"/>
        </w:rPr>
        <w:t xml:space="preserve"> </w:t>
      </w:r>
      <w:r w:rsidR="003F76EC" w:rsidRPr="00CB38E9">
        <w:rPr>
          <w:rFonts w:ascii="Trebuchet MS" w:hAnsi="Trebuchet MS"/>
          <w:b/>
          <w:i/>
          <w:color w:val="000000" w:themeColor="text1"/>
        </w:rPr>
        <w:t>vrstama I dejstvom</w:t>
      </w:r>
      <w:r w:rsidRPr="00CB38E9">
        <w:rPr>
          <w:rFonts w:ascii="Trebuchet MS" w:hAnsi="Trebuchet MS"/>
          <w:b/>
          <w:i/>
          <w:color w:val="000000" w:themeColor="text1"/>
        </w:rPr>
        <w:t xml:space="preserve"> p</w:t>
      </w:r>
      <w:r w:rsidR="003F76EC" w:rsidRPr="00CB38E9">
        <w:rPr>
          <w:rFonts w:ascii="Trebuchet MS" w:hAnsi="Trebuchet MS"/>
          <w:b/>
          <w:i/>
          <w:color w:val="000000" w:themeColor="text1"/>
        </w:rPr>
        <w:t>ojačivača</w:t>
      </w:r>
      <w:r w:rsidR="00D77D0C" w:rsidRPr="00CB38E9">
        <w:rPr>
          <w:rFonts w:ascii="Trebuchet MS" w:hAnsi="Trebuchet MS"/>
          <w:b/>
          <w:i/>
          <w:color w:val="000000" w:themeColor="text1"/>
        </w:rPr>
        <w:t xml:space="preserve"> reakcije  antigen i </w:t>
      </w:r>
      <w:r w:rsidR="001D118C" w:rsidRPr="00CB38E9">
        <w:rPr>
          <w:rFonts w:ascii="Trebuchet MS" w:hAnsi="Trebuchet MS"/>
          <w:b/>
          <w:i/>
          <w:color w:val="000000" w:themeColor="text1"/>
        </w:rPr>
        <w:t>antitijelo</w:t>
      </w:r>
    </w:p>
    <w:p w14:paraId="57BE60A5" w14:textId="77777777" w:rsidR="001D118C" w:rsidRPr="00CB38E9" w:rsidRDefault="001D118C" w:rsidP="008923A3">
      <w:pPr>
        <w:jc w:val="both"/>
        <w:rPr>
          <w:rFonts w:ascii="Trebuchet MS" w:hAnsi="Trebuchet MS" w:cs="Arial"/>
          <w:color w:val="000000" w:themeColor="text1"/>
          <w:u w:val="single"/>
          <w:lang w:val="sr-Latn-CS"/>
        </w:rPr>
      </w:pPr>
    </w:p>
    <w:p w14:paraId="3D8E7E1F" w14:textId="77777777" w:rsidR="008923A3" w:rsidRPr="00CB38E9" w:rsidRDefault="008923A3" w:rsidP="008923A3">
      <w:pPr>
        <w:jc w:val="both"/>
        <w:rPr>
          <w:rFonts w:ascii="Trebuchet MS" w:hAnsi="Trebuchet MS" w:cs="Arial"/>
          <w:color w:val="000000" w:themeColor="text1"/>
          <w:lang w:val="sr-Latn-CS"/>
        </w:rPr>
      </w:pPr>
      <w:r w:rsidRPr="00CB38E9">
        <w:rPr>
          <w:rFonts w:ascii="Trebuchet MS" w:hAnsi="Trebuchet MS" w:cs="Arial"/>
          <w:color w:val="000000" w:themeColor="text1"/>
          <w:u w:val="single"/>
          <w:lang w:val="sr-Latn-CS"/>
        </w:rPr>
        <w:t>Demonstracija</w:t>
      </w:r>
      <w:r w:rsidRPr="00CB38E9">
        <w:rPr>
          <w:rFonts w:ascii="Trebuchet MS" w:hAnsi="Trebuchet MS" w:cs="Arial"/>
          <w:color w:val="000000" w:themeColor="text1"/>
          <w:lang w:val="sr-Latn-CS"/>
        </w:rPr>
        <w:t>:</w:t>
      </w:r>
    </w:p>
    <w:p w14:paraId="1E893F7C" w14:textId="77777777" w:rsidR="008923A3" w:rsidRPr="00CB38E9" w:rsidRDefault="00D63BBF" w:rsidP="00DB7094">
      <w:pPr>
        <w:numPr>
          <w:ilvl w:val="0"/>
          <w:numId w:val="89"/>
        </w:numPr>
        <w:jc w:val="both"/>
        <w:rPr>
          <w:rFonts w:ascii="Trebuchet MS" w:hAnsi="Trebuchet MS" w:cs="Arial"/>
          <w:color w:val="000000" w:themeColor="text1"/>
          <w:lang w:val="sr-Latn-CS"/>
        </w:rPr>
      </w:pPr>
      <w:r w:rsidRPr="00CB38E9">
        <w:rPr>
          <w:rFonts w:ascii="Trebuchet MS" w:hAnsi="Trebuchet MS"/>
          <w:color w:val="000000" w:themeColor="text1"/>
          <w:lang w:val="sr-Latn-CS"/>
        </w:rPr>
        <w:t>IH metoda</w:t>
      </w:r>
      <w:r w:rsidR="006742A5" w:rsidRPr="00CB38E9">
        <w:rPr>
          <w:rFonts w:ascii="Trebuchet MS" w:hAnsi="Trebuchet MS"/>
          <w:color w:val="000000" w:themeColor="text1"/>
          <w:lang w:val="sr-Latn-CS"/>
        </w:rPr>
        <w:t xml:space="preserve"> aglutinacije eritrocita sa pojačivačima reakcije</w:t>
      </w:r>
    </w:p>
    <w:p w14:paraId="125531D2" w14:textId="77777777" w:rsidR="006742A5" w:rsidRPr="00CB38E9" w:rsidRDefault="006742A5" w:rsidP="006742A5">
      <w:pPr>
        <w:jc w:val="both"/>
        <w:rPr>
          <w:rFonts w:ascii="Trebuchet MS" w:hAnsi="Trebuchet MS" w:cs="Arial"/>
          <w:color w:val="000000" w:themeColor="text1"/>
          <w:u w:val="single"/>
          <w:lang w:val="sr-Latn-CS"/>
        </w:rPr>
      </w:pPr>
      <w:r w:rsidRPr="00CB38E9">
        <w:rPr>
          <w:rFonts w:ascii="Trebuchet MS" w:hAnsi="Trebuchet MS" w:cs="Arial"/>
          <w:color w:val="000000" w:themeColor="text1"/>
          <w:u w:val="single"/>
          <w:lang w:val="sr-Latn-CS"/>
        </w:rPr>
        <w:t xml:space="preserve">Praktičan rad polaznika/ca: </w:t>
      </w:r>
    </w:p>
    <w:p w14:paraId="6964FA7C" w14:textId="77777777" w:rsidR="008923A3" w:rsidRPr="00CB38E9" w:rsidRDefault="006742A5" w:rsidP="00DB7094">
      <w:pPr>
        <w:pStyle w:val="ColorfulList-Accent11"/>
        <w:numPr>
          <w:ilvl w:val="0"/>
          <w:numId w:val="89"/>
        </w:numPr>
        <w:rPr>
          <w:rFonts w:ascii="Trebuchet MS" w:hAnsi="Trebuchet MS" w:cs="Arial"/>
          <w:color w:val="000000" w:themeColor="text1"/>
          <w:lang w:val="sr-Latn-CS"/>
        </w:rPr>
      </w:pPr>
      <w:r w:rsidRPr="00CB38E9">
        <w:rPr>
          <w:rFonts w:ascii="Trebuchet MS" w:hAnsi="Trebuchet MS" w:cs="Arial"/>
          <w:color w:val="000000" w:themeColor="text1"/>
          <w:lang w:val="sr-Latn-CS"/>
        </w:rPr>
        <w:t>Vrši</w:t>
      </w:r>
      <w:r w:rsidRPr="00CB38E9">
        <w:rPr>
          <w:rFonts w:ascii="Trebuchet MS" w:hAnsi="Trebuchet MS"/>
          <w:color w:val="000000" w:themeColor="text1"/>
          <w:lang w:val="sr-Latn-CS"/>
        </w:rPr>
        <w:t xml:space="preserve"> IH metode aglutinacije eritrocita sa pojačivačima reakcije</w:t>
      </w:r>
    </w:p>
    <w:p w14:paraId="61EA65E6" w14:textId="77777777" w:rsidR="008923A3" w:rsidRPr="00CB38E9" w:rsidRDefault="008923A3" w:rsidP="008923A3">
      <w:pPr>
        <w:pStyle w:val="ColorfulList-Accent11"/>
        <w:ind w:left="360"/>
        <w:rPr>
          <w:rFonts w:ascii="Trebuchet MS" w:hAnsi="Trebuchet MS"/>
          <w:b/>
          <w:i/>
          <w:iCs/>
          <w:color w:val="000000" w:themeColor="text1"/>
          <w:lang w:val="sr-Latn-CS"/>
        </w:rPr>
      </w:pPr>
    </w:p>
    <w:p w14:paraId="7854163F" w14:textId="77777777" w:rsidR="0064685F" w:rsidRDefault="0064685F" w:rsidP="0064685F">
      <w:pPr>
        <w:ind w:left="360"/>
        <w:jc w:val="both"/>
        <w:rPr>
          <w:rFonts w:ascii="Trebuchet MS" w:hAnsi="Trebuchet MS"/>
          <w:color w:val="FF0000"/>
          <w:lang w:val="sr-Latn-CS"/>
        </w:rPr>
      </w:pPr>
    </w:p>
    <w:p w14:paraId="4CE66C17" w14:textId="77777777" w:rsidR="00D63BBF" w:rsidRPr="00407B24" w:rsidRDefault="00D63BBF" w:rsidP="0064685F">
      <w:pPr>
        <w:ind w:left="360"/>
        <w:jc w:val="both"/>
        <w:rPr>
          <w:rFonts w:ascii="Trebuchet MS" w:hAnsi="Trebuchet MS"/>
          <w:color w:val="FF0000"/>
          <w:lang w:val="sr-Latn-CS"/>
        </w:rPr>
      </w:pPr>
    </w:p>
    <w:p w14:paraId="3ECD9C47" w14:textId="77777777" w:rsidR="0064685F" w:rsidRDefault="0064685F" w:rsidP="00DB7094">
      <w:pPr>
        <w:numPr>
          <w:ilvl w:val="0"/>
          <w:numId w:val="90"/>
        </w:numPr>
        <w:spacing w:after="200" w:line="276" w:lineRule="auto"/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b/>
          <w:lang w:val="sr-Latn-CS"/>
        </w:rPr>
        <w:t>Upoznavanje polaznika/ca sa antiglobulinskim testovima</w:t>
      </w:r>
    </w:p>
    <w:p w14:paraId="70F1152D" w14:textId="77777777" w:rsidR="0064685F" w:rsidRPr="00407B24" w:rsidRDefault="0064685F" w:rsidP="0064685F">
      <w:pPr>
        <w:spacing w:after="200" w:line="276" w:lineRule="auto"/>
        <w:ind w:left="360"/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Demonstracija</w:t>
      </w:r>
      <w:r w:rsidRPr="00407B24">
        <w:rPr>
          <w:rFonts w:ascii="Trebuchet MS" w:hAnsi="Trebuchet MS" w:cs="Arial"/>
          <w:lang w:val="sr-Latn-CS"/>
        </w:rPr>
        <w:t>:</w:t>
      </w:r>
    </w:p>
    <w:p w14:paraId="6BC640D4" w14:textId="77777777" w:rsidR="0064685F" w:rsidRPr="00407B24" w:rsidRDefault="0064685F" w:rsidP="0064685F">
      <w:pPr>
        <w:jc w:val="both"/>
        <w:rPr>
          <w:rFonts w:ascii="Trebuchet MS" w:eastAsia="Calibri" w:hAnsi="Trebuchet MS"/>
          <w:sz w:val="20"/>
          <w:szCs w:val="20"/>
          <w:lang w:val="it-IT"/>
        </w:rPr>
      </w:pPr>
      <w:r w:rsidRPr="00407B24">
        <w:rPr>
          <w:rFonts w:ascii="Trebuchet MS" w:hAnsi="Trebuchet MS" w:cs="Arial"/>
          <w:lang w:val="sr-Latn-CS"/>
        </w:rPr>
        <w:t xml:space="preserve">     - Postupka </w:t>
      </w:r>
      <w:r w:rsidR="00D77D0C">
        <w:rPr>
          <w:rFonts w:ascii="Trebuchet MS" w:eastAsia="Calibri" w:hAnsi="Trebuchet MS"/>
          <w:lang w:val="it-IT"/>
        </w:rPr>
        <w:t>i</w:t>
      </w:r>
      <w:r w:rsidRPr="00407B24">
        <w:rPr>
          <w:rFonts w:ascii="Trebuchet MS" w:eastAsia="Calibri" w:hAnsi="Trebuchet MS"/>
          <w:lang w:val="it-IT"/>
        </w:rPr>
        <w:t>zvođenja  DAT i IAT</w:t>
      </w:r>
    </w:p>
    <w:p w14:paraId="2FB1EAFF" w14:textId="77777777" w:rsidR="0064685F" w:rsidRPr="00407B24" w:rsidRDefault="0064685F" w:rsidP="0064685F">
      <w:pPr>
        <w:jc w:val="both"/>
        <w:rPr>
          <w:rFonts w:ascii="Trebuchet MS" w:eastAsia="Calibri" w:hAnsi="Trebuchet MS"/>
          <w:sz w:val="20"/>
          <w:szCs w:val="20"/>
          <w:lang w:val="sr-Latn-CS"/>
        </w:rPr>
      </w:pPr>
    </w:p>
    <w:p w14:paraId="5790F45A" w14:textId="77777777" w:rsidR="0064685F" w:rsidRPr="00407B24" w:rsidRDefault="0064685F" w:rsidP="0064685F">
      <w:pPr>
        <w:ind w:left="360"/>
        <w:jc w:val="both"/>
        <w:rPr>
          <w:rFonts w:ascii="Trebuchet MS" w:hAnsi="Trebuchet MS" w:cs="Arial"/>
          <w:u w:val="single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 xml:space="preserve">Praktičan rad polaznika/ca: </w:t>
      </w:r>
    </w:p>
    <w:p w14:paraId="6EFB17FB" w14:textId="77777777" w:rsidR="0064685F" w:rsidRPr="00407B24" w:rsidRDefault="0064685F" w:rsidP="0064685F">
      <w:pPr>
        <w:jc w:val="both"/>
        <w:rPr>
          <w:rFonts w:ascii="Trebuchet MS" w:eastAsia="Calibri" w:hAnsi="Trebuchet MS"/>
          <w:lang w:val="it-IT"/>
        </w:rPr>
      </w:pPr>
      <w:r w:rsidRPr="00407B24">
        <w:rPr>
          <w:rFonts w:ascii="Trebuchet MS" w:hAnsi="Trebuchet MS" w:cs="Arial"/>
          <w:lang w:val="sr-Latn-CS"/>
        </w:rPr>
        <w:t xml:space="preserve">     - Izvodi </w:t>
      </w:r>
      <w:r w:rsidRPr="00407B24">
        <w:rPr>
          <w:rFonts w:ascii="Trebuchet MS" w:eastAsia="Calibri" w:hAnsi="Trebuchet MS"/>
          <w:lang w:val="it-IT"/>
        </w:rPr>
        <w:t xml:space="preserve">  DAT i IAT</w:t>
      </w:r>
    </w:p>
    <w:p w14:paraId="31D3D89E" w14:textId="77777777" w:rsidR="0064685F" w:rsidRPr="00407B24" w:rsidRDefault="0064685F" w:rsidP="0064685F">
      <w:pPr>
        <w:jc w:val="both"/>
        <w:rPr>
          <w:rFonts w:ascii="Trebuchet MS" w:eastAsia="Calibri" w:hAnsi="Trebuchet MS"/>
          <w:sz w:val="20"/>
          <w:szCs w:val="20"/>
          <w:lang w:val="it-IT"/>
        </w:rPr>
      </w:pPr>
    </w:p>
    <w:p w14:paraId="2729F68C" w14:textId="77777777" w:rsidR="0064685F" w:rsidRPr="00407B24" w:rsidRDefault="0064685F" w:rsidP="0064685F">
      <w:pPr>
        <w:jc w:val="both"/>
        <w:rPr>
          <w:rFonts w:ascii="Trebuchet MS" w:eastAsia="Calibri" w:hAnsi="Trebuchet MS"/>
          <w:lang w:val="it-IT"/>
        </w:rPr>
      </w:pPr>
    </w:p>
    <w:p w14:paraId="0FE427D6" w14:textId="77777777" w:rsidR="0064685F" w:rsidRPr="00407B24" w:rsidRDefault="0064685F" w:rsidP="0064685F">
      <w:pPr>
        <w:ind w:left="360"/>
        <w:jc w:val="both"/>
        <w:rPr>
          <w:rFonts w:ascii="Trebuchet MS" w:hAnsi="Trebuchet MS"/>
          <w:color w:val="FF0000"/>
          <w:lang w:val="sr-Latn-CS"/>
        </w:rPr>
      </w:pPr>
    </w:p>
    <w:p w14:paraId="3ED90174" w14:textId="77777777" w:rsidR="0064685F" w:rsidRPr="00407B24" w:rsidRDefault="0064685F" w:rsidP="00DB7094">
      <w:pPr>
        <w:numPr>
          <w:ilvl w:val="0"/>
          <w:numId w:val="90"/>
        </w:numPr>
        <w:spacing w:after="200" w:line="276" w:lineRule="auto"/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b/>
          <w:lang w:val="sr-Latn-CS"/>
        </w:rPr>
        <w:t>Upoznavanje polaznika/ca sa</w:t>
      </w:r>
      <w:r w:rsidRPr="00407B24">
        <w:rPr>
          <w:rFonts w:ascii="Trebuchet MS" w:hAnsi="Trebuchet MS"/>
          <w:b/>
          <w:lang w:val="sl-SI"/>
        </w:rPr>
        <w:t xml:space="preserve"> automatizovanim sistemima u imunohematološkim testovima</w:t>
      </w:r>
    </w:p>
    <w:p w14:paraId="26198846" w14:textId="77777777" w:rsidR="0064685F" w:rsidRPr="00407B24" w:rsidRDefault="0064685F" w:rsidP="0064685F">
      <w:pPr>
        <w:ind w:left="360"/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Demonstracija</w:t>
      </w:r>
      <w:r w:rsidRPr="00407B24">
        <w:rPr>
          <w:rFonts w:ascii="Trebuchet MS" w:hAnsi="Trebuchet MS" w:cs="Arial"/>
          <w:lang w:val="sr-Latn-CS"/>
        </w:rPr>
        <w:t>:</w:t>
      </w:r>
    </w:p>
    <w:p w14:paraId="3C8DA3B2" w14:textId="77777777" w:rsidR="0064685F" w:rsidRPr="00407B24" w:rsidRDefault="0064685F" w:rsidP="00DB7094">
      <w:pPr>
        <w:numPr>
          <w:ilvl w:val="0"/>
          <w:numId w:val="91"/>
        </w:numPr>
        <w:spacing w:after="200" w:line="276" w:lineRule="auto"/>
        <w:contextualSpacing/>
        <w:jc w:val="both"/>
        <w:rPr>
          <w:rFonts w:ascii="Trebuchet MS" w:hAnsi="Trebuchet MS"/>
          <w:lang w:val="sr-Latn-CS"/>
        </w:rPr>
      </w:pPr>
      <w:r w:rsidRPr="00407B24">
        <w:rPr>
          <w:rFonts w:ascii="Trebuchet MS" w:hAnsi="Trebuchet MS" w:cs="Arial"/>
          <w:lang w:val="sr-Latn-CS"/>
        </w:rPr>
        <w:t xml:space="preserve">Postupka </w:t>
      </w:r>
      <w:r w:rsidRPr="00407B24">
        <w:rPr>
          <w:rFonts w:ascii="Trebuchet MS" w:hAnsi="Trebuchet MS"/>
          <w:lang w:val="sr-Latn-CS"/>
        </w:rPr>
        <w:t xml:space="preserve">primjene automatizovanih tehnika za određivanje </w:t>
      </w:r>
      <w:r w:rsidR="004A37E3">
        <w:rPr>
          <w:rFonts w:ascii="Trebuchet MS" w:hAnsi="Trebuchet MS"/>
          <w:lang w:val="sr-Latn-CS"/>
        </w:rPr>
        <w:t>krvnih grupa</w:t>
      </w:r>
    </w:p>
    <w:p w14:paraId="20CDBB55" w14:textId="77777777" w:rsidR="0064685F" w:rsidRPr="00407B24" w:rsidRDefault="0064685F" w:rsidP="0064685F">
      <w:pPr>
        <w:ind w:left="360"/>
        <w:jc w:val="both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0F98734A" w14:textId="77777777" w:rsidR="0064685F" w:rsidRPr="00407B24" w:rsidRDefault="0064685F" w:rsidP="0064685F">
      <w:pPr>
        <w:ind w:left="360"/>
        <w:jc w:val="both"/>
        <w:rPr>
          <w:rFonts w:ascii="Trebuchet MS" w:hAnsi="Trebuchet MS" w:cs="Arial"/>
          <w:u w:val="single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 xml:space="preserve">Praktičan rad polaznika/ca: </w:t>
      </w:r>
    </w:p>
    <w:p w14:paraId="668B9554" w14:textId="77777777" w:rsidR="0064685F" w:rsidRPr="004A37E3" w:rsidRDefault="0064685F" w:rsidP="00DB7094">
      <w:pPr>
        <w:numPr>
          <w:ilvl w:val="0"/>
          <w:numId w:val="91"/>
        </w:numPr>
        <w:spacing w:after="200" w:line="276" w:lineRule="auto"/>
        <w:contextualSpacing/>
        <w:jc w:val="both"/>
        <w:rPr>
          <w:rFonts w:ascii="Trebuchet MS" w:hAnsi="Trebuchet MS"/>
          <w:lang w:val="sr-Latn-CS"/>
        </w:rPr>
      </w:pPr>
      <w:r w:rsidRPr="004A37E3">
        <w:rPr>
          <w:rFonts w:ascii="Trebuchet MS" w:hAnsi="Trebuchet MS"/>
          <w:lang w:val="sr-Latn-CS"/>
        </w:rPr>
        <w:t>Primjenjuje automatizovane tehnike za određivanje</w:t>
      </w:r>
      <w:r w:rsidR="004A37E3" w:rsidRPr="004A37E3">
        <w:rPr>
          <w:rFonts w:ascii="Trebuchet MS" w:hAnsi="Trebuchet MS"/>
          <w:lang w:val="sr-Latn-CS"/>
        </w:rPr>
        <w:t xml:space="preserve"> krvnih grupa</w:t>
      </w:r>
    </w:p>
    <w:p w14:paraId="13ECA13E" w14:textId="77777777" w:rsidR="0064685F" w:rsidRPr="00407B24" w:rsidRDefault="0064685F" w:rsidP="0064685F">
      <w:pPr>
        <w:ind w:left="360"/>
        <w:jc w:val="both"/>
        <w:rPr>
          <w:rFonts w:ascii="Trebuchet MS" w:hAnsi="Trebuchet MS"/>
          <w:color w:val="FF0000"/>
          <w:lang w:val="sr-Latn-CS"/>
        </w:rPr>
      </w:pPr>
    </w:p>
    <w:p w14:paraId="77F2864F" w14:textId="77777777" w:rsidR="0064685F" w:rsidRPr="00407B24" w:rsidRDefault="0064685F" w:rsidP="0064685F">
      <w:pPr>
        <w:ind w:left="720"/>
        <w:jc w:val="both"/>
        <w:rPr>
          <w:rFonts w:ascii="Trebuchet MS" w:hAnsi="Trebuchet MS"/>
          <w:color w:val="FF0000"/>
          <w:lang w:val="sr-Latn-CS"/>
        </w:rPr>
      </w:pPr>
    </w:p>
    <w:p w14:paraId="01E57076" w14:textId="77777777" w:rsidR="005D3B9D" w:rsidRPr="00407B24" w:rsidRDefault="005D3B9D" w:rsidP="0064685F">
      <w:pPr>
        <w:jc w:val="both"/>
        <w:rPr>
          <w:rFonts w:ascii="Trebuchet MS" w:hAnsi="Trebuchet MS"/>
          <w:lang w:val="sr-Latn-CS"/>
        </w:rPr>
      </w:pPr>
    </w:p>
    <w:p w14:paraId="5A180049" w14:textId="77777777" w:rsidR="0064685F" w:rsidRPr="00407B24" w:rsidRDefault="0064685F" w:rsidP="0064685F">
      <w:pPr>
        <w:jc w:val="both"/>
        <w:rPr>
          <w:rFonts w:ascii="Trebuchet MS" w:hAnsi="Trebuchet MS"/>
          <w:lang w:val="sr-Latn-CS"/>
        </w:rPr>
      </w:pPr>
    </w:p>
    <w:p w14:paraId="65CFCACF" w14:textId="77777777" w:rsidR="0064685F" w:rsidRPr="00407B24" w:rsidRDefault="0064685F" w:rsidP="00DB7094">
      <w:pPr>
        <w:numPr>
          <w:ilvl w:val="0"/>
          <w:numId w:val="90"/>
        </w:numPr>
        <w:spacing w:after="200" w:line="276" w:lineRule="auto"/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b/>
          <w:lang w:val="sr-Latn-CS"/>
        </w:rPr>
        <w:t>Upoznavanje polaznika/ca sa</w:t>
      </w:r>
      <w:r w:rsidRPr="00407B24">
        <w:rPr>
          <w:rFonts w:ascii="Trebuchet MS" w:hAnsi="Trebuchet MS"/>
          <w:b/>
          <w:lang w:val="sl-SI"/>
        </w:rPr>
        <w:t xml:space="preserve"> krvnogrupnim sistemom</w:t>
      </w:r>
      <w:r w:rsidR="00346E0F" w:rsidRPr="00662AC7">
        <w:rPr>
          <w:rFonts w:ascii="Trebuchet MS" w:hAnsi="Trebuchet MS"/>
          <w:b/>
          <w:color w:val="000000" w:themeColor="text1"/>
          <w:lang w:val="sl-SI"/>
        </w:rPr>
        <w:t>ABO</w:t>
      </w:r>
    </w:p>
    <w:p w14:paraId="6FA45351" w14:textId="77777777" w:rsidR="0064685F" w:rsidRPr="00407B24" w:rsidRDefault="0064685F" w:rsidP="0064685F">
      <w:pPr>
        <w:ind w:left="360"/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Demonstracija</w:t>
      </w:r>
      <w:r w:rsidRPr="00407B24">
        <w:rPr>
          <w:rFonts w:ascii="Trebuchet MS" w:hAnsi="Trebuchet MS" w:cs="Arial"/>
          <w:lang w:val="sr-Latn-CS"/>
        </w:rPr>
        <w:t>:</w:t>
      </w:r>
    </w:p>
    <w:p w14:paraId="0E1D4EC1" w14:textId="77777777" w:rsidR="0064685F" w:rsidRDefault="0064685F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lang w:val="sr-Latn-CS"/>
        </w:rPr>
      </w:pPr>
      <w:r w:rsidRPr="00407B24">
        <w:rPr>
          <w:rFonts w:ascii="Trebuchet MS" w:hAnsi="Trebuchet MS" w:cs="Arial"/>
          <w:lang w:val="sr-Latn-CS"/>
        </w:rPr>
        <w:t xml:space="preserve">Postupka </w:t>
      </w:r>
      <w:r w:rsidRPr="00407B24">
        <w:rPr>
          <w:rFonts w:ascii="Trebuchet MS" w:hAnsi="Trebuchet MS"/>
          <w:lang w:val="sr-Latn-CS"/>
        </w:rPr>
        <w:t>određivanja krvnih grupa u ABO sistemu</w:t>
      </w:r>
    </w:p>
    <w:p w14:paraId="1562ED33" w14:textId="77777777" w:rsidR="00A40C4E" w:rsidRPr="00CB38E9" w:rsidRDefault="00A40C4E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sr-Latn-CS"/>
        </w:rPr>
      </w:pPr>
      <w:r w:rsidRPr="00662AC7">
        <w:rPr>
          <w:rFonts w:ascii="Trebuchet MS" w:hAnsi="Trebuchet MS"/>
          <w:color w:val="000000" w:themeColor="text1"/>
          <w:lang w:val="sr-Latn-CS"/>
        </w:rPr>
        <w:t xml:space="preserve">Određivanje podgrupa </w:t>
      </w:r>
      <w:r w:rsidR="00662AC7" w:rsidRPr="00CB38E9">
        <w:rPr>
          <w:rFonts w:ascii="Trebuchet MS" w:hAnsi="Trebuchet MS"/>
          <w:color w:val="000000" w:themeColor="text1"/>
          <w:lang w:val="sr-Latn-CS"/>
        </w:rPr>
        <w:t>sistema</w:t>
      </w:r>
      <w:r w:rsidR="00591D97" w:rsidRPr="00CB38E9">
        <w:rPr>
          <w:rFonts w:ascii="Trebuchet MS" w:hAnsi="Trebuchet MS"/>
          <w:color w:val="000000" w:themeColor="text1"/>
          <w:lang w:val="sr-Latn-CS"/>
        </w:rPr>
        <w:t xml:space="preserve"> </w:t>
      </w:r>
      <w:r w:rsidRPr="00CB38E9">
        <w:rPr>
          <w:rFonts w:ascii="Trebuchet MS" w:hAnsi="Trebuchet MS"/>
          <w:color w:val="000000" w:themeColor="text1"/>
          <w:lang w:val="sr-Latn-CS"/>
        </w:rPr>
        <w:t xml:space="preserve">ABO </w:t>
      </w:r>
      <w:r w:rsidR="00662AC7" w:rsidRPr="00CB38E9">
        <w:rPr>
          <w:rFonts w:ascii="Trebuchet MS" w:hAnsi="Trebuchet MS"/>
          <w:color w:val="000000" w:themeColor="text1"/>
          <w:lang w:val="sr-Latn-CS"/>
        </w:rPr>
        <w:t>(A</w:t>
      </w:r>
      <w:r w:rsidR="00662AC7" w:rsidRPr="00CB38E9">
        <w:rPr>
          <w:rFonts w:ascii="Trebuchet MS" w:hAnsi="Trebuchet MS"/>
          <w:color w:val="000000" w:themeColor="text1"/>
          <w:vertAlign w:val="subscript"/>
          <w:lang w:val="sr-Latn-CS"/>
        </w:rPr>
        <w:t>2</w:t>
      </w:r>
      <w:r w:rsidR="00662AC7" w:rsidRPr="00CB38E9">
        <w:rPr>
          <w:rFonts w:ascii="Trebuchet MS" w:hAnsi="Trebuchet MS"/>
          <w:color w:val="000000" w:themeColor="text1"/>
          <w:lang w:val="sr-Latn-CS"/>
        </w:rPr>
        <w:t>,A</w:t>
      </w:r>
      <w:r w:rsidR="00662AC7" w:rsidRPr="00CB38E9">
        <w:rPr>
          <w:rFonts w:ascii="Trebuchet MS" w:hAnsi="Trebuchet MS"/>
          <w:color w:val="000000" w:themeColor="text1"/>
          <w:vertAlign w:val="subscript"/>
          <w:lang w:val="sr-Latn-CS"/>
        </w:rPr>
        <w:t>2</w:t>
      </w:r>
      <w:r w:rsidR="00662AC7" w:rsidRPr="00CB38E9">
        <w:rPr>
          <w:rFonts w:ascii="Trebuchet MS" w:hAnsi="Trebuchet MS"/>
          <w:color w:val="000000" w:themeColor="text1"/>
          <w:lang w:val="sr-Latn-CS"/>
        </w:rPr>
        <w:t xml:space="preserve">B) </w:t>
      </w:r>
    </w:p>
    <w:p w14:paraId="0F328204" w14:textId="77777777" w:rsidR="00A40C4E" w:rsidRPr="00CB38E9" w:rsidRDefault="00A40C4E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sr-Latn-CS"/>
        </w:rPr>
      </w:pPr>
      <w:r w:rsidRPr="00CB38E9">
        <w:rPr>
          <w:rFonts w:ascii="Trebuchet MS" w:hAnsi="Trebuchet MS"/>
          <w:color w:val="000000" w:themeColor="text1"/>
          <w:lang w:val="sr-Latn-CS"/>
        </w:rPr>
        <w:t>Tabelarno prikazivanje tumačenja nalaza pri određivanju krvnih grupa i podgrupa ABO sistema</w:t>
      </w:r>
    </w:p>
    <w:p w14:paraId="1FB287AE" w14:textId="77777777" w:rsidR="0064685F" w:rsidRPr="00CB38E9" w:rsidRDefault="0064685F" w:rsidP="0064685F">
      <w:pPr>
        <w:ind w:left="720"/>
        <w:jc w:val="both"/>
        <w:rPr>
          <w:rFonts w:ascii="Trebuchet MS" w:hAnsi="Trebuchet MS"/>
          <w:color w:val="000000" w:themeColor="text1"/>
          <w:lang w:val="sr-Latn-CS"/>
        </w:rPr>
      </w:pPr>
    </w:p>
    <w:p w14:paraId="1F0BE8D8" w14:textId="77777777" w:rsidR="0064685F" w:rsidRPr="00CB38E9" w:rsidRDefault="0064685F" w:rsidP="0064685F">
      <w:pPr>
        <w:ind w:left="360"/>
        <w:jc w:val="both"/>
        <w:rPr>
          <w:rFonts w:ascii="Trebuchet MS" w:hAnsi="Trebuchet MS" w:cs="Arial"/>
          <w:color w:val="000000" w:themeColor="text1"/>
          <w:u w:val="single"/>
          <w:lang w:val="sr-Latn-CS"/>
        </w:rPr>
      </w:pPr>
      <w:r w:rsidRPr="00CB38E9">
        <w:rPr>
          <w:rFonts w:ascii="Trebuchet MS" w:hAnsi="Trebuchet MS" w:cs="Arial"/>
          <w:color w:val="000000" w:themeColor="text1"/>
          <w:u w:val="single"/>
          <w:lang w:val="sr-Latn-CS"/>
        </w:rPr>
        <w:t xml:space="preserve">Praktičan rad polaznika/ca: </w:t>
      </w:r>
    </w:p>
    <w:p w14:paraId="26F056A6" w14:textId="77777777" w:rsidR="0064685F" w:rsidRPr="00CB38E9" w:rsidRDefault="0064685F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sr-Latn-CS"/>
        </w:rPr>
      </w:pPr>
      <w:r w:rsidRPr="00CB38E9">
        <w:rPr>
          <w:rFonts w:ascii="Trebuchet MS" w:hAnsi="Trebuchet MS" w:cs="Arial"/>
          <w:color w:val="000000" w:themeColor="text1"/>
          <w:lang w:val="sr-Latn-CS"/>
        </w:rPr>
        <w:t xml:space="preserve">Sprovodi postupak </w:t>
      </w:r>
      <w:r w:rsidRPr="00CB38E9">
        <w:rPr>
          <w:rFonts w:ascii="Trebuchet MS" w:hAnsi="Trebuchet MS"/>
          <w:color w:val="000000" w:themeColor="text1"/>
          <w:lang w:val="sr-Latn-CS"/>
        </w:rPr>
        <w:t>određivanja krvnih grupa u ABO sistemu</w:t>
      </w:r>
    </w:p>
    <w:p w14:paraId="6D38F046" w14:textId="77777777" w:rsidR="002920DD" w:rsidRPr="00CB38E9" w:rsidRDefault="002920DD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sr-Latn-CS"/>
        </w:rPr>
      </w:pPr>
      <w:r w:rsidRPr="00CB38E9">
        <w:rPr>
          <w:rFonts w:ascii="Trebuchet MS" w:hAnsi="Trebuchet MS" w:cs="Arial"/>
          <w:color w:val="000000" w:themeColor="text1"/>
          <w:lang w:val="sr-Latn-CS"/>
        </w:rPr>
        <w:t xml:space="preserve">Sprovodi postupak </w:t>
      </w:r>
      <w:r w:rsidRPr="00CB38E9">
        <w:rPr>
          <w:rFonts w:ascii="Trebuchet MS" w:hAnsi="Trebuchet MS"/>
          <w:color w:val="000000" w:themeColor="text1"/>
          <w:lang w:val="sr-Latn-CS"/>
        </w:rPr>
        <w:t>određivanja podgrupa ABO</w:t>
      </w:r>
      <w:r w:rsidR="00591D97" w:rsidRPr="00CB38E9">
        <w:rPr>
          <w:rFonts w:ascii="Trebuchet MS" w:hAnsi="Trebuchet MS"/>
          <w:color w:val="000000" w:themeColor="text1"/>
          <w:lang w:val="sr-Latn-CS"/>
        </w:rPr>
        <w:t xml:space="preserve"> </w:t>
      </w:r>
      <w:r w:rsidR="00662AC7" w:rsidRPr="00CB38E9">
        <w:rPr>
          <w:rFonts w:ascii="Trebuchet MS" w:hAnsi="Trebuchet MS"/>
          <w:color w:val="000000" w:themeColor="text1"/>
          <w:lang w:val="sr-Latn-CS"/>
        </w:rPr>
        <w:t>sistema(A</w:t>
      </w:r>
      <w:r w:rsidR="00662AC7" w:rsidRPr="00CB38E9">
        <w:rPr>
          <w:rFonts w:ascii="Trebuchet MS" w:hAnsi="Trebuchet MS"/>
          <w:color w:val="000000" w:themeColor="text1"/>
          <w:vertAlign w:val="subscript"/>
          <w:lang w:val="sr-Latn-CS"/>
        </w:rPr>
        <w:t>2</w:t>
      </w:r>
      <w:r w:rsidR="00662AC7" w:rsidRPr="00CB38E9">
        <w:rPr>
          <w:rFonts w:ascii="Trebuchet MS" w:hAnsi="Trebuchet MS"/>
          <w:color w:val="000000" w:themeColor="text1"/>
          <w:lang w:val="sr-Latn-CS"/>
        </w:rPr>
        <w:t>,A</w:t>
      </w:r>
      <w:r w:rsidR="00662AC7" w:rsidRPr="00CB38E9">
        <w:rPr>
          <w:rFonts w:ascii="Trebuchet MS" w:hAnsi="Trebuchet MS"/>
          <w:color w:val="000000" w:themeColor="text1"/>
          <w:vertAlign w:val="subscript"/>
          <w:lang w:val="sr-Latn-CS"/>
        </w:rPr>
        <w:t>2</w:t>
      </w:r>
      <w:r w:rsidR="00662AC7" w:rsidRPr="00CB38E9">
        <w:rPr>
          <w:rFonts w:ascii="Trebuchet MS" w:hAnsi="Trebuchet MS"/>
          <w:color w:val="000000" w:themeColor="text1"/>
          <w:lang w:val="sr-Latn-CS"/>
        </w:rPr>
        <w:t xml:space="preserve">B) </w:t>
      </w:r>
    </w:p>
    <w:p w14:paraId="3C66A2B1" w14:textId="77777777" w:rsidR="00285D6A" w:rsidRPr="00662AC7" w:rsidRDefault="00285D6A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sr-Latn-CS"/>
        </w:rPr>
      </w:pPr>
      <w:r w:rsidRPr="00662AC7">
        <w:rPr>
          <w:rFonts w:ascii="Trebuchet MS" w:hAnsi="Trebuchet MS"/>
          <w:color w:val="000000" w:themeColor="text1"/>
          <w:lang w:val="sr-Latn-CS"/>
        </w:rPr>
        <w:t>Tabelarno prikazuje tumačenje nalaza pri određivanju krvnih grupa i podgrupa ABO sistema</w:t>
      </w:r>
    </w:p>
    <w:p w14:paraId="487C447B" w14:textId="77777777" w:rsidR="002920DD" w:rsidRPr="00407B24" w:rsidRDefault="002920DD" w:rsidP="00285D6A">
      <w:pPr>
        <w:spacing w:after="200" w:line="276" w:lineRule="auto"/>
        <w:ind w:left="1080"/>
        <w:contextualSpacing/>
        <w:jc w:val="both"/>
        <w:rPr>
          <w:rFonts w:ascii="Trebuchet MS" w:hAnsi="Trebuchet MS"/>
          <w:lang w:val="sr-Latn-CS"/>
        </w:rPr>
      </w:pPr>
    </w:p>
    <w:p w14:paraId="625BF6E7" w14:textId="77777777" w:rsidR="00384AAC" w:rsidRDefault="00384AAC" w:rsidP="005243E4">
      <w:pPr>
        <w:pStyle w:val="ListParagraph"/>
        <w:ind w:left="0"/>
        <w:rPr>
          <w:rFonts w:ascii="Trebuchet MS" w:hAnsi="Trebuchet MS"/>
          <w:highlight w:val="yellow"/>
          <w:lang w:val="sr-Latn-CS"/>
        </w:rPr>
      </w:pPr>
    </w:p>
    <w:p w14:paraId="7D1BDC0C" w14:textId="77777777" w:rsidR="00384AAC" w:rsidRPr="00407B24" w:rsidRDefault="00384AAC" w:rsidP="00DB7094">
      <w:pPr>
        <w:numPr>
          <w:ilvl w:val="0"/>
          <w:numId w:val="90"/>
        </w:numPr>
        <w:spacing w:after="200" w:line="276" w:lineRule="auto"/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b/>
          <w:lang w:val="sr-Latn-CS"/>
        </w:rPr>
        <w:t>Upoznavanje polaznika/ca sa</w:t>
      </w:r>
      <w:r w:rsidRPr="00407B24">
        <w:rPr>
          <w:rFonts w:ascii="Trebuchet MS" w:hAnsi="Trebuchet MS"/>
          <w:b/>
          <w:lang w:val="sl-SI"/>
        </w:rPr>
        <w:t xml:space="preserve"> krvnogrupnim sistemom Rh</w:t>
      </w:r>
    </w:p>
    <w:p w14:paraId="30D5BA49" w14:textId="77777777" w:rsidR="00384AAC" w:rsidRPr="00407B24" w:rsidRDefault="00384AAC" w:rsidP="00384AAC">
      <w:pPr>
        <w:ind w:left="360"/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Demonstracija</w:t>
      </w:r>
      <w:r w:rsidRPr="00407B24">
        <w:rPr>
          <w:rFonts w:ascii="Trebuchet MS" w:hAnsi="Trebuchet MS" w:cs="Arial"/>
          <w:lang w:val="sr-Latn-CS"/>
        </w:rPr>
        <w:t>:</w:t>
      </w:r>
    </w:p>
    <w:p w14:paraId="12585B2A" w14:textId="77777777" w:rsidR="00384AAC" w:rsidRPr="00CB38E9" w:rsidRDefault="00384AAC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sr-Latn-CS"/>
        </w:rPr>
      </w:pPr>
      <w:r w:rsidRPr="00CB38E9">
        <w:rPr>
          <w:rFonts w:ascii="Trebuchet MS" w:hAnsi="Trebuchet MS"/>
          <w:color w:val="000000" w:themeColor="text1"/>
          <w:lang w:val="sr-Latn-CS"/>
        </w:rPr>
        <w:t>Određivanje</w:t>
      </w:r>
      <w:r w:rsidR="00C45E37" w:rsidRPr="00CB38E9">
        <w:rPr>
          <w:rFonts w:ascii="Trebuchet MS" w:hAnsi="Trebuchet MS"/>
          <w:color w:val="000000" w:themeColor="text1"/>
          <w:lang w:val="sr-Latn-CS"/>
        </w:rPr>
        <w:t xml:space="preserve"> </w:t>
      </w:r>
      <w:r w:rsidR="00662AC7" w:rsidRPr="00CB38E9">
        <w:rPr>
          <w:rFonts w:ascii="Trebuchet MS" w:hAnsi="Trebuchet MS"/>
          <w:color w:val="000000" w:themeColor="text1"/>
          <w:lang w:val="sr-Latn-CS"/>
        </w:rPr>
        <w:t>Rh</w:t>
      </w:r>
      <w:r w:rsidRPr="00CB38E9">
        <w:rPr>
          <w:rFonts w:ascii="Trebuchet MS" w:hAnsi="Trebuchet MS"/>
          <w:color w:val="000000" w:themeColor="text1"/>
          <w:lang w:val="sr-Latn-CS"/>
        </w:rPr>
        <w:t>D antigena</w:t>
      </w:r>
    </w:p>
    <w:p w14:paraId="62AE0929" w14:textId="77777777" w:rsidR="00384AAC" w:rsidRPr="00CB38E9" w:rsidRDefault="00384AAC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sr-Latn-CS"/>
        </w:rPr>
      </w:pPr>
      <w:r w:rsidRPr="00CB38E9">
        <w:rPr>
          <w:rFonts w:ascii="Trebuchet MS" w:hAnsi="Trebuchet MS"/>
          <w:color w:val="000000" w:themeColor="text1"/>
          <w:lang w:val="sr-Latn-CS"/>
        </w:rPr>
        <w:t xml:space="preserve">Određivanje varijanti </w:t>
      </w:r>
      <w:r w:rsidR="00662AC7" w:rsidRPr="00CB38E9">
        <w:rPr>
          <w:rFonts w:ascii="Trebuchet MS" w:hAnsi="Trebuchet MS"/>
          <w:color w:val="000000" w:themeColor="text1"/>
          <w:lang w:val="sr-Latn-CS"/>
        </w:rPr>
        <w:t>Rh</w:t>
      </w:r>
      <w:r w:rsidRPr="00CB38E9">
        <w:rPr>
          <w:rFonts w:ascii="Trebuchet MS" w:hAnsi="Trebuchet MS"/>
          <w:color w:val="000000" w:themeColor="text1"/>
          <w:lang w:val="sr-Latn-CS"/>
        </w:rPr>
        <w:t>D antigena</w:t>
      </w:r>
    </w:p>
    <w:p w14:paraId="49A25EDB" w14:textId="77777777" w:rsidR="00384AAC" w:rsidRPr="00CB38E9" w:rsidRDefault="00384AAC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sr-Latn-CS"/>
        </w:rPr>
      </w:pPr>
      <w:r w:rsidRPr="00CB38E9">
        <w:rPr>
          <w:rFonts w:ascii="Trebuchet MS" w:hAnsi="Trebuchet MS"/>
          <w:color w:val="000000" w:themeColor="text1"/>
          <w:lang w:val="sr-Latn-CS"/>
        </w:rPr>
        <w:t>Određivanje Rh fenotipa (C,c,E,e)</w:t>
      </w:r>
    </w:p>
    <w:p w14:paraId="751DE626" w14:textId="77777777" w:rsidR="00384AAC" w:rsidRPr="00CB38E9" w:rsidRDefault="00384AAC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sr-Latn-CS"/>
        </w:rPr>
      </w:pPr>
      <w:r w:rsidRPr="00CB38E9">
        <w:rPr>
          <w:rFonts w:ascii="Trebuchet MS" w:hAnsi="Trebuchet MS"/>
          <w:color w:val="000000" w:themeColor="text1"/>
          <w:lang w:val="sr-Latn-CS"/>
        </w:rPr>
        <w:t>Tabelarno prikazivanje  i tumačenje nalaza Rh fenotipa</w:t>
      </w:r>
    </w:p>
    <w:p w14:paraId="171343E8" w14:textId="77777777" w:rsidR="00384AAC" w:rsidRPr="00CB38E9" w:rsidRDefault="00384AAC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sr-Latn-CS"/>
        </w:rPr>
      </w:pPr>
      <w:r w:rsidRPr="00CB38E9">
        <w:rPr>
          <w:rFonts w:ascii="Trebuchet MS" w:hAnsi="Trebuchet MS"/>
          <w:color w:val="000000" w:themeColor="text1"/>
          <w:lang w:val="sr-Latn-CS"/>
        </w:rPr>
        <w:t>Vrši identifikaciju antitijela Rh sistema</w:t>
      </w:r>
    </w:p>
    <w:p w14:paraId="5920D7BF" w14:textId="77777777" w:rsidR="00384AAC" w:rsidRPr="00CB38E9" w:rsidRDefault="00384AAC" w:rsidP="00384AAC">
      <w:p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highlight w:val="yellow"/>
          <w:lang w:val="sr-Latn-CS"/>
        </w:rPr>
      </w:pPr>
    </w:p>
    <w:p w14:paraId="5C01AAA1" w14:textId="77777777" w:rsidR="00384AAC" w:rsidRPr="00CB38E9" w:rsidRDefault="00384AAC" w:rsidP="00384AAC">
      <w:pPr>
        <w:ind w:left="360"/>
        <w:jc w:val="both"/>
        <w:rPr>
          <w:rFonts w:ascii="Trebuchet MS" w:hAnsi="Trebuchet MS" w:cs="Arial"/>
          <w:color w:val="000000" w:themeColor="text1"/>
          <w:u w:val="single"/>
          <w:lang w:val="sr-Latn-CS"/>
        </w:rPr>
      </w:pPr>
      <w:r w:rsidRPr="00CB38E9">
        <w:rPr>
          <w:rFonts w:ascii="Trebuchet MS" w:hAnsi="Trebuchet MS" w:cs="Arial"/>
          <w:color w:val="000000" w:themeColor="text1"/>
          <w:u w:val="single"/>
          <w:lang w:val="sr-Latn-CS"/>
        </w:rPr>
        <w:t xml:space="preserve">Praktičan rad polaznika/ca: </w:t>
      </w:r>
    </w:p>
    <w:p w14:paraId="46FBC013" w14:textId="77777777" w:rsidR="00384AAC" w:rsidRPr="00CB38E9" w:rsidRDefault="00384AAC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sr-Latn-CS"/>
        </w:rPr>
      </w:pPr>
      <w:r w:rsidRPr="00CB38E9">
        <w:rPr>
          <w:rFonts w:ascii="Trebuchet MS" w:hAnsi="Trebuchet MS" w:cs="Arial"/>
          <w:color w:val="000000" w:themeColor="text1"/>
          <w:lang w:val="sr-Latn-CS"/>
        </w:rPr>
        <w:t xml:space="preserve">Sprovodi postupak </w:t>
      </w:r>
      <w:r w:rsidRPr="00CB38E9">
        <w:rPr>
          <w:rFonts w:ascii="Trebuchet MS" w:hAnsi="Trebuchet MS"/>
          <w:color w:val="000000" w:themeColor="text1"/>
          <w:lang w:val="sr-Latn-CS"/>
        </w:rPr>
        <w:t>o</w:t>
      </w:r>
      <w:r w:rsidR="00662AC7" w:rsidRPr="00CB38E9">
        <w:rPr>
          <w:rFonts w:ascii="Trebuchet MS" w:hAnsi="Trebuchet MS"/>
          <w:color w:val="000000" w:themeColor="text1"/>
          <w:lang w:val="sr-Latn-CS"/>
        </w:rPr>
        <w:t>dređivanjaRhD</w:t>
      </w:r>
      <w:r w:rsidRPr="00CB38E9">
        <w:rPr>
          <w:rFonts w:ascii="Trebuchet MS" w:hAnsi="Trebuchet MS"/>
          <w:color w:val="000000" w:themeColor="text1"/>
          <w:lang w:val="sr-Latn-CS"/>
        </w:rPr>
        <w:t>antigena</w:t>
      </w:r>
    </w:p>
    <w:p w14:paraId="43046DB9" w14:textId="77777777" w:rsidR="00384AAC" w:rsidRPr="00CB38E9" w:rsidRDefault="00384AAC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sr-Latn-CS"/>
        </w:rPr>
      </w:pPr>
      <w:r w:rsidRPr="00CB38E9">
        <w:rPr>
          <w:rFonts w:ascii="Trebuchet MS" w:hAnsi="Trebuchet MS" w:cs="Arial"/>
          <w:color w:val="000000" w:themeColor="text1"/>
          <w:lang w:val="sr-Latn-CS"/>
        </w:rPr>
        <w:t xml:space="preserve">Sprovodi postupak </w:t>
      </w:r>
      <w:r w:rsidR="00662AC7" w:rsidRPr="00CB38E9">
        <w:rPr>
          <w:rFonts w:ascii="Trebuchet MS" w:hAnsi="Trebuchet MS"/>
          <w:color w:val="000000" w:themeColor="text1"/>
          <w:lang w:val="sr-Latn-CS"/>
        </w:rPr>
        <w:t>određivanja varijantiRhD</w:t>
      </w:r>
      <w:r w:rsidRPr="00CB38E9">
        <w:rPr>
          <w:rFonts w:ascii="Trebuchet MS" w:hAnsi="Trebuchet MS"/>
          <w:color w:val="000000" w:themeColor="text1"/>
          <w:lang w:val="sr-Latn-CS"/>
        </w:rPr>
        <w:t>antigena</w:t>
      </w:r>
    </w:p>
    <w:p w14:paraId="1BF21D5D" w14:textId="77777777" w:rsidR="00384AAC" w:rsidRPr="00662AC7" w:rsidRDefault="00384AAC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sr-Latn-CS"/>
        </w:rPr>
      </w:pPr>
      <w:r w:rsidRPr="00CB38E9">
        <w:rPr>
          <w:rFonts w:ascii="Trebuchet MS" w:hAnsi="Trebuchet MS" w:cs="Arial"/>
          <w:color w:val="000000" w:themeColor="text1"/>
          <w:lang w:val="sr-Latn-CS"/>
        </w:rPr>
        <w:lastRenderedPageBreak/>
        <w:t xml:space="preserve">Sprovodi postupak </w:t>
      </w:r>
      <w:r w:rsidRPr="00CB38E9">
        <w:rPr>
          <w:rFonts w:ascii="Trebuchet MS" w:hAnsi="Trebuchet MS"/>
          <w:color w:val="000000" w:themeColor="text1"/>
          <w:lang w:val="sr-Latn-CS"/>
        </w:rPr>
        <w:t>određivanja određivanja Rh fenotipa</w:t>
      </w:r>
      <w:r w:rsidRPr="00662AC7">
        <w:rPr>
          <w:rFonts w:ascii="Trebuchet MS" w:hAnsi="Trebuchet MS"/>
          <w:color w:val="000000" w:themeColor="text1"/>
          <w:lang w:val="sr-Latn-CS"/>
        </w:rPr>
        <w:t xml:space="preserve"> (C,c,E,e)</w:t>
      </w:r>
    </w:p>
    <w:p w14:paraId="325D3361" w14:textId="77777777" w:rsidR="00384AAC" w:rsidRPr="00662AC7" w:rsidRDefault="00384AAC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sr-Latn-CS"/>
        </w:rPr>
      </w:pPr>
      <w:r w:rsidRPr="00662AC7">
        <w:rPr>
          <w:rFonts w:ascii="Trebuchet MS" w:hAnsi="Trebuchet MS"/>
          <w:color w:val="000000" w:themeColor="text1"/>
          <w:lang w:val="sr-Latn-CS"/>
        </w:rPr>
        <w:t>Tabelarno prikazuje  i tumači nalaz Rh fenotipa</w:t>
      </w:r>
    </w:p>
    <w:p w14:paraId="3C88EBBA" w14:textId="77777777" w:rsidR="00384AAC" w:rsidRPr="00662AC7" w:rsidRDefault="00384AAC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sr-Latn-CS"/>
        </w:rPr>
      </w:pPr>
      <w:r w:rsidRPr="00662AC7">
        <w:rPr>
          <w:rFonts w:ascii="Trebuchet MS" w:hAnsi="Trebuchet MS" w:cs="Arial"/>
          <w:color w:val="000000" w:themeColor="text1"/>
          <w:lang w:val="sr-Latn-CS"/>
        </w:rPr>
        <w:t xml:space="preserve">Sprovodi postupak </w:t>
      </w:r>
      <w:r w:rsidRPr="00662AC7">
        <w:rPr>
          <w:rFonts w:ascii="Trebuchet MS" w:hAnsi="Trebuchet MS"/>
          <w:color w:val="000000" w:themeColor="text1"/>
          <w:lang w:val="sr-Latn-CS"/>
        </w:rPr>
        <w:t>identifikacije antitijela Rh sistema</w:t>
      </w:r>
    </w:p>
    <w:p w14:paraId="6BC81017" w14:textId="77777777" w:rsidR="0064685F" w:rsidRPr="00407B24" w:rsidRDefault="0064685F" w:rsidP="0064685F">
      <w:pPr>
        <w:jc w:val="both"/>
        <w:rPr>
          <w:rFonts w:ascii="Trebuchet MS" w:hAnsi="Trebuchet MS"/>
          <w:lang w:val="sr-Latn-CS"/>
        </w:rPr>
      </w:pPr>
    </w:p>
    <w:p w14:paraId="751E342B" w14:textId="77777777" w:rsidR="0064685F" w:rsidRPr="00407B24" w:rsidRDefault="0064685F" w:rsidP="0064685F">
      <w:pPr>
        <w:ind w:left="1080"/>
        <w:contextualSpacing/>
        <w:jc w:val="both"/>
        <w:rPr>
          <w:rFonts w:ascii="Trebuchet MS" w:hAnsi="Trebuchet MS"/>
          <w:lang w:val="sr-Latn-CS"/>
        </w:rPr>
      </w:pPr>
    </w:p>
    <w:p w14:paraId="22C45287" w14:textId="77777777" w:rsidR="0064685F" w:rsidRPr="00407B24" w:rsidRDefault="0064685F" w:rsidP="00DB7094">
      <w:pPr>
        <w:numPr>
          <w:ilvl w:val="0"/>
          <w:numId w:val="90"/>
        </w:numPr>
        <w:spacing w:after="200" w:line="276" w:lineRule="auto"/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b/>
          <w:lang w:val="sr-Latn-CS"/>
        </w:rPr>
        <w:t>Upoznavanje polaznika/ca sa</w:t>
      </w:r>
      <w:r w:rsidRPr="00407B24">
        <w:rPr>
          <w:rFonts w:ascii="Trebuchet MS" w:hAnsi="Trebuchet MS"/>
          <w:b/>
          <w:lang w:val="sl-SI"/>
        </w:rPr>
        <w:t xml:space="preserve"> krvnogrupnim sistemom Lewis, I, P i GLOB</w:t>
      </w:r>
    </w:p>
    <w:p w14:paraId="609ED716" w14:textId="77777777" w:rsidR="00445F67" w:rsidRDefault="00445F67" w:rsidP="009710FE">
      <w:pPr>
        <w:jc w:val="both"/>
        <w:rPr>
          <w:rFonts w:ascii="Trebuchet MS" w:hAnsi="Trebuchet MS" w:cs="Arial"/>
          <w:u w:val="single"/>
          <w:lang w:val="sr-Latn-CS"/>
        </w:rPr>
      </w:pPr>
      <w:r w:rsidRPr="000664EA">
        <w:rPr>
          <w:rFonts w:ascii="Trebuchet MS" w:hAnsi="Trebuchet MS" w:cs="Arial"/>
          <w:u w:val="single"/>
          <w:lang w:val="sr-Latn-CS"/>
        </w:rPr>
        <w:t>Demonstracija</w:t>
      </w:r>
      <w:r w:rsidR="000664EA">
        <w:rPr>
          <w:rFonts w:ascii="Trebuchet MS" w:hAnsi="Trebuchet MS" w:cs="Arial"/>
          <w:u w:val="single"/>
          <w:lang w:val="sr-Latn-CS"/>
        </w:rPr>
        <w:t>:</w:t>
      </w:r>
    </w:p>
    <w:p w14:paraId="48AE6339" w14:textId="77777777" w:rsidR="000664EA" w:rsidRPr="007E5115" w:rsidRDefault="000664EA" w:rsidP="00DB7094">
      <w:pPr>
        <w:numPr>
          <w:ilvl w:val="0"/>
          <w:numId w:val="92"/>
        </w:numPr>
        <w:jc w:val="both"/>
        <w:rPr>
          <w:rFonts w:ascii="Trebuchet MS" w:hAnsi="Trebuchet MS" w:cs="Arial"/>
          <w:color w:val="000000" w:themeColor="text1"/>
          <w:lang w:val="sr-Latn-CS"/>
        </w:rPr>
      </w:pPr>
      <w:r w:rsidRPr="007E5115">
        <w:rPr>
          <w:rFonts w:ascii="Trebuchet MS" w:hAnsi="Trebuchet MS" w:cs="Arial"/>
          <w:color w:val="000000" w:themeColor="text1"/>
          <w:lang w:val="sr-Latn-CS"/>
        </w:rPr>
        <w:t>Postupak određivanja ostalih eritrocitnih antigena ugljenohidratne prirode(Lewis,I i P)</w:t>
      </w:r>
    </w:p>
    <w:p w14:paraId="652161B0" w14:textId="77777777" w:rsidR="000664EA" w:rsidRPr="007E5115" w:rsidRDefault="000664EA" w:rsidP="00DB7094">
      <w:pPr>
        <w:numPr>
          <w:ilvl w:val="0"/>
          <w:numId w:val="92"/>
        </w:numPr>
        <w:jc w:val="both"/>
        <w:rPr>
          <w:rFonts w:ascii="Trebuchet MS" w:hAnsi="Trebuchet MS" w:cs="Arial"/>
          <w:color w:val="000000" w:themeColor="text1"/>
          <w:lang w:val="sr-Latn-CS"/>
        </w:rPr>
      </w:pPr>
      <w:r w:rsidRPr="007E5115">
        <w:rPr>
          <w:rFonts w:ascii="Trebuchet MS" w:hAnsi="Trebuchet MS" w:cs="Arial"/>
          <w:color w:val="000000" w:themeColor="text1"/>
          <w:lang w:val="sr-Latn-CS"/>
        </w:rPr>
        <w:t>Postupak identifikacije  antitijela sisitema Lewis,I i P</w:t>
      </w:r>
    </w:p>
    <w:p w14:paraId="4CAD90ED" w14:textId="77777777" w:rsidR="00352D2D" w:rsidRPr="007E5115" w:rsidRDefault="00352D2D" w:rsidP="00352D2D">
      <w:pPr>
        <w:jc w:val="both"/>
        <w:rPr>
          <w:rFonts w:ascii="Trebuchet MS" w:hAnsi="Trebuchet MS" w:cs="Arial"/>
          <w:color w:val="000000" w:themeColor="text1"/>
          <w:u w:val="single"/>
          <w:lang w:val="sr-Latn-CS"/>
        </w:rPr>
      </w:pPr>
      <w:r w:rsidRPr="007E5115">
        <w:rPr>
          <w:rFonts w:ascii="Trebuchet MS" w:hAnsi="Trebuchet MS" w:cs="Arial"/>
          <w:color w:val="000000" w:themeColor="text1"/>
          <w:u w:val="single"/>
          <w:lang w:val="sr-Latn-CS"/>
        </w:rPr>
        <w:t xml:space="preserve">Praktičan rad polaznika/ca: </w:t>
      </w:r>
    </w:p>
    <w:p w14:paraId="399DB4D5" w14:textId="77777777" w:rsidR="00352D2D" w:rsidRPr="007E5115" w:rsidRDefault="00352D2D" w:rsidP="00DB7094">
      <w:pPr>
        <w:numPr>
          <w:ilvl w:val="0"/>
          <w:numId w:val="92"/>
        </w:numPr>
        <w:jc w:val="both"/>
        <w:rPr>
          <w:rFonts w:ascii="Trebuchet MS" w:hAnsi="Trebuchet MS" w:cs="Arial"/>
          <w:color w:val="000000" w:themeColor="text1"/>
          <w:lang w:val="sr-Latn-CS"/>
        </w:rPr>
      </w:pPr>
      <w:r w:rsidRPr="007E5115">
        <w:rPr>
          <w:rFonts w:ascii="Trebuchet MS" w:hAnsi="Trebuchet MS" w:cs="Arial"/>
          <w:color w:val="000000" w:themeColor="text1"/>
          <w:lang w:val="sr-Latn-CS"/>
        </w:rPr>
        <w:t>Sprovodi postupak određivanja ostalih eritrocitnih antigena ugljenohidratne prirode(Lewis,I i P)</w:t>
      </w:r>
    </w:p>
    <w:p w14:paraId="722F15F5" w14:textId="77777777" w:rsidR="00352D2D" w:rsidRPr="007E5115" w:rsidRDefault="00352D2D" w:rsidP="00DB7094">
      <w:pPr>
        <w:numPr>
          <w:ilvl w:val="0"/>
          <w:numId w:val="92"/>
        </w:numPr>
        <w:jc w:val="both"/>
        <w:rPr>
          <w:rFonts w:ascii="Trebuchet MS" w:hAnsi="Trebuchet MS" w:cs="Arial"/>
          <w:color w:val="000000" w:themeColor="text1"/>
          <w:lang w:val="sr-Latn-CS"/>
        </w:rPr>
      </w:pPr>
      <w:r w:rsidRPr="007E5115">
        <w:rPr>
          <w:rFonts w:ascii="Trebuchet MS" w:hAnsi="Trebuchet MS" w:cs="Arial"/>
          <w:color w:val="000000" w:themeColor="text1"/>
          <w:lang w:val="sr-Latn-CS"/>
        </w:rPr>
        <w:t>Sprovodi postupak identifikacije  antitijela sisitema Lewis,I i P</w:t>
      </w:r>
    </w:p>
    <w:p w14:paraId="136A5C41" w14:textId="77777777" w:rsidR="00352D2D" w:rsidRPr="00352D2D" w:rsidRDefault="00352D2D" w:rsidP="00352D2D">
      <w:pPr>
        <w:ind w:left="1080"/>
        <w:jc w:val="both"/>
        <w:rPr>
          <w:rFonts w:ascii="Trebuchet MS" w:hAnsi="Trebuchet MS" w:cs="Arial"/>
          <w:color w:val="548DD4"/>
          <w:lang w:val="sr-Latn-CS"/>
        </w:rPr>
      </w:pPr>
    </w:p>
    <w:p w14:paraId="7261F404" w14:textId="77777777" w:rsidR="00352D2D" w:rsidRPr="000664EA" w:rsidRDefault="00352D2D" w:rsidP="00352D2D">
      <w:pPr>
        <w:jc w:val="both"/>
        <w:rPr>
          <w:rFonts w:ascii="Trebuchet MS" w:hAnsi="Trebuchet MS" w:cs="Arial"/>
          <w:color w:val="548DD4"/>
          <w:lang w:val="sr-Latn-CS"/>
        </w:rPr>
      </w:pPr>
    </w:p>
    <w:p w14:paraId="32DB2574" w14:textId="77777777" w:rsidR="0064685F" w:rsidRPr="00407B24" w:rsidRDefault="0064685F" w:rsidP="0064685F">
      <w:pPr>
        <w:jc w:val="both"/>
        <w:rPr>
          <w:rFonts w:ascii="Trebuchet MS" w:hAnsi="Trebuchet MS"/>
          <w:lang w:val="sr-Latn-CS"/>
        </w:rPr>
      </w:pPr>
    </w:p>
    <w:p w14:paraId="1C38B17A" w14:textId="77777777" w:rsidR="0064685F" w:rsidRPr="007E5115" w:rsidRDefault="001651D4" w:rsidP="00DB7094">
      <w:pPr>
        <w:numPr>
          <w:ilvl w:val="0"/>
          <w:numId w:val="90"/>
        </w:numPr>
        <w:contextualSpacing/>
        <w:rPr>
          <w:rFonts w:ascii="Trebuchet MS" w:hAnsi="Trebuchet MS"/>
          <w:color w:val="000000" w:themeColor="text1"/>
          <w:lang w:val="sr-Latn-CS"/>
        </w:rPr>
      </w:pPr>
      <w:r w:rsidRPr="00407B24">
        <w:rPr>
          <w:rFonts w:ascii="Trebuchet MS" w:hAnsi="Trebuchet MS" w:cs="Arial"/>
          <w:b/>
          <w:lang w:val="sr-Latn-CS"/>
        </w:rPr>
        <w:t>Upoznavanje polaznika/ca sa</w:t>
      </w:r>
      <w:r w:rsidR="00F40F88" w:rsidRPr="007E5115">
        <w:rPr>
          <w:rFonts w:ascii="Trebuchet MS" w:hAnsi="Trebuchet MS"/>
          <w:color w:val="000000" w:themeColor="text1"/>
          <w:lang w:val="sr-Latn-CS"/>
        </w:rPr>
        <w:t>k</w:t>
      </w:r>
      <w:r w:rsidR="00EA6BA6" w:rsidRPr="007E5115">
        <w:rPr>
          <w:rFonts w:ascii="Trebuchet MS" w:hAnsi="Trebuchet MS"/>
          <w:color w:val="000000" w:themeColor="text1"/>
          <w:lang w:val="sr-Latn-CS"/>
        </w:rPr>
        <w:t>rvnogrupni</w:t>
      </w:r>
      <w:r w:rsidR="00F40F88" w:rsidRPr="007E5115">
        <w:rPr>
          <w:rFonts w:ascii="Trebuchet MS" w:hAnsi="Trebuchet MS"/>
          <w:color w:val="000000" w:themeColor="text1"/>
          <w:lang w:val="sr-Latn-CS"/>
        </w:rPr>
        <w:t>m</w:t>
      </w:r>
      <w:r w:rsidR="00EA6BA6" w:rsidRPr="007E5115">
        <w:rPr>
          <w:rFonts w:ascii="Trebuchet MS" w:hAnsi="Trebuchet MS"/>
          <w:color w:val="000000" w:themeColor="text1"/>
          <w:lang w:val="sr-Latn-CS"/>
        </w:rPr>
        <w:t xml:space="preserve"> sistemi</w:t>
      </w:r>
      <w:r w:rsidR="00F40F88" w:rsidRPr="007E5115">
        <w:rPr>
          <w:rFonts w:ascii="Trebuchet MS" w:hAnsi="Trebuchet MS"/>
          <w:color w:val="000000" w:themeColor="text1"/>
          <w:lang w:val="sr-Latn-CS"/>
        </w:rPr>
        <w:t>ma</w:t>
      </w:r>
      <w:r w:rsidR="00EA6BA6" w:rsidRPr="007E5115">
        <w:rPr>
          <w:rFonts w:ascii="Trebuchet MS" w:hAnsi="Trebuchet MS"/>
          <w:color w:val="000000" w:themeColor="text1"/>
          <w:lang w:val="sr-Latn-CS"/>
        </w:rPr>
        <w:t xml:space="preserve"> Lutheran,Kell,Duffy,Kidd,MNS</w:t>
      </w:r>
    </w:p>
    <w:p w14:paraId="45FD6319" w14:textId="77777777" w:rsidR="005243E4" w:rsidRPr="007E5115" w:rsidRDefault="005243E4" w:rsidP="005243E4">
      <w:pPr>
        <w:ind w:left="360"/>
        <w:contextualSpacing/>
        <w:rPr>
          <w:rFonts w:ascii="Trebuchet MS" w:hAnsi="Trebuchet MS"/>
          <w:color w:val="000000" w:themeColor="text1"/>
          <w:lang w:val="sr-Latn-CS"/>
        </w:rPr>
      </w:pPr>
    </w:p>
    <w:p w14:paraId="24CF7E64" w14:textId="77777777" w:rsidR="001651D4" w:rsidRPr="007E5115" w:rsidRDefault="001651D4" w:rsidP="001651D4">
      <w:pPr>
        <w:ind w:left="360"/>
        <w:jc w:val="both"/>
        <w:rPr>
          <w:rFonts w:ascii="Trebuchet MS" w:hAnsi="Trebuchet MS" w:cs="Arial"/>
          <w:color w:val="000000" w:themeColor="text1"/>
          <w:u w:val="single"/>
          <w:lang w:val="sr-Latn-CS"/>
        </w:rPr>
      </w:pPr>
      <w:r w:rsidRPr="007E5115">
        <w:rPr>
          <w:rFonts w:ascii="Trebuchet MS" w:hAnsi="Trebuchet MS" w:cs="Arial"/>
          <w:color w:val="000000" w:themeColor="text1"/>
          <w:u w:val="single"/>
          <w:lang w:val="sr-Latn-CS"/>
        </w:rPr>
        <w:t>Demonstracija:</w:t>
      </w:r>
    </w:p>
    <w:p w14:paraId="473080AB" w14:textId="77777777" w:rsidR="001651D4" w:rsidRPr="007E5115" w:rsidRDefault="001651D4" w:rsidP="00DB7094">
      <w:pPr>
        <w:numPr>
          <w:ilvl w:val="0"/>
          <w:numId w:val="98"/>
        </w:numPr>
        <w:contextualSpacing/>
        <w:jc w:val="both"/>
        <w:rPr>
          <w:rFonts w:ascii="Trebuchet MS" w:hAnsi="Trebuchet MS" w:cs="Arial"/>
          <w:b/>
          <w:color w:val="000000" w:themeColor="text1"/>
          <w:lang w:val="sr-Latn-CS"/>
        </w:rPr>
      </w:pPr>
      <w:r w:rsidRPr="007E5115">
        <w:rPr>
          <w:rFonts w:ascii="Trebuchet MS" w:hAnsi="Trebuchet MS" w:cs="Arial"/>
          <w:color w:val="000000" w:themeColor="text1"/>
          <w:lang w:val="sr-Latn-CS"/>
        </w:rPr>
        <w:t>Postupak određivanja ostalih eritrocitnih antigena proteinske prirode</w:t>
      </w:r>
      <w:r w:rsidRPr="007E5115">
        <w:rPr>
          <w:rFonts w:ascii="Trebuchet MS" w:hAnsi="Trebuchet MS"/>
          <w:color w:val="000000" w:themeColor="text1"/>
          <w:lang w:val="sr-Latn-CS"/>
        </w:rPr>
        <w:t xml:space="preserve"> (Lutheran,Kell,Duffy,Kidd,MNS)</w:t>
      </w:r>
    </w:p>
    <w:p w14:paraId="2AC4FEC2" w14:textId="77777777" w:rsidR="001651D4" w:rsidRPr="007E5115" w:rsidRDefault="001651D4" w:rsidP="00DB7094">
      <w:pPr>
        <w:numPr>
          <w:ilvl w:val="0"/>
          <w:numId w:val="98"/>
        </w:numPr>
        <w:contextualSpacing/>
        <w:rPr>
          <w:rFonts w:ascii="Trebuchet MS" w:hAnsi="Trebuchet MS" w:cs="Arial"/>
          <w:b/>
          <w:color w:val="000000" w:themeColor="text1"/>
          <w:lang w:val="sr-Latn-CS"/>
        </w:rPr>
      </w:pPr>
      <w:r w:rsidRPr="007E5115">
        <w:rPr>
          <w:rFonts w:ascii="Trebuchet MS" w:hAnsi="Trebuchet MS" w:cs="Arial"/>
          <w:color w:val="000000" w:themeColor="text1"/>
          <w:lang w:val="sr-Latn-CS"/>
        </w:rPr>
        <w:t>Postupak identifikacije  antitijela sisitema</w:t>
      </w:r>
      <w:r w:rsidRPr="007E5115">
        <w:rPr>
          <w:rFonts w:ascii="Trebuchet MS" w:hAnsi="Trebuchet MS"/>
          <w:color w:val="000000" w:themeColor="text1"/>
          <w:lang w:val="sr-Latn-CS"/>
        </w:rPr>
        <w:t xml:space="preserve"> Lutheran,Kell,Duffy,Kidd,MNS</w:t>
      </w:r>
    </w:p>
    <w:p w14:paraId="626E1BC3" w14:textId="77777777" w:rsidR="001651D4" w:rsidRPr="007E5115" w:rsidRDefault="001651D4" w:rsidP="001651D4">
      <w:pPr>
        <w:ind w:left="1080"/>
        <w:contextualSpacing/>
        <w:jc w:val="both"/>
        <w:rPr>
          <w:rFonts w:ascii="Trebuchet MS" w:hAnsi="Trebuchet MS" w:cs="Arial"/>
          <w:b/>
          <w:color w:val="000000" w:themeColor="text1"/>
          <w:lang w:val="sr-Latn-CS"/>
        </w:rPr>
      </w:pPr>
    </w:p>
    <w:p w14:paraId="352BE607" w14:textId="77777777" w:rsidR="001651D4" w:rsidRPr="007E5115" w:rsidRDefault="001651D4" w:rsidP="001651D4">
      <w:pPr>
        <w:jc w:val="both"/>
        <w:rPr>
          <w:rFonts w:ascii="Trebuchet MS" w:hAnsi="Trebuchet MS" w:cs="Arial"/>
          <w:color w:val="000000" w:themeColor="text1"/>
          <w:u w:val="single"/>
          <w:lang w:val="sr-Latn-CS"/>
        </w:rPr>
      </w:pPr>
      <w:r w:rsidRPr="007E5115">
        <w:rPr>
          <w:rFonts w:ascii="Trebuchet MS" w:hAnsi="Trebuchet MS" w:cs="Arial"/>
          <w:color w:val="000000" w:themeColor="text1"/>
          <w:u w:val="single"/>
          <w:lang w:val="sr-Latn-CS"/>
        </w:rPr>
        <w:t xml:space="preserve">Praktičan rad polaznika/ca: </w:t>
      </w:r>
    </w:p>
    <w:p w14:paraId="70245A61" w14:textId="77777777" w:rsidR="001651D4" w:rsidRPr="007E5115" w:rsidRDefault="001651D4" w:rsidP="00DB7094">
      <w:pPr>
        <w:numPr>
          <w:ilvl w:val="0"/>
          <w:numId w:val="98"/>
        </w:numPr>
        <w:contextualSpacing/>
        <w:jc w:val="both"/>
        <w:rPr>
          <w:rFonts w:ascii="Trebuchet MS" w:hAnsi="Trebuchet MS" w:cs="Arial"/>
          <w:b/>
          <w:color w:val="000000" w:themeColor="text1"/>
          <w:lang w:val="sr-Latn-CS"/>
        </w:rPr>
      </w:pPr>
      <w:r w:rsidRPr="007E5115">
        <w:rPr>
          <w:rFonts w:ascii="Trebuchet MS" w:hAnsi="Trebuchet MS" w:cs="Arial"/>
          <w:color w:val="000000" w:themeColor="text1"/>
          <w:lang w:val="sr-Latn-CS"/>
        </w:rPr>
        <w:t>Sprovodi postupak određivanja ostalih eritrocitnih antigena proteinske prirode</w:t>
      </w:r>
      <w:r w:rsidRPr="007E5115">
        <w:rPr>
          <w:rFonts w:ascii="Trebuchet MS" w:hAnsi="Trebuchet MS"/>
          <w:color w:val="000000" w:themeColor="text1"/>
          <w:lang w:val="sr-Latn-CS"/>
        </w:rPr>
        <w:t xml:space="preserve"> (Lutheran,Kell,Duffy,Kidd,MNS)</w:t>
      </w:r>
    </w:p>
    <w:p w14:paraId="3DAC3226" w14:textId="77777777" w:rsidR="001651D4" w:rsidRPr="007E5115" w:rsidRDefault="001651D4" w:rsidP="00DB7094">
      <w:pPr>
        <w:numPr>
          <w:ilvl w:val="0"/>
          <w:numId w:val="98"/>
        </w:numPr>
        <w:contextualSpacing/>
        <w:rPr>
          <w:rFonts w:ascii="Trebuchet MS" w:hAnsi="Trebuchet MS" w:cs="Arial"/>
          <w:b/>
          <w:color w:val="000000" w:themeColor="text1"/>
          <w:lang w:val="sr-Latn-CS"/>
        </w:rPr>
      </w:pPr>
      <w:r w:rsidRPr="007E5115">
        <w:rPr>
          <w:rFonts w:ascii="Trebuchet MS" w:hAnsi="Trebuchet MS" w:cs="Arial"/>
          <w:color w:val="000000" w:themeColor="text1"/>
          <w:lang w:val="sr-Latn-CS"/>
        </w:rPr>
        <w:t>Sprovodi postupak identifikacije  antitijela sisitema</w:t>
      </w:r>
      <w:r w:rsidRPr="007E5115">
        <w:rPr>
          <w:rFonts w:ascii="Trebuchet MS" w:hAnsi="Trebuchet MS"/>
          <w:color w:val="000000" w:themeColor="text1"/>
          <w:lang w:val="sr-Latn-CS"/>
        </w:rPr>
        <w:t xml:space="preserve"> Lutheran,Kell,Duffy,Kidd,MNS</w:t>
      </w:r>
    </w:p>
    <w:p w14:paraId="120CBFD6" w14:textId="77777777" w:rsidR="001651D4" w:rsidRDefault="001651D4" w:rsidP="001651D4">
      <w:pPr>
        <w:ind w:left="1080"/>
        <w:contextualSpacing/>
        <w:jc w:val="both"/>
        <w:rPr>
          <w:rFonts w:ascii="Trebuchet MS" w:hAnsi="Trebuchet MS" w:cs="Arial"/>
          <w:b/>
          <w:lang w:val="sr-Latn-CS"/>
        </w:rPr>
      </w:pPr>
    </w:p>
    <w:p w14:paraId="0E283B07" w14:textId="77777777" w:rsidR="001651D4" w:rsidRDefault="001651D4" w:rsidP="001651D4">
      <w:pPr>
        <w:ind w:left="1080"/>
        <w:contextualSpacing/>
        <w:jc w:val="both"/>
        <w:rPr>
          <w:rFonts w:ascii="Trebuchet MS" w:hAnsi="Trebuchet MS" w:cs="Arial"/>
          <w:color w:val="8DB3E2"/>
          <w:lang w:val="sr-Latn-CS"/>
        </w:rPr>
      </w:pPr>
    </w:p>
    <w:p w14:paraId="386D3D8E" w14:textId="77777777" w:rsidR="0046227C" w:rsidRPr="001651D4" w:rsidRDefault="0046227C" w:rsidP="001651D4">
      <w:pPr>
        <w:ind w:left="1080"/>
        <w:contextualSpacing/>
        <w:jc w:val="both"/>
        <w:rPr>
          <w:rFonts w:ascii="Trebuchet MS" w:hAnsi="Trebuchet MS" w:cs="Arial"/>
          <w:color w:val="8DB3E2"/>
          <w:lang w:val="sr-Latn-CS"/>
        </w:rPr>
      </w:pPr>
    </w:p>
    <w:p w14:paraId="51DF4B66" w14:textId="77777777" w:rsidR="001651D4" w:rsidRPr="00EA6BA6" w:rsidRDefault="001651D4" w:rsidP="001651D4">
      <w:pPr>
        <w:ind w:left="360"/>
        <w:contextualSpacing/>
        <w:jc w:val="both"/>
        <w:rPr>
          <w:rFonts w:ascii="Trebuchet MS" w:hAnsi="Trebuchet MS"/>
          <w:color w:val="548DD4"/>
          <w:lang w:val="sr-Latn-CS"/>
        </w:rPr>
      </w:pPr>
    </w:p>
    <w:p w14:paraId="7E5C6796" w14:textId="77777777" w:rsidR="0064685F" w:rsidRPr="00407B24" w:rsidRDefault="0064685F" w:rsidP="0064685F">
      <w:pPr>
        <w:ind w:left="720"/>
        <w:jc w:val="both"/>
        <w:rPr>
          <w:rFonts w:ascii="Trebuchet MS" w:hAnsi="Trebuchet MS"/>
          <w:color w:val="FF0000"/>
          <w:lang w:val="sr-Latn-CS"/>
        </w:rPr>
      </w:pPr>
    </w:p>
    <w:p w14:paraId="39FED609" w14:textId="77777777" w:rsidR="0064685F" w:rsidRPr="00407B24" w:rsidRDefault="0064685F" w:rsidP="00DB7094">
      <w:pPr>
        <w:numPr>
          <w:ilvl w:val="0"/>
          <w:numId w:val="90"/>
        </w:numPr>
        <w:spacing w:after="200" w:line="276" w:lineRule="auto"/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b/>
          <w:lang w:val="sr-Latn-CS"/>
        </w:rPr>
        <w:t>Upoznavanje polaznika/ca sa</w:t>
      </w:r>
      <w:r w:rsidRPr="00407B24">
        <w:rPr>
          <w:rFonts w:ascii="Trebuchet MS" w:hAnsi="Trebuchet MS"/>
          <w:b/>
          <w:lang w:val="sl-SI"/>
        </w:rPr>
        <w:t xml:space="preserve"> pretransfuzijskim testovima, smetnjama u odre</w:t>
      </w:r>
      <w:r w:rsidR="000F246B">
        <w:rPr>
          <w:rFonts w:ascii="Trebuchet MS" w:hAnsi="Trebuchet MS"/>
          <w:b/>
          <w:lang w:val="sl-SI"/>
        </w:rPr>
        <w:t>đivanju krvnih grupa i rešavanjem</w:t>
      </w:r>
      <w:r w:rsidRPr="00407B24">
        <w:rPr>
          <w:rFonts w:ascii="Trebuchet MS" w:hAnsi="Trebuchet MS"/>
          <w:b/>
          <w:lang w:val="sl-SI"/>
        </w:rPr>
        <w:t xml:space="preserve"> neočekivanih rezultata prilikom određivanja krvnih grupa</w:t>
      </w:r>
    </w:p>
    <w:p w14:paraId="0065EA85" w14:textId="77777777" w:rsidR="0064685F" w:rsidRPr="00407B24" w:rsidRDefault="0064685F" w:rsidP="0064685F">
      <w:pPr>
        <w:ind w:left="360"/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Demonstracija</w:t>
      </w:r>
      <w:r w:rsidRPr="00407B24">
        <w:rPr>
          <w:rFonts w:ascii="Trebuchet MS" w:hAnsi="Trebuchet MS" w:cs="Arial"/>
          <w:lang w:val="sr-Latn-CS"/>
        </w:rPr>
        <w:t>:</w:t>
      </w:r>
    </w:p>
    <w:p w14:paraId="60E29C39" w14:textId="77777777" w:rsidR="0064685F" w:rsidRPr="00407B24" w:rsidRDefault="0064685F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b/>
          <w:color w:val="000000"/>
          <w:lang w:val="sr-Latn-CS"/>
        </w:rPr>
      </w:pPr>
      <w:r w:rsidRPr="00407B24">
        <w:rPr>
          <w:rFonts w:ascii="Trebuchet MS" w:hAnsi="Trebuchet MS" w:cs="Arial"/>
          <w:lang w:val="sr-Latn-CS"/>
        </w:rPr>
        <w:t xml:space="preserve">Postupka </w:t>
      </w:r>
      <w:r w:rsidRPr="00407B24">
        <w:rPr>
          <w:rFonts w:ascii="Trebuchet MS" w:hAnsi="Trebuchet MS"/>
          <w:lang w:val="nb-NO"/>
        </w:rPr>
        <w:t>izvođenja osnovnih pretransfuzijskih testova</w:t>
      </w:r>
    </w:p>
    <w:p w14:paraId="7090217B" w14:textId="77777777" w:rsidR="0064685F" w:rsidRPr="003E359F" w:rsidRDefault="0064685F" w:rsidP="00DB7094">
      <w:pPr>
        <w:numPr>
          <w:ilvl w:val="0"/>
          <w:numId w:val="92"/>
        </w:numPr>
        <w:tabs>
          <w:tab w:val="left" w:pos="336"/>
        </w:tabs>
        <w:spacing w:after="200" w:line="276" w:lineRule="auto"/>
        <w:contextualSpacing/>
        <w:jc w:val="both"/>
        <w:rPr>
          <w:rFonts w:ascii="Trebuchet MS" w:hAnsi="Trebuchet MS"/>
          <w:lang w:val="pl-PL"/>
        </w:rPr>
      </w:pPr>
      <w:r w:rsidRPr="003E359F">
        <w:rPr>
          <w:rFonts w:ascii="Trebuchet MS" w:hAnsi="Trebuchet MS"/>
          <w:lang w:val="pl-PL"/>
        </w:rPr>
        <w:t>Postupka određivanja  ABO/RhD u hitnim stanjima</w:t>
      </w:r>
    </w:p>
    <w:p w14:paraId="64614DB0" w14:textId="77777777" w:rsidR="0064685F" w:rsidRPr="006B6AB6" w:rsidRDefault="0064685F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b/>
          <w:color w:val="000000"/>
          <w:lang w:val="sr-Latn-CS"/>
        </w:rPr>
      </w:pPr>
      <w:r w:rsidRPr="003E359F">
        <w:rPr>
          <w:rFonts w:ascii="Trebuchet MS" w:hAnsi="Trebuchet MS"/>
          <w:lang w:val="pl-PL"/>
        </w:rPr>
        <w:t xml:space="preserve">Postupka sprovođenja </w:t>
      </w:r>
      <w:r w:rsidR="006B6AB6" w:rsidRPr="007E5115">
        <w:rPr>
          <w:rFonts w:ascii="Trebuchet MS" w:hAnsi="Trebuchet MS"/>
          <w:color w:val="000000" w:themeColor="text1"/>
          <w:lang w:val="pl-PL"/>
        </w:rPr>
        <w:t xml:space="preserve">dnevne </w:t>
      </w:r>
      <w:r w:rsidRPr="003E359F">
        <w:rPr>
          <w:rFonts w:ascii="Trebuchet MS" w:hAnsi="Trebuchet MS"/>
          <w:lang w:val="pl-PL"/>
        </w:rPr>
        <w:t>kontrole pri određivanju krvnih grupa</w:t>
      </w:r>
    </w:p>
    <w:p w14:paraId="03EE4942" w14:textId="77777777" w:rsidR="006B6AB6" w:rsidRPr="00CB38E9" w:rsidRDefault="00E45B35" w:rsidP="00DB7094">
      <w:pPr>
        <w:numPr>
          <w:ilvl w:val="0"/>
          <w:numId w:val="92"/>
        </w:numPr>
        <w:spacing w:after="200" w:line="276" w:lineRule="auto"/>
        <w:contextualSpacing/>
        <w:rPr>
          <w:rFonts w:ascii="Trebuchet MS" w:hAnsi="Trebuchet MS"/>
          <w:b/>
          <w:color w:val="000000" w:themeColor="text1"/>
          <w:lang w:val="sr-Latn-CS"/>
        </w:rPr>
      </w:pPr>
      <w:r>
        <w:rPr>
          <w:rFonts w:ascii="Trebuchet MS" w:hAnsi="Trebuchet MS"/>
          <w:color w:val="000000" w:themeColor="text1"/>
          <w:lang w:val="sr-Latn-CS"/>
        </w:rPr>
        <w:lastRenderedPageBreak/>
        <w:t>Postupak rešavanja smetnji,</w:t>
      </w:r>
      <w:r w:rsidR="006B6AB6" w:rsidRPr="007E5115">
        <w:rPr>
          <w:rFonts w:ascii="Trebuchet MS" w:hAnsi="Trebuchet MS"/>
          <w:color w:val="000000" w:themeColor="text1"/>
          <w:lang w:val="sr-Latn-CS"/>
        </w:rPr>
        <w:t>greš</w:t>
      </w:r>
      <w:r w:rsidR="000F246B" w:rsidRPr="007E5115">
        <w:rPr>
          <w:rFonts w:ascii="Trebuchet MS" w:hAnsi="Trebuchet MS"/>
          <w:color w:val="000000" w:themeColor="text1"/>
          <w:lang w:val="sr-Latn-CS"/>
        </w:rPr>
        <w:t>aka</w:t>
      </w:r>
      <w:r w:rsidR="006B6AB6" w:rsidRPr="007E5115">
        <w:rPr>
          <w:rFonts w:ascii="Trebuchet MS" w:hAnsi="Trebuchet MS"/>
          <w:color w:val="000000" w:themeColor="text1"/>
          <w:lang w:val="sr-Latn-CS"/>
        </w:rPr>
        <w:t xml:space="preserve"> </w:t>
      </w:r>
      <w:r>
        <w:rPr>
          <w:rFonts w:ascii="Trebuchet MS" w:hAnsi="Trebuchet MS"/>
          <w:color w:val="000000" w:themeColor="text1"/>
          <w:lang w:val="sr-Latn-CS"/>
        </w:rPr>
        <w:t xml:space="preserve">I  </w:t>
      </w:r>
      <w:r w:rsidRPr="00CB38E9">
        <w:rPr>
          <w:rFonts w:ascii="Trebuchet MS" w:hAnsi="Trebuchet MS"/>
          <w:color w:val="000000" w:themeColor="text1"/>
          <w:lang w:val="sr-Latn-CS"/>
        </w:rPr>
        <w:t xml:space="preserve">neočekivanih rezultata </w:t>
      </w:r>
      <w:r w:rsidR="006B6AB6" w:rsidRPr="00CB38E9">
        <w:rPr>
          <w:rFonts w:ascii="Trebuchet MS" w:hAnsi="Trebuchet MS"/>
          <w:color w:val="000000" w:themeColor="text1"/>
          <w:lang w:val="sr-Latn-CS"/>
        </w:rPr>
        <w:t>prilikom određivanja krvnih grupa</w:t>
      </w:r>
      <w:r w:rsidRPr="00CB38E9">
        <w:rPr>
          <w:rFonts w:ascii="Trebuchet MS" w:hAnsi="Trebuchet MS"/>
          <w:color w:val="000000" w:themeColor="text1"/>
          <w:lang w:val="sr-Latn-CS"/>
        </w:rPr>
        <w:t xml:space="preserve"> rezultata</w:t>
      </w:r>
    </w:p>
    <w:p w14:paraId="47546D52" w14:textId="77777777" w:rsidR="006B6AB6" w:rsidRPr="00CB38E9" w:rsidRDefault="006B6AB6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sv-SE"/>
        </w:rPr>
      </w:pPr>
      <w:r w:rsidRPr="00CB38E9">
        <w:rPr>
          <w:rFonts w:ascii="Trebuchet MS" w:hAnsi="Trebuchet MS"/>
          <w:color w:val="000000" w:themeColor="text1"/>
          <w:lang w:val="sv-SE"/>
        </w:rPr>
        <w:t>Sprovođenje sistema kontrole kvaliteta u IH testiranju</w:t>
      </w:r>
    </w:p>
    <w:p w14:paraId="0CF2AE52" w14:textId="77777777" w:rsidR="0064685F" w:rsidRPr="00CB38E9" w:rsidRDefault="0064685F" w:rsidP="0064685F">
      <w:pPr>
        <w:ind w:left="1080"/>
        <w:contextualSpacing/>
        <w:jc w:val="both"/>
        <w:rPr>
          <w:rFonts w:ascii="Trebuchet MS" w:hAnsi="Trebuchet MS" w:cs="Arial"/>
          <w:color w:val="000000" w:themeColor="text1"/>
          <w:u w:val="single"/>
          <w:lang w:val="sr-Latn-CS"/>
        </w:rPr>
      </w:pPr>
    </w:p>
    <w:p w14:paraId="551636DC" w14:textId="77777777" w:rsidR="0064685F" w:rsidRPr="00CB38E9" w:rsidRDefault="0064685F" w:rsidP="0064685F">
      <w:pPr>
        <w:ind w:left="360"/>
        <w:jc w:val="both"/>
        <w:rPr>
          <w:rFonts w:ascii="Trebuchet MS" w:hAnsi="Trebuchet MS" w:cs="Arial"/>
          <w:color w:val="000000" w:themeColor="text1"/>
          <w:u w:val="single"/>
          <w:lang w:val="sr-Latn-CS"/>
        </w:rPr>
      </w:pPr>
      <w:r w:rsidRPr="00CB38E9">
        <w:rPr>
          <w:rFonts w:ascii="Trebuchet MS" w:hAnsi="Trebuchet MS" w:cs="Arial"/>
          <w:color w:val="000000" w:themeColor="text1"/>
          <w:u w:val="single"/>
          <w:lang w:val="sr-Latn-CS"/>
        </w:rPr>
        <w:t xml:space="preserve">Praktičan rad polaznika/ca: </w:t>
      </w:r>
    </w:p>
    <w:p w14:paraId="5043832B" w14:textId="77777777" w:rsidR="0064685F" w:rsidRPr="00CB38E9" w:rsidRDefault="0064685F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b/>
          <w:color w:val="000000" w:themeColor="text1"/>
          <w:lang w:val="sr-Latn-CS"/>
        </w:rPr>
      </w:pPr>
      <w:r w:rsidRPr="00CB38E9">
        <w:rPr>
          <w:rFonts w:ascii="Trebuchet MS" w:hAnsi="Trebuchet MS"/>
          <w:color w:val="000000" w:themeColor="text1"/>
          <w:lang w:val="nb-NO"/>
        </w:rPr>
        <w:t>Izvodi osnovne pretransfuzijske testove</w:t>
      </w:r>
    </w:p>
    <w:p w14:paraId="490BDC04" w14:textId="77777777" w:rsidR="0064685F" w:rsidRPr="00CB38E9" w:rsidRDefault="0064685F" w:rsidP="00DB7094">
      <w:pPr>
        <w:numPr>
          <w:ilvl w:val="0"/>
          <w:numId w:val="92"/>
        </w:numPr>
        <w:tabs>
          <w:tab w:val="left" w:pos="336"/>
        </w:tabs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pl-PL"/>
        </w:rPr>
      </w:pPr>
      <w:r w:rsidRPr="00CB38E9">
        <w:rPr>
          <w:rFonts w:ascii="Trebuchet MS" w:hAnsi="Trebuchet MS"/>
          <w:color w:val="000000" w:themeColor="text1"/>
          <w:lang w:val="pl-PL"/>
        </w:rPr>
        <w:t>Određuje  ABO/RhD u hitnim stanjima</w:t>
      </w:r>
    </w:p>
    <w:p w14:paraId="670465A9" w14:textId="77777777" w:rsidR="0064685F" w:rsidRPr="00CB38E9" w:rsidRDefault="0064685F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b/>
          <w:color w:val="000000" w:themeColor="text1"/>
          <w:lang w:val="sr-Latn-CS"/>
        </w:rPr>
      </w:pPr>
      <w:r w:rsidRPr="00CB38E9">
        <w:rPr>
          <w:rFonts w:ascii="Trebuchet MS" w:hAnsi="Trebuchet MS"/>
          <w:color w:val="000000" w:themeColor="text1"/>
          <w:lang w:val="pl-PL"/>
        </w:rPr>
        <w:t xml:space="preserve">Sprovodi postupak </w:t>
      </w:r>
      <w:r w:rsidR="00104F87" w:rsidRPr="00CB38E9">
        <w:rPr>
          <w:rFonts w:ascii="Trebuchet MS" w:hAnsi="Trebuchet MS"/>
          <w:color w:val="000000" w:themeColor="text1"/>
          <w:lang w:val="pl-PL"/>
        </w:rPr>
        <w:t xml:space="preserve">dnevne </w:t>
      </w:r>
      <w:r w:rsidRPr="00CB38E9">
        <w:rPr>
          <w:rFonts w:ascii="Trebuchet MS" w:hAnsi="Trebuchet MS"/>
          <w:color w:val="000000" w:themeColor="text1"/>
          <w:lang w:val="pl-PL"/>
        </w:rPr>
        <w:t>kontrole pri određivanju krvnih grupa</w:t>
      </w:r>
    </w:p>
    <w:p w14:paraId="2EBCE6ED" w14:textId="77777777" w:rsidR="0064685F" w:rsidRPr="007E5115" w:rsidRDefault="00104F87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b/>
          <w:color w:val="000000" w:themeColor="text1"/>
          <w:lang w:val="sr-Latn-CS"/>
        </w:rPr>
      </w:pPr>
      <w:r w:rsidRPr="00CB38E9">
        <w:rPr>
          <w:rFonts w:ascii="Trebuchet MS" w:hAnsi="Trebuchet MS"/>
          <w:color w:val="000000" w:themeColor="text1"/>
          <w:lang w:val="sr-Latn-CS"/>
        </w:rPr>
        <w:t>R</w:t>
      </w:r>
      <w:r w:rsidR="00B01E1A" w:rsidRPr="00CB38E9">
        <w:rPr>
          <w:rFonts w:ascii="Trebuchet MS" w:hAnsi="Trebuchet MS"/>
          <w:color w:val="000000" w:themeColor="text1"/>
          <w:lang w:val="sr-Latn-CS"/>
        </w:rPr>
        <w:t>ešava</w:t>
      </w:r>
      <w:r w:rsidRPr="00CB38E9">
        <w:rPr>
          <w:rFonts w:ascii="Trebuchet MS" w:hAnsi="Trebuchet MS"/>
          <w:color w:val="000000" w:themeColor="text1"/>
          <w:lang w:val="sr-Latn-CS"/>
        </w:rPr>
        <w:t xml:space="preserve"> s</w:t>
      </w:r>
      <w:r w:rsidR="00E45B35" w:rsidRPr="00CB38E9">
        <w:rPr>
          <w:rFonts w:ascii="Trebuchet MS" w:hAnsi="Trebuchet MS"/>
          <w:color w:val="000000" w:themeColor="text1"/>
          <w:lang w:val="sr-Latn-CS"/>
        </w:rPr>
        <w:t>metnje,</w:t>
      </w:r>
      <w:r w:rsidR="00B01E1A" w:rsidRPr="00CB38E9">
        <w:rPr>
          <w:rFonts w:ascii="Trebuchet MS" w:hAnsi="Trebuchet MS"/>
          <w:color w:val="000000" w:themeColor="text1"/>
          <w:lang w:val="sr-Latn-CS"/>
        </w:rPr>
        <w:t xml:space="preserve"> greške</w:t>
      </w:r>
      <w:r w:rsidR="00E45B35" w:rsidRPr="00CB38E9">
        <w:rPr>
          <w:rFonts w:ascii="Trebuchet MS" w:hAnsi="Trebuchet MS"/>
          <w:color w:val="000000" w:themeColor="text1"/>
          <w:lang w:val="sr-Latn-CS"/>
        </w:rPr>
        <w:t xml:space="preserve"> i </w:t>
      </w:r>
      <w:r w:rsidRPr="00CB38E9">
        <w:rPr>
          <w:rFonts w:ascii="Trebuchet MS" w:hAnsi="Trebuchet MS"/>
          <w:color w:val="000000" w:themeColor="text1"/>
          <w:lang w:val="sr-Latn-CS"/>
        </w:rPr>
        <w:t xml:space="preserve"> </w:t>
      </w:r>
      <w:r w:rsidR="00E45B35" w:rsidRPr="00CB38E9">
        <w:rPr>
          <w:rFonts w:ascii="Trebuchet MS" w:hAnsi="Trebuchet MS"/>
          <w:color w:val="000000" w:themeColor="text1"/>
          <w:lang w:val="sr-Latn-CS"/>
        </w:rPr>
        <w:t xml:space="preserve">neočekivane rezultate </w:t>
      </w:r>
      <w:r w:rsidRPr="00CB38E9">
        <w:rPr>
          <w:rFonts w:ascii="Trebuchet MS" w:hAnsi="Trebuchet MS"/>
          <w:color w:val="000000" w:themeColor="text1"/>
          <w:lang w:val="sr-Latn-CS"/>
        </w:rPr>
        <w:t>prilikom određivanja</w:t>
      </w:r>
      <w:r w:rsidRPr="007E5115">
        <w:rPr>
          <w:rFonts w:ascii="Trebuchet MS" w:hAnsi="Trebuchet MS"/>
          <w:color w:val="000000" w:themeColor="text1"/>
          <w:lang w:val="sr-Latn-CS"/>
        </w:rPr>
        <w:t xml:space="preserve"> krvnih grupa</w:t>
      </w:r>
    </w:p>
    <w:p w14:paraId="6ADD514C" w14:textId="77777777" w:rsidR="00B01E1A" w:rsidRPr="007E5115" w:rsidRDefault="00B01E1A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nb-NO"/>
        </w:rPr>
      </w:pPr>
      <w:r w:rsidRPr="007E5115">
        <w:rPr>
          <w:rFonts w:ascii="Trebuchet MS" w:hAnsi="Trebuchet MS"/>
          <w:color w:val="000000" w:themeColor="text1"/>
          <w:lang w:val="nb-NO"/>
        </w:rPr>
        <w:t>Sprovodi sistem kontrole kvaliteta u IH testiranju</w:t>
      </w:r>
    </w:p>
    <w:p w14:paraId="4784CA4B" w14:textId="77777777" w:rsidR="00B01E1A" w:rsidRPr="00407B24" w:rsidRDefault="00B01E1A" w:rsidP="00B01E1A">
      <w:pPr>
        <w:spacing w:after="200" w:line="276" w:lineRule="auto"/>
        <w:ind w:left="1080"/>
        <w:contextualSpacing/>
        <w:jc w:val="both"/>
        <w:rPr>
          <w:rFonts w:ascii="Trebuchet MS" w:hAnsi="Trebuchet MS"/>
          <w:lang w:val="nb-NO"/>
        </w:rPr>
      </w:pPr>
    </w:p>
    <w:p w14:paraId="4C51787C" w14:textId="77777777" w:rsidR="0064685F" w:rsidRDefault="0064685F" w:rsidP="0064685F">
      <w:pPr>
        <w:jc w:val="both"/>
        <w:rPr>
          <w:rFonts w:ascii="Trebuchet MS" w:hAnsi="Trebuchet MS"/>
          <w:color w:val="FF0000"/>
          <w:lang w:val="sr-Latn-CS"/>
        </w:rPr>
      </w:pPr>
    </w:p>
    <w:p w14:paraId="6C8813B2" w14:textId="77777777" w:rsidR="0064685F" w:rsidRPr="00407B24" w:rsidRDefault="0064685F" w:rsidP="0064685F">
      <w:pPr>
        <w:jc w:val="both"/>
        <w:rPr>
          <w:rFonts w:ascii="Trebuchet MS" w:hAnsi="Trebuchet MS"/>
          <w:color w:val="FF0000"/>
          <w:lang w:val="sr-Latn-CS"/>
        </w:rPr>
      </w:pPr>
    </w:p>
    <w:p w14:paraId="3B688E06" w14:textId="77777777" w:rsidR="0064685F" w:rsidRPr="008D070F" w:rsidRDefault="0064685F" w:rsidP="00DB7094">
      <w:pPr>
        <w:numPr>
          <w:ilvl w:val="0"/>
          <w:numId w:val="90"/>
        </w:numPr>
        <w:spacing w:after="200" w:line="276" w:lineRule="auto"/>
        <w:jc w:val="both"/>
        <w:rPr>
          <w:rFonts w:ascii="Trebuchet MS" w:hAnsi="Trebuchet MS" w:cs="Arial"/>
          <w:color w:val="548DD4"/>
          <w:lang w:val="sr-Latn-CS"/>
        </w:rPr>
      </w:pPr>
      <w:r w:rsidRPr="00407B24">
        <w:rPr>
          <w:rFonts w:ascii="Trebuchet MS" w:hAnsi="Trebuchet MS" w:cs="Arial"/>
          <w:b/>
          <w:lang w:val="sr-Latn-CS"/>
        </w:rPr>
        <w:t>Upoznavanje polaznika/ca sa</w:t>
      </w:r>
      <w:r w:rsidRPr="00407B24">
        <w:rPr>
          <w:rFonts w:ascii="Trebuchet MS" w:hAnsi="Trebuchet MS"/>
          <w:b/>
          <w:lang w:val="sl-SI"/>
        </w:rPr>
        <w:t xml:space="preserve"> imunohematološkim metodama i teh</w:t>
      </w:r>
      <w:r w:rsidR="000F246B">
        <w:rPr>
          <w:rFonts w:ascii="Trebuchet MS" w:hAnsi="Trebuchet MS"/>
          <w:b/>
          <w:lang w:val="sl-SI"/>
        </w:rPr>
        <w:t>nikama</w:t>
      </w:r>
      <w:r w:rsidR="008D070F">
        <w:rPr>
          <w:rFonts w:ascii="Trebuchet MS" w:hAnsi="Trebuchet MS"/>
          <w:b/>
          <w:lang w:val="sl-SI"/>
        </w:rPr>
        <w:t xml:space="preserve"> za skrining antitijela </w:t>
      </w:r>
      <w:r w:rsidR="008D070F" w:rsidRPr="007E5115">
        <w:rPr>
          <w:rFonts w:ascii="Trebuchet MS" w:hAnsi="Trebuchet MS"/>
          <w:b/>
          <w:color w:val="000000" w:themeColor="text1"/>
          <w:lang w:val="sl-SI"/>
        </w:rPr>
        <w:t xml:space="preserve">- </w:t>
      </w:r>
      <w:r w:rsidRPr="007E5115">
        <w:rPr>
          <w:rFonts w:ascii="Trebuchet MS" w:hAnsi="Trebuchet MS"/>
          <w:b/>
          <w:color w:val="000000" w:themeColor="text1"/>
          <w:lang w:val="sl-SI"/>
        </w:rPr>
        <w:t xml:space="preserve">skrining </w:t>
      </w:r>
      <w:r w:rsidR="008D070F" w:rsidRPr="007E5115">
        <w:rPr>
          <w:rFonts w:ascii="Trebuchet MS" w:hAnsi="Trebuchet MS"/>
          <w:b/>
          <w:color w:val="000000" w:themeColor="text1"/>
          <w:lang w:val="sl-SI"/>
        </w:rPr>
        <w:t>anti-</w:t>
      </w:r>
      <w:r w:rsidRPr="007E5115">
        <w:rPr>
          <w:rFonts w:ascii="Trebuchet MS" w:hAnsi="Trebuchet MS"/>
          <w:b/>
          <w:color w:val="000000" w:themeColor="text1"/>
          <w:lang w:val="sl-SI"/>
        </w:rPr>
        <w:t>eritrocitnih antitijela</w:t>
      </w:r>
    </w:p>
    <w:p w14:paraId="351D477C" w14:textId="77777777" w:rsidR="0064685F" w:rsidRPr="00407B24" w:rsidRDefault="0064685F" w:rsidP="0064685F">
      <w:pPr>
        <w:ind w:left="360"/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Demonstracija</w:t>
      </w:r>
      <w:r w:rsidRPr="00407B24">
        <w:rPr>
          <w:rFonts w:ascii="Trebuchet MS" w:hAnsi="Trebuchet MS" w:cs="Arial"/>
          <w:lang w:val="sr-Latn-CS"/>
        </w:rPr>
        <w:t>:</w:t>
      </w:r>
    </w:p>
    <w:p w14:paraId="3F4C2894" w14:textId="77777777" w:rsidR="0064685F" w:rsidRPr="007E5115" w:rsidRDefault="0064685F" w:rsidP="00DB7094">
      <w:pPr>
        <w:numPr>
          <w:ilvl w:val="0"/>
          <w:numId w:val="92"/>
        </w:numPr>
        <w:tabs>
          <w:tab w:val="left" w:pos="336"/>
        </w:tabs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sr-Latn-CS"/>
        </w:rPr>
      </w:pPr>
      <w:r w:rsidRPr="007E5115">
        <w:rPr>
          <w:rFonts w:ascii="Trebuchet MS" w:hAnsi="Trebuchet MS"/>
          <w:color w:val="000000" w:themeColor="text1"/>
          <w:lang w:val="sr-Latn-CS"/>
        </w:rPr>
        <w:t xml:space="preserve">Postupka sprovođenja skrininga </w:t>
      </w:r>
      <w:r w:rsidR="007538A5" w:rsidRPr="007E5115">
        <w:rPr>
          <w:rFonts w:ascii="Trebuchet MS" w:hAnsi="Trebuchet MS"/>
          <w:color w:val="000000" w:themeColor="text1"/>
          <w:lang w:val="sr-Latn-CS"/>
        </w:rPr>
        <w:t xml:space="preserve">antieritrocitnih </w:t>
      </w:r>
      <w:r w:rsidRPr="007E5115">
        <w:rPr>
          <w:rFonts w:ascii="Trebuchet MS" w:hAnsi="Trebuchet MS"/>
          <w:color w:val="000000" w:themeColor="text1"/>
          <w:lang w:val="sr-Latn-CS"/>
        </w:rPr>
        <w:t xml:space="preserve">antitijela </w:t>
      </w:r>
    </w:p>
    <w:p w14:paraId="67BD8902" w14:textId="77777777" w:rsidR="0064685F" w:rsidRPr="007E5115" w:rsidRDefault="0064685F" w:rsidP="00DB7094">
      <w:pPr>
        <w:numPr>
          <w:ilvl w:val="0"/>
          <w:numId w:val="92"/>
        </w:numPr>
        <w:tabs>
          <w:tab w:val="left" w:pos="336"/>
        </w:tabs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sv-SE"/>
        </w:rPr>
      </w:pPr>
      <w:r w:rsidRPr="007E5115">
        <w:rPr>
          <w:rFonts w:ascii="Trebuchet MS" w:hAnsi="Trebuchet MS"/>
          <w:color w:val="000000" w:themeColor="text1"/>
          <w:lang w:val="sr-Latn-CS"/>
        </w:rPr>
        <w:t>Postupka izvođenja</w:t>
      </w:r>
      <w:r w:rsidR="007538A5" w:rsidRPr="007E5115">
        <w:rPr>
          <w:rFonts w:ascii="Trebuchet MS" w:hAnsi="Trebuchet MS"/>
          <w:color w:val="000000" w:themeColor="text1"/>
          <w:lang w:val="sv-SE"/>
        </w:rPr>
        <w:t>indirektnog antihuman</w:t>
      </w:r>
      <w:r w:rsidRPr="007E5115">
        <w:rPr>
          <w:rFonts w:ascii="Trebuchet MS" w:hAnsi="Trebuchet MS"/>
          <w:color w:val="000000" w:themeColor="text1"/>
          <w:lang w:val="sv-SE"/>
        </w:rPr>
        <w:t xml:space="preserve"> globulin testa (IAT)</w:t>
      </w:r>
    </w:p>
    <w:p w14:paraId="6D3E0A5C" w14:textId="77777777" w:rsidR="007538A5" w:rsidRPr="007E5115" w:rsidRDefault="007538A5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sv-SE"/>
        </w:rPr>
      </w:pPr>
      <w:r w:rsidRPr="007E5115">
        <w:rPr>
          <w:rFonts w:ascii="Trebuchet MS" w:hAnsi="Trebuchet MS"/>
          <w:color w:val="000000" w:themeColor="text1"/>
          <w:lang w:val="sv-SE"/>
        </w:rPr>
        <w:t>Sprovođenje sistema kontrole kvaliteta u IH testiranju</w:t>
      </w:r>
    </w:p>
    <w:p w14:paraId="00205633" w14:textId="77777777" w:rsidR="007538A5" w:rsidRPr="007E5115" w:rsidRDefault="007538A5" w:rsidP="007538A5">
      <w:pPr>
        <w:tabs>
          <w:tab w:val="left" w:pos="336"/>
        </w:tabs>
        <w:spacing w:after="200" w:line="276" w:lineRule="auto"/>
        <w:ind w:left="1080"/>
        <w:contextualSpacing/>
        <w:jc w:val="both"/>
        <w:rPr>
          <w:rFonts w:ascii="Trebuchet MS" w:hAnsi="Trebuchet MS"/>
          <w:color w:val="000000" w:themeColor="text1"/>
          <w:lang w:val="sv-SE"/>
        </w:rPr>
      </w:pPr>
    </w:p>
    <w:p w14:paraId="73978FDB" w14:textId="77777777" w:rsidR="0064685F" w:rsidRPr="00407B24" w:rsidRDefault="0064685F" w:rsidP="0064685F">
      <w:pPr>
        <w:ind w:left="1080"/>
        <w:contextualSpacing/>
        <w:jc w:val="both"/>
        <w:rPr>
          <w:rFonts w:ascii="Trebuchet MS" w:hAnsi="Trebuchet MS" w:cs="Arial"/>
          <w:u w:val="single"/>
          <w:lang w:val="sr-Latn-CS"/>
        </w:rPr>
      </w:pPr>
    </w:p>
    <w:p w14:paraId="1876C0A5" w14:textId="77777777" w:rsidR="0064685F" w:rsidRPr="00407B24" w:rsidRDefault="0064685F" w:rsidP="0064685F">
      <w:pPr>
        <w:ind w:left="360"/>
        <w:jc w:val="both"/>
        <w:rPr>
          <w:rFonts w:ascii="Trebuchet MS" w:hAnsi="Trebuchet MS" w:cs="Arial"/>
          <w:u w:val="single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 xml:space="preserve">Praktičan rad polaznika/ca: </w:t>
      </w:r>
    </w:p>
    <w:p w14:paraId="1EC93403" w14:textId="77777777" w:rsidR="0064685F" w:rsidRPr="007E5115" w:rsidRDefault="0064685F" w:rsidP="00DB7094">
      <w:pPr>
        <w:numPr>
          <w:ilvl w:val="0"/>
          <w:numId w:val="92"/>
        </w:numPr>
        <w:tabs>
          <w:tab w:val="left" w:pos="336"/>
        </w:tabs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highlight w:val="yellow"/>
          <w:lang w:val="sr-Latn-CS"/>
        </w:rPr>
      </w:pPr>
      <w:r w:rsidRPr="00F1405E">
        <w:rPr>
          <w:rFonts w:ascii="Trebuchet MS" w:hAnsi="Trebuchet MS"/>
          <w:lang w:val="sr-Latn-CS"/>
        </w:rPr>
        <w:t xml:space="preserve">Vrši  skrining </w:t>
      </w:r>
      <w:r w:rsidR="007538A5" w:rsidRPr="007E5115">
        <w:rPr>
          <w:rFonts w:ascii="Trebuchet MS" w:hAnsi="Trebuchet MS"/>
          <w:color w:val="000000" w:themeColor="text1"/>
          <w:lang w:val="sr-Latn-CS"/>
        </w:rPr>
        <w:t xml:space="preserve">antieritrocitnih </w:t>
      </w:r>
      <w:r w:rsidRPr="007E5115">
        <w:rPr>
          <w:rFonts w:ascii="Trebuchet MS" w:hAnsi="Trebuchet MS"/>
          <w:color w:val="000000" w:themeColor="text1"/>
          <w:lang w:val="sr-Latn-CS"/>
        </w:rPr>
        <w:t xml:space="preserve">antitijela </w:t>
      </w:r>
    </w:p>
    <w:p w14:paraId="27DD282A" w14:textId="77777777" w:rsidR="0064685F" w:rsidRPr="007E5115" w:rsidRDefault="0064685F" w:rsidP="00DB7094">
      <w:pPr>
        <w:numPr>
          <w:ilvl w:val="0"/>
          <w:numId w:val="92"/>
        </w:numPr>
        <w:tabs>
          <w:tab w:val="left" w:pos="336"/>
        </w:tabs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nb-NO"/>
        </w:rPr>
      </w:pPr>
      <w:r w:rsidRPr="007E5115">
        <w:rPr>
          <w:rFonts w:ascii="Trebuchet MS" w:hAnsi="Trebuchet MS"/>
          <w:color w:val="000000" w:themeColor="text1"/>
          <w:lang w:val="sr-Latn-CS"/>
        </w:rPr>
        <w:t xml:space="preserve">Izvodi </w:t>
      </w:r>
      <w:r w:rsidR="007538A5" w:rsidRPr="007E5115">
        <w:rPr>
          <w:rFonts w:ascii="Trebuchet MS" w:hAnsi="Trebuchet MS"/>
          <w:color w:val="000000" w:themeColor="text1"/>
          <w:lang w:val="nb-NO"/>
        </w:rPr>
        <w:t>indirektni antihuman</w:t>
      </w:r>
      <w:r w:rsidRPr="007E5115">
        <w:rPr>
          <w:rFonts w:ascii="Trebuchet MS" w:hAnsi="Trebuchet MS"/>
          <w:color w:val="000000" w:themeColor="text1"/>
          <w:lang w:val="nb-NO"/>
        </w:rPr>
        <w:t xml:space="preserve"> globulin test (IAT)</w:t>
      </w:r>
    </w:p>
    <w:p w14:paraId="6A5A9B43" w14:textId="77777777" w:rsidR="007538A5" w:rsidRPr="007E5115" w:rsidRDefault="007538A5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nb-NO"/>
        </w:rPr>
      </w:pPr>
      <w:r w:rsidRPr="007E5115">
        <w:rPr>
          <w:rFonts w:ascii="Trebuchet MS" w:hAnsi="Trebuchet MS"/>
          <w:color w:val="000000" w:themeColor="text1"/>
          <w:lang w:val="nb-NO"/>
        </w:rPr>
        <w:t>Sprovodi sistem kontrole kvaliteta u IH testiranju</w:t>
      </w:r>
    </w:p>
    <w:p w14:paraId="31034889" w14:textId="77777777" w:rsidR="007538A5" w:rsidRPr="00407B24" w:rsidRDefault="007538A5" w:rsidP="007538A5">
      <w:pPr>
        <w:tabs>
          <w:tab w:val="left" w:pos="336"/>
        </w:tabs>
        <w:spacing w:after="200" w:line="276" w:lineRule="auto"/>
        <w:ind w:left="1080"/>
        <w:contextualSpacing/>
        <w:jc w:val="both"/>
        <w:rPr>
          <w:rFonts w:ascii="Trebuchet MS" w:hAnsi="Trebuchet MS"/>
          <w:lang w:val="nb-NO"/>
        </w:rPr>
      </w:pPr>
    </w:p>
    <w:p w14:paraId="66027886" w14:textId="77777777" w:rsidR="0064685F" w:rsidRPr="00407B24" w:rsidRDefault="0064685F" w:rsidP="00C05364">
      <w:pPr>
        <w:jc w:val="both"/>
        <w:rPr>
          <w:rFonts w:ascii="Trebuchet MS" w:hAnsi="Trebuchet MS"/>
          <w:color w:val="FF0000"/>
          <w:lang w:val="sr-Latn-CS"/>
        </w:rPr>
      </w:pPr>
    </w:p>
    <w:p w14:paraId="07D694D5" w14:textId="77777777" w:rsidR="0064685F" w:rsidRPr="007E5115" w:rsidRDefault="0064685F" w:rsidP="00DB7094">
      <w:pPr>
        <w:numPr>
          <w:ilvl w:val="0"/>
          <w:numId w:val="90"/>
        </w:numPr>
        <w:spacing w:after="200" w:line="276" w:lineRule="auto"/>
        <w:jc w:val="both"/>
        <w:rPr>
          <w:rFonts w:ascii="Trebuchet MS" w:hAnsi="Trebuchet MS"/>
          <w:b/>
          <w:color w:val="000000" w:themeColor="text1"/>
          <w:lang w:val="sr-Latn-CS"/>
        </w:rPr>
      </w:pPr>
      <w:r w:rsidRPr="00407B24">
        <w:rPr>
          <w:rFonts w:ascii="Trebuchet MS" w:hAnsi="Trebuchet MS" w:cs="Arial"/>
          <w:b/>
          <w:lang w:val="sr-Latn-CS"/>
        </w:rPr>
        <w:t>Upoznavanje polaznika/ca sa</w:t>
      </w:r>
      <w:r w:rsidRPr="00407B24">
        <w:rPr>
          <w:rFonts w:ascii="Trebuchet MS" w:hAnsi="Trebuchet MS"/>
          <w:b/>
          <w:lang w:val="sl-SI"/>
        </w:rPr>
        <w:t xml:space="preserve"> imunohematološkim metodama i tehnikama</w:t>
      </w:r>
      <w:r w:rsidR="006C32A1">
        <w:rPr>
          <w:rFonts w:ascii="Trebuchet MS" w:hAnsi="Trebuchet MS"/>
          <w:b/>
          <w:lang w:val="sl-SI"/>
        </w:rPr>
        <w:t xml:space="preserve"> za identifikaciju antitijela </w:t>
      </w:r>
      <w:r w:rsidR="006C32A1" w:rsidRPr="007E5115">
        <w:rPr>
          <w:rFonts w:ascii="Trebuchet MS" w:hAnsi="Trebuchet MS"/>
          <w:b/>
          <w:lang w:val="sl-SI"/>
        </w:rPr>
        <w:t xml:space="preserve">- </w:t>
      </w:r>
      <w:r w:rsidR="006C32A1" w:rsidRPr="007E5115">
        <w:rPr>
          <w:rFonts w:ascii="Trebuchet MS" w:hAnsi="Trebuchet MS"/>
          <w:b/>
          <w:color w:val="000000" w:themeColor="text1"/>
          <w:lang w:val="sl-SI"/>
        </w:rPr>
        <w:t>identifikacija</w:t>
      </w:r>
      <w:r w:rsidRPr="007E5115">
        <w:rPr>
          <w:rFonts w:ascii="Trebuchet MS" w:hAnsi="Trebuchet MS"/>
          <w:b/>
          <w:color w:val="000000" w:themeColor="text1"/>
          <w:lang w:val="sl-SI"/>
        </w:rPr>
        <w:t xml:space="preserve"> anti</w:t>
      </w:r>
      <w:r w:rsidR="007B2F9B">
        <w:rPr>
          <w:rFonts w:ascii="Trebuchet MS" w:hAnsi="Trebuchet MS"/>
          <w:b/>
          <w:color w:val="000000" w:themeColor="text1"/>
          <w:lang w:val="sl-SI"/>
        </w:rPr>
        <w:t>-</w:t>
      </w:r>
      <w:r w:rsidRPr="007E5115">
        <w:rPr>
          <w:rFonts w:ascii="Trebuchet MS" w:hAnsi="Trebuchet MS"/>
          <w:b/>
          <w:color w:val="000000" w:themeColor="text1"/>
          <w:lang w:val="sl-SI"/>
        </w:rPr>
        <w:t>eritrocitnih antitijela</w:t>
      </w:r>
    </w:p>
    <w:p w14:paraId="4E187549" w14:textId="77777777" w:rsidR="0064685F" w:rsidRPr="00407B24" w:rsidRDefault="0064685F" w:rsidP="0064685F">
      <w:pPr>
        <w:ind w:left="360"/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Demonstracija</w:t>
      </w:r>
      <w:r w:rsidRPr="00407B24">
        <w:rPr>
          <w:rFonts w:ascii="Trebuchet MS" w:hAnsi="Trebuchet MS" w:cs="Arial"/>
          <w:lang w:val="sr-Latn-CS"/>
        </w:rPr>
        <w:t>:</w:t>
      </w:r>
    </w:p>
    <w:p w14:paraId="1B585D6B" w14:textId="77777777" w:rsidR="0064685F" w:rsidRPr="00407B24" w:rsidRDefault="0064685F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eastAsia="Calibri" w:hAnsi="Trebuchet MS"/>
          <w:lang w:val="sr-Latn-CS"/>
        </w:rPr>
      </w:pPr>
      <w:r w:rsidRPr="00407B24">
        <w:rPr>
          <w:rFonts w:ascii="Trebuchet MS" w:eastAsia="Calibri" w:hAnsi="Trebuchet MS"/>
          <w:lang w:val="sr-Latn-CS"/>
        </w:rPr>
        <w:t>Postupka identifikacije anti</w:t>
      </w:r>
      <w:r w:rsidR="007B2F9B">
        <w:rPr>
          <w:rFonts w:ascii="Trebuchet MS" w:eastAsia="Calibri" w:hAnsi="Trebuchet MS"/>
          <w:lang w:val="sr-Latn-CS"/>
        </w:rPr>
        <w:t>-</w:t>
      </w:r>
      <w:r w:rsidRPr="00407B24">
        <w:rPr>
          <w:rFonts w:ascii="Trebuchet MS" w:eastAsia="Calibri" w:hAnsi="Trebuchet MS"/>
          <w:lang w:val="sr-Latn-CS"/>
        </w:rPr>
        <w:t>eritrocitnih antitijela</w:t>
      </w:r>
    </w:p>
    <w:p w14:paraId="28049AEE" w14:textId="77777777" w:rsidR="0064685F" w:rsidRPr="003E359F" w:rsidRDefault="0064685F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lang w:val="sr-Latn-CS"/>
        </w:rPr>
      </w:pPr>
      <w:r w:rsidRPr="00407B24">
        <w:rPr>
          <w:rFonts w:ascii="Trebuchet MS" w:eastAsia="Calibri" w:hAnsi="Trebuchet MS"/>
          <w:lang w:val="sr-Latn-CS"/>
        </w:rPr>
        <w:t>P</w:t>
      </w:r>
      <w:r w:rsidR="00F1405E">
        <w:rPr>
          <w:rFonts w:ascii="Trebuchet MS" w:eastAsia="Calibri" w:hAnsi="Trebuchet MS"/>
          <w:lang w:val="sr-Latn-CS"/>
        </w:rPr>
        <w:t xml:space="preserve">ostupka </w:t>
      </w:r>
      <w:r w:rsidR="00F1405E" w:rsidRPr="003E359F">
        <w:rPr>
          <w:rFonts w:ascii="Trebuchet MS" w:hAnsi="Trebuchet MS"/>
          <w:lang w:val="sr-Latn-CS"/>
        </w:rPr>
        <w:t>elucije i adsorbcije</w:t>
      </w:r>
      <w:r w:rsidRPr="003E359F">
        <w:rPr>
          <w:rFonts w:ascii="Trebuchet MS" w:hAnsi="Trebuchet MS"/>
          <w:lang w:val="sr-Latn-CS"/>
        </w:rPr>
        <w:t xml:space="preserve"> anti</w:t>
      </w:r>
      <w:r w:rsidR="007B2F9B">
        <w:rPr>
          <w:rFonts w:ascii="Trebuchet MS" w:hAnsi="Trebuchet MS"/>
          <w:lang w:val="sr-Latn-CS"/>
        </w:rPr>
        <w:t>-</w:t>
      </w:r>
      <w:r w:rsidRPr="003E359F">
        <w:rPr>
          <w:rFonts w:ascii="Trebuchet MS" w:hAnsi="Trebuchet MS"/>
          <w:lang w:val="sr-Latn-CS"/>
        </w:rPr>
        <w:t>eritrocitnih antitijela</w:t>
      </w:r>
    </w:p>
    <w:p w14:paraId="53B853C2" w14:textId="77777777" w:rsidR="0064685F" w:rsidRPr="00407B24" w:rsidRDefault="0064685F" w:rsidP="0064685F">
      <w:pPr>
        <w:ind w:left="1080"/>
        <w:contextualSpacing/>
        <w:jc w:val="both"/>
        <w:rPr>
          <w:rFonts w:ascii="Trebuchet MS" w:hAnsi="Trebuchet MS" w:cs="Arial"/>
          <w:u w:val="single"/>
          <w:lang w:val="sr-Latn-CS"/>
        </w:rPr>
      </w:pPr>
    </w:p>
    <w:p w14:paraId="61721543" w14:textId="77777777" w:rsidR="0064685F" w:rsidRPr="00407B24" w:rsidRDefault="0064685F" w:rsidP="0064685F">
      <w:pPr>
        <w:ind w:left="360"/>
        <w:jc w:val="both"/>
        <w:rPr>
          <w:rFonts w:ascii="Trebuchet MS" w:hAnsi="Trebuchet MS" w:cs="Arial"/>
          <w:u w:val="single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 xml:space="preserve">Praktičan rad polaznika/ca: </w:t>
      </w:r>
    </w:p>
    <w:p w14:paraId="70A698BC" w14:textId="77777777" w:rsidR="00F1405E" w:rsidRDefault="006C32A1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eastAsia="Calibri" w:hAnsi="Trebuchet MS"/>
          <w:lang w:val="sr-Latn-CS"/>
        </w:rPr>
      </w:pPr>
      <w:r>
        <w:rPr>
          <w:rFonts w:ascii="Trebuchet MS" w:eastAsia="Calibri" w:hAnsi="Trebuchet MS"/>
          <w:lang w:val="sr-Latn-CS"/>
        </w:rPr>
        <w:t>Identi</w:t>
      </w:r>
      <w:r w:rsidR="0064685F" w:rsidRPr="00407B24">
        <w:rPr>
          <w:rFonts w:ascii="Trebuchet MS" w:eastAsia="Calibri" w:hAnsi="Trebuchet MS"/>
          <w:lang w:val="sr-Latn-CS"/>
        </w:rPr>
        <w:t>fikuje anti</w:t>
      </w:r>
      <w:r w:rsidR="007B2F9B">
        <w:rPr>
          <w:rFonts w:ascii="Trebuchet MS" w:eastAsia="Calibri" w:hAnsi="Trebuchet MS"/>
          <w:lang w:val="sr-Latn-CS"/>
        </w:rPr>
        <w:t>-</w:t>
      </w:r>
      <w:r w:rsidR="0064685F" w:rsidRPr="00407B24">
        <w:rPr>
          <w:rFonts w:ascii="Trebuchet MS" w:eastAsia="Calibri" w:hAnsi="Trebuchet MS"/>
          <w:lang w:val="sr-Latn-CS"/>
        </w:rPr>
        <w:t>eritrocitna antitijela</w:t>
      </w:r>
    </w:p>
    <w:p w14:paraId="423E45A1" w14:textId="77777777" w:rsidR="0064685F" w:rsidRPr="00F1405E" w:rsidRDefault="00F1405E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eastAsia="Calibri" w:hAnsi="Trebuchet MS"/>
          <w:lang w:val="sr-Latn-CS"/>
        </w:rPr>
      </w:pPr>
      <w:r>
        <w:rPr>
          <w:rFonts w:ascii="Trebuchet MS" w:eastAsia="Calibri" w:hAnsi="Trebuchet MS"/>
          <w:lang w:val="sr-Latn-CS"/>
        </w:rPr>
        <w:t>Izvodi</w:t>
      </w:r>
      <w:r w:rsidR="0064685F" w:rsidRPr="003E359F">
        <w:rPr>
          <w:rFonts w:ascii="Trebuchet MS" w:hAnsi="Trebuchet MS"/>
          <w:lang w:val="sr-Latn-CS"/>
        </w:rPr>
        <w:t>eluciju i adsorbciju anti</w:t>
      </w:r>
      <w:r w:rsidR="007B2F9B">
        <w:rPr>
          <w:rFonts w:ascii="Trebuchet MS" w:hAnsi="Trebuchet MS"/>
          <w:lang w:val="sr-Latn-CS"/>
        </w:rPr>
        <w:t>-</w:t>
      </w:r>
      <w:r w:rsidR="0064685F" w:rsidRPr="003E359F">
        <w:rPr>
          <w:rFonts w:ascii="Trebuchet MS" w:hAnsi="Trebuchet MS"/>
          <w:lang w:val="sr-Latn-CS"/>
        </w:rPr>
        <w:t>eritrocitnih antitijela</w:t>
      </w:r>
    </w:p>
    <w:p w14:paraId="6A020987" w14:textId="77777777" w:rsidR="0064685F" w:rsidRPr="00407B24" w:rsidRDefault="0064685F" w:rsidP="0064685F">
      <w:pPr>
        <w:ind w:left="720"/>
        <w:jc w:val="both"/>
        <w:rPr>
          <w:rFonts w:ascii="Trebuchet MS" w:hAnsi="Trebuchet MS"/>
          <w:color w:val="FF0000"/>
          <w:lang w:val="sr-Latn-CS"/>
        </w:rPr>
      </w:pPr>
    </w:p>
    <w:p w14:paraId="6B346A4A" w14:textId="77777777" w:rsidR="0064685F" w:rsidRPr="00407B24" w:rsidRDefault="0064685F" w:rsidP="00C05364">
      <w:pPr>
        <w:jc w:val="both"/>
        <w:rPr>
          <w:rFonts w:ascii="Trebuchet MS" w:hAnsi="Trebuchet MS"/>
          <w:color w:val="FF0000"/>
          <w:lang w:val="sr-Latn-CS"/>
        </w:rPr>
      </w:pPr>
    </w:p>
    <w:p w14:paraId="54DE8873" w14:textId="77777777" w:rsidR="0064685F" w:rsidRPr="00407B24" w:rsidRDefault="0064685F" w:rsidP="00DB7094">
      <w:pPr>
        <w:numPr>
          <w:ilvl w:val="0"/>
          <w:numId w:val="90"/>
        </w:numPr>
        <w:spacing w:after="200" w:line="276" w:lineRule="auto"/>
        <w:jc w:val="both"/>
        <w:rPr>
          <w:rFonts w:ascii="Trebuchet MS" w:hAnsi="Trebuchet MS" w:cs="Arial"/>
          <w:u w:val="single"/>
          <w:lang w:val="sr-Latn-CS"/>
        </w:rPr>
      </w:pPr>
      <w:r w:rsidRPr="00407B24">
        <w:rPr>
          <w:rFonts w:ascii="Trebuchet MS" w:hAnsi="Trebuchet MS" w:cs="Arial"/>
          <w:b/>
          <w:lang w:val="sr-Latn-CS"/>
        </w:rPr>
        <w:lastRenderedPageBreak/>
        <w:t>Upoznavanje polaznika/ca sa</w:t>
      </w:r>
      <w:r w:rsidRPr="00407B24">
        <w:rPr>
          <w:rFonts w:ascii="Trebuchet MS" w:hAnsi="Trebuchet MS"/>
          <w:b/>
          <w:lang w:val="sl-SI"/>
        </w:rPr>
        <w:t xml:space="preserve"> testovima kompatibilnosti i izbora krvi za transfuziju</w:t>
      </w:r>
    </w:p>
    <w:p w14:paraId="78258F72" w14:textId="77777777" w:rsidR="0064685F" w:rsidRPr="00407B24" w:rsidRDefault="0064685F" w:rsidP="0064685F">
      <w:pPr>
        <w:ind w:left="360"/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Demonstracija</w:t>
      </w:r>
      <w:r w:rsidRPr="00407B24">
        <w:rPr>
          <w:rFonts w:ascii="Trebuchet MS" w:hAnsi="Trebuchet MS" w:cs="Arial"/>
          <w:lang w:val="sr-Latn-CS"/>
        </w:rPr>
        <w:t>:</w:t>
      </w:r>
    </w:p>
    <w:p w14:paraId="53FD094A" w14:textId="77777777" w:rsidR="0064685F" w:rsidRPr="006C32A1" w:rsidRDefault="0064685F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lang w:val="pl-PL"/>
        </w:rPr>
      </w:pPr>
      <w:r w:rsidRPr="00407B24">
        <w:rPr>
          <w:rFonts w:ascii="Trebuchet MS" w:hAnsi="Trebuchet MS"/>
          <w:lang w:val="sr-Latn-CS"/>
        </w:rPr>
        <w:t>Postupka izvođenja testa</w:t>
      </w:r>
      <w:r w:rsidRPr="00407B24">
        <w:rPr>
          <w:rFonts w:ascii="Trebuchet MS" w:eastAsia="Calibri" w:hAnsi="Trebuchet MS"/>
          <w:lang w:val="sr-Latn-CS"/>
        </w:rPr>
        <w:t xml:space="preserve"> kompatibilnosti</w:t>
      </w:r>
    </w:p>
    <w:p w14:paraId="2D5A45E8" w14:textId="77777777" w:rsidR="006C32A1" w:rsidRPr="00462FFB" w:rsidRDefault="006C32A1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pl-PL"/>
        </w:rPr>
      </w:pPr>
      <w:r w:rsidRPr="00462FFB">
        <w:rPr>
          <w:rFonts w:ascii="Trebuchet MS" w:eastAsia="Calibri" w:hAnsi="Trebuchet MS"/>
          <w:color w:val="000000" w:themeColor="text1"/>
          <w:lang w:val="sr-Latn-CS"/>
        </w:rPr>
        <w:t>Sp</w:t>
      </w:r>
      <w:r w:rsidR="00896DFA" w:rsidRPr="00462FFB">
        <w:rPr>
          <w:rFonts w:ascii="Trebuchet MS" w:eastAsia="Calibri" w:hAnsi="Trebuchet MS"/>
          <w:color w:val="000000" w:themeColor="text1"/>
          <w:lang w:val="sr-Latn-CS"/>
        </w:rPr>
        <w:t>o</w:t>
      </w:r>
      <w:r w:rsidRPr="00462FFB">
        <w:rPr>
          <w:rFonts w:ascii="Trebuchet MS" w:eastAsia="Calibri" w:hAnsi="Trebuchet MS"/>
          <w:color w:val="000000" w:themeColor="text1"/>
          <w:lang w:val="sr-Latn-CS"/>
        </w:rPr>
        <w:t>vođenje laboratorijskih postupaka kod hitne isporuke krvi bez interreakcije</w:t>
      </w:r>
    </w:p>
    <w:p w14:paraId="7B38AFF1" w14:textId="77777777" w:rsidR="0064685F" w:rsidRPr="00462FFB" w:rsidRDefault="0064685F" w:rsidP="0064685F">
      <w:pPr>
        <w:ind w:left="1080"/>
        <w:contextualSpacing/>
        <w:jc w:val="both"/>
        <w:rPr>
          <w:rFonts w:ascii="Trebuchet MS" w:hAnsi="Trebuchet MS" w:cs="Arial"/>
          <w:color w:val="000000" w:themeColor="text1"/>
          <w:u w:val="single"/>
          <w:lang w:val="sr-Latn-CS"/>
        </w:rPr>
      </w:pPr>
    </w:p>
    <w:p w14:paraId="48C2A883" w14:textId="77777777" w:rsidR="0064685F" w:rsidRPr="00462FFB" w:rsidRDefault="0064685F" w:rsidP="0064685F">
      <w:pPr>
        <w:ind w:left="360"/>
        <w:jc w:val="both"/>
        <w:rPr>
          <w:rFonts w:ascii="Trebuchet MS" w:hAnsi="Trebuchet MS" w:cs="Arial"/>
          <w:color w:val="000000" w:themeColor="text1"/>
          <w:u w:val="single"/>
          <w:lang w:val="sr-Latn-CS"/>
        </w:rPr>
      </w:pPr>
      <w:r w:rsidRPr="00462FFB">
        <w:rPr>
          <w:rFonts w:ascii="Trebuchet MS" w:hAnsi="Trebuchet MS" w:cs="Arial"/>
          <w:color w:val="000000" w:themeColor="text1"/>
          <w:u w:val="single"/>
          <w:lang w:val="sr-Latn-CS"/>
        </w:rPr>
        <w:t xml:space="preserve">Praktičan rad polaznika/ca: </w:t>
      </w:r>
    </w:p>
    <w:p w14:paraId="6EC77C15" w14:textId="77777777" w:rsidR="0064685F" w:rsidRPr="00462FFB" w:rsidRDefault="0064685F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pl-PL"/>
        </w:rPr>
      </w:pPr>
      <w:r w:rsidRPr="00462FFB">
        <w:rPr>
          <w:rFonts w:ascii="Trebuchet MS" w:hAnsi="Trebuchet MS"/>
          <w:color w:val="000000" w:themeColor="text1"/>
          <w:lang w:val="sr-Latn-CS"/>
        </w:rPr>
        <w:t>Izvodi test</w:t>
      </w:r>
      <w:r w:rsidRPr="00462FFB">
        <w:rPr>
          <w:rFonts w:ascii="Trebuchet MS" w:eastAsia="Calibri" w:hAnsi="Trebuchet MS"/>
          <w:color w:val="000000" w:themeColor="text1"/>
          <w:lang w:val="sr-Latn-CS"/>
        </w:rPr>
        <w:t xml:space="preserve"> kompatibilnosti</w:t>
      </w:r>
    </w:p>
    <w:p w14:paraId="75F0314E" w14:textId="77777777" w:rsidR="0064685F" w:rsidRPr="00462FFB" w:rsidRDefault="006C32A1" w:rsidP="00DB7094">
      <w:pPr>
        <w:numPr>
          <w:ilvl w:val="0"/>
          <w:numId w:val="92"/>
        </w:numPr>
        <w:spacing w:after="200" w:line="276" w:lineRule="auto"/>
        <w:contextualSpacing/>
        <w:rPr>
          <w:rFonts w:ascii="Trebuchet MS" w:hAnsi="Trebuchet MS"/>
          <w:color w:val="000000" w:themeColor="text1"/>
          <w:lang w:val="nb-NO"/>
        </w:rPr>
      </w:pPr>
      <w:r w:rsidRPr="00462FFB">
        <w:rPr>
          <w:rFonts w:ascii="Trebuchet MS" w:eastAsia="Calibri" w:hAnsi="Trebuchet MS"/>
          <w:color w:val="000000" w:themeColor="text1"/>
          <w:lang w:val="sr-Latn-CS"/>
        </w:rPr>
        <w:t>Spr</w:t>
      </w:r>
      <w:r w:rsidR="00896DFA" w:rsidRPr="00462FFB">
        <w:rPr>
          <w:rFonts w:ascii="Trebuchet MS" w:eastAsia="Calibri" w:hAnsi="Trebuchet MS"/>
          <w:color w:val="000000" w:themeColor="text1"/>
          <w:lang w:val="sr-Latn-CS"/>
        </w:rPr>
        <w:t>o</w:t>
      </w:r>
      <w:r w:rsidRPr="00462FFB">
        <w:rPr>
          <w:rFonts w:ascii="Trebuchet MS" w:eastAsia="Calibri" w:hAnsi="Trebuchet MS"/>
          <w:color w:val="000000" w:themeColor="text1"/>
          <w:lang w:val="sr-Latn-CS"/>
        </w:rPr>
        <w:t>vodi laboratoriske postupke kod hitne isporuke krvi bez interreakcije</w:t>
      </w:r>
    </w:p>
    <w:p w14:paraId="1AA06AF5" w14:textId="77777777" w:rsidR="0064685F" w:rsidRPr="00407B24" w:rsidRDefault="0064685F" w:rsidP="00DB7094">
      <w:pPr>
        <w:numPr>
          <w:ilvl w:val="0"/>
          <w:numId w:val="90"/>
        </w:numPr>
        <w:spacing w:after="200" w:line="276" w:lineRule="auto"/>
        <w:jc w:val="both"/>
        <w:rPr>
          <w:rFonts w:ascii="Trebuchet MS" w:hAnsi="Trebuchet MS" w:cs="Arial"/>
          <w:u w:val="single"/>
          <w:lang w:val="sr-Latn-CS"/>
        </w:rPr>
      </w:pPr>
      <w:r w:rsidRPr="00407B24">
        <w:rPr>
          <w:rFonts w:ascii="Trebuchet MS" w:hAnsi="Trebuchet MS" w:cs="Arial"/>
          <w:b/>
          <w:lang w:val="sr-Latn-CS"/>
        </w:rPr>
        <w:t>Upoznavanje polaznika/ca sa</w:t>
      </w:r>
      <w:r w:rsidRPr="00407B24">
        <w:rPr>
          <w:rFonts w:ascii="Trebuchet MS" w:hAnsi="Trebuchet MS"/>
          <w:b/>
          <w:lang w:val="sl-SI"/>
        </w:rPr>
        <w:t xml:space="preserve"> sistemom upravljanja kvalitetom u pretransfuzijskim testiranjima – DLP i telemedicinom u organizaciji službe za transfuziju</w:t>
      </w:r>
    </w:p>
    <w:p w14:paraId="173408F5" w14:textId="77777777" w:rsidR="0064685F" w:rsidRDefault="0064685F" w:rsidP="0064685F">
      <w:pPr>
        <w:ind w:left="360"/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Demonstracija</w:t>
      </w:r>
      <w:r w:rsidRPr="00407B24">
        <w:rPr>
          <w:rFonts w:ascii="Trebuchet MS" w:hAnsi="Trebuchet MS" w:cs="Arial"/>
          <w:lang w:val="sr-Latn-CS"/>
        </w:rPr>
        <w:t>:</w:t>
      </w:r>
    </w:p>
    <w:p w14:paraId="42484B36" w14:textId="77777777" w:rsidR="00997533" w:rsidRPr="00462FFB" w:rsidRDefault="008437C4" w:rsidP="00DB7094">
      <w:pPr>
        <w:numPr>
          <w:ilvl w:val="0"/>
          <w:numId w:val="92"/>
        </w:numPr>
        <w:jc w:val="both"/>
        <w:rPr>
          <w:rFonts w:ascii="Trebuchet MS" w:hAnsi="Trebuchet MS" w:cs="Arial"/>
          <w:color w:val="000000" w:themeColor="text1"/>
          <w:lang w:val="sr-Latn-CS"/>
        </w:rPr>
      </w:pPr>
      <w:r w:rsidRPr="00462FFB">
        <w:rPr>
          <w:rFonts w:ascii="Trebuchet MS" w:hAnsi="Trebuchet MS" w:cs="Arial"/>
          <w:color w:val="000000" w:themeColor="text1"/>
          <w:lang w:val="sr-Latn-CS"/>
        </w:rPr>
        <w:t>Postupaka svakodnevne kontrole reagenasa/test seruma –svake nove serije</w:t>
      </w:r>
    </w:p>
    <w:p w14:paraId="6A7A36E6" w14:textId="77777777" w:rsidR="008437C4" w:rsidRPr="00462FFB" w:rsidRDefault="008437C4" w:rsidP="00DB7094">
      <w:pPr>
        <w:numPr>
          <w:ilvl w:val="0"/>
          <w:numId w:val="92"/>
        </w:numPr>
        <w:jc w:val="both"/>
        <w:rPr>
          <w:rFonts w:ascii="Trebuchet MS" w:hAnsi="Trebuchet MS" w:cs="Arial"/>
          <w:color w:val="000000" w:themeColor="text1"/>
          <w:lang w:val="sr-Latn-CS"/>
        </w:rPr>
      </w:pPr>
      <w:r w:rsidRPr="00462FFB">
        <w:rPr>
          <w:rFonts w:ascii="Trebuchet MS" w:hAnsi="Trebuchet MS" w:cs="Arial"/>
          <w:color w:val="000000" w:themeColor="text1"/>
          <w:lang w:val="sr-Latn-CS"/>
        </w:rPr>
        <w:t>Postupaka</w:t>
      </w:r>
      <w:r w:rsidR="006C222C" w:rsidRPr="00462FFB">
        <w:rPr>
          <w:rFonts w:ascii="Trebuchet MS" w:hAnsi="Trebuchet MS" w:cs="Arial"/>
          <w:color w:val="000000" w:themeColor="text1"/>
          <w:lang w:val="sr-Latn-CS"/>
        </w:rPr>
        <w:t xml:space="preserve"> vođ</w:t>
      </w:r>
      <w:r w:rsidRPr="00462FFB">
        <w:rPr>
          <w:rFonts w:ascii="Trebuchet MS" w:hAnsi="Trebuchet MS" w:cs="Arial"/>
          <w:color w:val="000000" w:themeColor="text1"/>
          <w:lang w:val="sr-Latn-CS"/>
        </w:rPr>
        <w:t xml:space="preserve">enja dokumentacije </w:t>
      </w:r>
    </w:p>
    <w:p w14:paraId="6D98FF0D" w14:textId="77777777" w:rsidR="008437C4" w:rsidRPr="00462FFB" w:rsidRDefault="008437C4" w:rsidP="00DB7094">
      <w:pPr>
        <w:numPr>
          <w:ilvl w:val="0"/>
          <w:numId w:val="92"/>
        </w:numPr>
        <w:jc w:val="both"/>
        <w:rPr>
          <w:rFonts w:ascii="Trebuchet MS" w:hAnsi="Trebuchet MS" w:cs="Arial"/>
          <w:color w:val="000000" w:themeColor="text1"/>
          <w:lang w:val="sr-Latn-CS"/>
        </w:rPr>
      </w:pPr>
      <w:r w:rsidRPr="00462FFB">
        <w:rPr>
          <w:rFonts w:ascii="Trebuchet MS" w:hAnsi="Trebuchet MS" w:cs="Arial"/>
          <w:color w:val="000000" w:themeColor="text1"/>
          <w:lang w:val="sr-Latn-CS"/>
        </w:rPr>
        <w:t>Postupaka validacije reagenasa</w:t>
      </w:r>
    </w:p>
    <w:p w14:paraId="217D8C56" w14:textId="77777777" w:rsidR="008437C4" w:rsidRPr="00462FFB" w:rsidRDefault="008437C4" w:rsidP="00DB7094">
      <w:pPr>
        <w:numPr>
          <w:ilvl w:val="0"/>
          <w:numId w:val="92"/>
        </w:numPr>
        <w:jc w:val="both"/>
        <w:rPr>
          <w:rFonts w:ascii="Trebuchet MS" w:hAnsi="Trebuchet MS" w:cs="Arial"/>
          <w:color w:val="000000" w:themeColor="text1"/>
          <w:lang w:val="sr-Latn-CS"/>
        </w:rPr>
      </w:pPr>
      <w:r w:rsidRPr="00462FFB">
        <w:rPr>
          <w:rFonts w:ascii="Trebuchet MS" w:hAnsi="Trebuchet MS" w:cs="Arial"/>
          <w:color w:val="000000" w:themeColor="text1"/>
          <w:lang w:val="sr-Latn-CS"/>
        </w:rPr>
        <w:t>Postupci održavanja opreme koja se koristi u laboratorijskom testiranju</w:t>
      </w:r>
    </w:p>
    <w:p w14:paraId="687D8765" w14:textId="77777777" w:rsidR="0064685F" w:rsidRPr="00462FFB" w:rsidRDefault="0064685F" w:rsidP="00B311E2">
      <w:pPr>
        <w:contextualSpacing/>
        <w:rPr>
          <w:rFonts w:ascii="Trebuchet MS" w:hAnsi="Trebuchet MS"/>
          <w:color w:val="000000" w:themeColor="text1"/>
          <w:lang w:val="sr-Latn-CS"/>
        </w:rPr>
      </w:pPr>
    </w:p>
    <w:p w14:paraId="32C02AD3" w14:textId="77777777" w:rsidR="006C222C" w:rsidRPr="00462FFB" w:rsidRDefault="0064685F" w:rsidP="0064685F">
      <w:pPr>
        <w:ind w:left="360"/>
        <w:jc w:val="both"/>
        <w:rPr>
          <w:rFonts w:ascii="Trebuchet MS" w:hAnsi="Trebuchet MS" w:cs="Arial"/>
          <w:color w:val="000000" w:themeColor="text1"/>
          <w:u w:val="single"/>
          <w:lang w:val="sr-Latn-CS"/>
        </w:rPr>
      </w:pPr>
      <w:r w:rsidRPr="00462FFB">
        <w:rPr>
          <w:rFonts w:ascii="Trebuchet MS" w:hAnsi="Trebuchet MS" w:cs="Arial"/>
          <w:color w:val="000000" w:themeColor="text1"/>
          <w:u w:val="single"/>
          <w:lang w:val="sr-Latn-CS"/>
        </w:rPr>
        <w:t>Praktičan rad polaznika/ca:</w:t>
      </w:r>
    </w:p>
    <w:p w14:paraId="1137A12B" w14:textId="77777777" w:rsidR="006C222C" w:rsidRPr="00462FFB" w:rsidRDefault="006C222C" w:rsidP="00DB7094">
      <w:pPr>
        <w:numPr>
          <w:ilvl w:val="0"/>
          <w:numId w:val="97"/>
        </w:numPr>
        <w:jc w:val="both"/>
        <w:rPr>
          <w:rFonts w:ascii="Trebuchet MS" w:hAnsi="Trebuchet MS" w:cs="Arial"/>
          <w:color w:val="000000" w:themeColor="text1"/>
          <w:lang w:val="sr-Latn-CS"/>
        </w:rPr>
      </w:pPr>
      <w:r w:rsidRPr="00462FFB">
        <w:rPr>
          <w:rFonts w:ascii="Trebuchet MS" w:hAnsi="Trebuchet MS" w:cs="Arial"/>
          <w:color w:val="000000" w:themeColor="text1"/>
          <w:lang w:val="sr-Latn-CS"/>
        </w:rPr>
        <w:t>Svakodnevno kontroliše reagenase/test serume –svaku novu seriju</w:t>
      </w:r>
    </w:p>
    <w:p w14:paraId="1E2EB129" w14:textId="77777777" w:rsidR="006C222C" w:rsidRPr="00462FFB" w:rsidRDefault="006C222C" w:rsidP="00DB7094">
      <w:pPr>
        <w:numPr>
          <w:ilvl w:val="0"/>
          <w:numId w:val="92"/>
        </w:numPr>
        <w:jc w:val="both"/>
        <w:rPr>
          <w:rFonts w:ascii="Trebuchet MS" w:hAnsi="Trebuchet MS" w:cs="Arial"/>
          <w:color w:val="000000" w:themeColor="text1"/>
          <w:lang w:val="sr-Latn-CS"/>
        </w:rPr>
      </w:pPr>
      <w:r w:rsidRPr="00462FFB">
        <w:rPr>
          <w:rFonts w:ascii="Trebuchet MS" w:hAnsi="Trebuchet MS" w:cs="Arial"/>
          <w:color w:val="000000" w:themeColor="text1"/>
          <w:lang w:val="sr-Latn-CS"/>
        </w:rPr>
        <w:t>Vo</w:t>
      </w:r>
      <w:r w:rsidR="00B311E2" w:rsidRPr="00462FFB">
        <w:rPr>
          <w:rFonts w:ascii="Trebuchet MS" w:hAnsi="Trebuchet MS" w:cs="Arial"/>
          <w:color w:val="000000" w:themeColor="text1"/>
          <w:lang w:val="sr-Latn-CS"/>
        </w:rPr>
        <w:t>di dokumentaciju</w:t>
      </w:r>
    </w:p>
    <w:p w14:paraId="004F30C3" w14:textId="77777777" w:rsidR="006C222C" w:rsidRPr="00462FFB" w:rsidRDefault="006C222C" w:rsidP="00DB7094">
      <w:pPr>
        <w:numPr>
          <w:ilvl w:val="0"/>
          <w:numId w:val="92"/>
        </w:numPr>
        <w:jc w:val="both"/>
        <w:rPr>
          <w:rFonts w:ascii="Trebuchet MS" w:hAnsi="Trebuchet MS" w:cs="Arial"/>
          <w:color w:val="000000" w:themeColor="text1"/>
          <w:lang w:val="sr-Latn-CS"/>
        </w:rPr>
      </w:pPr>
      <w:r w:rsidRPr="00462FFB">
        <w:rPr>
          <w:rFonts w:ascii="Trebuchet MS" w:eastAsia="Calibri" w:hAnsi="Trebuchet MS"/>
          <w:color w:val="000000" w:themeColor="text1"/>
          <w:lang w:val="sr-Latn-CS"/>
        </w:rPr>
        <w:t>Sprovodi</w:t>
      </w:r>
      <w:r w:rsidRPr="00462FFB">
        <w:rPr>
          <w:rFonts w:ascii="Trebuchet MS" w:hAnsi="Trebuchet MS" w:cs="Arial"/>
          <w:color w:val="000000" w:themeColor="text1"/>
          <w:lang w:val="sr-Latn-CS"/>
        </w:rPr>
        <w:t xml:space="preserve"> postupak validacije reagenasa</w:t>
      </w:r>
    </w:p>
    <w:p w14:paraId="790E6B86" w14:textId="77777777" w:rsidR="006C222C" w:rsidRPr="00462FFB" w:rsidRDefault="006C222C" w:rsidP="00DB7094">
      <w:pPr>
        <w:numPr>
          <w:ilvl w:val="0"/>
          <w:numId w:val="92"/>
        </w:numPr>
        <w:rPr>
          <w:rFonts w:ascii="Trebuchet MS" w:hAnsi="Trebuchet MS" w:cs="Arial"/>
          <w:color w:val="000000" w:themeColor="text1"/>
          <w:lang w:val="sr-Latn-CS"/>
        </w:rPr>
      </w:pPr>
      <w:r w:rsidRPr="00462FFB">
        <w:rPr>
          <w:rFonts w:ascii="Trebuchet MS" w:eastAsia="Calibri" w:hAnsi="Trebuchet MS"/>
          <w:color w:val="000000" w:themeColor="text1"/>
          <w:lang w:val="sr-Latn-CS"/>
        </w:rPr>
        <w:t>Sprovodi</w:t>
      </w:r>
      <w:r w:rsidRPr="00462FFB">
        <w:rPr>
          <w:rFonts w:ascii="Trebuchet MS" w:hAnsi="Trebuchet MS" w:cs="Arial"/>
          <w:color w:val="000000" w:themeColor="text1"/>
          <w:lang w:val="sr-Latn-CS"/>
        </w:rPr>
        <w:t xml:space="preserve"> postupke održavanja opreme koja se koristi u laboratorijskom testiranju</w:t>
      </w:r>
    </w:p>
    <w:p w14:paraId="393FE6D9" w14:textId="77777777" w:rsidR="0064685F" w:rsidRDefault="0064685F" w:rsidP="0064685F">
      <w:pPr>
        <w:ind w:left="360"/>
        <w:jc w:val="both"/>
        <w:rPr>
          <w:rFonts w:ascii="Trebuchet MS" w:hAnsi="Trebuchet MS" w:cs="Arial"/>
          <w:u w:val="single"/>
          <w:lang w:val="sr-Latn-CS"/>
        </w:rPr>
      </w:pPr>
    </w:p>
    <w:p w14:paraId="6387DBBC" w14:textId="77777777" w:rsidR="0064685F" w:rsidRPr="00407B24" w:rsidRDefault="0064685F" w:rsidP="00642B81">
      <w:pPr>
        <w:jc w:val="both"/>
        <w:rPr>
          <w:rFonts w:ascii="Trebuchet MS" w:hAnsi="Trebuchet MS"/>
          <w:color w:val="FF0000"/>
          <w:lang w:val="sr-Latn-CS"/>
        </w:rPr>
      </w:pPr>
    </w:p>
    <w:p w14:paraId="6E05B162" w14:textId="77777777" w:rsidR="0064685F" w:rsidRPr="00407B24" w:rsidRDefault="0064685F" w:rsidP="0064685F">
      <w:pPr>
        <w:ind w:left="720"/>
        <w:jc w:val="both"/>
        <w:rPr>
          <w:rFonts w:ascii="Trebuchet MS" w:hAnsi="Trebuchet MS"/>
          <w:color w:val="FF0000"/>
          <w:lang w:val="sr-Latn-CS"/>
        </w:rPr>
      </w:pPr>
    </w:p>
    <w:p w14:paraId="6B72E0A1" w14:textId="77777777" w:rsidR="0064685F" w:rsidRPr="00407B24" w:rsidRDefault="0064685F" w:rsidP="00DB7094">
      <w:pPr>
        <w:numPr>
          <w:ilvl w:val="0"/>
          <w:numId w:val="90"/>
        </w:numPr>
        <w:spacing w:after="200" w:line="276" w:lineRule="auto"/>
        <w:jc w:val="both"/>
        <w:rPr>
          <w:rFonts w:ascii="Trebuchet MS" w:hAnsi="Trebuchet MS" w:cs="Arial"/>
          <w:u w:val="single"/>
          <w:lang w:val="sr-Latn-CS"/>
        </w:rPr>
      </w:pPr>
      <w:r w:rsidRPr="00407B24">
        <w:rPr>
          <w:rFonts w:ascii="Trebuchet MS" w:hAnsi="Trebuchet MS" w:cs="Arial"/>
          <w:b/>
          <w:lang w:val="sr-Latn-CS"/>
        </w:rPr>
        <w:t>Upoznavanje polaznika/ca sa</w:t>
      </w:r>
      <w:r w:rsidRPr="00407B24">
        <w:rPr>
          <w:rFonts w:ascii="Trebuchet MS" w:hAnsi="Trebuchet MS"/>
          <w:b/>
          <w:lang w:val="sl-SI"/>
        </w:rPr>
        <w:t xml:space="preserve"> hemoliznom transfuzijskom reakcijom</w:t>
      </w:r>
    </w:p>
    <w:p w14:paraId="31206D36" w14:textId="77777777" w:rsidR="0064685F" w:rsidRPr="00407B24" w:rsidRDefault="0064685F" w:rsidP="0064685F">
      <w:pPr>
        <w:ind w:left="360"/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Demonstracija</w:t>
      </w:r>
      <w:r w:rsidRPr="00407B24">
        <w:rPr>
          <w:rFonts w:ascii="Trebuchet MS" w:hAnsi="Trebuchet MS" w:cs="Arial"/>
          <w:lang w:val="sr-Latn-CS"/>
        </w:rPr>
        <w:t>:</w:t>
      </w:r>
    </w:p>
    <w:p w14:paraId="440A79AC" w14:textId="77777777" w:rsidR="0064685F" w:rsidRPr="00407B24" w:rsidRDefault="0064685F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lang w:val="sr-Latn-CS"/>
        </w:rPr>
      </w:pPr>
      <w:r w:rsidRPr="00407B24">
        <w:rPr>
          <w:rFonts w:ascii="Trebuchet MS" w:eastAsia="Calibri" w:hAnsi="Trebuchet MS"/>
        </w:rPr>
        <w:t xml:space="preserve">Postupka izvođenja osnovnih laboratorijskih imunohematoloških testova za ispitivanje hemoliznih </w:t>
      </w:r>
      <w:r w:rsidR="00C54F02" w:rsidRPr="00462FFB">
        <w:rPr>
          <w:rFonts w:ascii="Trebuchet MS" w:eastAsia="Calibri" w:hAnsi="Trebuchet MS"/>
          <w:color w:val="000000" w:themeColor="text1"/>
        </w:rPr>
        <w:t>transfuzijskih</w:t>
      </w:r>
      <w:r w:rsidRPr="00407B24">
        <w:rPr>
          <w:rFonts w:ascii="Trebuchet MS" w:eastAsia="Calibri" w:hAnsi="Trebuchet MS"/>
        </w:rPr>
        <w:t>reakcija</w:t>
      </w:r>
    </w:p>
    <w:p w14:paraId="60EA9925" w14:textId="77777777" w:rsidR="0064685F" w:rsidRPr="00407B24" w:rsidRDefault="0064685F" w:rsidP="0064685F">
      <w:pPr>
        <w:ind w:left="1080"/>
        <w:contextualSpacing/>
        <w:rPr>
          <w:rFonts w:ascii="Trebuchet MS" w:hAnsi="Trebuchet MS"/>
          <w:lang w:val="sr-Latn-CS"/>
        </w:rPr>
      </w:pPr>
    </w:p>
    <w:p w14:paraId="2301FC3B" w14:textId="77777777" w:rsidR="0064685F" w:rsidRPr="00407B24" w:rsidRDefault="0064685F" w:rsidP="0064685F">
      <w:pPr>
        <w:ind w:left="360"/>
        <w:jc w:val="both"/>
        <w:rPr>
          <w:rFonts w:ascii="Trebuchet MS" w:hAnsi="Trebuchet MS" w:cs="Arial"/>
          <w:u w:val="single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 xml:space="preserve">Praktičan rad polaznika/ca: </w:t>
      </w:r>
    </w:p>
    <w:p w14:paraId="1E362A78" w14:textId="77777777" w:rsidR="00575AFE" w:rsidRPr="00575AFE" w:rsidRDefault="0064685F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lang w:val="sr-Latn-CS"/>
        </w:rPr>
      </w:pPr>
      <w:r w:rsidRPr="00407B24">
        <w:rPr>
          <w:rFonts w:ascii="Trebuchet MS" w:eastAsia="Calibri" w:hAnsi="Trebuchet MS"/>
        </w:rPr>
        <w:t xml:space="preserve">Izvodi osnovne </w:t>
      </w:r>
      <w:r w:rsidR="00C54F02">
        <w:rPr>
          <w:rFonts w:ascii="Trebuchet MS" w:eastAsia="Calibri" w:hAnsi="Trebuchet MS"/>
        </w:rPr>
        <w:t>laboratorijske imunohematološke testove</w:t>
      </w:r>
      <w:r w:rsidRPr="00407B24">
        <w:rPr>
          <w:rFonts w:ascii="Trebuchet MS" w:eastAsia="Calibri" w:hAnsi="Trebuchet MS"/>
        </w:rPr>
        <w:t xml:space="preserve"> za ispitivanje hemoliznih </w:t>
      </w:r>
      <w:r w:rsidR="00C54F02" w:rsidRPr="00462FFB">
        <w:rPr>
          <w:rFonts w:ascii="Trebuchet MS" w:eastAsia="Calibri" w:hAnsi="Trebuchet MS"/>
          <w:color w:val="000000" w:themeColor="text1"/>
        </w:rPr>
        <w:t xml:space="preserve">transfuzijskih </w:t>
      </w:r>
      <w:r w:rsidRPr="00407B24">
        <w:rPr>
          <w:rFonts w:ascii="Trebuchet MS" w:eastAsia="Calibri" w:hAnsi="Trebuchet MS"/>
        </w:rPr>
        <w:t>reakcija</w:t>
      </w:r>
    </w:p>
    <w:p w14:paraId="1F07F891" w14:textId="77777777" w:rsidR="00575AFE" w:rsidRDefault="00575AFE" w:rsidP="0064685F">
      <w:pPr>
        <w:ind w:left="720"/>
        <w:jc w:val="both"/>
        <w:rPr>
          <w:rFonts w:ascii="Trebuchet MS" w:hAnsi="Trebuchet MS"/>
          <w:b/>
          <w:color w:val="548DD4"/>
          <w:lang w:val="sr-Latn-CS"/>
        </w:rPr>
      </w:pPr>
    </w:p>
    <w:p w14:paraId="0FD78448" w14:textId="77777777" w:rsidR="00642B81" w:rsidRDefault="00642B81" w:rsidP="0064685F">
      <w:pPr>
        <w:ind w:left="720"/>
        <w:jc w:val="both"/>
        <w:rPr>
          <w:rFonts w:ascii="Trebuchet MS" w:hAnsi="Trebuchet MS"/>
          <w:b/>
          <w:color w:val="548DD4"/>
          <w:lang w:val="sr-Latn-CS"/>
        </w:rPr>
      </w:pPr>
    </w:p>
    <w:p w14:paraId="59FA7B12" w14:textId="77777777" w:rsidR="00575AFE" w:rsidRPr="00407B24" w:rsidRDefault="00575AFE" w:rsidP="00DB7094">
      <w:pPr>
        <w:numPr>
          <w:ilvl w:val="0"/>
          <w:numId w:val="90"/>
        </w:numPr>
        <w:spacing w:after="200" w:line="276" w:lineRule="auto"/>
        <w:jc w:val="both"/>
        <w:rPr>
          <w:rFonts w:ascii="Trebuchet MS" w:eastAsia="Batang" w:hAnsi="Trebuchet MS"/>
          <w:b/>
          <w:lang w:val="sr-Latn-CS" w:eastAsia="ko-KR"/>
        </w:rPr>
      </w:pPr>
      <w:r w:rsidRPr="00407B24">
        <w:rPr>
          <w:rFonts w:ascii="Trebuchet MS" w:hAnsi="Trebuchet MS" w:cs="Arial"/>
          <w:b/>
          <w:lang w:val="sr-Latn-CS"/>
        </w:rPr>
        <w:lastRenderedPageBreak/>
        <w:t>Upoznavanje polaznika/ca sa</w:t>
      </w:r>
      <w:r w:rsidRPr="00407B24">
        <w:rPr>
          <w:rFonts w:ascii="Trebuchet MS" w:eastAsia="Calibri" w:hAnsi="Trebuchet MS"/>
          <w:b/>
          <w:lang w:val="sr-Latn-CS"/>
        </w:rPr>
        <w:t>serološkim testovima u neonatalnom periodu i specifični</w:t>
      </w:r>
      <w:r>
        <w:rPr>
          <w:rFonts w:ascii="Trebuchet MS" w:eastAsia="Calibri" w:hAnsi="Trebuchet MS"/>
          <w:b/>
          <w:lang w:val="sr-Latn-CS"/>
        </w:rPr>
        <w:t>m</w:t>
      </w:r>
      <w:r w:rsidRPr="00407B24">
        <w:rPr>
          <w:rFonts w:ascii="Trebuchet MS" w:eastAsia="Calibri" w:hAnsi="Trebuchet MS"/>
          <w:b/>
          <w:lang w:val="sr-Latn-CS"/>
        </w:rPr>
        <w:t xml:space="preserve"> problemi u vezi sa transfuzijom krvi u neonatalnom periodu.</w:t>
      </w:r>
    </w:p>
    <w:p w14:paraId="7950553A" w14:textId="77777777" w:rsidR="00575AFE" w:rsidRPr="00407B24" w:rsidRDefault="00575AFE" w:rsidP="00575AFE">
      <w:pPr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Demonstracija</w:t>
      </w:r>
      <w:r w:rsidRPr="00407B24">
        <w:rPr>
          <w:rFonts w:ascii="Trebuchet MS" w:hAnsi="Trebuchet MS" w:cs="Arial"/>
          <w:lang w:val="sr-Latn-CS"/>
        </w:rPr>
        <w:t>:</w:t>
      </w:r>
    </w:p>
    <w:p w14:paraId="19E27D4C" w14:textId="77777777" w:rsidR="00575AFE" w:rsidRDefault="00575AFE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eastAsia="Calibri" w:hAnsi="Trebuchet MS"/>
          <w:lang w:val="it-IT"/>
        </w:rPr>
      </w:pPr>
      <w:r w:rsidRPr="00407B24">
        <w:rPr>
          <w:rFonts w:ascii="Trebuchet MS" w:eastAsia="Calibri" w:hAnsi="Trebuchet MS"/>
          <w:lang w:val="sr-Latn-CS"/>
        </w:rPr>
        <w:t>Postupka sprovođenja</w:t>
      </w:r>
      <w:r w:rsidRPr="00407B24">
        <w:rPr>
          <w:rFonts w:ascii="Trebuchet MS" w:eastAsia="Calibri" w:hAnsi="Trebuchet MS"/>
          <w:lang w:val="it-IT"/>
        </w:rPr>
        <w:t xml:space="preserve"> IH testova u neonatalnom periodu</w:t>
      </w:r>
    </w:p>
    <w:p w14:paraId="51F02252" w14:textId="77777777" w:rsidR="00575AFE" w:rsidRPr="003E359F" w:rsidRDefault="00575AFE" w:rsidP="00575AFE">
      <w:pPr>
        <w:ind w:left="720"/>
        <w:contextualSpacing/>
        <w:jc w:val="both"/>
        <w:rPr>
          <w:rFonts w:ascii="Trebuchet MS" w:hAnsi="Trebuchet MS"/>
          <w:lang w:val="it-IT"/>
        </w:rPr>
      </w:pPr>
    </w:p>
    <w:p w14:paraId="04617816" w14:textId="77777777" w:rsidR="00642B81" w:rsidRDefault="00575AFE" w:rsidP="00575AFE">
      <w:pPr>
        <w:tabs>
          <w:tab w:val="left" w:pos="3831"/>
        </w:tabs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Praktičan rad polaznika/ca</w:t>
      </w:r>
      <w:r w:rsidRPr="00407B24">
        <w:rPr>
          <w:rFonts w:ascii="Trebuchet MS" w:hAnsi="Trebuchet MS" w:cs="Arial"/>
          <w:lang w:val="sr-Latn-CS"/>
        </w:rPr>
        <w:t xml:space="preserve">: </w:t>
      </w:r>
    </w:p>
    <w:p w14:paraId="2A48A4BB" w14:textId="77777777" w:rsidR="00575AFE" w:rsidRPr="00407B24" w:rsidRDefault="00575AFE" w:rsidP="00575AFE">
      <w:pPr>
        <w:tabs>
          <w:tab w:val="left" w:pos="3831"/>
        </w:tabs>
        <w:jc w:val="both"/>
        <w:rPr>
          <w:rFonts w:ascii="Trebuchet MS" w:hAnsi="Trebuchet MS" w:cs="Arial"/>
          <w:u w:val="single"/>
          <w:lang w:val="sr-Latn-CS"/>
        </w:rPr>
      </w:pPr>
      <w:r w:rsidRPr="00407B24">
        <w:rPr>
          <w:rFonts w:ascii="Trebuchet MS" w:hAnsi="Trebuchet MS" w:cs="Arial"/>
          <w:lang w:val="sr-Latn-CS"/>
        </w:rPr>
        <w:tab/>
      </w:r>
    </w:p>
    <w:p w14:paraId="3FE47160" w14:textId="77777777" w:rsidR="00575AFE" w:rsidRPr="00462FFB" w:rsidRDefault="00575AFE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eastAsia="Calibri" w:hAnsi="Trebuchet MS"/>
          <w:color w:val="000000" w:themeColor="text1"/>
          <w:lang w:val="it-IT"/>
        </w:rPr>
      </w:pPr>
      <w:r w:rsidRPr="00462FFB">
        <w:rPr>
          <w:rFonts w:ascii="Trebuchet MS" w:eastAsia="Calibri" w:hAnsi="Trebuchet MS"/>
          <w:color w:val="000000" w:themeColor="text1"/>
          <w:lang w:val="sr-Latn-CS"/>
        </w:rPr>
        <w:t xml:space="preserve">Vrši </w:t>
      </w:r>
      <w:r w:rsidR="00462FFB">
        <w:rPr>
          <w:rFonts w:ascii="Trebuchet MS" w:eastAsia="Calibri" w:hAnsi="Trebuchet MS"/>
          <w:color w:val="000000" w:themeColor="text1"/>
          <w:lang w:val="it-IT"/>
        </w:rPr>
        <w:t xml:space="preserve"> IH testiranja</w:t>
      </w:r>
      <w:r w:rsidRPr="00462FFB">
        <w:rPr>
          <w:rFonts w:ascii="Trebuchet MS" w:eastAsia="Calibri" w:hAnsi="Trebuchet MS"/>
          <w:color w:val="000000" w:themeColor="text1"/>
          <w:lang w:val="it-IT"/>
        </w:rPr>
        <w:t xml:space="preserve"> u neonatalnom periodu</w:t>
      </w:r>
    </w:p>
    <w:p w14:paraId="1F9964D6" w14:textId="77777777" w:rsidR="00575AFE" w:rsidRPr="00462FFB" w:rsidRDefault="00575AFE" w:rsidP="00462FFB">
      <w:pPr>
        <w:spacing w:after="200" w:line="276" w:lineRule="auto"/>
        <w:contextualSpacing/>
        <w:jc w:val="both"/>
        <w:rPr>
          <w:rFonts w:ascii="Trebuchet MS" w:eastAsia="Calibri" w:hAnsi="Trebuchet MS"/>
          <w:color w:val="008000"/>
          <w:lang w:val="it-IT"/>
        </w:rPr>
      </w:pPr>
    </w:p>
    <w:p w14:paraId="5ABE27FA" w14:textId="77777777" w:rsidR="00575AFE" w:rsidRPr="00575AFE" w:rsidRDefault="00575AFE" w:rsidP="00575AFE">
      <w:pPr>
        <w:spacing w:after="200" w:line="276" w:lineRule="auto"/>
        <w:ind w:left="720"/>
        <w:contextualSpacing/>
        <w:jc w:val="both"/>
        <w:rPr>
          <w:rFonts w:ascii="Trebuchet MS" w:eastAsia="Calibri" w:hAnsi="Trebuchet MS"/>
          <w:color w:val="548DD4"/>
          <w:lang w:val="it-IT"/>
        </w:rPr>
      </w:pPr>
    </w:p>
    <w:p w14:paraId="4C10918A" w14:textId="77777777" w:rsidR="00575AFE" w:rsidRPr="00747E5C" w:rsidRDefault="00575AFE" w:rsidP="0064685F">
      <w:pPr>
        <w:ind w:left="720"/>
        <w:jc w:val="both"/>
        <w:rPr>
          <w:rFonts w:ascii="Trebuchet MS" w:hAnsi="Trebuchet MS"/>
          <w:b/>
          <w:color w:val="548DD4"/>
          <w:lang w:val="sr-Latn-CS"/>
        </w:rPr>
      </w:pPr>
    </w:p>
    <w:p w14:paraId="32AC2E4E" w14:textId="77777777" w:rsidR="0064685F" w:rsidRPr="00407B24" w:rsidRDefault="0064685F" w:rsidP="0064685F">
      <w:pPr>
        <w:ind w:left="720"/>
        <w:rPr>
          <w:rFonts w:ascii="Trebuchet MS" w:hAnsi="Trebuchet MS"/>
          <w:color w:val="FF0000"/>
          <w:lang w:val="sr-Latn-CS"/>
        </w:rPr>
      </w:pPr>
    </w:p>
    <w:p w14:paraId="127931A4" w14:textId="77777777" w:rsidR="0064685F" w:rsidRPr="00407B24" w:rsidRDefault="0064685F" w:rsidP="00DB7094">
      <w:pPr>
        <w:numPr>
          <w:ilvl w:val="0"/>
          <w:numId w:val="90"/>
        </w:numPr>
        <w:spacing w:after="200" w:line="276" w:lineRule="auto"/>
        <w:jc w:val="both"/>
        <w:rPr>
          <w:rFonts w:ascii="Trebuchet MS" w:hAnsi="Trebuchet MS" w:cs="Arial"/>
          <w:u w:val="single"/>
          <w:lang w:val="sr-Latn-CS"/>
        </w:rPr>
      </w:pPr>
      <w:r w:rsidRPr="00407B24">
        <w:rPr>
          <w:rFonts w:ascii="Trebuchet MS" w:hAnsi="Trebuchet MS" w:cs="Arial"/>
          <w:b/>
          <w:lang w:val="sr-Latn-CS"/>
        </w:rPr>
        <w:t>Upoznavanje polaznika/ca sa</w:t>
      </w:r>
      <w:r w:rsidRPr="00407B24">
        <w:rPr>
          <w:rFonts w:ascii="Trebuchet MS" w:hAnsi="Trebuchet MS"/>
          <w:b/>
          <w:lang w:val="sl-SI"/>
        </w:rPr>
        <w:t xml:space="preserve"> hemoliznom bolesti novorođenčeta</w:t>
      </w:r>
    </w:p>
    <w:p w14:paraId="4E72291C" w14:textId="77777777" w:rsidR="0064685F" w:rsidRPr="00407B24" w:rsidRDefault="0064685F" w:rsidP="0064685F">
      <w:pPr>
        <w:ind w:left="360"/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Demonstracija</w:t>
      </w:r>
      <w:r w:rsidRPr="00407B24">
        <w:rPr>
          <w:rFonts w:ascii="Trebuchet MS" w:hAnsi="Trebuchet MS" w:cs="Arial"/>
          <w:lang w:val="sr-Latn-CS"/>
        </w:rPr>
        <w:t>:</w:t>
      </w:r>
    </w:p>
    <w:p w14:paraId="0C9FEA6C" w14:textId="77777777" w:rsidR="0064685F" w:rsidRPr="00407B24" w:rsidRDefault="0064685F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color w:val="FF0000"/>
          <w:lang w:val="sr-Latn-CS"/>
        </w:rPr>
      </w:pPr>
      <w:r w:rsidRPr="00407B24">
        <w:rPr>
          <w:rFonts w:ascii="Trebuchet MS" w:hAnsi="Trebuchet MS" w:cs="Arial"/>
          <w:lang w:val="sr-Latn-CS"/>
        </w:rPr>
        <w:t xml:space="preserve">Postupka </w:t>
      </w:r>
      <w:r w:rsidRPr="00407B24">
        <w:rPr>
          <w:rFonts w:ascii="Trebuchet MS" w:eastAsia="Calibri" w:hAnsi="Trebuchet MS"/>
        </w:rPr>
        <w:t>izvođenja osnovnih laboratorijskih imunohematoloških testova za ispi</w:t>
      </w:r>
      <w:r w:rsidR="00642B81">
        <w:rPr>
          <w:rFonts w:ascii="Trebuchet MS" w:eastAsia="Calibri" w:hAnsi="Trebuchet MS"/>
        </w:rPr>
        <w:t>tivanje aloimune HBN u Rh,ABO i</w:t>
      </w:r>
      <w:r w:rsidRPr="00407B24">
        <w:rPr>
          <w:rFonts w:ascii="Trebuchet MS" w:eastAsia="Calibri" w:hAnsi="Trebuchet MS"/>
        </w:rPr>
        <w:t xml:space="preserve"> Kell sistemu</w:t>
      </w:r>
    </w:p>
    <w:p w14:paraId="6DF0DD24" w14:textId="77777777" w:rsidR="0064685F" w:rsidRPr="00407B24" w:rsidRDefault="0064685F" w:rsidP="0064685F">
      <w:pPr>
        <w:ind w:left="1080"/>
        <w:contextualSpacing/>
        <w:rPr>
          <w:rFonts w:ascii="Trebuchet MS" w:hAnsi="Trebuchet MS"/>
          <w:color w:val="FF0000"/>
          <w:lang w:val="sr-Latn-CS"/>
        </w:rPr>
      </w:pPr>
    </w:p>
    <w:p w14:paraId="4C6098DA" w14:textId="77777777" w:rsidR="0064685F" w:rsidRPr="00407B24" w:rsidRDefault="0064685F" w:rsidP="0064685F">
      <w:pPr>
        <w:tabs>
          <w:tab w:val="left" w:pos="3831"/>
        </w:tabs>
        <w:ind w:left="360"/>
        <w:jc w:val="both"/>
        <w:rPr>
          <w:rFonts w:ascii="Trebuchet MS" w:hAnsi="Trebuchet MS" w:cs="Arial"/>
          <w:u w:val="single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 xml:space="preserve">Praktičan rad polaznika/ca: </w:t>
      </w:r>
      <w:r w:rsidRPr="00407B24">
        <w:rPr>
          <w:rFonts w:ascii="Trebuchet MS" w:hAnsi="Trebuchet MS" w:cs="Arial"/>
          <w:u w:val="single"/>
          <w:lang w:val="sr-Latn-CS"/>
        </w:rPr>
        <w:tab/>
      </w:r>
    </w:p>
    <w:p w14:paraId="30D4B6E4" w14:textId="77777777" w:rsidR="0064685F" w:rsidRPr="00407B24" w:rsidRDefault="0064685F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color w:val="FF0000"/>
          <w:lang w:val="sr-Latn-CS"/>
        </w:rPr>
      </w:pPr>
      <w:r w:rsidRPr="00407B24">
        <w:rPr>
          <w:rFonts w:ascii="Trebuchet MS" w:hAnsi="Trebuchet MS" w:cs="Arial"/>
          <w:lang w:val="sr-Latn-CS"/>
        </w:rPr>
        <w:t>Izvodi</w:t>
      </w:r>
      <w:r w:rsidRPr="00407B24">
        <w:rPr>
          <w:rFonts w:ascii="Trebuchet MS" w:eastAsia="Calibri" w:hAnsi="Trebuchet MS"/>
        </w:rPr>
        <w:t xml:space="preserve"> osnovne laboratorijske imunohematološke testove za ispi</w:t>
      </w:r>
      <w:r w:rsidR="00642B81">
        <w:rPr>
          <w:rFonts w:ascii="Trebuchet MS" w:eastAsia="Calibri" w:hAnsi="Trebuchet MS"/>
        </w:rPr>
        <w:t>tivanje aloimune HBN u Rh,ABO i</w:t>
      </w:r>
      <w:r w:rsidRPr="00407B24">
        <w:rPr>
          <w:rFonts w:ascii="Trebuchet MS" w:eastAsia="Calibri" w:hAnsi="Trebuchet MS"/>
        </w:rPr>
        <w:t xml:space="preserve"> Kell sistemu</w:t>
      </w:r>
    </w:p>
    <w:p w14:paraId="6B791E8B" w14:textId="77777777" w:rsidR="0064685F" w:rsidRPr="00407B24" w:rsidRDefault="0064685F" w:rsidP="0064685F">
      <w:pPr>
        <w:ind w:left="720"/>
        <w:jc w:val="both"/>
        <w:rPr>
          <w:rFonts w:ascii="Trebuchet MS" w:hAnsi="Trebuchet MS"/>
          <w:color w:val="FF0000"/>
          <w:lang w:val="sr-Latn-CS"/>
        </w:rPr>
      </w:pPr>
    </w:p>
    <w:p w14:paraId="2095B2E8" w14:textId="77777777" w:rsidR="0064685F" w:rsidRPr="00407B24" w:rsidRDefault="0064685F" w:rsidP="0064685F">
      <w:pPr>
        <w:ind w:left="720"/>
        <w:rPr>
          <w:rFonts w:ascii="Trebuchet MS" w:hAnsi="Trebuchet MS"/>
          <w:color w:val="FF0000"/>
          <w:lang w:val="sr-Latn-CS"/>
        </w:rPr>
      </w:pPr>
    </w:p>
    <w:p w14:paraId="29FD443A" w14:textId="77777777" w:rsidR="0064685F" w:rsidRPr="00407B24" w:rsidRDefault="0064685F" w:rsidP="0064685F">
      <w:pPr>
        <w:ind w:left="720"/>
        <w:rPr>
          <w:rFonts w:ascii="Trebuchet MS" w:hAnsi="Trebuchet MS"/>
          <w:color w:val="FF0000"/>
          <w:lang w:val="sr-Latn-CS"/>
        </w:rPr>
      </w:pPr>
    </w:p>
    <w:p w14:paraId="742F25A8" w14:textId="77777777" w:rsidR="0064685F" w:rsidRPr="00407B24" w:rsidRDefault="0064685F" w:rsidP="00DB7094">
      <w:pPr>
        <w:numPr>
          <w:ilvl w:val="0"/>
          <w:numId w:val="90"/>
        </w:numPr>
        <w:spacing w:after="200" w:line="276" w:lineRule="auto"/>
        <w:jc w:val="both"/>
        <w:rPr>
          <w:rFonts w:ascii="Trebuchet MS" w:hAnsi="Trebuchet MS" w:cs="Arial"/>
          <w:u w:val="single"/>
          <w:lang w:val="sr-Latn-CS"/>
        </w:rPr>
      </w:pPr>
      <w:r w:rsidRPr="00407B24">
        <w:rPr>
          <w:rFonts w:ascii="Trebuchet MS" w:hAnsi="Trebuchet MS" w:cs="Arial"/>
          <w:b/>
          <w:lang w:val="sr-Latn-CS"/>
        </w:rPr>
        <w:t>Upoznavanje polaznika/ca sa</w:t>
      </w:r>
      <w:r w:rsidRPr="00407B24">
        <w:rPr>
          <w:rFonts w:ascii="Trebuchet MS" w:hAnsi="Trebuchet MS"/>
          <w:b/>
          <w:lang w:val="sl-SI"/>
        </w:rPr>
        <w:t xml:space="preserve"> transfuziološkim aspektima prenatalne zaštite trudnica</w:t>
      </w:r>
      <w:r w:rsidR="00747E5C">
        <w:rPr>
          <w:rFonts w:ascii="Trebuchet MS" w:hAnsi="Trebuchet MS"/>
          <w:b/>
          <w:lang w:val="sl-SI"/>
        </w:rPr>
        <w:t xml:space="preserve"> -</w:t>
      </w:r>
      <w:r w:rsidRPr="00407B24">
        <w:rPr>
          <w:rFonts w:ascii="Trebuchet MS" w:hAnsi="Trebuchet MS"/>
          <w:b/>
          <w:lang w:val="sl-SI"/>
        </w:rPr>
        <w:t xml:space="preserve"> RhD imunoprofilak</w:t>
      </w:r>
      <w:r w:rsidR="00747E5C">
        <w:rPr>
          <w:rFonts w:ascii="Trebuchet MS" w:hAnsi="Trebuchet MS"/>
          <w:b/>
          <w:lang w:val="sl-SI"/>
        </w:rPr>
        <w:t>sa</w:t>
      </w:r>
    </w:p>
    <w:p w14:paraId="4FC48DE6" w14:textId="77777777" w:rsidR="0064685F" w:rsidRPr="00407B24" w:rsidRDefault="0064685F" w:rsidP="0064685F">
      <w:pPr>
        <w:ind w:left="360"/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Demonstracija</w:t>
      </w:r>
      <w:r w:rsidRPr="00407B24">
        <w:rPr>
          <w:rFonts w:ascii="Trebuchet MS" w:hAnsi="Trebuchet MS" w:cs="Arial"/>
          <w:lang w:val="sr-Latn-CS"/>
        </w:rPr>
        <w:t>:</w:t>
      </w:r>
    </w:p>
    <w:p w14:paraId="428491BD" w14:textId="77777777" w:rsidR="0064685F" w:rsidRPr="00407B24" w:rsidRDefault="0064685F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eastAsia="Calibri" w:hAnsi="Trebuchet MS"/>
          <w:lang w:val="sr-Latn-CS"/>
        </w:rPr>
      </w:pPr>
      <w:r w:rsidRPr="00407B24">
        <w:rPr>
          <w:rFonts w:ascii="Trebuchet MS" w:eastAsia="Calibri" w:hAnsi="Trebuchet MS"/>
          <w:lang w:val="sr-Latn-CS"/>
        </w:rPr>
        <w:t>Postupka sprovođenja imunohematoloških ispitivanja kod trudnica</w:t>
      </w:r>
    </w:p>
    <w:p w14:paraId="72D7C9B0" w14:textId="77777777" w:rsidR="0064685F" w:rsidRPr="00407B24" w:rsidRDefault="0064685F" w:rsidP="0064685F">
      <w:pPr>
        <w:tabs>
          <w:tab w:val="left" w:pos="3831"/>
        </w:tabs>
        <w:ind w:left="360"/>
        <w:jc w:val="both"/>
        <w:rPr>
          <w:rFonts w:ascii="Trebuchet MS" w:hAnsi="Trebuchet MS" w:cs="Arial"/>
          <w:u w:val="single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Praktičan rad polaznika/ca</w:t>
      </w:r>
      <w:r w:rsidRPr="00407B24">
        <w:rPr>
          <w:rFonts w:ascii="Trebuchet MS" w:hAnsi="Trebuchet MS" w:cs="Arial"/>
          <w:lang w:val="sr-Latn-CS"/>
        </w:rPr>
        <w:t xml:space="preserve">: </w:t>
      </w:r>
      <w:r w:rsidRPr="00407B24">
        <w:rPr>
          <w:rFonts w:ascii="Trebuchet MS" w:hAnsi="Trebuchet MS" w:cs="Arial"/>
          <w:lang w:val="sr-Latn-CS"/>
        </w:rPr>
        <w:tab/>
      </w:r>
    </w:p>
    <w:p w14:paraId="5B615075" w14:textId="77777777" w:rsidR="0064685F" w:rsidRPr="00407B24" w:rsidRDefault="0064685F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eastAsia="Calibri" w:hAnsi="Trebuchet MS"/>
          <w:lang w:val="sr-Latn-CS"/>
        </w:rPr>
      </w:pPr>
      <w:r w:rsidRPr="00407B24">
        <w:rPr>
          <w:rFonts w:ascii="Trebuchet MS" w:eastAsia="Calibri" w:hAnsi="Trebuchet MS"/>
          <w:lang w:val="sr-Latn-CS"/>
        </w:rPr>
        <w:t>Vrši imunohematološka ispitivanja kod trudnica</w:t>
      </w:r>
    </w:p>
    <w:p w14:paraId="3F588B85" w14:textId="77777777" w:rsidR="0064685F" w:rsidRPr="00407B24" w:rsidRDefault="0064685F" w:rsidP="0064685F">
      <w:pPr>
        <w:ind w:left="1080"/>
        <w:contextualSpacing/>
        <w:rPr>
          <w:rFonts w:ascii="Trebuchet MS" w:eastAsia="Calibri" w:hAnsi="Trebuchet MS"/>
          <w:lang w:val="sr-Latn-CS"/>
        </w:rPr>
      </w:pPr>
    </w:p>
    <w:p w14:paraId="42ED4030" w14:textId="77777777" w:rsidR="0064685F" w:rsidRDefault="0064685F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22C4473C" w14:textId="77777777" w:rsidR="0064685F" w:rsidRPr="00407B24" w:rsidRDefault="0064685F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5EED7B72" w14:textId="77777777" w:rsidR="0064685F" w:rsidRPr="00407B24" w:rsidRDefault="0064685F" w:rsidP="00DB7094">
      <w:pPr>
        <w:numPr>
          <w:ilvl w:val="0"/>
          <w:numId w:val="90"/>
        </w:numPr>
        <w:spacing w:after="200" w:line="276" w:lineRule="auto"/>
        <w:jc w:val="both"/>
        <w:rPr>
          <w:rFonts w:ascii="Trebuchet MS" w:hAnsi="Trebuchet MS" w:cs="Arial"/>
          <w:u w:val="single"/>
          <w:lang w:val="sr-Latn-CS"/>
        </w:rPr>
      </w:pPr>
      <w:r w:rsidRPr="00407B24">
        <w:rPr>
          <w:rFonts w:ascii="Trebuchet MS" w:hAnsi="Trebuchet MS" w:cs="Arial"/>
          <w:b/>
          <w:lang w:val="sr-Latn-CS"/>
        </w:rPr>
        <w:t>Upoznavanje polaznika/ca sa</w:t>
      </w:r>
      <w:r w:rsidRPr="00407B24">
        <w:rPr>
          <w:rFonts w:ascii="Trebuchet MS" w:hAnsi="Trebuchet MS"/>
          <w:b/>
          <w:lang w:val="sl-SI"/>
        </w:rPr>
        <w:t xml:space="preserve"> autoimunom hemolizom eritrocita AIHA</w:t>
      </w:r>
    </w:p>
    <w:p w14:paraId="57A5BC86" w14:textId="77777777" w:rsidR="0064685F" w:rsidRPr="00407B24" w:rsidRDefault="0064685F" w:rsidP="0064685F">
      <w:pPr>
        <w:ind w:left="360"/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Demonstracija</w:t>
      </w:r>
      <w:r w:rsidRPr="00407B24">
        <w:rPr>
          <w:rFonts w:ascii="Trebuchet MS" w:hAnsi="Trebuchet MS" w:cs="Arial"/>
          <w:lang w:val="sr-Latn-CS"/>
        </w:rPr>
        <w:t>:</w:t>
      </w:r>
    </w:p>
    <w:p w14:paraId="0C3E410A" w14:textId="77777777" w:rsidR="0064685F" w:rsidRPr="00407B24" w:rsidRDefault="0064685F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b/>
          <w:lang w:val="sr-Latn-CS"/>
        </w:rPr>
      </w:pPr>
      <w:r w:rsidRPr="00407B24">
        <w:rPr>
          <w:rFonts w:ascii="Trebuchet MS" w:hAnsi="Trebuchet MS"/>
          <w:lang w:val="sr-Latn-CS"/>
        </w:rPr>
        <w:t>Postupka izvođenja laboratorijskih IH testova za ispitivanje AIHA</w:t>
      </w:r>
    </w:p>
    <w:p w14:paraId="4B51E6BD" w14:textId="77777777" w:rsidR="0064685F" w:rsidRPr="00407B24" w:rsidRDefault="0064685F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eastAsia="Calibri" w:hAnsi="Trebuchet MS"/>
          <w:lang w:val="sr-Latn-CS"/>
        </w:rPr>
      </w:pPr>
      <w:r w:rsidRPr="00407B24">
        <w:rPr>
          <w:rFonts w:ascii="Trebuchet MS" w:hAnsi="Trebuchet MS"/>
          <w:lang w:val="sr-Latn-CS"/>
        </w:rPr>
        <w:t xml:space="preserve">Postupka izbora Er </w:t>
      </w:r>
      <w:r w:rsidRPr="00407B24">
        <w:rPr>
          <w:rFonts w:ascii="Trebuchet MS" w:eastAsia="Calibri" w:hAnsi="Trebuchet MS"/>
          <w:lang w:val="sr-Latn-CS"/>
        </w:rPr>
        <w:t>za transfuziju pacijentima sa AIHA-om</w:t>
      </w:r>
    </w:p>
    <w:p w14:paraId="200DACCA" w14:textId="77777777" w:rsidR="0064685F" w:rsidRPr="00407B24" w:rsidRDefault="0064685F" w:rsidP="0064685F">
      <w:pPr>
        <w:rPr>
          <w:rFonts w:ascii="Trebuchet MS" w:eastAsia="Calibri" w:hAnsi="Trebuchet MS"/>
          <w:lang w:val="sr-Latn-CS"/>
        </w:rPr>
      </w:pPr>
    </w:p>
    <w:p w14:paraId="47AA89D7" w14:textId="77777777" w:rsidR="0064685F" w:rsidRPr="00407B24" w:rsidRDefault="0064685F" w:rsidP="0064685F">
      <w:pPr>
        <w:tabs>
          <w:tab w:val="left" w:pos="3831"/>
        </w:tabs>
        <w:ind w:left="360"/>
        <w:jc w:val="both"/>
        <w:rPr>
          <w:rFonts w:ascii="Trebuchet MS" w:hAnsi="Trebuchet MS" w:cs="Arial"/>
          <w:u w:val="single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Praktičan rad polaznika/ca</w:t>
      </w:r>
      <w:r w:rsidRPr="00407B24">
        <w:rPr>
          <w:rFonts w:ascii="Trebuchet MS" w:hAnsi="Trebuchet MS" w:cs="Arial"/>
          <w:lang w:val="sr-Latn-CS"/>
        </w:rPr>
        <w:t xml:space="preserve">: </w:t>
      </w:r>
      <w:r w:rsidRPr="00407B24">
        <w:rPr>
          <w:rFonts w:ascii="Trebuchet MS" w:hAnsi="Trebuchet MS" w:cs="Arial"/>
          <w:lang w:val="sr-Latn-CS"/>
        </w:rPr>
        <w:tab/>
      </w:r>
    </w:p>
    <w:p w14:paraId="7476C961" w14:textId="77777777" w:rsidR="0064685F" w:rsidRPr="00407B24" w:rsidRDefault="0064685F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hAnsi="Trebuchet MS"/>
          <w:b/>
          <w:lang w:val="sr-Latn-CS"/>
        </w:rPr>
      </w:pPr>
      <w:r w:rsidRPr="00407B24">
        <w:rPr>
          <w:rFonts w:ascii="Trebuchet MS" w:hAnsi="Trebuchet MS"/>
          <w:lang w:val="sr-Latn-CS"/>
        </w:rPr>
        <w:t>Izvodi laboratorijske IH testove za ispitivanje AIHA</w:t>
      </w:r>
    </w:p>
    <w:p w14:paraId="0C188AFF" w14:textId="77777777" w:rsidR="0064685F" w:rsidRPr="00407B24" w:rsidRDefault="0064685F" w:rsidP="00DB7094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ascii="Trebuchet MS" w:eastAsia="Calibri" w:hAnsi="Trebuchet MS"/>
          <w:lang w:val="sr-Latn-CS"/>
        </w:rPr>
      </w:pPr>
      <w:r w:rsidRPr="00407B24">
        <w:rPr>
          <w:rFonts w:ascii="Trebuchet MS" w:hAnsi="Trebuchet MS"/>
          <w:lang w:val="sr-Latn-CS"/>
        </w:rPr>
        <w:lastRenderedPageBreak/>
        <w:t xml:space="preserve">Vrši izbor Er </w:t>
      </w:r>
      <w:r w:rsidRPr="00407B24">
        <w:rPr>
          <w:rFonts w:ascii="Trebuchet MS" w:eastAsia="Calibri" w:hAnsi="Trebuchet MS"/>
          <w:lang w:val="sr-Latn-CS"/>
        </w:rPr>
        <w:t>za transfuziju pacijentima sa AIHA-om</w:t>
      </w:r>
    </w:p>
    <w:p w14:paraId="24991CC0" w14:textId="77777777" w:rsidR="0064685F" w:rsidRPr="00407B24" w:rsidRDefault="0064685F" w:rsidP="0064685F">
      <w:pPr>
        <w:ind w:left="1080"/>
        <w:contextualSpacing/>
        <w:rPr>
          <w:rFonts w:ascii="Trebuchet MS" w:eastAsia="Calibri" w:hAnsi="Trebuchet MS"/>
          <w:lang w:val="sr-Latn-CS"/>
        </w:rPr>
      </w:pPr>
    </w:p>
    <w:p w14:paraId="20F0A980" w14:textId="77777777" w:rsidR="0064685F" w:rsidRDefault="0064685F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4BA34C5F" w14:textId="77777777" w:rsidR="004955D8" w:rsidRDefault="004955D8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52B5AD2E" w14:textId="77777777" w:rsidR="004955D8" w:rsidRDefault="004955D8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1EC1A14B" w14:textId="77777777" w:rsidR="004955D8" w:rsidRDefault="004955D8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05557D16" w14:textId="77777777" w:rsidR="004955D8" w:rsidRDefault="004955D8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3BAC695E" w14:textId="77777777" w:rsidR="004955D8" w:rsidRPr="00407B24" w:rsidRDefault="004955D8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605313B6" w14:textId="77777777" w:rsidR="0064685F" w:rsidRPr="00407B24" w:rsidRDefault="0064685F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6E2821C7" w14:textId="77777777" w:rsidR="004955D8" w:rsidRPr="00462FFB" w:rsidRDefault="0064685F" w:rsidP="00DB7094">
      <w:pPr>
        <w:numPr>
          <w:ilvl w:val="0"/>
          <w:numId w:val="90"/>
        </w:numPr>
        <w:spacing w:after="200" w:line="276" w:lineRule="auto"/>
        <w:jc w:val="both"/>
        <w:rPr>
          <w:rFonts w:ascii="Trebuchet MS" w:hAnsi="Trebuchet MS" w:cs="Arial"/>
          <w:color w:val="000000" w:themeColor="text1"/>
          <w:lang w:val="sr-Latn-CS"/>
        </w:rPr>
      </w:pPr>
      <w:r w:rsidRPr="004955D8">
        <w:rPr>
          <w:rFonts w:ascii="Trebuchet MS" w:hAnsi="Trebuchet MS" w:cs="Arial"/>
          <w:b/>
          <w:lang w:val="sr-Latn-CS"/>
        </w:rPr>
        <w:t>Upoznavanje polaznika/ca sa</w:t>
      </w:r>
      <w:r w:rsidR="00C26EF2" w:rsidRPr="00462FFB">
        <w:rPr>
          <w:rFonts w:ascii="Trebuchet MS" w:hAnsi="Trebuchet MS"/>
          <w:b/>
          <w:color w:val="000000" w:themeColor="text1"/>
          <w:lang w:val="sl-SI"/>
        </w:rPr>
        <w:t xml:space="preserve">sistemom kvaliteta u laboratorijskom IH testiranju </w:t>
      </w:r>
    </w:p>
    <w:p w14:paraId="14A4C861" w14:textId="77777777" w:rsidR="0064685F" w:rsidRPr="00462FFB" w:rsidRDefault="0064685F" w:rsidP="00DB7094">
      <w:pPr>
        <w:numPr>
          <w:ilvl w:val="0"/>
          <w:numId w:val="90"/>
        </w:numPr>
        <w:spacing w:after="200" w:line="276" w:lineRule="auto"/>
        <w:jc w:val="both"/>
        <w:rPr>
          <w:rFonts w:ascii="Trebuchet MS" w:hAnsi="Trebuchet MS" w:cs="Arial"/>
          <w:color w:val="000000" w:themeColor="text1"/>
          <w:lang w:val="sr-Latn-CS"/>
        </w:rPr>
      </w:pPr>
      <w:r w:rsidRPr="00462FFB">
        <w:rPr>
          <w:rFonts w:ascii="Trebuchet MS" w:hAnsi="Trebuchet MS" w:cs="Arial"/>
          <w:color w:val="000000" w:themeColor="text1"/>
          <w:u w:val="single"/>
          <w:lang w:val="sr-Latn-CS"/>
        </w:rPr>
        <w:t>Demonstracija</w:t>
      </w:r>
      <w:r w:rsidRPr="00462FFB">
        <w:rPr>
          <w:rFonts w:ascii="Trebuchet MS" w:hAnsi="Trebuchet MS" w:cs="Arial"/>
          <w:color w:val="000000" w:themeColor="text1"/>
          <w:lang w:val="sr-Latn-CS"/>
        </w:rPr>
        <w:t>:</w:t>
      </w:r>
    </w:p>
    <w:p w14:paraId="10A7F919" w14:textId="77777777" w:rsidR="0064685F" w:rsidRPr="00462FFB" w:rsidRDefault="0064685F" w:rsidP="00DB7094">
      <w:pPr>
        <w:numPr>
          <w:ilvl w:val="0"/>
          <w:numId w:val="93"/>
        </w:numPr>
        <w:spacing w:after="200" w:line="276" w:lineRule="auto"/>
        <w:contextualSpacing/>
        <w:jc w:val="both"/>
        <w:rPr>
          <w:rFonts w:ascii="Trebuchet MS" w:hAnsi="Trebuchet MS" w:cs="Arial"/>
          <w:color w:val="000000" w:themeColor="text1"/>
          <w:lang w:val="sr-Latn-CS"/>
        </w:rPr>
      </w:pPr>
      <w:r w:rsidRPr="00462FFB">
        <w:rPr>
          <w:rFonts w:ascii="Trebuchet MS" w:hAnsi="Trebuchet MS"/>
          <w:color w:val="000000" w:themeColor="text1"/>
          <w:lang w:val="sr-Latn-CS"/>
        </w:rPr>
        <w:t>Postupka identifikovanja kritičnih kontrolnih tačaka u laboratorijskom imunohematološkom testiranju</w:t>
      </w:r>
    </w:p>
    <w:p w14:paraId="170BEEFA" w14:textId="77777777" w:rsidR="0064685F" w:rsidRPr="00462FFB" w:rsidRDefault="0064685F" w:rsidP="00DB7094">
      <w:pPr>
        <w:numPr>
          <w:ilvl w:val="0"/>
          <w:numId w:val="93"/>
        </w:numPr>
        <w:tabs>
          <w:tab w:val="left" w:pos="336"/>
        </w:tabs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sr-Latn-CS"/>
        </w:rPr>
      </w:pPr>
      <w:r w:rsidRPr="00462FFB">
        <w:rPr>
          <w:rFonts w:ascii="Trebuchet MS" w:hAnsi="Trebuchet MS"/>
          <w:color w:val="000000" w:themeColor="text1"/>
          <w:lang w:val="sr-Latn-CS"/>
        </w:rPr>
        <w:t>Postupka identifikovanja pokazatelja i odgovarajućih sredstva za praćenje kritičnih kontrolnihtačaka</w:t>
      </w:r>
    </w:p>
    <w:p w14:paraId="3FDBBDD1" w14:textId="77777777" w:rsidR="0056478F" w:rsidRPr="00462FFB" w:rsidRDefault="0064685F" w:rsidP="00DB7094">
      <w:pPr>
        <w:numPr>
          <w:ilvl w:val="0"/>
          <w:numId w:val="93"/>
        </w:numPr>
        <w:tabs>
          <w:tab w:val="left" w:pos="336"/>
        </w:tabs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pl-PL"/>
        </w:rPr>
      </w:pPr>
      <w:r w:rsidRPr="00462FFB">
        <w:rPr>
          <w:rFonts w:ascii="Trebuchet MS" w:hAnsi="Trebuchet MS"/>
          <w:color w:val="000000" w:themeColor="text1"/>
          <w:lang w:val="pl-PL"/>
        </w:rPr>
        <w:t xml:space="preserve">Postupka razvoja sistema dokumentacije za </w:t>
      </w:r>
      <w:r w:rsidR="00C26EF2" w:rsidRPr="00462FFB">
        <w:rPr>
          <w:rFonts w:ascii="Trebuchet MS" w:hAnsi="Trebuchet MS"/>
          <w:color w:val="000000" w:themeColor="text1"/>
          <w:lang w:val="pl-PL"/>
        </w:rPr>
        <w:t xml:space="preserve"> IH </w:t>
      </w:r>
      <w:r w:rsidRPr="00462FFB">
        <w:rPr>
          <w:rFonts w:ascii="Trebuchet MS" w:hAnsi="Trebuchet MS"/>
          <w:color w:val="000000" w:themeColor="text1"/>
          <w:lang w:val="pl-PL"/>
        </w:rPr>
        <w:t xml:space="preserve">laboratoriju </w:t>
      </w:r>
    </w:p>
    <w:p w14:paraId="6C0DE253" w14:textId="77777777" w:rsidR="0064685F" w:rsidRPr="003E359F" w:rsidRDefault="0064685F" w:rsidP="00DB7094">
      <w:pPr>
        <w:numPr>
          <w:ilvl w:val="0"/>
          <w:numId w:val="93"/>
        </w:numPr>
        <w:tabs>
          <w:tab w:val="left" w:pos="336"/>
        </w:tabs>
        <w:spacing w:after="200" w:line="276" w:lineRule="auto"/>
        <w:contextualSpacing/>
        <w:jc w:val="both"/>
        <w:rPr>
          <w:rFonts w:ascii="Trebuchet MS" w:hAnsi="Trebuchet MS"/>
          <w:lang w:val="pl-PL"/>
        </w:rPr>
      </w:pPr>
      <w:r w:rsidRPr="003E359F">
        <w:rPr>
          <w:rFonts w:ascii="Trebuchet MS" w:hAnsi="Trebuchet MS"/>
          <w:lang w:val="pl-PL"/>
        </w:rPr>
        <w:t>Postupka vršenja kontrole rada aparata/opreme, održavanje,čišćenje i kalibraciju opreme (centrifuge, termostat,vodeno kupatilo)</w:t>
      </w:r>
    </w:p>
    <w:p w14:paraId="6BB07D77" w14:textId="77777777" w:rsidR="0064685F" w:rsidRPr="00407B24" w:rsidRDefault="0064685F" w:rsidP="0064685F">
      <w:pPr>
        <w:ind w:left="720"/>
        <w:jc w:val="both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6CCA2D0C" w14:textId="77777777" w:rsidR="0064685F" w:rsidRPr="00407B24" w:rsidRDefault="0064685F" w:rsidP="0064685F">
      <w:pPr>
        <w:jc w:val="both"/>
        <w:rPr>
          <w:rFonts w:ascii="Trebuchet MS" w:eastAsia="Calibri" w:hAnsi="Trebuchet MS"/>
          <w:lang w:val="sr-Latn-CS"/>
        </w:rPr>
      </w:pPr>
    </w:p>
    <w:p w14:paraId="232F1814" w14:textId="77777777" w:rsidR="0064685F" w:rsidRPr="00407B24" w:rsidRDefault="0064685F" w:rsidP="0064685F">
      <w:pPr>
        <w:tabs>
          <w:tab w:val="left" w:pos="3831"/>
        </w:tabs>
        <w:ind w:left="360"/>
        <w:jc w:val="both"/>
        <w:rPr>
          <w:rFonts w:ascii="Trebuchet MS" w:hAnsi="Trebuchet MS" w:cs="Arial"/>
          <w:u w:val="single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Praktičan rad polaznika/ca</w:t>
      </w:r>
      <w:r w:rsidRPr="00407B24">
        <w:rPr>
          <w:rFonts w:ascii="Trebuchet MS" w:hAnsi="Trebuchet MS" w:cs="Arial"/>
          <w:lang w:val="sr-Latn-CS"/>
        </w:rPr>
        <w:t xml:space="preserve">: </w:t>
      </w:r>
      <w:r w:rsidRPr="00407B24">
        <w:rPr>
          <w:rFonts w:ascii="Trebuchet MS" w:hAnsi="Trebuchet MS" w:cs="Arial"/>
          <w:lang w:val="sr-Latn-CS"/>
        </w:rPr>
        <w:tab/>
      </w:r>
    </w:p>
    <w:p w14:paraId="60BB6E56" w14:textId="77777777" w:rsidR="0064685F" w:rsidRPr="00407B24" w:rsidRDefault="0064685F" w:rsidP="00DB7094">
      <w:pPr>
        <w:numPr>
          <w:ilvl w:val="0"/>
          <w:numId w:val="93"/>
        </w:numPr>
        <w:spacing w:after="200" w:line="276" w:lineRule="auto"/>
        <w:contextualSpacing/>
        <w:rPr>
          <w:rFonts w:ascii="Trebuchet MS" w:hAnsi="Trebuchet MS" w:cs="Arial"/>
          <w:lang w:val="sr-Latn-CS"/>
        </w:rPr>
      </w:pPr>
      <w:r w:rsidRPr="003E359F">
        <w:rPr>
          <w:rFonts w:ascii="Trebuchet MS" w:hAnsi="Trebuchet MS"/>
          <w:lang w:val="sr-Latn-CS"/>
        </w:rPr>
        <w:t>Identifikuje kritične kontrolne tačke u laboratorijskom imunohematološkom testiranju</w:t>
      </w:r>
    </w:p>
    <w:p w14:paraId="1184C67E" w14:textId="77777777" w:rsidR="0064685F" w:rsidRPr="003E359F" w:rsidRDefault="0064685F" w:rsidP="00DB7094">
      <w:pPr>
        <w:numPr>
          <w:ilvl w:val="0"/>
          <w:numId w:val="93"/>
        </w:numPr>
        <w:tabs>
          <w:tab w:val="left" w:pos="336"/>
        </w:tabs>
        <w:spacing w:after="200" w:line="276" w:lineRule="auto"/>
        <w:contextualSpacing/>
        <w:rPr>
          <w:rFonts w:ascii="Trebuchet MS" w:hAnsi="Trebuchet MS"/>
          <w:lang w:val="sr-Latn-CS"/>
        </w:rPr>
      </w:pPr>
      <w:r w:rsidRPr="003E359F">
        <w:rPr>
          <w:rFonts w:ascii="Trebuchet MS" w:hAnsi="Trebuchet MS"/>
          <w:lang w:val="sr-Latn-CS"/>
        </w:rPr>
        <w:t>Identifikuje pokazatelje i odgovarajuća sredstva za praćenje kritičnih kontrolnihtačaka</w:t>
      </w:r>
    </w:p>
    <w:p w14:paraId="2DBF7CCF" w14:textId="77777777" w:rsidR="0056478F" w:rsidRPr="00462FFB" w:rsidRDefault="0064685F" w:rsidP="00DB7094">
      <w:pPr>
        <w:numPr>
          <w:ilvl w:val="0"/>
          <w:numId w:val="93"/>
        </w:numPr>
        <w:tabs>
          <w:tab w:val="left" w:pos="336"/>
        </w:tabs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pl-PL"/>
        </w:rPr>
      </w:pPr>
      <w:r w:rsidRPr="00462FFB">
        <w:rPr>
          <w:rFonts w:ascii="Trebuchet MS" w:hAnsi="Trebuchet MS"/>
          <w:color w:val="000000" w:themeColor="text1"/>
          <w:lang w:val="pl-PL"/>
        </w:rPr>
        <w:t xml:space="preserve">Koristi dokumentaciju </w:t>
      </w:r>
      <w:r w:rsidR="00C26EF2" w:rsidRPr="00462FFB">
        <w:rPr>
          <w:rFonts w:ascii="Trebuchet MS" w:hAnsi="Trebuchet MS"/>
          <w:color w:val="000000" w:themeColor="text1"/>
          <w:lang w:val="pl-PL"/>
        </w:rPr>
        <w:t>u IH l</w:t>
      </w:r>
      <w:r w:rsidRPr="00462FFB">
        <w:rPr>
          <w:rFonts w:ascii="Trebuchet MS" w:hAnsi="Trebuchet MS"/>
          <w:color w:val="000000" w:themeColor="text1"/>
          <w:lang w:val="pl-PL"/>
        </w:rPr>
        <w:t>aboratorij</w:t>
      </w:r>
      <w:r w:rsidR="00C26EF2" w:rsidRPr="00462FFB">
        <w:rPr>
          <w:rFonts w:ascii="Trebuchet MS" w:hAnsi="Trebuchet MS"/>
          <w:color w:val="000000" w:themeColor="text1"/>
          <w:lang w:val="pl-PL"/>
        </w:rPr>
        <w:t xml:space="preserve">skom radu </w:t>
      </w:r>
    </w:p>
    <w:p w14:paraId="2623CB0C" w14:textId="77777777" w:rsidR="0064685F" w:rsidRPr="00462FFB" w:rsidRDefault="0064685F" w:rsidP="00DB7094">
      <w:pPr>
        <w:numPr>
          <w:ilvl w:val="0"/>
          <w:numId w:val="93"/>
        </w:numPr>
        <w:tabs>
          <w:tab w:val="left" w:pos="336"/>
        </w:tabs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pl-PL"/>
        </w:rPr>
      </w:pPr>
      <w:r w:rsidRPr="00462FFB">
        <w:rPr>
          <w:rFonts w:ascii="Trebuchet MS" w:hAnsi="Trebuchet MS"/>
          <w:color w:val="000000" w:themeColor="text1"/>
          <w:lang w:val="pl-PL"/>
        </w:rPr>
        <w:t>Vrši kontrolu rada aparata/opreme</w:t>
      </w:r>
      <w:r w:rsidR="00C26EF2" w:rsidRPr="00462FFB">
        <w:rPr>
          <w:rFonts w:ascii="Trebuchet MS" w:hAnsi="Trebuchet MS"/>
          <w:color w:val="000000" w:themeColor="text1"/>
          <w:lang w:val="pl-PL"/>
        </w:rPr>
        <w:t>,održavanje, čišćenje I kalibraciju opreme</w:t>
      </w:r>
    </w:p>
    <w:p w14:paraId="46314787" w14:textId="77777777" w:rsidR="0064685F" w:rsidRPr="00407B24" w:rsidRDefault="0064685F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6B91DA69" w14:textId="77777777" w:rsidR="0064685F" w:rsidRPr="00407B24" w:rsidRDefault="0064685F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5574DC37" w14:textId="77777777" w:rsidR="0064685F" w:rsidRPr="00407B24" w:rsidRDefault="0064685F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7F30FD5F" w14:textId="77777777" w:rsidR="0064685F" w:rsidRDefault="0064685F" w:rsidP="0064685F">
      <w:pPr>
        <w:ind w:left="720"/>
        <w:jc w:val="center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15752C16" w14:textId="77777777" w:rsidR="00462FFB" w:rsidRPr="00407B24" w:rsidRDefault="00462FFB" w:rsidP="0064685F">
      <w:pPr>
        <w:ind w:left="720"/>
        <w:jc w:val="center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4B290429" w14:textId="77777777" w:rsidR="0064685F" w:rsidRPr="00407B24" w:rsidRDefault="0064685F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7F916D43" w14:textId="77777777" w:rsidR="0064685F" w:rsidRPr="00407B24" w:rsidRDefault="0064685F" w:rsidP="0064685F">
      <w:pPr>
        <w:ind w:left="360"/>
        <w:jc w:val="center"/>
        <w:rPr>
          <w:rFonts w:ascii="Trebuchet MS" w:hAnsi="Trebuchet MS" w:cs="Arial"/>
          <w:b/>
          <w:i/>
          <w:u w:val="single"/>
          <w:lang w:val="sr-Latn-CS"/>
        </w:rPr>
      </w:pPr>
      <w:r w:rsidRPr="00407B24">
        <w:rPr>
          <w:rFonts w:ascii="Trebuchet MS" w:hAnsi="Trebuchet MS" w:cs="Arial"/>
          <w:b/>
          <w:i/>
          <w:u w:val="single"/>
          <w:lang w:val="sr-Latn-CS"/>
        </w:rPr>
        <w:t>II Transfuzijski transmisivne bolesti TTI</w:t>
      </w:r>
    </w:p>
    <w:p w14:paraId="0919916A" w14:textId="77777777" w:rsidR="0064685F" w:rsidRPr="00407B24" w:rsidRDefault="0064685F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34EC3C8A" w14:textId="77777777" w:rsidR="0064685F" w:rsidRPr="00407B24" w:rsidRDefault="0064685F" w:rsidP="0064685F">
      <w:pPr>
        <w:jc w:val="both"/>
        <w:rPr>
          <w:rFonts w:ascii="Trebuchet MS" w:hAnsi="Trebuchet MS" w:cs="Arial"/>
          <w:b/>
          <w:lang w:val="sr-Latn-CS"/>
        </w:rPr>
      </w:pPr>
    </w:p>
    <w:p w14:paraId="65DB5A57" w14:textId="77777777" w:rsidR="00617727" w:rsidRPr="0002049E" w:rsidRDefault="0064685F" w:rsidP="00DB7094">
      <w:pPr>
        <w:pStyle w:val="ColorfulList-Accent11"/>
        <w:numPr>
          <w:ilvl w:val="0"/>
          <w:numId w:val="90"/>
        </w:numPr>
        <w:rPr>
          <w:rFonts w:ascii="Trebuchet MS" w:hAnsi="Trebuchet MS"/>
          <w:b/>
          <w:color w:val="000000" w:themeColor="text1"/>
          <w:lang w:val="sr-Latn-CS"/>
        </w:rPr>
      </w:pPr>
      <w:r w:rsidRPr="0002049E">
        <w:rPr>
          <w:rFonts w:ascii="Trebuchet MS" w:hAnsi="Trebuchet MS" w:cs="Arial"/>
          <w:b/>
          <w:color w:val="000000" w:themeColor="text1"/>
          <w:lang w:val="sr-Latn-CS"/>
        </w:rPr>
        <w:t>Upoznavanje polaznika/ca sa</w:t>
      </w:r>
      <w:r w:rsidRPr="0002049E">
        <w:rPr>
          <w:rFonts w:ascii="Trebuchet MS" w:hAnsi="Trebuchet MS"/>
          <w:b/>
          <w:color w:val="000000" w:themeColor="text1"/>
          <w:lang w:val="sl-SI"/>
        </w:rPr>
        <w:t xml:space="preserve"> </w:t>
      </w:r>
      <w:r w:rsidR="00617727" w:rsidRPr="0002049E">
        <w:rPr>
          <w:rFonts w:ascii="Trebuchet MS" w:hAnsi="Trebuchet MS"/>
          <w:b/>
          <w:color w:val="000000" w:themeColor="text1"/>
          <w:lang w:val="sl-SI"/>
        </w:rPr>
        <w:t>p</w:t>
      </w:r>
      <w:r w:rsidR="00617727" w:rsidRPr="0002049E">
        <w:rPr>
          <w:rFonts w:ascii="Trebuchet MS" w:hAnsi="Trebuchet MS"/>
          <w:b/>
          <w:color w:val="000000" w:themeColor="text1"/>
          <w:lang w:val="sr-Latn-CS"/>
        </w:rPr>
        <w:t>ofesionalnom izloženošću zdravstvenih radnika infekcijama koje se prenose krvlju – prevencija i profilaksa;</w:t>
      </w:r>
    </w:p>
    <w:p w14:paraId="2B259E23" w14:textId="77777777" w:rsidR="0064685F" w:rsidRPr="0002049E" w:rsidRDefault="0064685F" w:rsidP="0064685F">
      <w:pPr>
        <w:ind w:left="360"/>
        <w:jc w:val="both"/>
        <w:rPr>
          <w:rFonts w:ascii="Trebuchet MS" w:hAnsi="Trebuchet MS" w:cs="Arial"/>
          <w:color w:val="000000" w:themeColor="text1"/>
          <w:lang w:val="sr-Latn-CS"/>
        </w:rPr>
      </w:pPr>
      <w:r w:rsidRPr="0002049E">
        <w:rPr>
          <w:rFonts w:ascii="Trebuchet MS" w:hAnsi="Trebuchet MS" w:cs="Arial"/>
          <w:color w:val="000000" w:themeColor="text1"/>
          <w:u w:val="single"/>
          <w:lang w:val="sr-Latn-CS"/>
        </w:rPr>
        <w:t>Demonstracija</w:t>
      </w:r>
      <w:r w:rsidRPr="0002049E">
        <w:rPr>
          <w:rFonts w:ascii="Trebuchet MS" w:hAnsi="Trebuchet MS" w:cs="Arial"/>
          <w:color w:val="000000" w:themeColor="text1"/>
          <w:lang w:val="sr-Latn-CS"/>
        </w:rPr>
        <w:t>:</w:t>
      </w:r>
    </w:p>
    <w:p w14:paraId="5D307915" w14:textId="77777777" w:rsidR="0032530D" w:rsidRPr="0002049E" w:rsidRDefault="0032530D" w:rsidP="00DB7094">
      <w:pPr>
        <w:numPr>
          <w:ilvl w:val="0"/>
          <w:numId w:val="93"/>
        </w:numPr>
        <w:spacing w:after="200" w:line="276" w:lineRule="auto"/>
        <w:ind w:left="360"/>
        <w:contextualSpacing/>
        <w:jc w:val="both"/>
        <w:rPr>
          <w:rFonts w:ascii="Trebuchet MS" w:hAnsi="Trebuchet MS" w:cs="Arial"/>
          <w:color w:val="000000" w:themeColor="text1"/>
          <w:u w:val="single"/>
          <w:lang w:val="sr-Latn-CS"/>
        </w:rPr>
      </w:pPr>
      <w:r w:rsidRPr="0002049E">
        <w:rPr>
          <w:rFonts w:ascii="Trebuchet MS" w:hAnsi="Trebuchet MS"/>
          <w:color w:val="000000" w:themeColor="text1"/>
          <w:lang w:val="sr-Latn-CS"/>
        </w:rPr>
        <w:t>Postupaka nespecifičnih mjera prevencije profesionalne izloženosti zdravstvenih radnika infekcijama koje se prenose krvlju</w:t>
      </w:r>
      <w:r w:rsidRPr="0002049E">
        <w:rPr>
          <w:rFonts w:ascii="Trebuchet MS" w:eastAsia="Calibri" w:hAnsi="Trebuchet MS"/>
          <w:color w:val="000000" w:themeColor="text1"/>
          <w:lang w:val="sr-Latn-CS"/>
        </w:rPr>
        <w:t xml:space="preserve"> </w:t>
      </w:r>
    </w:p>
    <w:p w14:paraId="27A208B3" w14:textId="77777777" w:rsidR="0032530D" w:rsidRPr="0002049E" w:rsidRDefault="0064685F" w:rsidP="0032530D">
      <w:pPr>
        <w:spacing w:after="200" w:line="276" w:lineRule="auto"/>
        <w:ind w:left="360"/>
        <w:contextualSpacing/>
        <w:jc w:val="both"/>
        <w:rPr>
          <w:rFonts w:ascii="Trebuchet MS" w:hAnsi="Trebuchet MS" w:cs="Arial"/>
          <w:color w:val="000000" w:themeColor="text1"/>
          <w:u w:val="single"/>
          <w:lang w:val="sr-Latn-CS"/>
        </w:rPr>
      </w:pPr>
      <w:r w:rsidRPr="0002049E">
        <w:rPr>
          <w:rFonts w:ascii="Trebuchet MS" w:hAnsi="Trebuchet MS" w:cs="Arial"/>
          <w:color w:val="000000" w:themeColor="text1"/>
          <w:u w:val="single"/>
          <w:lang w:val="sr-Latn-CS"/>
        </w:rPr>
        <w:t>Praktičan rad polaznika/ca</w:t>
      </w:r>
      <w:r w:rsidRPr="0002049E">
        <w:rPr>
          <w:rFonts w:ascii="Trebuchet MS" w:hAnsi="Trebuchet MS" w:cs="Arial"/>
          <w:color w:val="000000" w:themeColor="text1"/>
          <w:lang w:val="sr-Latn-CS"/>
        </w:rPr>
        <w:t xml:space="preserve">: </w:t>
      </w:r>
    </w:p>
    <w:p w14:paraId="0E348E5A" w14:textId="77777777" w:rsidR="0064685F" w:rsidRPr="0002049E" w:rsidRDefault="0032530D" w:rsidP="00DB7094">
      <w:pPr>
        <w:numPr>
          <w:ilvl w:val="0"/>
          <w:numId w:val="93"/>
        </w:numPr>
        <w:spacing w:after="200" w:line="276" w:lineRule="auto"/>
        <w:ind w:left="360"/>
        <w:contextualSpacing/>
        <w:rPr>
          <w:rFonts w:ascii="Trebuchet MS" w:hAnsi="Trebuchet MS" w:cs="Arial"/>
          <w:color w:val="000000" w:themeColor="text1"/>
          <w:u w:val="single"/>
          <w:lang w:val="sr-Latn-CS"/>
        </w:rPr>
      </w:pPr>
      <w:r w:rsidRPr="0002049E">
        <w:rPr>
          <w:rFonts w:ascii="Trebuchet MS" w:hAnsi="Trebuchet MS"/>
          <w:color w:val="000000" w:themeColor="text1"/>
          <w:lang w:val="sr-Latn-CS"/>
        </w:rPr>
        <w:lastRenderedPageBreak/>
        <w:t>Sprovodi  nespecifične mjere prevencije profesionalne izloženosti zdravstvenih radnika infekcijama koje se prenose krvlju</w:t>
      </w:r>
      <w:r w:rsidR="0064685F" w:rsidRPr="0002049E">
        <w:rPr>
          <w:rFonts w:ascii="Trebuchet MS" w:hAnsi="Trebuchet MS" w:cs="Arial"/>
          <w:color w:val="000000" w:themeColor="text1"/>
          <w:lang w:val="sr-Latn-CS"/>
        </w:rPr>
        <w:tab/>
      </w:r>
    </w:p>
    <w:p w14:paraId="1145C593" w14:textId="77777777" w:rsidR="0064685F" w:rsidRPr="0002049E" w:rsidRDefault="0064685F" w:rsidP="0032530D">
      <w:pPr>
        <w:ind w:left="720"/>
        <w:rPr>
          <w:rFonts w:ascii="Trebuchet MS" w:eastAsia="Calibri" w:hAnsi="Trebuchet MS"/>
          <w:b/>
          <w:color w:val="000000" w:themeColor="text1"/>
          <w:sz w:val="20"/>
          <w:szCs w:val="20"/>
          <w:lang w:val="sr-Latn-CS"/>
        </w:rPr>
      </w:pPr>
    </w:p>
    <w:p w14:paraId="3CB958B1" w14:textId="77777777" w:rsidR="0064685F" w:rsidRDefault="0064685F" w:rsidP="0064685F">
      <w:pPr>
        <w:spacing w:after="200" w:line="276" w:lineRule="auto"/>
        <w:jc w:val="both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2D8C524C" w14:textId="77777777" w:rsidR="0064685F" w:rsidRPr="00407B24" w:rsidRDefault="0064685F" w:rsidP="0064685F">
      <w:pPr>
        <w:spacing w:after="200" w:line="276" w:lineRule="auto"/>
        <w:jc w:val="both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7B3DF8D6" w14:textId="77777777" w:rsidR="0064685F" w:rsidRPr="00407B24" w:rsidRDefault="0064685F" w:rsidP="00DB7094">
      <w:pPr>
        <w:numPr>
          <w:ilvl w:val="0"/>
          <w:numId w:val="90"/>
        </w:numPr>
        <w:spacing w:after="200" w:line="276" w:lineRule="auto"/>
        <w:jc w:val="both"/>
        <w:rPr>
          <w:rFonts w:ascii="Trebuchet MS" w:hAnsi="Trebuchet MS" w:cs="Arial"/>
          <w:u w:val="single"/>
          <w:lang w:val="sr-Latn-CS"/>
        </w:rPr>
      </w:pPr>
      <w:r w:rsidRPr="00407B24">
        <w:rPr>
          <w:rFonts w:ascii="Trebuchet MS" w:hAnsi="Trebuchet MS" w:cs="Arial"/>
          <w:b/>
          <w:lang w:val="sr-Latn-CS"/>
        </w:rPr>
        <w:t>Upoznavanje polaznika/ca sa</w:t>
      </w:r>
      <w:r w:rsidRPr="00407B24">
        <w:rPr>
          <w:rFonts w:ascii="Trebuchet MS" w:hAnsi="Trebuchet MS"/>
          <w:b/>
          <w:lang w:val="sl-SI"/>
        </w:rPr>
        <w:t xml:space="preserve"> obaveznim testovima serološkog skrininga krvi na TTI i metodama ispitivanja</w:t>
      </w:r>
    </w:p>
    <w:p w14:paraId="138011AC" w14:textId="77777777" w:rsidR="0064685F" w:rsidRPr="00407B24" w:rsidRDefault="0064685F" w:rsidP="0064685F">
      <w:pPr>
        <w:ind w:left="360"/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Demonstracija</w:t>
      </w:r>
      <w:r w:rsidRPr="00407B24">
        <w:rPr>
          <w:rFonts w:ascii="Trebuchet MS" w:hAnsi="Trebuchet MS" w:cs="Arial"/>
          <w:lang w:val="sr-Latn-CS"/>
        </w:rPr>
        <w:t>:</w:t>
      </w:r>
    </w:p>
    <w:p w14:paraId="3332A490" w14:textId="77777777" w:rsidR="0064685F" w:rsidRPr="00407B24" w:rsidRDefault="0064685F" w:rsidP="00DB7094">
      <w:pPr>
        <w:numPr>
          <w:ilvl w:val="0"/>
          <w:numId w:val="94"/>
        </w:numPr>
        <w:spacing w:after="200" w:line="276" w:lineRule="auto"/>
        <w:contextualSpacing/>
        <w:jc w:val="both"/>
        <w:rPr>
          <w:rFonts w:ascii="Trebuchet MS" w:hAnsi="Trebuchet MS"/>
          <w:lang w:val="sv-SE"/>
        </w:rPr>
      </w:pPr>
      <w:r w:rsidRPr="00407B24">
        <w:rPr>
          <w:rFonts w:ascii="Trebuchet MS" w:hAnsi="Trebuchet MS" w:cs="Arial"/>
          <w:lang w:val="sr-Latn-CS"/>
        </w:rPr>
        <w:t xml:space="preserve">Postupka </w:t>
      </w:r>
      <w:r w:rsidRPr="00407B24">
        <w:rPr>
          <w:rFonts w:ascii="Trebuchet MS" w:hAnsi="Trebuchet MS"/>
          <w:lang w:val="sv-SE"/>
        </w:rPr>
        <w:t>testiranja krvi na obavezne testove serološkog skrininga krvi na TTI</w:t>
      </w:r>
    </w:p>
    <w:p w14:paraId="38E0012E" w14:textId="77777777" w:rsidR="0064685F" w:rsidRPr="00242216" w:rsidRDefault="0064685F" w:rsidP="00DB7094">
      <w:pPr>
        <w:numPr>
          <w:ilvl w:val="0"/>
          <w:numId w:val="94"/>
        </w:numPr>
        <w:spacing w:after="200" w:line="276" w:lineRule="auto"/>
        <w:contextualSpacing/>
        <w:rPr>
          <w:rFonts w:ascii="Trebuchet MS" w:hAnsi="Trebuchet MS"/>
          <w:color w:val="000000" w:themeColor="text1"/>
          <w:lang w:val="sv-SE"/>
        </w:rPr>
      </w:pPr>
      <w:r w:rsidRPr="00242216">
        <w:rPr>
          <w:rFonts w:ascii="Trebuchet MS" w:hAnsi="Trebuchet MS" w:cs="Arial"/>
          <w:color w:val="000000" w:themeColor="text1"/>
          <w:lang w:val="sr-Latn-CS"/>
        </w:rPr>
        <w:t xml:space="preserve">Postupka </w:t>
      </w:r>
      <w:r w:rsidRPr="00242216">
        <w:rPr>
          <w:rFonts w:ascii="Trebuchet MS" w:hAnsi="Trebuchet MS"/>
          <w:color w:val="000000" w:themeColor="text1"/>
          <w:lang w:val="sv-SE"/>
        </w:rPr>
        <w:t xml:space="preserve">šematkog prikazivanja algoritma </w:t>
      </w:r>
      <w:r w:rsidR="009D72AA" w:rsidRPr="00242216">
        <w:rPr>
          <w:rFonts w:ascii="Trebuchet MS" w:hAnsi="Trebuchet MS"/>
          <w:color w:val="000000" w:themeColor="text1"/>
          <w:lang w:val="sv-SE"/>
        </w:rPr>
        <w:t>retestiranja</w:t>
      </w:r>
      <w:r w:rsidR="00001F04" w:rsidRPr="00242216">
        <w:rPr>
          <w:rFonts w:ascii="Trebuchet MS" w:hAnsi="Trebuchet MS"/>
          <w:color w:val="000000" w:themeColor="text1"/>
          <w:lang w:val="sv-SE"/>
        </w:rPr>
        <w:t xml:space="preserve"> i</w:t>
      </w:r>
      <w:r w:rsidRPr="00242216">
        <w:rPr>
          <w:rFonts w:ascii="Trebuchet MS" w:hAnsi="Trebuchet MS"/>
          <w:color w:val="000000" w:themeColor="text1"/>
          <w:lang w:val="sv-SE"/>
        </w:rPr>
        <w:t>potvrdnih testiranja davalaca krvi naTTI</w:t>
      </w:r>
    </w:p>
    <w:p w14:paraId="049A0586" w14:textId="77777777" w:rsidR="0064685F" w:rsidRPr="00242216" w:rsidRDefault="0064685F" w:rsidP="0064685F">
      <w:pPr>
        <w:jc w:val="both"/>
        <w:rPr>
          <w:rFonts w:ascii="Trebuchet MS" w:eastAsia="Calibri" w:hAnsi="Trebuchet MS"/>
          <w:color w:val="000000" w:themeColor="text1"/>
          <w:lang w:val="sr-Latn-CS"/>
        </w:rPr>
      </w:pPr>
    </w:p>
    <w:p w14:paraId="23D2A7EB" w14:textId="77777777" w:rsidR="00001F04" w:rsidRPr="00242216" w:rsidRDefault="0064685F" w:rsidP="0064685F">
      <w:pPr>
        <w:tabs>
          <w:tab w:val="left" w:pos="3831"/>
        </w:tabs>
        <w:ind w:left="360"/>
        <w:jc w:val="both"/>
        <w:rPr>
          <w:rFonts w:ascii="Trebuchet MS" w:hAnsi="Trebuchet MS" w:cs="Arial"/>
          <w:color w:val="000000" w:themeColor="text1"/>
          <w:lang w:val="sr-Latn-CS"/>
        </w:rPr>
      </w:pPr>
      <w:r w:rsidRPr="00242216">
        <w:rPr>
          <w:rFonts w:ascii="Trebuchet MS" w:hAnsi="Trebuchet MS" w:cs="Arial"/>
          <w:color w:val="000000" w:themeColor="text1"/>
          <w:u w:val="single"/>
          <w:lang w:val="sr-Latn-CS"/>
        </w:rPr>
        <w:t>Praktičan rad polaznika/ca</w:t>
      </w:r>
      <w:r w:rsidRPr="00242216">
        <w:rPr>
          <w:rFonts w:ascii="Trebuchet MS" w:hAnsi="Trebuchet MS" w:cs="Arial"/>
          <w:color w:val="000000" w:themeColor="text1"/>
          <w:lang w:val="sr-Latn-CS"/>
        </w:rPr>
        <w:t xml:space="preserve">: </w:t>
      </w:r>
    </w:p>
    <w:p w14:paraId="6380ABB9" w14:textId="77777777" w:rsidR="0064685F" w:rsidRPr="00242216" w:rsidRDefault="0064685F" w:rsidP="0064685F">
      <w:pPr>
        <w:tabs>
          <w:tab w:val="left" w:pos="3831"/>
        </w:tabs>
        <w:ind w:left="360"/>
        <w:jc w:val="both"/>
        <w:rPr>
          <w:rFonts w:ascii="Trebuchet MS" w:hAnsi="Trebuchet MS" w:cs="Arial"/>
          <w:color w:val="000000" w:themeColor="text1"/>
          <w:u w:val="single"/>
          <w:lang w:val="sr-Latn-CS"/>
        </w:rPr>
      </w:pPr>
      <w:r w:rsidRPr="00242216">
        <w:rPr>
          <w:rFonts w:ascii="Trebuchet MS" w:hAnsi="Trebuchet MS" w:cs="Arial"/>
          <w:color w:val="000000" w:themeColor="text1"/>
          <w:lang w:val="sr-Latn-CS"/>
        </w:rPr>
        <w:tab/>
      </w:r>
    </w:p>
    <w:p w14:paraId="5A48D1BD" w14:textId="77777777" w:rsidR="0064685F" w:rsidRPr="00242216" w:rsidRDefault="0064685F" w:rsidP="00DB7094">
      <w:pPr>
        <w:numPr>
          <w:ilvl w:val="0"/>
          <w:numId w:val="94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sr-Latn-CS"/>
        </w:rPr>
      </w:pPr>
      <w:r w:rsidRPr="00242216">
        <w:rPr>
          <w:rFonts w:ascii="Trebuchet MS" w:hAnsi="Trebuchet MS" w:cs="Arial"/>
          <w:color w:val="000000" w:themeColor="text1"/>
          <w:lang w:val="sr-Latn-CS"/>
        </w:rPr>
        <w:t>Vrši postupak testiranja</w:t>
      </w:r>
      <w:r w:rsidRPr="00242216">
        <w:rPr>
          <w:rFonts w:ascii="Trebuchet MS" w:hAnsi="Trebuchet MS"/>
          <w:color w:val="000000" w:themeColor="text1"/>
          <w:lang w:val="sr-Latn-CS"/>
        </w:rPr>
        <w:t xml:space="preserve"> krvi na obavezne testove serološkog skrininga krvi na TTI</w:t>
      </w:r>
    </w:p>
    <w:p w14:paraId="36A33154" w14:textId="77777777" w:rsidR="0064685F" w:rsidRPr="00242216" w:rsidRDefault="0064685F" w:rsidP="00DB7094">
      <w:pPr>
        <w:numPr>
          <w:ilvl w:val="0"/>
          <w:numId w:val="94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sr-Latn-CS"/>
        </w:rPr>
      </w:pPr>
      <w:r w:rsidRPr="00242216">
        <w:rPr>
          <w:rFonts w:ascii="Trebuchet MS" w:hAnsi="Trebuchet MS" w:cs="Arial"/>
          <w:color w:val="000000" w:themeColor="text1"/>
          <w:lang w:val="sr-Latn-CS"/>
        </w:rPr>
        <w:t>Šematski</w:t>
      </w:r>
      <w:r w:rsidRPr="00242216">
        <w:rPr>
          <w:rFonts w:ascii="Trebuchet MS" w:hAnsi="Trebuchet MS"/>
          <w:color w:val="000000" w:themeColor="text1"/>
          <w:lang w:val="sr-Latn-CS"/>
        </w:rPr>
        <w:t xml:space="preserve"> prikazuje algoritme</w:t>
      </w:r>
      <w:r w:rsidR="0055725B" w:rsidRPr="00242216">
        <w:rPr>
          <w:rFonts w:ascii="Trebuchet MS" w:hAnsi="Trebuchet MS"/>
          <w:color w:val="000000" w:themeColor="text1"/>
          <w:lang w:val="sr-Latn-CS"/>
        </w:rPr>
        <w:t xml:space="preserve"> retestiranja i</w:t>
      </w:r>
      <w:r w:rsidRPr="00242216">
        <w:rPr>
          <w:rFonts w:ascii="Trebuchet MS" w:hAnsi="Trebuchet MS"/>
          <w:color w:val="000000" w:themeColor="text1"/>
          <w:lang w:val="sr-Latn-CS"/>
        </w:rPr>
        <w:t xml:space="preserve"> potvrdnih testiranja davalaca krvi naTTI</w:t>
      </w:r>
    </w:p>
    <w:p w14:paraId="2DA82C0C" w14:textId="77777777" w:rsidR="0064685F" w:rsidRPr="00407B24" w:rsidRDefault="0064685F" w:rsidP="0064685F">
      <w:pPr>
        <w:jc w:val="both"/>
        <w:rPr>
          <w:rFonts w:ascii="Trebuchet MS" w:eastAsia="Calibri" w:hAnsi="Trebuchet MS"/>
          <w:lang w:val="sr-Latn-CS"/>
        </w:rPr>
      </w:pPr>
    </w:p>
    <w:p w14:paraId="27AE9B9B" w14:textId="77777777" w:rsidR="0064685F" w:rsidRDefault="0064685F" w:rsidP="0064685F">
      <w:pPr>
        <w:spacing w:after="200" w:line="276" w:lineRule="auto"/>
        <w:jc w:val="both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70945B94" w14:textId="77777777" w:rsidR="00001F04" w:rsidRDefault="00001F04" w:rsidP="0064685F">
      <w:pPr>
        <w:spacing w:after="200" w:line="276" w:lineRule="auto"/>
        <w:jc w:val="both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068A278B" w14:textId="77777777" w:rsidR="00001F04" w:rsidRPr="00407B24" w:rsidRDefault="00001F04" w:rsidP="0064685F">
      <w:pPr>
        <w:spacing w:after="200" w:line="276" w:lineRule="auto"/>
        <w:jc w:val="both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7D1BACD3" w14:textId="77777777" w:rsidR="0064685F" w:rsidRPr="00407B24" w:rsidRDefault="0064685F" w:rsidP="00DB7094">
      <w:pPr>
        <w:numPr>
          <w:ilvl w:val="0"/>
          <w:numId w:val="90"/>
        </w:numPr>
        <w:spacing w:after="200" w:line="276" w:lineRule="auto"/>
        <w:contextualSpacing/>
        <w:jc w:val="both"/>
        <w:rPr>
          <w:rFonts w:ascii="Trebuchet MS" w:hAnsi="Trebuchet MS"/>
          <w:b/>
          <w:lang w:val="sl-SI"/>
        </w:rPr>
      </w:pPr>
      <w:r w:rsidRPr="00407B24">
        <w:rPr>
          <w:rFonts w:ascii="Trebuchet MS" w:hAnsi="Trebuchet MS" w:cs="Arial"/>
          <w:b/>
          <w:lang w:val="sr-Latn-CS"/>
        </w:rPr>
        <w:t>Upoznavanje polaznika/ca sa</w:t>
      </w:r>
      <w:r w:rsidRPr="00407B24">
        <w:rPr>
          <w:rFonts w:ascii="Trebuchet MS" w:hAnsi="Trebuchet MS"/>
          <w:b/>
          <w:lang w:val="sl-SI"/>
        </w:rPr>
        <w:t xml:space="preserve"> sistemom kvaliteta u laboratorijskom testiranjukrvi na TTI</w:t>
      </w:r>
    </w:p>
    <w:p w14:paraId="29C216BC" w14:textId="77777777" w:rsidR="0064685F" w:rsidRPr="00407B24" w:rsidRDefault="0064685F" w:rsidP="0064685F">
      <w:pPr>
        <w:ind w:left="360"/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Demonstracija</w:t>
      </w:r>
      <w:r w:rsidRPr="00407B24">
        <w:rPr>
          <w:rFonts w:ascii="Trebuchet MS" w:hAnsi="Trebuchet MS" w:cs="Arial"/>
          <w:lang w:val="sr-Latn-CS"/>
        </w:rPr>
        <w:t>:</w:t>
      </w:r>
    </w:p>
    <w:p w14:paraId="15EEFC59" w14:textId="77777777" w:rsidR="00001F04" w:rsidRPr="003E359F" w:rsidRDefault="0064685F" w:rsidP="00DB7094">
      <w:pPr>
        <w:pStyle w:val="ColorfulList-Accent11"/>
        <w:numPr>
          <w:ilvl w:val="0"/>
          <w:numId w:val="103"/>
        </w:numPr>
        <w:tabs>
          <w:tab w:val="left" w:pos="336"/>
        </w:tabs>
        <w:rPr>
          <w:rFonts w:ascii="Trebuchet MS" w:hAnsi="Trebuchet MS"/>
          <w:color w:val="548DD4"/>
          <w:lang w:val="sr-Latn-CS"/>
        </w:rPr>
      </w:pPr>
      <w:r w:rsidRPr="003E359F">
        <w:rPr>
          <w:rFonts w:ascii="Trebuchet MS" w:hAnsi="Trebuchet MS"/>
          <w:lang w:val="sr-Latn-CS"/>
        </w:rPr>
        <w:t>Postupka identifikovanja kritičnih kontrolnih tačaka u laboratorijskom testiranju na  TTI</w:t>
      </w:r>
    </w:p>
    <w:p w14:paraId="0C5391D7" w14:textId="77777777" w:rsidR="00C51407" w:rsidRPr="007E6603" w:rsidRDefault="007E6603" w:rsidP="00DB7094">
      <w:pPr>
        <w:pStyle w:val="ColorfulList-Accent11"/>
        <w:numPr>
          <w:ilvl w:val="0"/>
          <w:numId w:val="103"/>
        </w:numPr>
        <w:rPr>
          <w:rFonts w:ascii="Trebuchet MS" w:hAnsi="Trebuchet MS"/>
          <w:color w:val="000000" w:themeColor="text1"/>
          <w:lang w:val="pl-PL"/>
        </w:rPr>
      </w:pPr>
      <w:r>
        <w:rPr>
          <w:rFonts w:ascii="Trebuchet MS" w:hAnsi="Trebuchet MS"/>
          <w:color w:val="000000" w:themeColor="text1"/>
          <w:lang w:val="pl-PL"/>
        </w:rPr>
        <w:t xml:space="preserve">Postupaka </w:t>
      </w:r>
      <w:r w:rsidRPr="0002049E">
        <w:rPr>
          <w:rFonts w:ascii="Trebuchet MS" w:hAnsi="Trebuchet MS"/>
          <w:color w:val="000000" w:themeColor="text1"/>
          <w:lang w:val="pl-PL"/>
        </w:rPr>
        <w:t>vođenja</w:t>
      </w:r>
      <w:r w:rsidR="00C51407" w:rsidRPr="0002049E">
        <w:rPr>
          <w:rFonts w:ascii="Trebuchet MS" w:hAnsi="Trebuchet MS"/>
          <w:color w:val="000000" w:themeColor="text1"/>
          <w:lang w:val="pl-PL"/>
        </w:rPr>
        <w:t xml:space="preserve"> </w:t>
      </w:r>
      <w:r w:rsidR="00C51407" w:rsidRPr="007E6603">
        <w:rPr>
          <w:rFonts w:ascii="Trebuchet MS" w:hAnsi="Trebuchet MS"/>
          <w:color w:val="000000" w:themeColor="text1"/>
          <w:lang w:val="pl-PL"/>
        </w:rPr>
        <w:t xml:space="preserve">dokumentacije u procedurama testiranja na TTI </w:t>
      </w:r>
    </w:p>
    <w:p w14:paraId="7D0E9EB9" w14:textId="77777777" w:rsidR="00001F04" w:rsidRPr="007E6603" w:rsidRDefault="00001F04" w:rsidP="00DB7094">
      <w:pPr>
        <w:pStyle w:val="ColorfulList-Accent11"/>
        <w:numPr>
          <w:ilvl w:val="0"/>
          <w:numId w:val="103"/>
        </w:numPr>
        <w:tabs>
          <w:tab w:val="left" w:pos="336"/>
        </w:tabs>
        <w:rPr>
          <w:rFonts w:ascii="Trebuchet MS" w:hAnsi="Trebuchet MS"/>
          <w:color w:val="000000" w:themeColor="text1"/>
          <w:lang w:val="pl-PL"/>
        </w:rPr>
      </w:pPr>
      <w:r w:rsidRPr="007E6603">
        <w:rPr>
          <w:rFonts w:ascii="Trebuchet MS" w:eastAsia="Calibri" w:hAnsi="Trebuchet MS"/>
          <w:color w:val="000000" w:themeColor="text1"/>
          <w:lang w:val="sr-Latn-CS"/>
        </w:rPr>
        <w:t>Postupka proces validacije</w:t>
      </w:r>
      <w:r w:rsidR="004D7570" w:rsidRPr="007E6603">
        <w:rPr>
          <w:rFonts w:ascii="Trebuchet MS" w:hAnsi="Trebuchet MS"/>
          <w:color w:val="000000" w:themeColor="text1"/>
          <w:lang w:val="pl-PL"/>
        </w:rPr>
        <w:t xml:space="preserve">test reagenasa I </w:t>
      </w:r>
      <w:r w:rsidRPr="007E6603">
        <w:rPr>
          <w:rFonts w:ascii="Trebuchet MS" w:hAnsi="Trebuchet MS"/>
          <w:color w:val="000000" w:themeColor="text1"/>
          <w:lang w:val="pl-PL"/>
        </w:rPr>
        <w:t>opreme</w:t>
      </w:r>
      <w:r w:rsidR="004D7570" w:rsidRPr="007E6603">
        <w:rPr>
          <w:rFonts w:ascii="Trebuchet MS" w:hAnsi="Trebuchet MS"/>
          <w:color w:val="000000" w:themeColor="text1"/>
          <w:lang w:val="pl-PL"/>
        </w:rPr>
        <w:t>,</w:t>
      </w:r>
      <w:r w:rsidRPr="007E6603">
        <w:rPr>
          <w:rFonts w:ascii="Trebuchet MS" w:hAnsi="Trebuchet MS"/>
          <w:color w:val="000000" w:themeColor="text1"/>
          <w:lang w:val="pl-PL"/>
        </w:rPr>
        <w:t xml:space="preserve"> i upotrebe dokumentacije u procedurama validacije</w:t>
      </w:r>
    </w:p>
    <w:p w14:paraId="34EC1332" w14:textId="77777777" w:rsidR="0064685F" w:rsidRPr="00001F04" w:rsidRDefault="0064685F" w:rsidP="00DB7094">
      <w:pPr>
        <w:pStyle w:val="ColorfulList-Accent11"/>
        <w:numPr>
          <w:ilvl w:val="0"/>
          <w:numId w:val="103"/>
        </w:numPr>
        <w:tabs>
          <w:tab w:val="left" w:pos="336"/>
        </w:tabs>
        <w:rPr>
          <w:rFonts w:ascii="Trebuchet MS" w:hAnsi="Trebuchet MS"/>
          <w:color w:val="548DD4"/>
          <w:lang w:val="pl-PL"/>
        </w:rPr>
      </w:pPr>
      <w:r w:rsidRPr="00001F04">
        <w:rPr>
          <w:rFonts w:ascii="Trebuchet MS" w:hAnsi="Trebuchet MS"/>
          <w:color w:val="000000"/>
          <w:lang w:val="sr-Latn-CS"/>
        </w:rPr>
        <w:t>Postupaka Planiranja, izvođenja i analiziranja procesa održavanja, čišćenja i kalibracije opreme(centrifuge, termostat,aparati za testiranje krvi na TTI)</w:t>
      </w:r>
    </w:p>
    <w:p w14:paraId="5FA945E5" w14:textId="77777777" w:rsidR="0064685F" w:rsidRPr="00407B24" w:rsidRDefault="0064685F" w:rsidP="0064685F">
      <w:pPr>
        <w:jc w:val="both"/>
        <w:rPr>
          <w:rFonts w:ascii="Trebuchet MS" w:eastAsia="Calibri" w:hAnsi="Trebuchet MS"/>
          <w:lang w:val="sr-Latn-CS"/>
        </w:rPr>
      </w:pPr>
    </w:p>
    <w:p w14:paraId="7BEB4F22" w14:textId="77777777" w:rsidR="0064685F" w:rsidRPr="00407B24" w:rsidRDefault="0064685F" w:rsidP="0064685F">
      <w:pPr>
        <w:tabs>
          <w:tab w:val="left" w:pos="3831"/>
        </w:tabs>
        <w:ind w:left="360"/>
        <w:jc w:val="both"/>
        <w:rPr>
          <w:rFonts w:ascii="Trebuchet MS" w:hAnsi="Trebuchet MS" w:cs="Arial"/>
          <w:u w:val="single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Praktičan rad polaznika/ca</w:t>
      </w:r>
      <w:r w:rsidRPr="00407B24">
        <w:rPr>
          <w:rFonts w:ascii="Trebuchet MS" w:hAnsi="Trebuchet MS" w:cs="Arial"/>
          <w:lang w:val="sr-Latn-CS"/>
        </w:rPr>
        <w:t xml:space="preserve">: </w:t>
      </w:r>
      <w:r w:rsidRPr="00407B24">
        <w:rPr>
          <w:rFonts w:ascii="Trebuchet MS" w:hAnsi="Trebuchet MS" w:cs="Arial"/>
          <w:lang w:val="sr-Latn-CS"/>
        </w:rPr>
        <w:tab/>
      </w:r>
    </w:p>
    <w:p w14:paraId="0D47CF9A" w14:textId="77777777" w:rsidR="00C51407" w:rsidRPr="00C51407" w:rsidRDefault="0064685F" w:rsidP="00DB7094">
      <w:pPr>
        <w:numPr>
          <w:ilvl w:val="0"/>
          <w:numId w:val="96"/>
        </w:numPr>
        <w:spacing w:after="200" w:line="276" w:lineRule="auto"/>
        <w:contextualSpacing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/>
          <w:lang w:val="pl-PL"/>
        </w:rPr>
        <w:t>Uočava i pokazuje  kritične kontrolne tačke u laboratorijskom testiranju na  TTI</w:t>
      </w:r>
    </w:p>
    <w:p w14:paraId="16F4115A" w14:textId="77777777" w:rsidR="00C51407" w:rsidRPr="007E6603" w:rsidRDefault="00C51407" w:rsidP="00DB7094">
      <w:pPr>
        <w:numPr>
          <w:ilvl w:val="0"/>
          <w:numId w:val="96"/>
        </w:numPr>
        <w:spacing w:after="200" w:line="276" w:lineRule="auto"/>
        <w:contextualSpacing/>
        <w:rPr>
          <w:rFonts w:ascii="Trebuchet MS" w:hAnsi="Trebuchet MS" w:cs="Arial"/>
          <w:color w:val="000000" w:themeColor="text1"/>
          <w:lang w:val="sr-Latn-CS"/>
        </w:rPr>
      </w:pPr>
      <w:r w:rsidRPr="007E6603">
        <w:rPr>
          <w:rFonts w:ascii="Trebuchet MS" w:hAnsi="Trebuchet MS"/>
          <w:color w:val="000000" w:themeColor="text1"/>
          <w:lang w:val="pl-PL"/>
        </w:rPr>
        <w:t xml:space="preserve">Pravilno vođenje dokumentacije u procedurama testiranja na TTI </w:t>
      </w:r>
    </w:p>
    <w:p w14:paraId="2C4A6B56" w14:textId="77777777" w:rsidR="00001F04" w:rsidRPr="007E6603" w:rsidRDefault="00001F04" w:rsidP="00DB7094">
      <w:pPr>
        <w:numPr>
          <w:ilvl w:val="0"/>
          <w:numId w:val="96"/>
        </w:numPr>
        <w:spacing w:after="200" w:line="276" w:lineRule="auto"/>
        <w:contextualSpacing/>
        <w:rPr>
          <w:rFonts w:ascii="Trebuchet MS" w:hAnsi="Trebuchet MS" w:cs="Arial"/>
          <w:color w:val="000000" w:themeColor="text1"/>
          <w:lang w:val="sr-Latn-CS"/>
        </w:rPr>
      </w:pPr>
      <w:r w:rsidRPr="007E6603">
        <w:rPr>
          <w:rFonts w:ascii="Trebuchet MS" w:hAnsi="Trebuchet MS"/>
          <w:color w:val="000000" w:themeColor="text1"/>
          <w:lang w:val="pl-PL"/>
        </w:rPr>
        <w:lastRenderedPageBreak/>
        <w:t>Sprovodi proces validacije</w:t>
      </w:r>
      <w:r w:rsidR="004D7570" w:rsidRPr="007E6603">
        <w:rPr>
          <w:rFonts w:ascii="Trebuchet MS" w:hAnsi="Trebuchet MS"/>
          <w:color w:val="000000" w:themeColor="text1"/>
          <w:lang w:val="pl-PL"/>
        </w:rPr>
        <w:t>test reagenasa i</w:t>
      </w:r>
      <w:r w:rsidRPr="007E6603">
        <w:rPr>
          <w:rFonts w:ascii="Trebuchet MS" w:hAnsi="Trebuchet MS"/>
          <w:color w:val="000000" w:themeColor="text1"/>
        </w:rPr>
        <w:t xml:space="preserve"> opreme</w:t>
      </w:r>
      <w:r w:rsidR="004D7570" w:rsidRPr="007E6603">
        <w:rPr>
          <w:rFonts w:ascii="Trebuchet MS" w:hAnsi="Trebuchet MS"/>
          <w:color w:val="000000" w:themeColor="text1"/>
        </w:rPr>
        <w:t>,</w:t>
      </w:r>
      <w:r w:rsidRPr="007E6603">
        <w:rPr>
          <w:rFonts w:ascii="Trebuchet MS" w:hAnsi="Trebuchet MS"/>
          <w:color w:val="000000" w:themeColor="text1"/>
        </w:rPr>
        <w:t xml:space="preserve"> i upotrebe dokumentacije u procedurama validacije</w:t>
      </w:r>
    </w:p>
    <w:p w14:paraId="3E047A37" w14:textId="77777777" w:rsidR="0064685F" w:rsidRPr="00407B24" w:rsidRDefault="0064685F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hAnsi="Trebuchet MS"/>
          <w:color w:val="000000"/>
          <w:lang w:val="sr-Latn-CS"/>
        </w:rPr>
      </w:pPr>
      <w:r w:rsidRPr="00407B24">
        <w:rPr>
          <w:rFonts w:ascii="Trebuchet MS" w:hAnsi="Trebuchet MS"/>
          <w:color w:val="000000"/>
          <w:lang w:val="sr-Latn-CS"/>
        </w:rPr>
        <w:t>Sprovodi postupke planiranja, izvođenja i analiziranja procesa održavanja, čišćenja i kalibracije opreme(centrifuge, termostat,aparati za testiranje krvi na TTI)</w:t>
      </w:r>
    </w:p>
    <w:p w14:paraId="4CD15DC1" w14:textId="77777777" w:rsidR="0064685F" w:rsidRPr="00407B24" w:rsidRDefault="0064685F" w:rsidP="0064685F">
      <w:pPr>
        <w:spacing w:after="200" w:line="276" w:lineRule="auto"/>
        <w:jc w:val="both"/>
        <w:rPr>
          <w:rFonts w:ascii="Calibri" w:eastAsia="Calibri" w:hAnsi="Calibri"/>
          <w:sz w:val="20"/>
          <w:szCs w:val="20"/>
        </w:rPr>
      </w:pPr>
    </w:p>
    <w:p w14:paraId="1706A3C9" w14:textId="77777777" w:rsidR="0064685F" w:rsidRDefault="0064685F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74C6145B" w14:textId="77777777" w:rsidR="007E6603" w:rsidRDefault="007E6603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6E07EC0E" w14:textId="77777777" w:rsidR="007E6603" w:rsidRDefault="007E6603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40F7BECF" w14:textId="77777777" w:rsidR="007E6603" w:rsidRDefault="007E6603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7B5FF06D" w14:textId="77777777" w:rsidR="007E6603" w:rsidRDefault="007E6603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2A976EA6" w14:textId="77777777" w:rsidR="0061414D" w:rsidRDefault="0061414D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0E7CA342" w14:textId="77777777" w:rsidR="0061414D" w:rsidRDefault="0061414D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5E8FE35B" w14:textId="77777777" w:rsidR="0061414D" w:rsidRDefault="0061414D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511205BB" w14:textId="77777777" w:rsidR="0061414D" w:rsidRDefault="0061414D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3B72B173" w14:textId="77777777" w:rsidR="0061414D" w:rsidRDefault="0061414D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3A0E4C70" w14:textId="77777777" w:rsidR="0061414D" w:rsidRDefault="0061414D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51973F5A" w14:textId="77777777" w:rsidR="0061414D" w:rsidRDefault="0061414D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3266314B" w14:textId="77777777" w:rsidR="0061414D" w:rsidRDefault="0061414D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157DDCAC" w14:textId="77777777" w:rsidR="0061414D" w:rsidRDefault="0061414D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18875E78" w14:textId="77777777" w:rsidR="0061414D" w:rsidRDefault="0061414D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1C3FECF9" w14:textId="77777777" w:rsidR="0061414D" w:rsidRDefault="0061414D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5B72DBF4" w14:textId="77777777" w:rsidR="0061414D" w:rsidRDefault="0061414D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606D1520" w14:textId="77777777" w:rsidR="0061414D" w:rsidRDefault="0061414D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53D065A2" w14:textId="77777777" w:rsidR="0061414D" w:rsidRDefault="0061414D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7CD7DF19" w14:textId="77777777" w:rsidR="0061414D" w:rsidRDefault="0061414D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0096CDD4" w14:textId="77777777" w:rsidR="0061414D" w:rsidRDefault="0061414D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3462E85A" w14:textId="77777777" w:rsidR="007E6603" w:rsidRDefault="007E6603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51789039" w14:textId="77777777" w:rsidR="007E6603" w:rsidRPr="00407B24" w:rsidRDefault="007E6603" w:rsidP="0064685F">
      <w:pPr>
        <w:ind w:left="720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1941C3A6" w14:textId="77777777" w:rsidR="0064685F" w:rsidRPr="00407B24" w:rsidRDefault="0064685F" w:rsidP="0064685F">
      <w:pPr>
        <w:ind w:left="360"/>
        <w:jc w:val="center"/>
        <w:rPr>
          <w:rFonts w:ascii="Trebuchet MS" w:hAnsi="Trebuchet MS" w:cs="Arial"/>
          <w:b/>
          <w:i/>
          <w:u w:val="single"/>
          <w:lang w:val="sr-Latn-CS"/>
        </w:rPr>
      </w:pPr>
      <w:r w:rsidRPr="00407B24">
        <w:rPr>
          <w:rFonts w:ascii="Trebuchet MS" w:hAnsi="Trebuchet MS" w:cs="Arial"/>
          <w:b/>
          <w:i/>
          <w:u w:val="single"/>
          <w:lang w:val="sr-Latn-CS"/>
        </w:rPr>
        <w:t xml:space="preserve">III </w:t>
      </w:r>
      <w:r w:rsidRPr="00407B24">
        <w:rPr>
          <w:rFonts w:ascii="Trebuchet MS" w:eastAsia="Calibri" w:hAnsi="Trebuchet MS"/>
          <w:b/>
          <w:i/>
          <w:u w:val="single"/>
          <w:lang w:val="sl-SI"/>
        </w:rPr>
        <w:t>Klinička primjena krvi – klinička transfuziologija</w:t>
      </w:r>
    </w:p>
    <w:p w14:paraId="0AFB6683" w14:textId="77777777" w:rsidR="0064685F" w:rsidRPr="00407B24" w:rsidRDefault="0064685F" w:rsidP="0064685F">
      <w:pPr>
        <w:spacing w:after="200" w:line="276" w:lineRule="auto"/>
        <w:jc w:val="both"/>
        <w:rPr>
          <w:rFonts w:ascii="Trebuchet MS" w:eastAsia="Calibri" w:hAnsi="Trebuchet MS"/>
          <w:color w:val="FF0000"/>
          <w:sz w:val="20"/>
          <w:szCs w:val="20"/>
          <w:lang w:val="sr-Latn-CS"/>
        </w:rPr>
      </w:pPr>
    </w:p>
    <w:p w14:paraId="699873B3" w14:textId="77777777" w:rsidR="0064685F" w:rsidRPr="00407B24" w:rsidRDefault="0064685F" w:rsidP="00DB7094">
      <w:pPr>
        <w:numPr>
          <w:ilvl w:val="0"/>
          <w:numId w:val="90"/>
        </w:numPr>
        <w:spacing w:after="200" w:line="276" w:lineRule="auto"/>
        <w:jc w:val="both"/>
        <w:rPr>
          <w:rFonts w:ascii="Trebuchet MS" w:eastAsia="Batang" w:hAnsi="Trebuchet MS"/>
          <w:b/>
          <w:lang w:val="sr-Latn-CS" w:eastAsia="ko-KR"/>
        </w:rPr>
      </w:pPr>
      <w:r w:rsidRPr="00407B24">
        <w:rPr>
          <w:rFonts w:ascii="Trebuchet MS" w:hAnsi="Trebuchet MS" w:cs="Arial"/>
          <w:b/>
          <w:lang w:val="sr-Latn-CS"/>
        </w:rPr>
        <w:t>Upoznavanje polaznika/ca sa</w:t>
      </w:r>
      <w:r w:rsidRPr="00407B24">
        <w:rPr>
          <w:rFonts w:ascii="Trebuchet MS" w:hAnsi="Trebuchet MS"/>
          <w:b/>
          <w:lang w:val="sl-SI"/>
        </w:rPr>
        <w:t xml:space="preserve"> definicijom i značajem </w:t>
      </w:r>
      <w:r w:rsidRPr="00407B24">
        <w:rPr>
          <w:rFonts w:ascii="Trebuchet MS" w:eastAsia="Batang" w:hAnsi="Trebuchet MS"/>
          <w:b/>
          <w:bCs/>
          <w:lang w:val="sr-Latn-CS" w:eastAsia="ko-KR"/>
        </w:rPr>
        <w:t xml:space="preserve">hemoterapije, </w:t>
      </w:r>
      <w:r w:rsidRPr="00407B24">
        <w:rPr>
          <w:rFonts w:ascii="Trebuchet MS" w:eastAsia="Batang" w:hAnsi="Trebuchet MS"/>
          <w:b/>
          <w:i/>
          <w:lang w:val="sr-Latn-CS" w:eastAsia="ko-KR"/>
        </w:rPr>
        <w:t xml:space="preserve">Hemoterapijom bolesnika sa anemijom i bolesnika sa  </w:t>
      </w:r>
      <w:r w:rsidRPr="003E359F">
        <w:rPr>
          <w:rFonts w:ascii="Trebuchet MS" w:hAnsi="Trebuchet MS"/>
          <w:b/>
          <w:i/>
          <w:lang w:val="sr-Latn-CS"/>
        </w:rPr>
        <w:t xml:space="preserve">sa poremećajem hemostaze. </w:t>
      </w:r>
    </w:p>
    <w:p w14:paraId="189B7824" w14:textId="77777777" w:rsidR="0064685F" w:rsidRPr="003E359F" w:rsidRDefault="0064685F" w:rsidP="0064685F">
      <w:pPr>
        <w:rPr>
          <w:lang w:val="sr-Latn-CS"/>
        </w:rPr>
      </w:pPr>
    </w:p>
    <w:p w14:paraId="1F5CB5F3" w14:textId="77777777" w:rsidR="0064685F" w:rsidRPr="00407B24" w:rsidRDefault="0064685F" w:rsidP="00D24064">
      <w:pPr>
        <w:shd w:val="clear" w:color="auto" w:fill="FFFFFF"/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Demonstracija</w:t>
      </w:r>
      <w:r w:rsidRPr="00407B24">
        <w:rPr>
          <w:rFonts w:ascii="Trebuchet MS" w:hAnsi="Trebuchet MS" w:cs="Arial"/>
          <w:lang w:val="sr-Latn-CS"/>
        </w:rPr>
        <w:t>:</w:t>
      </w:r>
    </w:p>
    <w:p w14:paraId="42BCFFF2" w14:textId="77777777" w:rsidR="0064685F" w:rsidRPr="007E6603" w:rsidRDefault="0058390A" w:rsidP="0058390A">
      <w:pPr>
        <w:shd w:val="clear" w:color="auto" w:fill="FFFFFF"/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highlight w:val="yellow"/>
          <w:lang w:val="sr-Latn-CS"/>
        </w:rPr>
      </w:pPr>
      <w:r>
        <w:rPr>
          <w:rFonts w:ascii="Trebuchet MS" w:hAnsi="Trebuchet MS"/>
          <w:color w:val="000000"/>
          <w:lang w:val="sr-Latn-CS"/>
        </w:rPr>
        <w:t xml:space="preserve">        - </w:t>
      </w:r>
      <w:r w:rsidR="0064685F" w:rsidRPr="007E6603">
        <w:rPr>
          <w:rFonts w:ascii="Trebuchet MS" w:hAnsi="Trebuchet MS"/>
          <w:color w:val="000000" w:themeColor="text1"/>
          <w:lang w:val="sr-Latn-CS"/>
        </w:rPr>
        <w:t xml:space="preserve">Postupka vršenja  izbora </w:t>
      </w:r>
      <w:r w:rsidR="00012167" w:rsidRPr="007E6603">
        <w:rPr>
          <w:rFonts w:ascii="Trebuchet MS" w:hAnsi="Trebuchet MS"/>
          <w:color w:val="000000" w:themeColor="text1"/>
          <w:lang w:val="sr-Latn-CS"/>
        </w:rPr>
        <w:t xml:space="preserve">jedinica krvi/ eritrocita za liječenje bolesnika sa anemijom </w:t>
      </w:r>
    </w:p>
    <w:p w14:paraId="67B3CA7E" w14:textId="77777777" w:rsidR="0064685F" w:rsidRPr="007E6603" w:rsidRDefault="0064685F" w:rsidP="00012167">
      <w:pPr>
        <w:tabs>
          <w:tab w:val="left" w:pos="3831"/>
        </w:tabs>
        <w:ind w:left="360"/>
        <w:jc w:val="both"/>
        <w:rPr>
          <w:rFonts w:ascii="Trebuchet MS" w:hAnsi="Trebuchet MS"/>
          <w:color w:val="000000" w:themeColor="text1"/>
          <w:lang w:val="sr-Latn-CS"/>
        </w:rPr>
      </w:pPr>
      <w:r w:rsidRPr="007E6603">
        <w:rPr>
          <w:rFonts w:ascii="Trebuchet MS" w:hAnsi="Trebuchet MS"/>
          <w:color w:val="000000" w:themeColor="text1"/>
          <w:lang w:val="sr-Latn-CS"/>
        </w:rPr>
        <w:t xml:space="preserve">-  Postupka vršenja  izbora komponenti za </w:t>
      </w:r>
      <w:r w:rsidR="00012167" w:rsidRPr="007E6603">
        <w:rPr>
          <w:rFonts w:ascii="Trebuchet MS" w:hAnsi="Trebuchet MS"/>
          <w:color w:val="000000" w:themeColor="text1"/>
          <w:lang w:val="sr-Latn-CS"/>
        </w:rPr>
        <w:t>liječenje bolesnika sa poremećajem hemostaze</w:t>
      </w:r>
      <w:r w:rsidRPr="007E6603">
        <w:rPr>
          <w:rFonts w:ascii="Trebuchet MS" w:hAnsi="Trebuchet MS"/>
          <w:color w:val="000000" w:themeColor="text1"/>
          <w:lang w:val="sr-Latn-CS"/>
        </w:rPr>
        <w:t xml:space="preserve"> (SSP, KRIO, terapija  trombocitima, fibrinski lijepak)</w:t>
      </w:r>
    </w:p>
    <w:p w14:paraId="776C2CF8" w14:textId="77777777" w:rsidR="0064685F" w:rsidRPr="007E6603" w:rsidRDefault="0064685F" w:rsidP="0064685F">
      <w:pPr>
        <w:tabs>
          <w:tab w:val="left" w:pos="3831"/>
        </w:tabs>
        <w:ind w:left="360"/>
        <w:jc w:val="both"/>
        <w:rPr>
          <w:rFonts w:ascii="Trebuchet MS" w:hAnsi="Trebuchet MS"/>
          <w:color w:val="000000" w:themeColor="text1"/>
          <w:lang w:val="sr-Latn-CS"/>
        </w:rPr>
      </w:pPr>
    </w:p>
    <w:p w14:paraId="0C062733" w14:textId="77777777" w:rsidR="0064685F" w:rsidRPr="007E6603" w:rsidRDefault="0064685F" w:rsidP="0064685F">
      <w:pPr>
        <w:tabs>
          <w:tab w:val="left" w:pos="3831"/>
        </w:tabs>
        <w:ind w:left="360"/>
        <w:jc w:val="both"/>
        <w:rPr>
          <w:rFonts w:ascii="Trebuchet MS" w:hAnsi="Trebuchet MS" w:cs="Arial"/>
          <w:color w:val="000000" w:themeColor="text1"/>
          <w:u w:val="single"/>
          <w:lang w:val="sr-Latn-CS"/>
        </w:rPr>
      </w:pPr>
      <w:r w:rsidRPr="007E6603">
        <w:rPr>
          <w:rFonts w:ascii="Trebuchet MS" w:hAnsi="Trebuchet MS" w:cs="Arial"/>
          <w:color w:val="000000" w:themeColor="text1"/>
          <w:u w:val="single"/>
          <w:lang w:val="sr-Latn-CS"/>
        </w:rPr>
        <w:t>Praktičan rad polaznika/ca</w:t>
      </w:r>
      <w:r w:rsidRPr="007E6603">
        <w:rPr>
          <w:rFonts w:ascii="Trebuchet MS" w:hAnsi="Trebuchet MS" w:cs="Arial"/>
          <w:color w:val="000000" w:themeColor="text1"/>
          <w:lang w:val="sr-Latn-CS"/>
        </w:rPr>
        <w:t xml:space="preserve">: </w:t>
      </w:r>
      <w:r w:rsidRPr="007E6603">
        <w:rPr>
          <w:rFonts w:ascii="Trebuchet MS" w:hAnsi="Trebuchet MS" w:cs="Arial"/>
          <w:color w:val="000000" w:themeColor="text1"/>
          <w:lang w:val="sr-Latn-CS"/>
        </w:rPr>
        <w:tab/>
      </w:r>
    </w:p>
    <w:p w14:paraId="631A81CD" w14:textId="77777777" w:rsidR="0064685F" w:rsidRPr="007E6603" w:rsidRDefault="007E6603" w:rsidP="007E6603">
      <w:pPr>
        <w:spacing w:after="200" w:line="276" w:lineRule="auto"/>
        <w:ind w:left="360"/>
        <w:contextualSpacing/>
        <w:jc w:val="both"/>
        <w:rPr>
          <w:rFonts w:ascii="Trebuchet MS" w:hAnsi="Trebuchet MS"/>
          <w:color w:val="000000" w:themeColor="text1"/>
          <w:lang w:val="sr-Latn-CS"/>
        </w:rPr>
      </w:pPr>
      <w:r w:rsidRPr="007E6603">
        <w:rPr>
          <w:rFonts w:ascii="Trebuchet MS" w:hAnsi="Trebuchet MS"/>
          <w:color w:val="000000" w:themeColor="text1"/>
          <w:lang w:val="sr-Latn-CS"/>
        </w:rPr>
        <w:t xml:space="preserve">- </w:t>
      </w:r>
      <w:r w:rsidR="0064685F" w:rsidRPr="007E6603">
        <w:rPr>
          <w:rFonts w:ascii="Trebuchet MS" w:hAnsi="Trebuchet MS"/>
          <w:color w:val="000000" w:themeColor="text1"/>
          <w:lang w:val="sr-Latn-CS"/>
        </w:rPr>
        <w:t xml:space="preserve">Vrši  izbor </w:t>
      </w:r>
      <w:r w:rsidR="00012167" w:rsidRPr="007E6603">
        <w:rPr>
          <w:rFonts w:ascii="Trebuchet MS" w:hAnsi="Trebuchet MS"/>
          <w:color w:val="000000" w:themeColor="text1"/>
          <w:lang w:val="sr-Latn-CS"/>
        </w:rPr>
        <w:t xml:space="preserve">jedinica krvi/ eritrocita za liječenje bolesnika sa anemijom </w:t>
      </w:r>
      <w:r w:rsidR="0064685F" w:rsidRPr="007E6603">
        <w:rPr>
          <w:rFonts w:ascii="Trebuchet MS" w:hAnsi="Trebuchet MS"/>
          <w:color w:val="000000" w:themeColor="text1"/>
          <w:lang w:val="sr-Latn-CS"/>
        </w:rPr>
        <w:t xml:space="preserve">-    </w:t>
      </w:r>
    </w:p>
    <w:p w14:paraId="0AF2911C" w14:textId="77777777" w:rsidR="00012167" w:rsidRPr="003E359F" w:rsidRDefault="0064685F" w:rsidP="00012167">
      <w:pPr>
        <w:tabs>
          <w:tab w:val="left" w:pos="3831"/>
        </w:tabs>
        <w:ind w:left="360"/>
        <w:jc w:val="both"/>
        <w:rPr>
          <w:rFonts w:ascii="Trebuchet MS" w:hAnsi="Trebuchet MS"/>
          <w:lang w:val="sr-Latn-CS"/>
        </w:rPr>
      </w:pPr>
      <w:r w:rsidRPr="007E6603">
        <w:rPr>
          <w:rFonts w:ascii="Trebuchet MS" w:hAnsi="Trebuchet MS"/>
          <w:color w:val="000000" w:themeColor="text1"/>
          <w:lang w:val="sr-Latn-CS"/>
        </w:rPr>
        <w:t xml:space="preserve">- </w:t>
      </w:r>
      <w:r w:rsidR="00012167" w:rsidRPr="007E6603">
        <w:rPr>
          <w:rFonts w:ascii="Trebuchet MS" w:hAnsi="Trebuchet MS"/>
          <w:color w:val="000000" w:themeColor="text1"/>
          <w:lang w:val="sr-Latn-CS"/>
        </w:rPr>
        <w:t>Vrši  izborkomponenti za liječenje bolesnika sa poremećajem hemostaze</w:t>
      </w:r>
      <w:r w:rsidR="00012167" w:rsidRPr="003E359F">
        <w:rPr>
          <w:rFonts w:ascii="Trebuchet MS" w:hAnsi="Trebuchet MS"/>
          <w:lang w:val="sr-Latn-CS"/>
        </w:rPr>
        <w:t xml:space="preserve"> (SSP, KRIO, terapija trombocitima, fibrinski lijepak)</w:t>
      </w:r>
    </w:p>
    <w:p w14:paraId="16B58769" w14:textId="77777777" w:rsidR="0064685F" w:rsidRPr="00407B24" w:rsidRDefault="0064685F" w:rsidP="00012167">
      <w:pPr>
        <w:tabs>
          <w:tab w:val="left" w:pos="3831"/>
        </w:tabs>
        <w:ind w:left="360"/>
        <w:jc w:val="both"/>
        <w:rPr>
          <w:rFonts w:ascii="Calibri" w:eastAsia="Calibri" w:hAnsi="Calibri"/>
          <w:sz w:val="20"/>
          <w:szCs w:val="20"/>
        </w:rPr>
      </w:pPr>
    </w:p>
    <w:p w14:paraId="4D188F60" w14:textId="77777777" w:rsidR="0064685F" w:rsidRPr="00407B24" w:rsidRDefault="0064685F" w:rsidP="0064685F">
      <w:pPr>
        <w:ind w:left="644"/>
        <w:contextualSpacing/>
        <w:jc w:val="both"/>
        <w:rPr>
          <w:rFonts w:ascii="Calibri" w:eastAsia="Calibri" w:hAnsi="Calibri"/>
          <w:sz w:val="20"/>
          <w:szCs w:val="20"/>
        </w:rPr>
      </w:pPr>
    </w:p>
    <w:p w14:paraId="4241339C" w14:textId="77777777" w:rsidR="0064685F" w:rsidRPr="00407B24" w:rsidRDefault="0064685F" w:rsidP="00DB7094">
      <w:pPr>
        <w:numPr>
          <w:ilvl w:val="0"/>
          <w:numId w:val="90"/>
        </w:numPr>
        <w:spacing w:after="200" w:line="276" w:lineRule="auto"/>
        <w:jc w:val="both"/>
        <w:rPr>
          <w:rFonts w:ascii="Trebuchet MS" w:eastAsia="Batang" w:hAnsi="Trebuchet MS"/>
          <w:b/>
          <w:bCs/>
          <w:lang w:val="sr-Latn-CS" w:eastAsia="ko-KR"/>
        </w:rPr>
      </w:pPr>
      <w:r w:rsidRPr="00407B24">
        <w:rPr>
          <w:rFonts w:ascii="Trebuchet MS" w:hAnsi="Trebuchet MS" w:cs="Arial"/>
          <w:b/>
          <w:lang w:val="sr-Latn-CS"/>
        </w:rPr>
        <w:t>Upoznavanje polaznika/ca sa</w:t>
      </w:r>
      <w:r w:rsidRPr="00407B24">
        <w:rPr>
          <w:rFonts w:ascii="Trebuchet MS" w:eastAsia="Batang" w:hAnsi="Trebuchet MS"/>
          <w:b/>
          <w:bCs/>
          <w:lang w:val="sr-Latn-CS" w:eastAsia="ko-KR"/>
        </w:rPr>
        <w:t xml:space="preserve">autolognom transfuzijom i </w:t>
      </w:r>
      <w:r w:rsidRPr="00407B24">
        <w:rPr>
          <w:rFonts w:ascii="Trebuchet MS" w:eastAsia="Batang" w:hAnsi="Trebuchet MS"/>
          <w:b/>
          <w:i/>
          <w:lang w:val="sr-Latn-CS" w:eastAsia="ko-KR"/>
        </w:rPr>
        <w:t>preoperativnim prikupljanjem autologne krvi</w:t>
      </w:r>
      <w:r w:rsidR="007E6603">
        <w:rPr>
          <w:rFonts w:ascii="Trebuchet MS" w:eastAsia="Batang" w:hAnsi="Trebuchet MS"/>
          <w:b/>
          <w:i/>
          <w:lang w:val="sr-Latn-CS" w:eastAsia="ko-KR"/>
        </w:rPr>
        <w:t xml:space="preserve"> - </w:t>
      </w:r>
      <w:r w:rsidRPr="00407B24">
        <w:rPr>
          <w:rFonts w:ascii="Trebuchet MS" w:eastAsia="Batang" w:hAnsi="Trebuchet MS"/>
          <w:b/>
          <w:i/>
          <w:lang w:val="sr-Latn-CS" w:eastAsia="ko-KR"/>
        </w:rPr>
        <w:t>PPAK</w:t>
      </w:r>
    </w:p>
    <w:p w14:paraId="5A65CA6D" w14:textId="77777777" w:rsidR="0064685F" w:rsidRPr="00407B24" w:rsidRDefault="0064685F" w:rsidP="0064685F">
      <w:pPr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Demonstracija</w:t>
      </w:r>
      <w:r w:rsidRPr="00407B24">
        <w:rPr>
          <w:rFonts w:ascii="Trebuchet MS" w:hAnsi="Trebuchet MS" w:cs="Arial"/>
          <w:lang w:val="sr-Latn-CS"/>
        </w:rPr>
        <w:t>:</w:t>
      </w:r>
    </w:p>
    <w:p w14:paraId="0E13A0E0" w14:textId="77777777" w:rsidR="0064685F" w:rsidRPr="007E6603" w:rsidRDefault="0064685F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sr-Latn-CS"/>
        </w:rPr>
      </w:pPr>
      <w:r w:rsidRPr="007E6603">
        <w:rPr>
          <w:rFonts w:ascii="Trebuchet MS" w:hAnsi="Trebuchet MS"/>
          <w:color w:val="000000" w:themeColor="text1"/>
        </w:rPr>
        <w:t>Postupka prikupljanja  autolognih jedinica</w:t>
      </w:r>
      <w:r w:rsidR="00C602AF" w:rsidRPr="007E6603">
        <w:rPr>
          <w:rFonts w:ascii="Trebuchet MS" w:hAnsi="Trebuchet MS"/>
          <w:color w:val="000000" w:themeColor="text1"/>
        </w:rPr>
        <w:t xml:space="preserve"> krvi</w:t>
      </w:r>
    </w:p>
    <w:p w14:paraId="220F6CB8" w14:textId="77777777" w:rsidR="0064685F" w:rsidRPr="007E6603" w:rsidRDefault="0064685F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sr-Latn-CS"/>
        </w:rPr>
      </w:pPr>
      <w:r w:rsidRPr="007E6603">
        <w:rPr>
          <w:rFonts w:ascii="Trebuchet MS" w:hAnsi="Trebuchet MS"/>
          <w:color w:val="000000" w:themeColor="text1"/>
        </w:rPr>
        <w:t>Postupka skladištenja autolognih jedinica</w:t>
      </w:r>
      <w:r w:rsidR="00C602AF" w:rsidRPr="007E6603">
        <w:rPr>
          <w:rFonts w:ascii="Trebuchet MS" w:hAnsi="Trebuchet MS"/>
          <w:color w:val="000000" w:themeColor="text1"/>
        </w:rPr>
        <w:t xml:space="preserve"> krvi</w:t>
      </w:r>
    </w:p>
    <w:p w14:paraId="44CAA34A" w14:textId="77777777" w:rsidR="0064685F" w:rsidRPr="007E6603" w:rsidRDefault="0064685F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eastAsia="Calibri" w:hAnsi="Trebuchet MS"/>
          <w:color w:val="000000" w:themeColor="text1"/>
          <w:lang w:val="sr-Latn-CS"/>
        </w:rPr>
      </w:pPr>
      <w:r w:rsidRPr="007E6603">
        <w:rPr>
          <w:rFonts w:ascii="Trebuchet MS" w:hAnsi="Trebuchet MS"/>
          <w:color w:val="000000" w:themeColor="text1"/>
          <w:lang w:val="it-IT"/>
        </w:rPr>
        <w:t>Postupka pripremanja komponenata iz autolognih jedinica krvi</w:t>
      </w:r>
    </w:p>
    <w:p w14:paraId="2CE71C8F" w14:textId="77777777" w:rsidR="0064685F" w:rsidRPr="007E6603" w:rsidRDefault="0064685F" w:rsidP="0064685F">
      <w:pPr>
        <w:ind w:left="720"/>
        <w:contextualSpacing/>
        <w:jc w:val="both"/>
        <w:rPr>
          <w:rFonts w:ascii="Trebuchet MS" w:eastAsia="Calibri" w:hAnsi="Trebuchet MS"/>
          <w:color w:val="000000" w:themeColor="text1"/>
          <w:lang w:val="sr-Latn-CS"/>
        </w:rPr>
      </w:pPr>
    </w:p>
    <w:p w14:paraId="393F6926" w14:textId="77777777" w:rsidR="0064685F" w:rsidRPr="007E6603" w:rsidRDefault="0064685F" w:rsidP="0064685F">
      <w:pPr>
        <w:tabs>
          <w:tab w:val="left" w:pos="3831"/>
        </w:tabs>
        <w:jc w:val="both"/>
        <w:rPr>
          <w:rFonts w:ascii="Trebuchet MS" w:hAnsi="Trebuchet MS" w:cs="Arial"/>
          <w:color w:val="000000" w:themeColor="text1"/>
          <w:u w:val="single"/>
          <w:lang w:val="sr-Latn-CS"/>
        </w:rPr>
      </w:pPr>
      <w:r w:rsidRPr="007E6603">
        <w:rPr>
          <w:rFonts w:ascii="Trebuchet MS" w:hAnsi="Trebuchet MS" w:cs="Arial"/>
          <w:color w:val="000000" w:themeColor="text1"/>
          <w:u w:val="single"/>
          <w:lang w:val="sr-Latn-CS"/>
        </w:rPr>
        <w:t>Praktičan rad polaznika/ca</w:t>
      </w:r>
      <w:r w:rsidRPr="007E6603">
        <w:rPr>
          <w:rFonts w:ascii="Trebuchet MS" w:hAnsi="Trebuchet MS" w:cs="Arial"/>
          <w:color w:val="000000" w:themeColor="text1"/>
          <w:lang w:val="sr-Latn-CS"/>
        </w:rPr>
        <w:t xml:space="preserve">: </w:t>
      </w:r>
      <w:r w:rsidRPr="007E6603">
        <w:rPr>
          <w:rFonts w:ascii="Trebuchet MS" w:hAnsi="Trebuchet MS" w:cs="Arial"/>
          <w:color w:val="000000" w:themeColor="text1"/>
          <w:lang w:val="sr-Latn-CS"/>
        </w:rPr>
        <w:tab/>
      </w:r>
    </w:p>
    <w:p w14:paraId="50B1B06B" w14:textId="77777777" w:rsidR="0064685F" w:rsidRPr="007E6603" w:rsidRDefault="0064685F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sr-Latn-CS"/>
        </w:rPr>
      </w:pPr>
      <w:r w:rsidRPr="007E6603">
        <w:rPr>
          <w:rFonts w:ascii="Trebuchet MS" w:hAnsi="Trebuchet MS"/>
          <w:color w:val="000000" w:themeColor="text1"/>
        </w:rPr>
        <w:t>Prikuplja   autologne jedinice</w:t>
      </w:r>
      <w:r w:rsidR="00C602AF" w:rsidRPr="007E6603">
        <w:rPr>
          <w:rFonts w:ascii="Trebuchet MS" w:hAnsi="Trebuchet MS"/>
          <w:color w:val="000000" w:themeColor="text1"/>
        </w:rPr>
        <w:t xml:space="preserve"> krvi</w:t>
      </w:r>
    </w:p>
    <w:p w14:paraId="4BC9DC00" w14:textId="77777777" w:rsidR="0064685F" w:rsidRPr="007E6603" w:rsidRDefault="0064685F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sr-Latn-CS"/>
        </w:rPr>
      </w:pPr>
      <w:r w:rsidRPr="007E6603">
        <w:rPr>
          <w:rFonts w:ascii="Trebuchet MS" w:hAnsi="Trebuchet MS"/>
          <w:color w:val="000000" w:themeColor="text1"/>
        </w:rPr>
        <w:t>Skladišti autologne jedinice</w:t>
      </w:r>
      <w:r w:rsidR="00C602AF" w:rsidRPr="007E6603">
        <w:rPr>
          <w:rFonts w:ascii="Trebuchet MS" w:hAnsi="Trebuchet MS"/>
          <w:color w:val="000000" w:themeColor="text1"/>
        </w:rPr>
        <w:t xml:space="preserve"> krvi</w:t>
      </w:r>
    </w:p>
    <w:p w14:paraId="1A09D1C1" w14:textId="77777777" w:rsidR="0064685F" w:rsidRPr="007E6603" w:rsidRDefault="0064685F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eastAsia="Calibri" w:hAnsi="Trebuchet MS"/>
          <w:color w:val="000000" w:themeColor="text1"/>
          <w:lang w:val="sr-Latn-CS"/>
        </w:rPr>
      </w:pPr>
      <w:r w:rsidRPr="007E6603">
        <w:rPr>
          <w:rFonts w:ascii="Trebuchet MS" w:hAnsi="Trebuchet MS"/>
          <w:color w:val="000000" w:themeColor="text1"/>
          <w:lang w:val="it-IT"/>
        </w:rPr>
        <w:t>Priprema komponente iz autolognih jedinica krvi</w:t>
      </w:r>
    </w:p>
    <w:p w14:paraId="05C0A638" w14:textId="77777777" w:rsidR="0064685F" w:rsidRPr="007E6603" w:rsidRDefault="0064685F" w:rsidP="0064685F">
      <w:pPr>
        <w:jc w:val="both"/>
        <w:rPr>
          <w:rFonts w:ascii="Calibri" w:eastAsia="Calibri" w:hAnsi="Calibri"/>
          <w:color w:val="000000" w:themeColor="text1"/>
          <w:sz w:val="20"/>
          <w:szCs w:val="20"/>
        </w:rPr>
      </w:pPr>
    </w:p>
    <w:p w14:paraId="4AB5624C" w14:textId="77777777" w:rsidR="0064685F" w:rsidRPr="007E6603" w:rsidRDefault="0064685F" w:rsidP="0064685F">
      <w:pPr>
        <w:spacing w:after="200" w:line="276" w:lineRule="auto"/>
        <w:jc w:val="both"/>
        <w:rPr>
          <w:rFonts w:ascii="Calibri" w:eastAsia="Calibri" w:hAnsi="Calibri"/>
          <w:color w:val="000000" w:themeColor="text1"/>
          <w:sz w:val="20"/>
          <w:szCs w:val="20"/>
        </w:rPr>
      </w:pPr>
    </w:p>
    <w:p w14:paraId="2B88E10A" w14:textId="77777777" w:rsidR="0064685F" w:rsidRPr="00407B24" w:rsidRDefault="0064685F" w:rsidP="0064685F">
      <w:pPr>
        <w:spacing w:after="200" w:line="276" w:lineRule="auto"/>
        <w:jc w:val="both"/>
        <w:rPr>
          <w:rFonts w:ascii="Calibri" w:eastAsia="Calibri" w:hAnsi="Calibri"/>
          <w:sz w:val="20"/>
          <w:szCs w:val="20"/>
        </w:rPr>
      </w:pPr>
    </w:p>
    <w:p w14:paraId="3D2E17E5" w14:textId="77777777" w:rsidR="0064685F" w:rsidRPr="00407B24" w:rsidRDefault="0064685F" w:rsidP="00DB7094">
      <w:pPr>
        <w:numPr>
          <w:ilvl w:val="0"/>
          <w:numId w:val="90"/>
        </w:numPr>
        <w:spacing w:after="200" w:line="276" w:lineRule="auto"/>
        <w:jc w:val="both"/>
        <w:rPr>
          <w:rFonts w:ascii="Trebuchet MS" w:eastAsia="Batang" w:hAnsi="Trebuchet MS"/>
          <w:b/>
          <w:bCs/>
          <w:lang w:val="sr-Latn-CS" w:eastAsia="ko-KR"/>
        </w:rPr>
      </w:pPr>
      <w:r w:rsidRPr="00407B24">
        <w:rPr>
          <w:rFonts w:ascii="Trebuchet MS" w:hAnsi="Trebuchet MS" w:cs="Arial"/>
          <w:b/>
          <w:lang w:val="sr-Latn-CS"/>
        </w:rPr>
        <w:t>Upoznavanje polaznika/ca sa</w:t>
      </w:r>
      <w:r w:rsidR="00837069">
        <w:rPr>
          <w:rFonts w:ascii="Trebuchet MS" w:hAnsi="Trebuchet MS" w:cs="Arial"/>
          <w:b/>
          <w:lang w:val="sr-Latn-CS"/>
        </w:rPr>
        <w:t xml:space="preserve"> he</w:t>
      </w:r>
      <w:r w:rsidRPr="00407B24">
        <w:rPr>
          <w:rFonts w:ascii="Trebuchet MS" w:eastAsia="Batang" w:hAnsi="Trebuchet MS"/>
          <w:b/>
          <w:bCs/>
          <w:lang w:val="sr-Latn-CS" w:eastAsia="ko-KR"/>
        </w:rPr>
        <w:t xml:space="preserve">moterapijom akutne hipovolemije, </w:t>
      </w:r>
      <w:r w:rsidRPr="00407B24">
        <w:rPr>
          <w:rFonts w:ascii="Trebuchet MS" w:eastAsia="Batang" w:hAnsi="Trebuchet MS"/>
          <w:b/>
          <w:i/>
          <w:lang w:val="sr-Latn-CS" w:eastAsia="ko-KR"/>
        </w:rPr>
        <w:t xml:space="preserve">hipovolemijskim šokom </w:t>
      </w:r>
    </w:p>
    <w:p w14:paraId="2C578F2C" w14:textId="77777777" w:rsidR="0064685F" w:rsidRDefault="0064685F" w:rsidP="0064685F">
      <w:pPr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Demonstracija</w:t>
      </w:r>
      <w:r w:rsidRPr="00407B24">
        <w:rPr>
          <w:rFonts w:ascii="Trebuchet MS" w:hAnsi="Trebuchet MS" w:cs="Arial"/>
          <w:lang w:val="sr-Latn-CS"/>
        </w:rPr>
        <w:t>:</w:t>
      </w:r>
    </w:p>
    <w:p w14:paraId="361C62CD" w14:textId="77777777" w:rsidR="00356809" w:rsidRPr="00407B24" w:rsidRDefault="00356809" w:rsidP="0064685F">
      <w:pPr>
        <w:jc w:val="both"/>
        <w:rPr>
          <w:rFonts w:ascii="Trebuchet MS" w:hAnsi="Trebuchet MS" w:cs="Arial"/>
          <w:lang w:val="sr-Latn-CS"/>
        </w:rPr>
      </w:pPr>
    </w:p>
    <w:p w14:paraId="7A0727D0" w14:textId="77777777" w:rsidR="00356809" w:rsidRPr="007E6603" w:rsidRDefault="00356809" w:rsidP="00DB7094">
      <w:pPr>
        <w:numPr>
          <w:ilvl w:val="0"/>
          <w:numId w:val="95"/>
        </w:numPr>
        <w:rPr>
          <w:rFonts w:ascii="Trebuchet MS" w:hAnsi="Trebuchet MS"/>
          <w:b/>
          <w:color w:val="000000" w:themeColor="text1"/>
          <w:lang w:val="sr-Latn-CS"/>
        </w:rPr>
      </w:pPr>
      <w:r w:rsidRPr="007E6603">
        <w:rPr>
          <w:rFonts w:ascii="Trebuchet MS" w:hAnsi="Trebuchet MS"/>
          <w:color w:val="000000" w:themeColor="text1"/>
          <w:lang w:val="pl-PL"/>
        </w:rPr>
        <w:t>I</w:t>
      </w:r>
      <w:r w:rsidRPr="007E6603">
        <w:rPr>
          <w:rFonts w:ascii="Trebuchet MS" w:hAnsi="Trebuchet MS"/>
          <w:color w:val="000000" w:themeColor="text1"/>
          <w:lang w:val="sr-Latn-CS"/>
        </w:rPr>
        <w:t>zbora jedinica krvi za hemoterapiju u hipovolemijskom šoku i hitnim stanjima</w:t>
      </w:r>
    </w:p>
    <w:p w14:paraId="7F8F527E" w14:textId="77777777" w:rsidR="00DD3DA6" w:rsidRPr="007E6603" w:rsidRDefault="00DD3DA6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sr-Latn-CS"/>
        </w:rPr>
      </w:pPr>
      <w:r w:rsidRPr="007E6603">
        <w:rPr>
          <w:rFonts w:ascii="Trebuchet MS" w:hAnsi="Trebuchet MS"/>
          <w:color w:val="000000" w:themeColor="text1"/>
          <w:lang w:val="sr-Latn-CS"/>
        </w:rPr>
        <w:t xml:space="preserve">Postupka izdavanja eritrocita bez urađenog unakrsnog testa </w:t>
      </w:r>
    </w:p>
    <w:p w14:paraId="385C9666" w14:textId="77777777" w:rsidR="0064685F" w:rsidRPr="007E6603" w:rsidRDefault="0064685F" w:rsidP="0064685F">
      <w:pPr>
        <w:ind w:left="720"/>
        <w:contextualSpacing/>
        <w:rPr>
          <w:rFonts w:ascii="Trebuchet MS" w:hAnsi="Trebuchet MS"/>
          <w:color w:val="000000" w:themeColor="text1"/>
          <w:lang w:val="sr-Latn-CS"/>
        </w:rPr>
      </w:pPr>
    </w:p>
    <w:p w14:paraId="53028CD0" w14:textId="77777777" w:rsidR="0064685F" w:rsidRPr="007E6603" w:rsidRDefault="0064685F" w:rsidP="0064685F">
      <w:pPr>
        <w:tabs>
          <w:tab w:val="left" w:pos="3831"/>
        </w:tabs>
        <w:jc w:val="both"/>
        <w:rPr>
          <w:rFonts w:ascii="Trebuchet MS" w:hAnsi="Trebuchet MS" w:cs="Arial"/>
          <w:color w:val="000000" w:themeColor="text1"/>
          <w:u w:val="single"/>
          <w:lang w:val="sr-Latn-CS"/>
        </w:rPr>
      </w:pPr>
      <w:r w:rsidRPr="007E6603">
        <w:rPr>
          <w:rFonts w:ascii="Trebuchet MS" w:hAnsi="Trebuchet MS" w:cs="Arial"/>
          <w:color w:val="000000" w:themeColor="text1"/>
          <w:u w:val="single"/>
          <w:lang w:val="sr-Latn-CS"/>
        </w:rPr>
        <w:t>Praktičan rad polaznika/ca</w:t>
      </w:r>
      <w:r w:rsidRPr="007E6603">
        <w:rPr>
          <w:rFonts w:ascii="Trebuchet MS" w:hAnsi="Trebuchet MS" w:cs="Arial"/>
          <w:color w:val="000000" w:themeColor="text1"/>
          <w:lang w:val="sr-Latn-CS"/>
        </w:rPr>
        <w:t xml:space="preserve">: </w:t>
      </w:r>
      <w:r w:rsidRPr="007E6603">
        <w:rPr>
          <w:rFonts w:ascii="Trebuchet MS" w:hAnsi="Trebuchet MS" w:cs="Arial"/>
          <w:color w:val="000000" w:themeColor="text1"/>
          <w:lang w:val="sr-Latn-CS"/>
        </w:rPr>
        <w:tab/>
      </w:r>
    </w:p>
    <w:p w14:paraId="23E0E586" w14:textId="77777777" w:rsidR="00356809" w:rsidRPr="007E6603" w:rsidRDefault="00356809" w:rsidP="00DB7094">
      <w:pPr>
        <w:numPr>
          <w:ilvl w:val="0"/>
          <w:numId w:val="95"/>
        </w:numPr>
        <w:rPr>
          <w:rFonts w:ascii="Trebuchet MS" w:hAnsi="Trebuchet MS"/>
          <w:b/>
          <w:color w:val="000000" w:themeColor="text1"/>
          <w:lang w:val="sr-Latn-CS"/>
        </w:rPr>
      </w:pPr>
      <w:r w:rsidRPr="007E6603">
        <w:rPr>
          <w:rFonts w:ascii="Trebuchet MS" w:hAnsi="Trebuchet MS"/>
          <w:color w:val="000000" w:themeColor="text1"/>
          <w:lang w:val="sr-Latn-CS"/>
        </w:rPr>
        <w:t>Sprovodi  izbor  jedinica krvi za hemoterapiju u hipovolemijskom šoku i hitnim stanjima</w:t>
      </w:r>
    </w:p>
    <w:p w14:paraId="05D216FB" w14:textId="77777777" w:rsidR="00DD3DA6" w:rsidRPr="007E6603" w:rsidRDefault="00DD3DA6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sr-Latn-CS"/>
        </w:rPr>
      </w:pPr>
      <w:r w:rsidRPr="007E6603">
        <w:rPr>
          <w:rFonts w:ascii="Trebuchet MS" w:hAnsi="Trebuchet MS"/>
          <w:color w:val="000000" w:themeColor="text1"/>
          <w:lang w:val="sr-Latn-CS"/>
        </w:rPr>
        <w:t>Sprovodi postupke izdavanja eritrocita bez urađenog unakrsnog testa</w:t>
      </w:r>
    </w:p>
    <w:p w14:paraId="67C851BB" w14:textId="77777777" w:rsidR="0064685F" w:rsidRPr="007E6603" w:rsidRDefault="0064685F" w:rsidP="0064685F">
      <w:pPr>
        <w:spacing w:after="200" w:line="276" w:lineRule="auto"/>
        <w:jc w:val="both"/>
        <w:rPr>
          <w:rFonts w:ascii="Calibri" w:eastAsia="Calibri" w:hAnsi="Calibri"/>
          <w:color w:val="000000" w:themeColor="text1"/>
          <w:sz w:val="20"/>
          <w:szCs w:val="20"/>
        </w:rPr>
      </w:pPr>
    </w:p>
    <w:p w14:paraId="0AF455C4" w14:textId="77777777" w:rsidR="0064685F" w:rsidRPr="00407B24" w:rsidRDefault="0064685F" w:rsidP="0064685F">
      <w:pPr>
        <w:jc w:val="both"/>
        <w:rPr>
          <w:rFonts w:ascii="Calibri" w:eastAsia="Calibri" w:hAnsi="Calibri"/>
          <w:sz w:val="20"/>
          <w:szCs w:val="20"/>
        </w:rPr>
      </w:pPr>
    </w:p>
    <w:p w14:paraId="5A8B0A15" w14:textId="77777777" w:rsidR="0064685F" w:rsidRPr="00407B24" w:rsidRDefault="0064685F" w:rsidP="00DB7094">
      <w:pPr>
        <w:numPr>
          <w:ilvl w:val="0"/>
          <w:numId w:val="90"/>
        </w:numPr>
        <w:spacing w:after="200" w:line="276" w:lineRule="auto"/>
        <w:jc w:val="both"/>
        <w:rPr>
          <w:rFonts w:ascii="Trebuchet MS" w:eastAsia="Batang" w:hAnsi="Trebuchet MS"/>
          <w:b/>
          <w:bCs/>
          <w:lang w:val="sr-Latn-CS" w:eastAsia="ko-KR"/>
        </w:rPr>
      </w:pPr>
      <w:r w:rsidRPr="00407B24">
        <w:rPr>
          <w:rFonts w:ascii="Trebuchet MS" w:hAnsi="Trebuchet MS" w:cs="Arial"/>
          <w:b/>
          <w:lang w:val="sr-Latn-CS"/>
        </w:rPr>
        <w:t>Upoznavanje polaznika/ca sa</w:t>
      </w:r>
      <w:r w:rsidRPr="00407B24">
        <w:rPr>
          <w:rFonts w:ascii="Trebuchet MS" w:eastAsia="Batang" w:hAnsi="Trebuchet MS"/>
          <w:b/>
          <w:bCs/>
          <w:lang w:val="sr-Latn-CS" w:eastAsia="ko-KR"/>
        </w:rPr>
        <w:t>transfuzijom krvi u neonatalnom periodu,</w:t>
      </w:r>
      <w:r w:rsidRPr="00407B24">
        <w:rPr>
          <w:rFonts w:ascii="Trebuchet MS" w:eastAsia="Batang" w:hAnsi="Trebuchet MS"/>
          <w:b/>
          <w:lang w:val="sr-Latn-CS" w:eastAsia="ko-KR"/>
        </w:rPr>
        <w:t>transfuzijom krvi i komponenata krvi u neonatalnom periodu</w:t>
      </w:r>
    </w:p>
    <w:p w14:paraId="230EA537" w14:textId="77777777" w:rsidR="0064685F" w:rsidRPr="00407B24" w:rsidRDefault="0064685F" w:rsidP="0064685F">
      <w:pPr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Demonstracija</w:t>
      </w:r>
      <w:r w:rsidRPr="00407B24">
        <w:rPr>
          <w:rFonts w:ascii="Trebuchet MS" w:hAnsi="Trebuchet MS" w:cs="Arial"/>
          <w:lang w:val="sr-Latn-CS"/>
        </w:rPr>
        <w:t>:</w:t>
      </w:r>
    </w:p>
    <w:p w14:paraId="03E503CE" w14:textId="77777777" w:rsidR="0039337B" w:rsidRPr="007E6603" w:rsidRDefault="0064685F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sr-Latn-CS"/>
        </w:rPr>
      </w:pPr>
      <w:r w:rsidRPr="00407B24">
        <w:rPr>
          <w:rFonts w:ascii="Trebuchet MS" w:hAnsi="Trebuchet MS"/>
          <w:lang w:val="sr-Latn-CS"/>
        </w:rPr>
        <w:t xml:space="preserve">Postupka </w:t>
      </w:r>
      <w:r w:rsidR="00E82929" w:rsidRPr="007E6603">
        <w:rPr>
          <w:rFonts w:ascii="Trebuchet MS" w:hAnsi="Trebuchet MS"/>
          <w:color w:val="000000" w:themeColor="text1"/>
          <w:lang w:val="sr-Latn-CS"/>
        </w:rPr>
        <w:t>pripreme eritrocita male zapremine za transfuziju neonatusa</w:t>
      </w:r>
    </w:p>
    <w:p w14:paraId="03CF9AA1" w14:textId="77777777" w:rsidR="0039337B" w:rsidRPr="007E6603" w:rsidRDefault="0039337B" w:rsidP="00DB7094">
      <w:pPr>
        <w:numPr>
          <w:ilvl w:val="0"/>
          <w:numId w:val="95"/>
        </w:numPr>
        <w:shd w:val="clear" w:color="auto" w:fill="FFFFFF"/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highlight w:val="yellow"/>
          <w:lang w:val="sr-Latn-CS"/>
        </w:rPr>
      </w:pPr>
      <w:r w:rsidRPr="007E6603">
        <w:rPr>
          <w:rFonts w:ascii="Trebuchet MS" w:hAnsi="Trebuchet MS"/>
          <w:color w:val="000000" w:themeColor="text1"/>
          <w:lang w:val="sr-Latn-CS"/>
        </w:rPr>
        <w:t xml:space="preserve">Postupka pripreme eritrocita </w:t>
      </w:r>
      <w:r w:rsidRPr="007E6603">
        <w:rPr>
          <w:rFonts w:ascii="Trebuchet MS" w:hAnsi="Trebuchet MS"/>
          <w:color w:val="000000" w:themeColor="text1"/>
          <w:shd w:val="clear" w:color="auto" w:fill="FFFFFF"/>
        </w:rPr>
        <w:t>za transfuziju kod djece starijeg uzrasta</w:t>
      </w:r>
    </w:p>
    <w:p w14:paraId="4E6BCD15" w14:textId="77777777" w:rsidR="0064685F" w:rsidRPr="007E6603" w:rsidRDefault="0064685F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sr-Latn-CS"/>
        </w:rPr>
      </w:pPr>
    </w:p>
    <w:p w14:paraId="18A77A1E" w14:textId="77777777" w:rsidR="0064685F" w:rsidRPr="007E6603" w:rsidRDefault="0064685F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highlight w:val="yellow"/>
          <w:lang w:val="sr-Latn-CS"/>
        </w:rPr>
      </w:pPr>
      <w:r w:rsidRPr="007E6603">
        <w:rPr>
          <w:rFonts w:ascii="Trebuchet MS" w:hAnsi="Trebuchet MS"/>
          <w:color w:val="000000" w:themeColor="text1"/>
          <w:lang w:val="sr-Latn-CS"/>
        </w:rPr>
        <w:t xml:space="preserve">Postupka </w:t>
      </w:r>
      <w:r w:rsidR="00E82929" w:rsidRPr="007E6603">
        <w:rPr>
          <w:rFonts w:ascii="Trebuchet MS" w:hAnsi="Trebuchet MS"/>
          <w:color w:val="000000" w:themeColor="text1"/>
          <w:lang w:val="sr-Latn-CS"/>
        </w:rPr>
        <w:t>pripreme plazme,</w:t>
      </w:r>
      <w:r w:rsidR="007E6603" w:rsidRPr="007E6603">
        <w:rPr>
          <w:rFonts w:ascii="Trebuchet MS" w:hAnsi="Trebuchet MS"/>
          <w:color w:val="000000" w:themeColor="text1"/>
          <w:lang w:val="sr-Latn-CS"/>
        </w:rPr>
        <w:t xml:space="preserve"> krioprecipitata</w:t>
      </w:r>
      <w:r w:rsidR="00E82929" w:rsidRPr="007E6603">
        <w:rPr>
          <w:rFonts w:ascii="Trebuchet MS" w:hAnsi="Trebuchet MS"/>
          <w:color w:val="000000" w:themeColor="text1"/>
          <w:lang w:val="sr-Latn-CS"/>
        </w:rPr>
        <w:t xml:space="preserve"> I trombocita za transfuziju neonatusa I djece starijeg uzrasta </w:t>
      </w:r>
    </w:p>
    <w:p w14:paraId="6C04A26B" w14:textId="77777777" w:rsidR="0064685F" w:rsidRPr="007E6603" w:rsidRDefault="0064685F" w:rsidP="0064685F">
      <w:pPr>
        <w:ind w:left="720"/>
        <w:contextualSpacing/>
        <w:rPr>
          <w:rFonts w:ascii="Trebuchet MS" w:hAnsi="Trebuchet MS"/>
          <w:color w:val="000000" w:themeColor="text1"/>
          <w:lang w:val="sr-Latn-CS"/>
        </w:rPr>
      </w:pPr>
    </w:p>
    <w:p w14:paraId="08D7D4B1" w14:textId="77777777" w:rsidR="0064685F" w:rsidRPr="007E6603" w:rsidRDefault="0064685F" w:rsidP="0064685F">
      <w:pPr>
        <w:tabs>
          <w:tab w:val="left" w:pos="3831"/>
        </w:tabs>
        <w:jc w:val="both"/>
        <w:rPr>
          <w:rFonts w:ascii="Trebuchet MS" w:hAnsi="Trebuchet MS" w:cs="Arial"/>
          <w:color w:val="000000" w:themeColor="text1"/>
          <w:u w:val="single"/>
          <w:lang w:val="sr-Latn-CS"/>
        </w:rPr>
      </w:pPr>
      <w:r w:rsidRPr="007E6603">
        <w:rPr>
          <w:rFonts w:ascii="Trebuchet MS" w:hAnsi="Trebuchet MS" w:cs="Arial"/>
          <w:color w:val="000000" w:themeColor="text1"/>
          <w:u w:val="single"/>
          <w:lang w:val="sr-Latn-CS"/>
        </w:rPr>
        <w:lastRenderedPageBreak/>
        <w:t>Praktičan rad polaznika/ca</w:t>
      </w:r>
      <w:r w:rsidRPr="007E6603">
        <w:rPr>
          <w:rFonts w:ascii="Trebuchet MS" w:hAnsi="Trebuchet MS" w:cs="Arial"/>
          <w:color w:val="000000" w:themeColor="text1"/>
          <w:lang w:val="sr-Latn-CS"/>
        </w:rPr>
        <w:t xml:space="preserve">: </w:t>
      </w:r>
      <w:r w:rsidRPr="007E6603">
        <w:rPr>
          <w:rFonts w:ascii="Trebuchet MS" w:hAnsi="Trebuchet MS" w:cs="Arial"/>
          <w:color w:val="000000" w:themeColor="text1"/>
          <w:lang w:val="sr-Latn-CS"/>
        </w:rPr>
        <w:tab/>
      </w:r>
    </w:p>
    <w:p w14:paraId="5B073A7A" w14:textId="77777777" w:rsidR="0064685F" w:rsidRPr="007E6603" w:rsidRDefault="0064685F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sr-Latn-CS"/>
        </w:rPr>
      </w:pPr>
      <w:r w:rsidRPr="007E6603">
        <w:rPr>
          <w:rFonts w:ascii="Trebuchet MS" w:hAnsi="Trebuchet MS"/>
          <w:color w:val="000000" w:themeColor="text1"/>
          <w:lang w:val="sr-Latn-CS"/>
        </w:rPr>
        <w:t xml:space="preserve">Vrši </w:t>
      </w:r>
      <w:r w:rsidR="00E82929" w:rsidRPr="007E6603">
        <w:rPr>
          <w:rFonts w:ascii="Trebuchet MS" w:hAnsi="Trebuchet MS"/>
          <w:color w:val="000000" w:themeColor="text1"/>
          <w:lang w:val="sr-Latn-CS"/>
        </w:rPr>
        <w:t>pripreme eritrocita male zapremine za transfuziju neonatusa</w:t>
      </w:r>
    </w:p>
    <w:p w14:paraId="3F5B52A8" w14:textId="77777777" w:rsidR="0039337B" w:rsidRPr="007E6603" w:rsidRDefault="0039337B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sr-Latn-CS"/>
        </w:rPr>
      </w:pPr>
      <w:r w:rsidRPr="007E6603">
        <w:rPr>
          <w:rFonts w:ascii="Trebuchet MS" w:hAnsi="Trebuchet MS"/>
          <w:color w:val="000000" w:themeColor="text1"/>
          <w:lang w:val="sr-Latn-CS"/>
        </w:rPr>
        <w:t xml:space="preserve">Vrši pripreme eritrocita </w:t>
      </w:r>
      <w:r w:rsidRPr="007E6603">
        <w:rPr>
          <w:rFonts w:ascii="Trebuchet MS" w:hAnsi="Trebuchet MS"/>
          <w:color w:val="000000" w:themeColor="text1"/>
          <w:shd w:val="clear" w:color="auto" w:fill="FFFFFF"/>
          <w:lang w:val="sr-Latn-CS"/>
        </w:rPr>
        <w:t>za transfuziju kod djece starijeg uzrasta</w:t>
      </w:r>
    </w:p>
    <w:p w14:paraId="2D7EC5EF" w14:textId="77777777" w:rsidR="00E82929" w:rsidRPr="007E6603" w:rsidRDefault="0064685F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eastAsia="Batang" w:hAnsi="Trebuchet MS"/>
          <w:b/>
          <w:color w:val="000000" w:themeColor="text1"/>
          <w:szCs w:val="22"/>
          <w:lang w:val="sr-Latn-CS" w:eastAsia="ko-KR"/>
        </w:rPr>
      </w:pPr>
      <w:r w:rsidRPr="007E6603">
        <w:rPr>
          <w:rFonts w:ascii="Trebuchet MS" w:hAnsi="Trebuchet MS"/>
          <w:color w:val="000000" w:themeColor="text1"/>
          <w:lang w:val="sr-Latn-CS"/>
        </w:rPr>
        <w:t xml:space="preserve">Vrši </w:t>
      </w:r>
      <w:r w:rsidR="00E82929" w:rsidRPr="007E6603">
        <w:rPr>
          <w:rFonts w:ascii="Trebuchet MS" w:hAnsi="Trebuchet MS"/>
          <w:color w:val="000000" w:themeColor="text1"/>
          <w:lang w:val="sr-Latn-CS"/>
        </w:rPr>
        <w:t>pripreme plazme,</w:t>
      </w:r>
      <w:r w:rsidR="007E6603" w:rsidRPr="007E6603">
        <w:rPr>
          <w:rFonts w:ascii="Trebuchet MS" w:hAnsi="Trebuchet MS"/>
          <w:color w:val="000000" w:themeColor="text1"/>
          <w:lang w:val="sr-Latn-CS"/>
        </w:rPr>
        <w:t xml:space="preserve"> krioprecipitata </w:t>
      </w:r>
      <w:r w:rsidR="00E82929" w:rsidRPr="007E6603">
        <w:rPr>
          <w:rFonts w:ascii="Trebuchet MS" w:hAnsi="Trebuchet MS"/>
          <w:color w:val="000000" w:themeColor="text1"/>
          <w:lang w:val="sr-Latn-CS"/>
        </w:rPr>
        <w:t xml:space="preserve">I trombocita za transfuziju neonatusa I djece starijeg uzrasta </w:t>
      </w:r>
    </w:p>
    <w:p w14:paraId="737C1F90" w14:textId="77777777" w:rsidR="00E82929" w:rsidRPr="007E6603" w:rsidRDefault="00E82929" w:rsidP="00E82929">
      <w:pPr>
        <w:spacing w:after="200" w:line="276" w:lineRule="auto"/>
        <w:contextualSpacing/>
        <w:jc w:val="both"/>
        <w:rPr>
          <w:rFonts w:ascii="Trebuchet MS" w:eastAsia="Batang" w:hAnsi="Trebuchet MS"/>
          <w:b/>
          <w:color w:val="000000" w:themeColor="text1"/>
          <w:szCs w:val="22"/>
          <w:lang w:val="sr-Latn-CS" w:eastAsia="ko-KR"/>
        </w:rPr>
      </w:pPr>
    </w:p>
    <w:p w14:paraId="7BD3CAEC" w14:textId="77777777" w:rsidR="00E82929" w:rsidRDefault="00E82929" w:rsidP="00E82929">
      <w:pPr>
        <w:spacing w:after="200" w:line="276" w:lineRule="auto"/>
        <w:contextualSpacing/>
        <w:jc w:val="both"/>
        <w:rPr>
          <w:rFonts w:ascii="Trebuchet MS" w:eastAsia="Batang" w:hAnsi="Trebuchet MS"/>
          <w:b/>
          <w:szCs w:val="22"/>
          <w:lang w:val="sr-Latn-CS" w:eastAsia="ko-KR"/>
        </w:rPr>
      </w:pPr>
    </w:p>
    <w:p w14:paraId="071CCA6E" w14:textId="77777777" w:rsidR="0064685F" w:rsidRPr="00E82929" w:rsidRDefault="0064685F" w:rsidP="00DB7094">
      <w:pPr>
        <w:numPr>
          <w:ilvl w:val="0"/>
          <w:numId w:val="90"/>
        </w:numPr>
        <w:spacing w:after="200" w:line="276" w:lineRule="auto"/>
        <w:contextualSpacing/>
        <w:jc w:val="both"/>
        <w:rPr>
          <w:rFonts w:ascii="Trebuchet MS" w:eastAsia="Batang" w:hAnsi="Trebuchet MS"/>
          <w:b/>
          <w:szCs w:val="22"/>
          <w:lang w:val="sr-Latn-CS" w:eastAsia="ko-KR"/>
        </w:rPr>
      </w:pPr>
      <w:r w:rsidRPr="00E82929">
        <w:rPr>
          <w:rFonts w:ascii="Trebuchet MS" w:hAnsi="Trebuchet MS" w:cs="Arial"/>
          <w:b/>
          <w:lang w:val="sr-Latn-CS"/>
        </w:rPr>
        <w:t>Upoznavanje polaznika/ca sa</w:t>
      </w:r>
      <w:r w:rsidR="00A35B45">
        <w:rPr>
          <w:rFonts w:ascii="Trebuchet MS" w:eastAsia="Batang" w:hAnsi="Trebuchet MS"/>
          <w:b/>
          <w:szCs w:val="22"/>
          <w:lang w:val="sr-Latn-CS" w:eastAsia="ko-KR"/>
        </w:rPr>
        <w:t>i</w:t>
      </w:r>
      <w:r w:rsidRPr="00E82929">
        <w:rPr>
          <w:rFonts w:ascii="Trebuchet MS" w:eastAsia="Batang" w:hAnsi="Trebuchet MS"/>
          <w:b/>
          <w:szCs w:val="22"/>
          <w:lang w:val="sr-Latn-CS" w:eastAsia="ko-KR"/>
        </w:rPr>
        <w:t>munim sistemom novorođenčeta  i Hemoliznim bolestima novorođenčeta (IUT,EST);</w:t>
      </w:r>
    </w:p>
    <w:p w14:paraId="768E99D3" w14:textId="77777777" w:rsidR="0064685F" w:rsidRDefault="0064685F" w:rsidP="0064685F">
      <w:pPr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Demonstracija</w:t>
      </w:r>
      <w:r w:rsidRPr="00407B24">
        <w:rPr>
          <w:rFonts w:ascii="Trebuchet MS" w:hAnsi="Trebuchet MS" w:cs="Arial"/>
          <w:lang w:val="sr-Latn-CS"/>
        </w:rPr>
        <w:t>:</w:t>
      </w:r>
    </w:p>
    <w:p w14:paraId="57B038E0" w14:textId="77777777" w:rsidR="00E3797B" w:rsidRPr="00A35B45" w:rsidRDefault="00E3797B" w:rsidP="0064685F">
      <w:pPr>
        <w:jc w:val="both"/>
        <w:rPr>
          <w:rFonts w:ascii="Trebuchet MS" w:hAnsi="Trebuchet MS" w:cs="Arial"/>
          <w:color w:val="000000" w:themeColor="text1"/>
          <w:lang w:val="sr-Latn-CS"/>
        </w:rPr>
      </w:pPr>
    </w:p>
    <w:p w14:paraId="1E82C1B8" w14:textId="77777777" w:rsidR="00E82929" w:rsidRPr="00A35B45" w:rsidRDefault="00E82929" w:rsidP="00DB7094">
      <w:pPr>
        <w:numPr>
          <w:ilvl w:val="0"/>
          <w:numId w:val="95"/>
        </w:numPr>
        <w:jc w:val="both"/>
        <w:rPr>
          <w:rFonts w:ascii="Trebuchet MS" w:hAnsi="Trebuchet MS" w:cs="Arial"/>
          <w:color w:val="000000" w:themeColor="text1"/>
          <w:lang w:val="sr-Latn-CS"/>
        </w:rPr>
      </w:pPr>
      <w:r w:rsidRPr="00A35B45">
        <w:rPr>
          <w:rFonts w:ascii="Trebuchet MS" w:hAnsi="Trebuchet MS" w:cs="Arial"/>
          <w:color w:val="000000" w:themeColor="text1"/>
          <w:lang w:val="sr-Latn-CS"/>
        </w:rPr>
        <w:t>Postupak pripreme jedinica eritrocita za IUT i EST</w:t>
      </w:r>
    </w:p>
    <w:p w14:paraId="194E693E" w14:textId="77777777" w:rsidR="0064685F" w:rsidRPr="003E359F" w:rsidRDefault="0064685F" w:rsidP="0064685F">
      <w:pPr>
        <w:ind w:left="720"/>
        <w:contextualSpacing/>
        <w:jc w:val="both"/>
        <w:rPr>
          <w:rFonts w:ascii="Trebuchet MS" w:hAnsi="Trebuchet MS"/>
          <w:lang w:val="it-IT"/>
        </w:rPr>
      </w:pPr>
    </w:p>
    <w:p w14:paraId="7028283E" w14:textId="77777777" w:rsidR="00E82929" w:rsidRDefault="0064685F" w:rsidP="0064685F">
      <w:pPr>
        <w:tabs>
          <w:tab w:val="left" w:pos="3831"/>
        </w:tabs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Praktičan rad polaznika/ca</w:t>
      </w:r>
      <w:r w:rsidRPr="00407B24">
        <w:rPr>
          <w:rFonts w:ascii="Trebuchet MS" w:hAnsi="Trebuchet MS" w:cs="Arial"/>
          <w:lang w:val="sr-Latn-CS"/>
        </w:rPr>
        <w:t xml:space="preserve">: </w:t>
      </w:r>
    </w:p>
    <w:p w14:paraId="4F9CBF9E" w14:textId="77777777" w:rsidR="00E3797B" w:rsidRDefault="00E3797B" w:rsidP="0064685F">
      <w:pPr>
        <w:tabs>
          <w:tab w:val="left" w:pos="3831"/>
        </w:tabs>
        <w:jc w:val="both"/>
        <w:rPr>
          <w:rFonts w:ascii="Trebuchet MS" w:hAnsi="Trebuchet MS" w:cs="Arial"/>
          <w:lang w:val="sr-Latn-CS"/>
        </w:rPr>
      </w:pPr>
    </w:p>
    <w:p w14:paraId="4B6FFC38" w14:textId="77777777" w:rsidR="00E82929" w:rsidRPr="00A35B45" w:rsidRDefault="00E82929" w:rsidP="00A35B45">
      <w:pPr>
        <w:jc w:val="both"/>
        <w:rPr>
          <w:rFonts w:ascii="Trebuchet MS" w:hAnsi="Trebuchet MS" w:cs="Arial"/>
          <w:color w:val="000000" w:themeColor="text1"/>
          <w:lang w:val="sr-Latn-CS"/>
        </w:rPr>
      </w:pPr>
      <w:r>
        <w:rPr>
          <w:rFonts w:ascii="Trebuchet MS" w:hAnsi="Trebuchet MS" w:cs="Arial"/>
          <w:lang w:val="sr-Latn-CS"/>
        </w:rPr>
        <w:t>-</w:t>
      </w:r>
      <w:r w:rsidRPr="00A35B45">
        <w:rPr>
          <w:rFonts w:ascii="Trebuchet MS" w:hAnsi="Trebuchet MS" w:cs="Arial"/>
          <w:color w:val="000000" w:themeColor="text1"/>
          <w:lang w:val="sr-Latn-CS"/>
        </w:rPr>
        <w:t>Vrši pripremu jedinica eritrocita za IUT i EST</w:t>
      </w:r>
    </w:p>
    <w:p w14:paraId="222BD8CC" w14:textId="77777777" w:rsidR="0064685F" w:rsidRPr="00E3797B" w:rsidRDefault="0064685F" w:rsidP="00E3797B">
      <w:pPr>
        <w:tabs>
          <w:tab w:val="left" w:pos="3831"/>
        </w:tabs>
        <w:ind w:left="720"/>
        <w:jc w:val="both"/>
        <w:rPr>
          <w:rFonts w:ascii="Trebuchet MS" w:hAnsi="Trebuchet MS" w:cs="Arial"/>
          <w:u w:val="single"/>
          <w:lang w:val="sr-Latn-CS"/>
        </w:rPr>
      </w:pPr>
      <w:r w:rsidRPr="00407B24">
        <w:rPr>
          <w:rFonts w:ascii="Trebuchet MS" w:hAnsi="Trebuchet MS" w:cs="Arial"/>
          <w:lang w:val="sr-Latn-CS"/>
        </w:rPr>
        <w:tab/>
      </w:r>
    </w:p>
    <w:p w14:paraId="0728C588" w14:textId="77777777" w:rsidR="0064685F" w:rsidRPr="00407B24" w:rsidRDefault="0064685F" w:rsidP="0064685F">
      <w:pPr>
        <w:spacing w:after="200" w:line="276" w:lineRule="auto"/>
        <w:contextualSpacing/>
        <w:jc w:val="both"/>
        <w:rPr>
          <w:rFonts w:ascii="Trebuchet MS" w:eastAsia="Calibri" w:hAnsi="Trebuchet MS"/>
          <w:lang w:val="it-IT"/>
        </w:rPr>
      </w:pPr>
    </w:p>
    <w:p w14:paraId="422EA775" w14:textId="77777777" w:rsidR="0064685F" w:rsidRPr="00407B24" w:rsidRDefault="0064685F" w:rsidP="00DB7094">
      <w:pPr>
        <w:numPr>
          <w:ilvl w:val="0"/>
          <w:numId w:val="90"/>
        </w:numPr>
        <w:spacing w:after="200" w:line="276" w:lineRule="auto"/>
        <w:jc w:val="both"/>
        <w:rPr>
          <w:rFonts w:ascii="Trebuchet MS" w:eastAsia="Batang" w:hAnsi="Trebuchet MS"/>
          <w:b/>
          <w:lang w:val="sr-Latn-CS" w:eastAsia="ko-KR"/>
        </w:rPr>
      </w:pPr>
      <w:r w:rsidRPr="00407B24">
        <w:rPr>
          <w:rFonts w:ascii="Trebuchet MS" w:hAnsi="Trebuchet MS" w:cs="Arial"/>
          <w:b/>
          <w:lang w:val="sr-Latn-CS"/>
        </w:rPr>
        <w:t>Upoznavanje polaznika/ca sa</w:t>
      </w:r>
      <w:r w:rsidRPr="00407B24">
        <w:rPr>
          <w:rFonts w:ascii="Trebuchet MS" w:eastAsia="Batang" w:hAnsi="Trebuchet MS"/>
          <w:b/>
          <w:lang w:val="sr-Latn-CS" w:eastAsia="ko-KR"/>
        </w:rPr>
        <w:t xml:space="preserve">hemoterapijom autoimunih hemoliznih anemija, </w:t>
      </w:r>
      <w:r w:rsidRPr="00407B24">
        <w:rPr>
          <w:rFonts w:ascii="Trebuchet MS" w:eastAsia="Batang" w:hAnsi="Trebuchet MS"/>
          <w:b/>
          <w:i/>
          <w:lang w:val="sr-Latn-CS" w:eastAsia="ko-KR"/>
        </w:rPr>
        <w:t>AIHA sa toplim autoantitijelima</w:t>
      </w:r>
    </w:p>
    <w:p w14:paraId="12DAFE10" w14:textId="77777777" w:rsidR="0064685F" w:rsidRPr="00407B24" w:rsidRDefault="0064685F" w:rsidP="0064685F">
      <w:pPr>
        <w:ind w:left="360"/>
        <w:jc w:val="both"/>
        <w:rPr>
          <w:rFonts w:eastAsia="Batang"/>
          <w:sz w:val="22"/>
          <w:szCs w:val="22"/>
          <w:lang w:val="sr-Latn-CS" w:eastAsia="ko-KR"/>
        </w:rPr>
      </w:pPr>
    </w:p>
    <w:p w14:paraId="76515505" w14:textId="77777777" w:rsidR="0064685F" w:rsidRPr="00407B24" w:rsidRDefault="0064685F" w:rsidP="0064685F">
      <w:pPr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Demonstracija</w:t>
      </w:r>
      <w:r w:rsidRPr="00407B24">
        <w:rPr>
          <w:rFonts w:ascii="Trebuchet MS" w:hAnsi="Trebuchet MS" w:cs="Arial"/>
          <w:lang w:val="sr-Latn-CS"/>
        </w:rPr>
        <w:t>:</w:t>
      </w:r>
    </w:p>
    <w:p w14:paraId="29379D46" w14:textId="77777777" w:rsidR="0064685F" w:rsidRPr="003E359F" w:rsidRDefault="0064685F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hAnsi="Trebuchet MS"/>
          <w:lang w:val="sr-Latn-CS"/>
        </w:rPr>
      </w:pPr>
      <w:r w:rsidRPr="003E359F">
        <w:rPr>
          <w:rFonts w:ascii="Trebuchet MS" w:eastAsia="Calibri" w:hAnsi="Trebuchet MS"/>
          <w:lang w:val="sr-Latn-CS"/>
        </w:rPr>
        <w:t>Postupka vršenja izbora eritrocitnih preparata za terapiju AIHA sa toplim autoantitijelima</w:t>
      </w:r>
    </w:p>
    <w:p w14:paraId="55995507" w14:textId="77777777" w:rsidR="0064685F" w:rsidRPr="003E359F" w:rsidRDefault="0064685F" w:rsidP="0064685F">
      <w:pPr>
        <w:ind w:left="720"/>
        <w:contextualSpacing/>
        <w:jc w:val="both"/>
        <w:rPr>
          <w:rFonts w:ascii="Trebuchet MS" w:hAnsi="Trebuchet MS"/>
          <w:lang w:val="sr-Latn-CS"/>
        </w:rPr>
      </w:pPr>
    </w:p>
    <w:p w14:paraId="765FDC22" w14:textId="77777777" w:rsidR="0064685F" w:rsidRPr="00407B24" w:rsidRDefault="0064685F" w:rsidP="0064685F">
      <w:pPr>
        <w:tabs>
          <w:tab w:val="left" w:pos="3831"/>
        </w:tabs>
        <w:jc w:val="both"/>
        <w:rPr>
          <w:rFonts w:ascii="Trebuchet MS" w:hAnsi="Trebuchet MS" w:cs="Arial"/>
          <w:u w:val="single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Praktičan rad polaznika/ca</w:t>
      </w:r>
      <w:r w:rsidRPr="00407B24">
        <w:rPr>
          <w:rFonts w:ascii="Trebuchet MS" w:hAnsi="Trebuchet MS" w:cs="Arial"/>
          <w:lang w:val="sr-Latn-CS"/>
        </w:rPr>
        <w:t xml:space="preserve">: </w:t>
      </w:r>
      <w:r w:rsidRPr="00407B24">
        <w:rPr>
          <w:rFonts w:ascii="Trebuchet MS" w:hAnsi="Trebuchet MS" w:cs="Arial"/>
          <w:lang w:val="sr-Latn-CS"/>
        </w:rPr>
        <w:tab/>
      </w:r>
    </w:p>
    <w:p w14:paraId="568D0873" w14:textId="77777777" w:rsidR="0064685F" w:rsidRPr="003E359F" w:rsidRDefault="0064685F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hAnsi="Trebuchet MS"/>
          <w:lang w:val="sr-Latn-CS"/>
        </w:rPr>
      </w:pPr>
      <w:r w:rsidRPr="003E359F">
        <w:rPr>
          <w:rFonts w:ascii="Trebuchet MS" w:eastAsia="Calibri" w:hAnsi="Trebuchet MS"/>
          <w:lang w:val="sr-Latn-CS"/>
        </w:rPr>
        <w:t>Vrši izbor eritrocitnih preparata za terapiju AIHA sa toplim autoantitijelima</w:t>
      </w:r>
    </w:p>
    <w:p w14:paraId="7B8A069B" w14:textId="77777777" w:rsidR="0064685F" w:rsidRPr="003E359F" w:rsidRDefault="0064685F" w:rsidP="0064685F">
      <w:pPr>
        <w:ind w:left="720"/>
        <w:contextualSpacing/>
        <w:jc w:val="both"/>
        <w:rPr>
          <w:rFonts w:ascii="Trebuchet MS" w:hAnsi="Trebuchet MS"/>
          <w:lang w:val="sr-Latn-CS"/>
        </w:rPr>
      </w:pPr>
    </w:p>
    <w:p w14:paraId="792C588C" w14:textId="77777777" w:rsidR="0064685F" w:rsidRPr="003E359F" w:rsidRDefault="0064685F" w:rsidP="0064685F">
      <w:pPr>
        <w:ind w:left="720"/>
        <w:contextualSpacing/>
        <w:jc w:val="both"/>
        <w:rPr>
          <w:rFonts w:ascii="Trebuchet MS" w:hAnsi="Trebuchet MS"/>
          <w:lang w:val="sr-Latn-CS"/>
        </w:rPr>
      </w:pPr>
    </w:p>
    <w:p w14:paraId="354DF6F5" w14:textId="77777777" w:rsidR="0064685F" w:rsidRPr="003E359F" w:rsidRDefault="0064685F" w:rsidP="0064685F">
      <w:pPr>
        <w:ind w:left="720"/>
        <w:contextualSpacing/>
        <w:jc w:val="both"/>
        <w:rPr>
          <w:rFonts w:ascii="Trebuchet MS" w:hAnsi="Trebuchet MS"/>
          <w:lang w:val="sr-Latn-CS"/>
        </w:rPr>
      </w:pPr>
    </w:p>
    <w:p w14:paraId="0B07F7D6" w14:textId="77777777" w:rsidR="0064685F" w:rsidRPr="00407B24" w:rsidRDefault="0064685F" w:rsidP="00DB7094">
      <w:pPr>
        <w:numPr>
          <w:ilvl w:val="0"/>
          <w:numId w:val="90"/>
        </w:numPr>
        <w:spacing w:after="200" w:line="276" w:lineRule="auto"/>
        <w:jc w:val="both"/>
        <w:rPr>
          <w:rFonts w:ascii="Trebuchet MS" w:eastAsia="Batang" w:hAnsi="Trebuchet MS"/>
          <w:b/>
          <w:lang w:val="sr-Latn-CS" w:eastAsia="ko-KR"/>
        </w:rPr>
      </w:pPr>
      <w:r w:rsidRPr="00407B24">
        <w:rPr>
          <w:rFonts w:ascii="Trebuchet MS" w:hAnsi="Trebuchet MS" w:cs="Arial"/>
          <w:b/>
          <w:lang w:val="sr-Latn-CS"/>
        </w:rPr>
        <w:t>Upoznavanje polaznika/ca sa</w:t>
      </w:r>
      <w:r w:rsidRPr="00407B24">
        <w:rPr>
          <w:rFonts w:ascii="Trebuchet MS" w:eastAsia="Batang" w:hAnsi="Trebuchet MS"/>
          <w:b/>
          <w:lang w:val="sr-Latn-CS" w:eastAsia="ko-KR"/>
        </w:rPr>
        <w:t>AIHA sa hladnim autoantitijelima</w:t>
      </w:r>
    </w:p>
    <w:p w14:paraId="4BBB969F" w14:textId="77777777" w:rsidR="0064685F" w:rsidRPr="00407B24" w:rsidRDefault="0064685F" w:rsidP="0064685F">
      <w:pPr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Demonstracija</w:t>
      </w:r>
      <w:r w:rsidRPr="00407B24">
        <w:rPr>
          <w:rFonts w:ascii="Trebuchet MS" w:hAnsi="Trebuchet MS" w:cs="Arial"/>
          <w:lang w:val="sr-Latn-CS"/>
        </w:rPr>
        <w:t>:</w:t>
      </w:r>
    </w:p>
    <w:p w14:paraId="768E2F58" w14:textId="77777777" w:rsidR="0064685F" w:rsidRPr="003E359F" w:rsidRDefault="0064685F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hAnsi="Trebuchet MS"/>
          <w:lang w:val="sr-Latn-CS"/>
        </w:rPr>
      </w:pPr>
      <w:r w:rsidRPr="003E359F">
        <w:rPr>
          <w:rFonts w:ascii="Trebuchet MS" w:eastAsia="Calibri" w:hAnsi="Trebuchet MS"/>
          <w:lang w:val="sr-Latn-CS"/>
        </w:rPr>
        <w:t>Postupka vršenja izbora eritrocitnih preparata za terapiju AIHA sa hladnim autoantitijelima</w:t>
      </w:r>
    </w:p>
    <w:p w14:paraId="47BB3E27" w14:textId="77777777" w:rsidR="0064685F" w:rsidRPr="003E359F" w:rsidRDefault="0064685F" w:rsidP="0064685F">
      <w:pPr>
        <w:ind w:left="720"/>
        <w:contextualSpacing/>
        <w:jc w:val="both"/>
        <w:rPr>
          <w:rFonts w:ascii="Trebuchet MS" w:hAnsi="Trebuchet MS"/>
          <w:lang w:val="sr-Latn-CS"/>
        </w:rPr>
      </w:pPr>
    </w:p>
    <w:p w14:paraId="754C2951" w14:textId="77777777" w:rsidR="0064685F" w:rsidRPr="00407B24" w:rsidRDefault="0064685F" w:rsidP="0064685F">
      <w:pPr>
        <w:tabs>
          <w:tab w:val="left" w:pos="3831"/>
        </w:tabs>
        <w:jc w:val="both"/>
        <w:rPr>
          <w:rFonts w:ascii="Trebuchet MS" w:hAnsi="Trebuchet MS" w:cs="Arial"/>
          <w:u w:val="single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Praktičan rad polaznika/ca</w:t>
      </w:r>
      <w:r w:rsidRPr="00407B24">
        <w:rPr>
          <w:rFonts w:ascii="Trebuchet MS" w:hAnsi="Trebuchet MS" w:cs="Arial"/>
          <w:lang w:val="sr-Latn-CS"/>
        </w:rPr>
        <w:t xml:space="preserve">: </w:t>
      </w:r>
      <w:r w:rsidRPr="00407B24">
        <w:rPr>
          <w:rFonts w:ascii="Trebuchet MS" w:hAnsi="Trebuchet MS" w:cs="Arial"/>
          <w:lang w:val="sr-Latn-CS"/>
        </w:rPr>
        <w:tab/>
      </w:r>
    </w:p>
    <w:p w14:paraId="05DA0FC0" w14:textId="77777777" w:rsidR="0064685F" w:rsidRPr="003E359F" w:rsidRDefault="0064685F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hAnsi="Trebuchet MS"/>
          <w:lang w:val="sr-Latn-CS"/>
        </w:rPr>
      </w:pPr>
      <w:r w:rsidRPr="003E359F">
        <w:rPr>
          <w:rFonts w:ascii="Trebuchet MS" w:eastAsia="Calibri" w:hAnsi="Trebuchet MS"/>
          <w:lang w:val="sr-Latn-CS"/>
        </w:rPr>
        <w:t>Vrši izbor eritrocitnih preparata za terapiju AIHA sa hladnim autoantitijelima</w:t>
      </w:r>
    </w:p>
    <w:p w14:paraId="199AEE07" w14:textId="77777777" w:rsidR="0064685F" w:rsidRPr="00407B24" w:rsidRDefault="0064685F" w:rsidP="0064685F">
      <w:pPr>
        <w:spacing w:after="200" w:line="276" w:lineRule="auto"/>
        <w:jc w:val="both"/>
        <w:rPr>
          <w:rFonts w:ascii="Calibri" w:eastAsia="Calibri" w:hAnsi="Calibri"/>
        </w:rPr>
      </w:pPr>
    </w:p>
    <w:p w14:paraId="67AA3BA3" w14:textId="77777777" w:rsidR="0064685F" w:rsidRPr="00407B24" w:rsidRDefault="0064685F" w:rsidP="00DB7094">
      <w:pPr>
        <w:numPr>
          <w:ilvl w:val="0"/>
          <w:numId w:val="90"/>
        </w:numPr>
        <w:spacing w:after="200" w:line="276" w:lineRule="auto"/>
        <w:jc w:val="both"/>
        <w:rPr>
          <w:rFonts w:ascii="Trebuchet MS" w:eastAsia="Batang" w:hAnsi="Trebuchet MS"/>
          <w:b/>
          <w:lang w:val="sr-Latn-CS" w:eastAsia="ko-KR"/>
        </w:rPr>
      </w:pPr>
      <w:r w:rsidRPr="00407B24">
        <w:rPr>
          <w:rFonts w:ascii="Trebuchet MS" w:hAnsi="Trebuchet MS" w:cs="Arial"/>
          <w:b/>
          <w:lang w:val="sr-Latn-CS"/>
        </w:rPr>
        <w:t>Upoznavanje polaznika/ca sa</w:t>
      </w:r>
      <w:r w:rsidRPr="00407B24">
        <w:rPr>
          <w:rFonts w:ascii="Trebuchet MS" w:eastAsia="Batang" w:hAnsi="Trebuchet MS"/>
          <w:b/>
          <w:lang w:val="sr-Latn-CS" w:eastAsia="ko-KR"/>
        </w:rPr>
        <w:t>AIHA  izazvanim ljekovima</w:t>
      </w:r>
    </w:p>
    <w:p w14:paraId="08BEC5CB" w14:textId="77777777" w:rsidR="0064685F" w:rsidRPr="00407B24" w:rsidRDefault="0064685F" w:rsidP="0064685F">
      <w:pPr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lastRenderedPageBreak/>
        <w:t>Demonstracija</w:t>
      </w:r>
      <w:r w:rsidRPr="00407B24">
        <w:rPr>
          <w:rFonts w:ascii="Trebuchet MS" w:hAnsi="Trebuchet MS" w:cs="Arial"/>
          <w:lang w:val="sr-Latn-CS"/>
        </w:rPr>
        <w:t>:</w:t>
      </w:r>
    </w:p>
    <w:p w14:paraId="19B6AD9A" w14:textId="77777777" w:rsidR="0064685F" w:rsidRPr="003E359F" w:rsidRDefault="0064685F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hAnsi="Trebuchet MS"/>
          <w:lang w:val="sr-Latn-CS"/>
        </w:rPr>
      </w:pPr>
      <w:r w:rsidRPr="003E359F">
        <w:rPr>
          <w:rFonts w:ascii="Trebuchet MS" w:eastAsia="Calibri" w:hAnsi="Trebuchet MS"/>
          <w:lang w:val="sr-Latn-CS"/>
        </w:rPr>
        <w:t>Postupka vršenje izbora eritrocitnih preparata za terapiju AIHA izazvanih ljekovima</w:t>
      </w:r>
    </w:p>
    <w:p w14:paraId="102EB0E9" w14:textId="77777777" w:rsidR="0064685F" w:rsidRPr="003E359F" w:rsidRDefault="0064685F" w:rsidP="0064685F">
      <w:pPr>
        <w:ind w:left="720"/>
        <w:contextualSpacing/>
        <w:jc w:val="both"/>
        <w:rPr>
          <w:rFonts w:ascii="Trebuchet MS" w:hAnsi="Trebuchet MS"/>
          <w:lang w:val="sr-Latn-CS"/>
        </w:rPr>
      </w:pPr>
    </w:p>
    <w:p w14:paraId="6A458474" w14:textId="77777777" w:rsidR="0064685F" w:rsidRPr="00407B24" w:rsidRDefault="0064685F" w:rsidP="0064685F">
      <w:pPr>
        <w:tabs>
          <w:tab w:val="left" w:pos="3831"/>
        </w:tabs>
        <w:jc w:val="both"/>
        <w:rPr>
          <w:rFonts w:ascii="Trebuchet MS" w:hAnsi="Trebuchet MS" w:cs="Arial"/>
          <w:u w:val="single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Praktičan rad polaznika/ca</w:t>
      </w:r>
      <w:r w:rsidRPr="00407B24">
        <w:rPr>
          <w:rFonts w:ascii="Trebuchet MS" w:hAnsi="Trebuchet MS" w:cs="Arial"/>
          <w:lang w:val="sr-Latn-CS"/>
        </w:rPr>
        <w:t xml:space="preserve">: </w:t>
      </w:r>
      <w:r w:rsidRPr="00407B24">
        <w:rPr>
          <w:rFonts w:ascii="Trebuchet MS" w:hAnsi="Trebuchet MS" w:cs="Arial"/>
          <w:lang w:val="sr-Latn-CS"/>
        </w:rPr>
        <w:tab/>
      </w:r>
    </w:p>
    <w:p w14:paraId="07F73D9F" w14:textId="77777777" w:rsidR="006E1530" w:rsidRPr="0061414D" w:rsidRDefault="0064685F" w:rsidP="0064685F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hAnsi="Trebuchet MS"/>
          <w:lang w:val="sr-Latn-CS"/>
        </w:rPr>
      </w:pPr>
      <w:r w:rsidRPr="003E359F">
        <w:rPr>
          <w:rFonts w:ascii="Trebuchet MS" w:eastAsia="Calibri" w:hAnsi="Trebuchet MS"/>
          <w:lang w:val="sr-Latn-CS"/>
        </w:rPr>
        <w:t>Vrši izbor eritrocitnih preparata za terapiju AIHA izazvanih ljekovima</w:t>
      </w:r>
    </w:p>
    <w:p w14:paraId="0C1A80E8" w14:textId="77777777" w:rsidR="0061414D" w:rsidRDefault="0061414D" w:rsidP="0002049E">
      <w:pPr>
        <w:spacing w:after="200" w:line="276" w:lineRule="auto"/>
        <w:jc w:val="both"/>
        <w:rPr>
          <w:rFonts w:ascii="Trebuchet MS" w:eastAsia="Batang" w:hAnsi="Trebuchet MS"/>
          <w:b/>
          <w:bCs/>
          <w:lang w:val="sr-Latn-CS" w:eastAsia="ko-KR"/>
        </w:rPr>
      </w:pPr>
    </w:p>
    <w:p w14:paraId="6FD0035E" w14:textId="77777777" w:rsidR="0061414D" w:rsidRPr="0061414D" w:rsidRDefault="0061414D" w:rsidP="0061414D">
      <w:pPr>
        <w:spacing w:after="200" w:line="276" w:lineRule="auto"/>
        <w:ind w:left="360"/>
        <w:jc w:val="both"/>
        <w:rPr>
          <w:rFonts w:ascii="Trebuchet MS" w:eastAsia="Batang" w:hAnsi="Trebuchet MS"/>
          <w:b/>
          <w:bCs/>
          <w:lang w:val="sr-Latn-CS" w:eastAsia="ko-KR"/>
        </w:rPr>
      </w:pPr>
    </w:p>
    <w:p w14:paraId="1A1E2B1B" w14:textId="41D77E45" w:rsidR="0064685F" w:rsidRPr="00407B24" w:rsidRDefault="0064685F" w:rsidP="00DB7094">
      <w:pPr>
        <w:numPr>
          <w:ilvl w:val="0"/>
          <w:numId w:val="90"/>
        </w:numPr>
        <w:spacing w:after="200" w:line="276" w:lineRule="auto"/>
        <w:jc w:val="both"/>
        <w:rPr>
          <w:rFonts w:ascii="Trebuchet MS" w:eastAsia="Batang" w:hAnsi="Trebuchet MS"/>
          <w:b/>
          <w:bCs/>
          <w:lang w:val="sr-Latn-CS" w:eastAsia="ko-KR"/>
        </w:rPr>
      </w:pPr>
      <w:r w:rsidRPr="00407B24">
        <w:rPr>
          <w:rFonts w:ascii="Trebuchet MS" w:hAnsi="Trebuchet MS" w:cs="Arial"/>
          <w:b/>
          <w:lang w:val="sr-Latn-CS"/>
        </w:rPr>
        <w:t>Upoznavanje polaznika/ca sa</w:t>
      </w:r>
      <w:r w:rsidR="0002049E">
        <w:rPr>
          <w:rFonts w:ascii="Trebuchet MS" w:hAnsi="Trebuchet MS" w:cs="Arial"/>
          <w:b/>
          <w:lang w:val="sr-Latn-CS"/>
        </w:rPr>
        <w:t xml:space="preserve"> </w:t>
      </w:r>
      <w:r w:rsidRPr="00407B24">
        <w:rPr>
          <w:rFonts w:ascii="Trebuchet MS" w:eastAsia="Batang" w:hAnsi="Trebuchet MS"/>
          <w:b/>
          <w:bCs/>
          <w:lang w:val="sr-Latn-CS" w:eastAsia="ko-KR"/>
        </w:rPr>
        <w:t xml:space="preserve">transfuziološkim aspektima transplantacije </w:t>
      </w:r>
      <w:r w:rsidR="00E000E1">
        <w:rPr>
          <w:rFonts w:ascii="Trebuchet MS" w:eastAsia="Batang" w:hAnsi="Trebuchet MS"/>
          <w:b/>
          <w:bCs/>
          <w:lang w:val="sr-Latn-CS" w:eastAsia="ko-KR"/>
        </w:rPr>
        <w:t xml:space="preserve">MĆH i </w:t>
      </w:r>
      <w:r w:rsidRPr="00407B24">
        <w:rPr>
          <w:rFonts w:ascii="Trebuchet MS" w:eastAsia="Batang" w:hAnsi="Trebuchet MS"/>
          <w:b/>
          <w:bCs/>
          <w:lang w:val="sr-Latn-CS" w:eastAsia="ko-KR"/>
        </w:rPr>
        <w:t>organa, u</w:t>
      </w:r>
      <w:r w:rsidRPr="00407B24">
        <w:rPr>
          <w:rFonts w:ascii="Trebuchet MS" w:eastAsia="Batang" w:hAnsi="Trebuchet MS"/>
          <w:b/>
          <w:i/>
          <w:lang w:val="sr-Latn-CS" w:eastAsia="ko-KR"/>
        </w:rPr>
        <w:t>potrebom hemoprodukata u transplantaciji</w:t>
      </w:r>
    </w:p>
    <w:p w14:paraId="12686B53" w14:textId="77777777" w:rsidR="0064685F" w:rsidRPr="00407B24" w:rsidRDefault="0064685F" w:rsidP="0064685F">
      <w:pPr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Demonstracija</w:t>
      </w:r>
      <w:r w:rsidRPr="00407B24">
        <w:rPr>
          <w:rFonts w:ascii="Trebuchet MS" w:hAnsi="Trebuchet MS" w:cs="Arial"/>
          <w:lang w:val="sr-Latn-CS"/>
        </w:rPr>
        <w:t>:</w:t>
      </w:r>
    </w:p>
    <w:p w14:paraId="4AEA11B0" w14:textId="77777777" w:rsidR="0064685F" w:rsidRPr="005740AB" w:rsidRDefault="0064685F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hAnsi="Trebuchet MS"/>
        </w:rPr>
      </w:pPr>
      <w:r w:rsidRPr="005740AB">
        <w:rPr>
          <w:rFonts w:ascii="Trebuchet MS" w:hAnsi="Trebuchet MS"/>
        </w:rPr>
        <w:t xml:space="preserve">Postupka vršenja izbora krvnih komponenti </w:t>
      </w:r>
      <w:r w:rsidR="008A3FC1" w:rsidRPr="005740AB">
        <w:rPr>
          <w:rFonts w:ascii="Trebuchet MS" w:hAnsi="Trebuchet MS"/>
        </w:rPr>
        <w:t xml:space="preserve">za hemoterapiju </w:t>
      </w:r>
      <w:r w:rsidRPr="005740AB">
        <w:rPr>
          <w:rFonts w:ascii="Trebuchet MS" w:hAnsi="Trebuchet MS"/>
        </w:rPr>
        <w:t>u pretransplantacionom i posttransplantacionom periodu</w:t>
      </w:r>
    </w:p>
    <w:p w14:paraId="10B5722B" w14:textId="77777777" w:rsidR="0064685F" w:rsidRPr="00407B24" w:rsidRDefault="0064685F" w:rsidP="0064685F">
      <w:pPr>
        <w:contextualSpacing/>
        <w:jc w:val="both"/>
        <w:rPr>
          <w:rFonts w:ascii="Trebuchet MS" w:hAnsi="Trebuchet MS"/>
        </w:rPr>
      </w:pPr>
    </w:p>
    <w:p w14:paraId="1BE99E4F" w14:textId="77777777" w:rsidR="0064685F" w:rsidRPr="00407B24" w:rsidRDefault="0064685F" w:rsidP="0064685F">
      <w:pPr>
        <w:tabs>
          <w:tab w:val="left" w:pos="3831"/>
        </w:tabs>
        <w:jc w:val="both"/>
        <w:rPr>
          <w:rFonts w:ascii="Trebuchet MS" w:hAnsi="Trebuchet MS" w:cs="Arial"/>
          <w:u w:val="single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Praktičan rad polaznika/ca</w:t>
      </w:r>
      <w:r w:rsidRPr="00407B24">
        <w:rPr>
          <w:rFonts w:ascii="Trebuchet MS" w:hAnsi="Trebuchet MS" w:cs="Arial"/>
          <w:lang w:val="sr-Latn-CS"/>
        </w:rPr>
        <w:t xml:space="preserve">: </w:t>
      </w:r>
      <w:r w:rsidRPr="00407B24">
        <w:rPr>
          <w:rFonts w:ascii="Trebuchet MS" w:hAnsi="Trebuchet MS" w:cs="Arial"/>
          <w:lang w:val="sr-Latn-CS"/>
        </w:rPr>
        <w:tab/>
      </w:r>
    </w:p>
    <w:p w14:paraId="6C6B0980" w14:textId="02438A3E" w:rsidR="0064685F" w:rsidRPr="0023057D" w:rsidRDefault="0064685F" w:rsidP="00DB7094">
      <w:pPr>
        <w:numPr>
          <w:ilvl w:val="0"/>
          <w:numId w:val="95"/>
        </w:numPr>
        <w:spacing w:after="200" w:line="276" w:lineRule="auto"/>
        <w:contextualSpacing/>
        <w:rPr>
          <w:rFonts w:ascii="Trebuchet MS" w:hAnsi="Trebuchet MS"/>
          <w:color w:val="000000" w:themeColor="text1"/>
          <w:lang w:val="sr-Latn-CS"/>
        </w:rPr>
      </w:pPr>
      <w:r w:rsidRPr="003E359F">
        <w:rPr>
          <w:rFonts w:ascii="Trebuchet MS" w:hAnsi="Trebuchet MS"/>
          <w:lang w:val="sr-Latn-CS"/>
        </w:rPr>
        <w:t xml:space="preserve">Vrši  izbor krvnih komponenti </w:t>
      </w:r>
      <w:r w:rsidR="008A3FC1" w:rsidRPr="0023057D">
        <w:rPr>
          <w:rFonts w:ascii="Trebuchet MS" w:hAnsi="Trebuchet MS"/>
          <w:color w:val="000000" w:themeColor="text1"/>
          <w:lang w:val="sr-Latn-CS"/>
        </w:rPr>
        <w:t xml:space="preserve">za hemoterapiju  </w:t>
      </w:r>
      <w:r w:rsidRPr="0023057D">
        <w:rPr>
          <w:rFonts w:ascii="Trebuchet MS" w:hAnsi="Trebuchet MS"/>
          <w:color w:val="000000" w:themeColor="text1"/>
          <w:lang w:val="sr-Latn-CS"/>
        </w:rPr>
        <w:t>u pretransplantacionom posttransplantacionom periodu</w:t>
      </w:r>
      <w:r w:rsidR="0002049E">
        <w:rPr>
          <w:rFonts w:ascii="Trebuchet MS" w:hAnsi="Trebuchet MS"/>
          <w:color w:val="000000" w:themeColor="text1"/>
          <w:lang w:val="sr-Latn-CS"/>
        </w:rPr>
        <w:t>.</w:t>
      </w:r>
    </w:p>
    <w:p w14:paraId="6158544E" w14:textId="77777777" w:rsidR="0064685F" w:rsidRPr="003E359F" w:rsidRDefault="0064685F" w:rsidP="008A3FC1">
      <w:pPr>
        <w:ind w:left="720"/>
        <w:contextualSpacing/>
        <w:rPr>
          <w:rFonts w:ascii="Trebuchet MS" w:hAnsi="Trebuchet MS"/>
          <w:lang w:val="sr-Latn-CS"/>
        </w:rPr>
      </w:pPr>
    </w:p>
    <w:p w14:paraId="14A72841" w14:textId="77777777" w:rsidR="0064685F" w:rsidRPr="003E359F" w:rsidRDefault="0064685F" w:rsidP="0064685F">
      <w:pPr>
        <w:ind w:left="720"/>
        <w:contextualSpacing/>
        <w:jc w:val="both"/>
        <w:rPr>
          <w:rFonts w:ascii="Trebuchet MS" w:hAnsi="Trebuchet MS"/>
          <w:lang w:val="sr-Latn-CS"/>
        </w:rPr>
      </w:pPr>
    </w:p>
    <w:p w14:paraId="6BBFF903" w14:textId="77777777" w:rsidR="0064685F" w:rsidRPr="003E359F" w:rsidRDefault="0064685F" w:rsidP="0064685F">
      <w:pPr>
        <w:ind w:left="720"/>
        <w:contextualSpacing/>
        <w:jc w:val="both"/>
        <w:rPr>
          <w:rFonts w:ascii="Trebuchet MS" w:hAnsi="Trebuchet MS"/>
          <w:lang w:val="sr-Latn-CS"/>
        </w:rPr>
      </w:pPr>
    </w:p>
    <w:p w14:paraId="3EC0D928" w14:textId="77777777" w:rsidR="0064685F" w:rsidRPr="0023057D" w:rsidRDefault="0064685F" w:rsidP="00DB7094">
      <w:pPr>
        <w:numPr>
          <w:ilvl w:val="0"/>
          <w:numId w:val="90"/>
        </w:numPr>
        <w:spacing w:after="200" w:line="276" w:lineRule="auto"/>
        <w:contextualSpacing/>
        <w:rPr>
          <w:rFonts w:ascii="Trebuchet MS" w:hAnsi="Trebuchet MS"/>
          <w:b/>
          <w:bCs/>
          <w:i/>
          <w:color w:val="000000" w:themeColor="text1"/>
          <w:lang w:val="sr-Latn-CS"/>
        </w:rPr>
      </w:pPr>
      <w:r w:rsidRPr="00407B24">
        <w:rPr>
          <w:rFonts w:ascii="Trebuchet MS" w:hAnsi="Trebuchet MS" w:cs="Arial"/>
          <w:b/>
          <w:lang w:val="sr-Latn-CS"/>
        </w:rPr>
        <w:t xml:space="preserve">Upoznavanje polaznika/ca </w:t>
      </w:r>
      <w:r w:rsidRPr="0023057D">
        <w:rPr>
          <w:rFonts w:ascii="Trebuchet MS" w:hAnsi="Trebuchet MS" w:cs="Arial"/>
          <w:b/>
          <w:color w:val="000000" w:themeColor="text1"/>
          <w:lang w:val="sr-Latn-CS"/>
        </w:rPr>
        <w:t>sa</w:t>
      </w:r>
      <w:r w:rsidR="002D20B2" w:rsidRPr="0023057D">
        <w:rPr>
          <w:rFonts w:ascii="Trebuchet MS" w:hAnsi="Trebuchet MS"/>
          <w:b/>
          <w:bCs/>
          <w:i/>
          <w:color w:val="000000" w:themeColor="text1"/>
          <w:lang w:val="sr-Latn-CS"/>
        </w:rPr>
        <w:t>imunološki posredovanim</w:t>
      </w:r>
      <w:r w:rsidR="005C1468">
        <w:rPr>
          <w:rFonts w:ascii="Trebuchet MS" w:hAnsi="Trebuchet MS"/>
          <w:b/>
          <w:bCs/>
          <w:i/>
          <w:color w:val="000000" w:themeColor="text1"/>
          <w:lang w:val="sr-Latn-CS"/>
        </w:rPr>
        <w:t xml:space="preserve"> </w:t>
      </w:r>
      <w:r w:rsidRPr="0023057D">
        <w:rPr>
          <w:rFonts w:ascii="Trebuchet MS" w:eastAsia="Calibri" w:hAnsi="Trebuchet MS"/>
          <w:b/>
          <w:i/>
          <w:color w:val="000000" w:themeColor="text1"/>
          <w:lang w:val="sr-Latn-CS"/>
        </w:rPr>
        <w:t>ne</w:t>
      </w:r>
      <w:r w:rsidRPr="0023057D">
        <w:rPr>
          <w:rFonts w:ascii="Trebuchet MS" w:eastAsia="Calibri" w:hAnsi="Trebuchet MS"/>
          <w:b/>
          <w:i/>
          <w:color w:val="000000" w:themeColor="text1"/>
          <w:lang w:val="hr-HR"/>
        </w:rPr>
        <w:t>ž</w:t>
      </w:r>
      <w:r w:rsidRPr="0023057D">
        <w:rPr>
          <w:rFonts w:ascii="Trebuchet MS" w:eastAsia="Calibri" w:hAnsi="Trebuchet MS"/>
          <w:b/>
          <w:i/>
          <w:color w:val="000000" w:themeColor="text1"/>
          <w:lang w:val="sr-Latn-CS"/>
        </w:rPr>
        <w:t>eljenim</w:t>
      </w:r>
      <w:r w:rsidR="005C1468">
        <w:rPr>
          <w:rFonts w:ascii="Trebuchet MS" w:eastAsia="Calibri" w:hAnsi="Trebuchet MS"/>
          <w:b/>
          <w:i/>
          <w:color w:val="000000" w:themeColor="text1"/>
          <w:lang w:val="sr-Latn-CS"/>
        </w:rPr>
        <w:t xml:space="preserve"> </w:t>
      </w:r>
      <w:r w:rsidRPr="0023057D">
        <w:rPr>
          <w:rFonts w:ascii="Trebuchet MS" w:eastAsia="Calibri" w:hAnsi="Trebuchet MS"/>
          <w:b/>
          <w:i/>
          <w:color w:val="000000" w:themeColor="text1"/>
          <w:lang w:val="sr-Latn-CS"/>
        </w:rPr>
        <w:t>transfuzijskim reakcijama</w:t>
      </w:r>
      <w:r w:rsidR="005C1468">
        <w:rPr>
          <w:rFonts w:ascii="Trebuchet MS" w:eastAsia="Calibri" w:hAnsi="Trebuchet MS"/>
          <w:b/>
          <w:i/>
          <w:color w:val="000000" w:themeColor="text1"/>
          <w:lang w:val="sr-Latn-CS"/>
        </w:rPr>
        <w:t xml:space="preserve"> </w:t>
      </w:r>
      <w:r w:rsidRPr="0023057D">
        <w:rPr>
          <w:rFonts w:ascii="Trebuchet MS" w:eastAsia="Calibri" w:hAnsi="Trebuchet MS"/>
          <w:b/>
          <w:i/>
          <w:color w:val="000000" w:themeColor="text1"/>
          <w:lang w:val="sr-Latn-CS"/>
        </w:rPr>
        <w:t xml:space="preserve">i </w:t>
      </w:r>
      <w:r w:rsidRPr="0023057D">
        <w:rPr>
          <w:rFonts w:ascii="Trebuchet MS" w:hAnsi="Trebuchet MS"/>
          <w:b/>
          <w:i/>
          <w:color w:val="000000" w:themeColor="text1"/>
          <w:lang w:val="sr-Latn-CS"/>
        </w:rPr>
        <w:t>postupkom u slučaju prijave neželjene posttransfuzione reakcije.</w:t>
      </w:r>
    </w:p>
    <w:p w14:paraId="0757B11F" w14:textId="77777777" w:rsidR="0064685F" w:rsidRPr="0023057D" w:rsidRDefault="0064685F" w:rsidP="0064685F">
      <w:pPr>
        <w:jc w:val="both"/>
        <w:rPr>
          <w:rFonts w:ascii="Trebuchet MS" w:hAnsi="Trebuchet MS" w:cs="Arial"/>
          <w:color w:val="000000" w:themeColor="text1"/>
          <w:lang w:val="sr-Latn-CS"/>
        </w:rPr>
      </w:pPr>
      <w:r w:rsidRPr="0023057D">
        <w:rPr>
          <w:rFonts w:ascii="Trebuchet MS" w:hAnsi="Trebuchet MS" w:cs="Arial"/>
          <w:color w:val="000000" w:themeColor="text1"/>
          <w:u w:val="single"/>
          <w:lang w:val="sr-Latn-CS"/>
        </w:rPr>
        <w:t>Demonstracija</w:t>
      </w:r>
      <w:r w:rsidRPr="0023057D">
        <w:rPr>
          <w:rFonts w:ascii="Trebuchet MS" w:hAnsi="Trebuchet MS" w:cs="Arial"/>
          <w:color w:val="000000" w:themeColor="text1"/>
          <w:lang w:val="sr-Latn-CS"/>
        </w:rPr>
        <w:t>:</w:t>
      </w:r>
    </w:p>
    <w:p w14:paraId="4A32A0B8" w14:textId="77777777" w:rsidR="0064685F" w:rsidRPr="0023057D" w:rsidRDefault="0064685F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hAnsi="Trebuchet MS"/>
          <w:color w:val="000000" w:themeColor="text1"/>
          <w:lang w:val="sr-Latn-CS"/>
        </w:rPr>
      </w:pPr>
      <w:r w:rsidRPr="0023057D">
        <w:rPr>
          <w:rFonts w:ascii="Trebuchet MS" w:hAnsi="Trebuchet MS"/>
          <w:color w:val="000000" w:themeColor="text1"/>
          <w:lang w:val="sr-Latn-CS"/>
        </w:rPr>
        <w:t xml:space="preserve">Postupka </w:t>
      </w:r>
      <w:r w:rsidRPr="0023057D">
        <w:rPr>
          <w:rFonts w:ascii="Trebuchet MS" w:eastAsia="Calibri" w:hAnsi="Trebuchet MS"/>
          <w:color w:val="000000" w:themeColor="text1"/>
        </w:rPr>
        <w:t xml:space="preserve">vršenja </w:t>
      </w:r>
      <w:r w:rsidR="002D20B2" w:rsidRPr="0023057D">
        <w:rPr>
          <w:rFonts w:ascii="Trebuchet MS" w:eastAsia="Calibri" w:hAnsi="Trebuchet MS"/>
          <w:color w:val="000000" w:themeColor="text1"/>
        </w:rPr>
        <w:t xml:space="preserve">potrebnih IH testiranja i </w:t>
      </w:r>
      <w:r w:rsidRPr="0023057D">
        <w:rPr>
          <w:rFonts w:ascii="Trebuchet MS" w:eastAsia="Calibri" w:hAnsi="Trebuchet MS"/>
          <w:color w:val="000000" w:themeColor="text1"/>
        </w:rPr>
        <w:t xml:space="preserve">izbora odgovarajućih </w:t>
      </w:r>
      <w:r w:rsidR="002D20B2" w:rsidRPr="0023057D">
        <w:rPr>
          <w:rFonts w:ascii="Trebuchet MS" w:eastAsia="Calibri" w:hAnsi="Trebuchet MS"/>
          <w:color w:val="000000" w:themeColor="text1"/>
        </w:rPr>
        <w:t>(</w:t>
      </w:r>
      <w:r w:rsidRPr="0023057D">
        <w:rPr>
          <w:rFonts w:ascii="Trebuchet MS" w:eastAsia="Calibri" w:hAnsi="Trebuchet MS"/>
          <w:color w:val="000000" w:themeColor="text1"/>
        </w:rPr>
        <w:t>specifičnih</w:t>
      </w:r>
      <w:r w:rsidR="002D20B2" w:rsidRPr="0023057D">
        <w:rPr>
          <w:rFonts w:ascii="Trebuchet MS" w:eastAsia="Calibri" w:hAnsi="Trebuchet MS"/>
          <w:color w:val="000000" w:themeColor="text1"/>
        </w:rPr>
        <w:t>)</w:t>
      </w:r>
      <w:r w:rsidRPr="0023057D">
        <w:rPr>
          <w:rFonts w:ascii="Trebuchet MS" w:eastAsia="Calibri" w:hAnsi="Trebuchet MS"/>
          <w:color w:val="000000" w:themeColor="text1"/>
        </w:rPr>
        <w:t xml:space="preserve"> komponenti za transfuziju</w:t>
      </w:r>
      <w:r w:rsidR="002D20B2" w:rsidRPr="0023057D">
        <w:rPr>
          <w:rFonts w:ascii="Trebuchet MS" w:eastAsia="Calibri" w:hAnsi="Trebuchet MS"/>
          <w:color w:val="000000" w:themeColor="text1"/>
        </w:rPr>
        <w:t xml:space="preserve"> kod imunološki posre</w:t>
      </w:r>
      <w:r w:rsidR="009A2CBF" w:rsidRPr="0023057D">
        <w:rPr>
          <w:rFonts w:ascii="Trebuchet MS" w:eastAsia="Calibri" w:hAnsi="Trebuchet MS"/>
          <w:color w:val="000000" w:themeColor="text1"/>
        </w:rPr>
        <w:t>d</w:t>
      </w:r>
      <w:r w:rsidR="002D20B2" w:rsidRPr="0023057D">
        <w:rPr>
          <w:rFonts w:ascii="Trebuchet MS" w:eastAsia="Calibri" w:hAnsi="Trebuchet MS"/>
          <w:color w:val="000000" w:themeColor="text1"/>
        </w:rPr>
        <w:t>ovanih NTR</w:t>
      </w:r>
    </w:p>
    <w:p w14:paraId="134C7E00" w14:textId="77777777" w:rsidR="0064685F" w:rsidRPr="0023057D" w:rsidRDefault="0064685F" w:rsidP="0064685F">
      <w:pPr>
        <w:ind w:left="720"/>
        <w:contextualSpacing/>
        <w:rPr>
          <w:rFonts w:ascii="Trebuchet MS" w:hAnsi="Trebuchet MS"/>
          <w:color w:val="000000" w:themeColor="text1"/>
          <w:lang w:val="sr-Latn-CS"/>
        </w:rPr>
      </w:pPr>
    </w:p>
    <w:p w14:paraId="788A8097" w14:textId="77777777" w:rsidR="0064685F" w:rsidRPr="0023057D" w:rsidRDefault="0064685F" w:rsidP="0064685F">
      <w:pPr>
        <w:tabs>
          <w:tab w:val="left" w:pos="3831"/>
        </w:tabs>
        <w:jc w:val="both"/>
        <w:rPr>
          <w:rFonts w:ascii="Trebuchet MS" w:hAnsi="Trebuchet MS" w:cs="Arial"/>
          <w:color w:val="000000" w:themeColor="text1"/>
          <w:u w:val="single"/>
          <w:lang w:val="sr-Latn-CS"/>
        </w:rPr>
      </w:pPr>
      <w:r w:rsidRPr="0023057D">
        <w:rPr>
          <w:rFonts w:ascii="Trebuchet MS" w:hAnsi="Trebuchet MS" w:cs="Arial"/>
          <w:color w:val="000000" w:themeColor="text1"/>
          <w:u w:val="single"/>
          <w:lang w:val="sr-Latn-CS"/>
        </w:rPr>
        <w:t>Praktičan rad polaznika/ca</w:t>
      </w:r>
      <w:r w:rsidRPr="0023057D">
        <w:rPr>
          <w:rFonts w:ascii="Trebuchet MS" w:hAnsi="Trebuchet MS" w:cs="Arial"/>
          <w:color w:val="000000" w:themeColor="text1"/>
          <w:lang w:val="sr-Latn-CS"/>
        </w:rPr>
        <w:t xml:space="preserve">: </w:t>
      </w:r>
      <w:r w:rsidRPr="0023057D">
        <w:rPr>
          <w:rFonts w:ascii="Trebuchet MS" w:hAnsi="Trebuchet MS" w:cs="Arial"/>
          <w:color w:val="000000" w:themeColor="text1"/>
          <w:lang w:val="sr-Latn-CS"/>
        </w:rPr>
        <w:tab/>
      </w:r>
    </w:p>
    <w:p w14:paraId="747422B4" w14:textId="77777777" w:rsidR="002D20B2" w:rsidRPr="0023057D" w:rsidRDefault="0064685F" w:rsidP="002D20B2">
      <w:pPr>
        <w:spacing w:after="200" w:line="276" w:lineRule="auto"/>
        <w:ind w:left="360"/>
        <w:contextualSpacing/>
        <w:jc w:val="both"/>
        <w:rPr>
          <w:rFonts w:ascii="Trebuchet MS" w:eastAsia="Calibri" w:hAnsi="Trebuchet MS"/>
          <w:color w:val="000000" w:themeColor="text1"/>
        </w:rPr>
      </w:pPr>
      <w:r w:rsidRPr="0023057D">
        <w:rPr>
          <w:rFonts w:ascii="Trebuchet MS" w:hAnsi="Trebuchet MS"/>
          <w:color w:val="000000" w:themeColor="text1"/>
          <w:lang w:val="sr-Latn-CS"/>
        </w:rPr>
        <w:t>Vrši</w:t>
      </w:r>
      <w:r w:rsidR="002D20B2" w:rsidRPr="0023057D">
        <w:rPr>
          <w:rFonts w:ascii="Trebuchet MS" w:eastAsia="Calibri" w:hAnsi="Trebuchet MS"/>
          <w:color w:val="000000" w:themeColor="text1"/>
        </w:rPr>
        <w:t>potrebna IH testiranja i izbor odgovarajućih (specifičnih) komponenti za transfuziju kod imunološki posre</w:t>
      </w:r>
      <w:r w:rsidR="009A2CBF" w:rsidRPr="0023057D">
        <w:rPr>
          <w:rFonts w:ascii="Trebuchet MS" w:eastAsia="Calibri" w:hAnsi="Trebuchet MS"/>
          <w:color w:val="000000" w:themeColor="text1"/>
        </w:rPr>
        <w:t>d</w:t>
      </w:r>
      <w:r w:rsidR="002D20B2" w:rsidRPr="0023057D">
        <w:rPr>
          <w:rFonts w:ascii="Trebuchet MS" w:eastAsia="Calibri" w:hAnsi="Trebuchet MS"/>
          <w:color w:val="000000" w:themeColor="text1"/>
        </w:rPr>
        <w:t xml:space="preserve">ovanih NTR </w:t>
      </w:r>
    </w:p>
    <w:p w14:paraId="26644B5A" w14:textId="77777777" w:rsidR="002D20B2" w:rsidRDefault="002D20B2" w:rsidP="002D20B2">
      <w:pPr>
        <w:spacing w:after="200" w:line="276" w:lineRule="auto"/>
        <w:ind w:left="360"/>
        <w:contextualSpacing/>
        <w:jc w:val="both"/>
        <w:rPr>
          <w:rFonts w:ascii="Trebuchet MS" w:eastAsia="Calibri" w:hAnsi="Trebuchet MS"/>
        </w:rPr>
      </w:pPr>
    </w:p>
    <w:p w14:paraId="70AB8E30" w14:textId="77777777" w:rsidR="002D20B2" w:rsidRPr="002D20B2" w:rsidRDefault="002D20B2" w:rsidP="002D20B2">
      <w:pPr>
        <w:spacing w:after="200" w:line="276" w:lineRule="auto"/>
        <w:ind w:left="360"/>
        <w:contextualSpacing/>
        <w:jc w:val="both"/>
        <w:rPr>
          <w:rFonts w:ascii="Trebuchet MS" w:hAnsi="Trebuchet MS"/>
          <w:b/>
          <w:i/>
          <w:lang w:val="sr-Latn-CS"/>
        </w:rPr>
      </w:pPr>
    </w:p>
    <w:p w14:paraId="007AC71F" w14:textId="77777777" w:rsidR="0003178D" w:rsidRPr="00036318" w:rsidRDefault="0064685F" w:rsidP="00DB7094">
      <w:pPr>
        <w:numPr>
          <w:ilvl w:val="0"/>
          <w:numId w:val="90"/>
        </w:numPr>
        <w:spacing w:after="200" w:line="276" w:lineRule="auto"/>
        <w:contextualSpacing/>
        <w:jc w:val="both"/>
        <w:rPr>
          <w:rFonts w:ascii="Trebuchet MS" w:hAnsi="Trebuchet MS"/>
          <w:b/>
          <w:bCs/>
          <w:i/>
          <w:color w:val="000000" w:themeColor="text1"/>
          <w:lang w:val="sr-Latn-CS"/>
        </w:rPr>
      </w:pPr>
      <w:r w:rsidRPr="002D20B2">
        <w:rPr>
          <w:rFonts w:ascii="Trebuchet MS" w:hAnsi="Trebuchet MS" w:cs="Arial"/>
          <w:b/>
          <w:lang w:val="sr-Latn-CS"/>
        </w:rPr>
        <w:t xml:space="preserve">Upoznavanje polaznika/ca </w:t>
      </w:r>
      <w:r w:rsidR="0003178D" w:rsidRPr="00036318">
        <w:rPr>
          <w:rFonts w:ascii="Trebuchet MS" w:hAnsi="Trebuchet MS" w:cs="Arial"/>
          <w:b/>
          <w:color w:val="000000" w:themeColor="text1"/>
          <w:lang w:val="sr-Latn-CS"/>
        </w:rPr>
        <w:t>sa</w:t>
      </w:r>
      <w:r w:rsidR="0003178D" w:rsidRPr="00036318">
        <w:rPr>
          <w:rFonts w:ascii="Trebuchet MS" w:hAnsi="Trebuchet MS"/>
          <w:b/>
          <w:color w:val="000000" w:themeColor="text1"/>
          <w:lang w:val="sl-SI"/>
        </w:rPr>
        <w:t xml:space="preserve"> ne</w:t>
      </w:r>
      <w:r w:rsidR="0003178D" w:rsidRPr="00036318">
        <w:rPr>
          <w:rFonts w:ascii="Trebuchet MS" w:hAnsi="Trebuchet MS"/>
          <w:b/>
          <w:bCs/>
          <w:i/>
          <w:color w:val="000000" w:themeColor="text1"/>
          <w:lang w:val="sr-Latn-CS"/>
        </w:rPr>
        <w:t xml:space="preserve">imunološki posredovanim </w:t>
      </w:r>
      <w:r w:rsidR="0003178D" w:rsidRPr="00036318">
        <w:rPr>
          <w:rFonts w:ascii="Trebuchet MS" w:eastAsia="Calibri" w:hAnsi="Trebuchet MS"/>
          <w:b/>
          <w:i/>
          <w:color w:val="000000" w:themeColor="text1"/>
          <w:lang w:val="sr-Latn-CS"/>
        </w:rPr>
        <w:t>ne</w:t>
      </w:r>
      <w:r w:rsidR="0003178D" w:rsidRPr="00036318">
        <w:rPr>
          <w:rFonts w:ascii="Trebuchet MS" w:eastAsia="Calibri" w:hAnsi="Trebuchet MS"/>
          <w:b/>
          <w:i/>
          <w:color w:val="000000" w:themeColor="text1"/>
          <w:lang w:val="hr-HR"/>
        </w:rPr>
        <w:t>ž</w:t>
      </w:r>
      <w:r w:rsidR="0003178D" w:rsidRPr="00036318">
        <w:rPr>
          <w:rFonts w:ascii="Trebuchet MS" w:eastAsia="Calibri" w:hAnsi="Trebuchet MS"/>
          <w:b/>
          <w:i/>
          <w:color w:val="000000" w:themeColor="text1"/>
          <w:lang w:val="sr-Latn-CS"/>
        </w:rPr>
        <w:t xml:space="preserve">eljenimtransfuzijskim reakcijamai </w:t>
      </w:r>
      <w:r w:rsidR="0003178D" w:rsidRPr="00036318">
        <w:rPr>
          <w:rFonts w:ascii="Trebuchet MS" w:hAnsi="Trebuchet MS"/>
          <w:b/>
          <w:i/>
          <w:color w:val="000000" w:themeColor="text1"/>
          <w:lang w:val="sr-Latn-CS"/>
        </w:rPr>
        <w:t>postupkom u slučaju prijave neželjene posttransfuzione reakcije.</w:t>
      </w:r>
    </w:p>
    <w:p w14:paraId="01359129" w14:textId="77777777" w:rsidR="0064685F" w:rsidRPr="00036318" w:rsidRDefault="0064685F" w:rsidP="0064685F">
      <w:pPr>
        <w:jc w:val="both"/>
        <w:rPr>
          <w:rFonts w:ascii="Trebuchet MS" w:hAnsi="Trebuchet MS" w:cs="Arial"/>
          <w:color w:val="000000" w:themeColor="text1"/>
          <w:lang w:val="sr-Latn-CS"/>
        </w:rPr>
      </w:pPr>
      <w:r w:rsidRPr="00036318">
        <w:rPr>
          <w:rFonts w:ascii="Trebuchet MS" w:hAnsi="Trebuchet MS" w:cs="Arial"/>
          <w:color w:val="000000" w:themeColor="text1"/>
          <w:u w:val="single"/>
          <w:lang w:val="sr-Latn-CS"/>
        </w:rPr>
        <w:t>Demonstracija</w:t>
      </w:r>
      <w:r w:rsidRPr="00036318">
        <w:rPr>
          <w:rFonts w:ascii="Trebuchet MS" w:hAnsi="Trebuchet MS" w:cs="Arial"/>
          <w:color w:val="000000" w:themeColor="text1"/>
          <w:lang w:val="sr-Latn-CS"/>
        </w:rPr>
        <w:t>:</w:t>
      </w:r>
    </w:p>
    <w:p w14:paraId="7F0E7B67" w14:textId="77777777" w:rsidR="0064685F" w:rsidRPr="00407B24" w:rsidRDefault="0064685F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hAnsi="Trebuchet MS"/>
          <w:lang w:val="sr-Latn-CS"/>
        </w:rPr>
      </w:pPr>
      <w:r w:rsidRPr="00407B24">
        <w:rPr>
          <w:rFonts w:ascii="Trebuchet MS" w:hAnsi="Trebuchet MS"/>
          <w:lang w:val="sr-Latn-CS"/>
        </w:rPr>
        <w:t>Postupka sprovođenja laboratorijskih testiranja kodneimunološki posredovanih NTR</w:t>
      </w:r>
    </w:p>
    <w:p w14:paraId="69A11BE1" w14:textId="77777777" w:rsidR="0064685F" w:rsidRPr="003E359F" w:rsidRDefault="0064685F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hAnsi="Trebuchet MS"/>
          <w:lang w:val="sr-Latn-CS"/>
        </w:rPr>
      </w:pPr>
      <w:r w:rsidRPr="00407B24">
        <w:rPr>
          <w:rFonts w:ascii="Trebuchet MS" w:hAnsi="Trebuchet MS"/>
          <w:lang w:val="sr-Latn-CS"/>
        </w:rPr>
        <w:t>Postupka biranja odgovarajućih komponenti za transfuziju kodneimunološki posredovanih NTR</w:t>
      </w:r>
    </w:p>
    <w:p w14:paraId="64B78930" w14:textId="77777777" w:rsidR="0064685F" w:rsidRPr="003E359F" w:rsidRDefault="0064685F" w:rsidP="0064685F">
      <w:pPr>
        <w:ind w:left="720"/>
        <w:contextualSpacing/>
        <w:rPr>
          <w:rFonts w:ascii="Trebuchet MS" w:hAnsi="Trebuchet MS"/>
          <w:lang w:val="sr-Latn-CS"/>
        </w:rPr>
      </w:pPr>
    </w:p>
    <w:p w14:paraId="7016D957" w14:textId="77777777" w:rsidR="0064685F" w:rsidRPr="00407B24" w:rsidRDefault="0064685F" w:rsidP="0064685F">
      <w:pPr>
        <w:tabs>
          <w:tab w:val="left" w:pos="3831"/>
        </w:tabs>
        <w:jc w:val="both"/>
        <w:rPr>
          <w:rFonts w:ascii="Trebuchet MS" w:hAnsi="Trebuchet MS" w:cs="Arial"/>
          <w:u w:val="single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Praktičan rad polaznika/ca</w:t>
      </w:r>
      <w:r w:rsidRPr="00407B24">
        <w:rPr>
          <w:rFonts w:ascii="Trebuchet MS" w:hAnsi="Trebuchet MS" w:cs="Arial"/>
          <w:lang w:val="sr-Latn-CS"/>
        </w:rPr>
        <w:t xml:space="preserve">: </w:t>
      </w:r>
      <w:r w:rsidRPr="00407B24">
        <w:rPr>
          <w:rFonts w:ascii="Trebuchet MS" w:hAnsi="Trebuchet MS" w:cs="Arial"/>
          <w:lang w:val="sr-Latn-CS"/>
        </w:rPr>
        <w:tab/>
      </w:r>
    </w:p>
    <w:p w14:paraId="379CD5D1" w14:textId="77777777" w:rsidR="0064685F" w:rsidRPr="00CE29BA" w:rsidRDefault="0064685F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hAnsi="Trebuchet MS"/>
          <w:lang w:val="sr-Latn-CS"/>
        </w:rPr>
      </w:pPr>
      <w:r w:rsidRPr="00CE29BA">
        <w:rPr>
          <w:rFonts w:ascii="Trebuchet MS" w:hAnsi="Trebuchet MS"/>
          <w:lang w:val="sr-Latn-CS"/>
        </w:rPr>
        <w:t>Sprovodi  laboratorijska testiranja kodneimunološki posredovanih NTR</w:t>
      </w:r>
    </w:p>
    <w:p w14:paraId="16C38C78" w14:textId="77777777" w:rsidR="0064685F" w:rsidRPr="00B82FFC" w:rsidRDefault="009A2CBF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Calibri" w:eastAsia="Calibri" w:hAnsi="Calibri"/>
        </w:rPr>
      </w:pPr>
      <w:r w:rsidRPr="00CE29BA">
        <w:rPr>
          <w:rFonts w:ascii="Trebuchet MS" w:hAnsi="Trebuchet MS"/>
          <w:lang w:val="sr-Latn-CS"/>
        </w:rPr>
        <w:t xml:space="preserve">Vrši izbor </w:t>
      </w:r>
      <w:r w:rsidR="0064685F" w:rsidRPr="00CE29BA">
        <w:rPr>
          <w:rFonts w:ascii="Trebuchet MS" w:hAnsi="Trebuchet MS"/>
          <w:lang w:val="sr-Latn-CS"/>
        </w:rPr>
        <w:t>odgovarajuće komponente za transfuziju kodneimunološki posredovanih NTR</w:t>
      </w:r>
      <w:r w:rsidR="0023057D" w:rsidRPr="00CE29BA">
        <w:rPr>
          <w:rFonts w:ascii="Trebuchet MS" w:hAnsi="Trebuchet MS"/>
          <w:lang w:val="sr-Latn-CS"/>
        </w:rPr>
        <w:t xml:space="preserve">  </w:t>
      </w:r>
    </w:p>
    <w:p w14:paraId="66F08D64" w14:textId="77777777" w:rsidR="00B82FFC" w:rsidRDefault="00B82FFC" w:rsidP="00B82FFC">
      <w:pPr>
        <w:spacing w:after="200" w:line="276" w:lineRule="auto"/>
        <w:contextualSpacing/>
        <w:jc w:val="both"/>
        <w:rPr>
          <w:rFonts w:ascii="Trebuchet MS" w:hAnsi="Trebuchet MS"/>
          <w:lang w:val="sr-Latn-CS"/>
        </w:rPr>
      </w:pPr>
    </w:p>
    <w:p w14:paraId="356D1F34" w14:textId="77777777" w:rsidR="00B82FFC" w:rsidRPr="00CE29BA" w:rsidRDefault="00B82FFC" w:rsidP="00B82FFC">
      <w:pPr>
        <w:spacing w:after="200" w:line="276" w:lineRule="auto"/>
        <w:contextualSpacing/>
        <w:jc w:val="both"/>
        <w:rPr>
          <w:rFonts w:ascii="Calibri" w:eastAsia="Calibri" w:hAnsi="Calibri"/>
        </w:rPr>
      </w:pPr>
    </w:p>
    <w:p w14:paraId="3652DA9E" w14:textId="77777777" w:rsidR="0064685F" w:rsidRPr="00407B24" w:rsidRDefault="0064685F" w:rsidP="00DB7094">
      <w:pPr>
        <w:numPr>
          <w:ilvl w:val="0"/>
          <w:numId w:val="90"/>
        </w:numPr>
        <w:spacing w:before="100" w:beforeAutospacing="1" w:after="100" w:afterAutospacing="1" w:line="276" w:lineRule="auto"/>
        <w:jc w:val="both"/>
        <w:rPr>
          <w:rFonts w:ascii="Trebuchet MS" w:eastAsia="Calibri" w:hAnsi="Trebuchet MS"/>
          <w:b/>
          <w:bCs/>
          <w:i/>
          <w:lang w:val="hr-HR"/>
        </w:rPr>
      </w:pPr>
      <w:r w:rsidRPr="00407B24">
        <w:rPr>
          <w:rFonts w:ascii="Trebuchet MS" w:hAnsi="Trebuchet MS" w:cs="Arial"/>
          <w:b/>
          <w:lang w:val="sr-Latn-CS"/>
        </w:rPr>
        <w:t>Upoznavanje polaznika/ca sa</w:t>
      </w:r>
      <w:r w:rsidRPr="00407B24">
        <w:rPr>
          <w:rFonts w:ascii="Trebuchet MS" w:eastAsia="Calibri" w:hAnsi="Trebuchet MS"/>
          <w:b/>
          <w:bCs/>
          <w:i/>
          <w:lang w:val="sr-Latn-CS"/>
        </w:rPr>
        <w:t xml:space="preserve">sistemom </w:t>
      </w:r>
      <w:r w:rsidRPr="00407B24">
        <w:rPr>
          <w:rFonts w:ascii="Trebuchet MS" w:eastAsia="Calibri" w:hAnsi="Trebuchet MS"/>
          <w:b/>
          <w:bCs/>
          <w:i/>
          <w:lang w:val="nb-NO"/>
        </w:rPr>
        <w:t>kvalitetauoblastik</w:t>
      </w:r>
      <w:r w:rsidRPr="00407B24">
        <w:rPr>
          <w:rFonts w:ascii="Trebuchet MS" w:eastAsia="Calibri" w:hAnsi="Trebuchet MS"/>
          <w:b/>
          <w:bCs/>
          <w:i/>
          <w:lang w:val="sr-Latn-CS"/>
        </w:rPr>
        <w:t>liničke primjene krvi</w:t>
      </w:r>
      <w:r w:rsidRPr="00407B24">
        <w:rPr>
          <w:rFonts w:ascii="Trebuchet MS" w:eastAsia="Calibri" w:hAnsi="Trebuchet MS"/>
          <w:b/>
          <w:bCs/>
          <w:i/>
          <w:lang w:val="hr-HR"/>
        </w:rPr>
        <w:t xml:space="preserve">, </w:t>
      </w:r>
      <w:r w:rsidRPr="00407B24">
        <w:rPr>
          <w:rFonts w:ascii="Trebuchet MS" w:eastAsia="Calibri" w:hAnsi="Trebuchet MS"/>
          <w:b/>
          <w:i/>
        </w:rPr>
        <w:t>sistemomkvalitetauoblastik</w:t>
      </w:r>
      <w:r w:rsidRPr="00407B24">
        <w:rPr>
          <w:rFonts w:ascii="Trebuchet MS" w:eastAsia="Calibri" w:hAnsi="Trebuchet MS"/>
          <w:b/>
          <w:i/>
          <w:lang w:val="sr-Latn-CS"/>
        </w:rPr>
        <w:t>liničke primjene krvi/komponenata krvi i rizika vezanih za transfuziju krvi.</w:t>
      </w:r>
    </w:p>
    <w:p w14:paraId="2399B93D" w14:textId="77777777" w:rsidR="0064685F" w:rsidRPr="00407B24" w:rsidRDefault="0064685F" w:rsidP="0064685F">
      <w:pPr>
        <w:spacing w:after="200" w:line="276" w:lineRule="auto"/>
        <w:ind w:left="360"/>
        <w:contextualSpacing/>
        <w:jc w:val="both"/>
        <w:rPr>
          <w:rFonts w:ascii="Trebuchet MS" w:hAnsi="Trebuchet MS" w:cs="Arial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Demonstracija</w:t>
      </w:r>
      <w:r w:rsidRPr="00407B24">
        <w:rPr>
          <w:rFonts w:ascii="Trebuchet MS" w:hAnsi="Trebuchet MS" w:cs="Arial"/>
          <w:lang w:val="sr-Latn-CS"/>
        </w:rPr>
        <w:t>:</w:t>
      </w:r>
    </w:p>
    <w:p w14:paraId="5B642AD5" w14:textId="77777777" w:rsidR="00005704" w:rsidRDefault="00005704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hAnsi="Trebuchet MS"/>
          <w:lang w:val="sr-Latn-CS"/>
        </w:rPr>
      </w:pPr>
      <w:r w:rsidRPr="00407B24">
        <w:rPr>
          <w:rFonts w:ascii="Trebuchet MS" w:hAnsi="Trebuchet MS"/>
          <w:lang w:val="sr-Latn-CS"/>
        </w:rPr>
        <w:t>Postupka identifikovanja kritičnih kontrolnih tačaka tokom vođenja dokumentacije</w:t>
      </w:r>
      <w:r>
        <w:rPr>
          <w:rFonts w:ascii="Trebuchet MS" w:hAnsi="Trebuchet MS"/>
          <w:lang w:val="sr-Latn-CS"/>
        </w:rPr>
        <w:t>,</w:t>
      </w:r>
      <w:r w:rsidRPr="003E359F">
        <w:rPr>
          <w:rFonts w:ascii="Trebuchet MS" w:hAnsi="Trebuchet MS"/>
          <w:lang w:val="sr-Latn-CS"/>
        </w:rPr>
        <w:t xml:space="preserve"> prijema uzorka i Zahtjeva za trebovanje krvi/KK</w:t>
      </w:r>
    </w:p>
    <w:p w14:paraId="2CCC06C5" w14:textId="77777777" w:rsidR="0064685F" w:rsidRPr="00407B24" w:rsidRDefault="0064685F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hAnsi="Trebuchet MS"/>
          <w:lang w:val="sr-Latn-CS"/>
        </w:rPr>
      </w:pPr>
      <w:r w:rsidRPr="00407B24">
        <w:rPr>
          <w:rFonts w:ascii="Trebuchet MS" w:hAnsi="Trebuchet MS"/>
          <w:lang w:val="sr-Latn-CS"/>
        </w:rPr>
        <w:t xml:space="preserve">Postupka identifikovanja kritičnih kontrolnih tačaka tokom izdavanja </w:t>
      </w:r>
      <w:r w:rsidR="00005704">
        <w:rPr>
          <w:rFonts w:ascii="Trebuchet MS" w:hAnsi="Trebuchet MS"/>
          <w:lang w:val="sr-Latn-CS"/>
        </w:rPr>
        <w:t>krvi/KK</w:t>
      </w:r>
    </w:p>
    <w:p w14:paraId="2A2C81CB" w14:textId="77777777" w:rsidR="0064685F" w:rsidRPr="00407B24" w:rsidRDefault="0064685F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hAnsi="Trebuchet MS"/>
          <w:lang w:val="sr-Latn-CS"/>
        </w:rPr>
      </w:pPr>
      <w:r w:rsidRPr="00407B24">
        <w:rPr>
          <w:rFonts w:ascii="Trebuchet MS" w:hAnsi="Trebuchet MS"/>
          <w:lang w:val="sr-Latn-CS"/>
        </w:rPr>
        <w:t>Postupaka planiranja, izvođenja i analiziranja procesa održavanja,</w:t>
      </w:r>
      <w:r w:rsidR="0023057D">
        <w:rPr>
          <w:rFonts w:ascii="Trebuchet MS" w:hAnsi="Trebuchet MS"/>
          <w:lang w:val="sr-Latn-CS"/>
        </w:rPr>
        <w:t xml:space="preserve"> čišćenja i kalibracije opreme(f</w:t>
      </w:r>
      <w:r w:rsidRPr="00407B24">
        <w:rPr>
          <w:rFonts w:ascii="Trebuchet MS" w:hAnsi="Trebuchet MS"/>
          <w:lang w:val="sr-Latn-CS"/>
        </w:rPr>
        <w:t>rižideri,vodeno kupatilo i sl.)</w:t>
      </w:r>
    </w:p>
    <w:p w14:paraId="087C1481" w14:textId="77777777" w:rsidR="0064685F" w:rsidRDefault="0064685F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hAnsi="Trebuchet MS"/>
          <w:lang w:val="sr-Latn-CS"/>
        </w:rPr>
      </w:pPr>
      <w:r w:rsidRPr="00407B24">
        <w:rPr>
          <w:rFonts w:ascii="Trebuchet MS" w:hAnsi="Trebuchet MS"/>
          <w:lang w:val="sr-Latn-CS"/>
        </w:rPr>
        <w:t xml:space="preserve">Postupka </w:t>
      </w:r>
      <w:r w:rsidR="0023057D" w:rsidRPr="0002049E">
        <w:rPr>
          <w:rFonts w:ascii="Trebuchet MS" w:hAnsi="Trebuchet MS"/>
          <w:color w:val="000000" w:themeColor="text1"/>
          <w:lang w:val="sr-Latn-CS"/>
        </w:rPr>
        <w:t>vođenja</w:t>
      </w:r>
      <w:r w:rsidR="0023057D">
        <w:rPr>
          <w:rFonts w:ascii="Trebuchet MS" w:hAnsi="Trebuchet MS"/>
          <w:lang w:val="sr-Latn-CS"/>
        </w:rPr>
        <w:t xml:space="preserve"> i </w:t>
      </w:r>
      <w:r w:rsidRPr="00407B24">
        <w:rPr>
          <w:rFonts w:ascii="Trebuchet MS" w:hAnsi="Trebuchet MS"/>
          <w:lang w:val="sr-Latn-CS"/>
        </w:rPr>
        <w:t>upotrebe dokumentacije u procesu pripreme i izdavanja krvnih komponenata (protokoli)</w:t>
      </w:r>
    </w:p>
    <w:p w14:paraId="1B2B3E7B" w14:textId="77777777" w:rsidR="0064685F" w:rsidRPr="003E359F" w:rsidRDefault="0064685F" w:rsidP="0064685F">
      <w:pPr>
        <w:ind w:left="720"/>
        <w:contextualSpacing/>
        <w:rPr>
          <w:rFonts w:ascii="Trebuchet MS" w:hAnsi="Trebuchet MS"/>
          <w:lang w:val="sr-Latn-CS"/>
        </w:rPr>
      </w:pPr>
    </w:p>
    <w:p w14:paraId="6508AF33" w14:textId="77777777" w:rsidR="0064685F" w:rsidRPr="00407B24" w:rsidRDefault="0064685F" w:rsidP="0064685F">
      <w:pPr>
        <w:tabs>
          <w:tab w:val="left" w:pos="3831"/>
        </w:tabs>
        <w:jc w:val="both"/>
        <w:rPr>
          <w:rFonts w:ascii="Trebuchet MS" w:hAnsi="Trebuchet MS" w:cs="Arial"/>
          <w:u w:val="single"/>
          <w:lang w:val="sr-Latn-CS"/>
        </w:rPr>
      </w:pPr>
      <w:r w:rsidRPr="00407B24">
        <w:rPr>
          <w:rFonts w:ascii="Trebuchet MS" w:hAnsi="Trebuchet MS" w:cs="Arial"/>
          <w:u w:val="single"/>
          <w:lang w:val="sr-Latn-CS"/>
        </w:rPr>
        <w:t>Praktičan rad polaznika/ca</w:t>
      </w:r>
      <w:r w:rsidRPr="00407B24">
        <w:rPr>
          <w:rFonts w:ascii="Trebuchet MS" w:hAnsi="Trebuchet MS" w:cs="Arial"/>
          <w:lang w:val="sr-Latn-CS"/>
        </w:rPr>
        <w:t xml:space="preserve">: </w:t>
      </w:r>
      <w:r w:rsidRPr="00407B24">
        <w:rPr>
          <w:rFonts w:ascii="Trebuchet MS" w:hAnsi="Trebuchet MS" w:cs="Arial"/>
          <w:lang w:val="sr-Latn-CS"/>
        </w:rPr>
        <w:tab/>
      </w:r>
    </w:p>
    <w:p w14:paraId="1936326A" w14:textId="77777777" w:rsidR="0064685F" w:rsidRDefault="0064685F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hAnsi="Trebuchet MS"/>
          <w:lang w:val="sr-Latn-CS"/>
        </w:rPr>
      </w:pPr>
      <w:r w:rsidRPr="00407B24">
        <w:rPr>
          <w:rFonts w:ascii="Trebuchet MS" w:hAnsi="Trebuchet MS"/>
          <w:lang w:val="sr-Latn-CS"/>
        </w:rPr>
        <w:t xml:space="preserve">Identifikuje kritične kontrolne tačke tokom vođenja dokumentacije </w:t>
      </w:r>
      <w:r w:rsidR="00005704" w:rsidRPr="003E359F">
        <w:rPr>
          <w:rFonts w:ascii="Trebuchet MS" w:hAnsi="Trebuchet MS"/>
          <w:lang w:val="sr-Latn-CS"/>
        </w:rPr>
        <w:t>prijema uzorka i Zahtjeva za trebovanje krvi/KK</w:t>
      </w:r>
    </w:p>
    <w:p w14:paraId="4F38BBC9" w14:textId="77777777" w:rsidR="00005704" w:rsidRPr="00005704" w:rsidRDefault="00005704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hAnsi="Trebuchet MS"/>
          <w:lang w:val="sr-Latn-CS"/>
        </w:rPr>
      </w:pPr>
      <w:r w:rsidRPr="00407B24">
        <w:rPr>
          <w:rFonts w:ascii="Trebuchet MS" w:hAnsi="Trebuchet MS"/>
          <w:lang w:val="sr-Latn-CS"/>
        </w:rPr>
        <w:t xml:space="preserve">Identifikuje kritične kontrolne tačke tokomizdavanja </w:t>
      </w:r>
      <w:r>
        <w:rPr>
          <w:rFonts w:ascii="Trebuchet MS" w:hAnsi="Trebuchet MS"/>
          <w:lang w:val="sr-Latn-CS"/>
        </w:rPr>
        <w:t>krvi/KK</w:t>
      </w:r>
    </w:p>
    <w:p w14:paraId="4E88FF76" w14:textId="77777777" w:rsidR="0064685F" w:rsidRPr="00407B24" w:rsidRDefault="0064685F" w:rsidP="00DB7094">
      <w:pPr>
        <w:numPr>
          <w:ilvl w:val="0"/>
          <w:numId w:val="95"/>
        </w:numPr>
        <w:spacing w:after="200" w:line="276" w:lineRule="auto"/>
        <w:contextualSpacing/>
        <w:jc w:val="both"/>
        <w:rPr>
          <w:rFonts w:ascii="Trebuchet MS" w:hAnsi="Trebuchet MS"/>
          <w:lang w:val="sr-Latn-CS"/>
        </w:rPr>
      </w:pPr>
      <w:r w:rsidRPr="00407B24">
        <w:rPr>
          <w:rFonts w:ascii="Trebuchet MS" w:hAnsi="Trebuchet MS"/>
          <w:lang w:val="sr-Latn-CS"/>
        </w:rPr>
        <w:t>Vrši planiranje, izvođenje i analiziranje procesa održavanja, čišćenja i kalibracije opreme(Frižideri,vodeno kupatilo i sl.)</w:t>
      </w:r>
    </w:p>
    <w:p w14:paraId="78BD2BDA" w14:textId="77777777" w:rsidR="0064685F" w:rsidRPr="00407B24" w:rsidRDefault="00005704" w:rsidP="00DB7094">
      <w:pPr>
        <w:numPr>
          <w:ilvl w:val="0"/>
          <w:numId w:val="95"/>
        </w:numPr>
        <w:spacing w:after="200" w:line="276" w:lineRule="auto"/>
        <w:contextualSpacing/>
        <w:rPr>
          <w:rFonts w:ascii="Trebuchet MS" w:hAnsi="Trebuchet MS"/>
          <w:lang w:val="sr-Latn-CS"/>
        </w:rPr>
      </w:pPr>
      <w:r>
        <w:rPr>
          <w:rFonts w:ascii="Trebuchet MS" w:hAnsi="Trebuchet MS"/>
          <w:lang w:val="sr-Latn-CS"/>
        </w:rPr>
        <w:t>Vrši d</w:t>
      </w:r>
      <w:r w:rsidR="0064685F" w:rsidRPr="00407B24">
        <w:rPr>
          <w:rFonts w:ascii="Trebuchet MS" w:hAnsi="Trebuchet MS"/>
          <w:lang w:val="sr-Latn-CS"/>
        </w:rPr>
        <w:t>okument</w:t>
      </w:r>
      <w:r>
        <w:rPr>
          <w:rFonts w:ascii="Trebuchet MS" w:hAnsi="Trebuchet MS"/>
          <w:lang w:val="sr-Latn-CS"/>
        </w:rPr>
        <w:t>ovanje pripremljenih komponenti i dokumentuje izdate  krvne komponen</w:t>
      </w:r>
      <w:r w:rsidR="008877FC">
        <w:rPr>
          <w:rFonts w:ascii="Trebuchet MS" w:hAnsi="Trebuchet MS"/>
          <w:lang w:val="sr-Latn-CS"/>
        </w:rPr>
        <w:t>te</w:t>
      </w:r>
    </w:p>
    <w:p w14:paraId="0C48502C" w14:textId="77777777" w:rsidR="0064685F" w:rsidRDefault="0064685F" w:rsidP="0064685F">
      <w:pPr>
        <w:rPr>
          <w:rFonts w:ascii="Trebuchet MS" w:hAnsi="Trebuchet MS"/>
          <w:b/>
        </w:rPr>
      </w:pPr>
    </w:p>
    <w:p w14:paraId="4D3852C5" w14:textId="77777777" w:rsidR="0064685F" w:rsidRDefault="0064685F" w:rsidP="0064685F">
      <w:pPr>
        <w:rPr>
          <w:rFonts w:ascii="Trebuchet MS" w:hAnsi="Trebuchet MS"/>
          <w:b/>
        </w:rPr>
      </w:pPr>
    </w:p>
    <w:p w14:paraId="04CC1E8B" w14:textId="77777777" w:rsidR="0064685F" w:rsidRPr="00747945" w:rsidRDefault="0064685F" w:rsidP="0064685F">
      <w:pPr>
        <w:jc w:val="both"/>
        <w:rPr>
          <w:rFonts w:ascii="Trebuchet MS" w:hAnsi="Trebuchet MS" w:cs="Arial"/>
          <w:color w:val="548DD4" w:themeColor="text2" w:themeTint="99"/>
          <w:lang w:val="sr-Latn-CS"/>
        </w:rPr>
      </w:pPr>
    </w:p>
    <w:sectPr w:rsidR="0064685F" w:rsidRPr="00747945" w:rsidSect="00ED10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05269" w14:textId="77777777" w:rsidR="003A2713" w:rsidRDefault="003A2713">
      <w:r>
        <w:separator/>
      </w:r>
    </w:p>
  </w:endnote>
  <w:endnote w:type="continuationSeparator" w:id="0">
    <w:p w14:paraId="1281FE90" w14:textId="77777777" w:rsidR="003A2713" w:rsidRDefault="003A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F8C50" w14:textId="77777777" w:rsidR="000714A3" w:rsidRDefault="000714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66E1A8" w14:textId="77777777" w:rsidR="000714A3" w:rsidRDefault="000714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98AE3" w14:textId="77777777" w:rsidR="000714A3" w:rsidRDefault="000714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7618">
      <w:rPr>
        <w:rStyle w:val="PageNumber"/>
        <w:noProof/>
      </w:rPr>
      <w:t>52</w:t>
    </w:r>
    <w:r>
      <w:rPr>
        <w:rStyle w:val="PageNumber"/>
      </w:rPr>
      <w:fldChar w:fldCharType="end"/>
    </w:r>
  </w:p>
  <w:p w14:paraId="73A21A87" w14:textId="77777777" w:rsidR="000714A3" w:rsidRDefault="000714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974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5448D9" w14:textId="6FE7BD4E" w:rsidR="000714A3" w:rsidRDefault="000714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6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C7FF69" w14:textId="77777777" w:rsidR="000714A3" w:rsidRDefault="000714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B640E" w14:textId="77777777" w:rsidR="003A2713" w:rsidRDefault="003A2713">
      <w:r>
        <w:separator/>
      </w:r>
    </w:p>
  </w:footnote>
  <w:footnote w:type="continuationSeparator" w:id="0">
    <w:p w14:paraId="21CF51CC" w14:textId="77777777" w:rsidR="003A2713" w:rsidRDefault="003A2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91736" w14:textId="77777777" w:rsidR="000714A3" w:rsidRDefault="000714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297CC" w14:textId="77777777" w:rsidR="000714A3" w:rsidRDefault="000714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3AD3E" w14:textId="77777777" w:rsidR="000714A3" w:rsidRDefault="000714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1B6"/>
    <w:multiLevelType w:val="hybridMultilevel"/>
    <w:tmpl w:val="B832F200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F266FF"/>
    <w:multiLevelType w:val="hybridMultilevel"/>
    <w:tmpl w:val="28DE1D80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E00105"/>
    <w:multiLevelType w:val="hybridMultilevel"/>
    <w:tmpl w:val="BA444D62"/>
    <w:lvl w:ilvl="0" w:tplc="4C5486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125B26"/>
    <w:multiLevelType w:val="hybridMultilevel"/>
    <w:tmpl w:val="0B401C08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DD2444"/>
    <w:multiLevelType w:val="hybridMultilevel"/>
    <w:tmpl w:val="79E49A7A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1A2691"/>
    <w:multiLevelType w:val="hybridMultilevel"/>
    <w:tmpl w:val="88BAE9A0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B045F0"/>
    <w:multiLevelType w:val="hybridMultilevel"/>
    <w:tmpl w:val="1DF6E134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B43343A"/>
    <w:multiLevelType w:val="hybridMultilevel"/>
    <w:tmpl w:val="B69042C4"/>
    <w:lvl w:ilvl="0" w:tplc="CB005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543929"/>
    <w:multiLevelType w:val="hybridMultilevel"/>
    <w:tmpl w:val="3D322DC0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BBD77F3"/>
    <w:multiLevelType w:val="hybridMultilevel"/>
    <w:tmpl w:val="DB5CF8AE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C375EB"/>
    <w:multiLevelType w:val="hybridMultilevel"/>
    <w:tmpl w:val="18F01814"/>
    <w:lvl w:ilvl="0" w:tplc="4C5486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C81552C"/>
    <w:multiLevelType w:val="hybridMultilevel"/>
    <w:tmpl w:val="ED4E483A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2">
    <w:nsid w:val="0D1A4740"/>
    <w:multiLevelType w:val="hybridMultilevel"/>
    <w:tmpl w:val="4E8E332E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DC5FA1"/>
    <w:multiLevelType w:val="hybridMultilevel"/>
    <w:tmpl w:val="B7C4533E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1FC25A1"/>
    <w:multiLevelType w:val="hybridMultilevel"/>
    <w:tmpl w:val="DF22A4EC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3A668D6"/>
    <w:multiLevelType w:val="hybridMultilevel"/>
    <w:tmpl w:val="5B089B98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1C3774"/>
    <w:multiLevelType w:val="hybridMultilevel"/>
    <w:tmpl w:val="2D021C86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514258"/>
    <w:multiLevelType w:val="hybridMultilevel"/>
    <w:tmpl w:val="2BE68A4C"/>
    <w:lvl w:ilvl="0" w:tplc="1218A1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B048D4"/>
    <w:multiLevelType w:val="hybridMultilevel"/>
    <w:tmpl w:val="3DB849F6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B357955"/>
    <w:multiLevelType w:val="hybridMultilevel"/>
    <w:tmpl w:val="03B6CD2E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C621D4A"/>
    <w:multiLevelType w:val="hybridMultilevel"/>
    <w:tmpl w:val="994A24D4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FDF6BD3"/>
    <w:multiLevelType w:val="hybridMultilevel"/>
    <w:tmpl w:val="6926498C"/>
    <w:lvl w:ilvl="0" w:tplc="4C5486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06161D3"/>
    <w:multiLevelType w:val="hybridMultilevel"/>
    <w:tmpl w:val="FD74E9CE"/>
    <w:lvl w:ilvl="0" w:tplc="CD82AA2E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3">
    <w:nsid w:val="20F87D5C"/>
    <w:multiLevelType w:val="hybridMultilevel"/>
    <w:tmpl w:val="E6C6E030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163073F"/>
    <w:multiLevelType w:val="hybridMultilevel"/>
    <w:tmpl w:val="7E1C5C9E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1783EFF"/>
    <w:multiLevelType w:val="hybridMultilevel"/>
    <w:tmpl w:val="46081172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38C5A08"/>
    <w:multiLevelType w:val="hybridMultilevel"/>
    <w:tmpl w:val="9DBCBFEE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56260B2"/>
    <w:multiLevelType w:val="hybridMultilevel"/>
    <w:tmpl w:val="C2863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7C019B2"/>
    <w:multiLevelType w:val="hybridMultilevel"/>
    <w:tmpl w:val="25769608"/>
    <w:lvl w:ilvl="0" w:tplc="4C5486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FE6E2A"/>
    <w:multiLevelType w:val="hybridMultilevel"/>
    <w:tmpl w:val="279627B4"/>
    <w:lvl w:ilvl="0" w:tplc="CD82AA2E">
      <w:start w:val="1"/>
      <w:numFmt w:val="bullet"/>
      <w:lvlText w:val="-"/>
      <w:lvlJc w:val="left"/>
      <w:pPr>
        <w:ind w:left="1155" w:hanging="360"/>
      </w:pPr>
      <w:rPr>
        <w:rFonts w:ascii="Tahoma" w:eastAsia="Times New Roman" w:hAnsi="Tahoma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29683B6A"/>
    <w:multiLevelType w:val="hybridMultilevel"/>
    <w:tmpl w:val="FF74C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035B14"/>
    <w:multiLevelType w:val="hybridMultilevel"/>
    <w:tmpl w:val="D076C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E7F0603"/>
    <w:multiLevelType w:val="hybridMultilevel"/>
    <w:tmpl w:val="FFA88E9E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EC86446"/>
    <w:multiLevelType w:val="hybridMultilevel"/>
    <w:tmpl w:val="1C1CE710"/>
    <w:lvl w:ilvl="0" w:tplc="4C5486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0305A04"/>
    <w:multiLevelType w:val="hybridMultilevel"/>
    <w:tmpl w:val="660A123C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09E47A7"/>
    <w:multiLevelType w:val="hybridMultilevel"/>
    <w:tmpl w:val="2F563E1E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09E596D"/>
    <w:multiLevelType w:val="hybridMultilevel"/>
    <w:tmpl w:val="458461E6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0BA7D4E"/>
    <w:multiLevelType w:val="hybridMultilevel"/>
    <w:tmpl w:val="C69846BE"/>
    <w:lvl w:ilvl="0" w:tplc="CD82AA2E">
      <w:start w:val="1"/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282599B"/>
    <w:multiLevelType w:val="hybridMultilevel"/>
    <w:tmpl w:val="B6A679D6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2619ED"/>
    <w:multiLevelType w:val="hybridMultilevel"/>
    <w:tmpl w:val="3614F70A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81959A5"/>
    <w:multiLevelType w:val="hybridMultilevel"/>
    <w:tmpl w:val="AB90324C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394247E6"/>
    <w:multiLevelType w:val="hybridMultilevel"/>
    <w:tmpl w:val="E398D1E8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399C5B91"/>
    <w:multiLevelType w:val="hybridMultilevel"/>
    <w:tmpl w:val="42563DAE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3A0F08D7"/>
    <w:multiLevelType w:val="hybridMultilevel"/>
    <w:tmpl w:val="8A24E8F6"/>
    <w:lvl w:ilvl="0" w:tplc="22B84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3A326060"/>
    <w:multiLevelType w:val="hybridMultilevel"/>
    <w:tmpl w:val="0DF601D2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C0017CF"/>
    <w:multiLevelType w:val="hybridMultilevel"/>
    <w:tmpl w:val="128CE9A0"/>
    <w:lvl w:ilvl="0" w:tplc="7C8435B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2C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>
    <w:nsid w:val="3C374296"/>
    <w:multiLevelType w:val="hybridMultilevel"/>
    <w:tmpl w:val="EE501D5C"/>
    <w:lvl w:ilvl="0" w:tplc="4C5486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3C47304C"/>
    <w:multiLevelType w:val="hybridMultilevel"/>
    <w:tmpl w:val="90C44AB8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3DB91644"/>
    <w:multiLevelType w:val="hybridMultilevel"/>
    <w:tmpl w:val="CDF0FAC6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EBA3794"/>
    <w:multiLevelType w:val="hybridMultilevel"/>
    <w:tmpl w:val="B3100B12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3FDE6EB0"/>
    <w:multiLevelType w:val="hybridMultilevel"/>
    <w:tmpl w:val="47141F74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0EE3ACB"/>
    <w:multiLevelType w:val="hybridMultilevel"/>
    <w:tmpl w:val="EA3A3F3A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425032F4"/>
    <w:multiLevelType w:val="hybridMultilevel"/>
    <w:tmpl w:val="96E08784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42D072B1"/>
    <w:multiLevelType w:val="hybridMultilevel"/>
    <w:tmpl w:val="CBC270A8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4633585E"/>
    <w:multiLevelType w:val="hybridMultilevel"/>
    <w:tmpl w:val="299A5B2A"/>
    <w:lvl w:ilvl="0" w:tplc="CD82AA2E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46AD22EE"/>
    <w:multiLevelType w:val="hybridMultilevel"/>
    <w:tmpl w:val="87CC12A2"/>
    <w:lvl w:ilvl="0" w:tplc="7C8435B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46EE6623"/>
    <w:multiLevelType w:val="hybridMultilevel"/>
    <w:tmpl w:val="AEB876F2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47721F09"/>
    <w:multiLevelType w:val="hybridMultilevel"/>
    <w:tmpl w:val="6608DC48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47722006"/>
    <w:multiLevelType w:val="hybridMultilevel"/>
    <w:tmpl w:val="5BA88EBE"/>
    <w:lvl w:ilvl="0" w:tplc="7C8435B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8D12E95"/>
    <w:multiLevelType w:val="hybridMultilevel"/>
    <w:tmpl w:val="8AD0C7D4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4B4E3B93"/>
    <w:multiLevelType w:val="hybridMultilevel"/>
    <w:tmpl w:val="CC90333A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4E9D25AC"/>
    <w:multiLevelType w:val="hybridMultilevel"/>
    <w:tmpl w:val="3D764B4A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4FC502A1"/>
    <w:multiLevelType w:val="hybridMultilevel"/>
    <w:tmpl w:val="20105440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4FFC3BBC"/>
    <w:multiLevelType w:val="hybridMultilevel"/>
    <w:tmpl w:val="CD0AAC16"/>
    <w:lvl w:ilvl="0" w:tplc="9CAE43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0673E0E"/>
    <w:multiLevelType w:val="hybridMultilevel"/>
    <w:tmpl w:val="C7A81B0C"/>
    <w:lvl w:ilvl="0" w:tplc="4C5486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25B27AF"/>
    <w:multiLevelType w:val="hybridMultilevel"/>
    <w:tmpl w:val="472A62D6"/>
    <w:lvl w:ilvl="0" w:tplc="14D45D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53D0094F"/>
    <w:multiLevelType w:val="hybridMultilevel"/>
    <w:tmpl w:val="9E800098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3D44506"/>
    <w:multiLevelType w:val="hybridMultilevel"/>
    <w:tmpl w:val="B6989B50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567C1DD9"/>
    <w:multiLevelType w:val="hybridMultilevel"/>
    <w:tmpl w:val="BEF69F46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5715080E"/>
    <w:multiLevelType w:val="hybridMultilevel"/>
    <w:tmpl w:val="B15A39A0"/>
    <w:lvl w:ilvl="0" w:tplc="7C8435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9765CC6"/>
    <w:multiLevelType w:val="hybridMultilevel"/>
    <w:tmpl w:val="A202A00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9CE6F2E"/>
    <w:multiLevelType w:val="hybridMultilevel"/>
    <w:tmpl w:val="D9F87830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5BC25966"/>
    <w:multiLevelType w:val="hybridMultilevel"/>
    <w:tmpl w:val="313AC8C8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5C015D0D"/>
    <w:multiLevelType w:val="hybridMultilevel"/>
    <w:tmpl w:val="F1FE54A8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5D164EC2"/>
    <w:multiLevelType w:val="hybridMultilevel"/>
    <w:tmpl w:val="4AEA7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D6252AF"/>
    <w:multiLevelType w:val="hybridMultilevel"/>
    <w:tmpl w:val="716A87DE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60EC0C7E"/>
    <w:multiLevelType w:val="hybridMultilevel"/>
    <w:tmpl w:val="85163072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61D5739D"/>
    <w:multiLevelType w:val="hybridMultilevel"/>
    <w:tmpl w:val="7E7A8EDC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61ED1502"/>
    <w:multiLevelType w:val="hybridMultilevel"/>
    <w:tmpl w:val="51DE1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6314451E"/>
    <w:multiLevelType w:val="hybridMultilevel"/>
    <w:tmpl w:val="337CAB90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63156697"/>
    <w:multiLevelType w:val="hybridMultilevel"/>
    <w:tmpl w:val="D6F04CAA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639046AF"/>
    <w:multiLevelType w:val="hybridMultilevel"/>
    <w:tmpl w:val="34367744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63A87908"/>
    <w:multiLevelType w:val="hybridMultilevel"/>
    <w:tmpl w:val="EA5EA51E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646C4352"/>
    <w:multiLevelType w:val="hybridMultilevel"/>
    <w:tmpl w:val="B5F2A980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648100FB"/>
    <w:multiLevelType w:val="hybridMultilevel"/>
    <w:tmpl w:val="EF74C5AE"/>
    <w:lvl w:ilvl="0" w:tplc="52E47A8C">
      <w:start w:val="2"/>
      <w:numFmt w:val="bullet"/>
      <w:lvlText w:val="-"/>
      <w:lvlJc w:val="left"/>
      <w:pPr>
        <w:ind w:left="690" w:hanging="360"/>
      </w:pPr>
      <w:rPr>
        <w:rFonts w:ascii="Trebuchet MS" w:eastAsia="Calibri" w:hAnsi="Trebuchet MS" w:cs="Garamond" w:hint="default"/>
        <w:b w:val="0"/>
        <w:sz w:val="22"/>
      </w:rPr>
    </w:lvl>
    <w:lvl w:ilvl="1" w:tplc="2C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5">
    <w:nsid w:val="6563491C"/>
    <w:multiLevelType w:val="hybridMultilevel"/>
    <w:tmpl w:val="9C4C7D6C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66F75122"/>
    <w:multiLevelType w:val="hybridMultilevel"/>
    <w:tmpl w:val="8B54946A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672E2128"/>
    <w:multiLevelType w:val="hybridMultilevel"/>
    <w:tmpl w:val="7AA690EE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693D248C"/>
    <w:multiLevelType w:val="hybridMultilevel"/>
    <w:tmpl w:val="FB6049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9E537F5"/>
    <w:multiLevelType w:val="hybridMultilevel"/>
    <w:tmpl w:val="3AAA0030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6B0D2D8C"/>
    <w:multiLevelType w:val="hybridMultilevel"/>
    <w:tmpl w:val="292243EA"/>
    <w:lvl w:ilvl="0" w:tplc="4C5486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6B3511B6"/>
    <w:multiLevelType w:val="hybridMultilevel"/>
    <w:tmpl w:val="53542E4A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6C6C28D9"/>
    <w:multiLevelType w:val="hybridMultilevel"/>
    <w:tmpl w:val="2696C11E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6EB72212"/>
    <w:multiLevelType w:val="hybridMultilevel"/>
    <w:tmpl w:val="9DAEB31A"/>
    <w:lvl w:ilvl="0" w:tplc="7C8435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F2B1C65"/>
    <w:multiLevelType w:val="hybridMultilevel"/>
    <w:tmpl w:val="1FE2945E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71342166"/>
    <w:multiLevelType w:val="hybridMultilevel"/>
    <w:tmpl w:val="F8183490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22B3770"/>
    <w:multiLevelType w:val="hybridMultilevel"/>
    <w:tmpl w:val="FECEC108"/>
    <w:lvl w:ilvl="0" w:tplc="7C8435B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>
    <w:nsid w:val="726978B8"/>
    <w:multiLevelType w:val="hybridMultilevel"/>
    <w:tmpl w:val="609EFC76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77473E37"/>
    <w:multiLevelType w:val="hybridMultilevel"/>
    <w:tmpl w:val="96A255FC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77717318"/>
    <w:multiLevelType w:val="hybridMultilevel"/>
    <w:tmpl w:val="D69808F4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77A426BB"/>
    <w:multiLevelType w:val="hybridMultilevel"/>
    <w:tmpl w:val="0538A204"/>
    <w:lvl w:ilvl="0" w:tplc="9CAE43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8594207"/>
    <w:multiLevelType w:val="hybridMultilevel"/>
    <w:tmpl w:val="60B2E526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7B7470EF"/>
    <w:multiLevelType w:val="hybridMultilevel"/>
    <w:tmpl w:val="98DA4958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7C3B24EF"/>
    <w:multiLevelType w:val="hybridMultilevel"/>
    <w:tmpl w:val="568CCA24"/>
    <w:lvl w:ilvl="0" w:tplc="4C5486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7EE55936"/>
    <w:multiLevelType w:val="hybridMultilevel"/>
    <w:tmpl w:val="B69CEC4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78"/>
  </w:num>
  <w:num w:numId="3">
    <w:abstractNumId w:val="27"/>
  </w:num>
  <w:num w:numId="4">
    <w:abstractNumId w:val="31"/>
  </w:num>
  <w:num w:numId="5">
    <w:abstractNumId w:val="84"/>
  </w:num>
  <w:num w:numId="6">
    <w:abstractNumId w:val="11"/>
  </w:num>
  <w:num w:numId="7">
    <w:abstractNumId w:val="53"/>
  </w:num>
  <w:num w:numId="8">
    <w:abstractNumId w:val="48"/>
  </w:num>
  <w:num w:numId="9">
    <w:abstractNumId w:val="34"/>
  </w:num>
  <w:num w:numId="10">
    <w:abstractNumId w:val="89"/>
  </w:num>
  <w:num w:numId="11">
    <w:abstractNumId w:val="38"/>
  </w:num>
  <w:num w:numId="12">
    <w:abstractNumId w:val="14"/>
  </w:num>
  <w:num w:numId="13">
    <w:abstractNumId w:val="6"/>
  </w:num>
  <w:num w:numId="14">
    <w:abstractNumId w:val="3"/>
  </w:num>
  <w:num w:numId="15">
    <w:abstractNumId w:val="24"/>
  </w:num>
  <w:num w:numId="16">
    <w:abstractNumId w:val="95"/>
  </w:num>
  <w:num w:numId="17">
    <w:abstractNumId w:val="65"/>
  </w:num>
  <w:num w:numId="18">
    <w:abstractNumId w:val="102"/>
  </w:num>
  <w:num w:numId="19">
    <w:abstractNumId w:val="28"/>
  </w:num>
  <w:num w:numId="20">
    <w:abstractNumId w:val="64"/>
  </w:num>
  <w:num w:numId="21">
    <w:abstractNumId w:val="33"/>
  </w:num>
  <w:num w:numId="22">
    <w:abstractNumId w:val="2"/>
  </w:num>
  <w:num w:numId="23">
    <w:abstractNumId w:val="21"/>
  </w:num>
  <w:num w:numId="24">
    <w:abstractNumId w:val="103"/>
  </w:num>
  <w:num w:numId="25">
    <w:abstractNumId w:val="46"/>
  </w:num>
  <w:num w:numId="26">
    <w:abstractNumId w:val="10"/>
  </w:num>
  <w:num w:numId="27">
    <w:abstractNumId w:val="90"/>
  </w:num>
  <w:num w:numId="28">
    <w:abstractNumId w:val="98"/>
  </w:num>
  <w:num w:numId="29">
    <w:abstractNumId w:val="92"/>
  </w:num>
  <w:num w:numId="30">
    <w:abstractNumId w:val="94"/>
  </w:num>
  <w:num w:numId="31">
    <w:abstractNumId w:val="71"/>
  </w:num>
  <w:num w:numId="32">
    <w:abstractNumId w:val="57"/>
  </w:num>
  <w:num w:numId="33">
    <w:abstractNumId w:val="7"/>
  </w:num>
  <w:num w:numId="34">
    <w:abstractNumId w:val="40"/>
  </w:num>
  <w:num w:numId="35">
    <w:abstractNumId w:val="99"/>
  </w:num>
  <w:num w:numId="36">
    <w:abstractNumId w:val="19"/>
  </w:num>
  <w:num w:numId="37">
    <w:abstractNumId w:val="97"/>
  </w:num>
  <w:num w:numId="38">
    <w:abstractNumId w:val="68"/>
  </w:num>
  <w:num w:numId="39">
    <w:abstractNumId w:val="81"/>
  </w:num>
  <w:num w:numId="40">
    <w:abstractNumId w:val="52"/>
  </w:num>
  <w:num w:numId="41">
    <w:abstractNumId w:val="50"/>
  </w:num>
  <w:num w:numId="42">
    <w:abstractNumId w:val="8"/>
  </w:num>
  <w:num w:numId="43">
    <w:abstractNumId w:val="83"/>
  </w:num>
  <w:num w:numId="44">
    <w:abstractNumId w:val="16"/>
  </w:num>
  <w:num w:numId="45">
    <w:abstractNumId w:val="51"/>
  </w:num>
  <w:num w:numId="46">
    <w:abstractNumId w:val="86"/>
  </w:num>
  <w:num w:numId="47">
    <w:abstractNumId w:val="13"/>
  </w:num>
  <w:num w:numId="48">
    <w:abstractNumId w:val="101"/>
  </w:num>
  <w:num w:numId="49">
    <w:abstractNumId w:val="77"/>
  </w:num>
  <w:num w:numId="50">
    <w:abstractNumId w:val="23"/>
  </w:num>
  <w:num w:numId="51">
    <w:abstractNumId w:val="44"/>
  </w:num>
  <w:num w:numId="52">
    <w:abstractNumId w:val="56"/>
  </w:num>
  <w:num w:numId="53">
    <w:abstractNumId w:val="0"/>
  </w:num>
  <w:num w:numId="54">
    <w:abstractNumId w:val="67"/>
  </w:num>
  <w:num w:numId="55">
    <w:abstractNumId w:val="20"/>
  </w:num>
  <w:num w:numId="56">
    <w:abstractNumId w:val="4"/>
  </w:num>
  <w:num w:numId="57">
    <w:abstractNumId w:val="39"/>
  </w:num>
  <w:num w:numId="58">
    <w:abstractNumId w:val="76"/>
  </w:num>
  <w:num w:numId="59">
    <w:abstractNumId w:val="47"/>
  </w:num>
  <w:num w:numId="60">
    <w:abstractNumId w:val="5"/>
  </w:num>
  <w:num w:numId="61">
    <w:abstractNumId w:val="1"/>
  </w:num>
  <w:num w:numId="62">
    <w:abstractNumId w:val="35"/>
  </w:num>
  <w:num w:numId="63">
    <w:abstractNumId w:val="85"/>
  </w:num>
  <w:num w:numId="64">
    <w:abstractNumId w:val="70"/>
  </w:num>
  <w:num w:numId="65">
    <w:abstractNumId w:val="87"/>
  </w:num>
  <w:num w:numId="66">
    <w:abstractNumId w:val="61"/>
  </w:num>
  <w:num w:numId="67">
    <w:abstractNumId w:val="32"/>
  </w:num>
  <w:num w:numId="68">
    <w:abstractNumId w:val="75"/>
  </w:num>
  <w:num w:numId="69">
    <w:abstractNumId w:val="41"/>
  </w:num>
  <w:num w:numId="70">
    <w:abstractNumId w:val="26"/>
  </w:num>
  <w:num w:numId="71">
    <w:abstractNumId w:val="25"/>
  </w:num>
  <w:num w:numId="72">
    <w:abstractNumId w:val="72"/>
  </w:num>
  <w:num w:numId="73">
    <w:abstractNumId w:val="36"/>
  </w:num>
  <w:num w:numId="74">
    <w:abstractNumId w:val="79"/>
  </w:num>
  <w:num w:numId="75">
    <w:abstractNumId w:val="18"/>
  </w:num>
  <w:num w:numId="76">
    <w:abstractNumId w:val="80"/>
  </w:num>
  <w:num w:numId="77">
    <w:abstractNumId w:val="42"/>
  </w:num>
  <w:num w:numId="78">
    <w:abstractNumId w:val="49"/>
  </w:num>
  <w:num w:numId="79">
    <w:abstractNumId w:val="73"/>
  </w:num>
  <w:num w:numId="80">
    <w:abstractNumId w:val="91"/>
  </w:num>
  <w:num w:numId="81">
    <w:abstractNumId w:val="104"/>
  </w:num>
  <w:num w:numId="82">
    <w:abstractNumId w:val="60"/>
  </w:num>
  <w:num w:numId="83">
    <w:abstractNumId w:val="82"/>
  </w:num>
  <w:num w:numId="84">
    <w:abstractNumId w:val="62"/>
  </w:num>
  <w:num w:numId="85">
    <w:abstractNumId w:val="15"/>
  </w:num>
  <w:num w:numId="86">
    <w:abstractNumId w:val="59"/>
  </w:num>
  <w:num w:numId="87">
    <w:abstractNumId w:val="12"/>
  </w:num>
  <w:num w:numId="88">
    <w:abstractNumId w:val="66"/>
  </w:num>
  <w:num w:numId="89">
    <w:abstractNumId w:val="63"/>
  </w:num>
  <w:num w:numId="90">
    <w:abstractNumId w:val="17"/>
  </w:num>
  <w:num w:numId="91">
    <w:abstractNumId w:val="100"/>
  </w:num>
  <w:num w:numId="92">
    <w:abstractNumId w:val="54"/>
  </w:num>
  <w:num w:numId="93">
    <w:abstractNumId w:val="22"/>
  </w:num>
  <w:num w:numId="94">
    <w:abstractNumId w:val="93"/>
  </w:num>
  <w:num w:numId="95">
    <w:abstractNumId w:val="69"/>
  </w:num>
  <w:num w:numId="96">
    <w:abstractNumId w:val="45"/>
  </w:num>
  <w:num w:numId="97">
    <w:abstractNumId w:val="29"/>
  </w:num>
  <w:num w:numId="98">
    <w:abstractNumId w:val="96"/>
  </w:num>
  <w:num w:numId="99">
    <w:abstractNumId w:val="43"/>
  </w:num>
  <w:num w:numId="100">
    <w:abstractNumId w:val="88"/>
  </w:num>
  <w:num w:numId="101">
    <w:abstractNumId w:val="74"/>
  </w:num>
  <w:num w:numId="102">
    <w:abstractNumId w:val="30"/>
  </w:num>
  <w:num w:numId="103">
    <w:abstractNumId w:val="55"/>
  </w:num>
  <w:num w:numId="104">
    <w:abstractNumId w:val="9"/>
  </w:num>
  <w:num w:numId="105">
    <w:abstractNumId w:val="37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13"/>
    <w:rsid w:val="00001F04"/>
    <w:rsid w:val="00002C1B"/>
    <w:rsid w:val="00002FFF"/>
    <w:rsid w:val="00005704"/>
    <w:rsid w:val="00012167"/>
    <w:rsid w:val="00014161"/>
    <w:rsid w:val="00015166"/>
    <w:rsid w:val="00015A31"/>
    <w:rsid w:val="0002049E"/>
    <w:rsid w:val="00025F22"/>
    <w:rsid w:val="0002719B"/>
    <w:rsid w:val="00027858"/>
    <w:rsid w:val="00027EF1"/>
    <w:rsid w:val="0003178D"/>
    <w:rsid w:val="00036318"/>
    <w:rsid w:val="000407D6"/>
    <w:rsid w:val="00041989"/>
    <w:rsid w:val="00044367"/>
    <w:rsid w:val="00045F14"/>
    <w:rsid w:val="00046F6C"/>
    <w:rsid w:val="0004757C"/>
    <w:rsid w:val="00051653"/>
    <w:rsid w:val="000536A8"/>
    <w:rsid w:val="00053F8A"/>
    <w:rsid w:val="0005506D"/>
    <w:rsid w:val="00060E90"/>
    <w:rsid w:val="000616AA"/>
    <w:rsid w:val="000635CA"/>
    <w:rsid w:val="00064414"/>
    <w:rsid w:val="00064534"/>
    <w:rsid w:val="00065B79"/>
    <w:rsid w:val="0006649A"/>
    <w:rsid w:val="000664EA"/>
    <w:rsid w:val="00070817"/>
    <w:rsid w:val="00070901"/>
    <w:rsid w:val="000714A3"/>
    <w:rsid w:val="00071745"/>
    <w:rsid w:val="00075C0A"/>
    <w:rsid w:val="00076081"/>
    <w:rsid w:val="000768CB"/>
    <w:rsid w:val="00080228"/>
    <w:rsid w:val="00080528"/>
    <w:rsid w:val="00080A0E"/>
    <w:rsid w:val="000865A8"/>
    <w:rsid w:val="00087858"/>
    <w:rsid w:val="00087B71"/>
    <w:rsid w:val="00091DDF"/>
    <w:rsid w:val="000922D1"/>
    <w:rsid w:val="000A364D"/>
    <w:rsid w:val="000A4F13"/>
    <w:rsid w:val="000A64E9"/>
    <w:rsid w:val="000B0782"/>
    <w:rsid w:val="000B1006"/>
    <w:rsid w:val="000B2F7D"/>
    <w:rsid w:val="000B4DEF"/>
    <w:rsid w:val="000B63AA"/>
    <w:rsid w:val="000C055F"/>
    <w:rsid w:val="000C0652"/>
    <w:rsid w:val="000C243B"/>
    <w:rsid w:val="000C3247"/>
    <w:rsid w:val="000C3D2A"/>
    <w:rsid w:val="000C472D"/>
    <w:rsid w:val="000C5CEB"/>
    <w:rsid w:val="000C749B"/>
    <w:rsid w:val="000D5A00"/>
    <w:rsid w:val="000E06E0"/>
    <w:rsid w:val="000E0BAB"/>
    <w:rsid w:val="000E215D"/>
    <w:rsid w:val="000E409B"/>
    <w:rsid w:val="000E4C05"/>
    <w:rsid w:val="000F01AA"/>
    <w:rsid w:val="000F1B98"/>
    <w:rsid w:val="000F2222"/>
    <w:rsid w:val="000F246B"/>
    <w:rsid w:val="000F6743"/>
    <w:rsid w:val="00104F87"/>
    <w:rsid w:val="0010618E"/>
    <w:rsid w:val="00111FBF"/>
    <w:rsid w:val="00115541"/>
    <w:rsid w:val="00116CDE"/>
    <w:rsid w:val="00116E75"/>
    <w:rsid w:val="001210AE"/>
    <w:rsid w:val="00121BFA"/>
    <w:rsid w:val="001243B4"/>
    <w:rsid w:val="00125A97"/>
    <w:rsid w:val="00125C93"/>
    <w:rsid w:val="00130868"/>
    <w:rsid w:val="00130F67"/>
    <w:rsid w:val="00133BFD"/>
    <w:rsid w:val="0013480A"/>
    <w:rsid w:val="00141D2F"/>
    <w:rsid w:val="0014342C"/>
    <w:rsid w:val="00143A4B"/>
    <w:rsid w:val="00143B9D"/>
    <w:rsid w:val="0014480A"/>
    <w:rsid w:val="001471E0"/>
    <w:rsid w:val="0015221C"/>
    <w:rsid w:val="00152855"/>
    <w:rsid w:val="0015410C"/>
    <w:rsid w:val="00157CA2"/>
    <w:rsid w:val="001642D9"/>
    <w:rsid w:val="00164D15"/>
    <w:rsid w:val="001651D4"/>
    <w:rsid w:val="001672CA"/>
    <w:rsid w:val="001750AE"/>
    <w:rsid w:val="00175DA4"/>
    <w:rsid w:val="00180938"/>
    <w:rsid w:val="00181CC8"/>
    <w:rsid w:val="00183B02"/>
    <w:rsid w:val="00184227"/>
    <w:rsid w:val="00184747"/>
    <w:rsid w:val="001864F9"/>
    <w:rsid w:val="001873AC"/>
    <w:rsid w:val="00187436"/>
    <w:rsid w:val="00190DEA"/>
    <w:rsid w:val="00194FE9"/>
    <w:rsid w:val="001961E4"/>
    <w:rsid w:val="001A3938"/>
    <w:rsid w:val="001A74D0"/>
    <w:rsid w:val="001A7FDD"/>
    <w:rsid w:val="001B0A50"/>
    <w:rsid w:val="001B16F3"/>
    <w:rsid w:val="001B3BAC"/>
    <w:rsid w:val="001B4177"/>
    <w:rsid w:val="001B5655"/>
    <w:rsid w:val="001C0430"/>
    <w:rsid w:val="001C0AC8"/>
    <w:rsid w:val="001C106C"/>
    <w:rsid w:val="001C5467"/>
    <w:rsid w:val="001C6EDE"/>
    <w:rsid w:val="001C7F34"/>
    <w:rsid w:val="001D118C"/>
    <w:rsid w:val="001D16A3"/>
    <w:rsid w:val="001D1961"/>
    <w:rsid w:val="001D20C3"/>
    <w:rsid w:val="001D20E4"/>
    <w:rsid w:val="001D3E10"/>
    <w:rsid w:val="001E24BC"/>
    <w:rsid w:val="001E374C"/>
    <w:rsid w:val="001E3E69"/>
    <w:rsid w:val="001F3BC6"/>
    <w:rsid w:val="001F6100"/>
    <w:rsid w:val="001F7C8A"/>
    <w:rsid w:val="00200679"/>
    <w:rsid w:val="00202623"/>
    <w:rsid w:val="00206228"/>
    <w:rsid w:val="002072F7"/>
    <w:rsid w:val="0020759B"/>
    <w:rsid w:val="00222B79"/>
    <w:rsid w:val="00223146"/>
    <w:rsid w:val="002240B8"/>
    <w:rsid w:val="00225CD2"/>
    <w:rsid w:val="00226564"/>
    <w:rsid w:val="00226973"/>
    <w:rsid w:val="00226D28"/>
    <w:rsid w:val="0023057D"/>
    <w:rsid w:val="00231E10"/>
    <w:rsid w:val="002326C1"/>
    <w:rsid w:val="00232861"/>
    <w:rsid w:val="0023643A"/>
    <w:rsid w:val="00242216"/>
    <w:rsid w:val="002476F4"/>
    <w:rsid w:val="002478D3"/>
    <w:rsid w:val="00247AF9"/>
    <w:rsid w:val="002524D5"/>
    <w:rsid w:val="002526DC"/>
    <w:rsid w:val="00252CAC"/>
    <w:rsid w:val="00255FB9"/>
    <w:rsid w:val="00260CB4"/>
    <w:rsid w:val="002610FF"/>
    <w:rsid w:val="00261193"/>
    <w:rsid w:val="00261467"/>
    <w:rsid w:val="00263BA2"/>
    <w:rsid w:val="00264DC7"/>
    <w:rsid w:val="0026541A"/>
    <w:rsid w:val="00265C99"/>
    <w:rsid w:val="0026634E"/>
    <w:rsid w:val="00267926"/>
    <w:rsid w:val="00270DDE"/>
    <w:rsid w:val="00271F2F"/>
    <w:rsid w:val="00272B1B"/>
    <w:rsid w:val="00273DA1"/>
    <w:rsid w:val="00277589"/>
    <w:rsid w:val="00282831"/>
    <w:rsid w:val="00284F09"/>
    <w:rsid w:val="00285D6A"/>
    <w:rsid w:val="0028702C"/>
    <w:rsid w:val="002879AC"/>
    <w:rsid w:val="00290ACF"/>
    <w:rsid w:val="00291497"/>
    <w:rsid w:val="002920DD"/>
    <w:rsid w:val="00292532"/>
    <w:rsid w:val="0029280E"/>
    <w:rsid w:val="002942C1"/>
    <w:rsid w:val="00295AEA"/>
    <w:rsid w:val="002A005D"/>
    <w:rsid w:val="002A0BDD"/>
    <w:rsid w:val="002A3DE1"/>
    <w:rsid w:val="002A5E7C"/>
    <w:rsid w:val="002A5ED2"/>
    <w:rsid w:val="002B0582"/>
    <w:rsid w:val="002B267D"/>
    <w:rsid w:val="002B2696"/>
    <w:rsid w:val="002B2A76"/>
    <w:rsid w:val="002B2AA4"/>
    <w:rsid w:val="002B41CE"/>
    <w:rsid w:val="002B50AE"/>
    <w:rsid w:val="002C14C5"/>
    <w:rsid w:val="002C1673"/>
    <w:rsid w:val="002C1F79"/>
    <w:rsid w:val="002D1542"/>
    <w:rsid w:val="002D20B2"/>
    <w:rsid w:val="002D74E8"/>
    <w:rsid w:val="002E33EE"/>
    <w:rsid w:val="002E38D7"/>
    <w:rsid w:val="002E5FFA"/>
    <w:rsid w:val="002E6897"/>
    <w:rsid w:val="002E73E4"/>
    <w:rsid w:val="002F180E"/>
    <w:rsid w:val="002F4ABA"/>
    <w:rsid w:val="002F530A"/>
    <w:rsid w:val="002F68BF"/>
    <w:rsid w:val="00300B7D"/>
    <w:rsid w:val="00300C8E"/>
    <w:rsid w:val="003021C5"/>
    <w:rsid w:val="0030374F"/>
    <w:rsid w:val="003044F2"/>
    <w:rsid w:val="00306AF8"/>
    <w:rsid w:val="00306E4F"/>
    <w:rsid w:val="00310AC9"/>
    <w:rsid w:val="00310D2A"/>
    <w:rsid w:val="00312B61"/>
    <w:rsid w:val="003155A3"/>
    <w:rsid w:val="00315863"/>
    <w:rsid w:val="00315B26"/>
    <w:rsid w:val="0032530D"/>
    <w:rsid w:val="0032693A"/>
    <w:rsid w:val="0033205C"/>
    <w:rsid w:val="003334E2"/>
    <w:rsid w:val="003336B2"/>
    <w:rsid w:val="00333D43"/>
    <w:rsid w:val="00337969"/>
    <w:rsid w:val="00341E80"/>
    <w:rsid w:val="0034407D"/>
    <w:rsid w:val="003446B5"/>
    <w:rsid w:val="00344E3D"/>
    <w:rsid w:val="00345D29"/>
    <w:rsid w:val="00346BB0"/>
    <w:rsid w:val="00346E0F"/>
    <w:rsid w:val="00347C43"/>
    <w:rsid w:val="00350C9E"/>
    <w:rsid w:val="00352D2D"/>
    <w:rsid w:val="003553F6"/>
    <w:rsid w:val="003559E0"/>
    <w:rsid w:val="00356809"/>
    <w:rsid w:val="003600DE"/>
    <w:rsid w:val="0036189B"/>
    <w:rsid w:val="00363B09"/>
    <w:rsid w:val="00366303"/>
    <w:rsid w:val="00366BF4"/>
    <w:rsid w:val="00377A51"/>
    <w:rsid w:val="00377B35"/>
    <w:rsid w:val="0038320D"/>
    <w:rsid w:val="003838B3"/>
    <w:rsid w:val="00384AAC"/>
    <w:rsid w:val="00390889"/>
    <w:rsid w:val="00391776"/>
    <w:rsid w:val="00391A53"/>
    <w:rsid w:val="003929E8"/>
    <w:rsid w:val="003930B1"/>
    <w:rsid w:val="0039337B"/>
    <w:rsid w:val="003975E2"/>
    <w:rsid w:val="003A2713"/>
    <w:rsid w:val="003A4CFE"/>
    <w:rsid w:val="003A50EB"/>
    <w:rsid w:val="003A612A"/>
    <w:rsid w:val="003B294F"/>
    <w:rsid w:val="003B383A"/>
    <w:rsid w:val="003B6AC7"/>
    <w:rsid w:val="003C150E"/>
    <w:rsid w:val="003C49E7"/>
    <w:rsid w:val="003C7FE4"/>
    <w:rsid w:val="003D224A"/>
    <w:rsid w:val="003D63E1"/>
    <w:rsid w:val="003D660E"/>
    <w:rsid w:val="003E0867"/>
    <w:rsid w:val="003E0D55"/>
    <w:rsid w:val="003E12A3"/>
    <w:rsid w:val="003E359F"/>
    <w:rsid w:val="003E7B02"/>
    <w:rsid w:val="003F76EC"/>
    <w:rsid w:val="00400ED2"/>
    <w:rsid w:val="00401048"/>
    <w:rsid w:val="004031E6"/>
    <w:rsid w:val="00406DAD"/>
    <w:rsid w:val="004078D3"/>
    <w:rsid w:val="00410367"/>
    <w:rsid w:val="004108C8"/>
    <w:rsid w:val="0041090B"/>
    <w:rsid w:val="004111D0"/>
    <w:rsid w:val="00412DCB"/>
    <w:rsid w:val="00413F4D"/>
    <w:rsid w:val="00414420"/>
    <w:rsid w:val="00414D05"/>
    <w:rsid w:val="00421B9A"/>
    <w:rsid w:val="004223D9"/>
    <w:rsid w:val="0042301C"/>
    <w:rsid w:val="00425418"/>
    <w:rsid w:val="004256E1"/>
    <w:rsid w:val="00427CAD"/>
    <w:rsid w:val="00430601"/>
    <w:rsid w:val="00432EFA"/>
    <w:rsid w:val="00445F67"/>
    <w:rsid w:val="00447D9B"/>
    <w:rsid w:val="004524A3"/>
    <w:rsid w:val="004541CB"/>
    <w:rsid w:val="00454CC2"/>
    <w:rsid w:val="00454EBD"/>
    <w:rsid w:val="004569E2"/>
    <w:rsid w:val="00456D27"/>
    <w:rsid w:val="00457173"/>
    <w:rsid w:val="00460B53"/>
    <w:rsid w:val="0046227C"/>
    <w:rsid w:val="00462AD0"/>
    <w:rsid w:val="00462FFB"/>
    <w:rsid w:val="00464BB8"/>
    <w:rsid w:val="00466F62"/>
    <w:rsid w:val="004703A3"/>
    <w:rsid w:val="00470A4B"/>
    <w:rsid w:val="004713ED"/>
    <w:rsid w:val="00471A0B"/>
    <w:rsid w:val="004721DD"/>
    <w:rsid w:val="00472200"/>
    <w:rsid w:val="004729FA"/>
    <w:rsid w:val="00473629"/>
    <w:rsid w:val="004778AF"/>
    <w:rsid w:val="00480285"/>
    <w:rsid w:val="00482C37"/>
    <w:rsid w:val="00483E3A"/>
    <w:rsid w:val="004841F2"/>
    <w:rsid w:val="00484428"/>
    <w:rsid w:val="0048541B"/>
    <w:rsid w:val="0048765D"/>
    <w:rsid w:val="00490CF4"/>
    <w:rsid w:val="00491911"/>
    <w:rsid w:val="00493142"/>
    <w:rsid w:val="00494BA5"/>
    <w:rsid w:val="004955D8"/>
    <w:rsid w:val="00496A85"/>
    <w:rsid w:val="004A1A1A"/>
    <w:rsid w:val="004A3466"/>
    <w:rsid w:val="004A37E3"/>
    <w:rsid w:val="004B1A2B"/>
    <w:rsid w:val="004B496C"/>
    <w:rsid w:val="004B5163"/>
    <w:rsid w:val="004C2DE7"/>
    <w:rsid w:val="004C36C6"/>
    <w:rsid w:val="004C59DC"/>
    <w:rsid w:val="004C7083"/>
    <w:rsid w:val="004C7DFD"/>
    <w:rsid w:val="004D142F"/>
    <w:rsid w:val="004D2EC6"/>
    <w:rsid w:val="004D3C28"/>
    <w:rsid w:val="004D5AD6"/>
    <w:rsid w:val="004D7570"/>
    <w:rsid w:val="004D77B9"/>
    <w:rsid w:val="004E19DA"/>
    <w:rsid w:val="004E37D5"/>
    <w:rsid w:val="004E391D"/>
    <w:rsid w:val="004F0C3B"/>
    <w:rsid w:val="004F1CEF"/>
    <w:rsid w:val="004F2215"/>
    <w:rsid w:val="004F6C96"/>
    <w:rsid w:val="005017CA"/>
    <w:rsid w:val="005018F3"/>
    <w:rsid w:val="00505373"/>
    <w:rsid w:val="00506C67"/>
    <w:rsid w:val="00511FA9"/>
    <w:rsid w:val="00512622"/>
    <w:rsid w:val="00513E17"/>
    <w:rsid w:val="005170C8"/>
    <w:rsid w:val="005222E4"/>
    <w:rsid w:val="00522D64"/>
    <w:rsid w:val="005243E4"/>
    <w:rsid w:val="0052562A"/>
    <w:rsid w:val="005306F4"/>
    <w:rsid w:val="0053133E"/>
    <w:rsid w:val="00531B04"/>
    <w:rsid w:val="00531F53"/>
    <w:rsid w:val="00534926"/>
    <w:rsid w:val="005371E7"/>
    <w:rsid w:val="0054051B"/>
    <w:rsid w:val="00540532"/>
    <w:rsid w:val="00542B74"/>
    <w:rsid w:val="00543217"/>
    <w:rsid w:val="00543556"/>
    <w:rsid w:val="00543EAA"/>
    <w:rsid w:val="00544386"/>
    <w:rsid w:val="00545E68"/>
    <w:rsid w:val="005474F3"/>
    <w:rsid w:val="005506C4"/>
    <w:rsid w:val="00555D73"/>
    <w:rsid w:val="005567B0"/>
    <w:rsid w:val="00556D55"/>
    <w:rsid w:val="0055725B"/>
    <w:rsid w:val="005608D9"/>
    <w:rsid w:val="00561C01"/>
    <w:rsid w:val="00561CAA"/>
    <w:rsid w:val="0056478F"/>
    <w:rsid w:val="005740AB"/>
    <w:rsid w:val="005740B1"/>
    <w:rsid w:val="00575AFE"/>
    <w:rsid w:val="00576292"/>
    <w:rsid w:val="005818A8"/>
    <w:rsid w:val="00582F5A"/>
    <w:rsid w:val="0058390A"/>
    <w:rsid w:val="00584D6F"/>
    <w:rsid w:val="0058616B"/>
    <w:rsid w:val="00587282"/>
    <w:rsid w:val="005875FC"/>
    <w:rsid w:val="00587B16"/>
    <w:rsid w:val="005908D4"/>
    <w:rsid w:val="00591D97"/>
    <w:rsid w:val="00591ED1"/>
    <w:rsid w:val="00597980"/>
    <w:rsid w:val="005A2F34"/>
    <w:rsid w:val="005A3399"/>
    <w:rsid w:val="005A5002"/>
    <w:rsid w:val="005A609A"/>
    <w:rsid w:val="005A6485"/>
    <w:rsid w:val="005B1240"/>
    <w:rsid w:val="005B24DE"/>
    <w:rsid w:val="005B575B"/>
    <w:rsid w:val="005B7829"/>
    <w:rsid w:val="005B7E0F"/>
    <w:rsid w:val="005C1468"/>
    <w:rsid w:val="005C2E5E"/>
    <w:rsid w:val="005C3E92"/>
    <w:rsid w:val="005D3B9D"/>
    <w:rsid w:val="005E002E"/>
    <w:rsid w:val="005E3C1B"/>
    <w:rsid w:val="005E3C1E"/>
    <w:rsid w:val="005E45EA"/>
    <w:rsid w:val="005F07F4"/>
    <w:rsid w:val="005F1DEB"/>
    <w:rsid w:val="005F256F"/>
    <w:rsid w:val="005F26DE"/>
    <w:rsid w:val="005F4298"/>
    <w:rsid w:val="00600E63"/>
    <w:rsid w:val="00604677"/>
    <w:rsid w:val="00605121"/>
    <w:rsid w:val="0060543D"/>
    <w:rsid w:val="00605D5C"/>
    <w:rsid w:val="00612E38"/>
    <w:rsid w:val="006136F2"/>
    <w:rsid w:val="0061414D"/>
    <w:rsid w:val="00617727"/>
    <w:rsid w:val="00617FA6"/>
    <w:rsid w:val="00620227"/>
    <w:rsid w:val="00621C68"/>
    <w:rsid w:val="0062257B"/>
    <w:rsid w:val="00624399"/>
    <w:rsid w:val="00631598"/>
    <w:rsid w:val="006316D0"/>
    <w:rsid w:val="00632BCB"/>
    <w:rsid w:val="00637A26"/>
    <w:rsid w:val="00640A61"/>
    <w:rsid w:val="006412FC"/>
    <w:rsid w:val="00642B81"/>
    <w:rsid w:val="006431F7"/>
    <w:rsid w:val="006446CD"/>
    <w:rsid w:val="00646376"/>
    <w:rsid w:val="0064685F"/>
    <w:rsid w:val="006607EF"/>
    <w:rsid w:val="00662219"/>
    <w:rsid w:val="00662AC7"/>
    <w:rsid w:val="006632FD"/>
    <w:rsid w:val="00666270"/>
    <w:rsid w:val="00667E27"/>
    <w:rsid w:val="006707C6"/>
    <w:rsid w:val="006742A5"/>
    <w:rsid w:val="0068450C"/>
    <w:rsid w:val="0069386C"/>
    <w:rsid w:val="006941E7"/>
    <w:rsid w:val="00694B84"/>
    <w:rsid w:val="00695137"/>
    <w:rsid w:val="006965AB"/>
    <w:rsid w:val="006A2C7B"/>
    <w:rsid w:val="006A3D62"/>
    <w:rsid w:val="006A3EAD"/>
    <w:rsid w:val="006B156E"/>
    <w:rsid w:val="006B328E"/>
    <w:rsid w:val="006B5264"/>
    <w:rsid w:val="006B6154"/>
    <w:rsid w:val="006B6AB6"/>
    <w:rsid w:val="006C222C"/>
    <w:rsid w:val="006C32A1"/>
    <w:rsid w:val="006C57A2"/>
    <w:rsid w:val="006D1CF7"/>
    <w:rsid w:val="006D46EA"/>
    <w:rsid w:val="006D4999"/>
    <w:rsid w:val="006E1530"/>
    <w:rsid w:val="006E18E7"/>
    <w:rsid w:val="006E3365"/>
    <w:rsid w:val="006E6B29"/>
    <w:rsid w:val="006E6DAA"/>
    <w:rsid w:val="006F4EDE"/>
    <w:rsid w:val="006F4F71"/>
    <w:rsid w:val="006F56BD"/>
    <w:rsid w:val="006F61A6"/>
    <w:rsid w:val="006F709B"/>
    <w:rsid w:val="00700C19"/>
    <w:rsid w:val="00700E28"/>
    <w:rsid w:val="00701ACE"/>
    <w:rsid w:val="00703043"/>
    <w:rsid w:val="00710E52"/>
    <w:rsid w:val="007145C5"/>
    <w:rsid w:val="007150F3"/>
    <w:rsid w:val="00716993"/>
    <w:rsid w:val="0072133A"/>
    <w:rsid w:val="007213AD"/>
    <w:rsid w:val="00724FCA"/>
    <w:rsid w:val="0072703E"/>
    <w:rsid w:val="00727B4C"/>
    <w:rsid w:val="00731D22"/>
    <w:rsid w:val="007371F9"/>
    <w:rsid w:val="00740C1F"/>
    <w:rsid w:val="007424A3"/>
    <w:rsid w:val="00742831"/>
    <w:rsid w:val="007431BB"/>
    <w:rsid w:val="00744CF3"/>
    <w:rsid w:val="00746E1A"/>
    <w:rsid w:val="00747945"/>
    <w:rsid w:val="00747E5C"/>
    <w:rsid w:val="007538A5"/>
    <w:rsid w:val="0076138D"/>
    <w:rsid w:val="0076324F"/>
    <w:rsid w:val="007637AF"/>
    <w:rsid w:val="00766AC0"/>
    <w:rsid w:val="007710B6"/>
    <w:rsid w:val="007719C4"/>
    <w:rsid w:val="0077213D"/>
    <w:rsid w:val="00772F6F"/>
    <w:rsid w:val="007825E5"/>
    <w:rsid w:val="007948C8"/>
    <w:rsid w:val="00794AF4"/>
    <w:rsid w:val="00794E98"/>
    <w:rsid w:val="00795509"/>
    <w:rsid w:val="007A2121"/>
    <w:rsid w:val="007A2C9E"/>
    <w:rsid w:val="007A5F9A"/>
    <w:rsid w:val="007B04B2"/>
    <w:rsid w:val="007B076C"/>
    <w:rsid w:val="007B2C4C"/>
    <w:rsid w:val="007B2E38"/>
    <w:rsid w:val="007B2F9B"/>
    <w:rsid w:val="007C0072"/>
    <w:rsid w:val="007C2D8C"/>
    <w:rsid w:val="007C34DB"/>
    <w:rsid w:val="007D250E"/>
    <w:rsid w:val="007D26B5"/>
    <w:rsid w:val="007D3B0D"/>
    <w:rsid w:val="007D40D9"/>
    <w:rsid w:val="007D436B"/>
    <w:rsid w:val="007D4DBD"/>
    <w:rsid w:val="007D500D"/>
    <w:rsid w:val="007E4776"/>
    <w:rsid w:val="007E50FB"/>
    <w:rsid w:val="007E5115"/>
    <w:rsid w:val="007E643A"/>
    <w:rsid w:val="007E6603"/>
    <w:rsid w:val="007F5BE5"/>
    <w:rsid w:val="007F61B4"/>
    <w:rsid w:val="00800E1C"/>
    <w:rsid w:val="0080340C"/>
    <w:rsid w:val="00804EEB"/>
    <w:rsid w:val="00805A61"/>
    <w:rsid w:val="008076D3"/>
    <w:rsid w:val="0081207F"/>
    <w:rsid w:val="00812B42"/>
    <w:rsid w:val="008160CA"/>
    <w:rsid w:val="00816827"/>
    <w:rsid w:val="00820475"/>
    <w:rsid w:val="0082297B"/>
    <w:rsid w:val="00823843"/>
    <w:rsid w:val="00833340"/>
    <w:rsid w:val="008353A3"/>
    <w:rsid w:val="00837069"/>
    <w:rsid w:val="0083726F"/>
    <w:rsid w:val="008437C4"/>
    <w:rsid w:val="008479B9"/>
    <w:rsid w:val="00851994"/>
    <w:rsid w:val="008532C9"/>
    <w:rsid w:val="0085479E"/>
    <w:rsid w:val="008547FA"/>
    <w:rsid w:val="0085551D"/>
    <w:rsid w:val="008563ED"/>
    <w:rsid w:val="00860236"/>
    <w:rsid w:val="008603D5"/>
    <w:rsid w:val="00860DC3"/>
    <w:rsid w:val="0086285D"/>
    <w:rsid w:val="00863DF2"/>
    <w:rsid w:val="008641B9"/>
    <w:rsid w:val="00867014"/>
    <w:rsid w:val="008707A0"/>
    <w:rsid w:val="0087704A"/>
    <w:rsid w:val="00881699"/>
    <w:rsid w:val="00881838"/>
    <w:rsid w:val="008877FC"/>
    <w:rsid w:val="00891D99"/>
    <w:rsid w:val="008923A3"/>
    <w:rsid w:val="00893047"/>
    <w:rsid w:val="00893570"/>
    <w:rsid w:val="00895270"/>
    <w:rsid w:val="00896DFA"/>
    <w:rsid w:val="00897837"/>
    <w:rsid w:val="008A27FE"/>
    <w:rsid w:val="008A3C6B"/>
    <w:rsid w:val="008A3FC1"/>
    <w:rsid w:val="008A5D0F"/>
    <w:rsid w:val="008A5FBE"/>
    <w:rsid w:val="008A6C66"/>
    <w:rsid w:val="008B0EA7"/>
    <w:rsid w:val="008B3BDE"/>
    <w:rsid w:val="008B4338"/>
    <w:rsid w:val="008B437E"/>
    <w:rsid w:val="008B6613"/>
    <w:rsid w:val="008B7DD2"/>
    <w:rsid w:val="008C3EDF"/>
    <w:rsid w:val="008C6733"/>
    <w:rsid w:val="008D070F"/>
    <w:rsid w:val="008D4C4B"/>
    <w:rsid w:val="008D6990"/>
    <w:rsid w:val="008D7E90"/>
    <w:rsid w:val="008E367E"/>
    <w:rsid w:val="008E434C"/>
    <w:rsid w:val="008E4E54"/>
    <w:rsid w:val="008E76B6"/>
    <w:rsid w:val="008F2701"/>
    <w:rsid w:val="008F2BB4"/>
    <w:rsid w:val="008F4975"/>
    <w:rsid w:val="008F5094"/>
    <w:rsid w:val="009007B6"/>
    <w:rsid w:val="00901E0E"/>
    <w:rsid w:val="009077AA"/>
    <w:rsid w:val="00910F00"/>
    <w:rsid w:val="00911238"/>
    <w:rsid w:val="00913E57"/>
    <w:rsid w:val="00915365"/>
    <w:rsid w:val="0091699E"/>
    <w:rsid w:val="0091709A"/>
    <w:rsid w:val="009203AA"/>
    <w:rsid w:val="009225AE"/>
    <w:rsid w:val="00923FBD"/>
    <w:rsid w:val="00932400"/>
    <w:rsid w:val="00932CA9"/>
    <w:rsid w:val="00933E4D"/>
    <w:rsid w:val="009350F0"/>
    <w:rsid w:val="00936FA2"/>
    <w:rsid w:val="00937882"/>
    <w:rsid w:val="009420F1"/>
    <w:rsid w:val="00942405"/>
    <w:rsid w:val="00943E25"/>
    <w:rsid w:val="0094543A"/>
    <w:rsid w:val="00946682"/>
    <w:rsid w:val="00951D94"/>
    <w:rsid w:val="009570C8"/>
    <w:rsid w:val="00964E84"/>
    <w:rsid w:val="009710FE"/>
    <w:rsid w:val="00974951"/>
    <w:rsid w:val="00975F91"/>
    <w:rsid w:val="0097781B"/>
    <w:rsid w:val="009812A2"/>
    <w:rsid w:val="0098176F"/>
    <w:rsid w:val="00987F54"/>
    <w:rsid w:val="00991503"/>
    <w:rsid w:val="00991F96"/>
    <w:rsid w:val="00995E60"/>
    <w:rsid w:val="00997533"/>
    <w:rsid w:val="009A2CBF"/>
    <w:rsid w:val="009A51DF"/>
    <w:rsid w:val="009A5372"/>
    <w:rsid w:val="009A7E07"/>
    <w:rsid w:val="009B5904"/>
    <w:rsid w:val="009C3278"/>
    <w:rsid w:val="009C3660"/>
    <w:rsid w:val="009C7EE5"/>
    <w:rsid w:val="009D1083"/>
    <w:rsid w:val="009D55FF"/>
    <w:rsid w:val="009D72AA"/>
    <w:rsid w:val="009D7998"/>
    <w:rsid w:val="009E26DD"/>
    <w:rsid w:val="009E3E4D"/>
    <w:rsid w:val="009E3F59"/>
    <w:rsid w:val="009E41CC"/>
    <w:rsid w:val="009F5576"/>
    <w:rsid w:val="00A0053A"/>
    <w:rsid w:val="00A05E75"/>
    <w:rsid w:val="00A126F0"/>
    <w:rsid w:val="00A14DF2"/>
    <w:rsid w:val="00A150FD"/>
    <w:rsid w:val="00A239B2"/>
    <w:rsid w:val="00A24ECC"/>
    <w:rsid w:val="00A2554C"/>
    <w:rsid w:val="00A26096"/>
    <w:rsid w:val="00A261F8"/>
    <w:rsid w:val="00A2678E"/>
    <w:rsid w:val="00A26D74"/>
    <w:rsid w:val="00A270B9"/>
    <w:rsid w:val="00A270CA"/>
    <w:rsid w:val="00A31A87"/>
    <w:rsid w:val="00A32285"/>
    <w:rsid w:val="00A35B45"/>
    <w:rsid w:val="00A40C4E"/>
    <w:rsid w:val="00A4125A"/>
    <w:rsid w:val="00A423D3"/>
    <w:rsid w:val="00A4386F"/>
    <w:rsid w:val="00A4391D"/>
    <w:rsid w:val="00A43D75"/>
    <w:rsid w:val="00A43F3D"/>
    <w:rsid w:val="00A45551"/>
    <w:rsid w:val="00A4566D"/>
    <w:rsid w:val="00A45E27"/>
    <w:rsid w:val="00A5197F"/>
    <w:rsid w:val="00A51BAB"/>
    <w:rsid w:val="00A55CBE"/>
    <w:rsid w:val="00A566E4"/>
    <w:rsid w:val="00A64F8C"/>
    <w:rsid w:val="00A71A50"/>
    <w:rsid w:val="00A71FBD"/>
    <w:rsid w:val="00A72774"/>
    <w:rsid w:val="00A761FA"/>
    <w:rsid w:val="00A826DC"/>
    <w:rsid w:val="00A843D1"/>
    <w:rsid w:val="00A858B6"/>
    <w:rsid w:val="00A87BA3"/>
    <w:rsid w:val="00A90D3D"/>
    <w:rsid w:val="00A91206"/>
    <w:rsid w:val="00A91A5F"/>
    <w:rsid w:val="00A93AC8"/>
    <w:rsid w:val="00A9544F"/>
    <w:rsid w:val="00A957E4"/>
    <w:rsid w:val="00A967C4"/>
    <w:rsid w:val="00AA34E5"/>
    <w:rsid w:val="00AB2140"/>
    <w:rsid w:val="00AB3B59"/>
    <w:rsid w:val="00AB46B7"/>
    <w:rsid w:val="00AC11D8"/>
    <w:rsid w:val="00AC1775"/>
    <w:rsid w:val="00AC1843"/>
    <w:rsid w:val="00AD2ECE"/>
    <w:rsid w:val="00AD32E4"/>
    <w:rsid w:val="00AD46DB"/>
    <w:rsid w:val="00AD65AB"/>
    <w:rsid w:val="00AD7D43"/>
    <w:rsid w:val="00AE27EF"/>
    <w:rsid w:val="00AE63DC"/>
    <w:rsid w:val="00AF2979"/>
    <w:rsid w:val="00AF43DC"/>
    <w:rsid w:val="00AF6AD6"/>
    <w:rsid w:val="00B01E1A"/>
    <w:rsid w:val="00B05EB5"/>
    <w:rsid w:val="00B12812"/>
    <w:rsid w:val="00B14EBE"/>
    <w:rsid w:val="00B15717"/>
    <w:rsid w:val="00B20187"/>
    <w:rsid w:val="00B223D8"/>
    <w:rsid w:val="00B236A7"/>
    <w:rsid w:val="00B23D0C"/>
    <w:rsid w:val="00B311E2"/>
    <w:rsid w:val="00B31392"/>
    <w:rsid w:val="00B32CC2"/>
    <w:rsid w:val="00B43AF6"/>
    <w:rsid w:val="00B4652C"/>
    <w:rsid w:val="00B46AA3"/>
    <w:rsid w:val="00B47796"/>
    <w:rsid w:val="00B52ACD"/>
    <w:rsid w:val="00B5321F"/>
    <w:rsid w:val="00B559FC"/>
    <w:rsid w:val="00B565EC"/>
    <w:rsid w:val="00B57407"/>
    <w:rsid w:val="00B612C2"/>
    <w:rsid w:val="00B613D1"/>
    <w:rsid w:val="00B61A45"/>
    <w:rsid w:val="00B62543"/>
    <w:rsid w:val="00B71AD4"/>
    <w:rsid w:val="00B74144"/>
    <w:rsid w:val="00B748A4"/>
    <w:rsid w:val="00B769AB"/>
    <w:rsid w:val="00B77E25"/>
    <w:rsid w:val="00B8052F"/>
    <w:rsid w:val="00B81AB6"/>
    <w:rsid w:val="00B82FFC"/>
    <w:rsid w:val="00B91902"/>
    <w:rsid w:val="00BA05DC"/>
    <w:rsid w:val="00BA165C"/>
    <w:rsid w:val="00BA4F93"/>
    <w:rsid w:val="00BA78F4"/>
    <w:rsid w:val="00BB3CDA"/>
    <w:rsid w:val="00BB5E37"/>
    <w:rsid w:val="00BB64A6"/>
    <w:rsid w:val="00BB678C"/>
    <w:rsid w:val="00BC064E"/>
    <w:rsid w:val="00BC4539"/>
    <w:rsid w:val="00BC70F1"/>
    <w:rsid w:val="00BC719D"/>
    <w:rsid w:val="00BD290F"/>
    <w:rsid w:val="00BD3740"/>
    <w:rsid w:val="00BE4C8B"/>
    <w:rsid w:val="00BE5D68"/>
    <w:rsid w:val="00BE797F"/>
    <w:rsid w:val="00BF1203"/>
    <w:rsid w:val="00BF1AF2"/>
    <w:rsid w:val="00C00561"/>
    <w:rsid w:val="00C02085"/>
    <w:rsid w:val="00C0353C"/>
    <w:rsid w:val="00C05364"/>
    <w:rsid w:val="00C054FD"/>
    <w:rsid w:val="00C06B81"/>
    <w:rsid w:val="00C075E7"/>
    <w:rsid w:val="00C07618"/>
    <w:rsid w:val="00C07A67"/>
    <w:rsid w:val="00C10AB3"/>
    <w:rsid w:val="00C11497"/>
    <w:rsid w:val="00C118F9"/>
    <w:rsid w:val="00C11B9A"/>
    <w:rsid w:val="00C13862"/>
    <w:rsid w:val="00C1436A"/>
    <w:rsid w:val="00C21524"/>
    <w:rsid w:val="00C23A29"/>
    <w:rsid w:val="00C26EF2"/>
    <w:rsid w:val="00C32193"/>
    <w:rsid w:val="00C34295"/>
    <w:rsid w:val="00C34C82"/>
    <w:rsid w:val="00C412C5"/>
    <w:rsid w:val="00C42850"/>
    <w:rsid w:val="00C45E37"/>
    <w:rsid w:val="00C4647B"/>
    <w:rsid w:val="00C4698D"/>
    <w:rsid w:val="00C51407"/>
    <w:rsid w:val="00C5475C"/>
    <w:rsid w:val="00C54F02"/>
    <w:rsid w:val="00C602AF"/>
    <w:rsid w:val="00C633E2"/>
    <w:rsid w:val="00C63976"/>
    <w:rsid w:val="00C643CD"/>
    <w:rsid w:val="00C65A03"/>
    <w:rsid w:val="00C7014A"/>
    <w:rsid w:val="00C708CB"/>
    <w:rsid w:val="00C70925"/>
    <w:rsid w:val="00C71380"/>
    <w:rsid w:val="00C735FF"/>
    <w:rsid w:val="00C776E7"/>
    <w:rsid w:val="00C83887"/>
    <w:rsid w:val="00C8507B"/>
    <w:rsid w:val="00C85C57"/>
    <w:rsid w:val="00C861AC"/>
    <w:rsid w:val="00C925EF"/>
    <w:rsid w:val="00C9504B"/>
    <w:rsid w:val="00C9598D"/>
    <w:rsid w:val="00CA0B33"/>
    <w:rsid w:val="00CA13C7"/>
    <w:rsid w:val="00CA6D77"/>
    <w:rsid w:val="00CA71D8"/>
    <w:rsid w:val="00CB1FAA"/>
    <w:rsid w:val="00CB266A"/>
    <w:rsid w:val="00CB38E9"/>
    <w:rsid w:val="00CB4354"/>
    <w:rsid w:val="00CB4ADD"/>
    <w:rsid w:val="00CB4C74"/>
    <w:rsid w:val="00CB4E4E"/>
    <w:rsid w:val="00CC4393"/>
    <w:rsid w:val="00CC60DC"/>
    <w:rsid w:val="00CD2312"/>
    <w:rsid w:val="00CD4B77"/>
    <w:rsid w:val="00CE01D7"/>
    <w:rsid w:val="00CE29BA"/>
    <w:rsid w:val="00CE38B2"/>
    <w:rsid w:val="00CF1559"/>
    <w:rsid w:val="00CF76F5"/>
    <w:rsid w:val="00D00E1B"/>
    <w:rsid w:val="00D02BC9"/>
    <w:rsid w:val="00D063DE"/>
    <w:rsid w:val="00D06A15"/>
    <w:rsid w:val="00D1041C"/>
    <w:rsid w:val="00D10903"/>
    <w:rsid w:val="00D11171"/>
    <w:rsid w:val="00D13951"/>
    <w:rsid w:val="00D14E90"/>
    <w:rsid w:val="00D16918"/>
    <w:rsid w:val="00D1698F"/>
    <w:rsid w:val="00D23DC7"/>
    <w:rsid w:val="00D24064"/>
    <w:rsid w:val="00D24278"/>
    <w:rsid w:val="00D308D3"/>
    <w:rsid w:val="00D36F62"/>
    <w:rsid w:val="00D42DD7"/>
    <w:rsid w:val="00D51F68"/>
    <w:rsid w:val="00D52273"/>
    <w:rsid w:val="00D544E1"/>
    <w:rsid w:val="00D550F8"/>
    <w:rsid w:val="00D565F9"/>
    <w:rsid w:val="00D60C9B"/>
    <w:rsid w:val="00D60DBF"/>
    <w:rsid w:val="00D62DD9"/>
    <w:rsid w:val="00D63BBF"/>
    <w:rsid w:val="00D64B28"/>
    <w:rsid w:val="00D65F1A"/>
    <w:rsid w:val="00D67278"/>
    <w:rsid w:val="00D72973"/>
    <w:rsid w:val="00D77D0C"/>
    <w:rsid w:val="00D83DD1"/>
    <w:rsid w:val="00D83FA7"/>
    <w:rsid w:val="00D85D1E"/>
    <w:rsid w:val="00D86AA6"/>
    <w:rsid w:val="00D91102"/>
    <w:rsid w:val="00D97484"/>
    <w:rsid w:val="00DA1AAC"/>
    <w:rsid w:val="00DA7CD4"/>
    <w:rsid w:val="00DB225F"/>
    <w:rsid w:val="00DB6F27"/>
    <w:rsid w:val="00DB7094"/>
    <w:rsid w:val="00DB7CF9"/>
    <w:rsid w:val="00DC1071"/>
    <w:rsid w:val="00DC2795"/>
    <w:rsid w:val="00DC61D7"/>
    <w:rsid w:val="00DC66AE"/>
    <w:rsid w:val="00DD3B2A"/>
    <w:rsid w:val="00DD3DA6"/>
    <w:rsid w:val="00DE028E"/>
    <w:rsid w:val="00DE29D4"/>
    <w:rsid w:val="00DE399A"/>
    <w:rsid w:val="00DE57BD"/>
    <w:rsid w:val="00DE647A"/>
    <w:rsid w:val="00DF5622"/>
    <w:rsid w:val="00DF79D7"/>
    <w:rsid w:val="00E000E1"/>
    <w:rsid w:val="00E07419"/>
    <w:rsid w:val="00E10647"/>
    <w:rsid w:val="00E12D88"/>
    <w:rsid w:val="00E15950"/>
    <w:rsid w:val="00E1691D"/>
    <w:rsid w:val="00E17D01"/>
    <w:rsid w:val="00E202DD"/>
    <w:rsid w:val="00E20417"/>
    <w:rsid w:val="00E20E63"/>
    <w:rsid w:val="00E20E7D"/>
    <w:rsid w:val="00E24F4D"/>
    <w:rsid w:val="00E254F4"/>
    <w:rsid w:val="00E26E5C"/>
    <w:rsid w:val="00E37040"/>
    <w:rsid w:val="00E3797B"/>
    <w:rsid w:val="00E40678"/>
    <w:rsid w:val="00E4334E"/>
    <w:rsid w:val="00E45697"/>
    <w:rsid w:val="00E45B35"/>
    <w:rsid w:val="00E46F02"/>
    <w:rsid w:val="00E508BF"/>
    <w:rsid w:val="00E5160C"/>
    <w:rsid w:val="00E56646"/>
    <w:rsid w:val="00E6705E"/>
    <w:rsid w:val="00E6796C"/>
    <w:rsid w:val="00E67D46"/>
    <w:rsid w:val="00E75888"/>
    <w:rsid w:val="00E761A2"/>
    <w:rsid w:val="00E76AA5"/>
    <w:rsid w:val="00E8113E"/>
    <w:rsid w:val="00E82929"/>
    <w:rsid w:val="00E83C65"/>
    <w:rsid w:val="00E845E6"/>
    <w:rsid w:val="00E863BA"/>
    <w:rsid w:val="00E86968"/>
    <w:rsid w:val="00E92A12"/>
    <w:rsid w:val="00E93265"/>
    <w:rsid w:val="00E97972"/>
    <w:rsid w:val="00EA03F2"/>
    <w:rsid w:val="00EA2300"/>
    <w:rsid w:val="00EA5D8E"/>
    <w:rsid w:val="00EA6BA6"/>
    <w:rsid w:val="00EB0705"/>
    <w:rsid w:val="00EB1BD7"/>
    <w:rsid w:val="00EB24D4"/>
    <w:rsid w:val="00EB4610"/>
    <w:rsid w:val="00EC0159"/>
    <w:rsid w:val="00EC27C1"/>
    <w:rsid w:val="00EC4ACA"/>
    <w:rsid w:val="00EC4F2B"/>
    <w:rsid w:val="00EC596F"/>
    <w:rsid w:val="00ED10FB"/>
    <w:rsid w:val="00ED312B"/>
    <w:rsid w:val="00EF3361"/>
    <w:rsid w:val="00EF4ECC"/>
    <w:rsid w:val="00EF7132"/>
    <w:rsid w:val="00EF7EED"/>
    <w:rsid w:val="00F00CCF"/>
    <w:rsid w:val="00F04A09"/>
    <w:rsid w:val="00F0694B"/>
    <w:rsid w:val="00F105A5"/>
    <w:rsid w:val="00F11BF3"/>
    <w:rsid w:val="00F1234D"/>
    <w:rsid w:val="00F1405E"/>
    <w:rsid w:val="00F141FC"/>
    <w:rsid w:val="00F163B3"/>
    <w:rsid w:val="00F22773"/>
    <w:rsid w:val="00F2502F"/>
    <w:rsid w:val="00F2618D"/>
    <w:rsid w:val="00F26650"/>
    <w:rsid w:val="00F30FB9"/>
    <w:rsid w:val="00F32C91"/>
    <w:rsid w:val="00F3448C"/>
    <w:rsid w:val="00F3619E"/>
    <w:rsid w:val="00F3653A"/>
    <w:rsid w:val="00F3715E"/>
    <w:rsid w:val="00F377CA"/>
    <w:rsid w:val="00F378FB"/>
    <w:rsid w:val="00F40E80"/>
    <w:rsid w:val="00F40F88"/>
    <w:rsid w:val="00F44F32"/>
    <w:rsid w:val="00F506ED"/>
    <w:rsid w:val="00F53B8F"/>
    <w:rsid w:val="00F5629C"/>
    <w:rsid w:val="00F64051"/>
    <w:rsid w:val="00F64377"/>
    <w:rsid w:val="00F64977"/>
    <w:rsid w:val="00F65D99"/>
    <w:rsid w:val="00F740D8"/>
    <w:rsid w:val="00F74749"/>
    <w:rsid w:val="00F76B93"/>
    <w:rsid w:val="00F82D01"/>
    <w:rsid w:val="00F8565D"/>
    <w:rsid w:val="00F92ABA"/>
    <w:rsid w:val="00F939A4"/>
    <w:rsid w:val="00F93DC6"/>
    <w:rsid w:val="00F94BD7"/>
    <w:rsid w:val="00F94DFF"/>
    <w:rsid w:val="00F94F1F"/>
    <w:rsid w:val="00F95068"/>
    <w:rsid w:val="00F960CE"/>
    <w:rsid w:val="00F97906"/>
    <w:rsid w:val="00FA2C66"/>
    <w:rsid w:val="00FA345B"/>
    <w:rsid w:val="00FA4E52"/>
    <w:rsid w:val="00FB2C5D"/>
    <w:rsid w:val="00FB3728"/>
    <w:rsid w:val="00FB4DEB"/>
    <w:rsid w:val="00FC02AB"/>
    <w:rsid w:val="00FC02E6"/>
    <w:rsid w:val="00FC552A"/>
    <w:rsid w:val="00FC5638"/>
    <w:rsid w:val="00FC719C"/>
    <w:rsid w:val="00FD28F1"/>
    <w:rsid w:val="00FD4E9F"/>
    <w:rsid w:val="00FD6F07"/>
    <w:rsid w:val="00FD7198"/>
    <w:rsid w:val="00FD78D6"/>
    <w:rsid w:val="00FD7EB1"/>
    <w:rsid w:val="00FE27F0"/>
    <w:rsid w:val="00FE3842"/>
    <w:rsid w:val="00FE3FEE"/>
    <w:rsid w:val="00FE58CF"/>
    <w:rsid w:val="00FE60BC"/>
    <w:rsid w:val="00FF0631"/>
    <w:rsid w:val="00FF2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F1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FB"/>
    <w:rPr>
      <w:sz w:val="24"/>
      <w:szCs w:val="24"/>
    </w:rPr>
  </w:style>
  <w:style w:type="paragraph" w:styleId="Heading1">
    <w:name w:val="heading 1"/>
    <w:basedOn w:val="Normal"/>
    <w:next w:val="Normal"/>
    <w:qFormat/>
    <w:rsid w:val="00ED10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D10FB"/>
    <w:pPr>
      <w:keepNext/>
      <w:jc w:val="both"/>
      <w:outlineLvl w:val="1"/>
    </w:pPr>
    <w:rPr>
      <w:b/>
      <w:bCs/>
      <w:sz w:val="28"/>
      <w:lang w:val="sl-SI"/>
    </w:rPr>
  </w:style>
  <w:style w:type="paragraph" w:styleId="Heading3">
    <w:name w:val="heading 3"/>
    <w:basedOn w:val="Normal"/>
    <w:next w:val="Normal"/>
    <w:qFormat/>
    <w:rsid w:val="00ED10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D10FB"/>
    <w:pPr>
      <w:keepNext/>
      <w:jc w:val="center"/>
      <w:outlineLvl w:val="3"/>
    </w:pPr>
    <w:rPr>
      <w:rFonts w:ascii="Trebuchet MS" w:hAnsi="Trebuchet MS"/>
      <w:b/>
      <w:color w:val="0000FF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utabelama">
    <w:name w:val="tekst u tabelama"/>
    <w:rsid w:val="00ED10FB"/>
    <w:rPr>
      <w:rFonts w:ascii="Trebuchet MS" w:hAnsi="Trebuchet MS"/>
      <w:lang w:val="sr-Latn-CS"/>
    </w:rPr>
  </w:style>
  <w:style w:type="paragraph" w:styleId="Footer">
    <w:name w:val="footer"/>
    <w:basedOn w:val="Normal"/>
    <w:link w:val="FooterChar"/>
    <w:uiPriority w:val="99"/>
    <w:rsid w:val="00ED10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10FB"/>
  </w:style>
  <w:style w:type="paragraph" w:styleId="BodyTextIndent">
    <w:name w:val="Body Text Indent"/>
    <w:basedOn w:val="Normal"/>
    <w:rsid w:val="00ED10FB"/>
    <w:pPr>
      <w:ind w:left="720"/>
      <w:jc w:val="both"/>
    </w:pPr>
    <w:rPr>
      <w:b/>
      <w:bCs/>
      <w:sz w:val="32"/>
      <w:lang w:val="sl-SI"/>
    </w:rPr>
  </w:style>
  <w:style w:type="paragraph" w:styleId="Header">
    <w:name w:val="header"/>
    <w:basedOn w:val="Normal"/>
    <w:uiPriority w:val="99"/>
    <w:rsid w:val="00ED10FB"/>
    <w:pPr>
      <w:tabs>
        <w:tab w:val="center" w:pos="4703"/>
        <w:tab w:val="right" w:pos="9406"/>
      </w:tabs>
    </w:pPr>
  </w:style>
  <w:style w:type="character" w:customStyle="1" w:styleId="HeaderChar">
    <w:name w:val="Header Char"/>
    <w:uiPriority w:val="99"/>
    <w:rsid w:val="00ED10FB"/>
    <w:rPr>
      <w:sz w:val="24"/>
      <w:szCs w:val="24"/>
    </w:rPr>
  </w:style>
  <w:style w:type="character" w:customStyle="1" w:styleId="Heading1Char">
    <w:name w:val="Heading 1 Char"/>
    <w:rsid w:val="00ED10F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semiHidden/>
    <w:rsid w:val="00ED10FB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2">
    <w:name w:val="Body Text Indent 2"/>
    <w:basedOn w:val="Normal"/>
    <w:rsid w:val="00ED10FB"/>
    <w:pPr>
      <w:ind w:left="480"/>
    </w:pPr>
    <w:rPr>
      <w:rFonts w:ascii="Trebuchet MS" w:hAnsi="Trebuchet MS"/>
      <w:bCs/>
      <w:color w:val="000000"/>
      <w:lang w:val="sl-SI"/>
    </w:rPr>
  </w:style>
  <w:style w:type="character" w:styleId="CommentReference">
    <w:name w:val="annotation reference"/>
    <w:uiPriority w:val="99"/>
    <w:unhideWhenUsed/>
    <w:rsid w:val="00447D9B"/>
    <w:rPr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ED10FB"/>
    <w:pPr>
      <w:ind w:left="720"/>
    </w:pPr>
  </w:style>
  <w:style w:type="paragraph" w:styleId="BodyText2">
    <w:name w:val="Body Text 2"/>
    <w:basedOn w:val="Normal"/>
    <w:rsid w:val="00ED10FB"/>
    <w:pPr>
      <w:spacing w:after="120" w:line="480" w:lineRule="auto"/>
    </w:pPr>
  </w:style>
  <w:style w:type="character" w:customStyle="1" w:styleId="CharChar">
    <w:name w:val="Char Char"/>
    <w:rsid w:val="00ED10F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D10FB"/>
    <w:pPr>
      <w:spacing w:before="100" w:beforeAutospacing="1" w:after="100" w:afterAutospacing="1"/>
    </w:pPr>
    <w:rPr>
      <w:rFonts w:eastAsia="Calibri"/>
    </w:rPr>
  </w:style>
  <w:style w:type="table" w:styleId="TableGrid">
    <w:name w:val="Table Grid"/>
    <w:basedOn w:val="TableNormal"/>
    <w:uiPriority w:val="59"/>
    <w:rsid w:val="00265C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27EF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27EF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6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6F62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99"/>
    <w:qFormat/>
    <w:rsid w:val="00B32CC2"/>
    <w:rPr>
      <w:rFonts w:eastAsia="Batang"/>
      <w:sz w:val="24"/>
      <w:szCs w:val="24"/>
      <w:lang w:eastAsia="ko-K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8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8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8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78D3"/>
    <w:rPr>
      <w:b/>
      <w:bCs/>
    </w:rPr>
  </w:style>
  <w:style w:type="paragraph" w:styleId="ListParagraph">
    <w:name w:val="List Paragraph"/>
    <w:basedOn w:val="Normal"/>
    <w:uiPriority w:val="99"/>
    <w:qFormat/>
    <w:rsid w:val="0020759B"/>
    <w:pPr>
      <w:ind w:left="720"/>
      <w:contextualSpacing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5018F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FB"/>
    <w:rPr>
      <w:sz w:val="24"/>
      <w:szCs w:val="24"/>
    </w:rPr>
  </w:style>
  <w:style w:type="paragraph" w:styleId="Heading1">
    <w:name w:val="heading 1"/>
    <w:basedOn w:val="Normal"/>
    <w:next w:val="Normal"/>
    <w:qFormat/>
    <w:rsid w:val="00ED10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D10FB"/>
    <w:pPr>
      <w:keepNext/>
      <w:jc w:val="both"/>
      <w:outlineLvl w:val="1"/>
    </w:pPr>
    <w:rPr>
      <w:b/>
      <w:bCs/>
      <w:sz w:val="28"/>
      <w:lang w:val="sl-SI"/>
    </w:rPr>
  </w:style>
  <w:style w:type="paragraph" w:styleId="Heading3">
    <w:name w:val="heading 3"/>
    <w:basedOn w:val="Normal"/>
    <w:next w:val="Normal"/>
    <w:qFormat/>
    <w:rsid w:val="00ED10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D10FB"/>
    <w:pPr>
      <w:keepNext/>
      <w:jc w:val="center"/>
      <w:outlineLvl w:val="3"/>
    </w:pPr>
    <w:rPr>
      <w:rFonts w:ascii="Trebuchet MS" w:hAnsi="Trebuchet MS"/>
      <w:b/>
      <w:color w:val="0000FF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utabelama">
    <w:name w:val="tekst u tabelama"/>
    <w:rsid w:val="00ED10FB"/>
    <w:rPr>
      <w:rFonts w:ascii="Trebuchet MS" w:hAnsi="Trebuchet MS"/>
      <w:lang w:val="sr-Latn-CS"/>
    </w:rPr>
  </w:style>
  <w:style w:type="paragraph" w:styleId="Footer">
    <w:name w:val="footer"/>
    <w:basedOn w:val="Normal"/>
    <w:link w:val="FooterChar"/>
    <w:uiPriority w:val="99"/>
    <w:rsid w:val="00ED10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10FB"/>
  </w:style>
  <w:style w:type="paragraph" w:styleId="BodyTextIndent">
    <w:name w:val="Body Text Indent"/>
    <w:basedOn w:val="Normal"/>
    <w:rsid w:val="00ED10FB"/>
    <w:pPr>
      <w:ind w:left="720"/>
      <w:jc w:val="both"/>
    </w:pPr>
    <w:rPr>
      <w:b/>
      <w:bCs/>
      <w:sz w:val="32"/>
      <w:lang w:val="sl-SI"/>
    </w:rPr>
  </w:style>
  <w:style w:type="paragraph" w:styleId="Header">
    <w:name w:val="header"/>
    <w:basedOn w:val="Normal"/>
    <w:uiPriority w:val="99"/>
    <w:rsid w:val="00ED10FB"/>
    <w:pPr>
      <w:tabs>
        <w:tab w:val="center" w:pos="4703"/>
        <w:tab w:val="right" w:pos="9406"/>
      </w:tabs>
    </w:pPr>
  </w:style>
  <w:style w:type="character" w:customStyle="1" w:styleId="HeaderChar">
    <w:name w:val="Header Char"/>
    <w:uiPriority w:val="99"/>
    <w:rsid w:val="00ED10FB"/>
    <w:rPr>
      <w:sz w:val="24"/>
      <w:szCs w:val="24"/>
    </w:rPr>
  </w:style>
  <w:style w:type="character" w:customStyle="1" w:styleId="Heading1Char">
    <w:name w:val="Heading 1 Char"/>
    <w:rsid w:val="00ED10F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semiHidden/>
    <w:rsid w:val="00ED10FB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2">
    <w:name w:val="Body Text Indent 2"/>
    <w:basedOn w:val="Normal"/>
    <w:rsid w:val="00ED10FB"/>
    <w:pPr>
      <w:ind w:left="480"/>
    </w:pPr>
    <w:rPr>
      <w:rFonts w:ascii="Trebuchet MS" w:hAnsi="Trebuchet MS"/>
      <w:bCs/>
      <w:color w:val="000000"/>
      <w:lang w:val="sl-SI"/>
    </w:rPr>
  </w:style>
  <w:style w:type="character" w:styleId="CommentReference">
    <w:name w:val="annotation reference"/>
    <w:uiPriority w:val="99"/>
    <w:unhideWhenUsed/>
    <w:rsid w:val="00447D9B"/>
    <w:rPr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ED10FB"/>
    <w:pPr>
      <w:ind w:left="720"/>
    </w:pPr>
  </w:style>
  <w:style w:type="paragraph" w:styleId="BodyText2">
    <w:name w:val="Body Text 2"/>
    <w:basedOn w:val="Normal"/>
    <w:rsid w:val="00ED10FB"/>
    <w:pPr>
      <w:spacing w:after="120" w:line="480" w:lineRule="auto"/>
    </w:pPr>
  </w:style>
  <w:style w:type="character" w:customStyle="1" w:styleId="CharChar">
    <w:name w:val="Char Char"/>
    <w:rsid w:val="00ED10F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D10FB"/>
    <w:pPr>
      <w:spacing w:before="100" w:beforeAutospacing="1" w:after="100" w:afterAutospacing="1"/>
    </w:pPr>
    <w:rPr>
      <w:rFonts w:eastAsia="Calibri"/>
    </w:rPr>
  </w:style>
  <w:style w:type="table" w:styleId="TableGrid">
    <w:name w:val="Table Grid"/>
    <w:basedOn w:val="TableNormal"/>
    <w:uiPriority w:val="59"/>
    <w:rsid w:val="00265C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27EF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27EF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6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6F62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99"/>
    <w:qFormat/>
    <w:rsid w:val="00B32CC2"/>
    <w:rPr>
      <w:rFonts w:eastAsia="Batang"/>
      <w:sz w:val="24"/>
      <w:szCs w:val="24"/>
      <w:lang w:eastAsia="ko-K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8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8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8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78D3"/>
    <w:rPr>
      <w:b/>
      <w:bCs/>
    </w:rPr>
  </w:style>
  <w:style w:type="paragraph" w:styleId="ListParagraph">
    <w:name w:val="List Paragraph"/>
    <w:basedOn w:val="Normal"/>
    <w:uiPriority w:val="99"/>
    <w:qFormat/>
    <w:rsid w:val="0020759B"/>
    <w:pPr>
      <w:ind w:left="720"/>
      <w:contextualSpacing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5018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82CF6-E6F7-4DC6-95D6-44D3406F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9833</Words>
  <Characters>56052</Characters>
  <Application>Microsoft Office Word</Application>
  <DocSecurity>0</DocSecurity>
  <Lines>467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ЦРНА ГОРА</vt:lpstr>
    </vt:vector>
  </TitlesOfParts>
  <Company>Kuca</Company>
  <LinksUpToDate>false</LinksUpToDate>
  <CharactersWithSpaces>65754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ЦРНА ГОРА</dc:title>
  <dc:creator>Veljko</dc:creator>
  <cp:lastModifiedBy>Ljiljana_Garic</cp:lastModifiedBy>
  <cp:revision>2</cp:revision>
  <cp:lastPrinted>2011-03-01T12:34:00Z</cp:lastPrinted>
  <dcterms:created xsi:type="dcterms:W3CDTF">2015-12-21T12:55:00Z</dcterms:created>
  <dcterms:modified xsi:type="dcterms:W3CDTF">2015-12-21T12:55:00Z</dcterms:modified>
</cp:coreProperties>
</file>