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E8" w:rsidRPr="00A660BA" w:rsidRDefault="009573E8" w:rsidP="009257BB">
      <w:pPr>
        <w:jc w:val="center"/>
        <w:rPr>
          <w:rFonts w:asciiTheme="minorHAnsi" w:hAnsiTheme="minorHAnsi" w:cstheme="minorHAnsi"/>
          <w:b/>
          <w:lang w:val="en-GB"/>
        </w:rPr>
      </w:pPr>
      <w:r w:rsidRPr="00A660BA">
        <w:rPr>
          <w:rFonts w:asciiTheme="minorHAnsi" w:hAnsiTheme="minorHAnsi" w:cstheme="minorHAnsi"/>
          <w:b/>
          <w:lang w:val="en-GB"/>
        </w:rPr>
        <w:t>ZAKLJUČCI SA OKRUGLOG STOLA “INVESTICIONI POTENCIJALI I BIZNIS ZONE CRNE GORE”</w:t>
      </w:r>
      <w:r w:rsidR="009257BB">
        <w:rPr>
          <w:rFonts w:asciiTheme="minorHAnsi" w:hAnsiTheme="minorHAnsi" w:cstheme="minorHAnsi"/>
          <w:b/>
          <w:lang w:val="en-GB"/>
        </w:rPr>
        <w:t>, ODRŽANOG U BARU, 29.07.2019. GODINE U SKLOPU “DANA ISELJENIKA”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  <w:b/>
          <w:lang w:val="en-GB"/>
        </w:rPr>
      </w:pPr>
    </w:p>
    <w:p w:rsidR="009257BB" w:rsidRDefault="009257BB" w:rsidP="009573E8">
      <w:pPr>
        <w:jc w:val="both"/>
        <w:rPr>
          <w:rFonts w:asciiTheme="minorHAnsi" w:hAnsiTheme="minorHAnsi" w:cstheme="minorHAnsi"/>
          <w:lang w:val="en-GB"/>
        </w:rPr>
      </w:pPr>
    </w:p>
    <w:p w:rsidR="009573E8" w:rsidRPr="00A660BA" w:rsidRDefault="009573E8" w:rsidP="009573E8">
      <w:pPr>
        <w:jc w:val="both"/>
        <w:rPr>
          <w:rFonts w:asciiTheme="minorHAnsi" w:hAnsiTheme="minorHAnsi" w:cstheme="minorHAnsi"/>
          <w:lang w:val="en-GB"/>
        </w:rPr>
      </w:pPr>
      <w:r w:rsidRPr="00A660BA">
        <w:rPr>
          <w:rFonts w:asciiTheme="minorHAnsi" w:hAnsiTheme="minorHAnsi" w:cstheme="minorHAnsi"/>
          <w:lang w:val="en-GB"/>
        </w:rPr>
        <w:t>Na osnovu izlaganja panelista iz državnih i opštinskih institucija, kao i iseljenika, potencijalnih investitora, zaključci su: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  <w:lang w:val="en-GB"/>
        </w:rPr>
      </w:pPr>
    </w:p>
    <w:p w:rsidR="009573E8" w:rsidRPr="00A660BA" w:rsidRDefault="009573E8" w:rsidP="009573E8">
      <w:pPr>
        <w:jc w:val="both"/>
        <w:rPr>
          <w:rFonts w:asciiTheme="minorHAnsi" w:hAnsiTheme="minorHAnsi" w:cstheme="minorHAnsi"/>
          <w:b/>
          <w:lang w:val="en-GB"/>
        </w:rPr>
      </w:pPr>
      <w:r w:rsidRPr="00A660BA">
        <w:rPr>
          <w:rFonts w:asciiTheme="minorHAnsi" w:hAnsiTheme="minorHAnsi" w:cstheme="minorHAnsi"/>
          <w:b/>
          <w:lang w:val="en-GB"/>
        </w:rPr>
        <w:t>Ministarstvo održivog razvoja i turizma (Damir Davidović, generalni sekretar):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  <w:lang w:val="en-GB"/>
        </w:rPr>
      </w:pPr>
    </w:p>
    <w:p w:rsidR="009573E8" w:rsidRPr="00A660BA" w:rsidRDefault="009573E8" w:rsidP="009573E8">
      <w:pPr>
        <w:jc w:val="both"/>
        <w:rPr>
          <w:rFonts w:asciiTheme="minorHAnsi" w:hAnsiTheme="minorHAnsi" w:cstheme="minorHAnsi"/>
        </w:rPr>
      </w:pPr>
      <w:r w:rsidRPr="00A660BA">
        <w:rPr>
          <w:rFonts w:asciiTheme="minorHAnsi" w:hAnsiTheme="minorHAnsi" w:cstheme="minorHAnsi"/>
          <w:lang w:val="en-GB"/>
        </w:rPr>
        <w:t>1. Komunikacija sa relevantnim činiocima i promovisanje investicionih potencijala Crne Gore, ključna je okosnica realizacije strateških razvojnih ciljeva Crne Gore u oblasti turizma.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</w:rPr>
      </w:pPr>
      <w:r w:rsidRPr="00A660BA">
        <w:rPr>
          <w:rFonts w:asciiTheme="minorHAnsi" w:hAnsiTheme="minorHAnsi" w:cstheme="minorHAnsi"/>
          <w:lang w:val="en-GB"/>
        </w:rPr>
        <w:t> 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</w:rPr>
      </w:pPr>
      <w:r w:rsidRPr="00A660BA">
        <w:rPr>
          <w:rFonts w:asciiTheme="minorHAnsi" w:hAnsiTheme="minorHAnsi" w:cstheme="minorHAnsi"/>
          <w:lang w:val="en-GB"/>
        </w:rPr>
        <w:t>2. Uska saradnja i razmjena informacija, kao i organizovanje investicionih foruma posredstvom Uprave za dijasporu i crnogorskih udrženja u svijetu, </w:t>
      </w:r>
      <w:r w:rsidRPr="00A660BA">
        <w:rPr>
          <w:rFonts w:asciiTheme="minorHAnsi" w:hAnsiTheme="minorHAnsi" w:cstheme="minorHAnsi"/>
        </w:rPr>
        <w:t xml:space="preserve">može dati snažan podstrek i biti važan instrument podrške u </w:t>
      </w:r>
      <w:r w:rsidRPr="00A660BA">
        <w:rPr>
          <w:rFonts w:asciiTheme="minorHAnsi" w:hAnsiTheme="minorHAnsi" w:cstheme="minorHAnsi"/>
          <w:lang w:val="en-GB"/>
        </w:rPr>
        <w:t>ostvarivanju razvojnih ciljeva u oblasti turizma.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</w:rPr>
      </w:pPr>
      <w:r w:rsidRPr="00A660BA">
        <w:rPr>
          <w:rFonts w:asciiTheme="minorHAnsi" w:hAnsiTheme="minorHAnsi" w:cstheme="minorHAnsi"/>
          <w:lang w:val="en-GB"/>
        </w:rPr>
        <w:t> 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  <w:lang w:val="en-GB"/>
        </w:rPr>
      </w:pPr>
      <w:r w:rsidRPr="00A660BA">
        <w:rPr>
          <w:rFonts w:asciiTheme="minorHAnsi" w:hAnsiTheme="minorHAnsi" w:cstheme="minorHAnsi"/>
          <w:lang w:val="en-GB"/>
        </w:rPr>
        <w:t>3. U tom smislu, aktivno angažovanje naših iseljenika u animiranju poslovnih partnera i biznisi asocijacija za investiranje u razvojne projekte u oblasti turizma, od velikog je značaja za ostvarivanje razvojnih ciljeva i potvrđivanje imidža Crne Gore kao atraktivne investicione destinacije.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  <w:lang w:val="en-GB"/>
        </w:rPr>
      </w:pPr>
    </w:p>
    <w:p w:rsidR="009573E8" w:rsidRPr="00A660BA" w:rsidRDefault="009573E8" w:rsidP="009573E8">
      <w:pPr>
        <w:jc w:val="both"/>
        <w:rPr>
          <w:rFonts w:asciiTheme="minorHAnsi" w:hAnsiTheme="minorHAnsi" w:cstheme="minorHAnsi"/>
          <w:b/>
          <w:lang w:val="en-GB"/>
        </w:rPr>
      </w:pPr>
      <w:r w:rsidRPr="00A660BA">
        <w:rPr>
          <w:rFonts w:asciiTheme="minorHAnsi" w:hAnsiTheme="minorHAnsi" w:cstheme="minorHAnsi"/>
          <w:b/>
          <w:lang w:val="en-GB"/>
        </w:rPr>
        <w:t>Nacionalna turistička organizacija</w:t>
      </w:r>
      <w:r w:rsidRPr="00A660BA">
        <w:rPr>
          <w:rFonts w:asciiTheme="minorHAnsi" w:hAnsiTheme="minorHAnsi" w:cstheme="minorHAnsi"/>
          <w:lang w:val="en-GB"/>
        </w:rPr>
        <w:t xml:space="preserve"> </w:t>
      </w:r>
      <w:r w:rsidRPr="00A660BA">
        <w:rPr>
          <w:rFonts w:asciiTheme="minorHAnsi" w:hAnsiTheme="minorHAnsi" w:cstheme="minorHAnsi"/>
          <w:b/>
          <w:lang w:val="en-GB"/>
        </w:rPr>
        <w:t>(Željka Radak Kukavičić, direktorica):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  <w:b/>
          <w:lang w:val="en-GB"/>
        </w:rPr>
      </w:pPr>
    </w:p>
    <w:p w:rsidR="009573E8" w:rsidRPr="00A660BA" w:rsidRDefault="009573E8" w:rsidP="009573E8">
      <w:pPr>
        <w:jc w:val="both"/>
        <w:rPr>
          <w:rFonts w:asciiTheme="minorHAnsi" w:hAnsiTheme="minorHAnsi" w:cstheme="minorHAnsi"/>
          <w:lang w:val="sr-Latn-RS"/>
        </w:rPr>
      </w:pPr>
      <w:r w:rsidRPr="00A660BA">
        <w:rPr>
          <w:rFonts w:asciiTheme="minorHAnsi" w:hAnsiTheme="minorHAnsi" w:cstheme="minorHAnsi"/>
          <w:lang w:val="sr-Latn-RS"/>
        </w:rPr>
        <w:t>Vođeni uspjesima koje smo kao država i društvo ostvarili, činjenicama, statističkim podacima koje sam istakla u današnjem obraćanju, sigurna sam da ste još više ohrabreni da pronesete dobar glas o promociji Crne Gore. Glas koji će doprjeti do  svih naših ljudi u dijaspori vaših rođaka, prijatelja, poslovnih partnera. Glas koji će ih podstaći da je ulaganje u turističku privredu Crne Gore dobra i ispravna odluka, da je dobra za njihov kapital, a dobra i za još brži i dinamičniji rast naše privrede. Moja želja je da zajedno sa nama  aktivno učestvujete u promociji turističke privrede i time doprinesete boljoj vizibilnosti Crne Gore u svijetu, a samim tim i podstaknete nove investicije.</w:t>
      </w:r>
    </w:p>
    <w:p w:rsidR="009573E8" w:rsidRPr="00A660BA" w:rsidRDefault="009573E8" w:rsidP="009573E8">
      <w:pPr>
        <w:jc w:val="both"/>
        <w:rPr>
          <w:rFonts w:asciiTheme="minorHAnsi" w:hAnsiTheme="minorHAnsi" w:cstheme="minorHAnsi"/>
          <w:lang w:val="sr-Latn-RS"/>
        </w:rPr>
      </w:pPr>
    </w:p>
    <w:p w:rsidR="009573E8" w:rsidRPr="00A660BA" w:rsidRDefault="009573E8" w:rsidP="009573E8">
      <w:pPr>
        <w:jc w:val="both"/>
        <w:rPr>
          <w:rFonts w:asciiTheme="minorHAnsi" w:hAnsiTheme="minorHAnsi" w:cstheme="minorHAnsi"/>
          <w:b/>
        </w:rPr>
      </w:pPr>
      <w:r w:rsidRPr="00A660BA">
        <w:rPr>
          <w:rFonts w:asciiTheme="minorHAnsi" w:hAnsiTheme="minorHAnsi" w:cstheme="minorHAnsi"/>
          <w:b/>
        </w:rPr>
        <w:t xml:space="preserve">Agencija za promociju stranih investicija </w:t>
      </w:r>
      <w:r w:rsidR="00A660BA" w:rsidRPr="00A660BA">
        <w:rPr>
          <w:rFonts w:asciiTheme="minorHAnsi" w:hAnsiTheme="minorHAnsi" w:cstheme="minorHAnsi"/>
          <w:b/>
        </w:rPr>
        <w:t>(Miloš Jovanović, direktor):</w:t>
      </w:r>
    </w:p>
    <w:p w:rsidR="00A660BA" w:rsidRPr="00A660BA" w:rsidRDefault="00A660BA" w:rsidP="009573E8">
      <w:pPr>
        <w:jc w:val="both"/>
        <w:rPr>
          <w:rFonts w:asciiTheme="minorHAnsi" w:hAnsiTheme="minorHAnsi" w:cstheme="minorHAnsi"/>
          <w:b/>
        </w:rPr>
      </w:pPr>
    </w:p>
    <w:p w:rsidR="00A660BA" w:rsidRPr="00A660BA" w:rsidRDefault="00A660BA" w:rsidP="00A660BA">
      <w:pPr>
        <w:spacing w:after="160" w:line="256" w:lineRule="auto"/>
        <w:contextualSpacing/>
        <w:jc w:val="both"/>
        <w:rPr>
          <w:rFonts w:asciiTheme="minorHAnsi" w:eastAsia="Calibri" w:hAnsiTheme="minorHAnsi" w:cstheme="minorHAnsi"/>
        </w:rPr>
      </w:pPr>
      <w:r w:rsidRPr="00A660BA">
        <w:rPr>
          <w:rFonts w:asciiTheme="minorHAnsi" w:eastAsia="Calibri" w:hAnsiTheme="minorHAnsi" w:cstheme="minorHAnsi"/>
        </w:rPr>
        <w:t>Pozivamo našu dijasporu da se još više zainteresuje za ulaganja u Crnu Goru, kako bi se na taj način stvorila Win-Win poslovna situacija. Dakle, krajnji cilj je da ljudi iz naše dijaspore dodatno doprinesu razvoju Crne Gore ali i da ostvare kapitalne benefite kroz projekte koje razvijaju u našoj državi.</w:t>
      </w:r>
    </w:p>
    <w:p w:rsidR="00A660BA" w:rsidRPr="00A660BA" w:rsidRDefault="00A660BA" w:rsidP="00A660BA">
      <w:pPr>
        <w:spacing w:after="160" w:line="256" w:lineRule="auto"/>
        <w:contextualSpacing/>
        <w:jc w:val="both"/>
        <w:rPr>
          <w:rFonts w:asciiTheme="minorHAnsi" w:eastAsia="Calibri" w:hAnsiTheme="minorHAnsi" w:cstheme="minorHAnsi"/>
        </w:rPr>
      </w:pPr>
    </w:p>
    <w:p w:rsidR="00A660BA" w:rsidRPr="00A660BA" w:rsidRDefault="00A660BA" w:rsidP="00A660BA">
      <w:pPr>
        <w:spacing w:after="160" w:line="256" w:lineRule="auto"/>
        <w:contextualSpacing/>
        <w:jc w:val="both"/>
        <w:rPr>
          <w:rFonts w:asciiTheme="minorHAnsi" w:hAnsiTheme="minorHAnsi" w:cstheme="minorHAnsi"/>
          <w:b/>
        </w:rPr>
      </w:pPr>
      <w:r w:rsidRPr="00A660BA">
        <w:rPr>
          <w:rFonts w:asciiTheme="minorHAnsi" w:hAnsiTheme="minorHAnsi" w:cstheme="minorHAnsi"/>
          <w:b/>
        </w:rPr>
        <w:t>Ministarstvu ekonomije (Veselin Babić, direktor Direktorata za investicije, razvoj malih i srednjih preduzeća i upravljanje EU fondovima)</w:t>
      </w:r>
    </w:p>
    <w:p w:rsidR="00A660BA" w:rsidRPr="00A660BA" w:rsidRDefault="00A660BA" w:rsidP="00A660BA">
      <w:pPr>
        <w:spacing w:after="160" w:line="256" w:lineRule="auto"/>
        <w:contextualSpacing/>
        <w:jc w:val="both"/>
        <w:rPr>
          <w:rFonts w:asciiTheme="minorHAnsi" w:hAnsiTheme="minorHAnsi" w:cstheme="minorHAnsi"/>
          <w:b/>
        </w:rPr>
      </w:pP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bookmarkStart w:id="0" w:name="_GoBack"/>
      <w:bookmarkEnd w:id="0"/>
      <w:r w:rsidRPr="00A660BA">
        <w:rPr>
          <w:rFonts w:asciiTheme="minorHAnsi" w:hAnsiTheme="minorHAnsi" w:cstheme="minorHAnsi"/>
          <w:lang w:val="sr-Latn-ME" w:eastAsia="sr-Latn-ME"/>
        </w:rPr>
        <w:lastRenderedPageBreak/>
        <w:t>Programi namijenjeni razvoju preduzetništva i biznis sektora, koji su u nadležnosti Ministarstva ekonomije, objedinjeni u jedinstveni program - Program za unapređenje konkurentnosti privrede, koji se sastoji od 10 programskih linija.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 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CIlj Programa - Kontinuirano unapređenje aktivnosti i podrške razvoju preduzetništva i biznisa u Crnoj Gori i potreba same privrede.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 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Deset programskih linija - 1.640.000 eura bespovratnih sredstava za privrednike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-          Šest programskih linija finansijske podrške;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-          Dvije programske linije nefinansijske podrške;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-          Dvije programske linije, koje će se uporedo promovisati i sprovoditi.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 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Programi i programske linije, procedure apliciranja i dodjele sredstava značajno unaprijeđeni i prilagođeni potrebama privrednika: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-          Dozvoljena naknadna dopuna dokumentacije;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-          Moguće preusmjeravanje budžeta programskih linija, u zavisnosti od interesovanja privrednika za određene programske linije;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  <w:r w:rsidRPr="00A660BA">
        <w:rPr>
          <w:rFonts w:asciiTheme="minorHAnsi" w:hAnsiTheme="minorHAnsi" w:cstheme="minorHAnsi"/>
          <w:lang w:val="sr-Latn-ME" w:eastAsia="sr-Latn-ME"/>
        </w:rPr>
        <w:t>-          Javni poziv za Program koji obuhvata sve programske linije biće otvoren gotovo do kraja godine.</w:t>
      </w:r>
    </w:p>
    <w:p w:rsidR="00A660BA" w:rsidRPr="00A660BA" w:rsidRDefault="00A660BA" w:rsidP="00921687">
      <w:pPr>
        <w:jc w:val="both"/>
        <w:rPr>
          <w:rFonts w:asciiTheme="minorHAnsi" w:hAnsiTheme="minorHAnsi" w:cstheme="minorHAnsi"/>
          <w:lang w:val="sr-Latn-ME" w:eastAsia="sr-Latn-ME"/>
        </w:rPr>
      </w:pPr>
    </w:p>
    <w:p w:rsidR="003A4654" w:rsidRDefault="003A4654" w:rsidP="00921687">
      <w:pPr>
        <w:jc w:val="both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Sekretarijat</w:t>
      </w:r>
      <w:r w:rsidR="00A660BA">
        <w:rPr>
          <w:rFonts w:asciiTheme="minorHAnsi" w:hAnsiTheme="minorHAnsi" w:cstheme="minorHAnsi"/>
          <w:b/>
          <w:lang w:val="sr-Latn-ME"/>
        </w:rPr>
        <w:t xml:space="preserve"> za razvoj Bara</w:t>
      </w:r>
      <w:r w:rsidR="00A660BA" w:rsidRPr="00A660BA">
        <w:rPr>
          <w:rFonts w:asciiTheme="minorHAnsi" w:hAnsiTheme="minorHAnsi" w:cstheme="minorHAnsi"/>
          <w:b/>
          <w:lang w:val="sr-Latn-ME"/>
        </w:rPr>
        <w:t xml:space="preserve"> </w:t>
      </w:r>
      <w:r w:rsidR="00A660BA">
        <w:rPr>
          <w:rFonts w:asciiTheme="minorHAnsi" w:hAnsiTheme="minorHAnsi" w:cstheme="minorHAnsi"/>
          <w:b/>
          <w:lang w:val="sr-Latn-ME"/>
        </w:rPr>
        <w:t>(</w:t>
      </w:r>
      <w:r w:rsidR="00A660BA" w:rsidRPr="00A660BA">
        <w:rPr>
          <w:rFonts w:asciiTheme="minorHAnsi" w:hAnsiTheme="minorHAnsi" w:cstheme="minorHAnsi"/>
          <w:b/>
          <w:lang w:val="sr-Latn-ME"/>
        </w:rPr>
        <w:t>IGOR GOJNIĆ, sekretar</w:t>
      </w:r>
      <w:r w:rsidR="00A660BA">
        <w:rPr>
          <w:rFonts w:asciiTheme="minorHAnsi" w:hAnsiTheme="minorHAnsi" w:cstheme="minorHAnsi"/>
          <w:b/>
          <w:lang w:val="sr-Latn-ME"/>
        </w:rPr>
        <w:t>)</w:t>
      </w:r>
      <w:r>
        <w:rPr>
          <w:rFonts w:asciiTheme="minorHAnsi" w:hAnsiTheme="minorHAnsi" w:cstheme="minorHAnsi"/>
          <w:b/>
          <w:lang w:val="sr-Latn-ME"/>
        </w:rPr>
        <w:t>:</w:t>
      </w:r>
    </w:p>
    <w:p w:rsidR="003A4654" w:rsidRDefault="003A4654" w:rsidP="00921687">
      <w:pPr>
        <w:jc w:val="both"/>
        <w:rPr>
          <w:rFonts w:asciiTheme="minorHAnsi" w:hAnsiTheme="minorHAnsi" w:cstheme="minorHAnsi"/>
          <w:b/>
          <w:lang w:val="sr-Latn-ME"/>
        </w:rPr>
      </w:pPr>
    </w:p>
    <w:p w:rsidR="003A4654" w:rsidRDefault="00A660BA" w:rsidP="00921687">
      <w:pPr>
        <w:spacing w:after="200" w:line="276" w:lineRule="auto"/>
        <w:jc w:val="both"/>
        <w:rPr>
          <w:rFonts w:ascii="Calibri" w:eastAsia="Calibri" w:hAnsi="Calibri" w:cs="Segoe UI"/>
          <w:lang w:val="sr-Latn-ME"/>
        </w:rPr>
      </w:pPr>
      <w:r w:rsidRPr="00A660BA">
        <w:rPr>
          <w:rFonts w:asciiTheme="minorHAnsi" w:hAnsiTheme="minorHAnsi" w:cstheme="minorHAnsi"/>
          <w:b/>
          <w:lang w:val="sr-Latn-ME"/>
        </w:rPr>
        <w:t xml:space="preserve"> </w:t>
      </w:r>
      <w:r w:rsidR="003A4654" w:rsidRPr="00A66BA1">
        <w:rPr>
          <w:rFonts w:ascii="Calibri" w:eastAsia="Calibri" w:hAnsi="Calibri" w:cs="Segoe UI"/>
          <w:lang w:val="sr-Latn-ME"/>
        </w:rPr>
        <w:t>- Investicioni potencijali se opredjeljuju kroz prizmu mogućnosti opštine kao početne tačke povezivanja i ponude.</w:t>
      </w:r>
      <w:r w:rsidR="003A4654" w:rsidRPr="00A66BA1">
        <w:rPr>
          <w:rFonts w:ascii="Calibri" w:eastAsia="Calibri" w:hAnsi="Calibri" w:cs="Segoe UI"/>
          <w:lang w:val="sr-Latn-ME"/>
        </w:rPr>
        <w:br/>
        <w:t>- Profil investicija se bira kroz profil namjene imovine, tj. investicije se nude kao zaokruženi projekti od strane CG (lokalna samouprava i država)</w:t>
      </w:r>
      <w:r w:rsidR="003A4654" w:rsidRPr="00A66BA1">
        <w:rPr>
          <w:rFonts w:ascii="Calibri" w:eastAsia="Calibri" w:hAnsi="Calibri" w:cs="Segoe UI"/>
          <w:lang w:val="sr-Latn-ME"/>
        </w:rPr>
        <w:br/>
        <w:t>- Opredjeljenje od strane svih strana (lokalna samouprava, država) u pravcu investicionih potencijala</w:t>
      </w:r>
      <w:r w:rsidR="003A4654" w:rsidRPr="00A66BA1">
        <w:rPr>
          <w:rFonts w:ascii="Calibri" w:eastAsia="Calibri" w:hAnsi="Calibri" w:cs="Segoe UI"/>
          <w:lang w:val="sr-Latn-ME"/>
        </w:rPr>
        <w:br/>
        <w:t>- Obnovljivi izvori energije - investiranje solarne elektrane i vjetro-elektrane-kao mogućnosti</w:t>
      </w:r>
    </w:p>
    <w:p w:rsidR="003A4654" w:rsidRDefault="003A4654" w:rsidP="00921687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3A4654">
        <w:rPr>
          <w:rFonts w:asciiTheme="minorHAnsi" w:hAnsiTheme="minorHAnsi" w:cstheme="minorHAnsi"/>
          <w:b/>
        </w:rPr>
        <w:t xml:space="preserve">Kancelarija za upravljanje projektima - Služba predsjednika Opštine Bar </w:t>
      </w:r>
      <w:r>
        <w:rPr>
          <w:rFonts w:asciiTheme="minorHAnsi" w:hAnsiTheme="minorHAnsi" w:cstheme="minorHAnsi"/>
          <w:b/>
        </w:rPr>
        <w:t>(</w:t>
      </w:r>
      <w:r w:rsidRPr="003A4654">
        <w:rPr>
          <w:rFonts w:asciiTheme="minorHAnsi" w:hAnsiTheme="minorHAnsi" w:cstheme="minorHAnsi"/>
          <w:b/>
        </w:rPr>
        <w:t>mr MARIJA MARKOČ</w:t>
      </w:r>
      <w:r>
        <w:rPr>
          <w:rFonts w:asciiTheme="minorHAnsi" w:hAnsiTheme="minorHAnsi" w:cstheme="minorHAnsi"/>
          <w:b/>
        </w:rPr>
        <w:t>):</w:t>
      </w:r>
    </w:p>
    <w:p w:rsidR="003A4654" w:rsidRDefault="003A4654" w:rsidP="00921687">
      <w:pPr>
        <w:spacing w:after="200" w:line="276" w:lineRule="auto"/>
        <w:jc w:val="both"/>
        <w:rPr>
          <w:rFonts w:ascii="Calibri" w:eastAsia="Calibri" w:hAnsi="Calibri" w:cs="Segoe UI"/>
          <w:lang w:val="sr-Latn-ME"/>
        </w:rPr>
      </w:pPr>
      <w:r w:rsidRPr="00A66BA1">
        <w:rPr>
          <w:rFonts w:ascii="Calibri" w:eastAsia="Calibri" w:hAnsi="Calibri" w:cs="Segoe UI"/>
          <w:lang w:val="sr-Latn-ME"/>
        </w:rPr>
        <w:t>Neke od identifikovanih poljoprivrednih oblasti koje su prepoznate kao prioriteti za razvoj, te podstaknute planom podrške iz dostupnih budžetskih linija, su ujedno i potencijalne tačke ulaganja:</w:t>
      </w:r>
      <w:r w:rsidRPr="00A66BA1">
        <w:rPr>
          <w:rFonts w:ascii="Calibri" w:eastAsia="Calibri" w:hAnsi="Calibri" w:cs="Segoe UI"/>
          <w:lang w:val="sr-Latn-ME"/>
        </w:rPr>
        <w:br/>
      </w:r>
      <w:r>
        <w:rPr>
          <w:rFonts w:ascii="Calibri" w:eastAsia="Calibri" w:hAnsi="Calibri" w:cs="Segoe UI"/>
          <w:lang w:val="sr-Latn-ME"/>
        </w:rPr>
        <w:t>-</w:t>
      </w:r>
      <w:r w:rsidRPr="00A66BA1">
        <w:rPr>
          <w:rFonts w:ascii="Calibri" w:eastAsia="Calibri" w:hAnsi="Calibri" w:cs="Segoe UI"/>
          <w:lang w:val="sr-Latn-ME"/>
        </w:rPr>
        <w:t>       Intenzifikacija postojeće poljoprivredne proizvodnje (</w:t>
      </w:r>
      <w:r>
        <w:rPr>
          <w:rFonts w:ascii="Calibri" w:eastAsia="Calibri" w:hAnsi="Calibri" w:cs="Segoe UI"/>
          <w:lang w:val="sr-Latn-ME"/>
        </w:rPr>
        <w:t>maslinarstvo i vinogradarstvo)</w:t>
      </w:r>
      <w:r>
        <w:rPr>
          <w:rFonts w:ascii="Calibri" w:eastAsia="Calibri" w:hAnsi="Calibri" w:cs="Segoe UI"/>
          <w:lang w:val="sr-Latn-ME"/>
        </w:rPr>
        <w:br/>
        <w:t>-</w:t>
      </w:r>
      <w:r w:rsidRPr="00A66BA1">
        <w:rPr>
          <w:rFonts w:ascii="Calibri" w:eastAsia="Calibri" w:hAnsi="Calibri" w:cs="Segoe UI"/>
          <w:lang w:val="sr-Latn-ME"/>
        </w:rPr>
        <w:t>       Razvoj otkupno-prerađivačkog s</w:t>
      </w:r>
      <w:r>
        <w:rPr>
          <w:rFonts w:ascii="Calibri" w:eastAsia="Calibri" w:hAnsi="Calibri" w:cs="Segoe UI"/>
          <w:lang w:val="sr-Latn-ME"/>
        </w:rPr>
        <w:t>ektora (smokva, šipak, agrumi)</w:t>
      </w:r>
      <w:r>
        <w:rPr>
          <w:rFonts w:ascii="Calibri" w:eastAsia="Calibri" w:hAnsi="Calibri" w:cs="Segoe UI"/>
          <w:lang w:val="sr-Latn-ME"/>
        </w:rPr>
        <w:br/>
        <w:t>-</w:t>
      </w:r>
      <w:r w:rsidRPr="00A66BA1">
        <w:rPr>
          <w:rFonts w:ascii="Calibri" w:eastAsia="Calibri" w:hAnsi="Calibri" w:cs="Segoe UI"/>
          <w:lang w:val="sr-Latn-ME"/>
        </w:rPr>
        <w:t>       Organska plantažna</w:t>
      </w:r>
      <w:r>
        <w:rPr>
          <w:rFonts w:ascii="Calibri" w:eastAsia="Calibri" w:hAnsi="Calibri" w:cs="Segoe UI"/>
          <w:lang w:val="sr-Latn-ME"/>
        </w:rPr>
        <w:t xml:space="preserve"> proizvodnja ljekovitog bilja </w:t>
      </w:r>
      <w:r>
        <w:rPr>
          <w:rFonts w:ascii="Calibri" w:eastAsia="Calibri" w:hAnsi="Calibri" w:cs="Segoe UI"/>
          <w:lang w:val="sr-Latn-ME"/>
        </w:rPr>
        <w:br/>
        <w:t>-</w:t>
      </w:r>
      <w:r w:rsidRPr="00A66BA1">
        <w:rPr>
          <w:rFonts w:ascii="Calibri" w:eastAsia="Calibri" w:hAnsi="Calibri" w:cs="Segoe UI"/>
          <w:lang w:val="sr-Latn-ME"/>
        </w:rPr>
        <w:t>       Diverzifikacija</w:t>
      </w:r>
      <w:r>
        <w:rPr>
          <w:rFonts w:ascii="Calibri" w:eastAsia="Calibri" w:hAnsi="Calibri" w:cs="Segoe UI"/>
          <w:lang w:val="sr-Latn-ME"/>
        </w:rPr>
        <w:t xml:space="preserve"> asortimana proizvoda od meda </w:t>
      </w:r>
      <w:r>
        <w:rPr>
          <w:rFonts w:ascii="Calibri" w:eastAsia="Calibri" w:hAnsi="Calibri" w:cs="Segoe UI"/>
          <w:lang w:val="sr-Latn-ME"/>
        </w:rPr>
        <w:br/>
        <w:t>-</w:t>
      </w:r>
      <w:r w:rsidRPr="00A66BA1">
        <w:rPr>
          <w:rFonts w:ascii="Calibri" w:eastAsia="Calibri" w:hAnsi="Calibri" w:cs="Segoe UI"/>
          <w:lang w:val="sr-Latn-ME"/>
        </w:rPr>
        <w:t>       Proizvodnja i prerada mlijeka i m</w:t>
      </w:r>
      <w:r>
        <w:rPr>
          <w:rFonts w:ascii="Calibri" w:eastAsia="Calibri" w:hAnsi="Calibri" w:cs="Segoe UI"/>
          <w:lang w:val="sr-Latn-ME"/>
        </w:rPr>
        <w:t>liječnih proizvoda (kozarstvo)</w:t>
      </w:r>
      <w:r>
        <w:rPr>
          <w:rFonts w:ascii="Calibri" w:eastAsia="Calibri" w:hAnsi="Calibri" w:cs="Segoe UI"/>
          <w:lang w:val="sr-Latn-ME"/>
        </w:rPr>
        <w:br/>
        <w:t>-</w:t>
      </w:r>
      <w:r w:rsidRPr="00A66BA1">
        <w:rPr>
          <w:rFonts w:ascii="Calibri" w:eastAsia="Calibri" w:hAnsi="Calibri" w:cs="Segoe UI"/>
          <w:lang w:val="sr-Latn-ME"/>
        </w:rPr>
        <w:t>       Povezivanje primarne ribarske proizvodnje (ulov i uzgoj) sa preradom</w:t>
      </w:r>
      <w:r w:rsidRPr="00A66BA1">
        <w:rPr>
          <w:rFonts w:ascii="Calibri" w:eastAsia="Calibri" w:hAnsi="Calibri" w:cs="Segoe UI"/>
          <w:lang w:val="sr-Latn-ME"/>
        </w:rPr>
        <w:br/>
      </w:r>
      <w:r w:rsidRPr="00A66BA1">
        <w:rPr>
          <w:rFonts w:ascii="Calibri" w:eastAsia="Calibri" w:hAnsi="Calibri" w:cs="Segoe UI"/>
          <w:lang w:val="sr-Latn-ME"/>
        </w:rPr>
        <w:lastRenderedPageBreak/>
        <w:br/>
        <w:t>Uvjerenja smo da integralni plan razvoja poljoprivrede sa akcentom zaštite autentičnih proizvoda na lokalnom nivou možemo sprovesti, zahvaljujući kadrovskoj pokrivenosti, međusektorskoj koordinaciji i razvijenoj međunarodnoj saradnji.</w:t>
      </w:r>
    </w:p>
    <w:p w:rsidR="003A4654" w:rsidRDefault="003A4654" w:rsidP="00921687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3A4654">
        <w:rPr>
          <w:rFonts w:asciiTheme="minorHAnsi" w:hAnsiTheme="minorHAnsi" w:cstheme="minorHAnsi"/>
          <w:b/>
        </w:rPr>
        <w:t>Investiciono razvojn</w:t>
      </w:r>
      <w:r>
        <w:rPr>
          <w:rFonts w:asciiTheme="minorHAnsi" w:hAnsiTheme="minorHAnsi" w:cstheme="minorHAnsi"/>
          <w:b/>
        </w:rPr>
        <w:t>i</w:t>
      </w:r>
      <w:r w:rsidRPr="003A4654">
        <w:rPr>
          <w:rFonts w:asciiTheme="minorHAnsi" w:hAnsiTheme="minorHAnsi" w:cstheme="minorHAnsi"/>
          <w:b/>
        </w:rPr>
        <w:t xml:space="preserve"> fond</w:t>
      </w:r>
      <w:r>
        <w:rPr>
          <w:rFonts w:asciiTheme="minorHAnsi" w:hAnsiTheme="minorHAnsi" w:cstheme="minorHAnsi"/>
          <w:b/>
        </w:rPr>
        <w:t xml:space="preserve"> (Đuro Kažić, </w:t>
      </w:r>
      <w:r w:rsidRPr="003A4654">
        <w:rPr>
          <w:rFonts w:asciiTheme="minorHAnsi" w:hAnsiTheme="minorHAnsi" w:cstheme="minorHAnsi"/>
          <w:b/>
        </w:rPr>
        <w:t>koordinator službe kredita</w:t>
      </w:r>
      <w:r>
        <w:rPr>
          <w:rFonts w:asciiTheme="minorHAnsi" w:hAnsiTheme="minorHAnsi" w:cstheme="minorHAnsi"/>
          <w:b/>
        </w:rPr>
        <w:t>)</w:t>
      </w:r>
    </w:p>
    <w:p w:rsidR="007C1E55" w:rsidRPr="00A66BA1" w:rsidRDefault="007C1E55" w:rsidP="00921687">
      <w:pPr>
        <w:jc w:val="both"/>
        <w:rPr>
          <w:rFonts w:ascii="Calibri" w:hAnsi="Calibri" w:cs="Segoe UI"/>
          <w:lang w:val="sr-Latn-ME" w:eastAsia="sr-Latn-ME"/>
        </w:rPr>
      </w:pPr>
      <w:r w:rsidRPr="00A66BA1">
        <w:rPr>
          <w:rFonts w:ascii="Calibri" w:hAnsi="Calibri" w:cs="Segoe UI"/>
          <w:lang w:val="sr-Latn-ME" w:eastAsia="sr-Latn-ME"/>
        </w:rPr>
        <w:t> </w:t>
      </w:r>
      <w:r w:rsidRPr="00A66BA1">
        <w:rPr>
          <w:rFonts w:ascii="Calibri" w:hAnsi="Calibri" w:cs="Segoe UI"/>
          <w:iCs/>
          <w:lang w:val="sr-Latn-ME" w:eastAsia="sr-Latn-ME"/>
        </w:rPr>
        <w:t>IRF CG raspolaže sa više nego dovoljno sredstava da podrži kvalitetne projekte usmjerene na samnjenje nezaposlenosti i očuvanje postojećih radnih mjesta.</w:t>
      </w:r>
    </w:p>
    <w:p w:rsidR="007C1E55" w:rsidRPr="00A66BA1" w:rsidRDefault="007C1E55" w:rsidP="00921687">
      <w:pPr>
        <w:jc w:val="both"/>
        <w:rPr>
          <w:rFonts w:ascii="Calibri" w:hAnsi="Calibri" w:cs="Segoe UI"/>
          <w:lang w:val="sr-Latn-ME" w:eastAsia="sr-Latn-ME"/>
        </w:rPr>
      </w:pPr>
      <w:r w:rsidRPr="00A66BA1">
        <w:rPr>
          <w:rFonts w:ascii="Calibri" w:hAnsi="Calibri" w:cs="Segoe UI"/>
          <w:iCs/>
          <w:lang w:val="sr-Latn-ME" w:eastAsia="sr-Latn-ME"/>
        </w:rPr>
        <w:t>Podsticaj otvaranju novih radnih mjesta je jedan od prioritetnih ciljeva.</w:t>
      </w:r>
    </w:p>
    <w:p w:rsidR="007C1E55" w:rsidRPr="00A66BA1" w:rsidRDefault="007C1E55" w:rsidP="00921687">
      <w:pPr>
        <w:jc w:val="both"/>
        <w:rPr>
          <w:rFonts w:ascii="Calibri" w:hAnsi="Calibri" w:cs="Segoe UI"/>
          <w:lang w:val="sr-Latn-ME" w:eastAsia="sr-Latn-ME"/>
        </w:rPr>
      </w:pPr>
      <w:r w:rsidRPr="00A66BA1">
        <w:rPr>
          <w:rFonts w:ascii="Calibri" w:hAnsi="Calibri" w:cs="Segoe UI"/>
          <w:iCs/>
          <w:lang w:val="sr-Latn-ME" w:eastAsia="sr-Latn-ME"/>
        </w:rPr>
        <w:t>Kroz izuzetno povoljne uslove finansiranja u fokusu je podrška početnicima u biznisu (mladi, žene, visokoškolci</w:t>
      </w:r>
      <w:r w:rsidRPr="00A66BA1">
        <w:rPr>
          <w:rFonts w:ascii="Calibri" w:hAnsi="Calibri" w:cs="Segoe UI"/>
          <w:lang w:val="sr-Latn-ME" w:eastAsia="sr-Latn-ME"/>
        </w:rPr>
        <w:t> I sl.), prioritetnim sektorima razvoja (poljoprivreda , turizam, drvoprerada..) kao i regionalnom razvoju.</w:t>
      </w:r>
    </w:p>
    <w:p w:rsidR="007C1E55" w:rsidRDefault="007C1E55" w:rsidP="00921687">
      <w:pPr>
        <w:spacing w:after="200" w:line="276" w:lineRule="auto"/>
        <w:jc w:val="both"/>
        <w:rPr>
          <w:rFonts w:asciiTheme="minorHAnsi" w:hAnsiTheme="minorHAnsi" w:cstheme="minorHAnsi"/>
          <w:b/>
        </w:rPr>
      </w:pPr>
    </w:p>
    <w:p w:rsidR="003A4654" w:rsidRDefault="003A4654" w:rsidP="00921687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Udruženje</w:t>
      </w:r>
      <w:r w:rsidRPr="003A4654">
        <w:rPr>
          <w:rFonts w:asciiTheme="minorHAnsi" w:hAnsiTheme="minorHAnsi" w:cstheme="minorHAnsi"/>
          <w:b/>
        </w:rPr>
        <w:t xml:space="preserve"> privrednika Bara</w:t>
      </w:r>
      <w:r>
        <w:rPr>
          <w:rFonts w:asciiTheme="minorHAnsi" w:hAnsiTheme="minorHAnsi" w:cstheme="minorHAnsi"/>
          <w:b/>
        </w:rPr>
        <w:t xml:space="preserve"> (Rade V</w:t>
      </w:r>
      <w:r w:rsidRPr="003A4654">
        <w:rPr>
          <w:rFonts w:asciiTheme="minorHAnsi" w:hAnsiTheme="minorHAnsi" w:cstheme="minorHAnsi"/>
          <w:b/>
        </w:rPr>
        <w:t>ujačić</w:t>
      </w:r>
      <w:r>
        <w:rPr>
          <w:rFonts w:asciiTheme="minorHAnsi" w:hAnsiTheme="minorHAnsi" w:cstheme="minorHAnsi"/>
          <w:b/>
        </w:rPr>
        <w:t>, predsjednik):</w:t>
      </w:r>
    </w:p>
    <w:p w:rsidR="003A4654" w:rsidRDefault="003A4654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  <w:r w:rsidRPr="00A66BA1">
        <w:rPr>
          <w:rFonts w:ascii="Calibri" w:hAnsi="Calibri" w:cs="Segoe UI"/>
          <w:color w:val="000000"/>
          <w:lang w:val="sr-Latn-ME" w:eastAsia="sr-Latn-ME"/>
        </w:rPr>
        <w:t>Ekonomija je najbolja veza matice i iseljenika. Sa jakom ekonomijom, stvaraju se uslovi za kulturne, sportske i sve druge veze između Crne Gore i dijaspore. Dijaspora je to prepoznala i veliki je oslonac Crnoj Gori, u što bržem ekonomskom rastu.</w:t>
      </w:r>
    </w:p>
    <w:p w:rsidR="005969C8" w:rsidRDefault="005969C8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</w:p>
    <w:p w:rsidR="005969C8" w:rsidRDefault="005969C8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  <w:r>
        <w:rPr>
          <w:rFonts w:ascii="Calibri" w:hAnsi="Calibri" w:cs="Segoe UI"/>
          <w:color w:val="000000"/>
          <w:lang w:val="sr-Latn-ME" w:eastAsia="sr-Latn-ME"/>
        </w:rPr>
        <w:t>Predstavnici dijaspore – iseljenika koji su uzeli učešće na ovom Okruglom stolu, bili su:</w:t>
      </w:r>
    </w:p>
    <w:p w:rsidR="005969C8" w:rsidRDefault="005969C8" w:rsidP="00921687">
      <w:pPr>
        <w:jc w:val="both"/>
        <w:rPr>
          <w:rFonts w:ascii="Calibri" w:hAnsi="Calibri" w:cs="Segoe UI"/>
          <w:b/>
          <w:color w:val="000000"/>
          <w:lang w:val="sr-Latn-ME" w:eastAsia="sr-Latn-ME"/>
        </w:rPr>
      </w:pPr>
      <w:r>
        <w:rPr>
          <w:rFonts w:ascii="Calibri" w:hAnsi="Calibri" w:cs="Segoe UI"/>
          <w:b/>
          <w:color w:val="000000"/>
          <w:lang w:val="sr-Latn-ME" w:eastAsia="sr-Latn-ME"/>
        </w:rPr>
        <w:t>Veselin Mijač, dijaspora u Švedskoj</w:t>
      </w:r>
    </w:p>
    <w:p w:rsidR="005969C8" w:rsidRDefault="005969C8" w:rsidP="00921687">
      <w:pPr>
        <w:jc w:val="both"/>
        <w:rPr>
          <w:rFonts w:ascii="Calibri" w:hAnsi="Calibri" w:cs="Segoe UI"/>
          <w:b/>
          <w:color w:val="000000"/>
          <w:lang w:val="sr-Latn-ME" w:eastAsia="sr-Latn-ME"/>
        </w:rPr>
      </w:pPr>
      <w:r>
        <w:rPr>
          <w:rFonts w:ascii="Calibri" w:hAnsi="Calibri" w:cs="Segoe UI"/>
          <w:b/>
          <w:color w:val="000000"/>
          <w:lang w:val="sr-Latn-ME" w:eastAsia="sr-Latn-ME"/>
        </w:rPr>
        <w:t>Refik Radončić, dijaspora u USA</w:t>
      </w:r>
    </w:p>
    <w:p w:rsidR="005969C8" w:rsidRDefault="005969C8" w:rsidP="00921687">
      <w:pPr>
        <w:jc w:val="both"/>
        <w:rPr>
          <w:rFonts w:ascii="Calibri" w:hAnsi="Calibri" w:cs="Segoe UI"/>
          <w:b/>
          <w:color w:val="000000"/>
          <w:lang w:val="sr-Latn-ME" w:eastAsia="sr-Latn-ME"/>
        </w:rPr>
      </w:pPr>
      <w:r>
        <w:rPr>
          <w:rFonts w:ascii="Calibri" w:hAnsi="Calibri" w:cs="Segoe UI"/>
          <w:b/>
          <w:color w:val="000000"/>
          <w:lang w:val="sr-Latn-ME" w:eastAsia="sr-Latn-ME"/>
        </w:rPr>
        <w:t>Edin Latić, dijaspora u Luksemburgu</w:t>
      </w:r>
    </w:p>
    <w:p w:rsidR="005969C8" w:rsidRDefault="005969C8" w:rsidP="00921687">
      <w:pPr>
        <w:jc w:val="both"/>
        <w:rPr>
          <w:rFonts w:ascii="Calibri" w:hAnsi="Calibri" w:cs="Segoe UI"/>
          <w:b/>
          <w:color w:val="000000"/>
          <w:lang w:val="sr-Latn-ME" w:eastAsia="sr-Latn-ME"/>
        </w:rPr>
      </w:pPr>
      <w:r>
        <w:rPr>
          <w:rFonts w:ascii="Calibri" w:hAnsi="Calibri" w:cs="Segoe UI"/>
          <w:b/>
          <w:color w:val="000000"/>
          <w:lang w:val="sr-Latn-ME" w:eastAsia="sr-Latn-ME"/>
        </w:rPr>
        <w:t>Vladislav Popović, dijaspora na Kipru.</w:t>
      </w:r>
    </w:p>
    <w:p w:rsidR="005969C8" w:rsidRDefault="005969C8" w:rsidP="00921687">
      <w:pPr>
        <w:jc w:val="both"/>
        <w:rPr>
          <w:rFonts w:ascii="Calibri" w:hAnsi="Calibri" w:cs="Segoe UI"/>
          <w:b/>
          <w:color w:val="000000"/>
          <w:lang w:val="sr-Latn-ME" w:eastAsia="sr-Latn-ME"/>
        </w:rPr>
      </w:pPr>
    </w:p>
    <w:p w:rsidR="00A57B36" w:rsidRDefault="00F40503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  <w:r>
        <w:rPr>
          <w:rFonts w:ascii="Calibri" w:hAnsi="Calibri" w:cs="Segoe UI"/>
          <w:b/>
          <w:color w:val="000000"/>
          <w:lang w:val="sr-Latn-ME" w:eastAsia="sr-Latn-ME"/>
        </w:rPr>
        <w:t xml:space="preserve">Mijač </w:t>
      </w:r>
      <w:r>
        <w:rPr>
          <w:rFonts w:ascii="Calibri" w:hAnsi="Calibri" w:cs="Segoe UI"/>
          <w:color w:val="000000"/>
          <w:lang w:val="sr-Latn-ME" w:eastAsia="sr-Latn-ME"/>
        </w:rPr>
        <w:t xml:space="preserve">je iznio nekoliko zanimljivih ideja </w:t>
      </w:r>
      <w:r w:rsidR="00A57B36">
        <w:rPr>
          <w:rFonts w:ascii="Calibri" w:hAnsi="Calibri" w:cs="Segoe UI"/>
          <w:color w:val="000000"/>
          <w:lang w:val="sr-Latn-ME" w:eastAsia="sr-Latn-ME"/>
        </w:rPr>
        <w:t xml:space="preserve">u smislu pojačanja konkurencije u svim oblastima, što je obaveza države, a što bi dovelo do pada cijena, a time i do većeg standarda stanovništva. Takođe, u sklopu toga založio se za neophodnost ukidanja monopolista na svim nivoima. </w:t>
      </w:r>
      <w:r w:rsidR="0001698F">
        <w:rPr>
          <w:rFonts w:ascii="Calibri" w:hAnsi="Calibri" w:cs="Segoe UI"/>
          <w:color w:val="000000"/>
          <w:lang w:val="sr-Latn-ME" w:eastAsia="sr-Latn-ME"/>
        </w:rPr>
        <w:t xml:space="preserve">Takođe, smatra da treba osnovati fond za investicije dijaspore koji bi bio uslov za pokretanje biznisa iseljenika u Crnoj Gori, a ne da njihova sredstva kao mrtvi kapital leže na bankama. </w:t>
      </w:r>
      <w:r w:rsidR="00A57B36">
        <w:rPr>
          <w:rFonts w:ascii="Calibri" w:hAnsi="Calibri" w:cs="Segoe UI"/>
          <w:color w:val="000000"/>
          <w:lang w:val="sr-Latn-ME" w:eastAsia="sr-Latn-ME"/>
        </w:rPr>
        <w:t>Njegov zaključak je i da država treba da se u potpunosti okrene uslugama, IT industriji, turizmu, ugostiteljstvu, bankama, osiguravajućim društvima i kreditiranju preduzetnika. Konačno, iznio je ideju o povratku iseljenika u Crnu Goru, kao i o naseljavanju stranaca u Crnu Goru, naročito stranih penzionera, koji bi u lancima staračkih domova boravili u poznim godinama života, za šta postoji interesovanje, ukoliko država smanji poreze na njihove strane penzije.</w:t>
      </w:r>
    </w:p>
    <w:p w:rsidR="00A57B36" w:rsidRDefault="00A57B36" w:rsidP="00921687">
      <w:pPr>
        <w:jc w:val="both"/>
        <w:rPr>
          <w:rFonts w:ascii="Calibri" w:hAnsi="Calibri" w:cs="Segoe UI"/>
          <w:b/>
          <w:color w:val="000000"/>
          <w:lang w:val="sr-Latn-ME" w:eastAsia="sr-Latn-ME"/>
        </w:rPr>
      </w:pPr>
    </w:p>
    <w:p w:rsidR="000A3FFB" w:rsidRDefault="00A57B36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  <w:r>
        <w:rPr>
          <w:rFonts w:ascii="Calibri" w:hAnsi="Calibri" w:cs="Segoe UI"/>
          <w:b/>
          <w:color w:val="000000"/>
          <w:lang w:val="sr-Latn-ME" w:eastAsia="sr-Latn-ME"/>
        </w:rPr>
        <w:t xml:space="preserve">Radončić </w:t>
      </w:r>
      <w:r>
        <w:rPr>
          <w:rFonts w:ascii="Calibri" w:hAnsi="Calibri" w:cs="Segoe UI"/>
          <w:color w:val="000000"/>
          <w:lang w:val="sr-Latn-ME" w:eastAsia="sr-Latn-ME"/>
        </w:rPr>
        <w:t xml:space="preserve">smatra da investiranje dijaspore u Crnu Goru ne treba smatrati nikakvim velikim patriotizmom, već biznisom u kome investitor želi da ostvari profit. Takođe, smatra neophodnim </w:t>
      </w:r>
      <w:r w:rsidR="000A3FFB">
        <w:rPr>
          <w:rFonts w:ascii="Calibri" w:hAnsi="Calibri" w:cs="Segoe UI"/>
          <w:color w:val="000000"/>
          <w:lang w:val="sr-Latn-ME" w:eastAsia="sr-Latn-ME"/>
        </w:rPr>
        <w:t>osnivanje banaka u našim iseljeničkim zajednicama koje bi olakšale njihovo investiranje u matičnu državu.</w:t>
      </w:r>
    </w:p>
    <w:p w:rsidR="000A3FFB" w:rsidRDefault="000A3FFB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</w:p>
    <w:p w:rsidR="000A3FFB" w:rsidRDefault="000A3FFB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  <w:r>
        <w:rPr>
          <w:rFonts w:ascii="Calibri" w:hAnsi="Calibri" w:cs="Segoe UI"/>
          <w:b/>
          <w:color w:val="000000"/>
          <w:lang w:val="sr-Latn-ME" w:eastAsia="sr-Latn-ME"/>
        </w:rPr>
        <w:lastRenderedPageBreak/>
        <w:t xml:space="preserve">Latić </w:t>
      </w:r>
      <w:r>
        <w:rPr>
          <w:rFonts w:ascii="Calibri" w:hAnsi="Calibri" w:cs="Segoe UI"/>
          <w:color w:val="000000"/>
          <w:lang w:val="sr-Latn-ME" w:eastAsia="sr-Latn-ME"/>
        </w:rPr>
        <w:t>se osvrnuo na uslove u lokalnim samoupravama koji su u vezi sa ulaganjem stranaca i smatra obaveznim da se smanji broj taksi koje propisuju opštinska normativna akta.</w:t>
      </w:r>
    </w:p>
    <w:p w:rsidR="000A3FFB" w:rsidRDefault="000A3FFB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</w:p>
    <w:p w:rsidR="00F40503" w:rsidRPr="00F40503" w:rsidRDefault="000A3FFB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  <w:r>
        <w:rPr>
          <w:rFonts w:ascii="Calibri" w:hAnsi="Calibri" w:cs="Segoe UI"/>
          <w:b/>
          <w:color w:val="000000"/>
          <w:lang w:val="sr-Latn-ME" w:eastAsia="sr-Latn-ME"/>
        </w:rPr>
        <w:t>Popović</w:t>
      </w:r>
      <w:r>
        <w:rPr>
          <w:rFonts w:ascii="Calibri" w:hAnsi="Calibri" w:cs="Segoe UI"/>
          <w:color w:val="000000"/>
          <w:lang w:val="sr-Latn-ME" w:eastAsia="sr-Latn-ME"/>
        </w:rPr>
        <w:t xml:space="preserve"> je istakao neophodnost otklanjanja biznis barijera, ukazujući na to da je dosad dijapora puno uložila u Crnu Goru, naročito nakon obnove nezavisnosti. Ona je u privatnom sektoru prva započela poslove u mnogim privrednim sferama. Naveo je neke nelogičnosti iz našeg zakonodavstva u vezi sa osnivanjem i funkcionisanjem privatnih preduzeća, što je nonsens, i što nigdje u inostranstvu ne postoji. Predlaže izmjenu tih uredbi.</w:t>
      </w:r>
      <w:r w:rsidR="00A57B36">
        <w:rPr>
          <w:rFonts w:ascii="Calibri" w:hAnsi="Calibri" w:cs="Segoe UI"/>
          <w:color w:val="000000"/>
          <w:lang w:val="sr-Latn-ME" w:eastAsia="sr-Latn-ME"/>
        </w:rPr>
        <w:t xml:space="preserve"> </w:t>
      </w:r>
    </w:p>
    <w:p w:rsidR="00F40503" w:rsidRPr="005969C8" w:rsidRDefault="00F40503" w:rsidP="00921687">
      <w:pPr>
        <w:jc w:val="both"/>
        <w:rPr>
          <w:rFonts w:ascii="Calibri" w:hAnsi="Calibri" w:cs="Segoe UI"/>
          <w:color w:val="000000"/>
          <w:lang w:val="sr-Latn-ME" w:eastAsia="sr-Latn-ME"/>
        </w:rPr>
      </w:pPr>
    </w:p>
    <w:p w:rsidR="003A4654" w:rsidRDefault="003A4654" w:rsidP="003A4654">
      <w:pPr>
        <w:rPr>
          <w:rFonts w:ascii="Calibri" w:hAnsi="Calibri" w:cs="Segoe UI"/>
          <w:color w:val="000000"/>
          <w:lang w:val="sr-Latn-ME" w:eastAsia="sr-Latn-ME"/>
        </w:rPr>
      </w:pPr>
    </w:p>
    <w:p w:rsidR="003A4654" w:rsidRPr="00A66BA1" w:rsidRDefault="003A4654" w:rsidP="003A4654">
      <w:pPr>
        <w:rPr>
          <w:rFonts w:ascii="Calibri" w:hAnsi="Calibri" w:cs="Segoe UI"/>
          <w:color w:val="000000"/>
          <w:lang w:val="sr-Latn-ME" w:eastAsia="sr-Latn-ME"/>
        </w:rPr>
      </w:pPr>
    </w:p>
    <w:p w:rsidR="003A4654" w:rsidRPr="003A4654" w:rsidRDefault="003A4654" w:rsidP="003A4654">
      <w:pPr>
        <w:spacing w:after="200" w:line="276" w:lineRule="auto"/>
        <w:rPr>
          <w:rFonts w:asciiTheme="minorHAnsi" w:eastAsia="Calibri" w:hAnsiTheme="minorHAnsi" w:cstheme="minorHAnsi"/>
          <w:lang w:val="sr-Latn-ME"/>
        </w:rPr>
      </w:pPr>
    </w:p>
    <w:p w:rsidR="003A4654" w:rsidRPr="003A4654" w:rsidRDefault="003A4654" w:rsidP="003A4654">
      <w:pPr>
        <w:spacing w:after="200" w:line="276" w:lineRule="auto"/>
        <w:rPr>
          <w:rFonts w:asciiTheme="minorHAnsi" w:eastAsia="Calibri" w:hAnsiTheme="minorHAnsi" w:cstheme="minorHAnsi"/>
          <w:lang w:val="sr-Latn-ME"/>
        </w:rPr>
      </w:pPr>
    </w:p>
    <w:p w:rsidR="00A660BA" w:rsidRPr="00A660BA" w:rsidRDefault="00A660BA" w:rsidP="00A660BA">
      <w:pPr>
        <w:rPr>
          <w:rFonts w:asciiTheme="minorHAnsi" w:hAnsiTheme="minorHAnsi" w:cstheme="minorHAnsi"/>
          <w:b/>
          <w:lang w:val="sr-Latn-ME" w:eastAsia="sr-Latn-ME"/>
        </w:rPr>
      </w:pPr>
    </w:p>
    <w:p w:rsidR="00A660BA" w:rsidRPr="00A660BA" w:rsidRDefault="00A660BA" w:rsidP="00A660BA">
      <w:pPr>
        <w:spacing w:after="160" w:line="256" w:lineRule="auto"/>
        <w:contextualSpacing/>
        <w:jc w:val="both"/>
        <w:rPr>
          <w:rFonts w:asciiTheme="minorHAnsi" w:hAnsiTheme="minorHAnsi" w:cstheme="minorHAnsi"/>
          <w:b/>
          <w:lang w:val="sr-Latn-ME"/>
        </w:rPr>
      </w:pPr>
    </w:p>
    <w:p w:rsidR="00A660BA" w:rsidRPr="003A4654" w:rsidRDefault="00A660BA" w:rsidP="009573E8">
      <w:pPr>
        <w:jc w:val="both"/>
        <w:rPr>
          <w:rFonts w:asciiTheme="minorHAnsi" w:hAnsiTheme="minorHAnsi" w:cstheme="minorHAnsi"/>
          <w:b/>
          <w:lang w:val="sr-Latn-ME"/>
        </w:rPr>
      </w:pPr>
    </w:p>
    <w:p w:rsidR="00A660BA" w:rsidRPr="003A4654" w:rsidRDefault="00A660BA" w:rsidP="009573E8">
      <w:pPr>
        <w:jc w:val="both"/>
        <w:rPr>
          <w:rFonts w:asciiTheme="minorHAnsi" w:hAnsiTheme="minorHAnsi" w:cstheme="minorHAnsi"/>
          <w:b/>
          <w:lang w:val="sr-Latn-ME"/>
        </w:rPr>
      </w:pPr>
    </w:p>
    <w:p w:rsidR="009573E8" w:rsidRPr="003A4654" w:rsidRDefault="009573E8" w:rsidP="009573E8">
      <w:pPr>
        <w:jc w:val="both"/>
        <w:rPr>
          <w:rFonts w:asciiTheme="minorHAnsi" w:hAnsiTheme="minorHAnsi" w:cstheme="minorHAnsi"/>
          <w:b/>
          <w:lang w:val="sr-Latn-ME"/>
        </w:rPr>
      </w:pPr>
    </w:p>
    <w:p w:rsidR="0094166A" w:rsidRPr="003A4654" w:rsidRDefault="00921687">
      <w:pPr>
        <w:rPr>
          <w:rFonts w:asciiTheme="minorHAnsi" w:hAnsiTheme="minorHAnsi" w:cstheme="minorHAnsi"/>
          <w:lang w:val="sr-Latn-ME"/>
        </w:rPr>
      </w:pPr>
    </w:p>
    <w:sectPr w:rsidR="0094166A" w:rsidRPr="003A4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E8"/>
    <w:rsid w:val="0001698F"/>
    <w:rsid w:val="000A3FFB"/>
    <w:rsid w:val="003A4654"/>
    <w:rsid w:val="003C19D2"/>
    <w:rsid w:val="005969C8"/>
    <w:rsid w:val="007C1E55"/>
    <w:rsid w:val="00921687"/>
    <w:rsid w:val="009257BB"/>
    <w:rsid w:val="009573E8"/>
    <w:rsid w:val="00A57B36"/>
    <w:rsid w:val="00A660BA"/>
    <w:rsid w:val="00DB31AF"/>
    <w:rsid w:val="00F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zoran.djukanovic</dc:creator>
  <cp:lastModifiedBy>zoran.djukanovic</cp:lastModifiedBy>
  <cp:revision>4</cp:revision>
  <cp:lastPrinted>2019-07-31T12:27:00Z</cp:lastPrinted>
  <dcterms:created xsi:type="dcterms:W3CDTF">2019-07-31T08:58:00Z</dcterms:created>
  <dcterms:modified xsi:type="dcterms:W3CDTF">2019-08-02T08:18:00Z</dcterms:modified>
</cp:coreProperties>
</file>