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46E" w:rsidRDefault="00F0046E" w:rsidP="00F0046E">
      <w:pPr>
        <w:spacing w:before="0" w:after="0" w:line="240" w:lineRule="auto"/>
        <w:jc w:val="left"/>
        <w:outlineLvl w:val="0"/>
        <w:rPr>
          <w:rFonts w:ascii="Arial" w:hAnsi="Arial" w:cs="Arial"/>
          <w:bCs/>
          <w:sz w:val="22"/>
          <w:lang w:val="hr-HR"/>
        </w:rPr>
      </w:pPr>
      <w:bookmarkStart w:id="0" w:name="_GoBack"/>
      <w:bookmarkEnd w:id="0"/>
    </w:p>
    <w:p w:rsidR="00F0046E" w:rsidRDefault="00F0046E" w:rsidP="00F0046E">
      <w:pPr>
        <w:spacing w:before="0" w:after="0"/>
        <w:rPr>
          <w:rFonts w:ascii="Arial" w:hAnsi="Arial" w:cs="Arial"/>
          <w:sz w:val="22"/>
        </w:rPr>
      </w:pPr>
      <w:r>
        <w:rPr>
          <w:rFonts w:ascii="Arial" w:hAnsi="Arial" w:cs="Arial"/>
          <w:b/>
          <w:sz w:val="22"/>
          <w:lang w:val="hr-HR"/>
        </w:rPr>
        <w:t xml:space="preserve">Predmet: </w:t>
      </w:r>
      <w:r>
        <w:rPr>
          <w:rFonts w:ascii="Arial" w:hAnsi="Arial" w:cs="Arial"/>
          <w:sz w:val="22"/>
        </w:rPr>
        <w:t xml:space="preserve">Obavještenje o novom načinu izdavanja uvjerenja o kretanju robe EUR.1 carinske administracije Švajcarske - </w:t>
      </w:r>
      <w:r>
        <w:rPr>
          <w:rFonts w:ascii="Arial" w:hAnsi="Arial" w:cs="Arial"/>
          <w:b/>
          <w:sz w:val="22"/>
        </w:rPr>
        <w:t>VAŽNO!</w:t>
      </w:r>
    </w:p>
    <w:p w:rsidR="00F0046E" w:rsidRDefault="00F0046E" w:rsidP="00F0046E">
      <w:pPr>
        <w:spacing w:before="0" w:after="0"/>
        <w:rPr>
          <w:rFonts w:ascii="Arial" w:hAnsi="Arial" w:cs="Arial"/>
          <w:sz w:val="22"/>
        </w:rPr>
      </w:pPr>
    </w:p>
    <w:p w:rsidR="00F0046E" w:rsidRDefault="00F0046E" w:rsidP="00F0046E">
      <w:pPr>
        <w:spacing w:before="0" w:after="0"/>
        <w:ind w:firstLine="708"/>
        <w:rPr>
          <w:rFonts w:ascii="Arial" w:hAnsi="Arial" w:cs="Arial"/>
          <w:sz w:val="22"/>
        </w:rPr>
      </w:pPr>
      <w:r>
        <w:rPr>
          <w:rFonts w:ascii="Arial" w:hAnsi="Arial" w:cs="Arial"/>
          <w:sz w:val="22"/>
        </w:rPr>
        <w:t>U cilju primjene Sporazuma o slobodnoj trgovini između Crne Gore i EFTA zemalja, Uprava carina je, od strane carinske administracije Švajcarske, obaviještena da je od 16.03.2026. moguće elektronsko izdavanje uvjerenja o kretanju robe EUR.1. Takođe, do prijema novog obavještenja carinska administracija Švajcarske će izdavati uvjerenja EUR.1 i elektronski i u papirnoj formi.</w:t>
      </w:r>
    </w:p>
    <w:p w:rsidR="00F0046E" w:rsidRDefault="00F0046E" w:rsidP="00F0046E">
      <w:pPr>
        <w:spacing w:before="0" w:after="0"/>
        <w:ind w:firstLine="708"/>
        <w:rPr>
          <w:rFonts w:ascii="Arial" w:hAnsi="Arial" w:cs="Arial"/>
          <w:sz w:val="22"/>
        </w:rPr>
      </w:pPr>
    </w:p>
    <w:p w:rsidR="00F0046E" w:rsidRDefault="00F0046E" w:rsidP="00F0046E">
      <w:pPr>
        <w:spacing w:before="0" w:after="0"/>
        <w:ind w:firstLine="708"/>
        <w:rPr>
          <w:rFonts w:ascii="Arial" w:hAnsi="Arial" w:cs="Arial"/>
          <w:sz w:val="22"/>
        </w:rPr>
      </w:pPr>
      <w:r>
        <w:rPr>
          <w:rFonts w:ascii="Arial" w:hAnsi="Arial" w:cs="Arial"/>
          <w:sz w:val="22"/>
        </w:rPr>
        <w:t>Glavne karakteristike elektronski izdatih uvjerenja su:</w:t>
      </w:r>
    </w:p>
    <w:p w:rsidR="00F0046E" w:rsidRDefault="00F0046E" w:rsidP="00F0046E">
      <w:pPr>
        <w:spacing w:before="0" w:after="0"/>
        <w:ind w:firstLine="708"/>
        <w:rPr>
          <w:rFonts w:ascii="Arial" w:hAnsi="Arial" w:cs="Arial"/>
          <w:sz w:val="22"/>
        </w:rPr>
      </w:pPr>
    </w:p>
    <w:p w:rsidR="00F0046E" w:rsidRDefault="00F0046E" w:rsidP="00F0046E">
      <w:pPr>
        <w:pStyle w:val="ListParagraph"/>
        <w:numPr>
          <w:ilvl w:val="0"/>
          <w:numId w:val="1"/>
        </w:numPr>
        <w:spacing w:after="0" w:line="264" w:lineRule="auto"/>
        <w:jc w:val="both"/>
        <w:rPr>
          <w:rFonts w:ascii="Arial" w:hAnsi="Arial" w:cs="Arial"/>
        </w:rPr>
      </w:pPr>
      <w:r>
        <w:rPr>
          <w:rFonts w:ascii="Arial" w:hAnsi="Arial" w:cs="Arial"/>
          <w:b/>
        </w:rPr>
        <w:t>Referentni broj</w:t>
      </w:r>
      <w:r>
        <w:rPr>
          <w:rFonts w:ascii="Arial" w:hAnsi="Arial" w:cs="Arial"/>
        </w:rPr>
        <w:t>: godina/mjesec/99-CHMC-9 cifara (brojevi i velika slova)</w:t>
      </w:r>
    </w:p>
    <w:p w:rsidR="00F0046E" w:rsidRDefault="00F0046E" w:rsidP="00F0046E">
      <w:pPr>
        <w:spacing w:before="0" w:after="0"/>
        <w:rPr>
          <w:rFonts w:ascii="Arial" w:hAnsi="Arial" w:cs="Arial"/>
          <w:sz w:val="22"/>
        </w:rPr>
      </w:pPr>
      <w:r>
        <w:rPr>
          <w:rFonts w:ascii="Arial" w:hAnsi="Arial" w:cs="Arial"/>
          <w:sz w:val="22"/>
        </w:rPr>
        <w:t xml:space="preserve">            Primjer: </w:t>
      </w:r>
      <w:r>
        <w:rPr>
          <w:rFonts w:ascii="Arial" w:hAnsi="Arial" w:cs="Arial"/>
          <w:b/>
          <w:sz w:val="22"/>
        </w:rPr>
        <w:t>260299-CHMC-6A267DBC2</w:t>
      </w:r>
      <w:r>
        <w:rPr>
          <w:rFonts w:ascii="Arial" w:hAnsi="Arial" w:cs="Arial"/>
          <w:sz w:val="22"/>
        </w:rPr>
        <w:t xml:space="preserve"> (isti referentni broj nacrta i konačne verzije).</w:t>
      </w:r>
    </w:p>
    <w:p w:rsidR="00F0046E" w:rsidRDefault="00F0046E" w:rsidP="00F0046E">
      <w:pPr>
        <w:pStyle w:val="ListParagraph"/>
        <w:numPr>
          <w:ilvl w:val="0"/>
          <w:numId w:val="1"/>
        </w:numPr>
        <w:spacing w:before="120" w:after="120" w:line="264" w:lineRule="auto"/>
        <w:jc w:val="both"/>
        <w:rPr>
          <w:rFonts w:ascii="Arial" w:hAnsi="Arial" w:cs="Arial"/>
        </w:rPr>
      </w:pPr>
      <w:r>
        <w:rPr>
          <w:rFonts w:ascii="Arial" w:hAnsi="Arial" w:cs="Arial"/>
          <w:b/>
        </w:rPr>
        <w:t>Rubrika 8:</w:t>
      </w:r>
      <w:r>
        <w:rPr>
          <w:rFonts w:ascii="Arial" w:hAnsi="Arial" w:cs="Arial"/>
        </w:rPr>
        <w:t xml:space="preserve"> Ako broj redova prelazi ograničenje stranice, generiše se dodatna stranica sa istim referentnim brojem. Broj je naznačen na dnu svake stranice, npr. 1/3, 2/3, 3/3. Stavke robe su numerisane uzastopno (1- X) i sve stranice koje sadrže stavke robe imaju isti QR kod, pečat i potpis u rubrici 11.</w:t>
      </w:r>
    </w:p>
    <w:p w:rsidR="00F0046E" w:rsidRDefault="00F0046E" w:rsidP="00F0046E">
      <w:pPr>
        <w:pStyle w:val="ListParagraph"/>
        <w:rPr>
          <w:rFonts w:ascii="Arial" w:hAnsi="Arial" w:cs="Arial"/>
        </w:rPr>
      </w:pPr>
    </w:p>
    <w:p w:rsidR="00F0046E" w:rsidRDefault="00F0046E" w:rsidP="00F0046E">
      <w:pPr>
        <w:pStyle w:val="ListParagraph"/>
        <w:numPr>
          <w:ilvl w:val="0"/>
          <w:numId w:val="1"/>
        </w:numPr>
        <w:spacing w:before="120" w:after="120" w:line="264" w:lineRule="auto"/>
        <w:jc w:val="both"/>
        <w:rPr>
          <w:rFonts w:ascii="Arial" w:hAnsi="Arial" w:cs="Arial"/>
        </w:rPr>
      </w:pPr>
      <w:r>
        <w:rPr>
          <w:rFonts w:ascii="Arial" w:hAnsi="Arial" w:cs="Arial"/>
          <w:b/>
        </w:rPr>
        <w:t>Rubrika 11:</w:t>
      </w:r>
      <w:r>
        <w:rPr>
          <w:rFonts w:ascii="Arial" w:hAnsi="Arial" w:cs="Arial"/>
        </w:rPr>
        <w:t xml:space="preserve"> QR kod za provjeru autentičnosti uverenja o kretanju robe EUR. 1. Nacrt i konačna verzija imaju isti QR kod, koji upućuje na stranicu za validaciju predmetnog uverenja o kretanju robe EUR.1. Nacrt uvjerenja može biti izmijenjen od strane podnosioca zahtjeva sve dok ga carinska administracija Švajcarske ne odobri. Shodno tome, prikazuje se najnovija verzija. Međutim, samo konačna verzija, koja je potpisana i ovjerena pečatom u rubrici 11 (primjer QR koda), može se koristiti za preferencijalni uvoz.</w:t>
      </w:r>
    </w:p>
    <w:p w:rsidR="00F0046E" w:rsidRDefault="00F0046E" w:rsidP="00F0046E">
      <w:pPr>
        <w:spacing w:after="0"/>
        <w:ind w:left="1829"/>
      </w:pPr>
      <w:r>
        <w:rPr>
          <w:rFonts w:ascii="Arial" w:hAnsi="Arial" w:cs="Arial"/>
          <w:sz w:val="22"/>
        </w:rPr>
        <w:t xml:space="preserve">            </w:t>
      </w:r>
      <w:r>
        <w:rPr>
          <w:noProof/>
          <w:lang w:val="en-US"/>
        </w:rPr>
        <w:drawing>
          <wp:inline distT="0" distB="0" distL="0" distR="0">
            <wp:extent cx="552450" cy="584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584200"/>
                    </a:xfrm>
                    <a:prstGeom prst="rect">
                      <a:avLst/>
                    </a:prstGeom>
                    <a:noFill/>
                    <a:ln>
                      <a:noFill/>
                    </a:ln>
                  </pic:spPr>
                </pic:pic>
              </a:graphicData>
            </a:graphic>
          </wp:inline>
        </w:drawing>
      </w:r>
    </w:p>
    <w:p w:rsidR="00F0046E" w:rsidRDefault="00F0046E" w:rsidP="00F0046E">
      <w:pPr>
        <w:rPr>
          <w:rFonts w:ascii="Arial" w:hAnsi="Arial" w:cs="Arial"/>
          <w:sz w:val="22"/>
        </w:rPr>
      </w:pPr>
    </w:p>
    <w:p w:rsidR="00F0046E" w:rsidRDefault="00F0046E" w:rsidP="00F0046E">
      <w:pPr>
        <w:pStyle w:val="ListParagraph"/>
        <w:numPr>
          <w:ilvl w:val="0"/>
          <w:numId w:val="2"/>
        </w:numPr>
        <w:spacing w:before="120" w:after="120" w:line="264" w:lineRule="auto"/>
        <w:jc w:val="both"/>
        <w:rPr>
          <w:rFonts w:ascii="Arial" w:hAnsi="Arial" w:cs="Arial"/>
        </w:rPr>
      </w:pPr>
      <w:r>
        <w:rPr>
          <w:rFonts w:ascii="Arial" w:hAnsi="Arial" w:cs="Arial"/>
          <w:b/>
        </w:rPr>
        <w:t>Rubrika 11</w:t>
      </w:r>
      <w:r>
        <w:rPr>
          <w:rFonts w:ascii="Arial" w:hAnsi="Arial" w:cs="Arial"/>
        </w:rPr>
        <w:t>: Samo konačna verzija sadrži sledeći štampani potpis i pečat (crnom bojom):</w:t>
      </w:r>
    </w:p>
    <w:p w:rsidR="00F0046E" w:rsidRDefault="00F0046E" w:rsidP="00F0046E">
      <w:pPr>
        <w:pStyle w:val="ListParagraph"/>
        <w:rPr>
          <w:rFonts w:ascii="Arial" w:hAnsi="Arial" w:cs="Arial"/>
        </w:rPr>
      </w:pPr>
      <w:r>
        <w:rPr>
          <w:noProof/>
          <w:lang w:val="en-US"/>
        </w:rPr>
        <mc:AlternateContent>
          <mc:Choice Requires="wpg">
            <w:drawing>
              <wp:inline distT="0" distB="0" distL="0" distR="0">
                <wp:extent cx="1972310" cy="701040"/>
                <wp:effectExtent l="0" t="0" r="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2310" cy="701040"/>
                          <a:chOff x="0" y="0"/>
                          <a:chExt cx="19720" cy="7010"/>
                        </a:xfrm>
                      </wpg:grpSpPr>
                      <pic:pic xmlns:pic="http://schemas.openxmlformats.org/drawingml/2006/picture">
                        <pic:nvPicPr>
                          <pic:cNvPr id="4"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2527" y="0"/>
                            <a:ext cx="7193" cy="70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731"/>
                            <a:ext cx="9387" cy="55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EA4272E" id="Group 3" o:spid="_x0000_s1026" style="width:155.3pt;height:55.2pt;mso-position-horizontal-relative:char;mso-position-vertical-relative:line" coordsize="19720,70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2527;width:7193;height:7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">
                  <v:imagedata r:id="rId8" o:title=""/>
                </v:shape>
                <v:shape id="Picture 21" o:spid="_x0000_s1028" type="#_x0000_t75" style="position:absolute;top:731;width:9387;height:5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">
                  <v:imagedata r:id="rId9" o:title=""/>
                </v:shape>
                <w10:anchorlock/>
              </v:group>
            </w:pict>
          </mc:Fallback>
        </mc:AlternateContent>
      </w:r>
    </w:p>
    <w:p w:rsidR="00F0046E" w:rsidRDefault="00F0046E" w:rsidP="00F0046E">
      <w:pPr>
        <w:rPr>
          <w:rFonts w:ascii="Arial" w:hAnsi="Arial" w:cs="Arial"/>
          <w:sz w:val="22"/>
        </w:rPr>
      </w:pPr>
    </w:p>
    <w:p w:rsidR="00F0046E" w:rsidRDefault="00F0046E" w:rsidP="00F0046E">
      <w:pPr>
        <w:pStyle w:val="ListParagraph"/>
        <w:numPr>
          <w:ilvl w:val="0"/>
          <w:numId w:val="2"/>
        </w:numPr>
        <w:spacing w:before="120" w:after="120" w:line="264" w:lineRule="auto"/>
        <w:jc w:val="both"/>
        <w:rPr>
          <w:rFonts w:ascii="Arial" w:hAnsi="Arial" w:cs="Arial"/>
        </w:rPr>
      </w:pPr>
      <w:r>
        <w:rPr>
          <w:rFonts w:ascii="Arial" w:hAnsi="Arial" w:cs="Arial"/>
          <w:b/>
        </w:rPr>
        <w:t>Rubrika 12</w:t>
      </w:r>
      <w:r>
        <w:rPr>
          <w:rFonts w:ascii="Arial" w:hAnsi="Arial" w:cs="Arial"/>
        </w:rPr>
        <w:t>: Pečat/ikona: potpis izvoznika. Neće sadržati potpis jer podnosioci zahtjeva moraju da se identifikuju prilikom prijavljivanja u sistem za validaciju carinske administracije Švajcarske.</w:t>
      </w:r>
    </w:p>
    <w:p w:rsidR="00F0046E" w:rsidRDefault="00F0046E" w:rsidP="00F0046E">
      <w:pPr>
        <w:pStyle w:val="ListParagraph"/>
        <w:rPr>
          <w:rFonts w:ascii="Arial" w:hAnsi="Arial" w:cs="Arial"/>
        </w:rPr>
      </w:pPr>
      <w:r>
        <w:rPr>
          <w:noProof/>
          <w:lang w:val="en-US"/>
        </w:rPr>
        <w:drawing>
          <wp:inline distT="0" distB="0" distL="0" distR="0">
            <wp:extent cx="6096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p w:rsidR="00F0046E" w:rsidRDefault="00F0046E" w:rsidP="00F0046E">
      <w:pPr>
        <w:pStyle w:val="ListParagraph"/>
        <w:rPr>
          <w:rFonts w:ascii="Arial" w:hAnsi="Arial" w:cs="Arial"/>
        </w:rPr>
      </w:pPr>
    </w:p>
    <w:p w:rsidR="00F0046E" w:rsidRDefault="00F0046E" w:rsidP="00F0046E">
      <w:pPr>
        <w:pStyle w:val="ListParagraph"/>
        <w:numPr>
          <w:ilvl w:val="0"/>
          <w:numId w:val="2"/>
        </w:numPr>
        <w:spacing w:before="120" w:after="120" w:line="264" w:lineRule="auto"/>
        <w:jc w:val="both"/>
        <w:rPr>
          <w:rFonts w:ascii="Arial" w:hAnsi="Arial" w:cs="Arial"/>
        </w:rPr>
      </w:pPr>
      <w:r>
        <w:rPr>
          <w:rFonts w:ascii="Arial" w:hAnsi="Arial" w:cs="Arial"/>
          <w:b/>
        </w:rPr>
        <w:lastRenderedPageBreak/>
        <w:t>Dno 1. stranice</w:t>
      </w:r>
      <w:r>
        <w:rPr>
          <w:rFonts w:ascii="Arial" w:hAnsi="Arial" w:cs="Arial"/>
        </w:rPr>
        <w:t>: direktan link do stranice za validaciju uverenja o kretanju robe EUR. 1, a koji vodi do iste stranice kao i QR kod.</w:t>
      </w:r>
    </w:p>
    <w:p w:rsidR="00F0046E" w:rsidRDefault="00F0046E" w:rsidP="00F0046E">
      <w:pPr>
        <w:pStyle w:val="ListParagraph"/>
        <w:rPr>
          <w:rFonts w:ascii="Arial" w:hAnsi="Arial" w:cs="Arial"/>
        </w:rPr>
      </w:pPr>
      <w:r>
        <w:rPr>
          <w:rFonts w:ascii="Arial" w:hAnsi="Arial" w:cs="Arial"/>
        </w:rPr>
        <w:t xml:space="preserve"> </w:t>
      </w:r>
    </w:p>
    <w:p w:rsidR="00F0046E" w:rsidRDefault="00F0046E" w:rsidP="00F0046E">
      <w:pPr>
        <w:pStyle w:val="ListParagraph"/>
        <w:numPr>
          <w:ilvl w:val="0"/>
          <w:numId w:val="2"/>
        </w:numPr>
        <w:spacing w:before="120" w:after="120" w:line="264" w:lineRule="auto"/>
        <w:jc w:val="both"/>
        <w:rPr>
          <w:rFonts w:ascii="Arial" w:hAnsi="Arial" w:cs="Arial"/>
        </w:rPr>
      </w:pPr>
      <w:r>
        <w:rPr>
          <w:rFonts w:ascii="Arial" w:hAnsi="Arial" w:cs="Arial"/>
        </w:rPr>
        <w:t>Bez „guilloche“ uzorka.</w:t>
      </w:r>
    </w:p>
    <w:p w:rsidR="00F0046E" w:rsidRDefault="00F0046E" w:rsidP="00F0046E">
      <w:pPr>
        <w:pStyle w:val="ListParagraph"/>
        <w:rPr>
          <w:rFonts w:ascii="Arial" w:hAnsi="Arial" w:cs="Arial"/>
        </w:rPr>
      </w:pPr>
    </w:p>
    <w:p w:rsidR="00F0046E" w:rsidRDefault="00F0046E" w:rsidP="00F0046E">
      <w:pPr>
        <w:pStyle w:val="ListParagraph"/>
        <w:rPr>
          <w:rFonts w:ascii="Arial" w:hAnsi="Arial" w:cs="Arial"/>
        </w:rPr>
      </w:pPr>
      <w:r>
        <w:rPr>
          <w:rFonts w:ascii="Arial" w:hAnsi="Arial" w:cs="Arial"/>
        </w:rPr>
        <w:t>Izraz „ecc“ u rubrici 9 (priloženog nacrta i konačne verzije) je unijet greškom, i elektronski izdata uvjerenja EUR.1 ga neće sadržati.</w:t>
      </w:r>
    </w:p>
    <w:p w:rsidR="00F0046E" w:rsidRDefault="00F0046E" w:rsidP="00F0046E">
      <w:pPr>
        <w:pStyle w:val="ListParagraph"/>
        <w:rPr>
          <w:rFonts w:ascii="Arial" w:hAnsi="Arial" w:cs="Arial"/>
        </w:rPr>
      </w:pPr>
    </w:p>
    <w:p w:rsidR="00F0046E" w:rsidRDefault="00F0046E" w:rsidP="00F0046E">
      <w:pPr>
        <w:ind w:firstLine="709"/>
        <w:rPr>
          <w:rFonts w:ascii="Arial" w:hAnsi="Arial" w:cs="Arial"/>
          <w:sz w:val="22"/>
        </w:rPr>
      </w:pPr>
      <w:r>
        <w:rPr>
          <w:rFonts w:ascii="Arial" w:hAnsi="Arial" w:cs="Arial"/>
          <w:sz w:val="22"/>
        </w:rPr>
        <w:t>Napominemo da sama potvrda autentičnosti uvjerenja EUR.1, ne isključuje mogućnost naknadne provjere deklarisanog preferencijalnog porijekla u slučajevima postojanja osnovane sumnje.</w:t>
      </w:r>
    </w:p>
    <w:p w:rsidR="00F0046E" w:rsidRDefault="00F0046E" w:rsidP="00F0046E">
      <w:pPr>
        <w:spacing w:before="0" w:after="0"/>
        <w:ind w:firstLine="708"/>
        <w:rPr>
          <w:rFonts w:ascii="Arial" w:hAnsi="Arial" w:cs="Arial"/>
          <w:sz w:val="22"/>
        </w:rPr>
      </w:pPr>
      <w:r>
        <w:rPr>
          <w:rFonts w:ascii="Arial" w:hAnsi="Arial" w:cs="Arial"/>
          <w:sz w:val="22"/>
        </w:rPr>
        <w:t>O prednjem se obavještavate radi upoznavanja i primjene.</w:t>
      </w:r>
    </w:p>
    <w:p w:rsidR="00F0046E" w:rsidRDefault="00F0046E" w:rsidP="00F0046E">
      <w:pPr>
        <w:spacing w:before="0" w:after="0"/>
        <w:rPr>
          <w:rFonts w:ascii="Arial" w:hAnsi="Arial" w:cs="Arial"/>
          <w:sz w:val="22"/>
        </w:rPr>
      </w:pPr>
    </w:p>
    <w:p w:rsidR="00F0046E" w:rsidRDefault="00F0046E" w:rsidP="00F0046E">
      <w:pPr>
        <w:spacing w:before="0" w:after="0"/>
        <w:rPr>
          <w:rFonts w:ascii="Arial" w:hAnsi="Arial" w:cs="Arial"/>
          <w:sz w:val="22"/>
        </w:rPr>
      </w:pPr>
    </w:p>
    <w:p w:rsidR="00F0046E" w:rsidRPr="00F0046E" w:rsidRDefault="00F0046E" w:rsidP="00F0046E">
      <w:pPr>
        <w:spacing w:before="0" w:after="0"/>
        <w:rPr>
          <w:rFonts w:ascii="Arial" w:hAnsi="Arial" w:cs="Arial"/>
          <w:b/>
          <w:sz w:val="22"/>
        </w:rPr>
      </w:pPr>
      <w:r w:rsidRPr="00F0046E">
        <w:rPr>
          <w:rFonts w:ascii="Arial" w:hAnsi="Arial" w:cs="Arial"/>
          <w:b/>
          <w:sz w:val="22"/>
        </w:rPr>
        <w:t>(Akt Uprave carina 01/03 broj D-2834/2-26 od 26.03.2026.)</w:t>
      </w:r>
    </w:p>
    <w:p w:rsidR="004E1373" w:rsidRDefault="004E1373"/>
    <w:sectPr w:rsidR="004E13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85724"/>
    <w:multiLevelType w:val="hybridMultilevel"/>
    <w:tmpl w:val="F0707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CA101FC"/>
    <w:multiLevelType w:val="hybridMultilevel"/>
    <w:tmpl w:val="37621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ED"/>
    <w:rsid w:val="002B1F7D"/>
    <w:rsid w:val="004E1373"/>
    <w:rsid w:val="00D00CED"/>
    <w:rsid w:val="00F0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514B"/>
  <w15:chartTrackingRefBased/>
  <w15:docId w15:val="{A0DE8F75-284B-4AD9-8C71-8016BFA2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46E"/>
    <w:pPr>
      <w:spacing w:before="120" w:after="120" w:line="264" w:lineRule="auto"/>
      <w:jc w:val="both"/>
    </w:pPr>
    <w:rPr>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46E"/>
    <w:pPr>
      <w:spacing w:before="0" w:after="160" w:line="254" w:lineRule="auto"/>
      <w:ind w:left="720"/>
      <w:contextualSpacing/>
      <w:jc w:val="left"/>
    </w:pPr>
    <w:rPr>
      <w:sz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22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Vulić</dc:creator>
  <cp:keywords/>
  <dc:description/>
  <cp:lastModifiedBy>Goran</cp:lastModifiedBy>
  <cp:revision>4</cp:revision>
  <dcterms:created xsi:type="dcterms:W3CDTF">2026-03-27T11:25:00Z</dcterms:created>
  <dcterms:modified xsi:type="dcterms:W3CDTF">2026-03-30T06:03:00Z</dcterms:modified>
</cp:coreProperties>
</file>