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43A" w:rsidRPr="00C43289" w:rsidRDefault="004B3823" w:rsidP="00BF043A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28 </w:t>
      </w:r>
      <w:r>
        <w:rPr>
          <w:rFonts w:ascii="Arial" w:hAnsi="Arial" w:cs="Arial"/>
          <w:noProof/>
          <w:sz w:val="24"/>
          <w:szCs w:val="24"/>
          <w:lang w:val="sr-Cyrl-CS"/>
        </w:rPr>
        <w:t>став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4</w:t>
      </w:r>
      <w:r w:rsidR="002F037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2F037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државној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(“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78/18, 70/21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52/22)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</w:t>
      </w:r>
      <w:r w:rsidR="00211151" w:rsidRPr="004B3823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59 </w:t>
      </w:r>
      <w:r>
        <w:rPr>
          <w:rFonts w:ascii="Arial" w:hAnsi="Arial" w:cs="Arial"/>
          <w:noProof/>
          <w:sz w:val="24"/>
          <w:szCs w:val="24"/>
          <w:lang w:val="sr-Cyrl-CS"/>
        </w:rPr>
        <w:t>став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 </w:t>
      </w:r>
      <w:r>
        <w:rPr>
          <w:rFonts w:ascii="Arial" w:hAnsi="Arial" w:cs="Arial"/>
          <w:noProof/>
          <w:sz w:val="24"/>
          <w:szCs w:val="24"/>
          <w:lang w:val="sr-Cyrl-CS"/>
        </w:rPr>
        <w:t>Уредбе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(“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 w:rsidR="00D76E9D" w:rsidRPr="004B3823">
        <w:rPr>
          <w:rFonts w:ascii="Arial" w:hAnsi="Arial" w:cs="Arial"/>
          <w:noProof/>
          <w:sz w:val="24"/>
          <w:szCs w:val="24"/>
          <w:lang w:val="sr-Cyrl-CS"/>
        </w:rPr>
        <w:t>98/23</w:t>
      </w:r>
      <w:r w:rsidR="00AC4E9C">
        <w:rPr>
          <w:rFonts w:ascii="Arial" w:hAnsi="Arial" w:cs="Arial"/>
          <w:noProof/>
          <w:sz w:val="24"/>
          <w:szCs w:val="24"/>
          <w:lang w:val="sr-Cyrl-ME"/>
        </w:rPr>
        <w:t xml:space="preserve">, </w:t>
      </w:r>
      <w:r w:rsidR="002A6690">
        <w:rPr>
          <w:rFonts w:ascii="Arial" w:hAnsi="Arial" w:cs="Arial"/>
          <w:noProof/>
          <w:sz w:val="24"/>
          <w:szCs w:val="24"/>
          <w:lang w:val="sr-Cyrl-ME"/>
        </w:rPr>
        <w:t>102/23</w:t>
      </w:r>
      <w:r w:rsidR="00AC4E9C">
        <w:rPr>
          <w:rFonts w:ascii="Arial" w:hAnsi="Arial" w:cs="Arial"/>
          <w:noProof/>
          <w:sz w:val="24"/>
          <w:szCs w:val="24"/>
          <w:lang w:val="sr-Cyrl-ME"/>
        </w:rPr>
        <w:t xml:space="preserve"> и </w:t>
      </w:r>
      <w:r w:rsidR="00077984">
        <w:rPr>
          <w:rFonts w:ascii="Arial" w:hAnsi="Arial" w:cs="Arial"/>
          <w:noProof/>
          <w:sz w:val="24"/>
          <w:szCs w:val="24"/>
          <w:lang w:val="sr-Latn-ME"/>
        </w:rPr>
        <w:t>113/23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87241D">
        <w:rPr>
          <w:rFonts w:ascii="Arial" w:hAnsi="Arial" w:cs="Arial"/>
          <w:noProof/>
          <w:sz w:val="24"/>
          <w:szCs w:val="24"/>
          <w:lang w:val="sr-Cyrl-CS"/>
        </w:rPr>
        <w:t>Влада Црне Горе на сједници одржаној 17.05.2024.године утврдила је</w:t>
      </w:r>
    </w:p>
    <w:p w:rsidR="00BF043A" w:rsidRPr="004B3823" w:rsidRDefault="00BF043A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4B3823" w:rsidP="00BF043A">
      <w:pPr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val="sr-Cyrl-CS"/>
        </w:rPr>
        <w:t>П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Р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В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Л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К</w:t>
      </w:r>
    </w:p>
    <w:p w:rsidR="00BF043A" w:rsidRPr="004B3823" w:rsidRDefault="004B3823" w:rsidP="00BF043A">
      <w:pPr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УНУТРАШЊОЈ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ОРГАНИЗАЦИЈИ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СИСТЕМАТИЗАЦИЈИ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МИНИСТАРСТВА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СПОРТА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МЛАДИХ</w:t>
      </w:r>
    </w:p>
    <w:bookmarkEnd w:id="0"/>
    <w:p w:rsidR="00BF043A" w:rsidRPr="004B3823" w:rsidRDefault="00BF043A" w:rsidP="00BF043A">
      <w:pPr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F043A" w:rsidRPr="004B3823" w:rsidRDefault="004B3823" w:rsidP="00BF043A">
      <w:pPr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</w:t>
      </w:r>
    </w:p>
    <w:p w:rsidR="00BF043A" w:rsidRPr="004B3823" w:rsidRDefault="00BF043A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4B3823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уређује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даљем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тексту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утврђују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опис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запошљавање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приправника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BF043A" w:rsidRPr="004B3823" w:rsidRDefault="00BF043A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B75829" w:rsidP="00810D1F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I</w:t>
      </w:r>
      <w:r w:rsidR="00810D1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ОРГАНИЗАЦИОНЕ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ЈЕДИНИЦЕ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ЊИХОВ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ДЈЕЛОКРУГ</w:t>
      </w:r>
    </w:p>
    <w:p w:rsidR="00810D1F" w:rsidRDefault="00810D1F" w:rsidP="00810D1F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bookmarkStart w:id="1" w:name="_Hlk151537795"/>
    </w:p>
    <w:p w:rsidR="00332679" w:rsidRPr="004B3823" w:rsidRDefault="00332679" w:rsidP="00810D1F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810D1F" w:rsidRPr="004B3823" w:rsidRDefault="004B3823" w:rsidP="00810D1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="00810D1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="00810D1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810D1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</w:p>
    <w:p w:rsidR="0059269B" w:rsidRPr="004B3823" w:rsidRDefault="004B3823" w:rsidP="001308F0">
      <w:pPr>
        <w:pStyle w:val="ListParagraph"/>
        <w:numPr>
          <w:ilvl w:val="0"/>
          <w:numId w:val="11"/>
        </w:num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</w:t>
      </w:r>
    </w:p>
    <w:p w:rsidR="0059269B" w:rsidRDefault="004B3823" w:rsidP="00AD7B2E">
      <w:pPr>
        <w:pStyle w:val="ListParagraph"/>
        <w:numPr>
          <w:ilvl w:val="1"/>
          <w:numId w:val="11"/>
        </w:numPr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Дирекција</w:t>
      </w:r>
      <w:r w:rsidR="0059269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6328">
        <w:rPr>
          <w:rFonts w:ascii="Arial" w:hAnsi="Arial" w:cs="Arial"/>
          <w:noProof/>
          <w:sz w:val="24"/>
          <w:szCs w:val="24"/>
          <w:lang w:val="sr-Cyrl-CS"/>
        </w:rPr>
        <w:t>регистрацију спортских организација</w:t>
      </w:r>
    </w:p>
    <w:p w:rsidR="00C93290" w:rsidRPr="004B3823" w:rsidRDefault="00C93290" w:rsidP="00AD7B2E">
      <w:pPr>
        <w:pStyle w:val="ListParagraph"/>
        <w:numPr>
          <w:ilvl w:val="1"/>
          <w:numId w:val="11"/>
        </w:numPr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Дирекција за </w:t>
      </w:r>
      <w:r w:rsidR="009E255B">
        <w:rPr>
          <w:rFonts w:ascii="Arial" w:hAnsi="Arial" w:cs="Arial"/>
          <w:noProof/>
          <w:sz w:val="24"/>
          <w:szCs w:val="24"/>
          <w:lang w:val="sr-Cyrl-ME"/>
        </w:rPr>
        <w:t>развој спорта</w:t>
      </w:r>
    </w:p>
    <w:p w:rsidR="00FB52FE" w:rsidRPr="004B3823" w:rsidRDefault="00FB52FE" w:rsidP="00FB52FE">
      <w:pPr>
        <w:pStyle w:val="ListParagraph"/>
        <w:ind w:left="792"/>
        <w:rPr>
          <w:rFonts w:ascii="Arial" w:hAnsi="Arial" w:cs="Arial"/>
          <w:noProof/>
          <w:sz w:val="24"/>
          <w:szCs w:val="24"/>
          <w:lang w:val="sr-Cyrl-CS"/>
        </w:rPr>
      </w:pPr>
    </w:p>
    <w:p w:rsidR="000F1E42" w:rsidRPr="00017D92" w:rsidRDefault="00017D92" w:rsidP="00017D92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 xml:space="preserve">2.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="00AD7B2E" w:rsidRPr="00017D92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D7B2E" w:rsidRPr="00017D92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спортску</w:t>
      </w:r>
      <w:r w:rsidR="00AD7B2E" w:rsidRPr="00017D92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инфраструктуру</w:t>
      </w:r>
    </w:p>
    <w:p w:rsidR="00AD7B2E" w:rsidRPr="005C1D00" w:rsidRDefault="005C1D00" w:rsidP="005C1D00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3.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E4221C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Одјељење </w:t>
      </w:r>
      <w:r w:rsidR="004B3823" w:rsidRPr="005C1D00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5C1D00">
        <w:rPr>
          <w:rFonts w:ascii="Arial" w:hAnsi="Arial" w:cs="Arial"/>
          <w:b/>
          <w:noProof/>
          <w:sz w:val="24"/>
          <w:szCs w:val="24"/>
          <w:lang w:val="sr-Cyrl-CS"/>
        </w:rPr>
        <w:t>међународну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5C1D00"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</w:p>
    <w:p w:rsidR="008E0153" w:rsidRPr="00E205C4" w:rsidRDefault="00AD7B2E" w:rsidP="00E205C4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>4.</w:t>
      </w:r>
      <w:r w:rsidR="000F1E4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E205C4">
        <w:rPr>
          <w:rFonts w:ascii="Arial" w:hAnsi="Arial" w:cs="Arial"/>
          <w:b/>
          <w:noProof/>
          <w:sz w:val="24"/>
          <w:szCs w:val="24"/>
          <w:lang w:val="sr-Cyrl-CS"/>
        </w:rPr>
        <w:t>стратешко планирање</w:t>
      </w:r>
    </w:p>
    <w:p w:rsidR="0059269B" w:rsidRPr="004B3823" w:rsidRDefault="00481EE5" w:rsidP="00481EE5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>5.</w:t>
      </w:r>
      <w:r w:rsidR="004E18B1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младе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са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НВО</w:t>
      </w:r>
    </w:p>
    <w:p w:rsidR="00C542C2" w:rsidRDefault="004F1A88" w:rsidP="00E860E5">
      <w:pPr>
        <w:rPr>
          <w:rFonts w:ascii="Arial" w:hAnsi="Arial" w:cs="Arial"/>
          <w:b/>
          <w:noProof/>
          <w:sz w:val="24"/>
          <w:szCs w:val="24"/>
          <w:lang w:val="sr-Cyrl-ME"/>
        </w:rPr>
      </w:pPr>
      <w:r>
        <w:rPr>
          <w:rFonts w:ascii="Arial" w:hAnsi="Arial" w:cs="Arial"/>
          <w:b/>
          <w:noProof/>
          <w:sz w:val="24"/>
          <w:szCs w:val="24"/>
        </w:rPr>
        <w:t>6</w:t>
      </w:r>
      <w:r w:rsidR="00E860E5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. </w:t>
      </w:r>
      <w:r w:rsidR="00C542C2">
        <w:rPr>
          <w:rFonts w:ascii="Arial" w:hAnsi="Arial" w:cs="Arial"/>
          <w:b/>
          <w:noProof/>
          <w:sz w:val="24"/>
          <w:szCs w:val="24"/>
          <w:lang w:val="sr-Cyrl-CS"/>
        </w:rPr>
        <w:t>Кабинет</w:t>
      </w:r>
      <w:r w:rsidR="00C542C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C542C2">
        <w:rPr>
          <w:rFonts w:ascii="Arial" w:hAnsi="Arial" w:cs="Arial"/>
          <w:b/>
          <w:noProof/>
          <w:sz w:val="24"/>
          <w:szCs w:val="24"/>
          <w:lang w:val="sr-Cyrl-CS"/>
        </w:rPr>
        <w:t>министра</w:t>
      </w:r>
      <w:r w:rsidR="00C542C2" w:rsidRPr="005B5B6D">
        <w:rPr>
          <w:rFonts w:ascii="Arial" w:hAnsi="Arial" w:cs="Arial"/>
          <w:b/>
          <w:noProof/>
          <w:sz w:val="24"/>
          <w:szCs w:val="24"/>
          <w:lang w:val="sr-Cyrl-ME"/>
        </w:rPr>
        <w:t xml:space="preserve"> </w:t>
      </w:r>
    </w:p>
    <w:p w:rsidR="001A095F" w:rsidRDefault="004F1A88" w:rsidP="00E860E5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</w:rPr>
        <w:t>7</w:t>
      </w:r>
      <w:r w:rsidR="00C542C2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Служба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финансије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>,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кадровске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опште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послове</w:t>
      </w:r>
    </w:p>
    <w:p w:rsidR="00E6012D" w:rsidRPr="00E6012D" w:rsidRDefault="00E6012D" w:rsidP="00E860E5">
      <w:pPr>
        <w:rPr>
          <w:rFonts w:ascii="Arial" w:hAnsi="Arial" w:cs="Arial"/>
          <w:b/>
          <w:noProof/>
          <w:sz w:val="24"/>
          <w:szCs w:val="24"/>
          <w:lang w:val="sr-Cyrl-ME"/>
        </w:rPr>
      </w:pPr>
    </w:p>
    <w:bookmarkEnd w:id="1"/>
    <w:p w:rsidR="00190151" w:rsidRPr="004B3823" w:rsidRDefault="00190151" w:rsidP="00190151">
      <w:pPr>
        <w:pStyle w:val="ListParagrap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1308F0" w:rsidRPr="004B3823" w:rsidRDefault="001308F0" w:rsidP="001308F0">
      <w:pPr>
        <w:pStyle w:val="ListParagraph"/>
        <w:ind w:left="36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1308F0" w:rsidRPr="004B3823" w:rsidRDefault="004B3823" w:rsidP="001308F0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</w:t>
      </w:r>
    </w:p>
    <w:p w:rsidR="001308F0" w:rsidRPr="004B3823" w:rsidRDefault="001308F0" w:rsidP="001308F0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1308F0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Директорату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креирају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рекреативног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дјечјег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универзитетског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подношење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годишњег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давање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мишљења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усаглашености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Стратегијом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студената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инвалидитетом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радно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noProof/>
          <w:sz w:val="24"/>
          <w:szCs w:val="24"/>
          <w:lang w:val="sr-Cyrl-CS"/>
        </w:rPr>
        <w:t>правни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радника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обиљежавања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репрезентације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одржавање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дјеловања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Црногорског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олимпијског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Параолимпијског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савеза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ЦОК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ПОК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репрезентативних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савеза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Параолимпијских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игара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нијесу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игара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признати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стране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МОК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унапређивања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иницијатива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физичке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културе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подизање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свијести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узрасту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сегменту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здравље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рекреације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здравствену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административно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техничке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Савјета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C230C5" w:rsidRDefault="00C230C5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C230C5" w:rsidRDefault="00C230C5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У </w:t>
      </w:r>
      <w:r w:rsidRPr="00C230C5">
        <w:rPr>
          <w:rFonts w:ascii="Arial" w:hAnsi="Arial" w:cs="Arial"/>
          <w:b/>
          <w:noProof/>
          <w:sz w:val="24"/>
          <w:szCs w:val="24"/>
          <w:lang w:val="sr-Cyrl-CS"/>
        </w:rPr>
        <w:t>Дирекцији за регистрацију спортских организација</w:t>
      </w:r>
      <w:r w:rsidRPr="00C230C5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5D39B2">
        <w:rPr>
          <w:rFonts w:ascii="Arial" w:hAnsi="Arial" w:cs="Arial"/>
          <w:noProof/>
          <w:sz w:val="24"/>
          <w:szCs w:val="24"/>
          <w:lang w:val="sr-Cyrl-CS"/>
        </w:rPr>
        <w:t>: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подзаконских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</w:t>
      </w:r>
      <w:r w:rsidR="002E5AB3">
        <w:rPr>
          <w:rFonts w:ascii="Arial" w:hAnsi="Arial" w:cs="Arial"/>
          <w:noProof/>
          <w:sz w:val="24"/>
          <w:szCs w:val="24"/>
          <w:lang w:val="sr-Cyrl-CS"/>
        </w:rPr>
        <w:t>е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</w:t>
      </w:r>
      <w:r w:rsidR="002E5AB3"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D66A0">
        <w:rPr>
          <w:rFonts w:ascii="Arial" w:hAnsi="Arial" w:cs="Arial"/>
          <w:noProof/>
          <w:sz w:val="24"/>
          <w:szCs w:val="24"/>
          <w:lang w:val="sr-Cyrl-CS"/>
        </w:rPr>
        <w:t xml:space="preserve">односе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захтјеву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спроводи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 xml:space="preserve">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давања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сагласности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статут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уписа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промјене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спортској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брисање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уредно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води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</w:t>
      </w:r>
      <w:r w:rsidR="002E5AB3">
        <w:rPr>
          <w:rFonts w:ascii="Arial" w:hAnsi="Arial" w:cs="Arial"/>
          <w:noProof/>
          <w:sz w:val="24"/>
          <w:szCs w:val="24"/>
          <w:lang w:val="sr-Cyrl-CS"/>
        </w:rPr>
        <w:t>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Централног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>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>ара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контрол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уноса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података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Централни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захтјев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издај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потврд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упису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упис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упис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промјене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брисање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сарађује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инспекцијске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преузима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ју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инспекцијским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надзором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другостепени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е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и.</w:t>
      </w:r>
    </w:p>
    <w:p w:rsidR="00C230C5" w:rsidRPr="004B3823" w:rsidRDefault="00C230C5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CF223E" w:rsidRPr="004B3823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Дирекцији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развој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подношење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годишњег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давање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мишљења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усаглашености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студената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инвалидитетом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радно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noProof/>
          <w:sz w:val="24"/>
          <w:szCs w:val="24"/>
          <w:lang w:val="sr-Cyrl-CS"/>
        </w:rPr>
        <w:t>правни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радника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подизање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свијести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узрасту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сегменту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здравље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рекреације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брига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здравствене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заштите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провјеру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испуњености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такмичења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</w:p>
    <w:p w:rsidR="00A87FB3" w:rsidRPr="004B3823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репрезентативним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резултатом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перспективног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инвалиднину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доживотну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мјесечну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накнаду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стеченог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репрезентативним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резултатом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стипендије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стеченог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перспективни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додјелу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премије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здравствену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3</w:t>
      </w:r>
    </w:p>
    <w:p w:rsidR="006C733F" w:rsidRPr="004B3823" w:rsidRDefault="006C733F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A87FB3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Директорату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спортску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инфраструктуру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програмских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рјешења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норматива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стандарда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опремања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инфраструктуре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провјера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испуњености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финансирање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опремања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финансирају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суфинансирају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средствима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прихода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фондова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одржавања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инфраструктуре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израде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студија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инфраструктуре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вршења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непосредног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увида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простора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опреме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одвијају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244282" w:rsidRDefault="00244282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244282" w:rsidRPr="004B3823" w:rsidRDefault="00244282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4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Default="004B3823" w:rsidP="0039011B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39011B">
        <w:rPr>
          <w:rFonts w:ascii="Arial" w:hAnsi="Arial" w:cs="Arial"/>
          <w:b/>
          <w:noProof/>
          <w:sz w:val="24"/>
          <w:szCs w:val="24"/>
          <w:lang w:val="sr-Cyrl-CS"/>
        </w:rPr>
        <w:t>Одјељењу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међународну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учешће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тијела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мултилатералних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коришћење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фондова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стандарда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уподобљавање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истих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стандардима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реализују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оквиру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приступањем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Европској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унији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предузимање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међународном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финансираних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средствима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донаторских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учешћа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конферецијама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семинарима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података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ажурирање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w</w:t>
      </w:r>
      <w:r>
        <w:rPr>
          <w:rFonts w:ascii="Arial" w:hAnsi="Arial" w:cs="Arial"/>
          <w:noProof/>
          <w:sz w:val="24"/>
          <w:szCs w:val="24"/>
          <w:lang w:val="sr-Cyrl-CS"/>
        </w:rPr>
        <w:t>ебсите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комуникацију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јавноправним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39011B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C210CD" w:rsidRPr="0039011B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иницирање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усаглашавања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преговарања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координација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усклађивања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законодавства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стандардима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нормативно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>-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правном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тековином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ЕУ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сарадњи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надлежним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Директоратом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учешће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радним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тијелима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процесом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европских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интеграција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; 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платформи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разговоре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страним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делегацијама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посјете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учешће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сачињавање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истих</w:t>
      </w:r>
      <w:r w:rsidR="004C1B2D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Дирекције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прописима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244282" w:rsidRDefault="00244282" w:rsidP="0039011B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244282" w:rsidRPr="0039011B" w:rsidRDefault="00244282" w:rsidP="0039011B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Члан 5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86A7A" w:rsidRPr="00CF26B9" w:rsidRDefault="004B3823" w:rsidP="00CF26B9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</w:t>
      </w:r>
      <w:r w:rsidR="00661417">
        <w:rPr>
          <w:rFonts w:ascii="Arial" w:hAnsi="Arial" w:cs="Arial"/>
          <w:b/>
          <w:noProof/>
          <w:sz w:val="24"/>
          <w:szCs w:val="24"/>
          <w:lang w:val="sr-Cyrl-ME"/>
        </w:rPr>
        <w:t>торат</w:t>
      </w:r>
      <w:r w:rsidR="00211612">
        <w:rPr>
          <w:rFonts w:ascii="Arial" w:hAnsi="Arial" w:cs="Arial"/>
          <w:b/>
          <w:noProof/>
          <w:sz w:val="24"/>
          <w:szCs w:val="24"/>
          <w:lang w:val="sr-Cyrl-CS"/>
        </w:rPr>
        <w:t xml:space="preserve">у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стратешко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планирање</w:t>
      </w:r>
      <w:r w:rsidR="0099549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обављају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планова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планских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4C1B2D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прикупљање података и израда информација из надлежности Министарства неопходних за припрему акционих планова, извјештаја  и других материјала; имплементација пројеката финансираних из међународних фондова (ИПА и других); пружање стручне и техничке подршке представницима Министарства у структурама фондова и других тијела формираних за реализацију фондова </w:t>
      </w:r>
      <w:r w:rsidR="004C1B2D" w:rsidRPr="0039011B">
        <w:rPr>
          <w:rFonts w:ascii="Arial" w:hAnsi="Arial" w:cs="Arial"/>
          <w:noProof/>
          <w:sz w:val="24"/>
          <w:szCs w:val="24"/>
          <w:lang w:val="sr-Cyrl-CS"/>
        </w:rPr>
        <w:lastRenderedPageBreak/>
        <w:t xml:space="preserve">доступних на коришћење, учешће у планирању, реализацији и праћењу пројеката финансираних из фондова ЕУ; праћење и евиденција спровођења програма помоћи и подршке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управног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поступања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службеничког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слободног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приступа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информацијама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невладиним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окружења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дјеловање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НВО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стратешко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стручног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усавршавања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сегмената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људских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ресурса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државним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сагледавање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анализирање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учествовање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програмима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регионалних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улоге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позиције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друштву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самоуправама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субјектима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сагледавање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упоредних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искустава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положаја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уопштено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имплементације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стратешких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управног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поступања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службеничког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стручног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усавршавања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људских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ресурса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слободног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приступа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НВО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координацију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анализа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обављају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нацрта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усклађивање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прописима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препорукама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ЕУ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процесу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приступања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Европској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унији;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текстова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подзаконских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учествовање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изради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акционих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планова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планску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развојних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стратечких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јавног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консултовања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изради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 xml:space="preserve">Директората,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</w:t>
      </w:r>
      <w:r w:rsidR="00AF20E6">
        <w:rPr>
          <w:rFonts w:ascii="Arial" w:hAnsi="Arial" w:cs="Arial"/>
          <w:noProof/>
          <w:sz w:val="24"/>
          <w:szCs w:val="24"/>
          <w:lang w:val="sr-Cyrl-ME"/>
        </w:rPr>
        <w:t>тората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прописима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4B3823" w:rsidRPr="004B3823" w:rsidRDefault="004B3823" w:rsidP="004B3823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20E6E" w:rsidRPr="004B3823" w:rsidRDefault="004B3823" w:rsidP="00820E6E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CS"/>
        </w:rPr>
        <w:t>6</w:t>
      </w:r>
    </w:p>
    <w:p w:rsidR="00AC0FEF" w:rsidRPr="004B3823" w:rsidRDefault="00AC0FEF" w:rsidP="00820E6E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4B3823" w:rsidP="004B3823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Директорату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младе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НВО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 xml:space="preserve">учествовање у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 xml:space="preserve">учествовање у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 xml:space="preserve">учествовање у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имплементацију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подношење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годишњег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давање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мишљења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усаглашености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невладиним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привредним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друштвима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медијима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синдикатом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субјектима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евалуације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неформалног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образовања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организовању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промовисање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помоћ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њиховом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промовисање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учествују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иностранству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државном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B86A7A" w:rsidRPr="004B3823" w:rsidRDefault="00B86A7A" w:rsidP="00AC0FEF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917CD" w:rsidRPr="00B917CD" w:rsidRDefault="004B3823" w:rsidP="00B917CD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CS"/>
        </w:rPr>
        <w:t>7</w:t>
      </w:r>
    </w:p>
    <w:p w:rsidR="00B917CD" w:rsidRPr="00545C39" w:rsidRDefault="00545C39" w:rsidP="00545C39">
      <w:pPr>
        <w:jc w:val="both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</w:t>
      </w:r>
    </w:p>
    <w:p w:rsidR="004B33F2" w:rsidRPr="004B3823" w:rsidRDefault="004B3823" w:rsidP="004B33F2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Кабинет</w:t>
      </w:r>
      <w:r w:rsidR="004B33F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протоколарне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техничке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функције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прибављање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документације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одлукама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налозима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обезбјеђивање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благовременог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потпуног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информисања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појавама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догађајима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сазнањима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комуникацију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састанке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састанака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сједница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колегијума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закључака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представкама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притужбама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континуирано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тачно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информисање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јавности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саопштења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билтена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публикација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штампаних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видео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.; </w:t>
      </w:r>
      <w:r>
        <w:rPr>
          <w:rFonts w:ascii="Arial" w:hAnsi="Arial" w:cs="Arial"/>
          <w:noProof/>
          <w:sz w:val="24"/>
          <w:szCs w:val="24"/>
          <w:lang w:val="sr-Cyrl-CS"/>
        </w:rPr>
        <w:t>анализирање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извјештавања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домаћих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медија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дневних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седмичних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мјесечних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извјештавању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медија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конференција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штампу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форума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презентација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дају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обавјештења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јавности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верификацију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садржаја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објављивање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Службом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јавношћу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медијима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одговарајуће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E244A6" w:rsidRPr="004B3823" w:rsidRDefault="00E244A6" w:rsidP="004B33F2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E244A6" w:rsidRPr="0016793C" w:rsidRDefault="004B3823" w:rsidP="00E244A6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ME"/>
        </w:rPr>
        <w:t>8</w:t>
      </w:r>
    </w:p>
    <w:p w:rsidR="00E244A6" w:rsidRPr="004B3823" w:rsidRDefault="00E244A6" w:rsidP="00E244A6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DD2490" w:rsidRPr="0016793C" w:rsidRDefault="004B3823" w:rsidP="0016793C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Служби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финансије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>,</w:t>
      </w:r>
      <w:r w:rsidR="0016793C" w:rsidRPr="0016793C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кадровске</w:t>
      </w:r>
      <w:r w:rsidR="0016793C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16793C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опште</w:t>
      </w:r>
      <w:r w:rsidR="0016793C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послове</w:t>
      </w:r>
      <w:r w:rsidR="0016793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>:</w:t>
      </w:r>
      <w:r w:rsidR="00D0241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Буџета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финансијског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периодичних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остваривању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бу</w:t>
      </w:r>
      <w:r w:rsidR="00180029">
        <w:rPr>
          <w:rFonts w:ascii="Arial" w:hAnsi="Arial" w:cs="Arial"/>
          <w:noProof/>
          <w:sz w:val="24"/>
          <w:szCs w:val="24"/>
          <w:lang w:val="sr-Cyrl-CS"/>
        </w:rPr>
        <w:t>џ</w:t>
      </w:r>
      <w:r>
        <w:rPr>
          <w:rFonts w:ascii="Arial" w:hAnsi="Arial" w:cs="Arial"/>
          <w:noProof/>
          <w:sz w:val="24"/>
          <w:szCs w:val="24"/>
          <w:lang w:val="sr-Cyrl-CS"/>
        </w:rPr>
        <w:t>ета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намјенско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коришћење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средстава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намјене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80029">
        <w:rPr>
          <w:rFonts w:ascii="Arial" w:hAnsi="Arial" w:cs="Arial"/>
          <w:noProof/>
          <w:sz w:val="24"/>
          <w:szCs w:val="24"/>
          <w:lang w:val="sr-Cyrl-CS"/>
        </w:rPr>
        <w:t>б</w:t>
      </w:r>
      <w:r>
        <w:rPr>
          <w:rFonts w:ascii="Arial" w:hAnsi="Arial" w:cs="Arial"/>
          <w:noProof/>
          <w:sz w:val="24"/>
          <w:szCs w:val="24"/>
          <w:lang w:val="sr-Cyrl-CS"/>
        </w:rPr>
        <w:t>уџетом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финансијским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планом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јавних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набавки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тендера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укупне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потрошње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контролу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уговора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закључених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поступку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јавних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набавки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извршених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плаћања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достављање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извршеним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трансакцијама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органом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надлежним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финансија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контакт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пословним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банкама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обрачунских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листа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зарада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примања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финансијског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пословања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A55F8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пословних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књига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периодичних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обрачунских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листа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зарада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примања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благајничко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финансијско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рачуноводствене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путних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налога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њиховог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књижења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укључујући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плаћања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благајничког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примање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распоређивање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евидентирање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достављање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отпремање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архивирање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предмета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фотокопирање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умножавање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требовање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канцеларијског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помоћне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09695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врше се послови који се односе на: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службенике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намјештенике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појединачних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утврђују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обавезе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одговорност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запослених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Управом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D0417" w:rsidRPr="0016793C">
        <w:rPr>
          <w:rFonts w:ascii="Arial" w:hAnsi="Arial" w:cs="Arial"/>
          <w:noProof/>
          <w:sz w:val="24"/>
          <w:szCs w:val="24"/>
          <w:lang w:val="sr-Cyrl-CS"/>
        </w:rPr>
        <w:t>људске ресурсе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запошљавањем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оцјењивањем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напредовањем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стручним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усавршавањем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обуком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запослених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оспособљавањем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приправника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самостално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јединствене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евиденције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изјашњења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Управном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суду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тужбе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службеника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намјештеника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поступа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пресудама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донијетим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управном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спору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81074B" w:rsidRDefault="0081074B" w:rsidP="00E244A6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694927" w:rsidRPr="00EA5E4A" w:rsidRDefault="0081074B" w:rsidP="00EA5E4A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                    </w:t>
      </w:r>
    </w:p>
    <w:p w:rsidR="00B57C11" w:rsidRPr="00B0661E" w:rsidRDefault="00694927" w:rsidP="00B0661E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ME"/>
        </w:rPr>
      </w:pPr>
      <w:r w:rsidRPr="00694927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</w:t>
      </w:r>
    </w:p>
    <w:p w:rsidR="00FB4A27" w:rsidRPr="004B3823" w:rsidRDefault="00FB4A27" w:rsidP="00E244A6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B4A27" w:rsidRPr="004B3823" w:rsidRDefault="00460D09" w:rsidP="00460D09">
      <w:pPr>
        <w:pStyle w:val="ListParagraph"/>
        <w:ind w:left="360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ME"/>
        </w:rPr>
        <w:t xml:space="preserve">                             </w:t>
      </w:r>
      <w:r w:rsidR="00C93296">
        <w:rPr>
          <w:rFonts w:ascii="Arial" w:hAnsi="Arial" w:cs="Arial"/>
          <w:b/>
          <w:noProof/>
          <w:sz w:val="24"/>
          <w:szCs w:val="24"/>
          <w:lang w:val="sr-Latn-ME"/>
        </w:rPr>
        <w:t xml:space="preserve">II </w:t>
      </w:r>
      <w:r w:rsidR="00FB4A2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СИСТЕМАТИЗАЦИЈА</w:t>
      </w:r>
      <w:r w:rsidR="00FB4A2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РАДНИХ</w:t>
      </w:r>
      <w:r w:rsidR="00FB4A2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МЈЕСТА</w:t>
      </w:r>
    </w:p>
    <w:p w:rsidR="00FB4A27" w:rsidRPr="004B3823" w:rsidRDefault="00FB4A27" w:rsidP="00FB4A27">
      <w:pPr>
        <w:pStyle w:val="ListParagraph"/>
        <w:ind w:left="36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FB4A27" w:rsidRPr="00166568" w:rsidRDefault="004B3823" w:rsidP="00FB4A27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CS"/>
        </w:rPr>
        <w:t>9</w:t>
      </w:r>
    </w:p>
    <w:p w:rsidR="00FB4A27" w:rsidRPr="004B3823" w:rsidRDefault="00FB4A27" w:rsidP="00FB4A27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FB4A27" w:rsidRDefault="004B3823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поред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државног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секретара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06129">
        <w:rPr>
          <w:rFonts w:ascii="Arial" w:hAnsi="Arial" w:cs="Arial"/>
          <w:noProof/>
          <w:sz w:val="24"/>
          <w:szCs w:val="24"/>
        </w:rPr>
        <w:t>54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C06129">
        <w:rPr>
          <w:rFonts w:ascii="Arial" w:hAnsi="Arial" w:cs="Arial"/>
          <w:noProof/>
          <w:sz w:val="24"/>
          <w:szCs w:val="24"/>
          <w:lang w:val="sr-Cyrl-ME"/>
        </w:rPr>
        <w:t>ла</w:t>
      </w:r>
      <w:r w:rsidR="00C54859">
        <w:rPr>
          <w:rFonts w:ascii="Arial" w:hAnsi="Arial" w:cs="Arial"/>
          <w:noProof/>
          <w:sz w:val="24"/>
          <w:szCs w:val="24"/>
          <w:lang w:val="sr-Cyrl-ME"/>
        </w:rPr>
        <w:t>ца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4B3823" w:rsidRDefault="004B3823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279CE" w:rsidRPr="004B3823" w:rsidRDefault="008279CE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B4A27" w:rsidRPr="004B3823" w:rsidRDefault="00FB4A27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9085" w:type="dxa"/>
        <w:tblInd w:w="360" w:type="dxa"/>
        <w:tblLook w:val="04A0" w:firstRow="1" w:lastRow="0" w:firstColumn="1" w:lastColumn="0" w:noHBand="0" w:noVBand="1"/>
      </w:tblPr>
      <w:tblGrid>
        <w:gridCol w:w="696"/>
        <w:gridCol w:w="3322"/>
        <w:gridCol w:w="1767"/>
        <w:gridCol w:w="3300"/>
      </w:tblGrid>
      <w:tr w:rsidR="00931969" w:rsidRPr="004B3823" w:rsidTr="00D736D9">
        <w:trPr>
          <w:trHeight w:val="791"/>
        </w:trPr>
        <w:tc>
          <w:tcPr>
            <w:tcW w:w="696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</w:t>
            </w:r>
          </w:p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3322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Назив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мјеста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услови</w:t>
            </w:r>
          </w:p>
        </w:tc>
        <w:tc>
          <w:tcPr>
            <w:tcW w:w="1767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извршилаца</w:t>
            </w:r>
          </w:p>
        </w:tc>
        <w:tc>
          <w:tcPr>
            <w:tcW w:w="3300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FB4A27" w:rsidRPr="004B3823" w:rsidRDefault="004B3823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посла</w:t>
            </w:r>
          </w:p>
        </w:tc>
      </w:tr>
      <w:tr w:rsidR="00931969" w:rsidRPr="004B3823" w:rsidTr="00D736D9">
        <w:trPr>
          <w:trHeight w:val="314"/>
        </w:trPr>
        <w:tc>
          <w:tcPr>
            <w:tcW w:w="696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2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</w:t>
            </w:r>
            <w:r w:rsidR="00053FC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</w:tcPr>
          <w:p w:rsidR="00FB4A27" w:rsidRPr="004B3823" w:rsidRDefault="00FB4A27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931969" w:rsidRPr="004B3823" w:rsidTr="00D736D9">
        <w:trPr>
          <w:trHeight w:val="350"/>
        </w:trPr>
        <w:tc>
          <w:tcPr>
            <w:tcW w:w="696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2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</w:tcPr>
          <w:p w:rsidR="00FB4A27" w:rsidRPr="004B3823" w:rsidRDefault="00FB4A27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931969" w:rsidRPr="004B3823" w:rsidTr="00AF68A0">
        <w:trPr>
          <w:trHeight w:val="11960"/>
        </w:trPr>
        <w:tc>
          <w:tcPr>
            <w:tcW w:w="696" w:type="dxa"/>
            <w:tcBorders>
              <w:bottom w:val="single" w:sz="4" w:space="0" w:color="auto"/>
            </w:tcBorders>
          </w:tcPr>
          <w:p w:rsidR="00FB4A27" w:rsidRPr="004B3823" w:rsidRDefault="00FB4A27" w:rsidP="00992488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3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FB4A27" w:rsidRPr="004B3823" w:rsidRDefault="00FB4A27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067A4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992488" w:rsidRPr="004B3823" w:rsidRDefault="00992488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992488" w:rsidRDefault="00992488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Pr="004B3823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FB4A27" w:rsidRPr="004B3823" w:rsidRDefault="00992488" w:rsidP="00992488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</w:tcPr>
          <w:p w:rsidR="00FB4A27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унутрашњих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организационих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информатичке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канцеларијске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унутар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Pr="004B3823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7A6192" w:rsidRPr="004B3823" w:rsidTr="004F19D6">
        <w:trPr>
          <w:trHeight w:val="980"/>
        </w:trPr>
        <w:tc>
          <w:tcPr>
            <w:tcW w:w="9085" w:type="dxa"/>
            <w:gridSpan w:val="4"/>
            <w:shd w:val="clear" w:color="auto" w:fill="FFFFFF" w:themeFill="background1"/>
          </w:tcPr>
          <w:p w:rsidR="0093689E" w:rsidRPr="004B3823" w:rsidRDefault="0093689E" w:rsidP="0093689E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93689E" w:rsidP="0093689E">
            <w:pPr>
              <w:rPr>
                <w:noProof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                  </w:t>
            </w:r>
            <w:r w:rsidR="007A6192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1.</w:t>
            </w:r>
            <w:r w:rsidR="007645D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ДИРЕКТОРАТ</w:t>
            </w:r>
            <w:r w:rsidR="007A6192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7A6192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СПОРТ</w:t>
            </w:r>
          </w:p>
        </w:tc>
      </w:tr>
      <w:tr w:rsidR="00931969" w:rsidRPr="004B3823" w:rsidTr="00D736D9">
        <w:trPr>
          <w:trHeight w:val="9260"/>
        </w:trPr>
        <w:tc>
          <w:tcPr>
            <w:tcW w:w="696" w:type="dxa"/>
          </w:tcPr>
          <w:p w:rsidR="003E33B3" w:rsidRPr="004B3823" w:rsidRDefault="003E33B3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0A2966" w:rsidRPr="004B3823" w:rsidRDefault="004B3823" w:rsidP="000A296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0A2966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="000A2966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0A2966" w:rsidRPr="004B3823" w:rsidRDefault="000A2966" w:rsidP="000A296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7417E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0A2966" w:rsidRPr="004B3823" w:rsidRDefault="000A2966" w:rsidP="000A296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3E33B3" w:rsidRPr="004B3823" w:rsidRDefault="000A2966" w:rsidP="000A2966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3E33B3" w:rsidRPr="004B3823" w:rsidRDefault="003E33B3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:rsidR="003E33B3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благовремено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законито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извршавање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распоређује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извршиоце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4F1913" w:rsidRPr="004B3823" w:rsidRDefault="004F191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F1913" w:rsidRPr="004B3823" w:rsidRDefault="004F191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Pr="004B3823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</w:tc>
      </w:tr>
      <w:tr w:rsidR="004B3823" w:rsidRPr="004B3823" w:rsidTr="004B3823">
        <w:trPr>
          <w:trHeight w:val="701"/>
        </w:trPr>
        <w:tc>
          <w:tcPr>
            <w:tcW w:w="9085" w:type="dxa"/>
            <w:gridSpan w:val="4"/>
          </w:tcPr>
          <w:p w:rsidR="00591D62" w:rsidRDefault="00591D62" w:rsidP="00591D62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4B3823" w:rsidRPr="004B3823" w:rsidRDefault="00591D62" w:rsidP="00591D62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</w:t>
            </w:r>
            <w:r w:rsidR="004B3823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1.1.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Дирекција</w:t>
            </w:r>
            <w:r w:rsidR="004B3823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 регистрацију спортских организација</w:t>
            </w:r>
          </w:p>
        </w:tc>
      </w:tr>
      <w:tr w:rsidR="00931969" w:rsidRPr="004B3823" w:rsidTr="00D736D9">
        <w:trPr>
          <w:trHeight w:val="5588"/>
        </w:trPr>
        <w:tc>
          <w:tcPr>
            <w:tcW w:w="696" w:type="dxa"/>
            <w:tcBorders>
              <w:right w:val="single" w:sz="4" w:space="0" w:color="auto"/>
            </w:tcBorders>
          </w:tcPr>
          <w:p w:rsidR="00057AAC" w:rsidRPr="004B3823" w:rsidRDefault="00057AAC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057AAC" w:rsidRPr="004B3823" w:rsidRDefault="004B3823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1549C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57AAC" w:rsidRPr="004B3823" w:rsidRDefault="00057AAC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057AAC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учетвује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ефекте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931969" w:rsidRPr="004B3823" w:rsidTr="00D736D9">
        <w:trPr>
          <w:trHeight w:val="2780"/>
        </w:trPr>
        <w:tc>
          <w:tcPr>
            <w:tcW w:w="696" w:type="dxa"/>
            <w:tcBorders>
              <w:right w:val="single" w:sz="4" w:space="0" w:color="auto"/>
            </w:tcBorders>
          </w:tcPr>
          <w:p w:rsidR="00E737CC" w:rsidRPr="0059371E" w:rsidRDefault="00E737CC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6-</w:t>
            </w:r>
            <w:r w:rsidR="0059371E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E737CC" w:rsidRPr="002A451F" w:rsidRDefault="004B3823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A451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E737CC" w:rsidRPr="004B3823" w:rsidRDefault="00E737CC" w:rsidP="00E737C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1549CD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E737CC" w:rsidRPr="004B3823" w:rsidRDefault="00E737CC" w:rsidP="00E737C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E737CC" w:rsidRPr="004B3823" w:rsidRDefault="00E737CC" w:rsidP="00E737C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E737CC" w:rsidRPr="0059371E" w:rsidRDefault="0059371E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E737CC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A458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односе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управног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оснивање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сагласности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</w:t>
            </w:r>
            <w:r w:rsidR="00A458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т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промјене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спортској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брисање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уредно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Централног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предвиђене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уноса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Централни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издаје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потврду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промјене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брисање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преузима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радње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извршеним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другостепени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послове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претпостевљеног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931969" w:rsidRPr="004B3823" w:rsidTr="00D736D9">
        <w:trPr>
          <w:trHeight w:val="2780"/>
        </w:trPr>
        <w:tc>
          <w:tcPr>
            <w:tcW w:w="696" w:type="dxa"/>
            <w:tcBorders>
              <w:right w:val="single" w:sz="4" w:space="0" w:color="auto"/>
            </w:tcBorders>
          </w:tcPr>
          <w:p w:rsidR="00D47F57" w:rsidRPr="004B3823" w:rsidRDefault="00D50F78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47F57" w:rsidRPr="002A451F" w:rsidRDefault="004B3823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A451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D231D0" w:rsidRPr="004B3823" w:rsidRDefault="00D231D0" w:rsidP="00D231D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F56B2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D231D0" w:rsidRPr="004B3823" w:rsidRDefault="00D231D0" w:rsidP="00D231D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231D0" w:rsidRPr="004B3823" w:rsidRDefault="00D231D0" w:rsidP="00D231D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47F57" w:rsidRPr="004B3823" w:rsidRDefault="00D231D0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47F57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ефеката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сагласности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регулише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регулишу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добијања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лиценце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тренера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сагласности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регулишу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добијања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лиценце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стручних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преузима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извршеним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инспрекцијским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надзором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пројерава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усаглашеност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</w:t>
            </w:r>
            <w:r w:rsidR="00DF6A3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Стратегијом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конкурса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1724BD" w:rsidRPr="004B3823" w:rsidTr="00CD59F5">
        <w:trPr>
          <w:trHeight w:val="1610"/>
        </w:trPr>
        <w:tc>
          <w:tcPr>
            <w:tcW w:w="9085" w:type="dxa"/>
            <w:gridSpan w:val="4"/>
          </w:tcPr>
          <w:p w:rsidR="001724BD" w:rsidRDefault="001724BD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</w:p>
          <w:p w:rsidR="00591D62" w:rsidRDefault="00591D62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</w:p>
          <w:p w:rsidR="00591D62" w:rsidRDefault="00591D62" w:rsidP="001D68B0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 w:rsidRPr="00591D62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                  </w:t>
            </w:r>
          </w:p>
          <w:p w:rsidR="00591D62" w:rsidRPr="00591D62" w:rsidRDefault="00591D62" w:rsidP="001D68B0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                                    </w:t>
            </w:r>
            <w:r w:rsidR="00E274E9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1.2.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</w:t>
            </w:r>
            <w:r w:rsidRPr="00591D62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Дирекција за развој спорта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  <w:r w:rsidR="00D50F7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наука;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</w:t>
            </w:r>
            <w:r w:rsidR="004B07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3B23B8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предлагање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физичке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културе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дјечијег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подизање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свијести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школском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узрасту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сегменту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здравље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млађих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категорија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резултата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дјечијег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студената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инвалидитетом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рекреације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обезбјеђивање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студената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особа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инвалидитетом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Црногорским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школским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Студентским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Црногорским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193CB2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врхунским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репрезентативним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резултатом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доживотну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накнаду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стеченог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врхунским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репрезентативним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резултатом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инвалиднину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награде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награде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заслужног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спортског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перспективни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стипендије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стеченог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перспективни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оцјену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турнирима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додатних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Параолимпијским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свјетским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првенствима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9E351C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26875" w:rsidRDefault="00505974" w:rsidP="00505974">
            <w:pPr>
              <w:pStyle w:val="ListParagraph"/>
              <w:ind w:left="0"/>
              <w:rPr>
                <w:rFonts w:ascii="Arial" w:hAnsi="Arial" w:cs="Arial"/>
                <w:i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26875" w:rsidRDefault="0059371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олимпијских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иницијатива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обиљежавања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репрезентације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 xml:space="preserve">припрема мишљење за пријем у црногорско држављанство лица од посебног значаја за спортски интерес Црне Горе;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здравствене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разматра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помоћи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одговоре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05974" w:rsidRPr="00D94108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6F3191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VI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D0334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полугодишњих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завршних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намјенском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конкурсу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намјенском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финалним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турнирима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додатним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Параолимпијским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свјетским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првенствима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тражи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појашњења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4F19D6">
        <w:trPr>
          <w:trHeight w:val="890"/>
        </w:trPr>
        <w:tc>
          <w:tcPr>
            <w:tcW w:w="9085" w:type="dxa"/>
            <w:gridSpan w:val="4"/>
            <w:tcBorders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2.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ДИРЕКТОРАТ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СПОРТСКУ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ИНФРАСТРУКТУРУ</w:t>
            </w:r>
          </w:p>
        </w:tc>
      </w:tr>
      <w:tr w:rsidR="00505974" w:rsidRPr="004B3823" w:rsidTr="00D736D9">
        <w:trPr>
          <w:trHeight w:val="3671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34F14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  <w:r w:rsidR="00727EF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побољшања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мишљења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периодичних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671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9A1F3A" w:rsidRDefault="00727EF1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17-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955D6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идентификацију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побољшања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мишљења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периодичних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671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727EF1" w:rsidRDefault="00727EF1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19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0D68EC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периодичних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377EC2">
        <w:trPr>
          <w:trHeight w:val="872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 xml:space="preserve">                         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           3.</w:t>
            </w:r>
            <w:r w:rsidR="0099036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5755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Одјељење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међународну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сарадњу</w:t>
            </w:r>
          </w:p>
        </w:tc>
      </w:tr>
      <w:tr w:rsidR="00505974" w:rsidRPr="004B3823" w:rsidTr="00D736D9">
        <w:trPr>
          <w:trHeight w:val="1985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B35268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="00727EF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990367" w:rsidRDefault="00990367" w:rsidP="00990367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благовремено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законито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најстручније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високог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интеграција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пружање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структурама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IPA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тијела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формираних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доступних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помоћи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произилазе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споразума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законодавства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важећих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предприступном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подржком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партнерима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пружа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B027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B027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 </w:t>
            </w:r>
          </w:p>
        </w:tc>
      </w:tr>
      <w:tr w:rsidR="00505974" w:rsidRPr="004B3823" w:rsidTr="00D736D9">
        <w:trPr>
          <w:trHeight w:val="1985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B35268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2</w:t>
            </w:r>
            <w:r w:rsidR="00727EF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94C8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 xml:space="preserve">познавање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316D4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ниво</w:t>
            </w:r>
            <w:r w:rsidR="005820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Б1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билатералних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донаторских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тијела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билатералних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донаторских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кореспонденцију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пракси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985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A1047D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2</w:t>
            </w:r>
            <w:r w:rsidR="00727EF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="00727EF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94C8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="008143C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и књижевност</w:t>
            </w:r>
            <w:r w:rsidR="006270E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="002B34D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94C8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третмана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коресподенцију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билатералних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мултилатерарних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споразума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B27048">
        <w:trPr>
          <w:trHeight w:val="926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</w:t>
            </w:r>
            <w:r w:rsidR="0099036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</w:t>
            </w:r>
            <w:r w:rsidR="00727EF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ИРЕКТОРАТ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27EF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 СТРАТЕШКО ПЛАНИРАЊЕ</w:t>
            </w: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024D77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="00727EF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727EF1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 директор</w:t>
            </w:r>
            <w:r w:rsidR="00505974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0597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41DA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на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искуства;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познавање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995ED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EA5D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EA5D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међуресорске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усаглашавања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</w:t>
            </w:r>
            <w:r w:rsidR="000C57C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јединицима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партнерима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2515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2515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312873">
              <w:rPr>
                <w:rFonts w:ascii="Arial" w:hAnsi="Arial" w:cs="Arial"/>
                <w:noProof/>
                <w:sz w:val="24"/>
                <w:szCs w:val="24"/>
              </w:rPr>
              <w:t>o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бавља послове који се односе на:</w:t>
            </w:r>
            <w:r w:rsidR="00A504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руковођење и координацију рада 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торатом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 старање о ефикасном и благовременом извршавању послова и задатака;прати спровођење закона и подзаконских аката и других прописа у дјелокругу 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припрему текстова предлога закона, подзаконских аката и других прописа из дјелокруга Министарства; учествовање у изради 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стратегија, пројеката, акционих планова и докумената; планску припрему развојних и стратечких докумената; обавља послове јавног консултовања  у припреми и изради прописа из надлежности Директората, обавља најсложеније послове из дјелокруга рада Дирек</w:t>
            </w:r>
            <w:r w:rsidR="009A7F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и друге послове по налогу претпостављеног</w:t>
            </w:r>
            <w:r w:rsidR="00DD703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995ED4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995ED4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995ED4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995ED4" w:rsidRPr="004B3823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641AD1" w:rsidRDefault="002F436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5201B8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0312CF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сложене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2F165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C95C0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трендове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међуресорног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процесом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усаглашавања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291E92" w:rsidRDefault="002F436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5201B8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5201B8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="005201B8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VII 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157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оцјена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вредновање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индикатора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успјеха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35572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организацијама, невладиним 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 Дирек</w:t>
            </w:r>
            <w:r w:rsidR="008F47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информативних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предлагање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D62117" w:rsidRDefault="00D62117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27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B967CD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детаљном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упутству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методологије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одговорним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особама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аналитичке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информативне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4F19D6">
        <w:trPr>
          <w:trHeight w:val="827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pStyle w:val="ListParagrap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  </w:t>
            </w:r>
          </w:p>
          <w:p w:rsidR="00505974" w:rsidRPr="004B3823" w:rsidRDefault="00505974" w:rsidP="00505974">
            <w:pPr>
              <w:pStyle w:val="ListParagrap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5.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ДИРЕКТОРАТ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НВО</w:t>
            </w:r>
          </w:p>
        </w:tc>
      </w:tr>
      <w:tr w:rsidR="00505974" w:rsidRPr="004B3823" w:rsidTr="00D736D9">
        <w:trPr>
          <w:trHeight w:val="539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D27C21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благовремено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законито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извршиоце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2</w:t>
            </w:r>
            <w:r w:rsidR="00D27C21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A62156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активностима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уподобљавање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унапређрења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редовно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D27C21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30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8F3002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подстиче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проактивно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креирању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усклађеност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мишљења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усклађености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3</w:t>
            </w:r>
            <w:r w:rsidR="00D27C21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8F3002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</w:t>
            </w:r>
            <w:r w:rsidR="00911E2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</w:t>
            </w:r>
            <w:r w:rsidR="00A74B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="00054F9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="00054F9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="00054F9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="00F35AB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</w:t>
            </w:r>
            <w:r w:rsidR="00F35AB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34248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235C4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3</w:t>
            </w:r>
            <w:r w:rsidR="00D27C2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="0050597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  <w:r w:rsidR="00D27C2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012189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ED2C1C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редовно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повјеравање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подстиче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укључивање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неформално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242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52703" w:rsidRDefault="00701C87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lastRenderedPageBreak/>
              <w:t>34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240C07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помоћ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242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701C87" w:rsidRDefault="00701C87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35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833760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4F19D6">
        <w:trPr>
          <w:trHeight w:val="899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 xml:space="preserve">                                                  </w:t>
            </w:r>
          </w:p>
          <w:p w:rsidR="00505974" w:rsidRPr="004B3823" w:rsidRDefault="008A4559" w:rsidP="00505974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  <w:r w:rsidR="00505974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 w:rsidR="0050597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КАБИНЕТ</w:t>
            </w:r>
            <w:r w:rsidR="00505974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50597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МИНИСТРА</w:t>
            </w:r>
          </w:p>
        </w:tc>
      </w:tr>
      <w:tr w:rsidR="00505974" w:rsidRPr="004B3823" w:rsidTr="00D736D9">
        <w:trPr>
          <w:trHeight w:val="224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701C87" w:rsidRDefault="00CB2F9C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  <w:r w:rsidR="00701C87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Шеф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кабинета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Кабинета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извршиоце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разматра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притужбе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протоколарне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платформе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сусрета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25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701C87" w:rsidRDefault="00CB2F9C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3</w:t>
            </w:r>
            <w:r w:rsidR="00701C87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="00505974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  <w:r w:rsidR="00701C87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05D11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јавношћу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PR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1631F0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свакодневно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одговарајуће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коментаре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дневне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штампе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интернета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успостављању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саопштења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протоколарних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организовањем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презентација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јавношћу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осталим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25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0CA9" w:rsidRDefault="000C21DB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  <w:r w:rsidR="00E40CA9"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A34E06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сједнице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колегијума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сачињава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путовања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сајта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2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05974" w:rsidRPr="00E40CA9" w:rsidRDefault="00E40CA9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40</w:t>
            </w:r>
            <w:r w:rsidR="00505974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41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ица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комплетира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посредовање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телефонског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разговора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роковника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4F19D6">
        <w:trPr>
          <w:trHeight w:val="890"/>
        </w:trPr>
        <w:tc>
          <w:tcPr>
            <w:tcW w:w="9085" w:type="dxa"/>
            <w:gridSpan w:val="4"/>
          </w:tcPr>
          <w:p w:rsidR="00505974" w:rsidRDefault="00505974" w:rsidP="00505974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505974" w:rsidRPr="00AA5FC5" w:rsidRDefault="00505974" w:rsidP="00505974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Latn-ME"/>
              </w:rPr>
              <w:t xml:space="preserve">  </w:t>
            </w:r>
            <w:r w:rsidRPr="00004A3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8A4559">
              <w:rPr>
                <w:rFonts w:ascii="Arial" w:hAnsi="Arial" w:cs="Arial"/>
                <w:b/>
                <w:noProof/>
                <w:sz w:val="24"/>
                <w:szCs w:val="24"/>
              </w:rPr>
              <w:t>7</w:t>
            </w:r>
            <w:r w:rsidRPr="00004A3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Pr="00004A3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СЛУЖБА ЗА  ФИНАНСИЈЕ, </w:t>
            </w:r>
            <w:r w:rsidR="00AA5FC5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КАДРОВСКЕ И ОПШТЕ ПОСЛОВЕ</w:t>
            </w:r>
          </w:p>
        </w:tc>
      </w:tr>
      <w:tr w:rsidR="00505974" w:rsidRPr="004B3823" w:rsidTr="00D736D9">
        <w:trPr>
          <w:trHeight w:val="89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0CA9" w:rsidRDefault="00D27C21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  <w:r w:rsidR="00E40CA9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="00DB74B4">
              <w:rPr>
                <w:rFonts w:ascii="Arial" w:hAnsi="Arial" w:cs="Arial"/>
                <w:noProof/>
                <w:sz w:val="24"/>
                <w:szCs w:val="24"/>
              </w:rPr>
              <w:t xml:space="preserve">, </w:t>
            </w:r>
            <w:r w:rsidR="00DB74B4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усмјерава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DB74B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 унапређење организације рада Службе; планира и распоређује послове и задатке Службе; остварује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EB717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 судским органима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грађанима, остварује сарадњу са Заштитником имовинско-правних интереса Црне Горе, Агенцијом за мирно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рјешавање радних спорова и другим јавно-правним  органима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 и одлучује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стручним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360D3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="00360D3D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E360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</w:t>
            </w:r>
            <w:r w:rsidR="00EE360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="004065B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4065B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унапријеђењу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 припрему и контролу потрошње буџета Министарства; припрема предлог буџета Министарства: врши израду кварталних и других финансијских извјештаја, израду завршног рачуна буџета; врши провјеру тачности финансијске документације и захтјева за плаћање државним новцем који се достављају на овјеру; врши контролу обрачуна зарада запослених у Министарству; учествује у изради плана јавних набавки и прати његово извршење; 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89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0CA9" w:rsidRDefault="0059600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</w:t>
            </w:r>
            <w:r w:rsidR="00E40CA9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рачуноводствене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9E0FA0" w:rsidRDefault="009E0FA0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рачуноводства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завршни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смислу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одговарајуће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варанта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рачуноводствених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исправности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формалних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фактура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цјелокупну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дневну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измиреним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неизмиреним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кварталних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lastRenderedPageBreak/>
              <w:t>SAP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трезору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ИОППД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образаца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4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образаца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0CA9" w:rsidRDefault="0059600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4</w:t>
            </w:r>
            <w:r w:rsidR="00E40CA9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776E79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AA5FC5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завршног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 у припреми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служе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пројекције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="00E80712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807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благајничко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благајне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усаглашава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књиговодственим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трезора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Пореској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порезима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образац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4,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аванс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готовине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књиговодства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резервације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хотела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неопходне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коресподенције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</w:tc>
      </w:tr>
      <w:tr w:rsidR="00505974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0CA9" w:rsidRDefault="0059600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</w:t>
            </w:r>
            <w:r w:rsidR="00EC4AEB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проучава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заинтересованим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тендерске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садржи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тајне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сачињава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</w:tc>
      </w:tr>
      <w:tr w:rsidR="00505974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0CA9" w:rsidRDefault="0059600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  <w:r w:rsidR="00EC4AEB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B72DB7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6060FB" w:rsidRDefault="006060FB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намјештеника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накнада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запошљавањем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унутрашњој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систематизацији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мјеста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персоналних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досијеа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изјашњења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намјештеника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пресудама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донијетим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рјешења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A024D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водича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40CA9" w:rsidRDefault="0059600E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4</w:t>
            </w:r>
            <w:r w:rsidR="00EC4AE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7</w:t>
            </w:r>
            <w:r w:rsidR="00D6569B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  <w:r w:rsidR="00EC4AE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B72DB7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Заштитником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имовинско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пописима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непокретности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посебну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превозна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Министарство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стамбеној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проблематици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4500C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људске ресурсе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усавршавање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оспособљавања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тимовима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пријављивање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пензијског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здравственог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осигурања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одмора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одмора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комисија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C4AEB" w:rsidRDefault="00EC4AE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49</w:t>
            </w:r>
            <w:r w:rsidR="00D6569B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-</w:t>
            </w:r>
            <w:r w:rsidR="00E40CA9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презентација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математика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технолошких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електротехника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електронка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w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портала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хардвера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софтвера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апликација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пружа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свим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IT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креира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омогућава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употребу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маил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веб сајт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презентације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40CA9" w:rsidRDefault="0072413D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5</w:t>
            </w:r>
            <w:r w:rsidR="00825545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познавање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(W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rd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C35CC6" w:rsidRDefault="00C35CC6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разврставање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слагање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саслушању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комисије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дисциплинског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40CA9" w:rsidRDefault="00936AE5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  <w:r w:rsidR="0082554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познавање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(W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ord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936AE5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МS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дјеловодника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дјеловодник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фомалне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недостатке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упозорава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отклони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штамбиљима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дужи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40CA9" w:rsidRDefault="00936AE5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5</w:t>
            </w:r>
            <w:r w:rsidR="00825545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киња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шест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мјесеци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8A4559" w:rsidRDefault="00D6569B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разврставање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неуправног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умножавању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скенирање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еДМС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штамбиља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40CA9" w:rsidRDefault="00936AE5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  <w:r w:rsidR="0082554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  <w:r w:rsidR="00E53E0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  <w:r w:rsidR="0082554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возачки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&lt;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&gt;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категорије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1A3967" w:rsidRDefault="00D6569B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4B3823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писмена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упућених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отклања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недостатке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отклонити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отисак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одваја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писмена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хитности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фотокопирање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експедицију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преузима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пошиљки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исправности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картоне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исправности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пређеној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километражи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D6569B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D6569B" w:rsidRPr="00E40CA9" w:rsidRDefault="00936AE5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5</w:t>
            </w:r>
            <w:r w:rsidR="00825545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460DEF" w:rsidRDefault="00D6569B" w:rsidP="00D656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Виши намјештеник 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I - IV1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ниво квалификације образовања;</w:t>
            </w:r>
          </w:p>
          <w:p w:rsidR="00D6569B" w:rsidRDefault="00460DEF" w:rsidP="00D656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-</w:t>
            </w:r>
            <w:r w:rsidR="00D6569B">
              <w:rPr>
                <w:rFonts w:ascii="Arial" w:hAnsi="Arial" w:cs="Arial"/>
                <w:sz w:val="24"/>
                <w:szCs w:val="24"/>
                <w:lang w:val="sr-Cyrl-ME"/>
              </w:rPr>
              <w:t>најмање једна година радног искуства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;</w:t>
            </w:r>
          </w:p>
          <w:p w:rsidR="00460DEF" w:rsidRDefault="00460DEF" w:rsidP="00D656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-положен стручни испит за рад у држаним органима</w:t>
            </w:r>
            <w:r w:rsidR="000021D7">
              <w:rPr>
                <w:rFonts w:ascii="Arial" w:hAnsi="Arial" w:cs="Arial"/>
                <w:sz w:val="24"/>
                <w:szCs w:val="24"/>
                <w:lang w:val="sr-Cyrl-ME"/>
              </w:rPr>
              <w:t>,</w:t>
            </w:r>
          </w:p>
          <w:p w:rsidR="000021D7" w:rsidRPr="000021D7" w:rsidRDefault="000021D7" w:rsidP="00D6569B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 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возачки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&lt;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&gt;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категорије.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6569B" w:rsidRPr="006B3226" w:rsidRDefault="00D6569B" w:rsidP="00D6569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6569B" w:rsidRPr="009126A1" w:rsidRDefault="00D6569B" w:rsidP="00D656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Намјештеници врше помоћне и друге послове чије је обављање потребно за благовремено и ефикасно вршење послова државног органа.</w:t>
            </w:r>
          </w:p>
          <w:p w:rsidR="00D6569B" w:rsidRPr="00912C29" w:rsidRDefault="00D6569B" w:rsidP="00D656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Други послови обухватају послове који се односе нарочито на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техничко одржавање објеката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уређаја и опреме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штампање и умножавање материјала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пружање угоститељских услуга у 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објектима државног органа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послове возача, портира, курира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одржавања чистоће, као и друге послове по налогу претпостављеног.</w:t>
            </w:r>
          </w:p>
          <w:p w:rsidR="00D6569B" w:rsidRDefault="00D6569B" w:rsidP="00D6569B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</w:tbl>
    <w:p w:rsidR="00FB4A27" w:rsidRPr="004B3823" w:rsidRDefault="00FB4A27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4B3823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става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 </w:t>
      </w:r>
      <w:r>
        <w:rPr>
          <w:rFonts w:ascii="Arial" w:hAnsi="Arial" w:cs="Arial"/>
          <w:noProof/>
          <w:sz w:val="24"/>
          <w:szCs w:val="24"/>
          <w:lang w:val="sr-Cyrl-CS"/>
        </w:rPr>
        <w:t>овог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провјера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знања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компентенција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вјештина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прописом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591F9A" w:rsidRPr="004B3823" w:rsidRDefault="00591F9A" w:rsidP="00591F9A">
      <w:pPr>
        <w:ind w:left="108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591F9A" w:rsidRPr="004B3823" w:rsidRDefault="00E62C22" w:rsidP="000E1793">
      <w:pPr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lastRenderedPageBreak/>
        <w:t xml:space="preserve">    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55746" w:rsidRPr="004B3823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FD3D6D">
        <w:rPr>
          <w:rFonts w:ascii="Arial" w:hAnsi="Arial" w:cs="Arial"/>
          <w:noProof/>
          <w:sz w:val="24"/>
          <w:szCs w:val="24"/>
          <w:lang w:val="sr-Cyrl-CS"/>
        </w:rPr>
        <w:t>0</w:t>
      </w:r>
    </w:p>
    <w:p w:rsidR="00C97D95" w:rsidRPr="00FC61BC" w:rsidRDefault="004B3823" w:rsidP="00E21B1E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стручног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оспособљавања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могу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запослити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један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више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приправника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VII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1,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VI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V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IV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III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нивоом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квалификације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образовања</w:t>
      </w:r>
      <w:r w:rsidR="00FC61BC">
        <w:rPr>
          <w:rFonts w:ascii="Arial" w:hAnsi="Arial" w:cs="Arial"/>
          <w:noProof/>
          <w:sz w:val="24"/>
          <w:szCs w:val="24"/>
        </w:rPr>
        <w:t>.</w:t>
      </w:r>
    </w:p>
    <w:p w:rsidR="00AE226F" w:rsidRDefault="00AE226F" w:rsidP="00AE226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E90372" w:rsidRDefault="00E90372" w:rsidP="00AE226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AE226F" w:rsidRPr="004B3823" w:rsidRDefault="00AE226F" w:rsidP="00AE226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591F9A" w:rsidRPr="004B3823" w:rsidRDefault="00E62C22" w:rsidP="00E62C22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</w:t>
      </w:r>
      <w:r w:rsidR="00FD2ACE">
        <w:rPr>
          <w:rFonts w:ascii="Arial" w:hAnsi="Arial" w:cs="Arial"/>
          <w:b/>
          <w:noProof/>
          <w:sz w:val="24"/>
          <w:szCs w:val="24"/>
          <w:lang w:val="sr-Latn-ME"/>
        </w:rPr>
        <w:t xml:space="preserve">III 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ПРЕЛАЗНЕ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ЗАВРШНЕ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ОДРЕДБЕ</w:t>
      </w:r>
    </w:p>
    <w:p w:rsidR="00E62C22" w:rsidRPr="004B3823" w:rsidRDefault="00E62C22" w:rsidP="00E62C22">
      <w:pPr>
        <w:rPr>
          <w:rFonts w:ascii="Arial" w:hAnsi="Arial" w:cs="Arial"/>
          <w:noProof/>
          <w:sz w:val="24"/>
          <w:szCs w:val="24"/>
          <w:lang w:val="sr-Cyrl-CS"/>
        </w:rPr>
      </w:pPr>
    </w:p>
    <w:p w:rsidR="00591F9A" w:rsidRPr="004B3823" w:rsidRDefault="00E62C22" w:rsidP="00E62C22">
      <w:pPr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</w:t>
      </w:r>
      <w:r w:rsidR="00AE226F">
        <w:rPr>
          <w:rFonts w:ascii="Arial" w:hAnsi="Arial" w:cs="Arial"/>
          <w:noProof/>
          <w:sz w:val="24"/>
          <w:szCs w:val="24"/>
          <w:lang w:val="sr-Cyrl-CS"/>
        </w:rPr>
        <w:t>л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ан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55746" w:rsidRPr="004B3823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FD3D6D">
        <w:rPr>
          <w:rFonts w:ascii="Arial" w:hAnsi="Arial" w:cs="Arial"/>
          <w:noProof/>
          <w:sz w:val="24"/>
          <w:szCs w:val="24"/>
          <w:lang w:val="sr-Cyrl-CS"/>
        </w:rPr>
        <w:t>1</w:t>
      </w:r>
    </w:p>
    <w:p w:rsidR="00867BD7" w:rsidRPr="004B3823" w:rsidRDefault="00867BD7" w:rsidP="00867BD7">
      <w:pPr>
        <w:ind w:left="108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D3D6D" w:rsidRPr="004B3823" w:rsidRDefault="004B3823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Распоред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службеника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сагласно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овом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извршиће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року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30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ступања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снагу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E62C22" w:rsidRPr="004B3823" w:rsidRDefault="00E62C22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67BD7" w:rsidRPr="004B3823" w:rsidRDefault="00E62C22" w:rsidP="00E62C22">
      <w:pPr>
        <w:ind w:left="1080"/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</w:t>
      </w:r>
      <w:r w:rsidR="00FD3D6D">
        <w:rPr>
          <w:rFonts w:ascii="Arial" w:hAnsi="Arial" w:cs="Arial"/>
          <w:noProof/>
          <w:sz w:val="24"/>
          <w:szCs w:val="24"/>
          <w:lang w:val="sr-Cyrl-CS"/>
        </w:rPr>
        <w:t>2</w:t>
      </w:r>
    </w:p>
    <w:p w:rsidR="006169A5" w:rsidRDefault="007C66CD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Даном ступања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снагу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овог Правилника престаје да важи Правилник о унутрашњој организацији и систематизацији Министарства спорта и младих број: 01-0814-040/22-632 од 01.јула 2022.године.</w:t>
      </w:r>
    </w:p>
    <w:p w:rsidR="003B4F28" w:rsidRDefault="003B4F28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7C66CD" w:rsidRDefault="007C66CD" w:rsidP="00E62C22">
      <w:pPr>
        <w:jc w:val="both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</w:t>
      </w:r>
      <w:r w:rsidR="00FD3D6D">
        <w:rPr>
          <w:rFonts w:ascii="Arial" w:hAnsi="Arial" w:cs="Arial"/>
          <w:noProof/>
          <w:sz w:val="24"/>
          <w:szCs w:val="24"/>
          <w:lang w:val="sr-Cyrl-ME"/>
        </w:rPr>
        <w:t xml:space="preserve">    </w:t>
      </w:r>
      <w:r>
        <w:rPr>
          <w:rFonts w:ascii="Arial" w:hAnsi="Arial" w:cs="Arial"/>
          <w:noProof/>
          <w:sz w:val="24"/>
          <w:szCs w:val="24"/>
          <w:lang w:val="sr-Cyrl-ME"/>
        </w:rPr>
        <w:t>Члан 1</w:t>
      </w:r>
      <w:r w:rsidR="00FD3D6D">
        <w:rPr>
          <w:rFonts w:ascii="Arial" w:hAnsi="Arial" w:cs="Arial"/>
          <w:noProof/>
          <w:sz w:val="24"/>
          <w:szCs w:val="24"/>
          <w:lang w:val="sr-Cyrl-ME"/>
        </w:rPr>
        <w:t>3</w:t>
      </w:r>
    </w:p>
    <w:p w:rsidR="007C66CD" w:rsidRDefault="007C66CD" w:rsidP="007C66CD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Овај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ступа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снагу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осмог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објављивања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огласној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табли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након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7C66CD" w:rsidRPr="007C66CD" w:rsidRDefault="007C66CD" w:rsidP="00E62C22">
      <w:pPr>
        <w:jc w:val="both"/>
        <w:rPr>
          <w:rFonts w:ascii="Arial" w:hAnsi="Arial" w:cs="Arial"/>
          <w:noProof/>
          <w:sz w:val="24"/>
          <w:szCs w:val="24"/>
          <w:lang w:val="sr-Cyrl-ME"/>
        </w:rPr>
      </w:pPr>
    </w:p>
    <w:p w:rsidR="00867BD7" w:rsidRPr="004B3823" w:rsidRDefault="00867BD7" w:rsidP="00867BD7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67BD7" w:rsidRPr="004B3823" w:rsidRDefault="00867BD7" w:rsidP="00867BD7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67BD7" w:rsidRPr="004B3823" w:rsidRDefault="00867BD7" w:rsidP="00867BD7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67BD7" w:rsidRPr="004B3823" w:rsidRDefault="004B3823" w:rsidP="00E62C22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:</w:t>
      </w:r>
      <w:r w:rsidR="00E026F0">
        <w:rPr>
          <w:rFonts w:ascii="Arial" w:hAnsi="Arial" w:cs="Arial"/>
          <w:noProof/>
          <w:sz w:val="24"/>
          <w:szCs w:val="24"/>
          <w:lang w:val="sr-Cyrl-CS"/>
        </w:rPr>
        <w:t xml:space="preserve"> 01-0814-142/23-2169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</w:t>
      </w:r>
      <w:r w:rsidR="00E026F0">
        <w:rPr>
          <w:rFonts w:ascii="Arial" w:hAnsi="Arial" w:cs="Arial"/>
          <w:noProof/>
          <w:sz w:val="24"/>
          <w:szCs w:val="24"/>
          <w:lang w:val="sr-Cyrl-CS"/>
        </w:rPr>
        <w:t xml:space="preserve">                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D158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8A61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Т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Р</w:t>
      </w:r>
    </w:p>
    <w:p w:rsidR="00867BD7" w:rsidRPr="004B3823" w:rsidRDefault="004B3823" w:rsidP="00E62C22">
      <w:pPr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Подгорица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B0EC9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C43289">
        <w:rPr>
          <w:rFonts w:ascii="Arial" w:hAnsi="Arial" w:cs="Arial"/>
          <w:noProof/>
          <w:sz w:val="24"/>
          <w:szCs w:val="24"/>
          <w:lang w:val="sr-Latn-ME"/>
        </w:rPr>
        <w:t>7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5A5C67">
        <w:rPr>
          <w:rFonts w:ascii="Arial" w:hAnsi="Arial" w:cs="Arial"/>
          <w:noProof/>
          <w:sz w:val="24"/>
          <w:szCs w:val="24"/>
          <w:lang w:val="sr-Cyrl-CS"/>
        </w:rPr>
        <w:t>0</w:t>
      </w:r>
      <w:r w:rsidR="00C43289">
        <w:rPr>
          <w:rFonts w:ascii="Arial" w:hAnsi="Arial" w:cs="Arial"/>
          <w:noProof/>
          <w:sz w:val="24"/>
          <w:szCs w:val="24"/>
          <w:lang w:val="sr-Latn-ME"/>
        </w:rPr>
        <w:t>5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.202</w:t>
      </w:r>
      <w:r w:rsidR="005A5C67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>
        <w:rPr>
          <w:rFonts w:ascii="Arial" w:hAnsi="Arial" w:cs="Arial"/>
          <w:noProof/>
          <w:sz w:val="24"/>
          <w:szCs w:val="24"/>
          <w:lang w:val="sr-Cyrl-CS"/>
        </w:rPr>
        <w:t>године</w:t>
      </w:r>
      <w:r w:rsidR="001B0EC9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</w:t>
      </w:r>
      <w:r w:rsidR="00AA552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768E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Драгослав</w:t>
      </w:r>
      <w:r w:rsidR="008A61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Шћекић</w:t>
      </w:r>
    </w:p>
    <w:p w:rsidR="00251802" w:rsidRPr="001B3AFD" w:rsidRDefault="00251802" w:rsidP="00822401">
      <w:pPr>
        <w:rPr>
          <w:rFonts w:ascii="Arial" w:hAnsi="Arial" w:cs="Arial"/>
          <w:b/>
          <w:noProof/>
          <w:sz w:val="24"/>
          <w:szCs w:val="24"/>
          <w:lang w:val="sr-Latn-ME"/>
        </w:rPr>
      </w:pPr>
    </w:p>
    <w:p w:rsidR="00822401" w:rsidRDefault="00822401" w:rsidP="00822401">
      <w:pPr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E90372" w:rsidRDefault="00E90372" w:rsidP="00822401">
      <w:pPr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E65C2E" w:rsidRPr="00822401" w:rsidRDefault="00E65C2E" w:rsidP="00822401">
      <w:pPr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C2838" w:rsidRPr="004B3823" w:rsidRDefault="00E14B42" w:rsidP="00E14B42">
      <w:pPr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            </w:t>
      </w:r>
      <w:r w:rsidR="00822401">
        <w:rPr>
          <w:rFonts w:ascii="Arial" w:hAnsi="Arial" w:cs="Arial"/>
          <w:b/>
          <w:noProof/>
          <w:sz w:val="24"/>
          <w:szCs w:val="24"/>
          <w:lang w:val="sr-Latn-ME"/>
        </w:rPr>
        <w:t xml:space="preserve">    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Б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Р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Л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Ж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Њ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</w:p>
    <w:p w:rsidR="00BC2838" w:rsidRPr="004B3823" w:rsidRDefault="00BC2838" w:rsidP="00BC2838">
      <w:pPr>
        <w:pStyle w:val="ListParagraph"/>
        <w:ind w:left="144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BC2838" w:rsidRPr="004B3823" w:rsidRDefault="00BC2838" w:rsidP="00822401">
      <w:pPr>
        <w:pStyle w:val="ListParagraph"/>
        <w:ind w:left="1440"/>
        <w:rPr>
          <w:rFonts w:ascii="Arial" w:hAnsi="Arial" w:cs="Arial"/>
          <w:noProof/>
          <w:sz w:val="24"/>
          <w:szCs w:val="24"/>
          <w:lang w:val="sr-Cyrl-CS"/>
        </w:rPr>
      </w:pPr>
    </w:p>
    <w:p w:rsidR="00E14141" w:rsidRPr="00B57C11" w:rsidRDefault="004B3823" w:rsidP="00B57C11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909FC">
        <w:rPr>
          <w:rFonts w:ascii="Arial" w:hAnsi="Arial" w:cs="Arial"/>
          <w:noProof/>
          <w:sz w:val="24"/>
          <w:szCs w:val="24"/>
          <w:lang w:val="sr-Cyrl-ME"/>
        </w:rPr>
        <w:t>предвиђено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>(“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>. 98/23</w:t>
      </w:r>
      <w:r w:rsidR="00847E46">
        <w:rPr>
          <w:rFonts w:ascii="Arial" w:hAnsi="Arial" w:cs="Arial"/>
          <w:noProof/>
          <w:sz w:val="24"/>
          <w:szCs w:val="24"/>
          <w:lang w:val="sr-Cyrl-ME"/>
        </w:rPr>
        <w:t>,</w:t>
      </w:r>
      <w:r w:rsidR="0094007E">
        <w:rPr>
          <w:rFonts w:ascii="Arial" w:hAnsi="Arial" w:cs="Arial"/>
          <w:noProof/>
          <w:sz w:val="24"/>
          <w:szCs w:val="24"/>
          <w:lang w:val="sr-Cyrl-ME"/>
        </w:rPr>
        <w:t>102/23</w:t>
      </w:r>
      <w:r w:rsidR="00847E46">
        <w:rPr>
          <w:rFonts w:ascii="Arial" w:hAnsi="Arial" w:cs="Arial"/>
          <w:noProof/>
          <w:sz w:val="24"/>
          <w:szCs w:val="24"/>
          <w:lang w:val="sr-Cyrl-ME"/>
        </w:rPr>
        <w:t xml:space="preserve"> и 113/23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>)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E14141" w:rsidRPr="004B3823" w:rsidRDefault="004B3823" w:rsidP="00E14B4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Сходно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</w:t>
      </w:r>
      <w:r w:rsidR="00DE33CB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креирају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рекреативног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дјечјег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универзитетског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иницирање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предузимање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радно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правни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радника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посебно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студената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инвалидитетом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унапређивање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предузимање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међународном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одржавање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дјеловања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Црногорског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олимпијског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Параолимпијског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савеза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спортским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унапређивања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иницијатива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рекреације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подизање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свијести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узрасту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сегменту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здравље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здавствену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мултилатерарних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невладиним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привредним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медијима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синдикатом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субјектима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евалуације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неформалног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образовања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планова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организовању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помоћ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промовисање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учествују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иностранству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надзор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основано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одређени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7C3CB0" w:rsidRPr="004B3823" w:rsidRDefault="007C3CB0" w:rsidP="00BC2838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4B3823" w:rsidP="00C12878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Сагласно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59 </w:t>
      </w:r>
      <w:r>
        <w:rPr>
          <w:rFonts w:ascii="Arial" w:hAnsi="Arial" w:cs="Arial"/>
          <w:noProof/>
          <w:sz w:val="24"/>
          <w:szCs w:val="24"/>
          <w:lang w:val="sr-Cyrl-CS"/>
        </w:rPr>
        <w:t>став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сачинило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унутрашњој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систематизацији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државним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службеницима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намјештеницима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(’’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’’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>. 02/18, 34/19</w:t>
      </w:r>
      <w:r w:rsidR="00EE2BD0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>08/21</w:t>
      </w:r>
      <w:r w:rsidR="00EE2BD0">
        <w:rPr>
          <w:rFonts w:ascii="Arial" w:hAnsi="Arial" w:cs="Arial"/>
          <w:noProof/>
          <w:sz w:val="24"/>
          <w:szCs w:val="24"/>
          <w:lang w:val="sr-Cyrl-CS"/>
        </w:rPr>
        <w:t xml:space="preserve"> и </w:t>
      </w:r>
      <w:r w:rsidR="00847E46">
        <w:rPr>
          <w:rFonts w:ascii="Arial" w:hAnsi="Arial" w:cs="Arial"/>
          <w:noProof/>
          <w:sz w:val="24"/>
          <w:szCs w:val="24"/>
          <w:lang w:val="sr-Cyrl-CS"/>
        </w:rPr>
        <w:t>37</w:t>
      </w:r>
      <w:r w:rsidR="00EE2BD0">
        <w:rPr>
          <w:rFonts w:ascii="Arial" w:hAnsi="Arial" w:cs="Arial"/>
          <w:noProof/>
          <w:sz w:val="24"/>
          <w:szCs w:val="24"/>
          <w:lang w:val="sr-Cyrl-CS"/>
        </w:rPr>
        <w:t>/22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критеријумима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систематизацију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(’’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’’,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.13/19</w:t>
      </w:r>
      <w:r w:rsidR="0006108E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6108E">
        <w:rPr>
          <w:rFonts w:ascii="Arial" w:hAnsi="Arial" w:cs="Arial"/>
          <w:noProof/>
          <w:sz w:val="24"/>
          <w:szCs w:val="24"/>
          <w:lang w:val="sr-Cyrl-ME"/>
        </w:rPr>
        <w:t>и</w:t>
      </w:r>
      <w:r w:rsidR="0006108E">
        <w:rPr>
          <w:rFonts w:ascii="Arial" w:hAnsi="Arial" w:cs="Arial"/>
          <w:noProof/>
          <w:sz w:val="24"/>
          <w:szCs w:val="24"/>
          <w:lang w:val="sr-Latn-ME"/>
        </w:rPr>
        <w:t xml:space="preserve"> 109/23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).</w:t>
      </w:r>
    </w:p>
    <w:p w:rsidR="003E1395" w:rsidRPr="004B3823" w:rsidRDefault="003E1395" w:rsidP="00BC2838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4B3823" w:rsidP="00C12878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E075CA">
        <w:rPr>
          <w:rFonts w:ascii="Arial" w:hAnsi="Arial" w:cs="Arial"/>
          <w:noProof/>
          <w:sz w:val="24"/>
          <w:szCs w:val="24"/>
          <w:lang w:val="sr-Cyrl-ME"/>
        </w:rPr>
        <w:t>56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E075CA">
        <w:rPr>
          <w:rFonts w:ascii="Arial" w:hAnsi="Arial" w:cs="Arial"/>
          <w:noProof/>
          <w:sz w:val="24"/>
          <w:szCs w:val="24"/>
          <w:lang w:val="sr-Cyrl-ME"/>
        </w:rPr>
        <w:t>ла</w:t>
      </w:r>
      <w:r w:rsidR="008B702B">
        <w:rPr>
          <w:rFonts w:ascii="Arial" w:hAnsi="Arial" w:cs="Arial"/>
          <w:noProof/>
          <w:sz w:val="24"/>
          <w:szCs w:val="24"/>
          <w:lang w:val="sr-Cyrl-ME"/>
        </w:rPr>
        <w:t>ца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ефикаснијег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ефективнијег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процеса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организују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оквиру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сљедећих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:</w:t>
      </w:r>
    </w:p>
    <w:p w:rsidR="00066353" w:rsidRPr="004B3823" w:rsidRDefault="00066353" w:rsidP="00066353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066353" w:rsidRPr="004B3823" w:rsidRDefault="00066353" w:rsidP="00066353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</w:p>
    <w:p w:rsidR="00066353" w:rsidRPr="002B7F29" w:rsidRDefault="002B7F29" w:rsidP="002B7F29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1. </w:t>
      </w:r>
      <w:r w:rsidR="00066353" w:rsidRPr="002B7F29">
        <w:rPr>
          <w:rFonts w:ascii="Arial" w:hAnsi="Arial" w:cs="Arial"/>
          <w:b/>
          <w:noProof/>
          <w:sz w:val="24"/>
          <w:szCs w:val="24"/>
          <w:lang w:val="sr-Cyrl-CS"/>
        </w:rPr>
        <w:t>Директорат за спорт</w:t>
      </w:r>
    </w:p>
    <w:p w:rsidR="00066353" w:rsidRDefault="002B7F29" w:rsidP="002B7F29">
      <w:pPr>
        <w:ind w:left="360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1.1 </w:t>
      </w:r>
      <w:r w:rsidR="0097280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66353" w:rsidRPr="002B7F29">
        <w:rPr>
          <w:rFonts w:ascii="Arial" w:hAnsi="Arial" w:cs="Arial"/>
          <w:noProof/>
          <w:sz w:val="24"/>
          <w:szCs w:val="24"/>
          <w:lang w:val="sr-Cyrl-CS"/>
        </w:rPr>
        <w:t xml:space="preserve">Дирекција за </w:t>
      </w:r>
      <w:r w:rsidR="000B6718">
        <w:rPr>
          <w:rFonts w:ascii="Arial" w:hAnsi="Arial" w:cs="Arial"/>
          <w:noProof/>
          <w:sz w:val="24"/>
          <w:szCs w:val="24"/>
          <w:lang w:val="sr-Cyrl-CS"/>
        </w:rPr>
        <w:t>регистрацију спортских организација</w:t>
      </w:r>
    </w:p>
    <w:p w:rsidR="00E52FB2" w:rsidRPr="002B7F29" w:rsidRDefault="00E52FB2" w:rsidP="002B7F29">
      <w:pPr>
        <w:ind w:left="360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1.2.</w:t>
      </w:r>
      <w:r w:rsidRPr="00E52FB2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2B7F29">
        <w:rPr>
          <w:rFonts w:ascii="Arial" w:hAnsi="Arial" w:cs="Arial"/>
          <w:noProof/>
          <w:sz w:val="24"/>
          <w:szCs w:val="24"/>
          <w:lang w:val="sr-Cyrl-CS"/>
        </w:rPr>
        <w:t>Дирекција за развој спорта</w:t>
      </w:r>
    </w:p>
    <w:p w:rsidR="00066353" w:rsidRPr="004B3823" w:rsidRDefault="00066353" w:rsidP="00066353">
      <w:pPr>
        <w:pStyle w:val="ListParagraph"/>
        <w:ind w:left="792"/>
        <w:rPr>
          <w:rFonts w:ascii="Arial" w:hAnsi="Arial" w:cs="Arial"/>
          <w:noProof/>
          <w:sz w:val="24"/>
          <w:szCs w:val="24"/>
          <w:lang w:val="sr-Cyrl-CS"/>
        </w:rPr>
      </w:pPr>
    </w:p>
    <w:p w:rsidR="00066353" w:rsidRPr="00B8000A" w:rsidRDefault="002B7F29" w:rsidP="00B8000A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2. </w:t>
      </w:r>
      <w:r w:rsidR="00066353" w:rsidRPr="002B7F29">
        <w:rPr>
          <w:rFonts w:ascii="Arial" w:hAnsi="Arial" w:cs="Arial"/>
          <w:b/>
          <w:noProof/>
          <w:sz w:val="24"/>
          <w:szCs w:val="24"/>
          <w:lang w:val="sr-Cyrl-CS"/>
        </w:rPr>
        <w:t>Директорат за спортску инфраструктуру</w:t>
      </w:r>
    </w:p>
    <w:p w:rsidR="00066353" w:rsidRPr="002B7F29" w:rsidRDefault="002B7F29" w:rsidP="002B7F29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3. </w:t>
      </w:r>
      <w:r w:rsidR="00B8000A">
        <w:rPr>
          <w:rFonts w:ascii="Arial" w:hAnsi="Arial" w:cs="Arial"/>
          <w:b/>
          <w:noProof/>
          <w:sz w:val="24"/>
          <w:szCs w:val="24"/>
          <w:lang w:val="sr-Cyrl-ME"/>
        </w:rPr>
        <w:t>Одјељење</w:t>
      </w:r>
      <w:r w:rsidR="00066353" w:rsidRPr="002B7F29">
        <w:rPr>
          <w:rFonts w:ascii="Arial" w:hAnsi="Arial" w:cs="Arial"/>
          <w:b/>
          <w:noProof/>
          <w:sz w:val="24"/>
          <w:szCs w:val="24"/>
          <w:lang w:val="sr-Cyrl-CS"/>
        </w:rPr>
        <w:t xml:space="preserve"> за међународну сарадњу</w:t>
      </w:r>
    </w:p>
    <w:p w:rsidR="00066353" w:rsidRPr="00B8000A" w:rsidRDefault="00066353" w:rsidP="00B8000A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4.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B8000A">
        <w:rPr>
          <w:rFonts w:ascii="Arial" w:hAnsi="Arial" w:cs="Arial"/>
          <w:b/>
          <w:noProof/>
          <w:sz w:val="24"/>
          <w:szCs w:val="24"/>
          <w:lang w:val="sr-Cyrl-CS"/>
        </w:rPr>
        <w:t>стратешко планирање</w:t>
      </w:r>
    </w:p>
    <w:p w:rsidR="000E293E" w:rsidRDefault="00066353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>5.</w:t>
      </w:r>
      <w:r w:rsidR="004E5A58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младе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НВО</w:t>
      </w:r>
    </w:p>
    <w:p w:rsidR="00066353" w:rsidRPr="004B3823" w:rsidRDefault="00E44FF7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</w:rPr>
        <w:t>6</w:t>
      </w:r>
      <w:r w:rsidR="000E293E">
        <w:rPr>
          <w:rFonts w:ascii="Arial" w:hAnsi="Arial" w:cs="Arial"/>
          <w:b/>
          <w:noProof/>
          <w:sz w:val="24"/>
          <w:szCs w:val="24"/>
          <w:lang w:val="sr-Cyrl-CS"/>
        </w:rPr>
        <w:t xml:space="preserve">.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Кабинет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министра</w:t>
      </w:r>
    </w:p>
    <w:p w:rsidR="00066353" w:rsidRPr="000E293E" w:rsidRDefault="00E44FF7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</w:rPr>
        <w:t>7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.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Служба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финансије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>,</w:t>
      </w:r>
      <w:r w:rsidR="0060529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кадровске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опште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послов</w:t>
      </w:r>
      <w:r w:rsidR="000E293E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</w:p>
    <w:p w:rsidR="003E1395" w:rsidRPr="004B3823" w:rsidRDefault="003E1395" w:rsidP="00BC2838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3E1395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Изван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секретара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секретара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9F400C" w:rsidRPr="004B3823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Дакле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имајући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виду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сходно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наведеној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које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попут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вањске</w:t>
      </w:r>
      <w:r w:rsidR="004B6096">
        <w:rPr>
          <w:rFonts w:ascii="Arial" w:hAnsi="Arial" w:cs="Arial"/>
          <w:noProof/>
          <w:sz w:val="24"/>
          <w:szCs w:val="24"/>
          <w:lang w:val="sr-Cyrl-CS"/>
        </w:rPr>
        <w:t xml:space="preserve"> политике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обављања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међународну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сарању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област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политике,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прописани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надлежност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 xml:space="preserve">Министарства,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нормативну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надзор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управној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уводе се Директорат за спортску инфраструктуру</w:t>
      </w:r>
      <w:r w:rsidR="009652BD">
        <w:rPr>
          <w:rFonts w:ascii="Arial" w:hAnsi="Arial" w:cs="Arial"/>
          <w:noProof/>
          <w:sz w:val="24"/>
          <w:szCs w:val="24"/>
        </w:rPr>
        <w:t xml:space="preserve"> </w:t>
      </w:r>
      <w:r w:rsidR="009652BD">
        <w:rPr>
          <w:rFonts w:ascii="Arial" w:hAnsi="Arial" w:cs="Arial"/>
          <w:noProof/>
          <w:sz w:val="24"/>
          <w:szCs w:val="24"/>
          <w:lang w:val="sr-Cyrl-ME"/>
        </w:rPr>
        <w:t>и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Директорат з</w:t>
      </w:r>
      <w:r w:rsidR="009A1759"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стратешко планирање,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D07CAD">
        <w:rPr>
          <w:rFonts w:ascii="Arial" w:hAnsi="Arial" w:cs="Arial"/>
          <w:noProof/>
          <w:sz w:val="24"/>
          <w:szCs w:val="24"/>
          <w:lang w:val="sr-Cyrl-CS"/>
        </w:rPr>
        <w:t xml:space="preserve">па је </w:t>
      </w:r>
      <w:r>
        <w:rPr>
          <w:rFonts w:ascii="Arial" w:hAnsi="Arial" w:cs="Arial"/>
          <w:noProof/>
          <w:sz w:val="24"/>
          <w:szCs w:val="24"/>
          <w:lang w:val="sr-Cyrl-CS"/>
        </w:rPr>
        <w:t>јасно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мора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имати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већи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радних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обезбјеђивања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ефикаснијег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ефективнијег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процеса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Такође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напоменути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D4F51">
        <w:rPr>
          <w:rFonts w:ascii="Arial" w:hAnsi="Arial" w:cs="Arial"/>
          <w:noProof/>
          <w:sz w:val="24"/>
          <w:szCs w:val="24"/>
          <w:lang w:val="sr-Cyrl-CS"/>
        </w:rPr>
        <w:t>Министарство спорта и младих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сходно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државној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није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имала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попут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D4F51">
        <w:rPr>
          <w:rFonts w:ascii="Arial" w:hAnsi="Arial" w:cs="Arial"/>
          <w:noProof/>
          <w:sz w:val="24"/>
          <w:szCs w:val="24"/>
          <w:lang w:val="sr-Cyrl-CS"/>
        </w:rPr>
        <w:t>генералних директора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у Директорату за спортску инфраструктуру</w:t>
      </w:r>
      <w:r w:rsidR="008D5ED6">
        <w:rPr>
          <w:rFonts w:ascii="Arial" w:hAnsi="Arial" w:cs="Arial"/>
          <w:noProof/>
          <w:sz w:val="24"/>
          <w:szCs w:val="24"/>
          <w:lang w:val="sr-Cyrl-CS"/>
        </w:rPr>
        <w:t xml:space="preserve"> и</w:t>
      </w:r>
      <w:r w:rsidR="00384643">
        <w:rPr>
          <w:rFonts w:ascii="Arial" w:hAnsi="Arial" w:cs="Arial"/>
          <w:noProof/>
          <w:sz w:val="24"/>
          <w:szCs w:val="24"/>
          <w:lang w:val="sr-Cyrl-CS"/>
        </w:rPr>
        <w:t xml:space="preserve">  Директорату </w:t>
      </w:r>
      <w:r w:rsidR="009A1759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384643">
        <w:rPr>
          <w:rFonts w:ascii="Arial" w:hAnsi="Arial" w:cs="Arial"/>
          <w:noProof/>
          <w:sz w:val="24"/>
          <w:szCs w:val="24"/>
          <w:lang w:val="sr-Cyrl-CS"/>
        </w:rPr>
        <w:t xml:space="preserve"> стратешко планирање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Дакле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планиран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тако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створе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законито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уз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коришћење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људских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ресурса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средстава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9F400C" w:rsidRPr="004B3823" w:rsidRDefault="009F400C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117458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Директорат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организован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двије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уж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="00E52FB2">
        <w:rPr>
          <w:rFonts w:ascii="Arial" w:hAnsi="Arial" w:cs="Arial"/>
          <w:noProof/>
          <w:sz w:val="24"/>
          <w:szCs w:val="24"/>
          <w:lang w:val="sr-Cyrl-CS"/>
        </w:rPr>
        <w:t>Дирекцијом</w:t>
      </w:r>
      <w:r w:rsidR="00324328">
        <w:rPr>
          <w:rFonts w:ascii="Arial" w:hAnsi="Arial" w:cs="Arial"/>
          <w:noProof/>
          <w:sz w:val="24"/>
          <w:szCs w:val="24"/>
          <w:lang w:val="sr-Cyrl-CS"/>
        </w:rPr>
        <w:t xml:space="preserve"> за регистрацију спортских организација и</w:t>
      </w:r>
      <w:r w:rsidR="00E52FB2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</w:t>
      </w:r>
      <w:r w:rsidR="00647A92">
        <w:rPr>
          <w:rFonts w:ascii="Arial" w:hAnsi="Arial" w:cs="Arial"/>
          <w:noProof/>
          <w:sz w:val="24"/>
          <w:szCs w:val="24"/>
          <w:lang w:val="sr-Cyrl-CS"/>
        </w:rPr>
        <w:t>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</w:t>
      </w:r>
      <w:r w:rsidR="00C035B8">
        <w:rPr>
          <w:rFonts w:ascii="Arial" w:hAnsi="Arial" w:cs="Arial"/>
          <w:noProof/>
          <w:sz w:val="24"/>
          <w:szCs w:val="24"/>
          <w:lang w:val="sr-Cyrl-CS"/>
        </w:rPr>
        <w:t>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</w:t>
      </w:r>
      <w:r w:rsidR="00C035B8">
        <w:rPr>
          <w:rFonts w:ascii="Arial" w:hAnsi="Arial" w:cs="Arial"/>
          <w:noProof/>
          <w:sz w:val="24"/>
          <w:szCs w:val="24"/>
          <w:lang w:val="sr-Cyrl-CS"/>
        </w:rPr>
        <w:t>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</w:t>
      </w:r>
      <w:r w:rsidR="00C035B8">
        <w:rPr>
          <w:rFonts w:ascii="Arial" w:hAnsi="Arial" w:cs="Arial"/>
          <w:noProof/>
          <w:sz w:val="24"/>
          <w:szCs w:val="24"/>
          <w:lang w:val="sr-Cyrl-CS"/>
        </w:rPr>
        <w:t>ама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</w:t>
      </w:r>
      <w:r w:rsidR="006C647A">
        <w:rPr>
          <w:rFonts w:ascii="Arial" w:hAnsi="Arial" w:cs="Arial"/>
          <w:noProof/>
          <w:sz w:val="24"/>
          <w:szCs w:val="24"/>
          <w:lang w:val="sr-Cyrl-ME"/>
        </w:rPr>
        <w:t>2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укључујући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генералног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Радом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руководи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генерални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док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радом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 xml:space="preserve">Дирекције за регистрацију спортских организација и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руковод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начелни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>ци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врсту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одговорности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сложености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вјештина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оптималном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како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обезб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и</w:t>
      </w:r>
      <w:r>
        <w:rPr>
          <w:rFonts w:ascii="Arial" w:hAnsi="Arial" w:cs="Arial"/>
          <w:noProof/>
          <w:sz w:val="24"/>
          <w:szCs w:val="24"/>
          <w:lang w:val="sr-Cyrl-CS"/>
        </w:rPr>
        <w:t>једило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задатака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допринијело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планираних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циљева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117458" w:rsidRDefault="00117458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7F056D" w:rsidRPr="004B3823" w:rsidRDefault="00690482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Директорат за спортску инфраструктуру је новоформиран директорат, и у овој организационој јединици су ситематизована </w:t>
      </w:r>
      <w:r w:rsidR="00D74A2A">
        <w:rPr>
          <w:rFonts w:ascii="Arial" w:hAnsi="Arial" w:cs="Arial"/>
          <w:noProof/>
          <w:sz w:val="24"/>
          <w:szCs w:val="24"/>
          <w:lang w:val="sr-Cyrl-CS"/>
        </w:rPr>
        <w:t xml:space="preserve">четири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радна мјеста, укључујући и генералног директора. Радом Директората за спортску инфраструктуру руководи генерални директор.</w:t>
      </w:r>
      <w:r w:rsidR="00193423" w:rsidRPr="001934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односу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врсту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одговорности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сложености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вјештина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дирекцији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предвиђен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оптималном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DB4FAD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7F056D" w:rsidRPr="004B3823" w:rsidRDefault="007F056D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424A76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</w:t>
      </w:r>
      <w:r w:rsidR="00867FDE">
        <w:rPr>
          <w:rFonts w:ascii="Arial" w:hAnsi="Arial" w:cs="Arial"/>
          <w:noProof/>
          <w:sz w:val="24"/>
          <w:szCs w:val="24"/>
          <w:lang w:val="sr-Cyrl-CS"/>
        </w:rPr>
        <w:t>д</w:t>
      </w:r>
      <w:r>
        <w:rPr>
          <w:rFonts w:ascii="Arial" w:hAnsi="Arial" w:cs="Arial"/>
          <w:noProof/>
          <w:sz w:val="24"/>
          <w:szCs w:val="24"/>
          <w:lang w:val="sr-Cyrl-CS"/>
        </w:rPr>
        <w:t>ложеним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формирање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Уредбом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2A6699">
        <w:rPr>
          <w:rFonts w:ascii="Arial" w:hAnsi="Arial" w:cs="Arial"/>
          <w:noProof/>
          <w:sz w:val="24"/>
          <w:szCs w:val="24"/>
          <w:lang w:val="sr-Cyrl-CS"/>
        </w:rPr>
        <w:t xml:space="preserve"> У оквиру ов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ог</w:t>
      </w:r>
      <w:r w:rsidR="00534B7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534B7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34B7B">
        <w:rPr>
          <w:rFonts w:ascii="Arial" w:hAnsi="Arial" w:cs="Arial"/>
          <w:noProof/>
          <w:sz w:val="24"/>
          <w:szCs w:val="24"/>
          <w:lang w:val="sr-Cyrl-CS"/>
        </w:rPr>
        <w:t xml:space="preserve">укупно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три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</w:t>
      </w:r>
      <w:r>
        <w:rPr>
          <w:rFonts w:ascii="Arial" w:hAnsi="Arial" w:cs="Arial"/>
          <w:noProof/>
          <w:sz w:val="24"/>
          <w:szCs w:val="24"/>
          <w:lang w:val="sr-Cyrl-CS"/>
        </w:rPr>
        <w:t>ца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867FDE" w:rsidRPr="004B3823" w:rsidRDefault="00867FDE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D81F33" w:rsidRDefault="00867FDE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Предложеним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за стратешко планирање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У оквиру ов</w:t>
      </w:r>
      <w:r w:rsidR="0097669B">
        <w:rPr>
          <w:rFonts w:ascii="Arial" w:hAnsi="Arial" w:cs="Arial"/>
          <w:noProof/>
          <w:sz w:val="24"/>
          <w:szCs w:val="24"/>
          <w:lang w:val="sr-Cyrl-CS"/>
        </w:rPr>
        <w:t>ог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дирек</w:t>
      </w:r>
      <w:r w:rsidR="0097669B">
        <w:rPr>
          <w:rFonts w:ascii="Arial" w:hAnsi="Arial" w:cs="Arial"/>
          <w:noProof/>
          <w:sz w:val="24"/>
          <w:szCs w:val="24"/>
          <w:lang w:val="sr-Cyrl-CS"/>
        </w:rPr>
        <w:t>тората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укупно </w:t>
      </w:r>
      <w:r w:rsidR="008D5ED6">
        <w:rPr>
          <w:rFonts w:ascii="Arial" w:hAnsi="Arial" w:cs="Arial"/>
          <w:noProof/>
          <w:sz w:val="24"/>
          <w:szCs w:val="24"/>
          <w:lang w:val="sr-Cyrl-CS"/>
        </w:rPr>
        <w:t>четири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97669B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3E3507" w:rsidRDefault="003E3507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E717A2" w:rsidRDefault="00E717A2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Предложеним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 и сарадњу са НВО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C61EC">
        <w:rPr>
          <w:rFonts w:ascii="Arial" w:hAnsi="Arial" w:cs="Arial"/>
          <w:noProof/>
          <w:sz w:val="24"/>
          <w:szCs w:val="24"/>
        </w:rPr>
        <w:t xml:space="preserve"> </w:t>
      </w:r>
      <w:r w:rsidR="00BC61EC" w:rsidRPr="005D5F22">
        <w:rPr>
          <w:rFonts w:ascii="Arial" w:hAnsi="Arial" w:cs="Arial"/>
          <w:noProof/>
          <w:sz w:val="24"/>
          <w:szCs w:val="24"/>
          <w:lang w:val="sr-Cyrl-ME"/>
        </w:rPr>
        <w:t>осам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укључујући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генералног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наредном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ће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интезивирати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креирању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новог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оквира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ефикаснијих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рјешења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уређују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интереса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Такође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наредном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фокус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 и сарадњу са НВО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ће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нових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оснаживање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постојећих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стичу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вјештине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доприносе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личном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друштвеном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Дакле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предложени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Pr="000F45E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 сарадњу са НВО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нужан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како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реализовали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задаци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допринијело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планираних</w:t>
      </w:r>
      <w:r w:rsidR="003A2C4F">
        <w:rPr>
          <w:rFonts w:ascii="Arial" w:hAnsi="Arial" w:cs="Arial"/>
          <w:noProof/>
          <w:sz w:val="24"/>
          <w:szCs w:val="24"/>
          <w:lang w:val="sr-Cyrl-CS"/>
        </w:rPr>
        <w:t xml:space="preserve"> циљева у овој области.</w:t>
      </w:r>
    </w:p>
    <w:p w:rsidR="00011EA4" w:rsidRPr="004B3823" w:rsidRDefault="00011EA4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011EA4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Такође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техничких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функције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Кабинет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кабинету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6D154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46490" w:rsidRPr="00741364">
        <w:rPr>
          <w:rFonts w:ascii="Arial" w:hAnsi="Arial" w:cs="Arial"/>
          <w:noProof/>
          <w:sz w:val="24"/>
          <w:szCs w:val="24"/>
          <w:lang w:val="sr-Cyrl-CS"/>
        </w:rPr>
        <w:t>шест</w:t>
      </w:r>
      <w:r w:rsidR="0014649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146490">
        <w:rPr>
          <w:rFonts w:ascii="Arial" w:hAnsi="Arial" w:cs="Arial"/>
          <w:noProof/>
          <w:sz w:val="24"/>
          <w:szCs w:val="24"/>
          <w:lang w:val="sr-Cyrl-CS"/>
        </w:rPr>
        <w:t>ла</w:t>
      </w:r>
      <w:r>
        <w:rPr>
          <w:rFonts w:ascii="Arial" w:hAnsi="Arial" w:cs="Arial"/>
          <w:noProof/>
          <w:sz w:val="24"/>
          <w:szCs w:val="24"/>
          <w:lang w:val="sr-Cyrl-CS"/>
        </w:rPr>
        <w:t>ца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074341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помоћни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обављају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и</w:t>
      </w:r>
      <w:r>
        <w:rPr>
          <w:rFonts w:ascii="Arial" w:hAnsi="Arial" w:cs="Arial"/>
          <w:noProof/>
          <w:sz w:val="24"/>
          <w:szCs w:val="24"/>
          <w:lang w:val="sr-Cyrl-CS"/>
        </w:rPr>
        <w:t>м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руковод</w:t>
      </w:r>
      <w:r w:rsidR="00F848E5">
        <w:rPr>
          <w:rFonts w:ascii="Arial" w:hAnsi="Arial" w:cs="Arial"/>
          <w:noProof/>
          <w:sz w:val="24"/>
          <w:szCs w:val="24"/>
          <w:lang w:val="sr-Cyrl-ME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начелни</w:t>
      </w:r>
      <w:r w:rsidR="00F848E5">
        <w:rPr>
          <w:rFonts w:ascii="Arial" w:hAnsi="Arial" w:cs="Arial"/>
          <w:noProof/>
          <w:sz w:val="24"/>
          <w:szCs w:val="24"/>
          <w:lang w:val="sr-Cyrl-CS"/>
        </w:rPr>
        <w:t>к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Имајући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свакодневном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</w:t>
      </w:r>
      <w:r w:rsidR="00F848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пружа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ју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логистику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радних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</w:t>
      </w:r>
      <w:r w:rsidR="00F848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неопходан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квалитетно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ефективно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нарочито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имајући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истим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</w:p>
    <w:p w:rsidR="00BF4155" w:rsidRPr="004B3823" w:rsidRDefault="00BF4155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sectPr w:rsidR="00BF4155" w:rsidRPr="004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33" w:rsidRDefault="00A82733" w:rsidP="004B3823">
      <w:pPr>
        <w:spacing w:after="0" w:line="240" w:lineRule="auto"/>
      </w:pPr>
      <w:r>
        <w:separator/>
      </w:r>
    </w:p>
  </w:endnote>
  <w:endnote w:type="continuationSeparator" w:id="0">
    <w:p w:rsidR="00A82733" w:rsidRDefault="00A82733" w:rsidP="004B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33" w:rsidRDefault="00A82733" w:rsidP="004B3823">
      <w:pPr>
        <w:spacing w:after="0" w:line="240" w:lineRule="auto"/>
      </w:pPr>
      <w:r>
        <w:separator/>
      </w:r>
    </w:p>
  </w:footnote>
  <w:footnote w:type="continuationSeparator" w:id="0">
    <w:p w:rsidR="00A82733" w:rsidRDefault="00A82733" w:rsidP="004B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B4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5C5DE6"/>
    <w:multiLevelType w:val="multilevel"/>
    <w:tmpl w:val="FE9081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390A28"/>
    <w:multiLevelType w:val="hybridMultilevel"/>
    <w:tmpl w:val="33B4D18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03B7"/>
    <w:multiLevelType w:val="hybridMultilevel"/>
    <w:tmpl w:val="DF927C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1399"/>
    <w:multiLevelType w:val="hybridMultilevel"/>
    <w:tmpl w:val="51B637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4F53"/>
    <w:multiLevelType w:val="hybridMultilevel"/>
    <w:tmpl w:val="E7BE1D4E"/>
    <w:lvl w:ilvl="0" w:tplc="B85C2A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303C8B"/>
    <w:multiLevelType w:val="multilevel"/>
    <w:tmpl w:val="D662F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3C6599"/>
    <w:multiLevelType w:val="hybridMultilevel"/>
    <w:tmpl w:val="362ECECC"/>
    <w:lvl w:ilvl="0" w:tplc="3D3EC8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507FD"/>
    <w:multiLevelType w:val="hybridMultilevel"/>
    <w:tmpl w:val="D472C9EA"/>
    <w:lvl w:ilvl="0" w:tplc="B124279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B7D"/>
    <w:multiLevelType w:val="hybridMultilevel"/>
    <w:tmpl w:val="4DE47744"/>
    <w:lvl w:ilvl="0" w:tplc="2A3EF2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76C0"/>
    <w:multiLevelType w:val="hybridMultilevel"/>
    <w:tmpl w:val="B8C4D44E"/>
    <w:lvl w:ilvl="0" w:tplc="59D249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808A3"/>
    <w:multiLevelType w:val="hybridMultilevel"/>
    <w:tmpl w:val="A7304F80"/>
    <w:lvl w:ilvl="0" w:tplc="9ED0FE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4166"/>
    <w:multiLevelType w:val="hybridMultilevel"/>
    <w:tmpl w:val="7EDAF7F2"/>
    <w:lvl w:ilvl="0" w:tplc="946A29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44FBE"/>
    <w:multiLevelType w:val="hybridMultilevel"/>
    <w:tmpl w:val="E370C03C"/>
    <w:lvl w:ilvl="0" w:tplc="608C4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8448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710F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FB3E19"/>
    <w:multiLevelType w:val="hybridMultilevel"/>
    <w:tmpl w:val="4614FA88"/>
    <w:lvl w:ilvl="0" w:tplc="537069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F3217"/>
    <w:multiLevelType w:val="hybridMultilevel"/>
    <w:tmpl w:val="3788C908"/>
    <w:lvl w:ilvl="0" w:tplc="15BC5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D1904"/>
    <w:multiLevelType w:val="hybridMultilevel"/>
    <w:tmpl w:val="B510B644"/>
    <w:lvl w:ilvl="0" w:tplc="75E4156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47F38"/>
    <w:multiLevelType w:val="multilevel"/>
    <w:tmpl w:val="CAD4AB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43269F5"/>
    <w:multiLevelType w:val="hybridMultilevel"/>
    <w:tmpl w:val="D3088068"/>
    <w:lvl w:ilvl="0" w:tplc="590ED1C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B6EE7"/>
    <w:multiLevelType w:val="hybridMultilevel"/>
    <w:tmpl w:val="C0E23494"/>
    <w:lvl w:ilvl="0" w:tplc="6E728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A5997"/>
    <w:multiLevelType w:val="hybridMultilevel"/>
    <w:tmpl w:val="4A4E29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61916"/>
    <w:multiLevelType w:val="hybridMultilevel"/>
    <w:tmpl w:val="29ECAE44"/>
    <w:lvl w:ilvl="0" w:tplc="0414B0F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85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664D5C"/>
    <w:multiLevelType w:val="hybridMultilevel"/>
    <w:tmpl w:val="F1DE5FE6"/>
    <w:lvl w:ilvl="0" w:tplc="4D1CBD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8404C"/>
    <w:multiLevelType w:val="hybridMultilevel"/>
    <w:tmpl w:val="8B801DCA"/>
    <w:lvl w:ilvl="0" w:tplc="C68ED2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97CBA"/>
    <w:multiLevelType w:val="hybridMultilevel"/>
    <w:tmpl w:val="45C03DC8"/>
    <w:lvl w:ilvl="0" w:tplc="83FAA8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63C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605323"/>
    <w:multiLevelType w:val="multilevel"/>
    <w:tmpl w:val="6AA4AD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0F3B5C"/>
    <w:multiLevelType w:val="hybridMultilevel"/>
    <w:tmpl w:val="E82C8342"/>
    <w:lvl w:ilvl="0" w:tplc="1532A54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321F0"/>
    <w:multiLevelType w:val="multilevel"/>
    <w:tmpl w:val="73ECAD7C"/>
    <w:lvl w:ilvl="0">
      <w:start w:val="1"/>
      <w:numFmt w:val="decimal"/>
      <w:lvlText w:val="%1."/>
      <w:lvlJc w:val="left"/>
      <w:pPr>
        <w:ind w:left="30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4" w15:restartNumberingAfterBreak="0">
    <w:nsid w:val="660945F3"/>
    <w:multiLevelType w:val="hybridMultilevel"/>
    <w:tmpl w:val="F39890B8"/>
    <w:lvl w:ilvl="0" w:tplc="6874C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741F"/>
    <w:multiLevelType w:val="hybridMultilevel"/>
    <w:tmpl w:val="FA10FE22"/>
    <w:lvl w:ilvl="0" w:tplc="3E50D51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DB9"/>
    <w:multiLevelType w:val="hybridMultilevel"/>
    <w:tmpl w:val="578A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11DF"/>
    <w:multiLevelType w:val="hybridMultilevel"/>
    <w:tmpl w:val="4D728918"/>
    <w:lvl w:ilvl="0" w:tplc="539E68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525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38"/>
  </w:num>
  <w:num w:numId="5">
    <w:abstractNumId w:val="26"/>
  </w:num>
  <w:num w:numId="6">
    <w:abstractNumId w:val="0"/>
  </w:num>
  <w:num w:numId="7">
    <w:abstractNumId w:val="17"/>
  </w:num>
  <w:num w:numId="8">
    <w:abstractNumId w:val="30"/>
  </w:num>
  <w:num w:numId="9">
    <w:abstractNumId w:val="12"/>
  </w:num>
  <w:num w:numId="10">
    <w:abstractNumId w:val="8"/>
  </w:num>
  <w:num w:numId="11">
    <w:abstractNumId w:val="31"/>
  </w:num>
  <w:num w:numId="12">
    <w:abstractNumId w:val="15"/>
  </w:num>
  <w:num w:numId="13">
    <w:abstractNumId w:val="36"/>
  </w:num>
  <w:num w:numId="14">
    <w:abstractNumId w:val="6"/>
  </w:num>
  <w:num w:numId="15">
    <w:abstractNumId w:val="32"/>
  </w:num>
  <w:num w:numId="16">
    <w:abstractNumId w:val="28"/>
  </w:num>
  <w:num w:numId="17">
    <w:abstractNumId w:val="25"/>
  </w:num>
  <w:num w:numId="18">
    <w:abstractNumId w:val="10"/>
  </w:num>
  <w:num w:numId="19">
    <w:abstractNumId w:val="22"/>
  </w:num>
  <w:num w:numId="20">
    <w:abstractNumId w:val="35"/>
  </w:num>
  <w:num w:numId="21">
    <w:abstractNumId w:val="20"/>
  </w:num>
  <w:num w:numId="22">
    <w:abstractNumId w:val="19"/>
  </w:num>
  <w:num w:numId="23">
    <w:abstractNumId w:val="37"/>
  </w:num>
  <w:num w:numId="24">
    <w:abstractNumId w:val="7"/>
  </w:num>
  <w:num w:numId="25">
    <w:abstractNumId w:val="18"/>
  </w:num>
  <w:num w:numId="26">
    <w:abstractNumId w:val="11"/>
  </w:num>
  <w:num w:numId="27">
    <w:abstractNumId w:val="29"/>
  </w:num>
  <w:num w:numId="28">
    <w:abstractNumId w:val="13"/>
  </w:num>
  <w:num w:numId="29">
    <w:abstractNumId w:val="27"/>
  </w:num>
  <w:num w:numId="30">
    <w:abstractNumId w:val="9"/>
  </w:num>
  <w:num w:numId="31">
    <w:abstractNumId w:val="16"/>
  </w:num>
  <w:num w:numId="32">
    <w:abstractNumId w:val="33"/>
  </w:num>
  <w:num w:numId="33">
    <w:abstractNumId w:val="1"/>
  </w:num>
  <w:num w:numId="34">
    <w:abstractNumId w:val="21"/>
  </w:num>
  <w:num w:numId="35">
    <w:abstractNumId w:val="4"/>
  </w:num>
  <w:num w:numId="36">
    <w:abstractNumId w:val="24"/>
  </w:num>
  <w:num w:numId="37">
    <w:abstractNumId w:val="2"/>
  </w:num>
  <w:num w:numId="38">
    <w:abstractNumId w:val="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3A"/>
    <w:rsid w:val="000006F7"/>
    <w:rsid w:val="00001F17"/>
    <w:rsid w:val="000021D7"/>
    <w:rsid w:val="00003DA1"/>
    <w:rsid w:val="00004A39"/>
    <w:rsid w:val="000062E4"/>
    <w:rsid w:val="00011EA4"/>
    <w:rsid w:val="00012189"/>
    <w:rsid w:val="00017D92"/>
    <w:rsid w:val="00024D77"/>
    <w:rsid w:val="00030314"/>
    <w:rsid w:val="00030F03"/>
    <w:rsid w:val="000312CF"/>
    <w:rsid w:val="000356F3"/>
    <w:rsid w:val="00037DEA"/>
    <w:rsid w:val="00043CE1"/>
    <w:rsid w:val="0004424C"/>
    <w:rsid w:val="000443C0"/>
    <w:rsid w:val="00044907"/>
    <w:rsid w:val="000463A2"/>
    <w:rsid w:val="00050B31"/>
    <w:rsid w:val="00053FC8"/>
    <w:rsid w:val="00054F93"/>
    <w:rsid w:val="00057AAC"/>
    <w:rsid w:val="00057D92"/>
    <w:rsid w:val="0006108D"/>
    <w:rsid w:val="0006108E"/>
    <w:rsid w:val="00063DF8"/>
    <w:rsid w:val="00066353"/>
    <w:rsid w:val="00067160"/>
    <w:rsid w:val="00067A4F"/>
    <w:rsid w:val="00072431"/>
    <w:rsid w:val="00072BD7"/>
    <w:rsid w:val="00074341"/>
    <w:rsid w:val="0007440B"/>
    <w:rsid w:val="00074D57"/>
    <w:rsid w:val="00075B1B"/>
    <w:rsid w:val="00077984"/>
    <w:rsid w:val="00077C48"/>
    <w:rsid w:val="000814AA"/>
    <w:rsid w:val="00082CA2"/>
    <w:rsid w:val="00084400"/>
    <w:rsid w:val="00095248"/>
    <w:rsid w:val="00096958"/>
    <w:rsid w:val="000A0FEA"/>
    <w:rsid w:val="000A26D2"/>
    <w:rsid w:val="000A2966"/>
    <w:rsid w:val="000A2988"/>
    <w:rsid w:val="000A5C9E"/>
    <w:rsid w:val="000B4665"/>
    <w:rsid w:val="000B6718"/>
    <w:rsid w:val="000B6849"/>
    <w:rsid w:val="000C21DB"/>
    <w:rsid w:val="000C3761"/>
    <w:rsid w:val="000C57C7"/>
    <w:rsid w:val="000D68EC"/>
    <w:rsid w:val="000E0459"/>
    <w:rsid w:val="000E1793"/>
    <w:rsid w:val="000E293E"/>
    <w:rsid w:val="000E4251"/>
    <w:rsid w:val="000E65EE"/>
    <w:rsid w:val="000F1E42"/>
    <w:rsid w:val="000F45EC"/>
    <w:rsid w:val="000F5040"/>
    <w:rsid w:val="0010020F"/>
    <w:rsid w:val="00100F6B"/>
    <w:rsid w:val="00101348"/>
    <w:rsid w:val="001050FA"/>
    <w:rsid w:val="0011313A"/>
    <w:rsid w:val="0011389B"/>
    <w:rsid w:val="00113AD1"/>
    <w:rsid w:val="0011407E"/>
    <w:rsid w:val="00117458"/>
    <w:rsid w:val="00120444"/>
    <w:rsid w:val="00123C29"/>
    <w:rsid w:val="00124BF2"/>
    <w:rsid w:val="00127062"/>
    <w:rsid w:val="0013007F"/>
    <w:rsid w:val="001308F0"/>
    <w:rsid w:val="0014078D"/>
    <w:rsid w:val="0014517D"/>
    <w:rsid w:val="00146490"/>
    <w:rsid w:val="001468F7"/>
    <w:rsid w:val="00147D60"/>
    <w:rsid w:val="00152C92"/>
    <w:rsid w:val="0015402F"/>
    <w:rsid w:val="001549CD"/>
    <w:rsid w:val="00157D1C"/>
    <w:rsid w:val="00161250"/>
    <w:rsid w:val="001631F0"/>
    <w:rsid w:val="00164B98"/>
    <w:rsid w:val="00165F21"/>
    <w:rsid w:val="00166568"/>
    <w:rsid w:val="0016793C"/>
    <w:rsid w:val="00167FE0"/>
    <w:rsid w:val="001702C4"/>
    <w:rsid w:val="00171542"/>
    <w:rsid w:val="001724BD"/>
    <w:rsid w:val="00173217"/>
    <w:rsid w:val="00175EF0"/>
    <w:rsid w:val="00176379"/>
    <w:rsid w:val="00176714"/>
    <w:rsid w:val="00180029"/>
    <w:rsid w:val="00190151"/>
    <w:rsid w:val="00193423"/>
    <w:rsid w:val="00193CB2"/>
    <w:rsid w:val="0019774C"/>
    <w:rsid w:val="00197C19"/>
    <w:rsid w:val="001A00DE"/>
    <w:rsid w:val="001A095F"/>
    <w:rsid w:val="001A0961"/>
    <w:rsid w:val="001A0C15"/>
    <w:rsid w:val="001A161F"/>
    <w:rsid w:val="001A3967"/>
    <w:rsid w:val="001B0EC9"/>
    <w:rsid w:val="001B2A6B"/>
    <w:rsid w:val="001B3AFD"/>
    <w:rsid w:val="001C1E7D"/>
    <w:rsid w:val="001C322A"/>
    <w:rsid w:val="001D0CFE"/>
    <w:rsid w:val="001D5E0D"/>
    <w:rsid w:val="001D68B0"/>
    <w:rsid w:val="001E009E"/>
    <w:rsid w:val="001E1E06"/>
    <w:rsid w:val="001E1FF8"/>
    <w:rsid w:val="001E320C"/>
    <w:rsid w:val="001F521E"/>
    <w:rsid w:val="00200284"/>
    <w:rsid w:val="002010E0"/>
    <w:rsid w:val="00206253"/>
    <w:rsid w:val="00211151"/>
    <w:rsid w:val="00211612"/>
    <w:rsid w:val="002175CE"/>
    <w:rsid w:val="00217798"/>
    <w:rsid w:val="00220B2B"/>
    <w:rsid w:val="00221044"/>
    <w:rsid w:val="00221746"/>
    <w:rsid w:val="002312BF"/>
    <w:rsid w:val="00231CC1"/>
    <w:rsid w:val="002326F0"/>
    <w:rsid w:val="00232CBA"/>
    <w:rsid w:val="00240C07"/>
    <w:rsid w:val="00242045"/>
    <w:rsid w:val="002425FA"/>
    <w:rsid w:val="00243A43"/>
    <w:rsid w:val="00244282"/>
    <w:rsid w:val="00251525"/>
    <w:rsid w:val="00251802"/>
    <w:rsid w:val="00252B52"/>
    <w:rsid w:val="0025681D"/>
    <w:rsid w:val="002574C7"/>
    <w:rsid w:val="002619E4"/>
    <w:rsid w:val="00266EC5"/>
    <w:rsid w:val="00271689"/>
    <w:rsid w:val="00273359"/>
    <w:rsid w:val="0027554B"/>
    <w:rsid w:val="00280BA0"/>
    <w:rsid w:val="00281E0E"/>
    <w:rsid w:val="00283811"/>
    <w:rsid w:val="00287F24"/>
    <w:rsid w:val="00291E92"/>
    <w:rsid w:val="00292965"/>
    <w:rsid w:val="00292BCE"/>
    <w:rsid w:val="002A11CC"/>
    <w:rsid w:val="002A2515"/>
    <w:rsid w:val="002A3C57"/>
    <w:rsid w:val="002A451F"/>
    <w:rsid w:val="002A6690"/>
    <w:rsid w:val="002A6699"/>
    <w:rsid w:val="002B34D0"/>
    <w:rsid w:val="002B651F"/>
    <w:rsid w:val="002B7F29"/>
    <w:rsid w:val="002C07C5"/>
    <w:rsid w:val="002C27AE"/>
    <w:rsid w:val="002C532C"/>
    <w:rsid w:val="002E1159"/>
    <w:rsid w:val="002E5AB3"/>
    <w:rsid w:val="002E6A6E"/>
    <w:rsid w:val="002F0377"/>
    <w:rsid w:val="002F165A"/>
    <w:rsid w:val="002F436E"/>
    <w:rsid w:val="00301A63"/>
    <w:rsid w:val="00301C4A"/>
    <w:rsid w:val="00304756"/>
    <w:rsid w:val="00305EFE"/>
    <w:rsid w:val="00305F94"/>
    <w:rsid w:val="00312650"/>
    <w:rsid w:val="00312873"/>
    <w:rsid w:val="00314A62"/>
    <w:rsid w:val="00316D4C"/>
    <w:rsid w:val="00324328"/>
    <w:rsid w:val="00325C38"/>
    <w:rsid w:val="00330001"/>
    <w:rsid w:val="003304C7"/>
    <w:rsid w:val="00330FC7"/>
    <w:rsid w:val="00331242"/>
    <w:rsid w:val="00332679"/>
    <w:rsid w:val="0033377B"/>
    <w:rsid w:val="00335471"/>
    <w:rsid w:val="003379A4"/>
    <w:rsid w:val="00342486"/>
    <w:rsid w:val="003427C6"/>
    <w:rsid w:val="00342B69"/>
    <w:rsid w:val="00343B7C"/>
    <w:rsid w:val="00344BA7"/>
    <w:rsid w:val="0035572B"/>
    <w:rsid w:val="003569DE"/>
    <w:rsid w:val="00360D3D"/>
    <w:rsid w:val="003612D2"/>
    <w:rsid w:val="00361C28"/>
    <w:rsid w:val="00362CB4"/>
    <w:rsid w:val="003645F4"/>
    <w:rsid w:val="003729DF"/>
    <w:rsid w:val="00373498"/>
    <w:rsid w:val="003754DE"/>
    <w:rsid w:val="00377EC2"/>
    <w:rsid w:val="00384643"/>
    <w:rsid w:val="00384968"/>
    <w:rsid w:val="003849DC"/>
    <w:rsid w:val="003852AB"/>
    <w:rsid w:val="00385FF0"/>
    <w:rsid w:val="00386DFC"/>
    <w:rsid w:val="00387430"/>
    <w:rsid w:val="0039011B"/>
    <w:rsid w:val="003A05B2"/>
    <w:rsid w:val="003A076C"/>
    <w:rsid w:val="003A2C4F"/>
    <w:rsid w:val="003A482F"/>
    <w:rsid w:val="003A63A5"/>
    <w:rsid w:val="003B23B8"/>
    <w:rsid w:val="003B27EB"/>
    <w:rsid w:val="003B4F28"/>
    <w:rsid w:val="003B500A"/>
    <w:rsid w:val="003B66E3"/>
    <w:rsid w:val="003B6935"/>
    <w:rsid w:val="003B7C28"/>
    <w:rsid w:val="003C1034"/>
    <w:rsid w:val="003C1ED6"/>
    <w:rsid w:val="003C34AD"/>
    <w:rsid w:val="003C371A"/>
    <w:rsid w:val="003C46BB"/>
    <w:rsid w:val="003C52B5"/>
    <w:rsid w:val="003D63CA"/>
    <w:rsid w:val="003D77E5"/>
    <w:rsid w:val="003E1395"/>
    <w:rsid w:val="003E33B3"/>
    <w:rsid w:val="003E3507"/>
    <w:rsid w:val="003E71F0"/>
    <w:rsid w:val="003F0753"/>
    <w:rsid w:val="003F519A"/>
    <w:rsid w:val="0040092B"/>
    <w:rsid w:val="00405D11"/>
    <w:rsid w:val="004065B2"/>
    <w:rsid w:val="00407EA4"/>
    <w:rsid w:val="00410279"/>
    <w:rsid w:val="00411330"/>
    <w:rsid w:val="00412059"/>
    <w:rsid w:val="004144FC"/>
    <w:rsid w:val="00421B53"/>
    <w:rsid w:val="0042429D"/>
    <w:rsid w:val="00424A76"/>
    <w:rsid w:val="00431ABA"/>
    <w:rsid w:val="00434F14"/>
    <w:rsid w:val="00435C15"/>
    <w:rsid w:val="004433F1"/>
    <w:rsid w:val="0044496A"/>
    <w:rsid w:val="0044500C"/>
    <w:rsid w:val="00445D82"/>
    <w:rsid w:val="00447144"/>
    <w:rsid w:val="00450E56"/>
    <w:rsid w:val="00452057"/>
    <w:rsid w:val="0045294A"/>
    <w:rsid w:val="00454358"/>
    <w:rsid w:val="00460D09"/>
    <w:rsid w:val="00460DEF"/>
    <w:rsid w:val="004668BF"/>
    <w:rsid w:val="00471FEE"/>
    <w:rsid w:val="004765D2"/>
    <w:rsid w:val="00477B9C"/>
    <w:rsid w:val="00481EE5"/>
    <w:rsid w:val="004920F1"/>
    <w:rsid w:val="00496B25"/>
    <w:rsid w:val="004A0E5E"/>
    <w:rsid w:val="004A4077"/>
    <w:rsid w:val="004A4F90"/>
    <w:rsid w:val="004A5EE4"/>
    <w:rsid w:val="004B07D8"/>
    <w:rsid w:val="004B33F2"/>
    <w:rsid w:val="004B3519"/>
    <w:rsid w:val="004B3823"/>
    <w:rsid w:val="004B6096"/>
    <w:rsid w:val="004C1B2D"/>
    <w:rsid w:val="004C3CFC"/>
    <w:rsid w:val="004C4093"/>
    <w:rsid w:val="004C7026"/>
    <w:rsid w:val="004D068E"/>
    <w:rsid w:val="004D093D"/>
    <w:rsid w:val="004D1552"/>
    <w:rsid w:val="004D3D01"/>
    <w:rsid w:val="004D5960"/>
    <w:rsid w:val="004E18B1"/>
    <w:rsid w:val="004E2D3B"/>
    <w:rsid w:val="004E4EA3"/>
    <w:rsid w:val="004E5A58"/>
    <w:rsid w:val="004F0CC1"/>
    <w:rsid w:val="004F1913"/>
    <w:rsid w:val="004F19D6"/>
    <w:rsid w:val="004F1A88"/>
    <w:rsid w:val="004F4016"/>
    <w:rsid w:val="004F69F8"/>
    <w:rsid w:val="004F71C1"/>
    <w:rsid w:val="005046A0"/>
    <w:rsid w:val="005057A6"/>
    <w:rsid w:val="00505974"/>
    <w:rsid w:val="00506328"/>
    <w:rsid w:val="00510055"/>
    <w:rsid w:val="005201B8"/>
    <w:rsid w:val="00524137"/>
    <w:rsid w:val="005263A3"/>
    <w:rsid w:val="0052650C"/>
    <w:rsid w:val="005271A9"/>
    <w:rsid w:val="005314DF"/>
    <w:rsid w:val="00534B4A"/>
    <w:rsid w:val="00534B7B"/>
    <w:rsid w:val="00534F87"/>
    <w:rsid w:val="00536AF7"/>
    <w:rsid w:val="00540407"/>
    <w:rsid w:val="00545C39"/>
    <w:rsid w:val="005473D3"/>
    <w:rsid w:val="0055063D"/>
    <w:rsid w:val="00552FFF"/>
    <w:rsid w:val="00554688"/>
    <w:rsid w:val="00554FFD"/>
    <w:rsid w:val="00555DC3"/>
    <w:rsid w:val="00565838"/>
    <w:rsid w:val="005705FC"/>
    <w:rsid w:val="005755A2"/>
    <w:rsid w:val="005768ED"/>
    <w:rsid w:val="00581D6A"/>
    <w:rsid w:val="005820C8"/>
    <w:rsid w:val="00583A27"/>
    <w:rsid w:val="00584E00"/>
    <w:rsid w:val="005850B1"/>
    <w:rsid w:val="005851F0"/>
    <w:rsid w:val="00585F6C"/>
    <w:rsid w:val="00586C1B"/>
    <w:rsid w:val="00591D62"/>
    <w:rsid w:val="00591F9A"/>
    <w:rsid w:val="0059269B"/>
    <w:rsid w:val="0059371E"/>
    <w:rsid w:val="00593AB3"/>
    <w:rsid w:val="005946DC"/>
    <w:rsid w:val="00594827"/>
    <w:rsid w:val="0059600E"/>
    <w:rsid w:val="005960F8"/>
    <w:rsid w:val="005962AC"/>
    <w:rsid w:val="00596568"/>
    <w:rsid w:val="005A218D"/>
    <w:rsid w:val="005A3AB0"/>
    <w:rsid w:val="005A5C67"/>
    <w:rsid w:val="005A7BBA"/>
    <w:rsid w:val="005B3D50"/>
    <w:rsid w:val="005B4BE4"/>
    <w:rsid w:val="005B5B6D"/>
    <w:rsid w:val="005B5F3D"/>
    <w:rsid w:val="005C1B33"/>
    <w:rsid w:val="005C1D00"/>
    <w:rsid w:val="005D0417"/>
    <w:rsid w:val="005D09A0"/>
    <w:rsid w:val="005D2095"/>
    <w:rsid w:val="005D39B2"/>
    <w:rsid w:val="005D3DFB"/>
    <w:rsid w:val="005D4D35"/>
    <w:rsid w:val="005D5F22"/>
    <w:rsid w:val="005D637B"/>
    <w:rsid w:val="005E07B4"/>
    <w:rsid w:val="005E456D"/>
    <w:rsid w:val="005F79A5"/>
    <w:rsid w:val="00605290"/>
    <w:rsid w:val="0060543C"/>
    <w:rsid w:val="006060FB"/>
    <w:rsid w:val="00614AA2"/>
    <w:rsid w:val="006167E7"/>
    <w:rsid w:val="006169A5"/>
    <w:rsid w:val="006206B4"/>
    <w:rsid w:val="00622635"/>
    <w:rsid w:val="006266BF"/>
    <w:rsid w:val="006270E6"/>
    <w:rsid w:val="00636BF4"/>
    <w:rsid w:val="00641AD1"/>
    <w:rsid w:val="00642F7A"/>
    <w:rsid w:val="00646E35"/>
    <w:rsid w:val="00647A92"/>
    <w:rsid w:val="00651B65"/>
    <w:rsid w:val="00654175"/>
    <w:rsid w:val="00661417"/>
    <w:rsid w:val="006651A2"/>
    <w:rsid w:val="00675CD1"/>
    <w:rsid w:val="00690482"/>
    <w:rsid w:val="00691634"/>
    <w:rsid w:val="00692DDC"/>
    <w:rsid w:val="00693C24"/>
    <w:rsid w:val="00694927"/>
    <w:rsid w:val="0069588E"/>
    <w:rsid w:val="00696FFF"/>
    <w:rsid w:val="006975C4"/>
    <w:rsid w:val="006A4AB0"/>
    <w:rsid w:val="006B3226"/>
    <w:rsid w:val="006B35A8"/>
    <w:rsid w:val="006C5FE0"/>
    <w:rsid w:val="006C647A"/>
    <w:rsid w:val="006C733F"/>
    <w:rsid w:val="006D0D98"/>
    <w:rsid w:val="006D154D"/>
    <w:rsid w:val="006D7B8D"/>
    <w:rsid w:val="006E5BD9"/>
    <w:rsid w:val="006E6D1D"/>
    <w:rsid w:val="006E7998"/>
    <w:rsid w:val="006F09AB"/>
    <w:rsid w:val="006F3191"/>
    <w:rsid w:val="006F6A71"/>
    <w:rsid w:val="006F7659"/>
    <w:rsid w:val="00701C87"/>
    <w:rsid w:val="00702AEA"/>
    <w:rsid w:val="00703510"/>
    <w:rsid w:val="00704BB5"/>
    <w:rsid w:val="00717742"/>
    <w:rsid w:val="0072336A"/>
    <w:rsid w:val="0072413D"/>
    <w:rsid w:val="007244E2"/>
    <w:rsid w:val="00727520"/>
    <w:rsid w:val="00727EF1"/>
    <w:rsid w:val="00736BDD"/>
    <w:rsid w:val="0073724C"/>
    <w:rsid w:val="00737293"/>
    <w:rsid w:val="00737E78"/>
    <w:rsid w:val="00741364"/>
    <w:rsid w:val="007417EF"/>
    <w:rsid w:val="00751331"/>
    <w:rsid w:val="007520D9"/>
    <w:rsid w:val="00752640"/>
    <w:rsid w:val="0075342E"/>
    <w:rsid w:val="0075356E"/>
    <w:rsid w:val="00753D4C"/>
    <w:rsid w:val="00755746"/>
    <w:rsid w:val="00763830"/>
    <w:rsid w:val="00764532"/>
    <w:rsid w:val="007645D4"/>
    <w:rsid w:val="007648FD"/>
    <w:rsid w:val="00770D2F"/>
    <w:rsid w:val="00771BF1"/>
    <w:rsid w:val="00776889"/>
    <w:rsid w:val="00776E79"/>
    <w:rsid w:val="00784F9F"/>
    <w:rsid w:val="007933D7"/>
    <w:rsid w:val="00793EF6"/>
    <w:rsid w:val="0079719A"/>
    <w:rsid w:val="007A1300"/>
    <w:rsid w:val="007A3E30"/>
    <w:rsid w:val="007A4189"/>
    <w:rsid w:val="007A6192"/>
    <w:rsid w:val="007B67C9"/>
    <w:rsid w:val="007B6AE5"/>
    <w:rsid w:val="007B6BB6"/>
    <w:rsid w:val="007C0756"/>
    <w:rsid w:val="007C3CB0"/>
    <w:rsid w:val="007C66CD"/>
    <w:rsid w:val="007D16D0"/>
    <w:rsid w:val="007D42D8"/>
    <w:rsid w:val="007E26BE"/>
    <w:rsid w:val="007E4F75"/>
    <w:rsid w:val="007E52E6"/>
    <w:rsid w:val="007F056D"/>
    <w:rsid w:val="007F5975"/>
    <w:rsid w:val="00800A77"/>
    <w:rsid w:val="00801F62"/>
    <w:rsid w:val="008047ED"/>
    <w:rsid w:val="0081074B"/>
    <w:rsid w:val="00810D1F"/>
    <w:rsid w:val="008143CC"/>
    <w:rsid w:val="00814CF9"/>
    <w:rsid w:val="0081791C"/>
    <w:rsid w:val="00817A2C"/>
    <w:rsid w:val="00820E6E"/>
    <w:rsid w:val="00822401"/>
    <w:rsid w:val="00822BAF"/>
    <w:rsid w:val="00823B61"/>
    <w:rsid w:val="008243AC"/>
    <w:rsid w:val="00825499"/>
    <w:rsid w:val="00825545"/>
    <w:rsid w:val="008279CE"/>
    <w:rsid w:val="00827EC2"/>
    <w:rsid w:val="00833760"/>
    <w:rsid w:val="008357C3"/>
    <w:rsid w:val="00836931"/>
    <w:rsid w:val="00846600"/>
    <w:rsid w:val="00847E46"/>
    <w:rsid w:val="00852E6F"/>
    <w:rsid w:val="00865F55"/>
    <w:rsid w:val="00867BD7"/>
    <w:rsid w:val="00867FDE"/>
    <w:rsid w:val="008713E7"/>
    <w:rsid w:val="0087241D"/>
    <w:rsid w:val="00877A7D"/>
    <w:rsid w:val="00877F93"/>
    <w:rsid w:val="00882092"/>
    <w:rsid w:val="00883433"/>
    <w:rsid w:val="00884B9D"/>
    <w:rsid w:val="00890B68"/>
    <w:rsid w:val="008947CE"/>
    <w:rsid w:val="008A2893"/>
    <w:rsid w:val="008A35C3"/>
    <w:rsid w:val="008A4559"/>
    <w:rsid w:val="008A6127"/>
    <w:rsid w:val="008A65FE"/>
    <w:rsid w:val="008A6808"/>
    <w:rsid w:val="008A6C27"/>
    <w:rsid w:val="008B0FF7"/>
    <w:rsid w:val="008B2491"/>
    <w:rsid w:val="008B4ED1"/>
    <w:rsid w:val="008B6F25"/>
    <w:rsid w:val="008B702B"/>
    <w:rsid w:val="008C0414"/>
    <w:rsid w:val="008C333C"/>
    <w:rsid w:val="008C4604"/>
    <w:rsid w:val="008C6E35"/>
    <w:rsid w:val="008D4E49"/>
    <w:rsid w:val="008D58DE"/>
    <w:rsid w:val="008D5ED6"/>
    <w:rsid w:val="008D670F"/>
    <w:rsid w:val="008E0153"/>
    <w:rsid w:val="008E0C75"/>
    <w:rsid w:val="008E180B"/>
    <w:rsid w:val="008F231E"/>
    <w:rsid w:val="008F3002"/>
    <w:rsid w:val="008F3F7C"/>
    <w:rsid w:val="008F456B"/>
    <w:rsid w:val="008F4714"/>
    <w:rsid w:val="008F56CD"/>
    <w:rsid w:val="0090420D"/>
    <w:rsid w:val="00907FA2"/>
    <w:rsid w:val="009101BF"/>
    <w:rsid w:val="00911E26"/>
    <w:rsid w:val="009126A1"/>
    <w:rsid w:val="00912C29"/>
    <w:rsid w:val="009136D4"/>
    <w:rsid w:val="00915532"/>
    <w:rsid w:val="00920468"/>
    <w:rsid w:val="009236B7"/>
    <w:rsid w:val="00927931"/>
    <w:rsid w:val="00931969"/>
    <w:rsid w:val="0093198D"/>
    <w:rsid w:val="00932AB7"/>
    <w:rsid w:val="0093689E"/>
    <w:rsid w:val="00936AE5"/>
    <w:rsid w:val="00936EF4"/>
    <w:rsid w:val="00937820"/>
    <w:rsid w:val="0094007E"/>
    <w:rsid w:val="00942FBE"/>
    <w:rsid w:val="009468D9"/>
    <w:rsid w:val="00947280"/>
    <w:rsid w:val="00947492"/>
    <w:rsid w:val="00950C07"/>
    <w:rsid w:val="00951949"/>
    <w:rsid w:val="009538D6"/>
    <w:rsid w:val="00955291"/>
    <w:rsid w:val="00955D64"/>
    <w:rsid w:val="0096084A"/>
    <w:rsid w:val="009652BD"/>
    <w:rsid w:val="00966797"/>
    <w:rsid w:val="009667F2"/>
    <w:rsid w:val="00971CEB"/>
    <w:rsid w:val="00972807"/>
    <w:rsid w:val="0097669B"/>
    <w:rsid w:val="00977E50"/>
    <w:rsid w:val="00980BA0"/>
    <w:rsid w:val="009832A8"/>
    <w:rsid w:val="009877EE"/>
    <w:rsid w:val="00990367"/>
    <w:rsid w:val="00992488"/>
    <w:rsid w:val="009924B6"/>
    <w:rsid w:val="0099549F"/>
    <w:rsid w:val="0099568D"/>
    <w:rsid w:val="00995ED4"/>
    <w:rsid w:val="00995F7F"/>
    <w:rsid w:val="009A1759"/>
    <w:rsid w:val="009A1F3A"/>
    <w:rsid w:val="009A3824"/>
    <w:rsid w:val="009A3F9A"/>
    <w:rsid w:val="009A6F44"/>
    <w:rsid w:val="009A7F38"/>
    <w:rsid w:val="009B3A2B"/>
    <w:rsid w:val="009C04B7"/>
    <w:rsid w:val="009C2E11"/>
    <w:rsid w:val="009C77E9"/>
    <w:rsid w:val="009D1497"/>
    <w:rsid w:val="009D1580"/>
    <w:rsid w:val="009D456C"/>
    <w:rsid w:val="009D5DF7"/>
    <w:rsid w:val="009E0FA0"/>
    <w:rsid w:val="009E109C"/>
    <w:rsid w:val="009E2008"/>
    <w:rsid w:val="009E255B"/>
    <w:rsid w:val="009E31DA"/>
    <w:rsid w:val="009E351C"/>
    <w:rsid w:val="009F306B"/>
    <w:rsid w:val="009F400C"/>
    <w:rsid w:val="00A024D3"/>
    <w:rsid w:val="00A03DC0"/>
    <w:rsid w:val="00A05717"/>
    <w:rsid w:val="00A0603C"/>
    <w:rsid w:val="00A1047D"/>
    <w:rsid w:val="00A12E47"/>
    <w:rsid w:val="00A2103F"/>
    <w:rsid w:val="00A22477"/>
    <w:rsid w:val="00A24BAF"/>
    <w:rsid w:val="00A31F78"/>
    <w:rsid w:val="00A33EA4"/>
    <w:rsid w:val="00A34E06"/>
    <w:rsid w:val="00A37494"/>
    <w:rsid w:val="00A375CC"/>
    <w:rsid w:val="00A3765B"/>
    <w:rsid w:val="00A44F1E"/>
    <w:rsid w:val="00A458F0"/>
    <w:rsid w:val="00A504D4"/>
    <w:rsid w:val="00A519E4"/>
    <w:rsid w:val="00A55F8D"/>
    <w:rsid w:val="00A61129"/>
    <w:rsid w:val="00A62156"/>
    <w:rsid w:val="00A72F81"/>
    <w:rsid w:val="00A74BD8"/>
    <w:rsid w:val="00A75B53"/>
    <w:rsid w:val="00A82733"/>
    <w:rsid w:val="00A8504B"/>
    <w:rsid w:val="00A87FB3"/>
    <w:rsid w:val="00A941E5"/>
    <w:rsid w:val="00A9718E"/>
    <w:rsid w:val="00AA1C4E"/>
    <w:rsid w:val="00AA552C"/>
    <w:rsid w:val="00AA5FC5"/>
    <w:rsid w:val="00AC0FEF"/>
    <w:rsid w:val="00AC4E9C"/>
    <w:rsid w:val="00AC76D1"/>
    <w:rsid w:val="00AC7A44"/>
    <w:rsid w:val="00AD20CE"/>
    <w:rsid w:val="00AD7B2E"/>
    <w:rsid w:val="00AE004C"/>
    <w:rsid w:val="00AE035B"/>
    <w:rsid w:val="00AE226F"/>
    <w:rsid w:val="00AE730D"/>
    <w:rsid w:val="00AF20E6"/>
    <w:rsid w:val="00AF2C24"/>
    <w:rsid w:val="00AF68A0"/>
    <w:rsid w:val="00B02738"/>
    <w:rsid w:val="00B02DD6"/>
    <w:rsid w:val="00B037D4"/>
    <w:rsid w:val="00B046D1"/>
    <w:rsid w:val="00B0661E"/>
    <w:rsid w:val="00B11646"/>
    <w:rsid w:val="00B20048"/>
    <w:rsid w:val="00B21771"/>
    <w:rsid w:val="00B23893"/>
    <w:rsid w:val="00B27048"/>
    <w:rsid w:val="00B27D2B"/>
    <w:rsid w:val="00B35268"/>
    <w:rsid w:val="00B432CC"/>
    <w:rsid w:val="00B43CF8"/>
    <w:rsid w:val="00B45D3B"/>
    <w:rsid w:val="00B461CB"/>
    <w:rsid w:val="00B52E9A"/>
    <w:rsid w:val="00B57848"/>
    <w:rsid w:val="00B57C11"/>
    <w:rsid w:val="00B63174"/>
    <w:rsid w:val="00B640F3"/>
    <w:rsid w:val="00B65CF1"/>
    <w:rsid w:val="00B664B8"/>
    <w:rsid w:val="00B70206"/>
    <w:rsid w:val="00B72DB7"/>
    <w:rsid w:val="00B73D96"/>
    <w:rsid w:val="00B75829"/>
    <w:rsid w:val="00B7610E"/>
    <w:rsid w:val="00B768EE"/>
    <w:rsid w:val="00B8000A"/>
    <w:rsid w:val="00B814A9"/>
    <w:rsid w:val="00B82AE8"/>
    <w:rsid w:val="00B83DE2"/>
    <w:rsid w:val="00B86A7A"/>
    <w:rsid w:val="00B86CAF"/>
    <w:rsid w:val="00B9179B"/>
    <w:rsid w:val="00B917CD"/>
    <w:rsid w:val="00B919D9"/>
    <w:rsid w:val="00B967CD"/>
    <w:rsid w:val="00BA1DF4"/>
    <w:rsid w:val="00BA3BC9"/>
    <w:rsid w:val="00BA5269"/>
    <w:rsid w:val="00BB2FE3"/>
    <w:rsid w:val="00BB43B9"/>
    <w:rsid w:val="00BC2838"/>
    <w:rsid w:val="00BC53FE"/>
    <w:rsid w:val="00BC61EC"/>
    <w:rsid w:val="00BD04E4"/>
    <w:rsid w:val="00BD080F"/>
    <w:rsid w:val="00BD2177"/>
    <w:rsid w:val="00BD4658"/>
    <w:rsid w:val="00BD6F12"/>
    <w:rsid w:val="00BE014C"/>
    <w:rsid w:val="00BE0F88"/>
    <w:rsid w:val="00BE2288"/>
    <w:rsid w:val="00BE30C3"/>
    <w:rsid w:val="00BE6A73"/>
    <w:rsid w:val="00BE7664"/>
    <w:rsid w:val="00BF03A7"/>
    <w:rsid w:val="00BF043A"/>
    <w:rsid w:val="00BF24EB"/>
    <w:rsid w:val="00BF29A0"/>
    <w:rsid w:val="00BF4155"/>
    <w:rsid w:val="00C00EB5"/>
    <w:rsid w:val="00C00ED9"/>
    <w:rsid w:val="00C0285B"/>
    <w:rsid w:val="00C035B8"/>
    <w:rsid w:val="00C06129"/>
    <w:rsid w:val="00C106B1"/>
    <w:rsid w:val="00C116E0"/>
    <w:rsid w:val="00C12878"/>
    <w:rsid w:val="00C16F9F"/>
    <w:rsid w:val="00C210CD"/>
    <w:rsid w:val="00C222F6"/>
    <w:rsid w:val="00C230C5"/>
    <w:rsid w:val="00C25FFD"/>
    <w:rsid w:val="00C26875"/>
    <w:rsid w:val="00C35677"/>
    <w:rsid w:val="00C35CC6"/>
    <w:rsid w:val="00C37FDD"/>
    <w:rsid w:val="00C43289"/>
    <w:rsid w:val="00C44A85"/>
    <w:rsid w:val="00C45C51"/>
    <w:rsid w:val="00C50EEF"/>
    <w:rsid w:val="00C542C2"/>
    <w:rsid w:val="00C54859"/>
    <w:rsid w:val="00C5532A"/>
    <w:rsid w:val="00C55739"/>
    <w:rsid w:val="00C56083"/>
    <w:rsid w:val="00C66767"/>
    <w:rsid w:val="00C66BD8"/>
    <w:rsid w:val="00C705B7"/>
    <w:rsid w:val="00C73338"/>
    <w:rsid w:val="00C909FC"/>
    <w:rsid w:val="00C90FDA"/>
    <w:rsid w:val="00C93290"/>
    <w:rsid w:val="00C93296"/>
    <w:rsid w:val="00C94C83"/>
    <w:rsid w:val="00C95C0B"/>
    <w:rsid w:val="00C9731B"/>
    <w:rsid w:val="00C97D95"/>
    <w:rsid w:val="00CA5C17"/>
    <w:rsid w:val="00CB0A82"/>
    <w:rsid w:val="00CB0D54"/>
    <w:rsid w:val="00CB0E6E"/>
    <w:rsid w:val="00CB1C95"/>
    <w:rsid w:val="00CB2F9C"/>
    <w:rsid w:val="00CB49B1"/>
    <w:rsid w:val="00CC0A18"/>
    <w:rsid w:val="00CC1949"/>
    <w:rsid w:val="00CC414E"/>
    <w:rsid w:val="00CD3BC2"/>
    <w:rsid w:val="00CD59F5"/>
    <w:rsid w:val="00CD5D5D"/>
    <w:rsid w:val="00CE0BEC"/>
    <w:rsid w:val="00CE2454"/>
    <w:rsid w:val="00CE5698"/>
    <w:rsid w:val="00CF1F9D"/>
    <w:rsid w:val="00CF223E"/>
    <w:rsid w:val="00CF26B9"/>
    <w:rsid w:val="00CF719E"/>
    <w:rsid w:val="00D02410"/>
    <w:rsid w:val="00D0276D"/>
    <w:rsid w:val="00D03348"/>
    <w:rsid w:val="00D05BD6"/>
    <w:rsid w:val="00D06809"/>
    <w:rsid w:val="00D07CAD"/>
    <w:rsid w:val="00D12B8F"/>
    <w:rsid w:val="00D15F52"/>
    <w:rsid w:val="00D231D0"/>
    <w:rsid w:val="00D27C21"/>
    <w:rsid w:val="00D33C92"/>
    <w:rsid w:val="00D34CF3"/>
    <w:rsid w:val="00D408F1"/>
    <w:rsid w:val="00D418C7"/>
    <w:rsid w:val="00D4520A"/>
    <w:rsid w:val="00D4615F"/>
    <w:rsid w:val="00D46344"/>
    <w:rsid w:val="00D46548"/>
    <w:rsid w:val="00D47F57"/>
    <w:rsid w:val="00D50F78"/>
    <w:rsid w:val="00D54FD9"/>
    <w:rsid w:val="00D61050"/>
    <w:rsid w:val="00D618A0"/>
    <w:rsid w:val="00D6203D"/>
    <w:rsid w:val="00D62117"/>
    <w:rsid w:val="00D62644"/>
    <w:rsid w:val="00D63FC2"/>
    <w:rsid w:val="00D6569B"/>
    <w:rsid w:val="00D736D9"/>
    <w:rsid w:val="00D73C70"/>
    <w:rsid w:val="00D74A2A"/>
    <w:rsid w:val="00D7573B"/>
    <w:rsid w:val="00D76BB6"/>
    <w:rsid w:val="00D76E9D"/>
    <w:rsid w:val="00D81304"/>
    <w:rsid w:val="00D81F33"/>
    <w:rsid w:val="00D85D23"/>
    <w:rsid w:val="00D86AEA"/>
    <w:rsid w:val="00D912CE"/>
    <w:rsid w:val="00D919ED"/>
    <w:rsid w:val="00D94108"/>
    <w:rsid w:val="00DA2EDD"/>
    <w:rsid w:val="00DA64E8"/>
    <w:rsid w:val="00DB32E3"/>
    <w:rsid w:val="00DB4FAD"/>
    <w:rsid w:val="00DB51EF"/>
    <w:rsid w:val="00DB73A6"/>
    <w:rsid w:val="00DB74B4"/>
    <w:rsid w:val="00DC5CA2"/>
    <w:rsid w:val="00DC63E8"/>
    <w:rsid w:val="00DD0134"/>
    <w:rsid w:val="00DD2490"/>
    <w:rsid w:val="00DD4F51"/>
    <w:rsid w:val="00DD66A0"/>
    <w:rsid w:val="00DD7032"/>
    <w:rsid w:val="00DE33CB"/>
    <w:rsid w:val="00DE5DFF"/>
    <w:rsid w:val="00DF04CB"/>
    <w:rsid w:val="00DF1650"/>
    <w:rsid w:val="00DF3C4C"/>
    <w:rsid w:val="00DF5732"/>
    <w:rsid w:val="00DF6A37"/>
    <w:rsid w:val="00DF6E01"/>
    <w:rsid w:val="00DF7B27"/>
    <w:rsid w:val="00E0048F"/>
    <w:rsid w:val="00E026F0"/>
    <w:rsid w:val="00E075CA"/>
    <w:rsid w:val="00E10108"/>
    <w:rsid w:val="00E13554"/>
    <w:rsid w:val="00E14141"/>
    <w:rsid w:val="00E14B42"/>
    <w:rsid w:val="00E15738"/>
    <w:rsid w:val="00E157AB"/>
    <w:rsid w:val="00E16C97"/>
    <w:rsid w:val="00E205C4"/>
    <w:rsid w:val="00E21B1E"/>
    <w:rsid w:val="00E2318D"/>
    <w:rsid w:val="00E235C4"/>
    <w:rsid w:val="00E244A6"/>
    <w:rsid w:val="00E274E9"/>
    <w:rsid w:val="00E304CC"/>
    <w:rsid w:val="00E30592"/>
    <w:rsid w:val="00E31812"/>
    <w:rsid w:val="00E334D6"/>
    <w:rsid w:val="00E37E8D"/>
    <w:rsid w:val="00E406D8"/>
    <w:rsid w:val="00E40CA9"/>
    <w:rsid w:val="00E42034"/>
    <w:rsid w:val="00E4221C"/>
    <w:rsid w:val="00E42F7A"/>
    <w:rsid w:val="00E44FF7"/>
    <w:rsid w:val="00E47E2A"/>
    <w:rsid w:val="00E52703"/>
    <w:rsid w:val="00E52FB2"/>
    <w:rsid w:val="00E53254"/>
    <w:rsid w:val="00E53BBD"/>
    <w:rsid w:val="00E53E0D"/>
    <w:rsid w:val="00E56CFC"/>
    <w:rsid w:val="00E6012D"/>
    <w:rsid w:val="00E6168E"/>
    <w:rsid w:val="00E62C22"/>
    <w:rsid w:val="00E6417B"/>
    <w:rsid w:val="00E6555A"/>
    <w:rsid w:val="00E65C2E"/>
    <w:rsid w:val="00E662F7"/>
    <w:rsid w:val="00E66D42"/>
    <w:rsid w:val="00E70E27"/>
    <w:rsid w:val="00E717A2"/>
    <w:rsid w:val="00E737CC"/>
    <w:rsid w:val="00E7694F"/>
    <w:rsid w:val="00E80712"/>
    <w:rsid w:val="00E851B1"/>
    <w:rsid w:val="00E860E5"/>
    <w:rsid w:val="00E901F1"/>
    <w:rsid w:val="00E90372"/>
    <w:rsid w:val="00E90CD9"/>
    <w:rsid w:val="00E911C4"/>
    <w:rsid w:val="00E9318D"/>
    <w:rsid w:val="00E9437C"/>
    <w:rsid w:val="00EA27BC"/>
    <w:rsid w:val="00EA4220"/>
    <w:rsid w:val="00EA5BB8"/>
    <w:rsid w:val="00EA5DF0"/>
    <w:rsid w:val="00EA5E4A"/>
    <w:rsid w:val="00EA63ED"/>
    <w:rsid w:val="00EA6CE9"/>
    <w:rsid w:val="00EB2649"/>
    <w:rsid w:val="00EB4D23"/>
    <w:rsid w:val="00EB5D84"/>
    <w:rsid w:val="00EB717D"/>
    <w:rsid w:val="00EC4AEB"/>
    <w:rsid w:val="00ED2C1C"/>
    <w:rsid w:val="00ED4A76"/>
    <w:rsid w:val="00EE2BD0"/>
    <w:rsid w:val="00EE3606"/>
    <w:rsid w:val="00EE40C2"/>
    <w:rsid w:val="00EE5CFA"/>
    <w:rsid w:val="00EE6381"/>
    <w:rsid w:val="00EF180F"/>
    <w:rsid w:val="00EF49A4"/>
    <w:rsid w:val="00F00974"/>
    <w:rsid w:val="00F11DCB"/>
    <w:rsid w:val="00F1277E"/>
    <w:rsid w:val="00F1329C"/>
    <w:rsid w:val="00F13593"/>
    <w:rsid w:val="00F16AC0"/>
    <w:rsid w:val="00F202BB"/>
    <w:rsid w:val="00F2584E"/>
    <w:rsid w:val="00F30118"/>
    <w:rsid w:val="00F32980"/>
    <w:rsid w:val="00F331C8"/>
    <w:rsid w:val="00F35AB8"/>
    <w:rsid w:val="00F3613B"/>
    <w:rsid w:val="00F41DA4"/>
    <w:rsid w:val="00F44F65"/>
    <w:rsid w:val="00F462E5"/>
    <w:rsid w:val="00F47F17"/>
    <w:rsid w:val="00F54A5E"/>
    <w:rsid w:val="00F54F84"/>
    <w:rsid w:val="00F56B2F"/>
    <w:rsid w:val="00F57577"/>
    <w:rsid w:val="00F6132C"/>
    <w:rsid w:val="00F613B6"/>
    <w:rsid w:val="00F662FE"/>
    <w:rsid w:val="00F73EDB"/>
    <w:rsid w:val="00F76A99"/>
    <w:rsid w:val="00F80CC9"/>
    <w:rsid w:val="00F80CD0"/>
    <w:rsid w:val="00F819F9"/>
    <w:rsid w:val="00F83B85"/>
    <w:rsid w:val="00F848E5"/>
    <w:rsid w:val="00F85B42"/>
    <w:rsid w:val="00F85C1A"/>
    <w:rsid w:val="00F87BCD"/>
    <w:rsid w:val="00F97927"/>
    <w:rsid w:val="00F9798F"/>
    <w:rsid w:val="00FA19C9"/>
    <w:rsid w:val="00FA21E0"/>
    <w:rsid w:val="00FA4F43"/>
    <w:rsid w:val="00FA56F4"/>
    <w:rsid w:val="00FB23F4"/>
    <w:rsid w:val="00FB3FCE"/>
    <w:rsid w:val="00FB4A27"/>
    <w:rsid w:val="00FB52FE"/>
    <w:rsid w:val="00FB538C"/>
    <w:rsid w:val="00FC61BC"/>
    <w:rsid w:val="00FD0000"/>
    <w:rsid w:val="00FD127C"/>
    <w:rsid w:val="00FD1DFC"/>
    <w:rsid w:val="00FD2673"/>
    <w:rsid w:val="00FD2ACE"/>
    <w:rsid w:val="00FD3D6D"/>
    <w:rsid w:val="00FD6477"/>
    <w:rsid w:val="00FE27FF"/>
    <w:rsid w:val="00FE3F8C"/>
    <w:rsid w:val="00FE541A"/>
    <w:rsid w:val="00FE7DF4"/>
    <w:rsid w:val="00FF1A80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D4083-93DE-4130-9381-502F4497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CFC"/>
  </w:style>
  <w:style w:type="paragraph" w:styleId="Heading1">
    <w:name w:val="heading 1"/>
    <w:basedOn w:val="Normal"/>
    <w:next w:val="Normal"/>
    <w:link w:val="Heading1Char"/>
    <w:uiPriority w:val="9"/>
    <w:qFormat/>
    <w:rsid w:val="00810D1F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D1F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D1F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0D1F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D1F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D1F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D1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D1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D1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D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0D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D1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D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D1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D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D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B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2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23"/>
  </w:style>
  <w:style w:type="paragraph" w:styleId="Footer">
    <w:name w:val="footer"/>
    <w:basedOn w:val="Normal"/>
    <w:link w:val="FooterChar"/>
    <w:uiPriority w:val="99"/>
    <w:unhideWhenUsed/>
    <w:rsid w:val="004B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8739-717F-475F-9EA2-005DCAA9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10673</Words>
  <Characters>60838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Vujovic</dc:creator>
  <cp:keywords/>
  <dc:description/>
  <cp:lastModifiedBy>Stanica Zoric</cp:lastModifiedBy>
  <cp:revision>2</cp:revision>
  <cp:lastPrinted>2023-12-19T09:45:00Z</cp:lastPrinted>
  <dcterms:created xsi:type="dcterms:W3CDTF">2026-01-22T12:02:00Z</dcterms:created>
  <dcterms:modified xsi:type="dcterms:W3CDTF">2026-01-22T12:02:00Z</dcterms:modified>
</cp:coreProperties>
</file>