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50515857"/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F968A3" w:rsidRDefault="00F968A3" w:rsidP="00F968A3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:rsidR="00F968A3" w:rsidRPr="00E727DF" w:rsidRDefault="00F968A3" w:rsidP="00F968A3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 xml:space="preserve">Broj: </w:t>
      </w:r>
      <w:r>
        <w:rPr>
          <w:rFonts w:ascii="Arial" w:hAnsi="Arial" w:cs="Arial"/>
          <w:bCs/>
          <w:sz w:val="22"/>
          <w:lang w:val="hr-HR"/>
        </w:rPr>
        <w:t>016-</w:t>
      </w:r>
      <w:r w:rsidR="002F132D">
        <w:rPr>
          <w:rFonts w:ascii="Arial" w:hAnsi="Arial" w:cs="Arial"/>
          <w:bCs/>
          <w:sz w:val="22"/>
          <w:lang w:val="hr-HR"/>
        </w:rPr>
        <w:t>102</w:t>
      </w:r>
      <w:r>
        <w:rPr>
          <w:rFonts w:ascii="Arial" w:hAnsi="Arial" w:cs="Arial"/>
          <w:bCs/>
          <w:sz w:val="22"/>
          <w:lang w:val="hr-HR"/>
        </w:rPr>
        <w:t>/24-1</w:t>
      </w:r>
      <w:r w:rsidR="002F132D">
        <w:rPr>
          <w:rFonts w:ascii="Arial" w:hAnsi="Arial" w:cs="Arial"/>
          <w:bCs/>
          <w:sz w:val="22"/>
          <w:lang w:val="hr-HR"/>
        </w:rPr>
        <w:t>597</w:t>
      </w:r>
      <w:r>
        <w:rPr>
          <w:rFonts w:ascii="Arial" w:hAnsi="Arial" w:cs="Arial"/>
          <w:bCs/>
          <w:sz w:val="22"/>
          <w:lang w:val="hr-HR"/>
        </w:rPr>
        <w:t>/2</w:t>
      </w:r>
      <w:r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             </w:t>
      </w:r>
      <w:r w:rsidR="006F5600">
        <w:rPr>
          <w:rFonts w:ascii="Arial" w:hAnsi="Arial" w:cs="Arial"/>
          <w:bCs/>
          <w:sz w:val="22"/>
          <w:lang w:val="hr-HR"/>
        </w:rPr>
        <w:t>1</w:t>
      </w:r>
      <w:r w:rsidR="00131424">
        <w:rPr>
          <w:rFonts w:ascii="Arial" w:hAnsi="Arial" w:cs="Arial"/>
          <w:bCs/>
          <w:sz w:val="22"/>
          <w:lang w:val="hr-HR"/>
        </w:rPr>
        <w:t>3</w:t>
      </w:r>
      <w:r w:rsidRPr="00E727DF">
        <w:rPr>
          <w:rFonts w:ascii="Arial" w:hAnsi="Arial" w:cs="Arial"/>
          <w:bCs/>
          <w:sz w:val="22"/>
          <w:lang w:val="hr-HR"/>
        </w:rPr>
        <w:t>.</w:t>
      </w:r>
      <w:r>
        <w:rPr>
          <w:rFonts w:ascii="Arial" w:hAnsi="Arial" w:cs="Arial"/>
          <w:bCs/>
          <w:sz w:val="22"/>
          <w:lang w:val="hr-HR"/>
        </w:rPr>
        <w:t>04</w:t>
      </w:r>
      <w:r w:rsidRPr="00E727DF">
        <w:rPr>
          <w:rFonts w:ascii="Arial" w:hAnsi="Arial" w:cs="Arial"/>
          <w:bCs/>
          <w:sz w:val="22"/>
          <w:lang w:val="hr-HR"/>
        </w:rPr>
        <w:t>.202</w:t>
      </w:r>
      <w:r>
        <w:rPr>
          <w:rFonts w:ascii="Arial" w:hAnsi="Arial" w:cs="Arial"/>
          <w:bCs/>
          <w:sz w:val="22"/>
          <w:lang w:val="hr-HR"/>
        </w:rPr>
        <w:t>4</w:t>
      </w:r>
      <w:r w:rsidRPr="00E727DF">
        <w:rPr>
          <w:rFonts w:ascii="Arial" w:hAnsi="Arial" w:cs="Arial"/>
          <w:bCs/>
          <w:sz w:val="22"/>
          <w:lang w:val="hr-HR"/>
        </w:rPr>
        <w:t>.godine</w:t>
      </w:r>
    </w:p>
    <w:p w:rsidR="00F968A3" w:rsidRDefault="00F968A3" w:rsidP="00F968A3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:rsidR="00F968A3" w:rsidRPr="00F968A3" w:rsidRDefault="00F968A3" w:rsidP="00F968A3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 xml:space="preserve">Zakona o upravnom postupku („Službeni list CG“, br. 56/14, 20/15, 40/16 i 37/17), </w:t>
      </w:r>
      <w:r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</w:t>
      </w:r>
      <w:r>
        <w:rPr>
          <w:rFonts w:ascii="Arial" w:hAnsi="Arial" w:cs="Arial"/>
          <w:sz w:val="22"/>
          <w:lang w:val="sr-Latn-CS"/>
        </w:rPr>
        <w:t xml:space="preserve"> 1 </w:t>
      </w:r>
      <w:r w:rsidR="005F1051">
        <w:rPr>
          <w:rFonts w:ascii="Arial" w:hAnsi="Arial" w:cs="Arial"/>
          <w:sz w:val="22"/>
          <w:lang w:val="sr-Latn-CS"/>
        </w:rPr>
        <w:t>i 5</w:t>
      </w:r>
      <w:r w:rsidRPr="00243865">
        <w:rPr>
          <w:rFonts w:ascii="Arial" w:hAnsi="Arial" w:cs="Arial"/>
          <w:sz w:val="22"/>
          <w:lang w:val="sr-Latn-CS"/>
        </w:rPr>
        <w:t xml:space="preserve"> Zakona o slobodnom pristupu informacijama („Službeni list CG“, br. 44/12 i 30/17)</w:t>
      </w:r>
      <w:r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</w:t>
      </w:r>
      <w:r w:rsidR="002F132D">
        <w:rPr>
          <w:rFonts w:ascii="Arial" w:hAnsi="Arial" w:cs="Arial"/>
          <w:color w:val="000000" w:themeColor="text1"/>
          <w:sz w:val="22"/>
          <w:lang w:val="sr-Latn-CS"/>
        </w:rPr>
        <w:t>„Autoboka“ AD Kotor, Put prvoborca bb,</w:t>
      </w:r>
      <w:r w:rsidR="00FC3B93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2F132D">
        <w:rPr>
          <w:rFonts w:ascii="Arial" w:hAnsi="Arial" w:cs="Arial"/>
          <w:color w:val="000000" w:themeColor="text1"/>
          <w:sz w:val="22"/>
          <w:lang w:val="sr-Latn-CS"/>
        </w:rPr>
        <w:t>Kotor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zaveden</w:t>
      </w:r>
      <w:r>
        <w:rPr>
          <w:rFonts w:ascii="Arial" w:hAnsi="Arial" w:cs="Arial"/>
          <w:color w:val="000000" w:themeColor="text1"/>
          <w:sz w:val="22"/>
          <w:lang w:val="sr-Latn-CS"/>
        </w:rPr>
        <w:t>om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kod</w:t>
      </w:r>
      <w:r w:rsidR="005862DC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ovog </w:t>
      </w:r>
      <w:r>
        <w:rPr>
          <w:rFonts w:ascii="Arial" w:hAnsi="Arial" w:cs="Arial"/>
          <w:color w:val="000000" w:themeColor="text1"/>
          <w:sz w:val="22"/>
          <w:lang w:val="sr-Latn-CS"/>
        </w:rPr>
        <w:t>M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016-</w:t>
      </w:r>
      <w:r w:rsidR="002F132D">
        <w:rPr>
          <w:rFonts w:ascii="Arial" w:hAnsi="Arial" w:cs="Arial"/>
          <w:bCs/>
          <w:color w:val="000000" w:themeColor="text1"/>
          <w:sz w:val="22"/>
          <w:lang w:val="hr-HR"/>
        </w:rPr>
        <w:t>102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/2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2F132D">
        <w:rPr>
          <w:rFonts w:ascii="Arial" w:hAnsi="Arial" w:cs="Arial"/>
          <w:bCs/>
          <w:color w:val="000000" w:themeColor="text1"/>
          <w:sz w:val="22"/>
          <w:lang w:val="hr-HR"/>
        </w:rPr>
        <w:t>597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 w:rsidR="002F132D">
        <w:rPr>
          <w:rFonts w:ascii="Arial" w:hAnsi="Arial" w:cs="Arial"/>
          <w:bCs/>
          <w:color w:val="000000" w:themeColor="text1"/>
          <w:sz w:val="22"/>
          <w:lang w:val="hr-HR"/>
        </w:rPr>
        <w:t>19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04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>
        <w:rPr>
          <w:rFonts w:ascii="Arial" w:hAnsi="Arial" w:cs="Arial"/>
          <w:sz w:val="22"/>
          <w:lang w:val="sr-Latn-CS"/>
        </w:rPr>
        <w:t>, ministar ekonomskog razvoja, donosi</w:t>
      </w:r>
      <w:r w:rsidRPr="00E727DF">
        <w:rPr>
          <w:rFonts w:ascii="Arial" w:hAnsi="Arial" w:cs="Arial"/>
          <w:sz w:val="22"/>
          <w:lang w:val="sr-Latn-CS"/>
        </w:rPr>
        <w:t xml:space="preserve"> </w:t>
      </w:r>
    </w:p>
    <w:p w:rsidR="00F968A3" w:rsidRPr="00E727DF" w:rsidRDefault="00F968A3" w:rsidP="00F968A3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:rsidR="00F968A3" w:rsidRPr="00E727DF" w:rsidRDefault="00F968A3" w:rsidP="00F968A3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 j e š e nj e</w:t>
      </w:r>
    </w:p>
    <w:p w:rsidR="00F968A3" w:rsidRPr="00E727DF" w:rsidRDefault="00F968A3" w:rsidP="00F968A3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:rsidR="00F968A3" w:rsidRDefault="00F968A3" w:rsidP="00F968A3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ODBIJA SE </w:t>
      </w:r>
      <w:r w:rsidRPr="00E727DF">
        <w:rPr>
          <w:rFonts w:ascii="Arial" w:hAnsi="Arial" w:cs="Arial"/>
          <w:sz w:val="22"/>
          <w:lang w:val="sr-Latn-CS"/>
        </w:rPr>
        <w:t>zahtjev za slobodan pristup informacijama</w:t>
      </w:r>
      <w:r>
        <w:rPr>
          <w:rFonts w:ascii="Arial" w:hAnsi="Arial" w:cs="Arial"/>
          <w:sz w:val="22"/>
          <w:lang w:val="sr-Latn-CS"/>
        </w:rPr>
        <w:t>, podnosioca</w:t>
      </w:r>
      <w:r w:rsidR="00FC3B93">
        <w:rPr>
          <w:rFonts w:ascii="Arial" w:hAnsi="Arial" w:cs="Arial"/>
          <w:sz w:val="22"/>
          <w:lang w:val="sr-Latn-CS"/>
        </w:rPr>
        <w:t xml:space="preserve">  </w:t>
      </w:r>
      <w:r w:rsidR="00FC3B93">
        <w:rPr>
          <w:rFonts w:ascii="Arial" w:hAnsi="Arial" w:cs="Arial"/>
          <w:color w:val="000000" w:themeColor="text1"/>
          <w:sz w:val="22"/>
          <w:lang w:val="sr-Latn-CS"/>
        </w:rPr>
        <w:t>„Autoboka“ AD Kotor iz Kotora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>
        <w:rPr>
          <w:rFonts w:ascii="Arial" w:hAnsi="Arial" w:cs="Arial"/>
          <w:color w:val="000000" w:themeColor="text1"/>
          <w:sz w:val="22"/>
          <w:lang w:val="sr-Latn-CS"/>
        </w:rPr>
        <w:t>M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016-</w:t>
      </w:r>
      <w:r w:rsidR="00FC3B93">
        <w:rPr>
          <w:rFonts w:ascii="Arial" w:hAnsi="Arial" w:cs="Arial"/>
          <w:bCs/>
          <w:color w:val="000000" w:themeColor="text1"/>
          <w:sz w:val="22"/>
          <w:lang w:val="hr-HR"/>
        </w:rPr>
        <w:t>102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/2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FC3B93">
        <w:rPr>
          <w:rFonts w:ascii="Arial" w:hAnsi="Arial" w:cs="Arial"/>
          <w:bCs/>
          <w:color w:val="000000" w:themeColor="text1"/>
          <w:sz w:val="22"/>
          <w:lang w:val="hr-HR"/>
        </w:rPr>
        <w:t>597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FC3B93">
        <w:rPr>
          <w:rFonts w:ascii="Arial" w:hAnsi="Arial" w:cs="Arial"/>
          <w:bCs/>
          <w:color w:val="000000" w:themeColor="text1"/>
          <w:sz w:val="22"/>
          <w:lang w:val="hr-HR"/>
        </w:rPr>
        <w:t>19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04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Pr="00E727DF">
        <w:rPr>
          <w:rFonts w:ascii="Arial" w:hAnsi="Arial" w:cs="Arial"/>
          <w:sz w:val="22"/>
          <w:lang w:val="sr-Latn-CS"/>
        </w:rPr>
        <w:t xml:space="preserve">, kao </w:t>
      </w:r>
      <w:r>
        <w:rPr>
          <w:rFonts w:ascii="Arial" w:hAnsi="Arial" w:cs="Arial"/>
          <w:sz w:val="22"/>
          <w:lang w:val="sr-Latn-CS"/>
        </w:rPr>
        <w:t>ne</w:t>
      </w:r>
      <w:r w:rsidRPr="00E727DF">
        <w:rPr>
          <w:rFonts w:ascii="Arial" w:hAnsi="Arial" w:cs="Arial"/>
          <w:sz w:val="22"/>
          <w:lang w:val="sr-Latn-CS"/>
        </w:rPr>
        <w:t>osnovan</w:t>
      </w:r>
      <w:r>
        <w:rPr>
          <w:rFonts w:ascii="Arial" w:hAnsi="Arial" w:cs="Arial"/>
          <w:sz w:val="22"/>
          <w:lang w:val="sr-Latn-CS"/>
        </w:rPr>
        <w:t>, sa razloga neposjedovanja informacije.</w:t>
      </w:r>
    </w:p>
    <w:p w:rsidR="00F968A3" w:rsidRPr="00E727DF" w:rsidRDefault="00F968A3" w:rsidP="00F968A3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:rsidR="00F968A3" w:rsidRPr="00E727DF" w:rsidRDefault="00F968A3" w:rsidP="00F968A3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II</w:t>
      </w:r>
      <w:r>
        <w:rPr>
          <w:rFonts w:ascii="Arial" w:hAnsi="Arial" w:cs="Arial"/>
          <w:iCs/>
          <w:color w:val="000000" w:themeColor="text1"/>
        </w:rPr>
        <w:t xml:space="preserve"> </w:t>
      </w:r>
      <w:r w:rsidRPr="00E727DF">
        <w:rPr>
          <w:rFonts w:ascii="Arial" w:hAnsi="Arial" w:cs="Arial"/>
          <w:iCs/>
          <w:color w:val="000000" w:themeColor="text1"/>
        </w:rPr>
        <w:t>Troškov</w:t>
      </w:r>
      <w:r>
        <w:rPr>
          <w:rFonts w:ascii="Arial" w:hAnsi="Arial" w:cs="Arial"/>
          <w:iCs/>
          <w:color w:val="000000" w:themeColor="text1"/>
        </w:rPr>
        <w:t>a</w:t>
      </w:r>
      <w:r w:rsidRPr="00E727DF">
        <w:rPr>
          <w:rFonts w:ascii="Arial" w:hAnsi="Arial" w:cs="Arial"/>
          <w:iCs/>
          <w:color w:val="000000" w:themeColor="text1"/>
        </w:rPr>
        <w:t xml:space="preserve"> postupka </w:t>
      </w:r>
      <w:r>
        <w:rPr>
          <w:rFonts w:ascii="Arial" w:hAnsi="Arial" w:cs="Arial"/>
          <w:iCs/>
          <w:color w:val="000000" w:themeColor="text1"/>
        </w:rPr>
        <w:t>nije bilo</w:t>
      </w:r>
      <w:r w:rsidRPr="00E727DF">
        <w:rPr>
          <w:rFonts w:ascii="Arial" w:hAnsi="Arial" w:cs="Arial"/>
          <w:iCs/>
        </w:rPr>
        <w:t>.</w:t>
      </w:r>
    </w:p>
    <w:p w:rsidR="00F968A3" w:rsidRPr="00AD06E4" w:rsidRDefault="00F968A3" w:rsidP="00F968A3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noProof/>
          <w:sz w:val="22"/>
        </w:rPr>
      </w:pPr>
      <w:r>
        <w:rPr>
          <w:rFonts w:ascii="Arial" w:eastAsia="Times New Roman" w:hAnsi="Arial" w:cs="Arial"/>
          <w:sz w:val="22"/>
          <w:lang w:val="sr-Latn-CS"/>
        </w:rPr>
        <w:t xml:space="preserve">                                                          </w:t>
      </w:r>
      <w:r w:rsidRPr="00E727DF">
        <w:rPr>
          <w:rFonts w:ascii="Arial" w:hAnsi="Arial" w:cs="Arial"/>
          <w:b/>
          <w:noProof/>
          <w:sz w:val="22"/>
        </w:rPr>
        <w:t>O b r a z l o ž e nj e</w:t>
      </w:r>
    </w:p>
    <w:p w:rsidR="00F968A3" w:rsidRDefault="00F968A3" w:rsidP="00F968A3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:rsidR="002C21F7" w:rsidRDefault="00F968A3" w:rsidP="00BE13F7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FC3B93">
        <w:rPr>
          <w:rFonts w:ascii="Arial" w:hAnsi="Arial" w:cs="Arial"/>
          <w:sz w:val="22"/>
          <w:lang w:val="sr-Latn-CS"/>
        </w:rPr>
        <w:t>19</w:t>
      </w:r>
      <w:r w:rsidRPr="00E727DF">
        <w:rPr>
          <w:rFonts w:ascii="Arial" w:hAnsi="Arial" w:cs="Arial"/>
          <w:sz w:val="22"/>
          <w:lang w:val="sr-Latn-CS"/>
        </w:rPr>
        <w:t>.</w:t>
      </w:r>
      <w:r>
        <w:rPr>
          <w:rFonts w:ascii="Arial" w:hAnsi="Arial" w:cs="Arial"/>
          <w:sz w:val="22"/>
          <w:lang w:val="sr-Latn-CS"/>
        </w:rPr>
        <w:t>04</w:t>
      </w:r>
      <w:r w:rsidRPr="00E727DF">
        <w:rPr>
          <w:rFonts w:ascii="Arial" w:hAnsi="Arial" w:cs="Arial"/>
          <w:sz w:val="22"/>
          <w:lang w:val="sr-Latn-CS"/>
        </w:rPr>
        <w:t>.202</w:t>
      </w:r>
      <w:r>
        <w:rPr>
          <w:rFonts w:ascii="Arial" w:hAnsi="Arial" w:cs="Arial"/>
          <w:sz w:val="22"/>
          <w:lang w:val="sr-Latn-CS"/>
        </w:rPr>
        <w:t>4</w:t>
      </w:r>
      <w:r w:rsidRPr="00E727DF">
        <w:rPr>
          <w:rFonts w:ascii="Arial" w:hAnsi="Arial" w:cs="Arial"/>
          <w:sz w:val="22"/>
          <w:lang w:val="sr-Latn-CS"/>
        </w:rPr>
        <w:t>.godine,</w:t>
      </w:r>
      <w:r w:rsidR="00FC3B93">
        <w:rPr>
          <w:rFonts w:ascii="Arial" w:hAnsi="Arial" w:cs="Arial"/>
          <w:sz w:val="22"/>
          <w:lang w:val="sr-Latn-CS"/>
        </w:rPr>
        <w:t xml:space="preserve"> </w:t>
      </w:r>
      <w:r w:rsidR="00FC3B93">
        <w:rPr>
          <w:rFonts w:ascii="Arial" w:hAnsi="Arial" w:cs="Arial"/>
          <w:color w:val="000000" w:themeColor="text1"/>
          <w:sz w:val="22"/>
          <w:lang w:val="sr-Latn-CS"/>
        </w:rPr>
        <w:t>„Autoboka“ AD Kotor, Put prvoborca bb, Kotor</w:t>
      </w:r>
      <w:r>
        <w:rPr>
          <w:rFonts w:ascii="Arial" w:hAnsi="Arial" w:cs="Arial"/>
          <w:sz w:val="22"/>
          <w:lang w:val="sr-Latn-CS"/>
        </w:rPr>
        <w:t>, podnijel</w:t>
      </w:r>
      <w:r w:rsidR="00FA4177">
        <w:rPr>
          <w:rFonts w:ascii="Arial" w:hAnsi="Arial" w:cs="Arial"/>
          <w:sz w:val="22"/>
          <w:lang w:val="sr-Latn-CS"/>
        </w:rPr>
        <w:t>a</w:t>
      </w:r>
      <w:r>
        <w:rPr>
          <w:rFonts w:ascii="Arial" w:hAnsi="Arial" w:cs="Arial"/>
          <w:sz w:val="22"/>
          <w:lang w:val="sr-Latn-CS"/>
        </w:rPr>
        <w:t xml:space="preserve"> je</w:t>
      </w:r>
      <w:r w:rsidRPr="00E727DF">
        <w:rPr>
          <w:rFonts w:ascii="Arial" w:hAnsi="Arial" w:cs="Arial"/>
          <w:sz w:val="22"/>
          <w:lang w:val="sr-Latn-CS"/>
        </w:rPr>
        <w:t xml:space="preserve"> ovom </w:t>
      </w:r>
      <w:r>
        <w:rPr>
          <w:rFonts w:ascii="Arial" w:hAnsi="Arial" w:cs="Arial"/>
          <w:sz w:val="22"/>
          <w:lang w:val="sr-Latn-CS"/>
        </w:rPr>
        <w:t>M</w:t>
      </w:r>
      <w:r w:rsidRPr="00E727DF">
        <w:rPr>
          <w:rFonts w:ascii="Arial" w:hAnsi="Arial" w:cs="Arial"/>
          <w:sz w:val="22"/>
          <w:lang w:val="sr-Latn-CS"/>
        </w:rPr>
        <w:t>inistarstvu</w:t>
      </w:r>
      <w:r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zahtjev za slobodan pristup informacijama,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zaveden kod ovog Ministarstva pod brojem: </w:t>
      </w:r>
      <w:r>
        <w:rPr>
          <w:rFonts w:ascii="Arial" w:hAnsi="Arial" w:cs="Arial"/>
          <w:bCs/>
          <w:sz w:val="22"/>
          <w:lang w:val="hr-HR"/>
        </w:rPr>
        <w:t>016-</w:t>
      </w:r>
      <w:r w:rsidR="00FC3B93">
        <w:rPr>
          <w:rFonts w:ascii="Arial" w:hAnsi="Arial" w:cs="Arial"/>
          <w:bCs/>
          <w:sz w:val="22"/>
          <w:lang w:val="hr-HR"/>
        </w:rPr>
        <w:t>102</w:t>
      </w:r>
      <w:r>
        <w:rPr>
          <w:rFonts w:ascii="Arial" w:hAnsi="Arial" w:cs="Arial"/>
          <w:bCs/>
          <w:sz w:val="22"/>
          <w:lang w:val="hr-HR"/>
        </w:rPr>
        <w:t>/2</w:t>
      </w:r>
      <w:r w:rsidR="00FA4177">
        <w:rPr>
          <w:rFonts w:ascii="Arial" w:hAnsi="Arial" w:cs="Arial"/>
          <w:bCs/>
          <w:sz w:val="22"/>
          <w:lang w:val="hr-HR"/>
        </w:rPr>
        <w:t>4</w:t>
      </w:r>
      <w:r>
        <w:rPr>
          <w:rFonts w:ascii="Arial" w:hAnsi="Arial" w:cs="Arial"/>
          <w:bCs/>
          <w:sz w:val="22"/>
          <w:lang w:val="hr-HR"/>
        </w:rPr>
        <w:t>-</w:t>
      </w:r>
      <w:r w:rsidR="00FA4177">
        <w:rPr>
          <w:rFonts w:ascii="Arial" w:hAnsi="Arial" w:cs="Arial"/>
          <w:bCs/>
          <w:sz w:val="22"/>
          <w:lang w:val="hr-HR"/>
        </w:rPr>
        <w:t>1</w:t>
      </w:r>
      <w:r w:rsidR="00FC3B93">
        <w:rPr>
          <w:rFonts w:ascii="Arial" w:hAnsi="Arial" w:cs="Arial"/>
          <w:bCs/>
          <w:sz w:val="22"/>
          <w:lang w:val="hr-HR"/>
        </w:rPr>
        <w:t>597</w:t>
      </w:r>
      <w:r>
        <w:rPr>
          <w:rFonts w:ascii="Arial" w:hAnsi="Arial" w:cs="Arial"/>
          <w:bCs/>
          <w:sz w:val="22"/>
          <w:lang w:val="hr-HR"/>
        </w:rPr>
        <w:t>/</w:t>
      </w:r>
      <w:r w:rsidR="00FA4177">
        <w:rPr>
          <w:rFonts w:ascii="Arial" w:hAnsi="Arial" w:cs="Arial"/>
          <w:bCs/>
          <w:sz w:val="22"/>
          <w:lang w:val="hr-HR"/>
        </w:rPr>
        <w:t>1</w:t>
      </w:r>
      <w:r w:rsidRPr="00E727DF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 xml:space="preserve">kojim je tražen pristup </w:t>
      </w:r>
      <w:r w:rsidRPr="00E727DF">
        <w:rPr>
          <w:rFonts w:ascii="Arial" w:hAnsi="Arial" w:cs="Arial"/>
          <w:sz w:val="22"/>
          <w:lang w:val="sr-Latn-CS"/>
        </w:rPr>
        <w:t>informacij</w:t>
      </w:r>
      <w:r w:rsidR="002F2DC4">
        <w:rPr>
          <w:rFonts w:ascii="Arial" w:hAnsi="Arial" w:cs="Arial"/>
          <w:sz w:val="22"/>
          <w:lang w:val="sr-Latn-CS"/>
        </w:rPr>
        <w:t>i</w:t>
      </w:r>
      <w:r w:rsidRPr="00E727DF">
        <w:rPr>
          <w:rFonts w:ascii="Arial" w:hAnsi="Arial" w:cs="Arial"/>
          <w:sz w:val="22"/>
          <w:lang w:val="sr-Latn-CS"/>
        </w:rPr>
        <w:t xml:space="preserve"> i to</w:t>
      </w:r>
      <w:r>
        <w:rPr>
          <w:rFonts w:ascii="Arial" w:hAnsi="Arial" w:cs="Arial"/>
          <w:sz w:val="22"/>
          <w:lang w:val="sr-Latn-CS"/>
        </w:rPr>
        <w:t xml:space="preserve">: </w:t>
      </w:r>
      <w:r w:rsidR="002C21F7">
        <w:rPr>
          <w:rFonts w:ascii="Arial" w:hAnsi="Arial" w:cs="Arial"/>
          <w:sz w:val="22"/>
          <w:lang w:val="sr-Latn-CS"/>
        </w:rPr>
        <w:t>-</w:t>
      </w:r>
      <w:r w:rsidR="002F2DC4">
        <w:rPr>
          <w:rFonts w:ascii="Arial" w:hAnsi="Arial" w:cs="Arial"/>
          <w:sz w:val="22"/>
          <w:lang w:val="sr-Latn-CS"/>
        </w:rPr>
        <w:t xml:space="preserve"> Izvještaj o procjeni </w:t>
      </w:r>
      <w:r w:rsidR="002C21F7">
        <w:rPr>
          <w:rFonts w:ascii="Arial" w:hAnsi="Arial" w:cs="Arial"/>
          <w:sz w:val="22"/>
          <w:lang w:val="sr-Latn-CS"/>
        </w:rPr>
        <w:t xml:space="preserve"> </w:t>
      </w:r>
      <w:r w:rsidR="00BC3397">
        <w:rPr>
          <w:rFonts w:ascii="Arial" w:hAnsi="Arial" w:cs="Arial"/>
          <w:sz w:val="22"/>
          <w:lang w:val="sr-Latn-CS"/>
        </w:rPr>
        <w:t>broj 02-1568/95 od 07.</w:t>
      </w:r>
      <w:r w:rsidR="006F5600">
        <w:rPr>
          <w:rFonts w:ascii="Arial" w:hAnsi="Arial" w:cs="Arial"/>
          <w:sz w:val="22"/>
          <w:lang w:val="sr-Latn-CS"/>
        </w:rPr>
        <w:t>0</w:t>
      </w:r>
      <w:r w:rsidR="00BC3397">
        <w:rPr>
          <w:rFonts w:ascii="Arial" w:hAnsi="Arial" w:cs="Arial"/>
          <w:sz w:val="22"/>
          <w:lang w:val="sr-Latn-CS"/>
        </w:rPr>
        <w:t>4.1995.godine.</w:t>
      </w:r>
    </w:p>
    <w:p w:rsidR="00A359B1" w:rsidRPr="003F40DC" w:rsidRDefault="003F40DC" w:rsidP="00A359B1">
      <w:pPr>
        <w:spacing w:after="240" w:line="240" w:lineRule="auto"/>
        <w:ind w:right="130"/>
        <w:rPr>
          <w:rFonts w:ascii="Arial" w:hAnsi="Arial" w:cs="Arial"/>
          <w:sz w:val="22"/>
        </w:rPr>
      </w:pPr>
      <w:r w:rsidRPr="00BE13F7">
        <w:rPr>
          <w:rFonts w:ascii="Arial" w:hAnsi="Arial" w:cs="Arial"/>
          <w:sz w:val="22"/>
        </w:rPr>
        <w:t>Postupajući po zahtjevu, nakon detaljnog pregleda dokumentacije</w:t>
      </w:r>
      <w:r w:rsidR="00BE13F7" w:rsidRPr="00BE13F7">
        <w:rPr>
          <w:rFonts w:ascii="Arial" w:hAnsi="Arial" w:cs="Arial"/>
          <w:sz w:val="22"/>
        </w:rPr>
        <w:t xml:space="preserve"> koja se odnosi </w:t>
      </w:r>
      <w:r w:rsidR="00BE13F7">
        <w:rPr>
          <w:rFonts w:ascii="Arial" w:hAnsi="Arial" w:cs="Arial"/>
          <w:sz w:val="22"/>
        </w:rPr>
        <w:t xml:space="preserve"> </w:t>
      </w:r>
      <w:r w:rsidR="00BE13F7" w:rsidRPr="00BE13F7">
        <w:rPr>
          <w:rFonts w:ascii="Arial" w:hAnsi="Arial" w:cs="Arial"/>
          <w:sz w:val="22"/>
        </w:rPr>
        <w:t>transformaciju društva PDS Autoboka</w:t>
      </w:r>
      <w:r w:rsidRPr="00BE13F7">
        <w:rPr>
          <w:rFonts w:ascii="Arial" w:hAnsi="Arial" w:cs="Arial"/>
          <w:sz w:val="22"/>
        </w:rPr>
        <w:t xml:space="preserve"> u </w:t>
      </w:r>
      <w:r w:rsidR="00BE13F7">
        <w:rPr>
          <w:rFonts w:ascii="Arial" w:hAnsi="Arial" w:cs="Arial"/>
          <w:sz w:val="22"/>
        </w:rPr>
        <w:t>DD Autoboka, koje je kasnije postalo Autoboka AD Kotor, Ministarstvo je utvrdilo</w:t>
      </w:r>
      <w:r w:rsidR="00A359B1">
        <w:rPr>
          <w:rFonts w:ascii="Arial" w:hAnsi="Arial" w:cs="Arial"/>
          <w:sz w:val="22"/>
        </w:rPr>
        <w:t xml:space="preserve"> da je u posjedu </w:t>
      </w:r>
      <w:bookmarkStart w:id="1" w:name="_Hlk166498212"/>
      <w:r w:rsidR="00A359B1">
        <w:rPr>
          <w:rFonts w:ascii="Arial" w:hAnsi="Arial" w:cs="Arial"/>
          <w:sz w:val="22"/>
        </w:rPr>
        <w:t>Izvještaja o procjeni broj 02-1997 od 23.12.1992.godine</w:t>
      </w:r>
      <w:bookmarkEnd w:id="1"/>
      <w:r w:rsidR="00A359B1">
        <w:rPr>
          <w:rFonts w:ascii="Arial" w:hAnsi="Arial" w:cs="Arial"/>
          <w:sz w:val="22"/>
        </w:rPr>
        <w:t xml:space="preserve"> i Izvještaja o procjeni broj 1568 od 30.12.1994.godine, dok se informacija naznačene kao - izvještaj o procjeni broj 02-1568/95 od 07.04.1995.godine koja je predmet zahtjeva ne nalazi u posjedu ovog Ministarstva.  </w:t>
      </w:r>
    </w:p>
    <w:p w:rsidR="00F968A3" w:rsidRDefault="0014154D" w:rsidP="00F968A3">
      <w:pPr>
        <w:pStyle w:val="T30X"/>
        <w:spacing w:before="0" w:after="0"/>
        <w:ind w:firstLine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l-SI"/>
        </w:rPr>
        <w:t>O</w:t>
      </w:r>
      <w:r w:rsidR="00F968A3" w:rsidRPr="00E233D8">
        <w:rPr>
          <w:rFonts w:ascii="Arial" w:hAnsi="Arial" w:cs="Arial"/>
          <w:lang w:val="sl-SI"/>
        </w:rPr>
        <w:t>dredb</w:t>
      </w:r>
      <w:r>
        <w:rPr>
          <w:rFonts w:ascii="Arial" w:hAnsi="Arial" w:cs="Arial"/>
          <w:lang w:val="sl-SI"/>
        </w:rPr>
        <w:t>om</w:t>
      </w:r>
      <w:r w:rsidR="00F968A3" w:rsidRPr="00E233D8">
        <w:rPr>
          <w:rFonts w:ascii="Arial" w:hAnsi="Arial" w:cs="Arial"/>
          <w:lang w:val="sl-SI"/>
        </w:rPr>
        <w:t xml:space="preserve"> člana 30 stav 1 Zakona o sl</w:t>
      </w:r>
      <w:r w:rsidR="00F968A3">
        <w:rPr>
          <w:rFonts w:ascii="Arial" w:hAnsi="Arial" w:cs="Arial"/>
          <w:lang w:val="sl-SI"/>
        </w:rPr>
        <w:t>obodnom pristupu informacijama,</w:t>
      </w:r>
      <w:r>
        <w:rPr>
          <w:rFonts w:ascii="Arial" w:hAnsi="Arial" w:cs="Arial"/>
          <w:lang w:val="sl-SI"/>
        </w:rPr>
        <w:t xml:space="preserve"> </w:t>
      </w:r>
      <w:r w:rsidR="00F968A3" w:rsidRPr="0006318E">
        <w:rPr>
          <w:rFonts w:ascii="Arial" w:hAnsi="Arial" w:cs="Arial"/>
          <w:lang w:val="sr-Latn-CS"/>
        </w:rPr>
        <w:t>između ostalog propisano</w:t>
      </w:r>
      <w:r>
        <w:rPr>
          <w:rFonts w:ascii="Arial" w:hAnsi="Arial" w:cs="Arial"/>
          <w:lang w:val="sr-Latn-CS"/>
        </w:rPr>
        <w:t xml:space="preserve"> je</w:t>
      </w:r>
      <w:r w:rsidR="00F968A3" w:rsidRPr="0006318E">
        <w:rPr>
          <w:rFonts w:ascii="Arial" w:hAnsi="Arial" w:cs="Arial"/>
          <w:lang w:val="sr-Latn-CS"/>
        </w:rPr>
        <w:t xml:space="preserve"> da organ vlasti odlučuje rješenjem kojim dozvoljava pristup traženoj informaciji</w:t>
      </w:r>
      <w:r w:rsidR="00F968A3">
        <w:rPr>
          <w:rFonts w:ascii="Arial" w:hAnsi="Arial" w:cs="Arial"/>
          <w:lang w:val="sr-Latn-CS"/>
        </w:rPr>
        <w:t>, odnosno ponovnu upotrebu informacija  ili njenom dijelu ili zahtjev odbija.</w:t>
      </w:r>
    </w:p>
    <w:p w:rsidR="00F968A3" w:rsidRDefault="00F968A3" w:rsidP="00F968A3">
      <w:pPr>
        <w:pStyle w:val="T30X"/>
        <w:spacing w:before="0" w:after="0"/>
        <w:ind w:firstLine="0"/>
        <w:rPr>
          <w:rFonts w:ascii="Arial" w:eastAsia="Calibri" w:hAnsi="Arial" w:cs="Arial"/>
          <w:lang w:val="pl-PL"/>
        </w:rPr>
      </w:pPr>
    </w:p>
    <w:p w:rsidR="00F968A3" w:rsidRDefault="0014154D" w:rsidP="00F968A3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Shodno naprijed iznijetom</w:t>
      </w:r>
      <w:r w:rsidR="00F968A3">
        <w:rPr>
          <w:rFonts w:ascii="Arial" w:hAnsi="Arial" w:cs="Arial"/>
          <w:sz w:val="22"/>
          <w:lang w:val="sr-Latn-CS"/>
        </w:rPr>
        <w:t>,</w:t>
      </w:r>
      <w:r w:rsidR="00F968A3" w:rsidRPr="00E727DF">
        <w:rPr>
          <w:rFonts w:ascii="Arial" w:hAnsi="Arial" w:cs="Arial"/>
          <w:sz w:val="22"/>
          <w:lang w:val="sr-Latn-CS"/>
        </w:rPr>
        <w:t xml:space="preserve"> odlučeno je kao u dispozitivu rješenja.</w:t>
      </w:r>
    </w:p>
    <w:p w:rsidR="00F968A3" w:rsidRPr="00E727DF" w:rsidRDefault="00F968A3" w:rsidP="00F968A3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:rsidR="00F968A3" w:rsidRPr="00E727DF" w:rsidRDefault="00F968A3" w:rsidP="00F968A3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 xml:space="preserve">UPUTSTVO O PRAVNOJ ZAŠTITI: </w:t>
      </w:r>
      <w:r w:rsidRPr="00E727DF">
        <w:rPr>
          <w:rFonts w:ascii="Arial" w:hAnsi="Arial" w:cs="Arial"/>
          <w:noProof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:rsidR="00F968A3" w:rsidRPr="00AD06E4" w:rsidRDefault="00F968A3" w:rsidP="00F968A3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                             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762A" w:rsidRPr="0067762A" w:rsidRDefault="00F968A3" w:rsidP="00F968A3">
      <w:pPr>
        <w:spacing w:before="0" w:after="0" w:line="276" w:lineRule="auto"/>
        <w:jc w:val="center"/>
        <w:rPr>
          <w:rFonts w:ascii="Arial" w:hAnsi="Arial" w:cs="Arial"/>
          <w:b/>
          <w:color w:val="000000"/>
          <w:sz w:val="22"/>
          <w:lang w:val="en-US"/>
        </w:rPr>
      </w:pPr>
      <w:r w:rsidRPr="00E727DF">
        <w:rPr>
          <w:rFonts w:ascii="Arial" w:hAnsi="Arial" w:cs="Arial"/>
          <w:b/>
          <w:sz w:val="22"/>
        </w:rPr>
        <w:lastRenderedPageBreak/>
        <w:t xml:space="preserve">                                                                                                                      </w:t>
      </w:r>
    </w:p>
    <w:p w:rsidR="0067762A" w:rsidRPr="0067762A" w:rsidRDefault="0067762A" w:rsidP="0067762A">
      <w:pPr>
        <w:spacing w:before="0" w:after="0" w:line="240" w:lineRule="auto"/>
        <w:rPr>
          <w:rFonts w:ascii="Arial" w:hAnsi="Arial" w:cs="Arial"/>
          <w:b/>
          <w:color w:val="000000"/>
          <w:sz w:val="22"/>
        </w:rPr>
      </w:pPr>
      <w:r w:rsidRPr="0067762A">
        <w:rPr>
          <w:rFonts w:ascii="Arial" w:hAnsi="Arial" w:cs="Arial"/>
          <w:b/>
          <w:color w:val="000000"/>
          <w:sz w:val="22"/>
          <w:lang w:val="en-US"/>
        </w:rPr>
        <w:t xml:space="preserve">                                                                                                                                 MINISTAR                    </w:t>
      </w:r>
      <w:r w:rsidRPr="0067762A">
        <w:rPr>
          <w:rFonts w:ascii="Arial" w:hAnsi="Arial" w:cs="Arial"/>
          <w:b/>
          <w:color w:val="000000"/>
          <w:sz w:val="22"/>
        </w:rPr>
        <w:t xml:space="preserve">                                                              </w:t>
      </w:r>
    </w:p>
    <w:p w:rsidR="0067762A" w:rsidRPr="0067762A" w:rsidRDefault="0067762A" w:rsidP="0067762A">
      <w:pPr>
        <w:spacing w:before="0" w:after="0" w:line="240" w:lineRule="auto"/>
        <w:rPr>
          <w:rFonts w:ascii="Arial" w:hAnsi="Arial" w:cs="Arial"/>
          <w:b/>
          <w:color w:val="000000"/>
          <w:sz w:val="22"/>
          <w:lang w:val="en-US"/>
        </w:rPr>
      </w:pPr>
      <w:r w:rsidRPr="0067762A">
        <w:rPr>
          <w:rFonts w:ascii="Arial" w:hAnsi="Arial" w:cs="Arial"/>
          <w:b/>
          <w:color w:val="000000"/>
          <w:sz w:val="22"/>
          <w:lang w:val="en-US"/>
        </w:rPr>
        <w:t xml:space="preserve">                                                                                                                               Nik </w:t>
      </w:r>
      <w:proofErr w:type="spellStart"/>
      <w:r w:rsidRPr="0067762A">
        <w:rPr>
          <w:rFonts w:ascii="Arial" w:hAnsi="Arial" w:cs="Arial"/>
          <w:b/>
          <w:color w:val="000000"/>
          <w:sz w:val="22"/>
          <w:lang w:val="en-US"/>
        </w:rPr>
        <w:t>Gjeloshaj</w:t>
      </w:r>
      <w:proofErr w:type="spellEnd"/>
    </w:p>
    <w:p w:rsidR="0067762A" w:rsidRPr="0067762A" w:rsidRDefault="0067762A" w:rsidP="0067762A">
      <w:pPr>
        <w:spacing w:before="0" w:after="0" w:line="240" w:lineRule="auto"/>
        <w:ind w:firstLine="9"/>
        <w:rPr>
          <w:rFonts w:ascii="Arial" w:hAnsi="Arial" w:cs="Arial"/>
          <w:b/>
          <w:color w:val="000000"/>
          <w:sz w:val="18"/>
          <w:szCs w:val="18"/>
          <w:lang w:val="en-US"/>
        </w:rPr>
      </w:pPr>
    </w:p>
    <w:p w:rsidR="0067762A" w:rsidRDefault="0067762A" w:rsidP="0067762A">
      <w:pPr>
        <w:spacing w:before="0" w:after="0" w:line="240" w:lineRule="auto"/>
        <w:ind w:firstLine="9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67762A" w:rsidRDefault="0067762A" w:rsidP="0067762A">
      <w:pPr>
        <w:spacing w:before="0" w:after="0" w:line="240" w:lineRule="auto"/>
        <w:ind w:firstLine="9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67762A" w:rsidRDefault="0067762A" w:rsidP="0067762A">
      <w:pPr>
        <w:spacing w:before="0" w:after="0" w:line="240" w:lineRule="auto"/>
        <w:ind w:firstLine="9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F968A3" w:rsidRPr="00E727DF" w:rsidRDefault="00F968A3" w:rsidP="00F968A3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2" w:name="_Hlk119308022"/>
      <w:r w:rsidRPr="00E727DF">
        <w:rPr>
          <w:rFonts w:ascii="Arial" w:hAnsi="Arial" w:cs="Arial"/>
          <w:b/>
          <w:noProof/>
          <w:sz w:val="22"/>
        </w:rPr>
        <w:t xml:space="preserve">Dostavljeno: </w:t>
      </w:r>
      <w:r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:rsidR="00F968A3" w:rsidRPr="00E727DF" w:rsidRDefault="00F968A3" w:rsidP="00F968A3">
      <w:pPr>
        <w:pStyle w:val="ListParagraph"/>
        <w:numPr>
          <w:ilvl w:val="0"/>
          <w:numId w:val="1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:rsidR="00F968A3" w:rsidRPr="00E727DF" w:rsidRDefault="00F968A3" w:rsidP="00F968A3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u spise predmeta</w:t>
      </w:r>
    </w:p>
    <w:p w:rsidR="00F968A3" w:rsidRPr="00E727DF" w:rsidRDefault="00F968A3" w:rsidP="00F968A3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a/a</w:t>
      </w:r>
    </w:p>
    <w:bookmarkEnd w:id="2"/>
    <w:p w:rsidR="00F968A3" w:rsidRDefault="00F968A3" w:rsidP="00F968A3">
      <w:pPr>
        <w:spacing w:after="10"/>
        <w:rPr>
          <w:rFonts w:ascii="Arial" w:hAnsi="Arial" w:cs="Arial"/>
          <w:sz w:val="22"/>
        </w:rPr>
      </w:pPr>
    </w:p>
    <w:p w:rsidR="00F968A3" w:rsidRDefault="00F968A3" w:rsidP="0067762A">
      <w:pPr>
        <w:spacing w:before="0" w:after="0" w:line="240" w:lineRule="auto"/>
        <w:ind w:firstLine="9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F968A3" w:rsidRDefault="00F968A3" w:rsidP="0067762A">
      <w:pPr>
        <w:spacing w:before="0" w:after="0" w:line="240" w:lineRule="auto"/>
        <w:ind w:firstLine="9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67762A" w:rsidRPr="0067762A" w:rsidRDefault="0067762A" w:rsidP="0067762A">
      <w:pPr>
        <w:spacing w:before="0" w:after="0" w:line="240" w:lineRule="auto"/>
        <w:ind w:firstLine="9"/>
        <w:rPr>
          <w:rFonts w:ascii="Arial" w:hAnsi="Arial" w:cs="Arial"/>
          <w:color w:val="000000"/>
          <w:sz w:val="18"/>
          <w:szCs w:val="18"/>
          <w:lang w:val="en-US"/>
        </w:rPr>
      </w:pPr>
      <w:bookmarkStart w:id="3" w:name="_GoBack"/>
      <w:bookmarkEnd w:id="3"/>
    </w:p>
    <w:p w:rsidR="0067762A" w:rsidRPr="0067762A" w:rsidRDefault="0067762A" w:rsidP="0067762A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</w:p>
    <w:p w:rsidR="00D032A3" w:rsidRPr="00D032A3" w:rsidRDefault="00D032A3" w:rsidP="00D032A3">
      <w:pPr>
        <w:spacing w:before="0" w:after="0" w:line="259" w:lineRule="auto"/>
        <w:jc w:val="left"/>
        <w:rPr>
          <w:rFonts w:ascii="Arial" w:hAnsi="Arial" w:cs="Arial"/>
          <w:szCs w:val="24"/>
        </w:rPr>
      </w:pPr>
    </w:p>
    <w:sectPr w:rsidR="00D032A3" w:rsidRPr="00D03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114EB"/>
    <w:multiLevelType w:val="hybridMultilevel"/>
    <w:tmpl w:val="F5EAA9AC"/>
    <w:lvl w:ilvl="0" w:tplc="17F227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01DA7"/>
    <w:multiLevelType w:val="hybridMultilevel"/>
    <w:tmpl w:val="8F3A45A4"/>
    <w:lvl w:ilvl="0" w:tplc="9DEA9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6A4F1B42"/>
    <w:multiLevelType w:val="hybridMultilevel"/>
    <w:tmpl w:val="27F0A9D8"/>
    <w:lvl w:ilvl="0" w:tplc="8B3AD2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C3B4E"/>
    <w:rsid w:val="000F509B"/>
    <w:rsid w:val="00131424"/>
    <w:rsid w:val="0014154D"/>
    <w:rsid w:val="001A582C"/>
    <w:rsid w:val="002303C2"/>
    <w:rsid w:val="002C21F7"/>
    <w:rsid w:val="002F132D"/>
    <w:rsid w:val="002F2DC4"/>
    <w:rsid w:val="003F40DC"/>
    <w:rsid w:val="005862DC"/>
    <w:rsid w:val="005F1051"/>
    <w:rsid w:val="0067762A"/>
    <w:rsid w:val="006F5600"/>
    <w:rsid w:val="00751D6F"/>
    <w:rsid w:val="00763BC3"/>
    <w:rsid w:val="00784D5F"/>
    <w:rsid w:val="00802F3B"/>
    <w:rsid w:val="008C14DF"/>
    <w:rsid w:val="00A2473A"/>
    <w:rsid w:val="00A359B1"/>
    <w:rsid w:val="00AC5F46"/>
    <w:rsid w:val="00AF059D"/>
    <w:rsid w:val="00B2050B"/>
    <w:rsid w:val="00BB0AF6"/>
    <w:rsid w:val="00BC3397"/>
    <w:rsid w:val="00BE13F7"/>
    <w:rsid w:val="00CE5281"/>
    <w:rsid w:val="00D032A3"/>
    <w:rsid w:val="00DF24CF"/>
    <w:rsid w:val="00E47105"/>
    <w:rsid w:val="00E95559"/>
    <w:rsid w:val="00F26611"/>
    <w:rsid w:val="00F50F02"/>
    <w:rsid w:val="00F60612"/>
    <w:rsid w:val="00F968A3"/>
    <w:rsid w:val="00FA4177"/>
    <w:rsid w:val="00FC3B93"/>
    <w:rsid w:val="00FC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E8664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8A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F968A3"/>
    <w:pPr>
      <w:spacing w:after="0" w:line="240" w:lineRule="auto"/>
    </w:pPr>
    <w:rPr>
      <w:rFonts w:ascii="Calibri" w:eastAsia="Times New Roman" w:hAnsi="Calibri" w:cs="Times New Roman"/>
      <w:lang w:val="sr-Latn-ME"/>
    </w:rPr>
  </w:style>
  <w:style w:type="paragraph" w:customStyle="1" w:styleId="T30X">
    <w:name w:val="T30X"/>
    <w:basedOn w:val="Normal"/>
    <w:uiPriority w:val="99"/>
    <w:rsid w:val="00F968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/>
      <w:color w:val="000000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54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54D"/>
    <w:rPr>
      <w:rFonts w:ascii="Segoe UI" w:eastAsia="Calibr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4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Olivera Sosic</cp:lastModifiedBy>
  <cp:revision>28</cp:revision>
  <cp:lastPrinted>2024-05-13T11:47:00Z</cp:lastPrinted>
  <dcterms:created xsi:type="dcterms:W3CDTF">2024-03-05T07:44:00Z</dcterms:created>
  <dcterms:modified xsi:type="dcterms:W3CDTF">2024-05-15T07:03:00Z</dcterms:modified>
</cp:coreProperties>
</file>