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40C" w:rsidRDefault="006C5A21">
      <w:pPr>
        <w:spacing w:after="60"/>
        <w:jc w:val="center"/>
      </w:pPr>
      <w:r>
        <w:rPr>
          <w:b/>
          <w:bCs/>
        </w:rPr>
        <w:t>PROGRAMI OBUKE POMORACA – PREGLED ODOBRENJA PO CENTRIMA ZA OBUKU</w:t>
      </w:r>
    </w:p>
    <w:p w:rsidR="0087440C" w:rsidRDefault="006C5A21">
      <w:pPr>
        <w:spacing w:after="120"/>
        <w:jc w:val="center"/>
      </w:pPr>
      <w:r>
        <w:rPr>
          <w:i/>
          <w:iCs/>
          <w:sz w:val="18"/>
          <w:szCs w:val="18"/>
        </w:rPr>
        <w:t>Stanje na dan 28.09.2026. godine</w:t>
      </w:r>
    </w:p>
    <w:p w:rsidR="0087440C" w:rsidRDefault="006C5A21">
      <w:pPr>
        <w:pBdr>
          <w:top w:val="single" w:sz="6" w:space="4" w:color="1F3864"/>
          <w:left w:val="single" w:sz="6" w:space="4" w:color="1F3864"/>
          <w:bottom w:val="single" w:sz="6" w:space="4" w:color="1F3864"/>
          <w:right w:val="single" w:sz="6" w:space="4" w:color="1F3864"/>
        </w:pBdr>
        <w:shd w:val="clear" w:color="auto" w:fill="EAF1FB"/>
        <w:spacing w:after="200"/>
        <w:jc w:val="both"/>
      </w:pPr>
      <w:r>
        <w:rPr>
          <w:b/>
          <w:bCs/>
        </w:rPr>
        <w:t xml:space="preserve">Napomena: </w:t>
      </w:r>
      <w:r>
        <w:t xml:space="preserve">Ovaj pregled nije konačan. Stanje u pregledu mijenja se u skladu sa promjenama kod centara za obuku pomoraca, i to kada centar ispuni uslov iz rješenja, kada dobije odobrenje za nove programe obuke ili kada mu se odobrenje ograniči, suspenduje ili oduzme. </w:t>
      </w:r>
      <w:r>
        <w:t>Ministarstvo pomorstva ažurira pregled nakon svake takve promjene.</w:t>
      </w:r>
    </w:p>
    <w:p w:rsidR="0087440C" w:rsidRDefault="006C5A21">
      <w:pPr>
        <w:spacing w:after="40"/>
      </w:pPr>
      <w:r>
        <w:rPr>
          <w:b/>
          <w:bCs/>
        </w:rPr>
        <w:t>Centri za obuku pomoraca</w:t>
      </w:r>
    </w:p>
    <w:p w:rsidR="0087440C" w:rsidRDefault="006C5A21">
      <w:pPr>
        <w:spacing w:after="20"/>
      </w:pPr>
      <w:r>
        <w:rPr>
          <w:b/>
          <w:bCs/>
        </w:rPr>
        <w:t xml:space="preserve">MOL Bijela: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PF Kotor: </w:t>
      </w:r>
      <w:r>
        <w:t>Univerzitet Crne Gore, Pomorski fakultet Kotor, Centar za obuku pomoraca</w:t>
      </w:r>
    </w:p>
    <w:p w:rsidR="0087440C" w:rsidRDefault="006C5A21">
      <w:pPr>
        <w:spacing w:after="20"/>
      </w:pPr>
      <w:r>
        <w:rPr>
          <w:b/>
          <w:bCs/>
        </w:rPr>
        <w:t xml:space="preserve">BMV Bar: </w:t>
      </w:r>
      <w:r>
        <w:t>Centar z</w:t>
      </w:r>
      <w:r>
        <w:t>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 xml:space="preserve">FMS Tivat: </w:t>
      </w:r>
      <w:r>
        <w:t>Centar za obuku pomoraca, Fakultet za mediteranske poslovne studije Tivat</w:t>
      </w:r>
    </w:p>
    <w:p w:rsidR="0087440C" w:rsidRDefault="006C5A21">
      <w:pPr>
        <w:spacing w:after="20"/>
      </w:pPr>
      <w:r>
        <w:rPr>
          <w:b/>
          <w:bCs/>
        </w:rPr>
        <w:t xml:space="preserve">FPT Bar: </w:t>
      </w:r>
      <w:r>
        <w:t>Centar za obuku pomoraca pri Fakultetu za pomorstvo i turizam Bar</w:t>
      </w:r>
    </w:p>
    <w:p w:rsidR="0087440C" w:rsidRDefault="0087440C">
      <w:pPr>
        <w:spacing w:after="120"/>
      </w:pPr>
    </w:p>
    <w:p w:rsidR="0087440C" w:rsidRDefault="006C5A21">
      <w:pPr>
        <w:spacing w:after="60"/>
      </w:pPr>
      <w:r>
        <w:rPr>
          <w:b/>
          <w:bCs/>
        </w:rPr>
        <w:t>Značenje oznaka</w:t>
      </w:r>
    </w:p>
    <w:tbl>
      <w:tblPr>
        <w:tblW w:w="13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1200"/>
      </w:tblGrid>
      <w:tr w:rsidR="0087440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Odobreno</w:t>
            </w:r>
          </w:p>
        </w:tc>
        <w:tc>
          <w:tcPr>
            <w:tcW w:w="1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obuka se u tom centru može</w:t>
            </w:r>
            <w:r>
              <w:rPr>
                <w:sz w:val="18"/>
                <w:szCs w:val="18"/>
              </w:rPr>
              <w:t xml:space="preserve"> pohađati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EB9C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Odobreno sa uslovom</w:t>
            </w:r>
          </w:p>
        </w:tc>
        <w:tc>
          <w:tcPr>
            <w:tcW w:w="1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obuka se u tom centru može pohađati tek kada centar ispuni uslov iz rješenja i dobije potvrdu Ministarstva pomorstva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Nije odobreno</w:t>
            </w:r>
          </w:p>
        </w:tc>
        <w:tc>
          <w:tcPr>
            <w:tcW w:w="1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obuka se u tom centru ne može pohađati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Nije odobreno*</w:t>
            </w:r>
          </w:p>
        </w:tc>
        <w:tc>
          <w:tcPr>
            <w:tcW w:w="1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obuka se u tom centru ne može pohađati, osim za polaznike koji su je započeli prije 28.09.2026. godine i koji je završavaju po prijavljenom rasporedu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Centar odustao</w:t>
            </w:r>
          </w:p>
        </w:tc>
        <w:tc>
          <w:tcPr>
            <w:tcW w:w="1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centar je odustao od zahtjeva za ovaj program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–</w:t>
            </w:r>
          </w:p>
        </w:tc>
        <w:tc>
          <w:tcPr>
            <w:tcW w:w="1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8"/>
                <w:szCs w:val="18"/>
              </w:rPr>
              <w:t>centar nije tražio odobrenje za ovaj program</w:t>
            </w:r>
          </w:p>
        </w:tc>
      </w:tr>
    </w:tbl>
    <w:p w:rsidR="0087440C" w:rsidRDefault="0087440C">
      <w:pPr>
        <w:spacing w:after="120"/>
      </w:pPr>
    </w:p>
    <w:p w:rsidR="0087440C" w:rsidRDefault="006C5A21">
      <w:pPr>
        <w:spacing w:after="160"/>
      </w:pPr>
      <w:r>
        <w:rPr>
          <w:sz w:val="18"/>
          <w:szCs w:val="18"/>
        </w:rPr>
        <w:t>U posljednjoj koloni zelenom bojom označeni su centri u kojima se obuka mo</w:t>
      </w:r>
      <w:bookmarkStart w:id="0" w:name="_GoBack"/>
      <w:bookmarkEnd w:id="0"/>
      <w:r>
        <w:rPr>
          <w:sz w:val="18"/>
          <w:szCs w:val="18"/>
        </w:rPr>
        <w:t>že pohađati, a crvenom bojom obuke koje se trenutno ne mogu pohađati ni u jednom centru. Obuke koje se mogu pohađati samo u jednom centru navedene su i na kraju pregleda.</w:t>
      </w:r>
    </w:p>
    <w:tbl>
      <w:tblPr>
        <w:tblW w:w="13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3300"/>
        <w:gridCol w:w="1250"/>
        <w:gridCol w:w="1250"/>
        <w:gridCol w:w="1250"/>
        <w:gridCol w:w="1250"/>
        <w:gridCol w:w="1250"/>
        <w:gridCol w:w="3600"/>
      </w:tblGrid>
      <w:tr w:rsidR="0087440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color w:val="FFFFFF"/>
                <w:sz w:val="17"/>
                <w:szCs w:val="17"/>
              </w:rPr>
              <w:t>Šifra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color w:val="FFFFFF"/>
                <w:sz w:val="17"/>
                <w:szCs w:val="17"/>
              </w:rPr>
              <w:t>Naziv</w:t>
            </w:r>
            <w:r>
              <w:rPr>
                <w:b/>
                <w:bCs/>
                <w:color w:val="FFFFFF"/>
                <w:sz w:val="17"/>
                <w:szCs w:val="17"/>
              </w:rPr>
              <w:t xml:space="preserve"> programa obuke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MOL Bijela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PF Kotor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BMV Bar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FMS Tivat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FPT Bar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color w:val="FFFFFF"/>
                <w:sz w:val="17"/>
                <w:szCs w:val="17"/>
              </w:rPr>
              <w:t>Centri u kojima se obuka može pohađati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Član posade koji čini dio plovidbene straže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Bar, 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Kormilar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A3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Oficir plovidbene straže na brodu do 500 BT u obalnoj plovidbi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A5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Prvi oficir palube i zapovjednik na brodu od 3000 BT ili većem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A6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Član plovidbene straže u mašinskom odjeljenju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A7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Mazač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A10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Član posade za elektrotehniku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A12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GMDSS radio operator – opšte ovlašćenje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PF Kotor,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A13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GMDSS radio operator – ograničeno ovlašćenje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PF Kotor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Osnovna sigurnost na brodu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Prva medicinska pomoć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BMV Bar, 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Postupci u slučaju opasnosti za bezbjednost i podizanje svijesti o bezbjednosti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Bar, 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lastRenderedPageBreak/>
              <w:t>B4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Upravljanje gašenjem požara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B5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Osnovna – tankeri za naftu i hemikalije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EB9C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 sa uslovom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B6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Napredna – tankeri za naftu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B7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Napredna – tankeri za hemikalije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B8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Osnovna – tankeri za tečni gas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B9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Napredna – tankeri za tečni gas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B10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Čamac za spašavanje i spasilački čamac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B11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Brzi spasilački čamac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EB9C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 sa uslovom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PF Kotor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B12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Vođenje medicinske brige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B13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Mjere sigurnosti na putničkom brodu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B14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Oficir odgovoran za bezbjednost broda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Bar, 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B15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Pomorci sa bezbjednosnim dužnostima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Bar, 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B16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Oficir za bezbjednost u kompaniji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B17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Oficir za bezbjednost luke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B18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Osnovna – IGF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B19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Napredna – IGF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B20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Osnovna – polarne vode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B21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Napredna – polarne vode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B23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Prvi oficir palube 3000 BT ili većem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odobreno*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odobreno*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odobreno*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B25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Drugi oficir mašine 3000 kW ili jačim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odobreno*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odobreno*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odobreno*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B26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Diferencijalni program za oficira za elektrotehniku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B27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Korišćenje radarskog uređaja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B28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Radar i ARPA – radni nivo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EB9C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 sa uslovom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B29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Radar i ARPA – upravljački nivo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EB9C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 sa uslovom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B30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Zaštita mora i životne sredine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B31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Visoki napon – radni nivo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Bar, FMS Tivat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B32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Visoki napon – upravljački nivo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Bar, FMS Tivat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B33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ECDIS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B34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Upravljanje resursima na mostu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EB9C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 sa uslovom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B35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Upravljanje resursima u mašinskom kompleksu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B36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Rukovođenje i timski rad – radni nivo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EB9C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 sa uslovom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B37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Rukovođenje i timski rad – upravljački nivo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MOL Bijela, PF Kotor,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B40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Rad sa opasnim teretima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lastRenderedPageBreak/>
              <w:t>C1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Zapovjednik broda do 100 BT (nacionalna plovidba)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C2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Zapovjednik do 200 BT / OOW do 1000 BT (nacionalna)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C3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Voditelj jahte do 100 BT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C4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Voditelj jahte do 200 BT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C5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Voditelj jahte do 500 BT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C6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Mornar motorista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C8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Voditelj čamca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C9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VHF radio-operator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PF Kotor, BMV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C10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Član ispitne komisije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Centar odustao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7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Nije 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999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nijedan centar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C11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Obuka za predavače i instruktore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PF Kotor, BMV Bar, FPT Bar</w:t>
            </w:r>
          </w:p>
        </w:tc>
      </w:tr>
      <w:tr w:rsidR="008744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b/>
                <w:bCs/>
                <w:sz w:val="16"/>
                <w:szCs w:val="16"/>
              </w:rPr>
              <w:t>C12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Obuka za instruktore i ocjenjivače simulatorske obuke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EB9C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 sa uslovom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Odobreno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6EFCE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7440C" w:rsidRDefault="006C5A21">
            <w:r>
              <w:rPr>
                <w:sz w:val="16"/>
                <w:szCs w:val="16"/>
              </w:rPr>
              <w:t>BMV Bar</w:t>
            </w:r>
          </w:p>
        </w:tc>
      </w:tr>
    </w:tbl>
    <w:p w:rsidR="0087440C" w:rsidRDefault="0087440C">
      <w:pPr>
        <w:spacing w:after="200"/>
      </w:pPr>
    </w:p>
    <w:p w:rsidR="0087440C" w:rsidRDefault="006C5A21">
      <w:pPr>
        <w:spacing w:after="60"/>
      </w:pPr>
      <w:r>
        <w:rPr>
          <w:b/>
          <w:bCs/>
        </w:rPr>
        <w:t>Obuke koje se mogu pohađati samo u jednom centru</w:t>
      </w:r>
    </w:p>
    <w:p w:rsidR="0087440C" w:rsidRDefault="006C5A21">
      <w:pPr>
        <w:spacing w:after="20"/>
      </w:pPr>
      <w:r>
        <w:rPr>
          <w:b/>
          <w:bCs/>
        </w:rPr>
        <w:t xml:space="preserve">A2 – Kormilar: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 xml:space="preserve">A3 – Oficir plovidbene straže na brodu do 500 BT u obalnoj plovidbi: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>A6 – Član plovidben</w:t>
      </w:r>
      <w:r>
        <w:rPr>
          <w:b/>
          <w:bCs/>
        </w:rPr>
        <w:t xml:space="preserve">e straže u mašinskom odjeljenju: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 xml:space="preserve">A7 – Mazač: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 xml:space="preserve">A10 – Član posade za elektrotehniku: </w:t>
      </w:r>
      <w:r>
        <w:t>Centar za obuku pomoraca pri Fakultetu za pomorstvo i turizam Bar</w:t>
      </w:r>
    </w:p>
    <w:p w:rsidR="0087440C" w:rsidRDefault="006C5A21">
      <w:pPr>
        <w:spacing w:after="20"/>
      </w:pPr>
      <w:r>
        <w:rPr>
          <w:b/>
          <w:bCs/>
        </w:rPr>
        <w:t xml:space="preserve">A13 </w:t>
      </w:r>
      <w:r>
        <w:rPr>
          <w:b/>
          <w:bCs/>
        </w:rPr>
        <w:t xml:space="preserve">– GMDSS radio operator – ograničeno ovlašćenje: </w:t>
      </w:r>
      <w:r>
        <w:t>Univerzitet Crne Gore, Pomorski fakultet Kotor, Centar za obuku pomoraca</w:t>
      </w:r>
    </w:p>
    <w:p w:rsidR="0087440C" w:rsidRDefault="006C5A21">
      <w:pPr>
        <w:spacing w:after="20"/>
      </w:pPr>
      <w:r>
        <w:rPr>
          <w:b/>
          <w:bCs/>
        </w:rPr>
        <w:t xml:space="preserve">B1 – Osnovna sigurnost na brodu: </w:t>
      </w:r>
      <w:r>
        <w:t>Centar za obuku pomoraca pri Fakultetu za pomorstvo i turizam Bar</w:t>
      </w:r>
    </w:p>
    <w:p w:rsidR="0087440C" w:rsidRDefault="006C5A21">
      <w:pPr>
        <w:spacing w:after="20"/>
      </w:pPr>
      <w:r>
        <w:rPr>
          <w:b/>
          <w:bCs/>
        </w:rPr>
        <w:t>B5 – Osnovna – tankeri za naftu i he</w:t>
      </w:r>
      <w:r>
        <w:rPr>
          <w:b/>
          <w:bCs/>
        </w:rPr>
        <w:t xml:space="preserve">mikalije: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B6 – Napredna – tankeri za naftu: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B7 – Napredna – tankeri za hemikalije: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B8 – Osnovna – tankeri za tečni gas: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B9 – Napredna – tankeri za tečni gas: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B10 – Čamac za spašavanje i spasilački čamac: </w:t>
      </w:r>
      <w:r>
        <w:t>Centar za obuku pomoraca pri Fa</w:t>
      </w:r>
      <w:r>
        <w:t>kultetu za pomorstvo i turizam Bar</w:t>
      </w:r>
    </w:p>
    <w:p w:rsidR="0087440C" w:rsidRDefault="006C5A21">
      <w:pPr>
        <w:spacing w:after="20"/>
      </w:pPr>
      <w:r>
        <w:rPr>
          <w:b/>
          <w:bCs/>
        </w:rPr>
        <w:t xml:space="preserve">B11 – Brzi spasilački čamac: </w:t>
      </w:r>
      <w:r>
        <w:t>Univerzitet Crne Gore, Pomorski fakultet Kotor, Centar za obuku pomoraca</w:t>
      </w:r>
    </w:p>
    <w:p w:rsidR="0087440C" w:rsidRDefault="006C5A21">
      <w:pPr>
        <w:spacing w:after="20"/>
      </w:pPr>
      <w:r>
        <w:rPr>
          <w:b/>
          <w:bCs/>
        </w:rPr>
        <w:t xml:space="preserve">B18 – Osnovna – IGF: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B19 – Napredna – IGF: </w:t>
      </w:r>
      <w:r>
        <w:t>MOL trening centar (Evro</w:t>
      </w:r>
      <w:r>
        <w:t>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B20 – Osnovna – polarne vode: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B21 – Napredna – polarne vode: </w:t>
      </w:r>
      <w:r>
        <w:t>MOL trening centar (Evropa) DOO Herceg Novi, Bijela</w:t>
      </w:r>
    </w:p>
    <w:p w:rsidR="0087440C" w:rsidRDefault="006C5A21">
      <w:pPr>
        <w:spacing w:after="20"/>
      </w:pPr>
      <w:r>
        <w:rPr>
          <w:b/>
          <w:bCs/>
        </w:rPr>
        <w:t xml:space="preserve">B27 – Korišćenje radarskog uređaja: </w:t>
      </w:r>
      <w:r>
        <w:t>Centar za obuku pomoraca BM</w:t>
      </w:r>
      <w:r>
        <w:t>V shipping services, Bar</w:t>
      </w:r>
    </w:p>
    <w:p w:rsidR="0087440C" w:rsidRDefault="006C5A21">
      <w:pPr>
        <w:spacing w:after="20"/>
      </w:pPr>
      <w:r>
        <w:rPr>
          <w:b/>
          <w:bCs/>
        </w:rPr>
        <w:t xml:space="preserve">B40 – Rad sa opasnim teretima: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 xml:space="preserve">C2 – Zapovjednik do 200 BT / OOW do 1000 BT (nacionalna): </w:t>
      </w:r>
      <w:r>
        <w:t>Centar za obuku pomoraca pri Fakultetu za pomorstvo i turizam Bar</w:t>
      </w:r>
    </w:p>
    <w:p w:rsidR="0087440C" w:rsidRDefault="006C5A21">
      <w:pPr>
        <w:spacing w:after="20"/>
      </w:pPr>
      <w:r>
        <w:rPr>
          <w:b/>
          <w:bCs/>
        </w:rPr>
        <w:t xml:space="preserve">C3 – Voditelj jahte do 100 BT: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 xml:space="preserve">C4 – Voditelj jahte do 200 BT: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lastRenderedPageBreak/>
        <w:t xml:space="preserve">C6 – Mornar motorista: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>C8 – Voditelj č</w:t>
      </w:r>
      <w:r>
        <w:rPr>
          <w:b/>
          <w:bCs/>
        </w:rPr>
        <w:t xml:space="preserve">amca: </w:t>
      </w:r>
      <w:r>
        <w:t>Centar za obuku pomoraca BMV shipping services, Bar</w:t>
      </w:r>
    </w:p>
    <w:p w:rsidR="0087440C" w:rsidRDefault="006C5A21">
      <w:pPr>
        <w:spacing w:after="20"/>
      </w:pPr>
      <w:r>
        <w:rPr>
          <w:b/>
          <w:bCs/>
        </w:rPr>
        <w:t xml:space="preserve">C12 – Obuka za instruktore i ocjenjivače simulatorske obuke: </w:t>
      </w:r>
      <w:r>
        <w:t>Centar za obuku pomoraca BMV shipping services, Bar</w:t>
      </w:r>
    </w:p>
    <w:p w:rsidR="0087440C" w:rsidRDefault="0087440C">
      <w:pPr>
        <w:spacing w:after="120"/>
      </w:pPr>
    </w:p>
    <w:p w:rsidR="0087440C" w:rsidRDefault="006C5A21">
      <w:pPr>
        <w:spacing w:after="60"/>
      </w:pPr>
      <w:r>
        <w:rPr>
          <w:b/>
          <w:bCs/>
        </w:rPr>
        <w:t>Obuke koje se trenutno ne mogu pohađati ni u jednom centru</w:t>
      </w:r>
    </w:p>
    <w:p w:rsidR="0087440C" w:rsidRDefault="006C5A21">
      <w:pPr>
        <w:spacing w:after="20"/>
      </w:pPr>
      <w:r>
        <w:rPr>
          <w:sz w:val="18"/>
          <w:szCs w:val="18"/>
        </w:rPr>
        <w:t>A5 – Prvi oficir palube i</w:t>
      </w:r>
      <w:r>
        <w:rPr>
          <w:sz w:val="18"/>
          <w:szCs w:val="18"/>
        </w:rPr>
        <w:t xml:space="preserve"> zapovjednik na brodu od 3000 BT ili većem</w:t>
      </w:r>
    </w:p>
    <w:p w:rsidR="0087440C" w:rsidRDefault="006C5A21">
      <w:pPr>
        <w:spacing w:after="20"/>
      </w:pPr>
      <w:r>
        <w:rPr>
          <w:sz w:val="18"/>
          <w:szCs w:val="18"/>
        </w:rPr>
        <w:t>B16 – Oficir za bezbjednost u kompaniji</w:t>
      </w:r>
    </w:p>
    <w:p w:rsidR="0087440C" w:rsidRDefault="006C5A21">
      <w:pPr>
        <w:spacing w:after="20"/>
      </w:pPr>
      <w:r>
        <w:rPr>
          <w:sz w:val="18"/>
          <w:szCs w:val="18"/>
        </w:rPr>
        <w:t>B17 – Oficir za bezbjednost luke</w:t>
      </w:r>
    </w:p>
    <w:p w:rsidR="0087440C" w:rsidRDefault="006C5A21">
      <w:pPr>
        <w:spacing w:after="20"/>
      </w:pPr>
      <w:r>
        <w:rPr>
          <w:sz w:val="18"/>
          <w:szCs w:val="18"/>
        </w:rPr>
        <w:t>B23 – Prvi oficir palube 3000 BT ili većem</w:t>
      </w:r>
    </w:p>
    <w:p w:rsidR="0087440C" w:rsidRDefault="006C5A21">
      <w:pPr>
        <w:spacing w:after="20"/>
      </w:pPr>
      <w:r>
        <w:rPr>
          <w:sz w:val="18"/>
          <w:szCs w:val="18"/>
        </w:rPr>
        <w:t>B25 – Drugi oficir mašine 3000 kW ili jačim</w:t>
      </w:r>
    </w:p>
    <w:p w:rsidR="0087440C" w:rsidRDefault="006C5A21">
      <w:pPr>
        <w:spacing w:after="20"/>
      </w:pPr>
      <w:r>
        <w:rPr>
          <w:sz w:val="18"/>
          <w:szCs w:val="18"/>
        </w:rPr>
        <w:t>B26 – Diferencijalni program za oficira za elektroteh</w:t>
      </w:r>
      <w:r>
        <w:rPr>
          <w:sz w:val="18"/>
          <w:szCs w:val="18"/>
        </w:rPr>
        <w:t>niku</w:t>
      </w:r>
    </w:p>
    <w:p w:rsidR="0087440C" w:rsidRDefault="006C5A21">
      <w:pPr>
        <w:spacing w:after="20"/>
      </w:pPr>
      <w:r>
        <w:rPr>
          <w:sz w:val="18"/>
          <w:szCs w:val="18"/>
        </w:rPr>
        <w:t>C1 – Zapovjednik broda do 100 BT (nacionalna plovidba)</w:t>
      </w:r>
    </w:p>
    <w:p w:rsidR="0087440C" w:rsidRDefault="006C5A21">
      <w:pPr>
        <w:spacing w:after="20"/>
      </w:pPr>
      <w:r>
        <w:rPr>
          <w:sz w:val="18"/>
          <w:szCs w:val="18"/>
        </w:rPr>
        <w:t>C5 – Voditelj jahte do 500 BT</w:t>
      </w:r>
    </w:p>
    <w:p w:rsidR="0087440C" w:rsidRDefault="006C5A21">
      <w:pPr>
        <w:spacing w:after="20"/>
      </w:pPr>
      <w:r>
        <w:rPr>
          <w:sz w:val="18"/>
          <w:szCs w:val="18"/>
        </w:rPr>
        <w:t>C10 – Član ispitne komisije</w:t>
      </w:r>
    </w:p>
    <w:p w:rsidR="0087440C" w:rsidRDefault="0087440C">
      <w:pPr>
        <w:spacing w:after="120"/>
      </w:pPr>
    </w:p>
    <w:p w:rsidR="0087440C" w:rsidRDefault="006C5A21">
      <w:pPr>
        <w:spacing w:after="100"/>
      </w:pPr>
      <w:r>
        <w:rPr>
          <w:i/>
          <w:iCs/>
          <w:sz w:val="18"/>
          <w:szCs w:val="18"/>
        </w:rPr>
        <w:t>Pregled nije konačan i ažurira se nakon svake promjene statusa programa obuke kod centara za obuku pomoraca.</w:t>
      </w:r>
    </w:p>
    <w:sectPr w:rsidR="0087440C">
      <w:pgSz w:w="16838" w:h="11906" w:orient="landscape"/>
      <w:pgMar w:top="851" w:right="851" w:bottom="851" w:left="85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0420E6"/>
    <w:multiLevelType w:val="hybridMultilevel"/>
    <w:tmpl w:val="A5BCC484"/>
    <w:lvl w:ilvl="0" w:tplc="7AC44A56">
      <w:start w:val="1"/>
      <w:numFmt w:val="bullet"/>
      <w:lvlText w:val="●"/>
      <w:lvlJc w:val="left"/>
      <w:pPr>
        <w:ind w:left="720" w:hanging="360"/>
      </w:pPr>
    </w:lvl>
    <w:lvl w:ilvl="1" w:tplc="553AF80E">
      <w:start w:val="1"/>
      <w:numFmt w:val="bullet"/>
      <w:lvlText w:val="○"/>
      <w:lvlJc w:val="left"/>
      <w:pPr>
        <w:ind w:left="1440" w:hanging="360"/>
      </w:pPr>
    </w:lvl>
    <w:lvl w:ilvl="2" w:tplc="CD909E48">
      <w:start w:val="1"/>
      <w:numFmt w:val="bullet"/>
      <w:lvlText w:val="■"/>
      <w:lvlJc w:val="left"/>
      <w:pPr>
        <w:ind w:left="2160" w:hanging="360"/>
      </w:pPr>
    </w:lvl>
    <w:lvl w:ilvl="3" w:tplc="C6460D0A">
      <w:start w:val="1"/>
      <w:numFmt w:val="bullet"/>
      <w:lvlText w:val="●"/>
      <w:lvlJc w:val="left"/>
      <w:pPr>
        <w:ind w:left="2880" w:hanging="360"/>
      </w:pPr>
    </w:lvl>
    <w:lvl w:ilvl="4" w:tplc="88943430">
      <w:start w:val="1"/>
      <w:numFmt w:val="bullet"/>
      <w:lvlText w:val="○"/>
      <w:lvlJc w:val="left"/>
      <w:pPr>
        <w:ind w:left="3600" w:hanging="360"/>
      </w:pPr>
    </w:lvl>
    <w:lvl w:ilvl="5" w:tplc="9BFA4F60">
      <w:start w:val="1"/>
      <w:numFmt w:val="bullet"/>
      <w:lvlText w:val="■"/>
      <w:lvlJc w:val="left"/>
      <w:pPr>
        <w:ind w:left="4320" w:hanging="360"/>
      </w:pPr>
    </w:lvl>
    <w:lvl w:ilvl="6" w:tplc="99AA941E">
      <w:start w:val="1"/>
      <w:numFmt w:val="bullet"/>
      <w:lvlText w:val="●"/>
      <w:lvlJc w:val="left"/>
      <w:pPr>
        <w:ind w:left="5040" w:hanging="360"/>
      </w:pPr>
    </w:lvl>
    <w:lvl w:ilvl="7" w:tplc="E4F87DF4">
      <w:start w:val="1"/>
      <w:numFmt w:val="bullet"/>
      <w:lvlText w:val="●"/>
      <w:lvlJc w:val="left"/>
      <w:pPr>
        <w:ind w:left="5760" w:hanging="360"/>
      </w:pPr>
    </w:lvl>
    <w:lvl w:ilvl="8" w:tplc="9542848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40C"/>
    <w:rsid w:val="006C5A21"/>
    <w:rsid w:val="0087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A7B86E-D4D4-4621-9289-EFDCA71C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Korisnik</cp:lastModifiedBy>
  <cp:revision>2</cp:revision>
  <dcterms:created xsi:type="dcterms:W3CDTF">2026-09-27T23:46:00Z</dcterms:created>
  <dcterms:modified xsi:type="dcterms:W3CDTF">2026-09-27T23:46:00Z</dcterms:modified>
</cp:coreProperties>
</file>