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566F" w14:textId="18AE4F72" w:rsidR="000A2A88" w:rsidRPr="007A6421" w:rsidRDefault="00A06643" w:rsidP="000A2A88">
      <w:pPr>
        <w:pStyle w:val="Title"/>
        <w:rPr>
          <w:rFonts w:eastAsiaTheme="majorEastAsia" w:cstheme="majorBidi"/>
          <w:szCs w:val="28"/>
        </w:rPr>
      </w:pPr>
      <w:r>
        <w:rPr>
          <w:rFonts w:cs="Arial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6ACE22" wp14:editId="5B604E72">
                <wp:simplePos x="0" y="0"/>
                <wp:positionH relativeFrom="column">
                  <wp:posOffset>3742690</wp:posOffset>
                </wp:positionH>
                <wp:positionV relativeFrom="paragraph">
                  <wp:posOffset>-6350</wp:posOffset>
                </wp:positionV>
                <wp:extent cx="2454275" cy="9213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862F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5C21A5C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11E24C2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20 </w:t>
                            </w:r>
                            <w:r>
                              <w:rPr>
                                <w:sz w:val="20"/>
                              </w:rPr>
                              <w:t>482 109</w:t>
                            </w:r>
                          </w:p>
                          <w:p w14:paraId="3190C4E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234 306</w:t>
                            </w:r>
                          </w:p>
                          <w:p w14:paraId="19DF4729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14:paraId="25B9B6EE" w14:textId="77777777" w:rsidR="00D27F2A" w:rsidRPr="00AF27FF" w:rsidRDefault="00D27F2A" w:rsidP="00D27F2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CE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pt;margin-top:-.5pt;width:193.25pt;height:7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" stroked="f">
                <v:textbox>
                  <w:txbxContent>
                    <w:p w14:paraId="7F4D862F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5C21A5C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14:paraId="11E24C2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20 </w:t>
                      </w:r>
                      <w:r>
                        <w:rPr>
                          <w:sz w:val="20"/>
                        </w:rPr>
                        <w:t>482 109</w:t>
                      </w:r>
                    </w:p>
                    <w:p w14:paraId="3190C4E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234 306</w:t>
                      </w:r>
                    </w:p>
                    <w:p w14:paraId="19DF4729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14:paraId="25B9B6EE" w14:textId="77777777" w:rsidR="00D27F2A" w:rsidRPr="00AF27FF" w:rsidRDefault="00D27F2A" w:rsidP="00D27F2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572EABC" wp14:editId="4713FB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A233E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0A2A88" w:rsidRPr="007A6421">
        <w:rPr>
          <w:szCs w:val="28"/>
        </w:rPr>
        <w:drawing>
          <wp:anchor distT="0" distB="0" distL="114300" distR="114300" simplePos="0" relativeHeight="251660288" behindDoc="0" locked="0" layoutInCell="1" allowOverlap="1" wp14:anchorId="14A3F5DB" wp14:editId="711B97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7A6421">
        <w:rPr>
          <w:szCs w:val="28"/>
        </w:rPr>
        <w:t>Crna Gora</w:t>
      </w:r>
    </w:p>
    <w:p w14:paraId="3B6DA2A3" w14:textId="77777777" w:rsidR="003419FD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 xml:space="preserve">Ministarstvo </w:t>
      </w:r>
      <w:r w:rsidR="001F4491">
        <w:rPr>
          <w:szCs w:val="28"/>
        </w:rPr>
        <w:t xml:space="preserve"> </w:t>
      </w:r>
      <w:r w:rsidR="00E37820">
        <w:rPr>
          <w:szCs w:val="28"/>
        </w:rPr>
        <w:t>poljoprivrede</w:t>
      </w:r>
      <w:r w:rsidR="00D462E4" w:rsidRPr="007A6421">
        <w:rPr>
          <w:szCs w:val="28"/>
        </w:rPr>
        <w:t>,</w:t>
      </w:r>
      <w:r w:rsidRPr="007A6421">
        <w:rPr>
          <w:szCs w:val="28"/>
        </w:rPr>
        <w:t xml:space="preserve"> </w:t>
      </w:r>
    </w:p>
    <w:p w14:paraId="78051789" w14:textId="77777777" w:rsidR="00725B48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 xml:space="preserve">šumarstva i </w:t>
      </w:r>
      <w:r w:rsidR="00E205B7" w:rsidRPr="007A6421">
        <w:rPr>
          <w:szCs w:val="28"/>
        </w:rPr>
        <w:t>vodoprivrede</w:t>
      </w:r>
      <w:r w:rsidRPr="007A6421">
        <w:rPr>
          <w:szCs w:val="28"/>
        </w:rPr>
        <w:t xml:space="preserve"> </w:t>
      </w:r>
    </w:p>
    <w:p w14:paraId="7664D82E" w14:textId="77777777" w:rsidR="00654A87" w:rsidRPr="007A6421" w:rsidRDefault="00654A87" w:rsidP="00654A87">
      <w:pPr>
        <w:rPr>
          <w:sz w:val="24"/>
          <w:szCs w:val="24"/>
        </w:rPr>
      </w:pPr>
    </w:p>
    <w:p w14:paraId="757A0F67" w14:textId="77777777" w:rsidR="00310FA0" w:rsidRPr="00FA5BEA" w:rsidRDefault="00310FA0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C64ED4" w14:textId="7274AC6A" w:rsidR="00AB1DEF" w:rsidRPr="00FA5BEA" w:rsidRDefault="00654A87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A5BEA">
        <w:rPr>
          <w:rFonts w:ascii="Arial" w:hAnsi="Arial" w:cs="Arial"/>
          <w:b/>
          <w:sz w:val="24"/>
          <w:szCs w:val="24"/>
        </w:rPr>
        <w:t xml:space="preserve">Broj:                                                                        </w:t>
      </w:r>
      <w:r w:rsidR="007A6421" w:rsidRPr="00FA5BEA">
        <w:rPr>
          <w:rFonts w:ascii="Arial" w:hAnsi="Arial" w:cs="Arial"/>
          <w:b/>
          <w:sz w:val="24"/>
          <w:szCs w:val="24"/>
        </w:rPr>
        <w:t xml:space="preserve">                   </w:t>
      </w:r>
      <w:r w:rsidRPr="00FA5BEA">
        <w:rPr>
          <w:rFonts w:ascii="Arial" w:hAnsi="Arial" w:cs="Arial"/>
          <w:b/>
          <w:sz w:val="24"/>
          <w:szCs w:val="24"/>
        </w:rPr>
        <w:t xml:space="preserve">        </w:t>
      </w:r>
      <w:r w:rsidR="00310FA0" w:rsidRPr="00FA5BEA">
        <w:rPr>
          <w:rFonts w:ascii="Arial" w:hAnsi="Arial" w:cs="Arial"/>
          <w:b/>
          <w:sz w:val="24"/>
          <w:szCs w:val="24"/>
        </w:rPr>
        <w:t xml:space="preserve">  </w:t>
      </w:r>
      <w:r w:rsidR="0058422F">
        <w:rPr>
          <w:rFonts w:ascii="Arial" w:hAnsi="Arial" w:cs="Arial"/>
          <w:b/>
          <w:sz w:val="24"/>
          <w:szCs w:val="24"/>
        </w:rPr>
        <w:t xml:space="preserve"> 29</w:t>
      </w:r>
      <w:r w:rsidRPr="00FA5BEA">
        <w:rPr>
          <w:rFonts w:ascii="Arial" w:hAnsi="Arial" w:cs="Arial"/>
          <w:b/>
          <w:sz w:val="24"/>
          <w:szCs w:val="24"/>
        </w:rPr>
        <w:t xml:space="preserve">. mart 2022. godine                                                                                                                       </w:t>
      </w:r>
    </w:p>
    <w:p w14:paraId="33D6ADCF" w14:textId="77777777" w:rsidR="00310FA0" w:rsidRDefault="00310FA0" w:rsidP="00895BD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p w14:paraId="73CAE711" w14:textId="66ADC7CB" w:rsidR="00895BD3" w:rsidRPr="007A6421" w:rsidRDefault="00895BD3" w:rsidP="00895BD3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Ministarstvo poljoprivrede, šumarstva i vodoprivrede (u daljem </w:t>
      </w:r>
      <w:r w:rsidR="003F7A67" w:rsidRPr="007A6421">
        <w:rPr>
          <w:rFonts w:ascii="Arial" w:hAnsi="Arial" w:cs="Arial"/>
          <w:sz w:val="24"/>
          <w:szCs w:val="24"/>
        </w:rPr>
        <w:t xml:space="preserve">tekstu: Ministarstvo), na </w:t>
      </w:r>
      <w:r w:rsidR="00B94D97" w:rsidRPr="007A6421">
        <w:rPr>
          <w:rFonts w:ascii="Arial" w:hAnsi="Arial" w:cs="Arial"/>
          <w:sz w:val="24"/>
          <w:szCs w:val="24"/>
        </w:rPr>
        <w:t>osnov</w:t>
      </w:r>
      <w:r w:rsidR="00B94D97">
        <w:rPr>
          <w:rFonts w:ascii="Arial" w:hAnsi="Arial" w:cs="Arial"/>
          <w:sz w:val="24"/>
          <w:szCs w:val="24"/>
        </w:rPr>
        <w:t>u</w:t>
      </w:r>
      <w:r w:rsidR="00B94D97" w:rsidRPr="007A6421">
        <w:rPr>
          <w:rFonts w:ascii="Arial" w:hAnsi="Arial" w:cs="Arial"/>
          <w:sz w:val="24"/>
          <w:szCs w:val="24"/>
        </w:rPr>
        <w:t xml:space="preserve"> </w:t>
      </w:r>
      <w:r w:rsidRPr="007A6421">
        <w:rPr>
          <w:rFonts w:ascii="Arial" w:hAnsi="Arial" w:cs="Arial"/>
          <w:sz w:val="24"/>
          <w:szCs w:val="24"/>
        </w:rPr>
        <w:t xml:space="preserve">čl. 2 i 3 Uredbe o uslovima, načinu i dinamici sprovođenja mjera agrarne politike za 2022. godinu – Agrobudžet („Službeni list CG“, broj 23/22) – </w:t>
      </w:r>
      <w:r w:rsidR="00D27F2A" w:rsidRPr="007A6421">
        <w:rPr>
          <w:rFonts w:ascii="Arial" w:hAnsi="Arial" w:cs="Arial"/>
          <w:sz w:val="24"/>
          <w:szCs w:val="24"/>
        </w:rPr>
        <w:t>mjera</w:t>
      </w:r>
      <w:r w:rsidRPr="007A6421">
        <w:rPr>
          <w:rFonts w:ascii="Arial" w:hAnsi="Arial" w:cs="Arial"/>
          <w:sz w:val="24"/>
          <w:szCs w:val="24"/>
        </w:rPr>
        <w:t xml:space="preserve"> 3.</w:t>
      </w:r>
      <w:r w:rsidR="00D27F2A" w:rsidRPr="007A6421">
        <w:rPr>
          <w:rFonts w:ascii="Arial" w:hAnsi="Arial" w:cs="Arial"/>
          <w:sz w:val="24"/>
          <w:szCs w:val="24"/>
        </w:rPr>
        <w:t>3 Program mjera kontrole kvaliteta proizvoda</w:t>
      </w:r>
      <w:r w:rsidRPr="007A6421">
        <w:rPr>
          <w:rFonts w:ascii="Arial" w:hAnsi="Arial" w:cs="Arial"/>
          <w:sz w:val="24"/>
          <w:szCs w:val="24"/>
        </w:rPr>
        <w:t>, objavljuje</w:t>
      </w:r>
      <w:r w:rsidR="003F7A67" w:rsidRPr="007A6421">
        <w:rPr>
          <w:rFonts w:ascii="Arial" w:hAnsi="Arial" w:cs="Arial"/>
          <w:sz w:val="24"/>
          <w:szCs w:val="24"/>
        </w:rPr>
        <w:t>:</w:t>
      </w:r>
    </w:p>
    <w:p w14:paraId="4A0F5F07" w14:textId="77777777" w:rsidR="00323306" w:rsidRPr="007A6421" w:rsidRDefault="00323306" w:rsidP="00B00B6B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JAVNI POZIV</w:t>
      </w:r>
    </w:p>
    <w:p w14:paraId="4ABD6017" w14:textId="77777777" w:rsidR="004313CD" w:rsidRPr="007A6421" w:rsidRDefault="00354219" w:rsidP="00582E18">
      <w:pPr>
        <w:spacing w:before="24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 xml:space="preserve">za odabir kontrolnog </w:t>
      </w:r>
      <w:r w:rsidR="0023003C" w:rsidRPr="007A6421">
        <w:rPr>
          <w:rFonts w:ascii="Arial" w:hAnsi="Arial" w:cs="Arial"/>
          <w:b/>
          <w:sz w:val="24"/>
          <w:szCs w:val="24"/>
        </w:rPr>
        <w:t xml:space="preserve">tijela </w:t>
      </w:r>
      <w:r w:rsidR="00B05F70" w:rsidRPr="007A6421">
        <w:rPr>
          <w:rFonts w:ascii="Arial" w:hAnsi="Arial" w:cs="Arial"/>
          <w:b/>
          <w:sz w:val="24"/>
          <w:szCs w:val="24"/>
        </w:rPr>
        <w:t xml:space="preserve">organske proizvodnje </w:t>
      </w:r>
      <w:r w:rsidR="000918C8" w:rsidRPr="007A6421">
        <w:rPr>
          <w:rFonts w:ascii="Arial" w:hAnsi="Arial" w:cs="Arial"/>
          <w:b/>
          <w:sz w:val="24"/>
          <w:szCs w:val="24"/>
        </w:rPr>
        <w:t>i šema kvaliteta</w:t>
      </w:r>
      <w:r w:rsidR="00323306" w:rsidRPr="007A6421">
        <w:rPr>
          <w:rFonts w:ascii="Arial" w:hAnsi="Arial" w:cs="Arial"/>
          <w:b/>
          <w:sz w:val="24"/>
          <w:szCs w:val="24"/>
        </w:rPr>
        <w:t xml:space="preserve"> </w:t>
      </w:r>
      <w:r w:rsidR="000918C8" w:rsidRPr="007A6421">
        <w:rPr>
          <w:rFonts w:ascii="Arial" w:hAnsi="Arial" w:cs="Arial"/>
          <w:b/>
          <w:sz w:val="24"/>
          <w:szCs w:val="24"/>
        </w:rPr>
        <w:t xml:space="preserve">(oznaka porijekla; geografskih oznaka, naziva garantovano tradicionalnog specijaliteta i </w:t>
      </w:r>
      <w:r w:rsidR="00D27F2A" w:rsidRPr="007A6421">
        <w:rPr>
          <w:rFonts w:ascii="Arial" w:hAnsi="Arial" w:cs="Arial"/>
          <w:b/>
          <w:sz w:val="24"/>
          <w:szCs w:val="24"/>
        </w:rPr>
        <w:t>oznaka „</w:t>
      </w:r>
      <w:r w:rsidR="000918C8" w:rsidRPr="007A6421">
        <w:rPr>
          <w:rFonts w:ascii="Arial" w:hAnsi="Arial" w:cs="Arial"/>
          <w:b/>
          <w:sz w:val="24"/>
          <w:szCs w:val="24"/>
        </w:rPr>
        <w:t>Viši kvalitet</w:t>
      </w:r>
      <w:r w:rsidR="00D27F2A" w:rsidRPr="007A6421">
        <w:rPr>
          <w:rFonts w:ascii="Arial" w:hAnsi="Arial" w:cs="Arial"/>
          <w:b/>
          <w:sz w:val="24"/>
          <w:szCs w:val="24"/>
        </w:rPr>
        <w:t>“</w:t>
      </w:r>
      <w:r w:rsidR="000918C8" w:rsidRPr="007A6421">
        <w:rPr>
          <w:rFonts w:ascii="Arial" w:hAnsi="Arial" w:cs="Arial"/>
          <w:b/>
          <w:sz w:val="24"/>
          <w:szCs w:val="24"/>
        </w:rPr>
        <w:t xml:space="preserve">) </w:t>
      </w:r>
      <w:r w:rsidR="00780DE0" w:rsidRPr="007A6421">
        <w:rPr>
          <w:rFonts w:ascii="Arial" w:hAnsi="Arial" w:cs="Arial"/>
          <w:b/>
          <w:sz w:val="24"/>
          <w:szCs w:val="24"/>
        </w:rPr>
        <w:t xml:space="preserve">za </w:t>
      </w:r>
      <w:r w:rsidR="006A7A46" w:rsidRPr="007A6421">
        <w:rPr>
          <w:rFonts w:ascii="Arial" w:hAnsi="Arial" w:cs="Arial"/>
          <w:b/>
          <w:sz w:val="24"/>
          <w:szCs w:val="24"/>
        </w:rPr>
        <w:t>202</w:t>
      </w:r>
      <w:r w:rsidR="00613584" w:rsidRPr="007A6421">
        <w:rPr>
          <w:rFonts w:ascii="Arial" w:hAnsi="Arial" w:cs="Arial"/>
          <w:b/>
          <w:sz w:val="24"/>
          <w:szCs w:val="24"/>
        </w:rPr>
        <w:t>2</w:t>
      </w:r>
      <w:r w:rsidR="00323306" w:rsidRPr="007A6421">
        <w:rPr>
          <w:rFonts w:ascii="Arial" w:hAnsi="Arial" w:cs="Arial"/>
          <w:b/>
          <w:sz w:val="24"/>
          <w:szCs w:val="24"/>
        </w:rPr>
        <w:t>. godinu</w:t>
      </w:r>
    </w:p>
    <w:p w14:paraId="5E1C364F" w14:textId="77777777" w:rsidR="00354219" w:rsidRPr="007A6421" w:rsidRDefault="00740727" w:rsidP="00582E18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I</w:t>
      </w:r>
    </w:p>
    <w:p w14:paraId="7B5C5A60" w14:textId="2180AC3A" w:rsidR="00740727" w:rsidRPr="007A6421" w:rsidRDefault="00740727" w:rsidP="007407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Ovim javnim pozivom utvrđuju se uslovi, kriterijumi, način prijavljivanja</w:t>
      </w:r>
      <w:r w:rsidR="00F430CC">
        <w:rPr>
          <w:rFonts w:ascii="Arial" w:hAnsi="Arial" w:cs="Arial"/>
          <w:sz w:val="24"/>
          <w:szCs w:val="24"/>
        </w:rPr>
        <w:t xml:space="preserve"> i rokovi za podnošenje prijava</w:t>
      </w:r>
      <w:r w:rsidR="00B72B53" w:rsidRPr="007A6421">
        <w:rPr>
          <w:rFonts w:ascii="Arial" w:hAnsi="Arial" w:cs="Arial"/>
          <w:sz w:val="24"/>
          <w:szCs w:val="24"/>
        </w:rPr>
        <w:t xml:space="preserve"> kao i</w:t>
      </w:r>
      <w:r w:rsidRPr="007A6421">
        <w:rPr>
          <w:rFonts w:ascii="Arial" w:hAnsi="Arial" w:cs="Arial"/>
          <w:sz w:val="24"/>
          <w:szCs w:val="24"/>
        </w:rPr>
        <w:t xml:space="preserve"> procedura realizacije </w:t>
      </w:r>
      <w:r w:rsidR="00B72B53" w:rsidRPr="007A6421">
        <w:rPr>
          <w:rFonts w:ascii="Arial" w:hAnsi="Arial" w:cs="Arial"/>
          <w:sz w:val="24"/>
          <w:szCs w:val="24"/>
        </w:rPr>
        <w:t>javnog poziva</w:t>
      </w:r>
      <w:r w:rsidRPr="007A6421">
        <w:rPr>
          <w:rFonts w:ascii="Arial" w:hAnsi="Arial" w:cs="Arial"/>
          <w:sz w:val="24"/>
          <w:szCs w:val="24"/>
        </w:rPr>
        <w:t>.</w:t>
      </w:r>
    </w:p>
    <w:p w14:paraId="21040160" w14:textId="77777777" w:rsidR="00740727" w:rsidRPr="007A6421" w:rsidRDefault="00740727" w:rsidP="00582E18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II</w:t>
      </w:r>
    </w:p>
    <w:p w14:paraId="31B573F4" w14:textId="77777777" w:rsidR="00A527D2" w:rsidRPr="007A6421" w:rsidRDefault="006960D3" w:rsidP="001E17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Predmet ovog javnog poziva je</w:t>
      </w:r>
      <w:r w:rsidR="00085E89" w:rsidRPr="007A6421">
        <w:rPr>
          <w:rFonts w:ascii="Arial" w:hAnsi="Arial" w:cs="Arial"/>
          <w:sz w:val="24"/>
          <w:szCs w:val="24"/>
        </w:rPr>
        <w:t xml:space="preserve"> </w:t>
      </w:r>
      <w:r w:rsidR="00B3676F" w:rsidRPr="007A6421">
        <w:rPr>
          <w:rFonts w:ascii="Arial" w:hAnsi="Arial" w:cs="Arial"/>
          <w:sz w:val="24"/>
          <w:szCs w:val="24"/>
        </w:rPr>
        <w:t>odabir</w:t>
      </w:r>
      <w:r w:rsidR="00B3676F" w:rsidRPr="007A6421">
        <w:rPr>
          <w:rFonts w:ascii="Arial" w:hAnsi="Arial" w:cs="Arial"/>
          <w:color w:val="FF0000"/>
          <w:sz w:val="24"/>
          <w:szCs w:val="24"/>
        </w:rPr>
        <w:t xml:space="preserve"> </w:t>
      </w:r>
      <w:r w:rsidR="00B3676F" w:rsidRPr="007A6421">
        <w:rPr>
          <w:rFonts w:ascii="Arial" w:hAnsi="Arial" w:cs="Arial"/>
          <w:sz w:val="24"/>
          <w:szCs w:val="24"/>
        </w:rPr>
        <w:t>kontrolnog tijela organske</w:t>
      </w:r>
      <w:r w:rsidR="00B3676F" w:rsidRPr="007A6421">
        <w:rPr>
          <w:rFonts w:ascii="Arial" w:hAnsi="Arial" w:cs="Arial"/>
          <w:b/>
          <w:sz w:val="24"/>
          <w:szCs w:val="24"/>
        </w:rPr>
        <w:t xml:space="preserve"> </w:t>
      </w:r>
      <w:r w:rsidR="00B3676F" w:rsidRPr="007A6421">
        <w:rPr>
          <w:rFonts w:ascii="Arial" w:hAnsi="Arial" w:cs="Arial"/>
          <w:sz w:val="24"/>
          <w:szCs w:val="24"/>
        </w:rPr>
        <w:t xml:space="preserve">proizvodnje </w:t>
      </w:r>
      <w:r w:rsidR="00D27F2A" w:rsidRPr="007A6421">
        <w:rPr>
          <w:rFonts w:ascii="Arial" w:hAnsi="Arial" w:cs="Arial"/>
          <w:sz w:val="24"/>
          <w:szCs w:val="24"/>
        </w:rPr>
        <w:t>i</w:t>
      </w:r>
      <w:r w:rsidR="000918C8" w:rsidRPr="007A6421">
        <w:rPr>
          <w:rFonts w:ascii="Arial" w:hAnsi="Arial" w:cs="Arial"/>
          <w:sz w:val="24"/>
          <w:szCs w:val="24"/>
        </w:rPr>
        <w:t xml:space="preserve"> šema kvaliteta </w:t>
      </w:r>
      <w:r w:rsidRPr="007A6421">
        <w:rPr>
          <w:rFonts w:ascii="Arial" w:hAnsi="Arial" w:cs="Arial"/>
          <w:sz w:val="24"/>
          <w:szCs w:val="24"/>
        </w:rPr>
        <w:t xml:space="preserve">u skladu sa </w:t>
      </w:r>
      <w:r w:rsidR="00A527D2" w:rsidRPr="007A6421">
        <w:rPr>
          <w:rFonts w:ascii="Arial" w:hAnsi="Arial" w:cs="Arial"/>
          <w:sz w:val="24"/>
          <w:szCs w:val="24"/>
        </w:rPr>
        <w:t xml:space="preserve">članom 29 </w:t>
      </w:r>
      <w:r w:rsidR="00D93246" w:rsidRPr="007A6421">
        <w:rPr>
          <w:rFonts w:ascii="Arial" w:hAnsi="Arial" w:cs="Arial"/>
          <w:sz w:val="24"/>
          <w:szCs w:val="24"/>
        </w:rPr>
        <w:t>Zakon</w:t>
      </w:r>
      <w:r w:rsidR="00D93246">
        <w:rPr>
          <w:rFonts w:ascii="Arial" w:hAnsi="Arial" w:cs="Arial"/>
          <w:sz w:val="24"/>
          <w:szCs w:val="24"/>
        </w:rPr>
        <w:t>a</w:t>
      </w:r>
      <w:r w:rsidR="00D93246" w:rsidRPr="007A6421">
        <w:rPr>
          <w:rFonts w:ascii="Arial" w:hAnsi="Arial" w:cs="Arial"/>
          <w:sz w:val="24"/>
          <w:szCs w:val="24"/>
        </w:rPr>
        <w:t xml:space="preserve"> </w:t>
      </w:r>
      <w:r w:rsidRPr="007A6421">
        <w:rPr>
          <w:rFonts w:ascii="Arial" w:hAnsi="Arial" w:cs="Arial"/>
          <w:sz w:val="24"/>
          <w:szCs w:val="24"/>
        </w:rPr>
        <w:t>o organskoj proizvodnji („Službeni list CG“, broj 56/13)</w:t>
      </w:r>
      <w:r w:rsidR="000918C8" w:rsidRPr="007A6421">
        <w:rPr>
          <w:rFonts w:ascii="Arial" w:hAnsi="Arial" w:cs="Arial"/>
          <w:sz w:val="24"/>
          <w:szCs w:val="24"/>
        </w:rPr>
        <w:t xml:space="preserve"> i </w:t>
      </w:r>
      <w:r w:rsidR="000918C8" w:rsidRPr="007A6421">
        <w:rPr>
          <w:color w:val="1F497D"/>
          <w:sz w:val="24"/>
          <w:szCs w:val="24"/>
        </w:rPr>
        <w:t xml:space="preserve"> </w:t>
      </w:r>
      <w:r w:rsidR="000918C8" w:rsidRPr="007A6421">
        <w:rPr>
          <w:rFonts w:ascii="Arial" w:hAnsi="Arial" w:cs="Arial"/>
          <w:sz w:val="24"/>
          <w:szCs w:val="24"/>
        </w:rPr>
        <w:t xml:space="preserve">članom 62 Zakona o šemama kvaliteta poljoprivrednih i prehrambenih proizvoda </w:t>
      </w:r>
      <w:r w:rsidR="00A527D2" w:rsidRPr="007A6421">
        <w:rPr>
          <w:rFonts w:ascii="Arial" w:hAnsi="Arial" w:cs="Arial"/>
          <w:iCs/>
          <w:sz w:val="24"/>
          <w:szCs w:val="24"/>
        </w:rPr>
        <w:t>(„Službenom listu CG“, broj 22/</w:t>
      </w:r>
      <w:r w:rsidR="000918C8" w:rsidRPr="007A6421">
        <w:rPr>
          <w:rFonts w:ascii="Arial" w:hAnsi="Arial" w:cs="Arial"/>
          <w:iCs/>
          <w:sz w:val="24"/>
          <w:szCs w:val="24"/>
        </w:rPr>
        <w:t>17)</w:t>
      </w:r>
      <w:r w:rsidR="000918C8" w:rsidRPr="007A6421">
        <w:rPr>
          <w:rFonts w:ascii="Arial" w:hAnsi="Arial" w:cs="Arial"/>
          <w:i/>
          <w:iCs/>
          <w:sz w:val="24"/>
          <w:szCs w:val="24"/>
        </w:rPr>
        <w:t>.</w:t>
      </w:r>
      <w:r w:rsidR="00B72B53" w:rsidRPr="007A6421">
        <w:rPr>
          <w:rFonts w:ascii="Arial" w:hAnsi="Arial" w:cs="Arial"/>
          <w:sz w:val="24"/>
          <w:szCs w:val="24"/>
        </w:rPr>
        <w:t xml:space="preserve"> </w:t>
      </w:r>
    </w:p>
    <w:p w14:paraId="192E1456" w14:textId="77777777" w:rsidR="00A527D2" w:rsidRPr="007A6421" w:rsidRDefault="00565FAF" w:rsidP="001E172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sr-Latn-CS"/>
        </w:rPr>
      </w:pPr>
      <w:r w:rsidRPr="007A6421">
        <w:rPr>
          <w:rFonts w:ascii="Arial" w:hAnsi="Arial" w:cs="Arial"/>
          <w:sz w:val="24"/>
          <w:szCs w:val="24"/>
        </w:rPr>
        <w:t>Javnim pozivom se opredjeljuju sredstva za</w:t>
      </w:r>
      <w:r w:rsidR="001E172C" w:rsidRPr="007A6421">
        <w:rPr>
          <w:rFonts w:ascii="Arial" w:hAnsi="Arial" w:cs="Arial"/>
          <w:sz w:val="24"/>
          <w:szCs w:val="24"/>
        </w:rPr>
        <w:t xml:space="preserve"> </w:t>
      </w:r>
      <w:r w:rsidRPr="007A6421">
        <w:rPr>
          <w:rFonts w:ascii="Arial" w:hAnsi="Arial" w:cs="Arial"/>
          <w:sz w:val="24"/>
          <w:szCs w:val="24"/>
        </w:rPr>
        <w:t>finansiranje</w:t>
      </w:r>
      <w:r w:rsidR="001E172C" w:rsidRPr="007A6421">
        <w:rPr>
          <w:rFonts w:ascii="Arial" w:hAnsi="Arial" w:cs="Arial"/>
          <w:sz w:val="24"/>
          <w:szCs w:val="24"/>
        </w:rPr>
        <w:t xml:space="preserve"> operativnih troškova </w:t>
      </w:r>
      <w:r w:rsidR="00A527D2" w:rsidRPr="007A6421">
        <w:rPr>
          <w:rFonts w:ascii="Arial" w:hAnsi="Arial" w:cs="Arial"/>
          <w:sz w:val="24"/>
          <w:szCs w:val="24"/>
        </w:rPr>
        <w:t>kontrolnog</w:t>
      </w:r>
      <w:r w:rsidR="001E172C" w:rsidRPr="007A6421">
        <w:rPr>
          <w:rFonts w:ascii="Arial" w:hAnsi="Arial" w:cs="Arial"/>
          <w:sz w:val="24"/>
          <w:szCs w:val="24"/>
        </w:rPr>
        <w:t xml:space="preserve"> tijela a u cilju da </w:t>
      </w:r>
      <w:r w:rsidR="001E172C" w:rsidRPr="007A6421">
        <w:rPr>
          <w:rFonts w:ascii="Arial" w:eastAsia="Calibri" w:hAnsi="Arial" w:cs="Arial"/>
          <w:sz w:val="24"/>
          <w:szCs w:val="24"/>
          <w:lang w:eastAsia="sr-Latn-CS"/>
        </w:rPr>
        <w:t>poljoprivredni proizvodi koji se stavljaju u promet budu pod odgovarajućim vidovima nadzora i kontrole kvaliteta.</w:t>
      </w:r>
    </w:p>
    <w:p w14:paraId="17CEDFAA" w14:textId="77777777" w:rsidR="006960D3" w:rsidRPr="007A6421" w:rsidRDefault="00B72B53" w:rsidP="00B72B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III</w:t>
      </w:r>
    </w:p>
    <w:p w14:paraId="76674DFA" w14:textId="77777777" w:rsidR="001E172C" w:rsidRPr="007A6421" w:rsidRDefault="001E172C" w:rsidP="001E17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</w:p>
    <w:p w14:paraId="74276C20" w14:textId="77777777" w:rsidR="00A527D2" w:rsidRDefault="004B1EF1" w:rsidP="003836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Stručnu kontrolu i sertifikac</w:t>
      </w:r>
      <w:r w:rsidR="004D3380" w:rsidRPr="007A6421">
        <w:rPr>
          <w:rFonts w:ascii="Arial" w:hAnsi="Arial" w:cs="Arial"/>
          <w:sz w:val="24"/>
          <w:szCs w:val="24"/>
        </w:rPr>
        <w:t>i</w:t>
      </w:r>
      <w:r w:rsidRPr="007A6421">
        <w:rPr>
          <w:rFonts w:ascii="Arial" w:hAnsi="Arial" w:cs="Arial"/>
          <w:sz w:val="24"/>
          <w:szCs w:val="24"/>
        </w:rPr>
        <w:t>ju organske proiz</w:t>
      </w:r>
      <w:r w:rsidR="00A527D2" w:rsidRPr="007A6421">
        <w:rPr>
          <w:rFonts w:ascii="Arial" w:hAnsi="Arial" w:cs="Arial"/>
          <w:sz w:val="24"/>
          <w:szCs w:val="24"/>
        </w:rPr>
        <w:t>vodnje može da obavlja kontroln</w:t>
      </w:r>
      <w:r w:rsidRPr="007A6421">
        <w:rPr>
          <w:rFonts w:ascii="Arial" w:hAnsi="Arial" w:cs="Arial"/>
          <w:sz w:val="24"/>
          <w:szCs w:val="24"/>
        </w:rPr>
        <w:t xml:space="preserve">o tijelo koje ispunjava </w:t>
      </w:r>
      <w:r w:rsidR="00A527D2" w:rsidRPr="007A6421">
        <w:rPr>
          <w:rFonts w:ascii="Arial" w:hAnsi="Arial" w:cs="Arial"/>
          <w:sz w:val="24"/>
          <w:szCs w:val="24"/>
        </w:rPr>
        <w:t>uslove iz člana 29 Zakon</w:t>
      </w:r>
      <w:r w:rsidR="00D941DF">
        <w:rPr>
          <w:rFonts w:ascii="Arial" w:hAnsi="Arial" w:cs="Arial"/>
          <w:sz w:val="24"/>
          <w:szCs w:val="24"/>
        </w:rPr>
        <w:t>a</w:t>
      </w:r>
      <w:r w:rsidR="00A527D2" w:rsidRPr="007A6421">
        <w:rPr>
          <w:rFonts w:ascii="Arial" w:hAnsi="Arial" w:cs="Arial"/>
          <w:sz w:val="24"/>
          <w:szCs w:val="24"/>
        </w:rPr>
        <w:t xml:space="preserve"> o organskoj proizvodnji („Službeni list CG“, broj 56/13) i to:</w:t>
      </w:r>
    </w:p>
    <w:p w14:paraId="72AF4D37" w14:textId="77777777" w:rsidR="00C1736D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36D">
        <w:rPr>
          <w:rFonts w:ascii="Arial" w:hAnsi="Arial" w:cs="Arial"/>
          <w:sz w:val="24"/>
          <w:szCs w:val="24"/>
        </w:rPr>
        <w:t>da je registrovano u Centralnom registru privrednih subjekata;</w:t>
      </w:r>
    </w:p>
    <w:p w14:paraId="4A321AEF" w14:textId="77777777" w:rsidR="00C1736D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36D">
        <w:rPr>
          <w:rFonts w:ascii="Arial" w:hAnsi="Arial" w:cs="Arial"/>
          <w:sz w:val="24"/>
          <w:szCs w:val="24"/>
        </w:rPr>
        <w:lastRenderedPageBreak/>
        <w:t xml:space="preserve">da je akreditovano u skladu sa standardom </w:t>
      </w:r>
      <w:r w:rsidR="0038361D" w:rsidRPr="00C1736D">
        <w:rPr>
          <w:rFonts w:ascii="Arial" w:hAnsi="Arial" w:cs="Arial"/>
          <w:sz w:val="24"/>
          <w:szCs w:val="24"/>
        </w:rPr>
        <w:t>MEST EN ISO/IEC 17065</w:t>
      </w:r>
      <w:r w:rsidRPr="00C1736D">
        <w:rPr>
          <w:rFonts w:ascii="Arial" w:hAnsi="Arial" w:cs="Arial"/>
          <w:sz w:val="24"/>
          <w:szCs w:val="24"/>
        </w:rPr>
        <w:t>, odnosno da ima sertifikat o akreditaciji izdat od strane Akreditacionog tijela Crne Gore u skladu sa odgovarajućim crnogorskim, evrops</w:t>
      </w:r>
      <w:r w:rsidR="0038361D" w:rsidRPr="00C1736D">
        <w:rPr>
          <w:rFonts w:ascii="Arial" w:hAnsi="Arial" w:cs="Arial"/>
          <w:sz w:val="24"/>
          <w:szCs w:val="24"/>
        </w:rPr>
        <w:t>kim i međunarodnim standardima;</w:t>
      </w:r>
    </w:p>
    <w:p w14:paraId="7F4028A6" w14:textId="77777777" w:rsidR="00C1736D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36D">
        <w:rPr>
          <w:rFonts w:ascii="Arial" w:hAnsi="Arial" w:cs="Arial"/>
          <w:sz w:val="24"/>
          <w:szCs w:val="24"/>
        </w:rPr>
        <w:t>da ispunjava uslove u pogledu tehničke opremljenosti i stručnog kadra;</w:t>
      </w:r>
    </w:p>
    <w:p w14:paraId="5B6462BC" w14:textId="77777777" w:rsidR="00C1736D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36D">
        <w:rPr>
          <w:rFonts w:ascii="Arial" w:hAnsi="Arial" w:cs="Arial"/>
          <w:sz w:val="24"/>
          <w:szCs w:val="24"/>
        </w:rPr>
        <w:t>da ima standardni postupak kontrole koji sprovodi i koji sadrži detaljan opis kontrolnih mjera i mjera predostrožnosti za koje se tijelo obavezuje da će ih primjenjivati na subjekte koji podliježu njegovoj kontroli;</w:t>
      </w:r>
    </w:p>
    <w:p w14:paraId="352CBF02" w14:textId="77777777" w:rsidR="000918C8" w:rsidRPr="00C1736D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36D">
        <w:rPr>
          <w:rFonts w:ascii="Arial" w:hAnsi="Arial" w:cs="Arial"/>
          <w:sz w:val="24"/>
          <w:szCs w:val="24"/>
        </w:rPr>
        <w:t>da ima utvrđene mjere koje namjerava da primjenjuje kada ustanovi nepravilnosti i/ili prekršaje.</w:t>
      </w:r>
    </w:p>
    <w:p w14:paraId="10A87B1C" w14:textId="77777777" w:rsidR="000918C8" w:rsidRPr="007A6421" w:rsidRDefault="000918C8" w:rsidP="000918C8">
      <w:pPr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IV</w:t>
      </w:r>
    </w:p>
    <w:p w14:paraId="2A878A4F" w14:textId="77777777" w:rsidR="000918C8" w:rsidRDefault="000918C8" w:rsidP="003836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Ocjenjivanje usaglašenosti poljoprivrednih i prehrambenih proizvoda zaštićenih šemama kvaliteta (oznaka porijekla; geografska oznaka; oznaka garantovano tradicionalnih specijaliteta; oznaka viši kvalitet) sa specifikacijom tih proizvoda, nakon njihovog upisa u registar oznaka porijekla, geografskih oznaka, naziva garantovano tradici</w:t>
      </w:r>
      <w:r w:rsidR="0038361D" w:rsidRPr="007A6421">
        <w:rPr>
          <w:rFonts w:ascii="Arial" w:hAnsi="Arial" w:cs="Arial"/>
          <w:sz w:val="24"/>
          <w:szCs w:val="24"/>
        </w:rPr>
        <w:t>onalnog specijaliteta i oznaka „Viši kvalitet“</w:t>
      </w:r>
      <w:r w:rsidRPr="007A6421">
        <w:rPr>
          <w:rFonts w:ascii="Arial" w:hAnsi="Arial" w:cs="Arial"/>
          <w:sz w:val="24"/>
          <w:szCs w:val="24"/>
        </w:rPr>
        <w:t>, u skladu sa članom 62 Zakona o šemama kvaliteta poljoprivre</w:t>
      </w:r>
      <w:r w:rsidR="0038361D" w:rsidRPr="007A6421">
        <w:rPr>
          <w:rFonts w:ascii="Arial" w:hAnsi="Arial" w:cs="Arial"/>
          <w:sz w:val="24"/>
          <w:szCs w:val="24"/>
        </w:rPr>
        <w:t>dnih i prehrambenih proizvoda („Službenom listu CG“</w:t>
      </w:r>
      <w:r w:rsidRPr="007A6421">
        <w:rPr>
          <w:rFonts w:ascii="Arial" w:hAnsi="Arial" w:cs="Arial"/>
          <w:sz w:val="24"/>
          <w:szCs w:val="24"/>
        </w:rPr>
        <w:t>, br</w:t>
      </w:r>
      <w:r w:rsidR="0038361D" w:rsidRPr="007A6421">
        <w:rPr>
          <w:rFonts w:ascii="Arial" w:hAnsi="Arial" w:cs="Arial"/>
          <w:sz w:val="24"/>
          <w:szCs w:val="24"/>
        </w:rPr>
        <w:t>oj 22/</w:t>
      </w:r>
      <w:r w:rsidRPr="007A6421">
        <w:rPr>
          <w:rFonts w:ascii="Arial" w:hAnsi="Arial" w:cs="Arial"/>
          <w:sz w:val="24"/>
          <w:szCs w:val="24"/>
        </w:rPr>
        <w:t>17) može da vrši kontrolno tijelo koje ispunjava sl</w:t>
      </w:r>
      <w:r w:rsidR="0038361D" w:rsidRPr="007A6421">
        <w:rPr>
          <w:rFonts w:ascii="Arial" w:hAnsi="Arial" w:cs="Arial"/>
          <w:sz w:val="24"/>
          <w:szCs w:val="24"/>
        </w:rPr>
        <w:t>j</w:t>
      </w:r>
      <w:r w:rsidRPr="007A6421">
        <w:rPr>
          <w:rFonts w:ascii="Arial" w:hAnsi="Arial" w:cs="Arial"/>
          <w:sz w:val="24"/>
          <w:szCs w:val="24"/>
        </w:rPr>
        <w:t>edeće uslove:</w:t>
      </w:r>
    </w:p>
    <w:p w14:paraId="06EBBC4D" w14:textId="596FC5AD" w:rsidR="00C1736D" w:rsidRPr="00FA5BEA" w:rsidRDefault="00C1736D" w:rsidP="00FA5BE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A396DD" w14:textId="77777777" w:rsidR="000918C8" w:rsidRPr="007A6421" w:rsidRDefault="000918C8" w:rsidP="0038361D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da ima sjedište u Crnoj Gori;</w:t>
      </w:r>
    </w:p>
    <w:p w14:paraId="4ADF5B4D" w14:textId="77777777" w:rsidR="000918C8" w:rsidRPr="007A6421" w:rsidRDefault="000918C8" w:rsidP="0038361D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da je akreditovano u skladu sa standardom MEST EN ISO/IEC 17065 i</w:t>
      </w:r>
    </w:p>
    <w:p w14:paraId="75BE6998" w14:textId="77777777" w:rsidR="006960D3" w:rsidRPr="007A6421" w:rsidRDefault="000918C8" w:rsidP="004B1EF1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da ispunjava uslove u pogledu tehničke opremljenosti i stručnog kadra.</w:t>
      </w:r>
    </w:p>
    <w:p w14:paraId="24E5D725" w14:textId="77777777" w:rsidR="0066434D" w:rsidRPr="007A6421" w:rsidRDefault="008F62CF" w:rsidP="00DB1F72">
      <w:pPr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IV</w:t>
      </w:r>
    </w:p>
    <w:p w14:paraId="207B61B6" w14:textId="77777777" w:rsidR="0038361D" w:rsidRPr="0038361D" w:rsidRDefault="00BD6CB5" w:rsidP="0038361D">
      <w:pPr>
        <w:tabs>
          <w:tab w:val="left" w:pos="0"/>
          <w:tab w:val="center" w:pos="4904"/>
          <w:tab w:val="left" w:pos="9214"/>
        </w:tabs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val="uz-Cyrl-UZ"/>
        </w:rPr>
      </w:pPr>
      <w:bookmarkStart w:id="0" w:name="_Toc272607755"/>
      <w:r>
        <w:rPr>
          <w:rFonts w:ascii="Arial" w:eastAsia="Calibri" w:hAnsi="Arial" w:cs="Arial"/>
          <w:sz w:val="24"/>
          <w:szCs w:val="24"/>
        </w:rPr>
        <w:t xml:space="preserve">Prijavu sa dokazima </w:t>
      </w:r>
      <w:r w:rsidR="0038361D" w:rsidRPr="007A6421">
        <w:rPr>
          <w:rFonts w:ascii="Arial" w:eastAsia="Calibri" w:hAnsi="Arial" w:cs="Arial"/>
          <w:sz w:val="24"/>
          <w:szCs w:val="24"/>
        </w:rPr>
        <w:t xml:space="preserve">o ispunjavanju uslova propisanih ovim javnim pozivom </w:t>
      </w:r>
      <w:bookmarkEnd w:id="0"/>
      <w:r w:rsidR="0038361D" w:rsidRPr="0038361D">
        <w:rPr>
          <w:rFonts w:ascii="Arial" w:eastAsia="Calibri" w:hAnsi="Arial" w:cs="Arial"/>
          <w:sz w:val="24"/>
          <w:szCs w:val="24"/>
          <w:lang w:val="uz-Cyrl-UZ"/>
        </w:rPr>
        <w:t>dostaviti putem pošte, na sljedeću adresu:</w:t>
      </w:r>
    </w:p>
    <w:p w14:paraId="38605098" w14:textId="77777777"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</w:p>
    <w:p w14:paraId="6200AA03" w14:textId="77777777"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>Ministarstvo poljoprivrede, šumarstva i vodoprivrede</w:t>
      </w:r>
    </w:p>
    <w:p w14:paraId="4E872A47" w14:textId="77777777" w:rsidR="0038361D" w:rsidRPr="007A6421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 xml:space="preserve">Direktorat za </w:t>
      </w:r>
      <w:r w:rsidRPr="007A6421">
        <w:rPr>
          <w:rFonts w:ascii="Arial" w:eastAsia="Calibri" w:hAnsi="Arial" w:cs="Arial"/>
          <w:sz w:val="24"/>
          <w:szCs w:val="24"/>
        </w:rPr>
        <w:t>poljoprivredu</w:t>
      </w:r>
    </w:p>
    <w:p w14:paraId="326DC2EE" w14:textId="77777777" w:rsidR="00C2421C" w:rsidRPr="0038361D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DBF5D5" w14:textId="77777777" w:rsidR="00C2421C" w:rsidRPr="007A6421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  <w:r w:rsidRPr="007A6421">
        <w:rPr>
          <w:rFonts w:ascii="Arial" w:eastAsia="Calibri" w:hAnsi="Arial" w:cs="Arial"/>
          <w:b/>
          <w:sz w:val="24"/>
          <w:szCs w:val="24"/>
        </w:rPr>
        <w:t>po</w:t>
      </w:r>
      <w:r w:rsidR="0038361D" w:rsidRPr="007A6421">
        <w:rPr>
          <w:rFonts w:ascii="Arial" w:eastAsia="Calibri" w:hAnsi="Arial" w:cs="Arial"/>
          <w:b/>
          <w:sz w:val="24"/>
          <w:szCs w:val="24"/>
        </w:rPr>
        <w:t xml:space="preserve"> Javnom pozivu </w:t>
      </w:r>
      <w:r w:rsidR="0038361D" w:rsidRPr="007A6421">
        <w:rPr>
          <w:rFonts w:ascii="Arial" w:eastAsia="Calibri" w:hAnsi="Arial" w:cs="Arial"/>
          <w:b/>
          <w:sz w:val="24"/>
          <w:szCs w:val="24"/>
          <w:lang w:val="uz-Cyrl-UZ"/>
        </w:rPr>
        <w:t xml:space="preserve">za odabir kontrolnog tijela organske proizvodnje i šema kvaliteta (oznaka porijekla; geografskih oznaka, naziva garantovano tradicionalnog specijaliteta i oznaka „Viši kvalitet“) za 2022. </w:t>
      </w:r>
      <w:r w:rsidRPr="007A6421">
        <w:rPr>
          <w:rFonts w:ascii="Arial" w:eastAsia="Calibri" w:hAnsi="Arial" w:cs="Arial"/>
          <w:b/>
          <w:sz w:val="24"/>
          <w:szCs w:val="24"/>
          <w:lang w:val="uz-Cyrl-UZ"/>
        </w:rPr>
        <w:t>godinu</w:t>
      </w:r>
    </w:p>
    <w:p w14:paraId="0C72D043" w14:textId="77777777" w:rsidR="00C2421C" w:rsidRPr="007A6421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</w:p>
    <w:p w14:paraId="2BAC52B0" w14:textId="77777777"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>Rimski trg br. 46, 81000 Podgorica</w:t>
      </w:r>
    </w:p>
    <w:p w14:paraId="0CECF432" w14:textId="77777777"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</w:p>
    <w:p w14:paraId="7960D5DD" w14:textId="77777777" w:rsidR="0038361D" w:rsidRPr="0038361D" w:rsidRDefault="0038361D" w:rsidP="003836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14:paraId="12F965DD" w14:textId="5F38029F" w:rsidR="007A6421" w:rsidRDefault="00EF3BC7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>
        <w:rPr>
          <w:rFonts w:ascii="Arial" w:eastAsia="Calibri" w:hAnsi="Arial" w:cs="Arial"/>
          <w:sz w:val="24"/>
          <w:szCs w:val="24"/>
        </w:rPr>
        <w:t>Rok za podnošenje prijava na</w:t>
      </w:r>
      <w:r w:rsidRPr="0038361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38361D" w:rsidRPr="0038361D">
        <w:rPr>
          <w:rFonts w:ascii="Arial" w:eastAsia="Calibri" w:hAnsi="Arial" w:cs="Arial"/>
          <w:sz w:val="24"/>
          <w:szCs w:val="24"/>
          <w:lang w:val="uz-Cyrl-UZ"/>
        </w:rPr>
        <w:t>Javn</w:t>
      </w:r>
      <w:r>
        <w:rPr>
          <w:rFonts w:ascii="Arial" w:eastAsia="Calibri" w:hAnsi="Arial" w:cs="Arial"/>
          <w:sz w:val="24"/>
          <w:szCs w:val="24"/>
        </w:rPr>
        <w:t>i</w:t>
      </w:r>
      <w:r w:rsidR="006F6E75">
        <w:rPr>
          <w:rFonts w:ascii="Arial" w:eastAsia="Calibri" w:hAnsi="Arial" w:cs="Arial"/>
          <w:sz w:val="24"/>
          <w:szCs w:val="24"/>
        </w:rPr>
        <w:t xml:space="preserve"> </w:t>
      </w:r>
      <w:r w:rsidR="0038361D" w:rsidRPr="0038361D">
        <w:rPr>
          <w:rFonts w:ascii="Arial" w:eastAsia="Calibri" w:hAnsi="Arial" w:cs="Arial"/>
          <w:sz w:val="24"/>
          <w:szCs w:val="24"/>
          <w:lang w:val="uz-Cyrl-UZ"/>
        </w:rPr>
        <w:t>poziv</w:t>
      </w:r>
      <w:r w:rsidR="002934CD">
        <w:rPr>
          <w:rFonts w:ascii="Arial" w:eastAsia="Calibri" w:hAnsi="Arial" w:cs="Arial"/>
          <w:sz w:val="24"/>
          <w:szCs w:val="24"/>
        </w:rPr>
        <w:t xml:space="preserve"> podnose se </w:t>
      </w:r>
      <w:r w:rsidR="0038361D" w:rsidRPr="00F430CC">
        <w:rPr>
          <w:rFonts w:ascii="Arial" w:eastAsia="Calibri" w:hAnsi="Arial" w:cs="Arial"/>
          <w:sz w:val="24"/>
          <w:szCs w:val="24"/>
          <w:lang w:val="uz-Cyrl-UZ"/>
        </w:rPr>
        <w:t>od</w:t>
      </w:r>
      <w:r w:rsidR="0038361D" w:rsidRPr="00F430CC">
        <w:rPr>
          <w:rFonts w:ascii="Arial" w:eastAsia="Calibri" w:hAnsi="Arial" w:cs="Arial"/>
          <w:sz w:val="24"/>
          <w:szCs w:val="24"/>
        </w:rPr>
        <w:t xml:space="preserve"> </w:t>
      </w:r>
      <w:r w:rsidR="00D34BD3">
        <w:rPr>
          <w:rFonts w:ascii="Arial" w:eastAsia="Calibri" w:hAnsi="Arial" w:cs="Arial"/>
          <w:sz w:val="24"/>
          <w:szCs w:val="24"/>
        </w:rPr>
        <w:t>30</w:t>
      </w:r>
      <w:bookmarkStart w:id="1" w:name="_GoBack"/>
      <w:bookmarkEnd w:id="1"/>
      <w:r w:rsidR="0038361D" w:rsidRPr="00F430CC">
        <w:rPr>
          <w:rFonts w:ascii="Arial" w:eastAsia="Calibri" w:hAnsi="Arial" w:cs="Arial"/>
          <w:sz w:val="24"/>
          <w:szCs w:val="24"/>
        </w:rPr>
        <w:t>.</w:t>
      </w:r>
      <w:r w:rsidR="00C2421C" w:rsidRPr="00F430CC">
        <w:rPr>
          <w:rFonts w:ascii="Arial" w:eastAsia="Calibri" w:hAnsi="Arial" w:cs="Arial"/>
          <w:sz w:val="24"/>
          <w:szCs w:val="24"/>
        </w:rPr>
        <w:t>03</w:t>
      </w:r>
      <w:r w:rsidR="0038361D" w:rsidRPr="00F430CC">
        <w:rPr>
          <w:rFonts w:ascii="Arial" w:eastAsia="Calibri" w:hAnsi="Arial" w:cs="Arial"/>
          <w:sz w:val="24"/>
          <w:szCs w:val="24"/>
        </w:rPr>
        <w:t xml:space="preserve"> do </w:t>
      </w:r>
      <w:r w:rsidR="0058422F">
        <w:rPr>
          <w:rFonts w:ascii="Arial" w:eastAsia="Calibri" w:hAnsi="Arial" w:cs="Arial"/>
          <w:sz w:val="24"/>
          <w:szCs w:val="24"/>
        </w:rPr>
        <w:t>06</w:t>
      </w:r>
      <w:r w:rsidR="0038361D" w:rsidRPr="00F430CC">
        <w:rPr>
          <w:rFonts w:ascii="Arial" w:eastAsia="Calibri" w:hAnsi="Arial" w:cs="Arial"/>
          <w:sz w:val="24"/>
          <w:szCs w:val="24"/>
        </w:rPr>
        <w:t>.0</w:t>
      </w:r>
      <w:r w:rsidR="0058422F">
        <w:rPr>
          <w:rFonts w:ascii="Arial" w:eastAsia="Calibri" w:hAnsi="Arial" w:cs="Arial"/>
          <w:sz w:val="24"/>
          <w:szCs w:val="24"/>
        </w:rPr>
        <w:t>4</w:t>
      </w:r>
      <w:r w:rsidR="0038361D" w:rsidRPr="00F430CC">
        <w:rPr>
          <w:rFonts w:ascii="Arial" w:eastAsia="Calibri" w:hAnsi="Arial" w:cs="Arial"/>
          <w:sz w:val="24"/>
          <w:szCs w:val="24"/>
        </w:rPr>
        <w:t>.</w:t>
      </w:r>
      <w:r w:rsidR="0038361D" w:rsidRPr="00F430CC">
        <w:rPr>
          <w:rFonts w:ascii="Arial" w:eastAsia="Calibri" w:hAnsi="Arial" w:cs="Arial"/>
          <w:sz w:val="24"/>
          <w:szCs w:val="24"/>
          <w:lang w:val="sr-Latn-CS"/>
        </w:rPr>
        <w:t xml:space="preserve">2022. </w:t>
      </w:r>
      <w:r w:rsidR="0038361D" w:rsidRPr="00F430CC">
        <w:rPr>
          <w:rFonts w:ascii="Arial" w:eastAsia="Calibri" w:hAnsi="Arial" w:cs="Arial"/>
          <w:sz w:val="24"/>
          <w:szCs w:val="24"/>
          <w:lang w:val="uz-Cyrl-UZ"/>
        </w:rPr>
        <w:t>godine.</w:t>
      </w:r>
      <w:r w:rsidR="0038361D" w:rsidRPr="0038361D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14:paraId="04C59C64" w14:textId="77777777" w:rsidR="00372E45" w:rsidRDefault="00372E45" w:rsidP="00372E45">
      <w:pPr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14:paraId="2C0D5849" w14:textId="77777777" w:rsidR="00372E45" w:rsidRPr="0038361D" w:rsidRDefault="00372E45" w:rsidP="00372E45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>Informacije u vezi sa ovim Javnim pozivom mogu se dobiti putem telefona:</w:t>
      </w:r>
    </w:p>
    <w:p w14:paraId="1700A597" w14:textId="77777777" w:rsidR="00372E45" w:rsidRPr="0038361D" w:rsidRDefault="00372E45" w:rsidP="00372E45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>020/482-</w:t>
      </w:r>
      <w:r w:rsidRPr="007A6421">
        <w:rPr>
          <w:rFonts w:ascii="Arial" w:eastAsia="Calibri" w:hAnsi="Arial" w:cs="Arial"/>
          <w:sz w:val="24"/>
          <w:szCs w:val="24"/>
        </w:rPr>
        <w:t>134</w:t>
      </w:r>
      <w:r w:rsidRPr="0038361D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14:paraId="0EDD46C2" w14:textId="77777777" w:rsidR="007A6421" w:rsidRDefault="007A6421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14:paraId="59F03D18" w14:textId="3BC0D08B" w:rsidR="007A6421" w:rsidRPr="007A6421" w:rsidRDefault="00F430CC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>
        <w:rPr>
          <w:rFonts w:ascii="Arial" w:eastAsia="Calibri" w:hAnsi="Arial" w:cs="Arial"/>
          <w:sz w:val="24"/>
          <w:szCs w:val="24"/>
          <w:lang w:val="sr-Latn-ME"/>
        </w:rPr>
        <w:t>Prjave</w:t>
      </w:r>
      <w:r>
        <w:rPr>
          <w:rFonts w:ascii="Arial" w:eastAsia="Calibri" w:hAnsi="Arial" w:cs="Arial"/>
          <w:sz w:val="24"/>
          <w:szCs w:val="24"/>
          <w:lang w:val="uz-Cyrl-UZ"/>
        </w:rPr>
        <w:t xml:space="preserve"> dostavljene</w:t>
      </w:r>
      <w:r w:rsidR="007A6421" w:rsidRPr="007A6421">
        <w:rPr>
          <w:rFonts w:ascii="Arial" w:eastAsia="Calibri" w:hAnsi="Arial" w:cs="Arial"/>
          <w:sz w:val="24"/>
          <w:szCs w:val="24"/>
          <w:lang w:val="uz-Cyrl-UZ"/>
        </w:rPr>
        <w:t xml:space="preserve"> poslije utvrđenog roka smatraće se neblagovremenim i neće se </w:t>
      </w:r>
      <w:r>
        <w:rPr>
          <w:rFonts w:ascii="Arial" w:eastAsia="Calibri" w:hAnsi="Arial" w:cs="Arial"/>
          <w:sz w:val="24"/>
          <w:szCs w:val="24"/>
          <w:lang w:val="uz-Cyrl-UZ"/>
        </w:rPr>
        <w:t>uzeti u razmatranje i neotvorene</w:t>
      </w:r>
      <w:r w:rsidR="007A6421" w:rsidRPr="007A6421">
        <w:rPr>
          <w:rFonts w:ascii="Arial" w:eastAsia="Calibri" w:hAnsi="Arial" w:cs="Arial"/>
          <w:sz w:val="24"/>
          <w:szCs w:val="24"/>
          <w:lang w:val="uz-Cyrl-UZ"/>
        </w:rPr>
        <w:t xml:space="preserve"> će se vratiti strankama.</w:t>
      </w:r>
    </w:p>
    <w:p w14:paraId="337F67CA" w14:textId="66879820" w:rsidR="00D941DF" w:rsidRPr="007C656F" w:rsidRDefault="00F430CC" w:rsidP="007C65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r-Latn-ME"/>
        </w:rPr>
        <w:t xml:space="preserve">Prijave </w:t>
      </w:r>
      <w:r>
        <w:rPr>
          <w:rFonts w:ascii="Arial" w:eastAsia="Calibri" w:hAnsi="Arial" w:cs="Arial"/>
          <w:sz w:val="24"/>
          <w:szCs w:val="24"/>
          <w:lang w:val="uz-Cyrl-UZ"/>
        </w:rPr>
        <w:t>koje</w:t>
      </w:r>
      <w:r w:rsidR="007A6421" w:rsidRPr="007A6421">
        <w:rPr>
          <w:rFonts w:ascii="Arial" w:eastAsia="Calibri" w:hAnsi="Arial" w:cs="Arial"/>
          <w:sz w:val="24"/>
          <w:szCs w:val="24"/>
          <w:lang w:val="uz-Cyrl-UZ"/>
        </w:rPr>
        <w:t xml:space="preserve"> ne ispunjavaju us</w:t>
      </w:r>
      <w:r>
        <w:rPr>
          <w:rFonts w:ascii="Arial" w:eastAsia="Calibri" w:hAnsi="Arial" w:cs="Arial"/>
          <w:sz w:val="24"/>
          <w:szCs w:val="24"/>
          <w:lang w:val="uz-Cyrl-UZ"/>
        </w:rPr>
        <w:t>love javnog poziva biće odbijene</w:t>
      </w:r>
      <w:r w:rsidR="007A6421" w:rsidRPr="007A6421">
        <w:rPr>
          <w:rFonts w:ascii="Arial" w:eastAsia="Calibri" w:hAnsi="Arial" w:cs="Arial"/>
          <w:sz w:val="24"/>
          <w:szCs w:val="24"/>
          <w:lang w:val="uz-Cyrl-UZ"/>
        </w:rPr>
        <w:t>.</w:t>
      </w:r>
    </w:p>
    <w:p w14:paraId="39BD8A5F" w14:textId="77777777" w:rsidR="004D3380" w:rsidRDefault="004D3380" w:rsidP="004D3380">
      <w:pPr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lastRenderedPageBreak/>
        <w:t>V</w:t>
      </w:r>
    </w:p>
    <w:p w14:paraId="37723E1F" w14:textId="77777777" w:rsidR="007A6421" w:rsidRDefault="007A6421" w:rsidP="007A6421">
      <w:pPr>
        <w:jc w:val="both"/>
        <w:rPr>
          <w:rFonts w:ascii="Arial" w:hAnsi="Arial" w:cs="Arial"/>
          <w:sz w:val="24"/>
          <w:szCs w:val="24"/>
        </w:rPr>
      </w:pPr>
    </w:p>
    <w:p w14:paraId="34C5FC69" w14:textId="77777777" w:rsidR="007A6421" w:rsidRPr="00D941DF" w:rsidRDefault="007A6421" w:rsidP="007A6421">
      <w:pPr>
        <w:jc w:val="both"/>
        <w:rPr>
          <w:rFonts w:ascii="Arial" w:hAnsi="Arial" w:cs="Arial"/>
          <w:sz w:val="24"/>
          <w:szCs w:val="24"/>
        </w:rPr>
      </w:pPr>
      <w:r w:rsidRPr="00D941DF">
        <w:rPr>
          <w:rFonts w:ascii="Arial" w:hAnsi="Arial" w:cs="Arial"/>
          <w:sz w:val="24"/>
          <w:szCs w:val="24"/>
        </w:rPr>
        <w:t xml:space="preserve">Za realizaciju Javnog poziva Ministarstvo je opredijelilo iznos od </w:t>
      </w:r>
      <w:r w:rsidR="00D827FE" w:rsidRPr="00D941DF">
        <w:rPr>
          <w:rFonts w:ascii="Arial" w:hAnsi="Arial" w:cs="Arial"/>
          <w:sz w:val="24"/>
          <w:szCs w:val="24"/>
        </w:rPr>
        <w:t>72</w:t>
      </w:r>
      <w:r w:rsidRPr="00D941DF">
        <w:rPr>
          <w:rFonts w:ascii="Arial" w:hAnsi="Arial" w:cs="Arial"/>
          <w:sz w:val="24"/>
          <w:szCs w:val="24"/>
        </w:rPr>
        <w:t>.</w:t>
      </w:r>
      <w:r w:rsidR="00DC095D" w:rsidRPr="00D941DF">
        <w:rPr>
          <w:rFonts w:ascii="Arial" w:hAnsi="Arial" w:cs="Arial"/>
          <w:sz w:val="24"/>
          <w:szCs w:val="24"/>
        </w:rPr>
        <w:t>867</w:t>
      </w:r>
      <w:r w:rsidRPr="00D941DF">
        <w:rPr>
          <w:rFonts w:ascii="Arial" w:hAnsi="Arial" w:cs="Arial"/>
          <w:sz w:val="24"/>
          <w:szCs w:val="24"/>
        </w:rPr>
        <w:t>,</w:t>
      </w:r>
      <w:r w:rsidR="00DC095D" w:rsidRPr="00D941DF">
        <w:rPr>
          <w:rFonts w:ascii="Arial" w:hAnsi="Arial" w:cs="Arial"/>
          <w:sz w:val="24"/>
          <w:szCs w:val="24"/>
        </w:rPr>
        <w:t>44</w:t>
      </w:r>
      <w:r w:rsidRPr="00D941DF">
        <w:rPr>
          <w:rFonts w:ascii="Arial" w:hAnsi="Arial" w:cs="Arial"/>
          <w:sz w:val="24"/>
          <w:szCs w:val="24"/>
        </w:rPr>
        <w:t xml:space="preserve"> eura</w:t>
      </w:r>
      <w:r w:rsidR="00DC095D" w:rsidRPr="00D941DF">
        <w:rPr>
          <w:rFonts w:ascii="Arial" w:hAnsi="Arial" w:cs="Arial"/>
          <w:sz w:val="24"/>
          <w:szCs w:val="24"/>
        </w:rPr>
        <w:t>.</w:t>
      </w:r>
    </w:p>
    <w:p w14:paraId="2A71171F" w14:textId="2979DD9E" w:rsidR="007A6421" w:rsidRDefault="007A6421" w:rsidP="007A6421">
      <w:pPr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Nakon isteka perioda u kojem zainteresovana pravna lica mogu podnijeti </w:t>
      </w:r>
      <w:r w:rsidR="00996D71">
        <w:rPr>
          <w:rFonts w:ascii="Arial" w:hAnsi="Arial" w:cs="Arial"/>
          <w:sz w:val="24"/>
          <w:szCs w:val="24"/>
        </w:rPr>
        <w:t xml:space="preserve">prijave </w:t>
      </w:r>
      <w:r w:rsidRPr="007A6421">
        <w:rPr>
          <w:rFonts w:ascii="Arial" w:hAnsi="Arial" w:cs="Arial"/>
          <w:sz w:val="24"/>
          <w:szCs w:val="24"/>
        </w:rPr>
        <w:t>Ministarstvo će formirati Komisiju koja će izvršit</w:t>
      </w:r>
      <w:r w:rsidR="00996D71">
        <w:rPr>
          <w:rFonts w:ascii="Arial" w:hAnsi="Arial" w:cs="Arial"/>
          <w:sz w:val="24"/>
          <w:szCs w:val="24"/>
        </w:rPr>
        <w:t>i rangiranje prispjelih prijava</w:t>
      </w:r>
      <w:r w:rsidRPr="007A6421">
        <w:rPr>
          <w:rFonts w:ascii="Arial" w:hAnsi="Arial" w:cs="Arial"/>
          <w:sz w:val="24"/>
          <w:szCs w:val="24"/>
        </w:rPr>
        <w:t xml:space="preserve"> i sa prvorangiranim  sklopiti ugovor.</w:t>
      </w:r>
    </w:p>
    <w:p w14:paraId="4F90C4F8" w14:textId="77777777" w:rsidR="007A6421" w:rsidRPr="007A6421" w:rsidRDefault="007A6421" w:rsidP="007A6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Ugovorom će biti definisana p</w:t>
      </w:r>
      <w:r w:rsidRPr="007A6421">
        <w:rPr>
          <w:rFonts w:ascii="Arial" w:hAnsi="Arial" w:cs="Arial"/>
          <w:sz w:val="24"/>
          <w:szCs w:val="24"/>
        </w:rPr>
        <w:t>rava i obaveze u</w:t>
      </w:r>
      <w:r w:rsidRPr="006F6E75">
        <w:rPr>
          <w:rFonts w:ascii="Arial" w:hAnsi="Arial" w:cs="Arial"/>
          <w:sz w:val="24"/>
          <w:szCs w:val="24"/>
        </w:rPr>
        <w:t>govor</w:t>
      </w:r>
      <w:r w:rsidR="006F6E75">
        <w:rPr>
          <w:rFonts w:ascii="Arial" w:hAnsi="Arial" w:cs="Arial"/>
          <w:sz w:val="24"/>
          <w:szCs w:val="24"/>
        </w:rPr>
        <w:t>e</w:t>
      </w:r>
      <w:r w:rsidRPr="006F6E75">
        <w:rPr>
          <w:rFonts w:ascii="Arial" w:hAnsi="Arial" w:cs="Arial"/>
          <w:sz w:val="24"/>
          <w:szCs w:val="24"/>
        </w:rPr>
        <w:t xml:space="preserve">nih </w:t>
      </w:r>
      <w:r w:rsidRPr="007A6421">
        <w:rPr>
          <w:rFonts w:ascii="Arial" w:hAnsi="Arial" w:cs="Arial"/>
          <w:sz w:val="24"/>
          <w:szCs w:val="24"/>
        </w:rPr>
        <w:t>st</w:t>
      </w:r>
      <w:r w:rsidR="00372E45">
        <w:rPr>
          <w:rFonts w:ascii="Arial" w:hAnsi="Arial" w:cs="Arial"/>
          <w:sz w:val="24"/>
          <w:szCs w:val="24"/>
        </w:rPr>
        <w:t xml:space="preserve">rana, uključujuči način isplate, </w:t>
      </w:r>
      <w:r w:rsidRPr="007A6421">
        <w:rPr>
          <w:rFonts w:ascii="Arial" w:hAnsi="Arial" w:cs="Arial"/>
          <w:sz w:val="24"/>
          <w:szCs w:val="24"/>
        </w:rPr>
        <w:t>korišćenje sredstava, izvještavanje i nadzor.</w:t>
      </w:r>
    </w:p>
    <w:p w14:paraId="7FE14D95" w14:textId="77777777" w:rsidR="00026219" w:rsidRPr="007A6421" w:rsidRDefault="00026219" w:rsidP="00026219">
      <w:pPr>
        <w:spacing w:after="0" w:line="240" w:lineRule="auto"/>
        <w:ind w:right="-20"/>
        <w:jc w:val="center"/>
        <w:rPr>
          <w:b/>
          <w:sz w:val="24"/>
          <w:szCs w:val="24"/>
        </w:rPr>
      </w:pPr>
      <w:r w:rsidRPr="007A6421">
        <w:rPr>
          <w:b/>
          <w:sz w:val="24"/>
          <w:szCs w:val="24"/>
        </w:rPr>
        <w:t>VI</w:t>
      </w:r>
    </w:p>
    <w:p w14:paraId="016A5820" w14:textId="77777777" w:rsidR="00026219" w:rsidRPr="007A6421" w:rsidRDefault="00026219" w:rsidP="00026219">
      <w:pPr>
        <w:spacing w:after="0" w:line="240" w:lineRule="auto"/>
        <w:ind w:right="-20"/>
        <w:rPr>
          <w:sz w:val="24"/>
          <w:szCs w:val="24"/>
        </w:rPr>
      </w:pPr>
    </w:p>
    <w:p w14:paraId="67C37500" w14:textId="77777777" w:rsidR="00026219" w:rsidRPr="007A6421" w:rsidRDefault="00DB1F72" w:rsidP="00C2421C">
      <w:pPr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Ovaj J</w:t>
      </w:r>
      <w:r w:rsidR="00026219" w:rsidRPr="007A6421">
        <w:rPr>
          <w:rFonts w:ascii="Arial" w:hAnsi="Arial" w:cs="Arial"/>
          <w:sz w:val="24"/>
          <w:szCs w:val="24"/>
        </w:rPr>
        <w:t>avni poziv objaviće se na</w:t>
      </w:r>
      <w:r w:rsidR="00C2421C" w:rsidRPr="007A6421">
        <w:rPr>
          <w:rFonts w:ascii="Arial" w:hAnsi="Arial" w:cs="Arial"/>
          <w:sz w:val="24"/>
          <w:szCs w:val="24"/>
        </w:rPr>
        <w:t xml:space="preserve"> internet stranici Ministarstva.</w:t>
      </w:r>
    </w:p>
    <w:p w14:paraId="506C75BD" w14:textId="77777777" w:rsidR="00026219" w:rsidRPr="007A6421" w:rsidRDefault="00026219" w:rsidP="00026219">
      <w:pPr>
        <w:spacing w:after="0" w:line="240" w:lineRule="auto"/>
        <w:ind w:right="-20"/>
        <w:rPr>
          <w:sz w:val="24"/>
          <w:szCs w:val="24"/>
        </w:rPr>
      </w:pPr>
    </w:p>
    <w:p w14:paraId="6BEDB8D0" w14:textId="77777777" w:rsidR="000208D5" w:rsidRPr="007A6421" w:rsidRDefault="000208D5" w:rsidP="00026219">
      <w:pPr>
        <w:spacing w:after="0" w:line="240" w:lineRule="auto"/>
        <w:ind w:right="-20"/>
        <w:rPr>
          <w:b/>
          <w:sz w:val="24"/>
          <w:szCs w:val="24"/>
        </w:rPr>
      </w:pPr>
      <w:r w:rsidRPr="007A6421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10019" w:rsidRPr="007A6421">
        <w:rPr>
          <w:b/>
          <w:sz w:val="24"/>
          <w:szCs w:val="24"/>
        </w:rPr>
        <w:t xml:space="preserve">                             </w:t>
      </w:r>
      <w:r w:rsidR="007A6421" w:rsidRPr="007A6421">
        <w:rPr>
          <w:b/>
          <w:sz w:val="24"/>
          <w:szCs w:val="24"/>
        </w:rPr>
        <w:t xml:space="preserve">                             </w:t>
      </w:r>
    </w:p>
    <w:p w14:paraId="19D7E5A5" w14:textId="77777777" w:rsidR="00026219" w:rsidRPr="007A6421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C095D">
        <w:rPr>
          <w:rFonts w:ascii="Arial" w:hAnsi="Arial" w:cs="Arial"/>
          <w:sz w:val="24"/>
          <w:szCs w:val="24"/>
        </w:rPr>
        <w:t xml:space="preserve">                           </w:t>
      </w:r>
      <w:r w:rsidR="007A6421" w:rsidRPr="007A6421">
        <w:rPr>
          <w:rFonts w:ascii="Arial" w:hAnsi="Arial" w:cs="Arial"/>
          <w:sz w:val="24"/>
          <w:szCs w:val="24"/>
        </w:rPr>
        <w:t xml:space="preserve">  </w:t>
      </w:r>
      <w:r w:rsidR="00026219" w:rsidRPr="007A6421">
        <w:rPr>
          <w:rFonts w:ascii="Arial" w:hAnsi="Arial" w:cs="Arial"/>
          <w:sz w:val="24"/>
          <w:szCs w:val="24"/>
        </w:rPr>
        <w:t>Ministar</w:t>
      </w:r>
    </w:p>
    <w:p w14:paraId="0A91BBF1" w14:textId="77777777" w:rsidR="00026219" w:rsidRPr="007A6421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DC095D">
        <w:rPr>
          <w:rFonts w:ascii="Arial" w:hAnsi="Arial" w:cs="Arial"/>
          <w:sz w:val="24"/>
          <w:szCs w:val="24"/>
        </w:rPr>
        <w:t xml:space="preserve">                </w:t>
      </w:r>
      <w:r w:rsidRPr="007A6421">
        <w:rPr>
          <w:rFonts w:ascii="Arial" w:hAnsi="Arial" w:cs="Arial"/>
          <w:sz w:val="24"/>
          <w:szCs w:val="24"/>
        </w:rPr>
        <w:t xml:space="preserve"> mr  Aleksandar Stijović</w:t>
      </w:r>
    </w:p>
    <w:p w14:paraId="13E3CD97" w14:textId="77777777" w:rsidR="00026219" w:rsidRPr="007A6421" w:rsidRDefault="00026219" w:rsidP="00710019">
      <w:pPr>
        <w:spacing w:after="0" w:line="240" w:lineRule="auto"/>
        <w:ind w:right="-20"/>
        <w:jc w:val="right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 </w:t>
      </w:r>
      <w:r w:rsidR="000208D5" w:rsidRPr="007A642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0019" w:rsidRPr="007A6421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552E6CF" w14:textId="77777777" w:rsidR="00026219" w:rsidRPr="007A6421" w:rsidRDefault="00026219" w:rsidP="0003098E">
      <w:pPr>
        <w:rPr>
          <w:rFonts w:ascii="Arial" w:hAnsi="Arial" w:cs="Arial"/>
          <w:b/>
          <w:sz w:val="24"/>
          <w:szCs w:val="24"/>
        </w:rPr>
      </w:pPr>
    </w:p>
    <w:p w14:paraId="786D5B94" w14:textId="77777777" w:rsidR="006960D3" w:rsidRPr="007A6421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65F2871" w14:textId="77777777" w:rsidR="006960D3" w:rsidRPr="007A6421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B9F2B46" w14:textId="77777777" w:rsidR="006960D3" w:rsidRPr="007A6421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44C0D6D" w14:textId="77777777" w:rsidR="006960D3" w:rsidRPr="007A6421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4ABBEC6" w14:textId="77777777" w:rsidR="006960D3" w:rsidRPr="007A6421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BC2AA43" w14:textId="77777777" w:rsidR="006960D3" w:rsidRPr="007A6421" w:rsidRDefault="006960D3" w:rsidP="006960D3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0AC1C0" w14:textId="77777777" w:rsidR="006960D3" w:rsidRPr="007A6421" w:rsidRDefault="006960D3" w:rsidP="006960D3">
      <w:pPr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14:paraId="15B7D4DE" w14:textId="77777777" w:rsidR="006960D3" w:rsidRPr="007A6421" w:rsidRDefault="006960D3" w:rsidP="006960D3">
      <w:pPr>
        <w:spacing w:after="200" w:line="276" w:lineRule="auto"/>
        <w:rPr>
          <w:rFonts w:eastAsiaTheme="minorEastAsia"/>
          <w:sz w:val="24"/>
          <w:szCs w:val="24"/>
        </w:rPr>
      </w:pPr>
    </w:p>
    <w:p w14:paraId="486E14B3" w14:textId="77777777" w:rsidR="006960D3" w:rsidRPr="007A6421" w:rsidRDefault="006960D3" w:rsidP="006960D3">
      <w:pPr>
        <w:rPr>
          <w:sz w:val="24"/>
          <w:szCs w:val="24"/>
        </w:rPr>
      </w:pPr>
    </w:p>
    <w:p w14:paraId="421CFEE1" w14:textId="77777777" w:rsidR="004B1EF1" w:rsidRPr="007A6421" w:rsidRDefault="004B1EF1" w:rsidP="007710BD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4B1EF1" w:rsidRPr="007A6421" w:rsidSect="00D27F2A"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0749" w16cex:dateUtc="2022-03-18T12:27:00Z"/>
  <w16cex:commentExtensible w16cex:durableId="25DF0806" w16cex:dateUtc="2022-03-18T12:30:00Z"/>
  <w16cex:commentExtensible w16cex:durableId="25DF08A9" w16cex:dateUtc="2022-03-18T12:33:00Z"/>
  <w16cex:commentExtensible w16cex:durableId="25DF081D" w16cex:dateUtc="2022-03-18T12:31:00Z"/>
  <w16cex:commentExtensible w16cex:durableId="25DF088A" w16cex:dateUtc="2022-03-18T12:32:00Z"/>
  <w16cex:commentExtensible w16cex:durableId="25DF091F" w16cex:dateUtc="2022-03-18T12:35:00Z"/>
  <w16cex:commentExtensible w16cex:durableId="25DF09CA" w16cex:dateUtc="2022-03-18T12:38:00Z"/>
  <w16cex:commentExtensible w16cex:durableId="25DF09F5" w16cex:dateUtc="2022-03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2EAF53" w16cid:durableId="25DF0749"/>
  <w16cid:commentId w16cid:paraId="4078E021" w16cid:durableId="25DF0806"/>
  <w16cid:commentId w16cid:paraId="713897C4" w16cid:durableId="25DF08A9"/>
  <w16cid:commentId w16cid:paraId="60689301" w16cid:durableId="25DF081D"/>
  <w16cid:commentId w16cid:paraId="5F669C2A" w16cid:durableId="25DF088A"/>
  <w16cid:commentId w16cid:paraId="5D6B63C0" w16cid:durableId="25DF091F"/>
  <w16cid:commentId w16cid:paraId="1DE8C6FE" w16cid:durableId="25DF09CA"/>
  <w16cid:commentId w16cid:paraId="4FF48691" w16cid:durableId="25DF0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48782" w14:textId="77777777" w:rsidR="00E96288" w:rsidRDefault="00E96288" w:rsidP="00CA35B6">
      <w:pPr>
        <w:spacing w:after="0" w:line="240" w:lineRule="auto"/>
      </w:pPr>
      <w:r>
        <w:separator/>
      </w:r>
    </w:p>
  </w:endnote>
  <w:endnote w:type="continuationSeparator" w:id="0">
    <w:p w14:paraId="6E634814" w14:textId="77777777" w:rsidR="00E96288" w:rsidRDefault="00E96288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C596F" w14:textId="77777777" w:rsidR="00E96288" w:rsidRDefault="00E96288" w:rsidP="00CA35B6">
      <w:pPr>
        <w:spacing w:after="0" w:line="240" w:lineRule="auto"/>
      </w:pPr>
      <w:r>
        <w:separator/>
      </w:r>
    </w:p>
  </w:footnote>
  <w:footnote w:type="continuationSeparator" w:id="0">
    <w:p w14:paraId="1A6E460D" w14:textId="77777777" w:rsidR="00E96288" w:rsidRDefault="00E96288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1B5"/>
    <w:multiLevelType w:val="hybridMultilevel"/>
    <w:tmpl w:val="E1146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91DCE"/>
    <w:multiLevelType w:val="hybridMultilevel"/>
    <w:tmpl w:val="44D88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3"/>
  </w:num>
  <w:num w:numId="8">
    <w:abstractNumId w:val="8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19"/>
  </w:num>
  <w:num w:numId="18">
    <w:abstractNumId w:val="1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B6"/>
    <w:rsid w:val="00007794"/>
    <w:rsid w:val="00007C95"/>
    <w:rsid w:val="00010CEA"/>
    <w:rsid w:val="000137E7"/>
    <w:rsid w:val="00014F46"/>
    <w:rsid w:val="000203EA"/>
    <w:rsid w:val="000208D5"/>
    <w:rsid w:val="00026219"/>
    <w:rsid w:val="0003098E"/>
    <w:rsid w:val="00033002"/>
    <w:rsid w:val="000414FD"/>
    <w:rsid w:val="00045F1E"/>
    <w:rsid w:val="00046BC0"/>
    <w:rsid w:val="0005706C"/>
    <w:rsid w:val="000678CA"/>
    <w:rsid w:val="000701D6"/>
    <w:rsid w:val="00071242"/>
    <w:rsid w:val="00077B13"/>
    <w:rsid w:val="00085E89"/>
    <w:rsid w:val="0008612F"/>
    <w:rsid w:val="00090E1F"/>
    <w:rsid w:val="000915B0"/>
    <w:rsid w:val="000918C8"/>
    <w:rsid w:val="00097051"/>
    <w:rsid w:val="000A2A88"/>
    <w:rsid w:val="000A40BA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34AC7"/>
    <w:rsid w:val="001368DD"/>
    <w:rsid w:val="00144FA2"/>
    <w:rsid w:val="001455F2"/>
    <w:rsid w:val="00154DD8"/>
    <w:rsid w:val="00156CC0"/>
    <w:rsid w:val="00160E0F"/>
    <w:rsid w:val="00163482"/>
    <w:rsid w:val="00164143"/>
    <w:rsid w:val="00165728"/>
    <w:rsid w:val="00167D46"/>
    <w:rsid w:val="001724A6"/>
    <w:rsid w:val="00174462"/>
    <w:rsid w:val="00175036"/>
    <w:rsid w:val="001820D5"/>
    <w:rsid w:val="0019218B"/>
    <w:rsid w:val="001950A0"/>
    <w:rsid w:val="001A0A09"/>
    <w:rsid w:val="001A3BFC"/>
    <w:rsid w:val="001A6313"/>
    <w:rsid w:val="001B6FEF"/>
    <w:rsid w:val="001C42E5"/>
    <w:rsid w:val="001D2D41"/>
    <w:rsid w:val="001D2F10"/>
    <w:rsid w:val="001E1715"/>
    <w:rsid w:val="001E172C"/>
    <w:rsid w:val="001F227F"/>
    <w:rsid w:val="001F4491"/>
    <w:rsid w:val="001F74E0"/>
    <w:rsid w:val="00206B87"/>
    <w:rsid w:val="00223BE6"/>
    <w:rsid w:val="002258BA"/>
    <w:rsid w:val="002274E7"/>
    <w:rsid w:val="0023003C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85FC0"/>
    <w:rsid w:val="002877E2"/>
    <w:rsid w:val="0028786B"/>
    <w:rsid w:val="00291437"/>
    <w:rsid w:val="002934CD"/>
    <w:rsid w:val="0029747A"/>
    <w:rsid w:val="002A4924"/>
    <w:rsid w:val="002B0BB4"/>
    <w:rsid w:val="002B0EC1"/>
    <w:rsid w:val="002B3CB3"/>
    <w:rsid w:val="002B410F"/>
    <w:rsid w:val="002C2C94"/>
    <w:rsid w:val="002D02BA"/>
    <w:rsid w:val="002D39D8"/>
    <w:rsid w:val="002D585B"/>
    <w:rsid w:val="002E630D"/>
    <w:rsid w:val="002E72DB"/>
    <w:rsid w:val="002E7A1D"/>
    <w:rsid w:val="00300FD1"/>
    <w:rsid w:val="00302E3D"/>
    <w:rsid w:val="0030332D"/>
    <w:rsid w:val="003033B3"/>
    <w:rsid w:val="00310FA0"/>
    <w:rsid w:val="00313A3D"/>
    <w:rsid w:val="003148A6"/>
    <w:rsid w:val="00316658"/>
    <w:rsid w:val="00322389"/>
    <w:rsid w:val="00323306"/>
    <w:rsid w:val="00323DFA"/>
    <w:rsid w:val="0033180F"/>
    <w:rsid w:val="003348B4"/>
    <w:rsid w:val="00340305"/>
    <w:rsid w:val="003419FD"/>
    <w:rsid w:val="003443F9"/>
    <w:rsid w:val="00354219"/>
    <w:rsid w:val="00355966"/>
    <w:rsid w:val="00355B0D"/>
    <w:rsid w:val="0036567A"/>
    <w:rsid w:val="0036731D"/>
    <w:rsid w:val="00372388"/>
    <w:rsid w:val="00372E01"/>
    <w:rsid w:val="00372E45"/>
    <w:rsid w:val="00380700"/>
    <w:rsid w:val="00382D32"/>
    <w:rsid w:val="00383268"/>
    <w:rsid w:val="0038361D"/>
    <w:rsid w:val="00392584"/>
    <w:rsid w:val="00393F7A"/>
    <w:rsid w:val="003A5DCF"/>
    <w:rsid w:val="003A677D"/>
    <w:rsid w:val="003B6A75"/>
    <w:rsid w:val="003C582D"/>
    <w:rsid w:val="003C5985"/>
    <w:rsid w:val="003D31AB"/>
    <w:rsid w:val="003D3E62"/>
    <w:rsid w:val="003D543E"/>
    <w:rsid w:val="003D5C2E"/>
    <w:rsid w:val="003D67AF"/>
    <w:rsid w:val="003E367D"/>
    <w:rsid w:val="003F444B"/>
    <w:rsid w:val="003F7A67"/>
    <w:rsid w:val="004001C2"/>
    <w:rsid w:val="00400950"/>
    <w:rsid w:val="0040129C"/>
    <w:rsid w:val="004031CC"/>
    <w:rsid w:val="0040410D"/>
    <w:rsid w:val="00417F28"/>
    <w:rsid w:val="00421063"/>
    <w:rsid w:val="004214CF"/>
    <w:rsid w:val="004263A7"/>
    <w:rsid w:val="00426A5B"/>
    <w:rsid w:val="004313CD"/>
    <w:rsid w:val="0043405A"/>
    <w:rsid w:val="00436C49"/>
    <w:rsid w:val="00440A72"/>
    <w:rsid w:val="00442268"/>
    <w:rsid w:val="00455F34"/>
    <w:rsid w:val="004658B4"/>
    <w:rsid w:val="00467A34"/>
    <w:rsid w:val="00480A49"/>
    <w:rsid w:val="0048140D"/>
    <w:rsid w:val="00485597"/>
    <w:rsid w:val="004879AA"/>
    <w:rsid w:val="00495844"/>
    <w:rsid w:val="004970BA"/>
    <w:rsid w:val="004A4E64"/>
    <w:rsid w:val="004B1EF1"/>
    <w:rsid w:val="004B2B9C"/>
    <w:rsid w:val="004B2F0D"/>
    <w:rsid w:val="004C492F"/>
    <w:rsid w:val="004D3380"/>
    <w:rsid w:val="004D4962"/>
    <w:rsid w:val="004D6131"/>
    <w:rsid w:val="004D6967"/>
    <w:rsid w:val="004E00DA"/>
    <w:rsid w:val="004E2A43"/>
    <w:rsid w:val="004E2D41"/>
    <w:rsid w:val="004E6D9A"/>
    <w:rsid w:val="004F12E0"/>
    <w:rsid w:val="004F19F9"/>
    <w:rsid w:val="004F340A"/>
    <w:rsid w:val="0050437E"/>
    <w:rsid w:val="005057AF"/>
    <w:rsid w:val="00505B57"/>
    <w:rsid w:val="005166CC"/>
    <w:rsid w:val="00520544"/>
    <w:rsid w:val="005328E3"/>
    <w:rsid w:val="00534DD1"/>
    <w:rsid w:val="00546313"/>
    <w:rsid w:val="00546894"/>
    <w:rsid w:val="00546B54"/>
    <w:rsid w:val="00546C6D"/>
    <w:rsid w:val="00553ADE"/>
    <w:rsid w:val="00565FAF"/>
    <w:rsid w:val="005825BF"/>
    <w:rsid w:val="00582E18"/>
    <w:rsid w:val="0058422F"/>
    <w:rsid w:val="00584E16"/>
    <w:rsid w:val="00585599"/>
    <w:rsid w:val="0058641E"/>
    <w:rsid w:val="00587579"/>
    <w:rsid w:val="005904AB"/>
    <w:rsid w:val="005944E3"/>
    <w:rsid w:val="005A2269"/>
    <w:rsid w:val="005A58C8"/>
    <w:rsid w:val="005B1256"/>
    <w:rsid w:val="005B4EB2"/>
    <w:rsid w:val="005B6DBC"/>
    <w:rsid w:val="005C1725"/>
    <w:rsid w:val="005D0678"/>
    <w:rsid w:val="005D0E37"/>
    <w:rsid w:val="005E301C"/>
    <w:rsid w:val="005E6894"/>
    <w:rsid w:val="005F6AC2"/>
    <w:rsid w:val="0060494C"/>
    <w:rsid w:val="0061219D"/>
    <w:rsid w:val="00613584"/>
    <w:rsid w:val="006211D0"/>
    <w:rsid w:val="0062532B"/>
    <w:rsid w:val="00633989"/>
    <w:rsid w:val="00654A87"/>
    <w:rsid w:val="0066434D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F56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79FB"/>
    <w:rsid w:val="006D08DA"/>
    <w:rsid w:val="006D6C79"/>
    <w:rsid w:val="006E6620"/>
    <w:rsid w:val="006F6E75"/>
    <w:rsid w:val="00700245"/>
    <w:rsid w:val="00702058"/>
    <w:rsid w:val="00704B31"/>
    <w:rsid w:val="007076B4"/>
    <w:rsid w:val="00707F65"/>
    <w:rsid w:val="00710019"/>
    <w:rsid w:val="0071269B"/>
    <w:rsid w:val="00715A27"/>
    <w:rsid w:val="0072050A"/>
    <w:rsid w:val="007221D5"/>
    <w:rsid w:val="00725B48"/>
    <w:rsid w:val="007276F5"/>
    <w:rsid w:val="007278D3"/>
    <w:rsid w:val="0073145F"/>
    <w:rsid w:val="00733F32"/>
    <w:rsid w:val="00734410"/>
    <w:rsid w:val="00740727"/>
    <w:rsid w:val="00741083"/>
    <w:rsid w:val="00743CD8"/>
    <w:rsid w:val="00747A72"/>
    <w:rsid w:val="00760DC4"/>
    <w:rsid w:val="007632B4"/>
    <w:rsid w:val="007710BD"/>
    <w:rsid w:val="00771F17"/>
    <w:rsid w:val="007732DA"/>
    <w:rsid w:val="00773A7B"/>
    <w:rsid w:val="00773F46"/>
    <w:rsid w:val="00777E8C"/>
    <w:rsid w:val="00780DE0"/>
    <w:rsid w:val="0078337A"/>
    <w:rsid w:val="007846AD"/>
    <w:rsid w:val="007A3729"/>
    <w:rsid w:val="007A6421"/>
    <w:rsid w:val="007B17A9"/>
    <w:rsid w:val="007B258F"/>
    <w:rsid w:val="007B6448"/>
    <w:rsid w:val="007C4317"/>
    <w:rsid w:val="007C492C"/>
    <w:rsid w:val="007C656F"/>
    <w:rsid w:val="007D170A"/>
    <w:rsid w:val="007D3527"/>
    <w:rsid w:val="007E1769"/>
    <w:rsid w:val="007E5D64"/>
    <w:rsid w:val="007F00DF"/>
    <w:rsid w:val="007F30BA"/>
    <w:rsid w:val="00800C56"/>
    <w:rsid w:val="00807D3B"/>
    <w:rsid w:val="0081297A"/>
    <w:rsid w:val="00813C55"/>
    <w:rsid w:val="00814ABA"/>
    <w:rsid w:val="008154C6"/>
    <w:rsid w:val="00832030"/>
    <w:rsid w:val="00836803"/>
    <w:rsid w:val="008369F8"/>
    <w:rsid w:val="00837966"/>
    <w:rsid w:val="00841348"/>
    <w:rsid w:val="00854A7D"/>
    <w:rsid w:val="00857DEA"/>
    <w:rsid w:val="00864DCF"/>
    <w:rsid w:val="008650F0"/>
    <w:rsid w:val="008674AF"/>
    <w:rsid w:val="00871E76"/>
    <w:rsid w:val="0087334F"/>
    <w:rsid w:val="00876F45"/>
    <w:rsid w:val="00880D3D"/>
    <w:rsid w:val="00881146"/>
    <w:rsid w:val="0088750C"/>
    <w:rsid w:val="00892286"/>
    <w:rsid w:val="00892671"/>
    <w:rsid w:val="00892CB1"/>
    <w:rsid w:val="0089356B"/>
    <w:rsid w:val="00895BD3"/>
    <w:rsid w:val="008A07A6"/>
    <w:rsid w:val="008A1FD3"/>
    <w:rsid w:val="008A31C2"/>
    <w:rsid w:val="008B47FA"/>
    <w:rsid w:val="008B51D3"/>
    <w:rsid w:val="008C1F7E"/>
    <w:rsid w:val="008C5BB2"/>
    <w:rsid w:val="008C6357"/>
    <w:rsid w:val="008C6C41"/>
    <w:rsid w:val="008D105A"/>
    <w:rsid w:val="008D2EBA"/>
    <w:rsid w:val="008D77CF"/>
    <w:rsid w:val="008E7A34"/>
    <w:rsid w:val="008F327D"/>
    <w:rsid w:val="008F62CF"/>
    <w:rsid w:val="00910E9A"/>
    <w:rsid w:val="00920E42"/>
    <w:rsid w:val="00925207"/>
    <w:rsid w:val="009305B8"/>
    <w:rsid w:val="00932CD7"/>
    <w:rsid w:val="0094503E"/>
    <w:rsid w:val="0094718E"/>
    <w:rsid w:val="00947D30"/>
    <w:rsid w:val="00951DE6"/>
    <w:rsid w:val="00953E8F"/>
    <w:rsid w:val="009600DE"/>
    <w:rsid w:val="00963774"/>
    <w:rsid w:val="00967669"/>
    <w:rsid w:val="0098443A"/>
    <w:rsid w:val="00984DE3"/>
    <w:rsid w:val="009852E2"/>
    <w:rsid w:val="00985AAC"/>
    <w:rsid w:val="00996D71"/>
    <w:rsid w:val="0099787A"/>
    <w:rsid w:val="009A25A6"/>
    <w:rsid w:val="009A4396"/>
    <w:rsid w:val="009A4BBA"/>
    <w:rsid w:val="009A7999"/>
    <w:rsid w:val="009B31EB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A001FB"/>
    <w:rsid w:val="00A0412D"/>
    <w:rsid w:val="00A06643"/>
    <w:rsid w:val="00A1256D"/>
    <w:rsid w:val="00A16723"/>
    <w:rsid w:val="00A25234"/>
    <w:rsid w:val="00A25F77"/>
    <w:rsid w:val="00A2793D"/>
    <w:rsid w:val="00A27E93"/>
    <w:rsid w:val="00A43283"/>
    <w:rsid w:val="00A43EE8"/>
    <w:rsid w:val="00A45215"/>
    <w:rsid w:val="00A45867"/>
    <w:rsid w:val="00A512D3"/>
    <w:rsid w:val="00A52447"/>
    <w:rsid w:val="00A52617"/>
    <w:rsid w:val="00A527D2"/>
    <w:rsid w:val="00A53C03"/>
    <w:rsid w:val="00A54B18"/>
    <w:rsid w:val="00A639C2"/>
    <w:rsid w:val="00A67949"/>
    <w:rsid w:val="00A71588"/>
    <w:rsid w:val="00A73089"/>
    <w:rsid w:val="00A758D8"/>
    <w:rsid w:val="00A77909"/>
    <w:rsid w:val="00A8021B"/>
    <w:rsid w:val="00A84D5F"/>
    <w:rsid w:val="00A92A35"/>
    <w:rsid w:val="00A93303"/>
    <w:rsid w:val="00A96B20"/>
    <w:rsid w:val="00A97C58"/>
    <w:rsid w:val="00AA34FF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05F70"/>
    <w:rsid w:val="00B1786E"/>
    <w:rsid w:val="00B22F82"/>
    <w:rsid w:val="00B26DF3"/>
    <w:rsid w:val="00B30602"/>
    <w:rsid w:val="00B3676F"/>
    <w:rsid w:val="00B378AB"/>
    <w:rsid w:val="00B47FD9"/>
    <w:rsid w:val="00B52B28"/>
    <w:rsid w:val="00B52BA7"/>
    <w:rsid w:val="00B56316"/>
    <w:rsid w:val="00B645FF"/>
    <w:rsid w:val="00B66EF1"/>
    <w:rsid w:val="00B67A72"/>
    <w:rsid w:val="00B72B53"/>
    <w:rsid w:val="00B73AF2"/>
    <w:rsid w:val="00B76D53"/>
    <w:rsid w:val="00B840A3"/>
    <w:rsid w:val="00B86175"/>
    <w:rsid w:val="00B936A7"/>
    <w:rsid w:val="00B94D97"/>
    <w:rsid w:val="00BA0D0C"/>
    <w:rsid w:val="00BA392E"/>
    <w:rsid w:val="00BA4E73"/>
    <w:rsid w:val="00BB0606"/>
    <w:rsid w:val="00BB5692"/>
    <w:rsid w:val="00BC0479"/>
    <w:rsid w:val="00BC1335"/>
    <w:rsid w:val="00BD1F4D"/>
    <w:rsid w:val="00BD6752"/>
    <w:rsid w:val="00BD6CB5"/>
    <w:rsid w:val="00BE5CD4"/>
    <w:rsid w:val="00BF4450"/>
    <w:rsid w:val="00BF57C3"/>
    <w:rsid w:val="00C00D9E"/>
    <w:rsid w:val="00C0590C"/>
    <w:rsid w:val="00C07EBC"/>
    <w:rsid w:val="00C1651B"/>
    <w:rsid w:val="00C1736D"/>
    <w:rsid w:val="00C210B8"/>
    <w:rsid w:val="00C2421C"/>
    <w:rsid w:val="00C24B89"/>
    <w:rsid w:val="00C25FE6"/>
    <w:rsid w:val="00C327F6"/>
    <w:rsid w:val="00C332E2"/>
    <w:rsid w:val="00C335E6"/>
    <w:rsid w:val="00C452F8"/>
    <w:rsid w:val="00C47457"/>
    <w:rsid w:val="00C47779"/>
    <w:rsid w:val="00C47E8C"/>
    <w:rsid w:val="00C639C6"/>
    <w:rsid w:val="00C700BE"/>
    <w:rsid w:val="00C72A72"/>
    <w:rsid w:val="00C75356"/>
    <w:rsid w:val="00C81336"/>
    <w:rsid w:val="00C922FC"/>
    <w:rsid w:val="00C92E16"/>
    <w:rsid w:val="00CA35B6"/>
    <w:rsid w:val="00CB49AF"/>
    <w:rsid w:val="00CB6944"/>
    <w:rsid w:val="00CC32D6"/>
    <w:rsid w:val="00CD2407"/>
    <w:rsid w:val="00CD473B"/>
    <w:rsid w:val="00CD47F1"/>
    <w:rsid w:val="00CE053D"/>
    <w:rsid w:val="00CE3306"/>
    <w:rsid w:val="00CE3D4D"/>
    <w:rsid w:val="00CF4EF6"/>
    <w:rsid w:val="00D01D0B"/>
    <w:rsid w:val="00D02A60"/>
    <w:rsid w:val="00D06BF6"/>
    <w:rsid w:val="00D10251"/>
    <w:rsid w:val="00D267C3"/>
    <w:rsid w:val="00D27F2A"/>
    <w:rsid w:val="00D34BD3"/>
    <w:rsid w:val="00D45C1F"/>
    <w:rsid w:val="00D45F0A"/>
    <w:rsid w:val="00D462E4"/>
    <w:rsid w:val="00D50B49"/>
    <w:rsid w:val="00D5738B"/>
    <w:rsid w:val="00D621F6"/>
    <w:rsid w:val="00D66B42"/>
    <w:rsid w:val="00D67D74"/>
    <w:rsid w:val="00D734C0"/>
    <w:rsid w:val="00D73803"/>
    <w:rsid w:val="00D75527"/>
    <w:rsid w:val="00D765A4"/>
    <w:rsid w:val="00D8075C"/>
    <w:rsid w:val="00D827FE"/>
    <w:rsid w:val="00D8671D"/>
    <w:rsid w:val="00D90144"/>
    <w:rsid w:val="00D931E0"/>
    <w:rsid w:val="00D93246"/>
    <w:rsid w:val="00D941DF"/>
    <w:rsid w:val="00DA574D"/>
    <w:rsid w:val="00DB026B"/>
    <w:rsid w:val="00DB1F72"/>
    <w:rsid w:val="00DB5AC0"/>
    <w:rsid w:val="00DB7D69"/>
    <w:rsid w:val="00DC0049"/>
    <w:rsid w:val="00DC095D"/>
    <w:rsid w:val="00DE48FC"/>
    <w:rsid w:val="00DE79EC"/>
    <w:rsid w:val="00E03140"/>
    <w:rsid w:val="00E038C3"/>
    <w:rsid w:val="00E04458"/>
    <w:rsid w:val="00E044B5"/>
    <w:rsid w:val="00E04A97"/>
    <w:rsid w:val="00E1094C"/>
    <w:rsid w:val="00E14320"/>
    <w:rsid w:val="00E147A8"/>
    <w:rsid w:val="00E205B7"/>
    <w:rsid w:val="00E26BB4"/>
    <w:rsid w:val="00E31351"/>
    <w:rsid w:val="00E37820"/>
    <w:rsid w:val="00E4420A"/>
    <w:rsid w:val="00E512A1"/>
    <w:rsid w:val="00E517A6"/>
    <w:rsid w:val="00E549DA"/>
    <w:rsid w:val="00E5593D"/>
    <w:rsid w:val="00E61586"/>
    <w:rsid w:val="00E64C84"/>
    <w:rsid w:val="00E73B4B"/>
    <w:rsid w:val="00E756E2"/>
    <w:rsid w:val="00E7767B"/>
    <w:rsid w:val="00E83519"/>
    <w:rsid w:val="00E905F1"/>
    <w:rsid w:val="00E90D99"/>
    <w:rsid w:val="00E93A88"/>
    <w:rsid w:val="00E96288"/>
    <w:rsid w:val="00E965F2"/>
    <w:rsid w:val="00E97B22"/>
    <w:rsid w:val="00E97F51"/>
    <w:rsid w:val="00EA0116"/>
    <w:rsid w:val="00EA186C"/>
    <w:rsid w:val="00EB0D3B"/>
    <w:rsid w:val="00EB17DF"/>
    <w:rsid w:val="00EB1DCE"/>
    <w:rsid w:val="00EB688B"/>
    <w:rsid w:val="00ED1AA5"/>
    <w:rsid w:val="00ED395C"/>
    <w:rsid w:val="00ED4793"/>
    <w:rsid w:val="00ED5014"/>
    <w:rsid w:val="00EE3591"/>
    <w:rsid w:val="00EE3D12"/>
    <w:rsid w:val="00EF05E6"/>
    <w:rsid w:val="00EF176A"/>
    <w:rsid w:val="00EF3BC7"/>
    <w:rsid w:val="00EF494C"/>
    <w:rsid w:val="00EF7E7A"/>
    <w:rsid w:val="00F001BA"/>
    <w:rsid w:val="00F02840"/>
    <w:rsid w:val="00F03371"/>
    <w:rsid w:val="00F20418"/>
    <w:rsid w:val="00F2042D"/>
    <w:rsid w:val="00F26109"/>
    <w:rsid w:val="00F42244"/>
    <w:rsid w:val="00F430CC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A360E"/>
    <w:rsid w:val="00FA5BEA"/>
    <w:rsid w:val="00FA600F"/>
    <w:rsid w:val="00FA63AC"/>
    <w:rsid w:val="00FA7EED"/>
    <w:rsid w:val="00FB23D9"/>
    <w:rsid w:val="00FB5E9D"/>
    <w:rsid w:val="00FB6FE5"/>
    <w:rsid w:val="00FC27CF"/>
    <w:rsid w:val="00FC2986"/>
    <w:rsid w:val="00FD152D"/>
    <w:rsid w:val="00FD7885"/>
    <w:rsid w:val="00FE6381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7B90"/>
  <w15:docId w15:val="{F9DC635D-F74D-444D-85A4-DFAA1526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D09F-E9C0-4E1F-A101-B6C1C50E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Milica Buckovic</cp:lastModifiedBy>
  <cp:revision>25</cp:revision>
  <cp:lastPrinted>2021-07-28T09:36:00Z</cp:lastPrinted>
  <dcterms:created xsi:type="dcterms:W3CDTF">2022-03-21T11:08:00Z</dcterms:created>
  <dcterms:modified xsi:type="dcterms:W3CDTF">2022-03-29T06:45:00Z</dcterms:modified>
</cp:coreProperties>
</file>