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179"/>
      </w:tblGrid>
      <w:tr w:rsidR="008B229D">
        <w:trPr>
          <w:cantSplit/>
          <w:trHeight w:val="567"/>
        </w:trPr>
        <w:tc>
          <w:tcPr>
            <w:tcW w:w="1809" w:type="dxa"/>
            <w:vMerge w:val="restart"/>
            <w:tcBorders>
              <w:right w:val="nil"/>
            </w:tcBorders>
            <w:vAlign w:val="center"/>
          </w:tcPr>
          <w:p w:rsidR="00504AD3" w:rsidRDefault="000323B5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810000" cy="7650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6940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76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  <w:tcBorders>
              <w:left w:val="nil"/>
              <w:bottom w:val="nil"/>
            </w:tcBorders>
            <w:vAlign w:val="center"/>
          </w:tcPr>
          <w:p w:rsidR="00504AD3" w:rsidRDefault="000323B5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WTO REGISTRATION FORM</w:t>
            </w:r>
          </w:p>
        </w:tc>
      </w:tr>
      <w:tr w:rsidR="008B229D"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504AD3" w:rsidRDefault="00504AD3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:rsidR="002D4065" w:rsidRDefault="002D4065" w:rsidP="00C431FB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</w:p>
          <w:p w:rsidR="002A2934" w:rsidRPr="002A2934" w:rsidRDefault="000323B5" w:rsidP="002A2934">
            <w:pPr>
              <w:jc w:val="center"/>
              <w:rPr>
                <w:b/>
                <w:sz w:val="24"/>
                <w:szCs w:val="24"/>
              </w:rPr>
            </w:pPr>
            <w:r w:rsidRPr="002A2934">
              <w:rPr>
                <w:b/>
                <w:sz w:val="24"/>
                <w:szCs w:val="24"/>
              </w:rPr>
              <w:t>REGIONAL WORKSHOP ON TRADE REMEDIES: INTRODUCTION TO THE WTO TRADE REMEDIES DISCIPLINES, UNDERSTANDING AND APPLICATION</w:t>
            </w:r>
          </w:p>
          <w:p w:rsidR="00C431FB" w:rsidRPr="002A2934" w:rsidRDefault="00C431FB" w:rsidP="002A2934">
            <w:pPr>
              <w:spacing w:after="120"/>
              <w:rPr>
                <w:b/>
                <w:sz w:val="24"/>
                <w:szCs w:val="24"/>
              </w:rPr>
            </w:pPr>
          </w:p>
          <w:p w:rsidR="002A2934" w:rsidRPr="002A2934" w:rsidRDefault="000323B5" w:rsidP="002A2934">
            <w:pPr>
              <w:jc w:val="center"/>
              <w:rPr>
                <w:bCs/>
                <w:sz w:val="24"/>
                <w:szCs w:val="24"/>
              </w:rPr>
            </w:pPr>
            <w:r w:rsidRPr="002A2934">
              <w:rPr>
                <w:b/>
                <w:sz w:val="24"/>
                <w:szCs w:val="24"/>
              </w:rPr>
              <w:t>3 – 5 November 2026 Vienna, Austria</w:t>
            </w:r>
          </w:p>
          <w:p w:rsidR="00504AD3" w:rsidRPr="0042096D" w:rsidRDefault="00504AD3" w:rsidP="0042096D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</w:tc>
      </w:tr>
      <w:tr w:rsidR="008B229D"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504AD3" w:rsidRDefault="00504AD3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</w:tcBorders>
            <w:vAlign w:val="center"/>
          </w:tcPr>
          <w:p w:rsidR="00504AD3" w:rsidRDefault="000323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APPLICATION </w:t>
            </w:r>
            <w:r w:rsidR="00BD281D">
              <w:rPr>
                <w:b/>
                <w:sz w:val="24"/>
                <w:szCs w:val="24"/>
                <w:u w:val="single"/>
              </w:rPr>
              <w:t>DEADLINE</w:t>
            </w:r>
            <w:r w:rsidR="00BD281D">
              <w:rPr>
                <w:b/>
                <w:sz w:val="24"/>
                <w:szCs w:val="24"/>
              </w:rPr>
              <w:t xml:space="preserve">:  </w:t>
            </w:r>
            <w:r w:rsidR="002A2934" w:rsidRPr="002A2934">
              <w:rPr>
                <w:b/>
                <w:color w:val="FF0000"/>
                <w:sz w:val="24"/>
                <w:szCs w:val="24"/>
                <w:highlight w:val="yellow"/>
              </w:rPr>
              <w:t xml:space="preserve">15 August </w:t>
            </w:r>
            <w:r w:rsidR="002D4065" w:rsidRPr="002A2934">
              <w:rPr>
                <w:b/>
                <w:color w:val="FF0000"/>
                <w:sz w:val="24"/>
                <w:szCs w:val="24"/>
                <w:highlight w:val="yellow"/>
              </w:rPr>
              <w:t>2026</w:t>
            </w:r>
          </w:p>
        </w:tc>
      </w:tr>
    </w:tbl>
    <w:p w:rsidR="00504AD3" w:rsidRDefault="00504AD3"/>
    <w:p w:rsidR="00504AD3" w:rsidRDefault="00504AD3"/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20"/>
        <w:gridCol w:w="8842"/>
      </w:tblGrid>
      <w:tr w:rsidR="008B229D">
        <w:tc>
          <w:tcPr>
            <w:tcW w:w="1951" w:type="dxa"/>
            <w:vAlign w:val="center"/>
          </w:tcPr>
          <w:p w:rsidR="00504AD3" w:rsidRDefault="000323B5">
            <w:pPr>
              <w:jc w:val="center"/>
            </w:pPr>
            <w:r>
              <w:rPr>
                <w:b/>
              </w:rPr>
              <w:t>PART I</w:t>
            </w:r>
          </w:p>
        </w:tc>
        <w:tc>
          <w:tcPr>
            <w:tcW w:w="9037" w:type="dxa"/>
            <w:vAlign w:val="center"/>
          </w:tcPr>
          <w:p w:rsidR="00504AD3" w:rsidRDefault="000323B5">
            <w:pPr>
              <w:jc w:val="center"/>
              <w:rPr>
                <w:b/>
              </w:rPr>
            </w:pPr>
            <w:r>
              <w:rPr>
                <w:b/>
              </w:rPr>
              <w:t xml:space="preserve">To be completed by </w:t>
            </w:r>
            <w:r>
              <w:rPr>
                <w:b/>
              </w:rPr>
              <w:t>the Applicant in ENGLISH (in CAPITAL LETTERS if handwritten)</w:t>
            </w:r>
          </w:p>
        </w:tc>
      </w:tr>
    </w:tbl>
    <w:p w:rsidR="00504AD3" w:rsidRDefault="00504AD3"/>
    <w:p w:rsidR="00504AD3" w:rsidRDefault="000323B5">
      <w:pPr>
        <w:jc w:val="center"/>
        <w:rPr>
          <w:b/>
          <w:u w:val="single"/>
        </w:rPr>
      </w:pPr>
      <w:r>
        <w:rPr>
          <w:b/>
          <w:u w:val="single"/>
        </w:rPr>
        <w:t>MANDATORY</w:t>
      </w:r>
      <w:r>
        <w:rPr>
          <w:b/>
        </w:rPr>
        <w:t xml:space="preserve">: ALL THE INFORMATION ASKED IN THIS SECTION AND </w:t>
      </w:r>
      <w:r>
        <w:rPr>
          <w:b/>
          <w:u w:val="single"/>
        </w:rPr>
        <w:t>A PHOTOCOPY OF YOUR PASSPORT</w:t>
      </w:r>
    </w:p>
    <w:p w:rsidR="00504AD3" w:rsidRDefault="00504AD3"/>
    <w:p w:rsidR="00504AD3" w:rsidRDefault="00504AD3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2"/>
        <w:gridCol w:w="2692"/>
        <w:gridCol w:w="2688"/>
      </w:tblGrid>
      <w:tr w:rsidR="008B229D">
        <w:tc>
          <w:tcPr>
            <w:tcW w:w="2747" w:type="dxa"/>
          </w:tcPr>
          <w:p w:rsidR="00504AD3" w:rsidRDefault="000323B5">
            <w:pPr>
              <w:rPr>
                <w:b/>
              </w:rPr>
            </w:pPr>
            <w:r>
              <w:rPr>
                <w:rFonts w:ascii="Wingdings 2" w:hAnsi="Wingdings 2"/>
                <w:b/>
                <w:szCs w:val="18"/>
              </w:rPr>
              <w:sym w:font="Wingdings 2" w:char="F0A3"/>
            </w:r>
            <w:r>
              <w:rPr>
                <w:b/>
                <w:szCs w:val="18"/>
              </w:rPr>
              <w:t xml:space="preserve">  Mr.</w:t>
            </w:r>
          </w:p>
        </w:tc>
        <w:tc>
          <w:tcPr>
            <w:tcW w:w="2747" w:type="dxa"/>
          </w:tcPr>
          <w:p w:rsidR="00504AD3" w:rsidRDefault="000323B5">
            <w:pPr>
              <w:rPr>
                <w:b/>
              </w:rPr>
            </w:pPr>
            <w:r>
              <w:rPr>
                <w:rFonts w:ascii="Wingdings 2" w:hAnsi="Wingdings 2"/>
                <w:b/>
                <w:szCs w:val="18"/>
              </w:rPr>
              <w:sym w:font="Wingdings 2" w:char="F0A3"/>
            </w:r>
            <w:r>
              <w:rPr>
                <w:b/>
                <w:szCs w:val="18"/>
              </w:rPr>
              <w:t xml:space="preserve">  Mrs.</w:t>
            </w:r>
          </w:p>
        </w:tc>
        <w:tc>
          <w:tcPr>
            <w:tcW w:w="2747" w:type="dxa"/>
          </w:tcPr>
          <w:p w:rsidR="00504AD3" w:rsidRDefault="000323B5">
            <w:pPr>
              <w:rPr>
                <w:b/>
              </w:rPr>
            </w:pPr>
            <w:r>
              <w:rPr>
                <w:rFonts w:ascii="Wingdings 2" w:hAnsi="Wingdings 2"/>
                <w:b/>
                <w:szCs w:val="18"/>
              </w:rPr>
              <w:sym w:font="Wingdings 2" w:char="F0A3"/>
            </w:r>
            <w:r>
              <w:rPr>
                <w:b/>
                <w:szCs w:val="18"/>
              </w:rPr>
              <w:t xml:space="preserve">  Miss</w:t>
            </w:r>
          </w:p>
        </w:tc>
        <w:tc>
          <w:tcPr>
            <w:tcW w:w="2747" w:type="dxa"/>
          </w:tcPr>
          <w:p w:rsidR="00504AD3" w:rsidRDefault="000323B5">
            <w:pPr>
              <w:rPr>
                <w:b/>
              </w:rPr>
            </w:pPr>
            <w:r>
              <w:rPr>
                <w:rFonts w:ascii="Wingdings 2" w:hAnsi="Wingdings 2"/>
                <w:b/>
                <w:szCs w:val="18"/>
              </w:rPr>
              <w:sym w:font="Wingdings 2" w:char="F0A3"/>
            </w:r>
            <w:r>
              <w:rPr>
                <w:b/>
                <w:szCs w:val="18"/>
              </w:rPr>
              <w:t xml:space="preserve">   Ms</w:t>
            </w:r>
          </w:p>
        </w:tc>
      </w:tr>
    </w:tbl>
    <w:p w:rsidR="00504AD3" w:rsidRDefault="00504A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2"/>
        <w:gridCol w:w="8570"/>
      </w:tblGrid>
      <w:tr w:rsidR="008B229D">
        <w:trPr>
          <w:trHeight w:val="794"/>
        </w:trPr>
        <w:tc>
          <w:tcPr>
            <w:tcW w:w="2235" w:type="dxa"/>
            <w:noWrap/>
            <w:vAlign w:val="center"/>
          </w:tcPr>
          <w:p w:rsidR="00504AD3" w:rsidRDefault="000323B5">
            <w:pPr>
              <w:jc w:val="left"/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8753" w:type="dxa"/>
            <w:noWrap/>
            <w:vAlign w:val="center"/>
          </w:tcPr>
          <w:p w:rsidR="00504AD3" w:rsidRDefault="00504AD3"/>
        </w:tc>
      </w:tr>
      <w:tr w:rsidR="008B229D">
        <w:trPr>
          <w:trHeight w:val="794"/>
        </w:trPr>
        <w:tc>
          <w:tcPr>
            <w:tcW w:w="2235" w:type="dxa"/>
            <w:noWrap/>
            <w:vAlign w:val="center"/>
          </w:tcPr>
          <w:p w:rsidR="00504AD3" w:rsidRDefault="000323B5">
            <w:pPr>
              <w:jc w:val="left"/>
              <w:rPr>
                <w:b/>
              </w:rPr>
            </w:pPr>
            <w:r>
              <w:rPr>
                <w:b/>
              </w:rPr>
              <w:t>Given name</w:t>
            </w:r>
          </w:p>
        </w:tc>
        <w:tc>
          <w:tcPr>
            <w:tcW w:w="8753" w:type="dxa"/>
            <w:noWrap/>
            <w:vAlign w:val="center"/>
          </w:tcPr>
          <w:p w:rsidR="00504AD3" w:rsidRDefault="00504AD3"/>
        </w:tc>
      </w:tr>
      <w:tr w:rsidR="008B229D">
        <w:trPr>
          <w:trHeight w:val="794"/>
        </w:trPr>
        <w:tc>
          <w:tcPr>
            <w:tcW w:w="2235" w:type="dxa"/>
            <w:noWrap/>
            <w:vAlign w:val="center"/>
          </w:tcPr>
          <w:p w:rsidR="00504AD3" w:rsidRDefault="000323B5">
            <w:pPr>
              <w:jc w:val="left"/>
              <w:rPr>
                <w:b/>
              </w:rPr>
            </w:pPr>
            <w:r>
              <w:rPr>
                <w:b/>
              </w:rPr>
              <w:t xml:space="preserve">Birth date </w:t>
            </w:r>
            <w:r>
              <w:rPr>
                <w:b/>
                <w:i/>
              </w:rPr>
              <w:t>day/month/year</w:t>
            </w:r>
          </w:p>
        </w:tc>
        <w:tc>
          <w:tcPr>
            <w:tcW w:w="8753" w:type="dxa"/>
            <w:noWrap/>
            <w:vAlign w:val="center"/>
          </w:tcPr>
          <w:p w:rsidR="00504AD3" w:rsidRDefault="00504AD3"/>
        </w:tc>
      </w:tr>
      <w:tr w:rsidR="008B229D">
        <w:trPr>
          <w:trHeight w:val="794"/>
        </w:trPr>
        <w:tc>
          <w:tcPr>
            <w:tcW w:w="2235" w:type="dxa"/>
            <w:noWrap/>
            <w:vAlign w:val="center"/>
          </w:tcPr>
          <w:p w:rsidR="00504AD3" w:rsidRDefault="000323B5">
            <w:pPr>
              <w:jc w:val="left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8753" w:type="dxa"/>
            <w:noWrap/>
            <w:vAlign w:val="center"/>
          </w:tcPr>
          <w:p w:rsidR="00504AD3" w:rsidRDefault="00504AD3"/>
        </w:tc>
      </w:tr>
      <w:tr w:rsidR="008B229D">
        <w:trPr>
          <w:trHeight w:val="794"/>
        </w:trPr>
        <w:tc>
          <w:tcPr>
            <w:tcW w:w="2235" w:type="dxa"/>
            <w:noWrap/>
            <w:vAlign w:val="center"/>
          </w:tcPr>
          <w:p w:rsidR="00504AD3" w:rsidRDefault="000323B5">
            <w:pPr>
              <w:jc w:val="left"/>
              <w:rPr>
                <w:b/>
              </w:rPr>
            </w:pPr>
            <w:r>
              <w:rPr>
                <w:b/>
              </w:rPr>
              <w:t>Title/Position</w:t>
            </w:r>
          </w:p>
        </w:tc>
        <w:tc>
          <w:tcPr>
            <w:tcW w:w="8753" w:type="dxa"/>
            <w:noWrap/>
            <w:vAlign w:val="center"/>
          </w:tcPr>
          <w:p w:rsidR="00504AD3" w:rsidRDefault="00504AD3"/>
        </w:tc>
      </w:tr>
      <w:tr w:rsidR="008B229D">
        <w:trPr>
          <w:trHeight w:val="794"/>
        </w:trPr>
        <w:tc>
          <w:tcPr>
            <w:tcW w:w="2235" w:type="dxa"/>
            <w:noWrap/>
            <w:vAlign w:val="center"/>
          </w:tcPr>
          <w:p w:rsidR="00504AD3" w:rsidRDefault="000323B5">
            <w:pPr>
              <w:jc w:val="left"/>
              <w:rPr>
                <w:b/>
              </w:rPr>
            </w:pPr>
            <w:r>
              <w:rPr>
                <w:b/>
              </w:rPr>
              <w:t>Ministry/</w:t>
            </w:r>
          </w:p>
          <w:p w:rsidR="00504AD3" w:rsidRDefault="000323B5">
            <w:pPr>
              <w:jc w:val="left"/>
              <w:rPr>
                <w:b/>
              </w:rPr>
            </w:pPr>
            <w:r>
              <w:rPr>
                <w:b/>
              </w:rPr>
              <w:t>Government entity</w:t>
            </w:r>
          </w:p>
        </w:tc>
        <w:tc>
          <w:tcPr>
            <w:tcW w:w="8753" w:type="dxa"/>
            <w:noWrap/>
            <w:vAlign w:val="center"/>
          </w:tcPr>
          <w:p w:rsidR="00504AD3" w:rsidRDefault="00504AD3"/>
        </w:tc>
      </w:tr>
      <w:tr w:rsidR="008B229D">
        <w:trPr>
          <w:trHeight w:val="794"/>
        </w:trPr>
        <w:tc>
          <w:tcPr>
            <w:tcW w:w="2235" w:type="dxa"/>
            <w:noWrap/>
            <w:vAlign w:val="center"/>
          </w:tcPr>
          <w:p w:rsidR="00504AD3" w:rsidRDefault="000323B5">
            <w:pPr>
              <w:jc w:val="left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8753" w:type="dxa"/>
            <w:noWrap/>
            <w:vAlign w:val="center"/>
          </w:tcPr>
          <w:p w:rsidR="00504AD3" w:rsidRDefault="00504AD3"/>
        </w:tc>
      </w:tr>
      <w:tr w:rsidR="008B229D">
        <w:trPr>
          <w:trHeight w:val="794"/>
        </w:trPr>
        <w:tc>
          <w:tcPr>
            <w:tcW w:w="2235" w:type="dxa"/>
            <w:noWrap/>
            <w:vAlign w:val="center"/>
          </w:tcPr>
          <w:p w:rsidR="00504AD3" w:rsidRDefault="000323B5">
            <w:pPr>
              <w:jc w:val="left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8753" w:type="dxa"/>
            <w:noWrap/>
            <w:vAlign w:val="center"/>
          </w:tcPr>
          <w:p w:rsidR="00504AD3" w:rsidRDefault="00504AD3"/>
        </w:tc>
      </w:tr>
      <w:tr w:rsidR="008B229D">
        <w:trPr>
          <w:trHeight w:val="794"/>
        </w:trPr>
        <w:tc>
          <w:tcPr>
            <w:tcW w:w="2235" w:type="dxa"/>
            <w:noWrap/>
            <w:vAlign w:val="center"/>
          </w:tcPr>
          <w:p w:rsidR="00504AD3" w:rsidRDefault="000323B5">
            <w:pPr>
              <w:jc w:val="left"/>
              <w:rPr>
                <w:b/>
              </w:rPr>
            </w:pPr>
            <w:r>
              <w:rPr>
                <w:b/>
              </w:rPr>
              <w:t>Mobile phone n°</w:t>
            </w:r>
          </w:p>
        </w:tc>
        <w:tc>
          <w:tcPr>
            <w:tcW w:w="8753" w:type="dxa"/>
            <w:noWrap/>
            <w:vAlign w:val="center"/>
          </w:tcPr>
          <w:p w:rsidR="00504AD3" w:rsidRDefault="00504AD3"/>
        </w:tc>
      </w:tr>
      <w:tr w:rsidR="008B229D">
        <w:trPr>
          <w:trHeight w:val="794"/>
        </w:trPr>
        <w:tc>
          <w:tcPr>
            <w:tcW w:w="2235" w:type="dxa"/>
            <w:noWrap/>
            <w:vAlign w:val="center"/>
          </w:tcPr>
          <w:p w:rsidR="00504AD3" w:rsidRDefault="000323B5">
            <w:pPr>
              <w:jc w:val="left"/>
              <w:rPr>
                <w:b/>
              </w:rPr>
            </w:pPr>
            <w:r>
              <w:rPr>
                <w:b/>
              </w:rPr>
              <w:t>Office phone</w:t>
            </w:r>
            <w:r w:rsidR="00BD281D">
              <w:rPr>
                <w:b/>
              </w:rPr>
              <w:t xml:space="preserve"> n°</w:t>
            </w:r>
          </w:p>
        </w:tc>
        <w:tc>
          <w:tcPr>
            <w:tcW w:w="8753" w:type="dxa"/>
            <w:noWrap/>
            <w:vAlign w:val="center"/>
          </w:tcPr>
          <w:p w:rsidR="00504AD3" w:rsidRDefault="00504AD3"/>
        </w:tc>
      </w:tr>
      <w:tr w:rsidR="008B229D">
        <w:trPr>
          <w:trHeight w:val="850"/>
        </w:trPr>
        <w:tc>
          <w:tcPr>
            <w:tcW w:w="2235" w:type="dxa"/>
            <w:noWrap/>
            <w:vAlign w:val="center"/>
          </w:tcPr>
          <w:p w:rsidR="00504AD3" w:rsidRDefault="000323B5">
            <w:pPr>
              <w:jc w:val="left"/>
              <w:rPr>
                <w:b/>
              </w:rPr>
            </w:pPr>
            <w:r>
              <w:rPr>
                <w:b/>
              </w:rPr>
              <w:t>Email addresses*</w:t>
            </w:r>
          </w:p>
        </w:tc>
        <w:tc>
          <w:tcPr>
            <w:tcW w:w="8753" w:type="dxa"/>
            <w:noWrap/>
          </w:tcPr>
          <w:p w:rsidR="00504AD3" w:rsidRDefault="000323B5">
            <w:r>
              <w:rPr>
                <w:b/>
              </w:rPr>
              <w:t xml:space="preserve">* Important: </w:t>
            </w:r>
            <w:r>
              <w:t>all communications</w:t>
            </w:r>
            <w:r w:rsidR="00C431FB">
              <w:t xml:space="preserve"> </w:t>
            </w:r>
            <w:r>
              <w:t>will be sent by e-mail</w:t>
            </w:r>
          </w:p>
          <w:p w:rsidR="00504AD3" w:rsidRDefault="00504AD3"/>
          <w:p w:rsidR="00504AD3" w:rsidRDefault="00504AD3"/>
          <w:p w:rsidR="00504AD3" w:rsidRDefault="00504AD3"/>
          <w:p w:rsidR="00504AD3" w:rsidRDefault="00504AD3"/>
        </w:tc>
      </w:tr>
    </w:tbl>
    <w:p w:rsidR="00504AD3" w:rsidRDefault="00504AD3"/>
    <w:p w:rsidR="00504AD3" w:rsidRDefault="00504AD3"/>
    <w:p w:rsidR="00504AD3" w:rsidRDefault="000323B5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504AD3" w:rsidRDefault="000323B5">
      <w:pPr>
        <w:rPr>
          <w:b/>
        </w:rPr>
      </w:pPr>
      <w:r>
        <w:rPr>
          <w:b/>
        </w:rPr>
        <w:lastRenderedPageBreak/>
        <w:t>Higher (university) education</w:t>
      </w:r>
    </w:p>
    <w:p w:rsidR="00504AD3" w:rsidRDefault="00504A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4019"/>
        <w:gridCol w:w="3586"/>
      </w:tblGrid>
      <w:tr w:rsidR="008B229D">
        <w:tc>
          <w:tcPr>
            <w:tcW w:w="3227" w:type="dxa"/>
          </w:tcPr>
          <w:p w:rsidR="00504AD3" w:rsidRDefault="000323B5">
            <w:r>
              <w:t>When</w:t>
            </w:r>
            <w:r w:rsidR="00100E74">
              <w:t xml:space="preserve"> (year(s))</w:t>
            </w:r>
            <w:r w:rsidR="00DA566F">
              <w:t>:</w:t>
            </w:r>
          </w:p>
        </w:tc>
        <w:tc>
          <w:tcPr>
            <w:tcW w:w="4098" w:type="dxa"/>
          </w:tcPr>
          <w:p w:rsidR="00504AD3" w:rsidRDefault="000323B5">
            <w:r>
              <w:t>Where</w:t>
            </w:r>
            <w:r w:rsidR="00100E74">
              <w:t xml:space="preserve"> (University Name/location)</w:t>
            </w:r>
            <w:r w:rsidR="00DA566F">
              <w:t>:</w:t>
            </w:r>
          </w:p>
        </w:tc>
        <w:tc>
          <w:tcPr>
            <w:tcW w:w="3663" w:type="dxa"/>
          </w:tcPr>
          <w:p w:rsidR="00504AD3" w:rsidRDefault="000323B5">
            <w:r>
              <w:t>Title of qualification</w:t>
            </w:r>
          </w:p>
        </w:tc>
      </w:tr>
      <w:tr w:rsidR="008B229D">
        <w:trPr>
          <w:trHeight w:val="850"/>
        </w:trPr>
        <w:tc>
          <w:tcPr>
            <w:tcW w:w="3227" w:type="dxa"/>
          </w:tcPr>
          <w:p w:rsidR="00504AD3" w:rsidRDefault="00504AD3"/>
        </w:tc>
        <w:tc>
          <w:tcPr>
            <w:tcW w:w="4098" w:type="dxa"/>
          </w:tcPr>
          <w:p w:rsidR="00504AD3" w:rsidRDefault="00504AD3"/>
        </w:tc>
        <w:tc>
          <w:tcPr>
            <w:tcW w:w="3663" w:type="dxa"/>
          </w:tcPr>
          <w:p w:rsidR="00504AD3" w:rsidRDefault="00504AD3"/>
        </w:tc>
      </w:tr>
      <w:tr w:rsidR="008B229D">
        <w:trPr>
          <w:trHeight w:val="850"/>
        </w:trPr>
        <w:tc>
          <w:tcPr>
            <w:tcW w:w="3227" w:type="dxa"/>
          </w:tcPr>
          <w:p w:rsidR="00504AD3" w:rsidRDefault="00504AD3"/>
        </w:tc>
        <w:tc>
          <w:tcPr>
            <w:tcW w:w="4098" w:type="dxa"/>
          </w:tcPr>
          <w:p w:rsidR="00504AD3" w:rsidRDefault="00504AD3"/>
        </w:tc>
        <w:tc>
          <w:tcPr>
            <w:tcW w:w="3663" w:type="dxa"/>
          </w:tcPr>
          <w:p w:rsidR="00504AD3" w:rsidRDefault="00504AD3"/>
        </w:tc>
      </w:tr>
    </w:tbl>
    <w:p w:rsidR="00504AD3" w:rsidRDefault="00504AD3"/>
    <w:p w:rsidR="00504AD3" w:rsidRDefault="000323B5">
      <w:pPr>
        <w:rPr>
          <w:b/>
        </w:rPr>
      </w:pPr>
      <w:r>
        <w:rPr>
          <w:b/>
        </w:rPr>
        <w:t>Work experience</w:t>
      </w:r>
    </w:p>
    <w:p w:rsidR="00504AD3" w:rsidRDefault="00504AD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7574"/>
      </w:tblGrid>
      <w:tr w:rsidR="008B229D">
        <w:trPr>
          <w:trHeight w:val="850"/>
        </w:trPr>
        <w:tc>
          <w:tcPr>
            <w:tcW w:w="3227" w:type="dxa"/>
            <w:vAlign w:val="center"/>
          </w:tcPr>
          <w:p w:rsidR="00504AD3" w:rsidRDefault="000323B5">
            <w:pPr>
              <w:jc w:val="left"/>
            </w:pPr>
            <w:r>
              <w:t xml:space="preserve">Brief description of your current responsibilities </w:t>
            </w:r>
          </w:p>
        </w:tc>
        <w:tc>
          <w:tcPr>
            <w:tcW w:w="7761" w:type="dxa"/>
          </w:tcPr>
          <w:p w:rsidR="00504AD3" w:rsidRDefault="00504AD3"/>
        </w:tc>
      </w:tr>
      <w:tr w:rsidR="008B229D">
        <w:trPr>
          <w:trHeight w:val="850"/>
        </w:trPr>
        <w:tc>
          <w:tcPr>
            <w:tcW w:w="3227" w:type="dxa"/>
            <w:vAlign w:val="center"/>
          </w:tcPr>
          <w:p w:rsidR="00504AD3" w:rsidRDefault="000323B5">
            <w:pPr>
              <w:jc w:val="left"/>
            </w:pPr>
            <w:r>
              <w:t>On which date did you take up your current functions?</w:t>
            </w:r>
          </w:p>
        </w:tc>
        <w:tc>
          <w:tcPr>
            <w:tcW w:w="7761" w:type="dxa"/>
          </w:tcPr>
          <w:p w:rsidR="00504AD3" w:rsidRDefault="00504AD3"/>
        </w:tc>
      </w:tr>
      <w:tr w:rsidR="008B229D">
        <w:trPr>
          <w:trHeight w:val="850"/>
        </w:trPr>
        <w:tc>
          <w:tcPr>
            <w:tcW w:w="3227" w:type="dxa"/>
            <w:vAlign w:val="center"/>
          </w:tcPr>
          <w:p w:rsidR="00504AD3" w:rsidRDefault="000323B5">
            <w:pPr>
              <w:jc w:val="left"/>
            </w:pPr>
            <w:r>
              <w:t>What was your previous post</w:t>
            </w:r>
            <w:r w:rsidR="00100E74">
              <w:t>(s)</w:t>
            </w:r>
            <w:r w:rsidR="00BF6B56">
              <w:t xml:space="preserve"> and responsibilities</w:t>
            </w:r>
            <w:r>
              <w:t>?</w:t>
            </w:r>
          </w:p>
        </w:tc>
        <w:tc>
          <w:tcPr>
            <w:tcW w:w="7761" w:type="dxa"/>
          </w:tcPr>
          <w:p w:rsidR="00504AD3" w:rsidRDefault="00504AD3"/>
          <w:p w:rsidR="00DA566F" w:rsidRDefault="00DA566F"/>
          <w:p w:rsidR="00DA566F" w:rsidRDefault="00DA566F"/>
          <w:p w:rsidR="00DA566F" w:rsidRDefault="00DA566F"/>
          <w:p w:rsidR="00DA566F" w:rsidRDefault="00DA566F"/>
          <w:p w:rsidR="00DA566F" w:rsidRDefault="00DA566F"/>
          <w:p w:rsidR="00DA566F" w:rsidRDefault="00DA566F"/>
        </w:tc>
      </w:tr>
    </w:tbl>
    <w:p w:rsidR="00504AD3" w:rsidRDefault="00504AD3"/>
    <w:p w:rsidR="00504AD3" w:rsidRDefault="000323B5">
      <w:pPr>
        <w:rPr>
          <w:b/>
        </w:rPr>
      </w:pPr>
      <w:r>
        <w:rPr>
          <w:b/>
        </w:rPr>
        <w:t xml:space="preserve">WTO </w:t>
      </w:r>
      <w:r>
        <w:rPr>
          <w:b/>
        </w:rPr>
        <w:t>training undertaken</w:t>
      </w:r>
    </w:p>
    <w:p w:rsidR="00504AD3" w:rsidRDefault="00504A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7581"/>
      </w:tblGrid>
      <w:tr w:rsidR="008B229D">
        <w:trPr>
          <w:trHeight w:val="850"/>
        </w:trPr>
        <w:tc>
          <w:tcPr>
            <w:tcW w:w="3227" w:type="dxa"/>
            <w:vAlign w:val="center"/>
          </w:tcPr>
          <w:p w:rsidR="00504AD3" w:rsidRDefault="000323B5">
            <w:pPr>
              <w:jc w:val="left"/>
            </w:pPr>
            <w:r>
              <w:t>Have you successfully completed a</w:t>
            </w:r>
            <w:r w:rsidR="00DA566F">
              <w:t>ny</w:t>
            </w:r>
            <w:r>
              <w:t xml:space="preserve"> WTO e-Learning course(s)?</w:t>
            </w:r>
          </w:p>
          <w:p w:rsidR="00504AD3" w:rsidRDefault="000323B5">
            <w:pPr>
              <w:jc w:val="left"/>
            </w:pPr>
            <w:r>
              <w:t>If so, which one (with dates)?</w:t>
            </w:r>
          </w:p>
        </w:tc>
        <w:tc>
          <w:tcPr>
            <w:tcW w:w="7761" w:type="dxa"/>
          </w:tcPr>
          <w:p w:rsidR="00504AD3" w:rsidRDefault="00504AD3"/>
        </w:tc>
      </w:tr>
      <w:tr w:rsidR="008B229D">
        <w:trPr>
          <w:trHeight w:val="850"/>
        </w:trPr>
        <w:tc>
          <w:tcPr>
            <w:tcW w:w="3227" w:type="dxa"/>
            <w:vAlign w:val="center"/>
          </w:tcPr>
          <w:p w:rsidR="00504AD3" w:rsidRDefault="000323B5">
            <w:pPr>
              <w:jc w:val="left"/>
            </w:pPr>
            <w:r>
              <w:t>Other WTO course(s) undertaken &amp; dates</w:t>
            </w:r>
          </w:p>
        </w:tc>
        <w:tc>
          <w:tcPr>
            <w:tcW w:w="7761" w:type="dxa"/>
          </w:tcPr>
          <w:p w:rsidR="00504AD3" w:rsidRDefault="00504AD3"/>
        </w:tc>
      </w:tr>
    </w:tbl>
    <w:p w:rsidR="00504AD3" w:rsidRDefault="00504AD3"/>
    <w:p w:rsidR="00504AD3" w:rsidRDefault="00504AD3">
      <w:pPr>
        <w:rPr>
          <w:b/>
        </w:rPr>
      </w:pPr>
    </w:p>
    <w:p w:rsidR="00504AD3" w:rsidRDefault="00504AD3">
      <w:pPr>
        <w:rPr>
          <w:b/>
        </w:rPr>
      </w:pPr>
    </w:p>
    <w:p w:rsidR="00504AD3" w:rsidRDefault="000323B5">
      <w:pPr>
        <w:rPr>
          <w:b/>
        </w:rPr>
      </w:pPr>
      <w:r>
        <w:rPr>
          <w:b/>
        </w:rPr>
        <w:t>Additional information about the activity</w:t>
      </w:r>
    </w:p>
    <w:p w:rsidR="00E416B1" w:rsidRDefault="00E416B1">
      <w:pPr>
        <w:rPr>
          <w:b/>
        </w:rPr>
      </w:pPr>
    </w:p>
    <w:p w:rsidR="00504AD3" w:rsidRDefault="000323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  <w:u w:val="single"/>
        </w:rPr>
        <w:t>Language skills</w:t>
      </w:r>
      <w:r>
        <w:rPr>
          <w:rFonts w:eastAsia="Times New Roman" w:cs="Times New Roman"/>
          <w:b/>
          <w:szCs w:val="18"/>
        </w:rPr>
        <w:t xml:space="preserve">: This Workshop will be delivered in </w:t>
      </w:r>
      <w:r>
        <w:rPr>
          <w:rFonts w:eastAsia="Times New Roman" w:cs="Times New Roman"/>
          <w:b/>
          <w:szCs w:val="18"/>
        </w:rPr>
        <w:t>English. Therefore, participants are required to have full command of English. By signing this application form the Applicant and Nominating Authority certify that the Applicant meets this requirement.</w:t>
      </w:r>
    </w:p>
    <w:p w:rsidR="00F924F8" w:rsidRDefault="00F924F8">
      <w:pPr>
        <w:spacing w:after="200" w:line="276" w:lineRule="auto"/>
        <w:jc w:val="left"/>
        <w:rPr>
          <w:b/>
        </w:rPr>
      </w:pPr>
    </w:p>
    <w:p w:rsidR="00F924F8" w:rsidRDefault="00F924F8">
      <w:pPr>
        <w:spacing w:after="200" w:line="276" w:lineRule="auto"/>
        <w:jc w:val="left"/>
        <w:rPr>
          <w:b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11"/>
        <w:gridCol w:w="8151"/>
      </w:tblGrid>
      <w:tr w:rsidR="008B229D">
        <w:tc>
          <w:tcPr>
            <w:tcW w:w="2660" w:type="dxa"/>
            <w:vAlign w:val="center"/>
          </w:tcPr>
          <w:p w:rsidR="00504AD3" w:rsidRDefault="000323B5">
            <w:pPr>
              <w:jc w:val="center"/>
            </w:pPr>
            <w:r>
              <w:rPr>
                <w:b/>
              </w:rPr>
              <w:t>PART II</w:t>
            </w:r>
          </w:p>
        </w:tc>
        <w:tc>
          <w:tcPr>
            <w:tcW w:w="8328" w:type="dxa"/>
            <w:vAlign w:val="center"/>
          </w:tcPr>
          <w:p w:rsidR="00504AD3" w:rsidRDefault="000323B5">
            <w:pPr>
              <w:jc w:val="center"/>
            </w:pPr>
            <w:r>
              <w:rPr>
                <w:b/>
              </w:rPr>
              <w:t>To be completed by the Nominating Authority</w:t>
            </w:r>
          </w:p>
        </w:tc>
      </w:tr>
    </w:tbl>
    <w:p w:rsidR="00504AD3" w:rsidRDefault="00504A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8135"/>
      </w:tblGrid>
      <w:tr w:rsidR="008B229D">
        <w:trPr>
          <w:trHeight w:val="850"/>
        </w:trPr>
        <w:tc>
          <w:tcPr>
            <w:tcW w:w="2660" w:type="dxa"/>
            <w:vAlign w:val="center"/>
          </w:tcPr>
          <w:p w:rsidR="00504AD3" w:rsidRDefault="000323B5">
            <w:pPr>
              <w:jc w:val="left"/>
            </w:pPr>
            <w:r>
              <w:t>The Nominating Authority</w:t>
            </w:r>
          </w:p>
        </w:tc>
        <w:tc>
          <w:tcPr>
            <w:tcW w:w="8328" w:type="dxa"/>
          </w:tcPr>
          <w:p w:rsidR="00504AD3" w:rsidRDefault="00504AD3"/>
        </w:tc>
      </w:tr>
    </w:tbl>
    <w:p w:rsidR="00504AD3" w:rsidRDefault="00504AD3"/>
    <w:p w:rsidR="00504AD3" w:rsidRDefault="000323B5">
      <w:pPr>
        <w:pStyle w:val="ListParagraph"/>
        <w:numPr>
          <w:ilvl w:val="0"/>
          <w:numId w:val="16"/>
        </w:numPr>
      </w:pPr>
      <w:r>
        <w:t>Officially nominates:</w:t>
      </w:r>
    </w:p>
    <w:p w:rsidR="00504AD3" w:rsidRDefault="00504A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8139"/>
      </w:tblGrid>
      <w:tr w:rsidR="008B229D" w:rsidTr="00DA566F">
        <w:trPr>
          <w:trHeight w:val="850"/>
        </w:trPr>
        <w:tc>
          <w:tcPr>
            <w:tcW w:w="2623" w:type="dxa"/>
            <w:vAlign w:val="center"/>
          </w:tcPr>
          <w:p w:rsidR="00504AD3" w:rsidRDefault="000323B5">
            <w:pPr>
              <w:jc w:val="left"/>
            </w:pPr>
            <w:r>
              <w:t>Name of candidate</w:t>
            </w:r>
          </w:p>
        </w:tc>
        <w:tc>
          <w:tcPr>
            <w:tcW w:w="8139" w:type="dxa"/>
          </w:tcPr>
          <w:p w:rsidR="00504AD3" w:rsidRDefault="00504AD3"/>
        </w:tc>
      </w:tr>
    </w:tbl>
    <w:p w:rsidR="00DA566F" w:rsidRDefault="00DA566F" w:rsidP="00DA566F"/>
    <w:p w:rsidR="00DA566F" w:rsidRPr="00704A78" w:rsidRDefault="000323B5" w:rsidP="00DA566F">
      <w:pPr>
        <w:numPr>
          <w:ilvl w:val="0"/>
          <w:numId w:val="17"/>
        </w:numPr>
        <w:tabs>
          <w:tab w:val="right" w:pos="284"/>
          <w:tab w:val="left" w:pos="567"/>
        </w:tabs>
        <w:spacing w:before="50"/>
        <w:ind w:left="284" w:hanging="284"/>
        <w:rPr>
          <w:szCs w:val="18"/>
        </w:rPr>
      </w:pPr>
      <w:r w:rsidRPr="00704A78">
        <w:rPr>
          <w:szCs w:val="18"/>
        </w:rPr>
        <w:t xml:space="preserve">to attend the </w:t>
      </w:r>
      <w:r w:rsidRPr="00704A78">
        <w:rPr>
          <w:rFonts w:eastAsia="Times New Roman" w:cs="Arial"/>
          <w:szCs w:val="18"/>
        </w:rPr>
        <w:t xml:space="preserve">Regional Workshop on </w:t>
      </w:r>
      <w:r w:rsidR="002D4065" w:rsidRPr="00704A78">
        <w:rPr>
          <w:rFonts w:eastAsia="Times New Roman" w:cs="Arial"/>
          <w:szCs w:val="18"/>
        </w:rPr>
        <w:t>Trade Remedies</w:t>
      </w:r>
      <w:r w:rsidR="0042096D" w:rsidRPr="00704A78">
        <w:rPr>
          <w:rFonts w:eastAsia="Times New Roman" w:cs="Arial"/>
          <w:szCs w:val="18"/>
        </w:rPr>
        <w:t xml:space="preserve"> </w:t>
      </w:r>
      <w:r w:rsidR="00704A78" w:rsidRPr="00704A78">
        <w:rPr>
          <w:rFonts w:eastAsia="Times New Roman" w:cs="Arial"/>
          <w:szCs w:val="18"/>
        </w:rPr>
        <w:t>f</w:t>
      </w:r>
      <w:r w:rsidR="0042096D" w:rsidRPr="00704A78">
        <w:rPr>
          <w:rFonts w:eastAsia="Times New Roman" w:cs="Arial"/>
          <w:szCs w:val="18"/>
        </w:rPr>
        <w:t>rom</w:t>
      </w:r>
      <w:r w:rsidR="002D4065" w:rsidRPr="00704A78">
        <w:rPr>
          <w:rFonts w:eastAsia="Times New Roman" w:cs="Arial"/>
          <w:szCs w:val="18"/>
        </w:rPr>
        <w:t xml:space="preserve"> </w:t>
      </w:r>
      <w:r w:rsidR="00704A78" w:rsidRPr="004453CD">
        <w:rPr>
          <w:rFonts w:asciiTheme="minorBidi" w:hAnsiTheme="minorBidi"/>
          <w:szCs w:val="18"/>
        </w:rPr>
        <w:t>3</w:t>
      </w:r>
      <w:r w:rsidR="00704A78" w:rsidRPr="00704A78">
        <w:rPr>
          <w:sz w:val="24"/>
          <w:szCs w:val="24"/>
        </w:rPr>
        <w:t xml:space="preserve"> – </w:t>
      </w:r>
      <w:r w:rsidR="00704A78" w:rsidRPr="00704A78">
        <w:rPr>
          <w:szCs w:val="18"/>
        </w:rPr>
        <w:t>5 November 2026 Vienna, Austria</w:t>
      </w:r>
      <w:r w:rsidRPr="00704A78">
        <w:rPr>
          <w:szCs w:val="18"/>
        </w:rPr>
        <w:t>;</w:t>
      </w:r>
    </w:p>
    <w:p w:rsidR="0047745B" w:rsidRDefault="000323B5" w:rsidP="0047745B">
      <w:pPr>
        <w:numPr>
          <w:ilvl w:val="0"/>
          <w:numId w:val="17"/>
        </w:numPr>
        <w:tabs>
          <w:tab w:val="right" w:pos="284"/>
          <w:tab w:val="left" w:pos="567"/>
        </w:tabs>
        <w:spacing w:before="50"/>
        <w:rPr>
          <w:szCs w:val="18"/>
        </w:rPr>
      </w:pPr>
      <w:r>
        <w:rPr>
          <w:szCs w:val="18"/>
        </w:rPr>
        <w:lastRenderedPageBreak/>
        <w:t xml:space="preserve">confirms that the candidate has </w:t>
      </w:r>
      <w:r>
        <w:rPr>
          <w:bCs/>
          <w:szCs w:val="18"/>
        </w:rPr>
        <w:t xml:space="preserve">responsibility and/or a demonstrated background on WTO </w:t>
      </w:r>
      <w:r>
        <w:rPr>
          <w:bCs/>
          <w:szCs w:val="18"/>
        </w:rPr>
        <w:t>tariff bindings and Trade Remedies topics</w:t>
      </w:r>
      <w:r>
        <w:rPr>
          <w:szCs w:val="18"/>
        </w:rPr>
        <w:t>, has full command of English, which would enable him/her to successfully and actively participate in the Workshop; and,</w:t>
      </w:r>
    </w:p>
    <w:p w:rsidR="00504AD3" w:rsidRPr="00DA566F" w:rsidRDefault="000323B5" w:rsidP="00DA566F">
      <w:pPr>
        <w:numPr>
          <w:ilvl w:val="0"/>
          <w:numId w:val="17"/>
        </w:numPr>
        <w:tabs>
          <w:tab w:val="right" w:pos="284"/>
          <w:tab w:val="left" w:pos="567"/>
        </w:tabs>
        <w:spacing w:before="50"/>
        <w:ind w:left="284" w:hanging="284"/>
        <w:rPr>
          <w:szCs w:val="18"/>
        </w:rPr>
      </w:pPr>
      <w:r w:rsidRPr="005C2EAB">
        <w:rPr>
          <w:szCs w:val="18"/>
        </w:rPr>
        <w:t>is fully aware that this nomination is subject to the decisions of the WTO Selection Committee</w:t>
      </w:r>
      <w:r w:rsidRPr="005C2EAB">
        <w:rPr>
          <w:szCs w:val="18"/>
        </w:rPr>
        <w:t xml:space="preserve"> and to conditions described in the invitation letter, which has been thoroughly read and accepted.</w:t>
      </w:r>
    </w:p>
    <w:p w:rsidR="00E0325C" w:rsidRDefault="00E0325C">
      <w:pPr>
        <w:tabs>
          <w:tab w:val="right" w:pos="284"/>
          <w:tab w:val="left" w:pos="567"/>
        </w:tabs>
        <w:spacing w:before="50"/>
        <w:rPr>
          <w:b/>
          <w:szCs w:val="18"/>
        </w:rPr>
      </w:pPr>
    </w:p>
    <w:p w:rsidR="00504AD3" w:rsidRDefault="000323B5">
      <w:pPr>
        <w:tabs>
          <w:tab w:val="right" w:pos="284"/>
          <w:tab w:val="left" w:pos="567"/>
        </w:tabs>
        <w:spacing w:before="50"/>
        <w:rPr>
          <w:b/>
          <w:szCs w:val="18"/>
        </w:rPr>
      </w:pPr>
      <w:r>
        <w:rPr>
          <w:b/>
          <w:szCs w:val="18"/>
        </w:rPr>
        <w:t>Details of the official responsible for nominating this candidate:</w:t>
      </w:r>
    </w:p>
    <w:p w:rsidR="00504AD3" w:rsidRDefault="00504AD3">
      <w:pPr>
        <w:tabs>
          <w:tab w:val="right" w:pos="284"/>
          <w:tab w:val="left" w:pos="567"/>
        </w:tabs>
        <w:spacing w:before="50"/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8120"/>
      </w:tblGrid>
      <w:tr w:rsidR="008B229D">
        <w:trPr>
          <w:trHeight w:val="850"/>
        </w:trPr>
        <w:tc>
          <w:tcPr>
            <w:tcW w:w="2660" w:type="dxa"/>
            <w:vAlign w:val="center"/>
          </w:tcPr>
          <w:p w:rsidR="00504AD3" w:rsidRDefault="000323B5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Surname</w:t>
            </w:r>
          </w:p>
        </w:tc>
        <w:tc>
          <w:tcPr>
            <w:tcW w:w="8328" w:type="dxa"/>
            <w:vAlign w:val="center"/>
          </w:tcPr>
          <w:p w:rsidR="00504AD3" w:rsidRDefault="00504AD3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B229D">
        <w:trPr>
          <w:trHeight w:val="850"/>
        </w:trPr>
        <w:tc>
          <w:tcPr>
            <w:tcW w:w="2660" w:type="dxa"/>
            <w:vAlign w:val="center"/>
          </w:tcPr>
          <w:p w:rsidR="00504AD3" w:rsidRDefault="000323B5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Given Name</w:t>
            </w:r>
          </w:p>
        </w:tc>
        <w:tc>
          <w:tcPr>
            <w:tcW w:w="8328" w:type="dxa"/>
            <w:vAlign w:val="center"/>
          </w:tcPr>
          <w:p w:rsidR="00504AD3" w:rsidRDefault="00504AD3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B229D">
        <w:trPr>
          <w:trHeight w:val="850"/>
        </w:trPr>
        <w:tc>
          <w:tcPr>
            <w:tcW w:w="2660" w:type="dxa"/>
            <w:vAlign w:val="center"/>
          </w:tcPr>
          <w:p w:rsidR="00504AD3" w:rsidRDefault="000323B5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Title/Position</w:t>
            </w:r>
          </w:p>
        </w:tc>
        <w:tc>
          <w:tcPr>
            <w:tcW w:w="8328" w:type="dxa"/>
            <w:vAlign w:val="center"/>
          </w:tcPr>
          <w:p w:rsidR="00504AD3" w:rsidRDefault="00504AD3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B229D">
        <w:trPr>
          <w:trHeight w:val="850"/>
        </w:trPr>
        <w:tc>
          <w:tcPr>
            <w:tcW w:w="2660" w:type="dxa"/>
            <w:vAlign w:val="center"/>
          </w:tcPr>
          <w:p w:rsidR="00504AD3" w:rsidRDefault="000323B5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Organization/Entity</w:t>
            </w:r>
          </w:p>
        </w:tc>
        <w:tc>
          <w:tcPr>
            <w:tcW w:w="8328" w:type="dxa"/>
            <w:vAlign w:val="center"/>
          </w:tcPr>
          <w:p w:rsidR="00504AD3" w:rsidRDefault="00504AD3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B229D">
        <w:trPr>
          <w:trHeight w:val="850"/>
        </w:trPr>
        <w:tc>
          <w:tcPr>
            <w:tcW w:w="2660" w:type="dxa"/>
            <w:vAlign w:val="center"/>
          </w:tcPr>
          <w:p w:rsidR="00504AD3" w:rsidRDefault="000323B5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Telephone</w:t>
            </w:r>
          </w:p>
        </w:tc>
        <w:tc>
          <w:tcPr>
            <w:tcW w:w="8328" w:type="dxa"/>
            <w:vAlign w:val="center"/>
          </w:tcPr>
          <w:p w:rsidR="00504AD3" w:rsidRDefault="00504AD3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B229D">
        <w:trPr>
          <w:trHeight w:val="850"/>
        </w:trPr>
        <w:tc>
          <w:tcPr>
            <w:tcW w:w="2660" w:type="dxa"/>
            <w:vAlign w:val="center"/>
          </w:tcPr>
          <w:p w:rsidR="00504AD3" w:rsidRDefault="000323B5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Email address</w:t>
            </w:r>
          </w:p>
        </w:tc>
        <w:tc>
          <w:tcPr>
            <w:tcW w:w="8328" w:type="dxa"/>
            <w:vAlign w:val="center"/>
          </w:tcPr>
          <w:p w:rsidR="00504AD3" w:rsidRDefault="00504AD3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</w:tbl>
    <w:p w:rsidR="00504AD3" w:rsidRDefault="00504AD3">
      <w:pPr>
        <w:tabs>
          <w:tab w:val="right" w:pos="284"/>
          <w:tab w:val="left" w:pos="567"/>
        </w:tabs>
        <w:spacing w:before="50"/>
        <w:rPr>
          <w:szCs w:val="18"/>
        </w:rPr>
      </w:pPr>
    </w:p>
    <w:p w:rsidR="00504AD3" w:rsidRDefault="000323B5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  <w:r>
        <w:rPr>
          <w:b/>
          <w:szCs w:val="18"/>
        </w:rPr>
        <w:t>By signing this form, the Candidate and the Nominating Authority certify that all the information included is complete and correct</w:t>
      </w:r>
    </w:p>
    <w:p w:rsidR="00504AD3" w:rsidRDefault="00504AD3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8B229D">
        <w:trPr>
          <w:trHeight w:val="1428"/>
        </w:trPr>
        <w:tc>
          <w:tcPr>
            <w:tcW w:w="5494" w:type="dxa"/>
          </w:tcPr>
          <w:p w:rsidR="00504AD3" w:rsidRDefault="000323B5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Date &amp; signature (Candidate)</w:t>
            </w:r>
          </w:p>
        </w:tc>
        <w:tc>
          <w:tcPr>
            <w:tcW w:w="5494" w:type="dxa"/>
          </w:tcPr>
          <w:p w:rsidR="00504AD3" w:rsidRDefault="000323B5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Date, </w:t>
            </w:r>
            <w:r>
              <w:rPr>
                <w:b/>
                <w:szCs w:val="18"/>
                <w:u w:val="single"/>
              </w:rPr>
              <w:t>signature &amp; STAMP</w:t>
            </w:r>
            <w:r>
              <w:rPr>
                <w:b/>
                <w:szCs w:val="18"/>
              </w:rPr>
              <w:t xml:space="preserve"> (Nominating Authority)</w:t>
            </w:r>
          </w:p>
        </w:tc>
      </w:tr>
    </w:tbl>
    <w:p w:rsidR="00504AD3" w:rsidRDefault="00504AD3">
      <w:pPr>
        <w:rPr>
          <w:b/>
          <w:szCs w:val="18"/>
        </w:rPr>
      </w:pPr>
    </w:p>
    <w:p w:rsidR="00504AD3" w:rsidRDefault="000323B5">
      <w:pPr>
        <w:spacing w:after="200" w:line="276" w:lineRule="auto"/>
        <w:jc w:val="left"/>
        <w:rPr>
          <w:b/>
          <w:szCs w:val="18"/>
        </w:rPr>
      </w:pPr>
      <w:r>
        <w:rPr>
          <w:b/>
          <w:szCs w:val="18"/>
        </w:rPr>
        <w:br w:type="page"/>
      </w:r>
    </w:p>
    <w:p w:rsidR="00504AD3" w:rsidRDefault="00504AD3">
      <w:pPr>
        <w:rPr>
          <w:b/>
          <w:szCs w:val="18"/>
        </w:rPr>
      </w:pPr>
    </w:p>
    <w:p w:rsidR="00504AD3" w:rsidRDefault="00504AD3">
      <w:pPr>
        <w:rPr>
          <w:b/>
          <w:bCs/>
          <w:sz w:val="16"/>
          <w:szCs w:val="16"/>
        </w:rPr>
      </w:pPr>
    </w:p>
    <w:p w:rsidR="00E0325C" w:rsidRDefault="00E0325C">
      <w:pPr>
        <w:rPr>
          <w:sz w:val="16"/>
        </w:rPr>
      </w:pPr>
    </w:p>
    <w:p w:rsidR="00504AD3" w:rsidRDefault="00504AD3">
      <w:pPr>
        <w:rPr>
          <w:sz w:val="16"/>
        </w:rPr>
      </w:pPr>
    </w:p>
    <w:p w:rsidR="00504AD3" w:rsidRDefault="00504AD3">
      <w:pPr>
        <w:rPr>
          <w:sz w:val="16"/>
        </w:rPr>
      </w:pPr>
    </w:p>
    <w:p w:rsidR="00504AD3" w:rsidRDefault="000323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I, the undersigned Applicant, declare that I have </w:t>
      </w:r>
      <w:r>
        <w:rPr>
          <w:b/>
          <w:bCs/>
          <w:sz w:val="16"/>
          <w:szCs w:val="16"/>
        </w:rPr>
        <w:t>carefully</w:t>
      </w:r>
      <w:r>
        <w:rPr>
          <w:b/>
          <w:sz w:val="16"/>
          <w:szCs w:val="16"/>
        </w:rPr>
        <w:t xml:space="preserve"> read this application form</w:t>
      </w:r>
    </w:p>
    <w:p w:rsidR="00504AD3" w:rsidRDefault="000323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and that I accept the aforementioned conditions:</w:t>
      </w:r>
    </w:p>
    <w:p w:rsidR="00504AD3" w:rsidRDefault="00504AD3">
      <w:pPr>
        <w:rPr>
          <w:b/>
          <w:sz w:val="16"/>
          <w:szCs w:val="16"/>
        </w:rPr>
      </w:pPr>
    </w:p>
    <w:p w:rsidR="00504AD3" w:rsidRDefault="00504AD3">
      <w:pPr>
        <w:rPr>
          <w:b/>
          <w:sz w:val="16"/>
          <w:szCs w:val="16"/>
        </w:rPr>
      </w:pPr>
    </w:p>
    <w:tbl>
      <w:tblPr>
        <w:tblStyle w:val="TableGrid"/>
        <w:tblW w:w="0" w:type="auto"/>
        <w:tblInd w:w="2376" w:type="dxa"/>
        <w:tblLook w:val="04A0" w:firstRow="1" w:lastRow="0" w:firstColumn="1" w:lastColumn="0" w:noHBand="0" w:noVBand="1"/>
      </w:tblPr>
      <w:tblGrid>
        <w:gridCol w:w="6521"/>
      </w:tblGrid>
      <w:tr w:rsidR="008B229D">
        <w:trPr>
          <w:trHeight w:val="2268"/>
        </w:trPr>
        <w:tc>
          <w:tcPr>
            <w:tcW w:w="6521" w:type="dxa"/>
          </w:tcPr>
          <w:p w:rsidR="00504AD3" w:rsidRDefault="000323B5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Date, name, signature of the candidate &amp; stamp</w:t>
            </w:r>
          </w:p>
          <w:p w:rsidR="00504AD3" w:rsidRDefault="00504AD3">
            <w:pPr>
              <w:rPr>
                <w:b/>
                <w:sz w:val="16"/>
                <w:szCs w:val="16"/>
              </w:rPr>
            </w:pPr>
          </w:p>
          <w:p w:rsidR="00504AD3" w:rsidRDefault="00504AD3">
            <w:pPr>
              <w:rPr>
                <w:b/>
                <w:sz w:val="16"/>
                <w:szCs w:val="16"/>
              </w:rPr>
            </w:pPr>
          </w:p>
          <w:p w:rsidR="00504AD3" w:rsidRDefault="00504AD3">
            <w:pPr>
              <w:rPr>
                <w:b/>
                <w:sz w:val="16"/>
                <w:szCs w:val="16"/>
              </w:rPr>
            </w:pPr>
          </w:p>
        </w:tc>
      </w:tr>
    </w:tbl>
    <w:p w:rsidR="00504AD3" w:rsidRDefault="00504AD3">
      <w:pPr>
        <w:jc w:val="center"/>
        <w:rPr>
          <w:b/>
        </w:rPr>
      </w:pPr>
    </w:p>
    <w:p w:rsidR="00504AD3" w:rsidRDefault="00504AD3">
      <w:pPr>
        <w:rPr>
          <w:b/>
        </w:rPr>
      </w:pPr>
    </w:p>
    <w:p w:rsidR="00504AD3" w:rsidRDefault="000323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THIS COMPLETED FORM SHOULD BE SUBMITTED BY YOUR PERMANENT MISSION</w:t>
      </w:r>
      <w:r>
        <w:rPr>
          <w:b/>
          <w:sz w:val="20"/>
          <w:szCs w:val="20"/>
        </w:rPr>
        <w:t>/EMBASSY,</w:t>
      </w:r>
    </w:p>
    <w:p w:rsidR="00504AD3" w:rsidRDefault="000323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WITH A PDF COPY OF YOUR PASSPORT </w:t>
      </w:r>
      <w:r>
        <w:rPr>
          <w:b/>
          <w:sz w:val="20"/>
          <w:szCs w:val="20"/>
        </w:rPr>
        <w:t>TO THE FOLLOWING EMAIL ADDRESS ONLY,</w:t>
      </w:r>
    </w:p>
    <w:p w:rsidR="00504AD3" w:rsidRDefault="000323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AT THE LATEST BY THE DEADLINE MENTIONED ON PAGE 1</w:t>
      </w:r>
    </w:p>
    <w:p w:rsidR="00504AD3" w:rsidRDefault="00504AD3">
      <w:pPr>
        <w:jc w:val="center"/>
        <w:rPr>
          <w:b/>
          <w:sz w:val="20"/>
          <w:szCs w:val="20"/>
        </w:rPr>
      </w:pPr>
    </w:p>
    <w:p w:rsidR="00504AD3" w:rsidRDefault="000323B5">
      <w:pPr>
        <w:jc w:val="center"/>
        <w:rPr>
          <w:b/>
          <w:sz w:val="28"/>
          <w:szCs w:val="28"/>
        </w:rPr>
      </w:pPr>
      <w:hyperlink r:id="rId9" w:history="1">
        <w:r>
          <w:rPr>
            <w:rStyle w:val="Hyperlink"/>
            <w:b/>
            <w:sz w:val="28"/>
            <w:szCs w:val="28"/>
            <w:u w:val="none"/>
          </w:rPr>
          <w:t>logistics.unit@wto.org</w:t>
        </w:r>
      </w:hyperlink>
    </w:p>
    <w:p w:rsidR="00504AD3" w:rsidRDefault="000323B5">
      <w:pPr>
        <w:jc w:val="center"/>
        <w:rPr>
          <w:b/>
          <w:sz w:val="20"/>
          <w:szCs w:val="20"/>
        </w:rPr>
      </w:pPr>
      <w:r>
        <w:rPr>
          <w:szCs w:val="18"/>
        </w:rPr>
        <w:t xml:space="preserve"> </w:t>
      </w:r>
    </w:p>
    <w:p w:rsidR="00504AD3" w:rsidRDefault="00504AD3">
      <w:pPr>
        <w:jc w:val="center"/>
        <w:rPr>
          <w:b/>
        </w:rPr>
      </w:pPr>
    </w:p>
    <w:p w:rsidR="00504AD3" w:rsidRDefault="00504AD3">
      <w:pPr>
        <w:jc w:val="center"/>
        <w:rPr>
          <w:b/>
        </w:rPr>
      </w:pPr>
    </w:p>
    <w:p w:rsidR="00504AD3" w:rsidRDefault="00504AD3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8B229D">
        <w:tc>
          <w:tcPr>
            <w:tcW w:w="10773" w:type="dxa"/>
          </w:tcPr>
          <w:p w:rsidR="00504AD3" w:rsidRDefault="000323B5">
            <w:pPr>
              <w:jc w:val="center"/>
              <w:rPr>
                <w:b/>
              </w:rPr>
            </w:pPr>
            <w:r>
              <w:rPr>
                <w:b/>
              </w:rPr>
              <w:t xml:space="preserve">INCOMPLETE/ILLEGIBLE FORMS, OR FORMS </w:t>
            </w:r>
            <w:r>
              <w:rPr>
                <w:b/>
                <w:u w:val="single"/>
              </w:rPr>
              <w:t>NOT</w:t>
            </w:r>
            <w:r>
              <w:rPr>
                <w:b/>
              </w:rPr>
              <w:t xml:space="preserve"> PRESENTED </w:t>
            </w:r>
            <w:r>
              <w:rPr>
                <w:b/>
              </w:rPr>
              <w:t>BY THE PERMANENT MISSION,</w:t>
            </w:r>
          </w:p>
          <w:p w:rsidR="00504AD3" w:rsidRDefault="000323B5">
            <w:pPr>
              <w:jc w:val="center"/>
              <w:rPr>
                <w:b/>
              </w:rPr>
            </w:pPr>
            <w:r>
              <w:rPr>
                <w:b/>
              </w:rPr>
              <w:t>OR PRESENTED BY THE PERMANENT MISSION AFTER THE DEADLINE, WILL NOT BE ACCEPTED</w:t>
            </w:r>
          </w:p>
        </w:tc>
      </w:tr>
    </w:tbl>
    <w:p w:rsidR="00504AD3" w:rsidRDefault="00504AD3">
      <w:pPr>
        <w:rPr>
          <w:b/>
        </w:rPr>
      </w:pPr>
    </w:p>
    <w:sectPr w:rsidR="00504AD3">
      <w:headerReference w:type="even" r:id="rId10"/>
      <w:headerReference w:type="default" r:id="rId11"/>
      <w:headerReference w:type="first" r:id="rId12"/>
      <w:pgSz w:w="11906" w:h="16838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3B5" w:rsidRDefault="000323B5">
      <w:r>
        <w:separator/>
      </w:r>
    </w:p>
  </w:endnote>
  <w:endnote w:type="continuationSeparator" w:id="0">
    <w:p w:rsidR="000323B5" w:rsidRDefault="0003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3B5" w:rsidRDefault="000323B5">
      <w:r>
        <w:separator/>
      </w:r>
    </w:p>
  </w:footnote>
  <w:footnote w:type="continuationSeparator" w:id="0">
    <w:p w:rsidR="000323B5" w:rsidRDefault="0003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065" w:rsidRDefault="002D4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AD3" w:rsidRDefault="00504AD3">
    <w:pPr>
      <w:pStyle w:val="Header"/>
      <w:jc w:val="center"/>
    </w:pPr>
  </w:p>
  <w:p w:rsidR="00504AD3" w:rsidRDefault="000323B5">
    <w:pPr>
      <w:pStyle w:val="Header"/>
      <w:jc w:val="center"/>
    </w:pPr>
    <w:sdt>
      <w:sdtPr>
        <w:id w:val="-18164870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D281D">
          <w:fldChar w:fldCharType="begin"/>
        </w:r>
        <w:r w:rsidR="00BD281D">
          <w:instrText xml:space="preserve"> PAGE   \* MERGEFORMAT </w:instrText>
        </w:r>
        <w:r w:rsidR="00BD281D">
          <w:fldChar w:fldCharType="separate"/>
        </w:r>
        <w:r w:rsidR="00BD281D">
          <w:rPr>
            <w:noProof/>
          </w:rPr>
          <w:t>3</w:t>
        </w:r>
        <w:r w:rsidR="00BD281D">
          <w:rPr>
            <w:noProof/>
          </w:rPr>
          <w:fldChar w:fldCharType="end"/>
        </w:r>
      </w:sdtContent>
    </w:sdt>
  </w:p>
  <w:p w:rsidR="00504AD3" w:rsidRDefault="00504A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065" w:rsidRDefault="002D4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55760"/>
    <w:multiLevelType w:val="hybridMultilevel"/>
    <w:tmpl w:val="C5B0A5F4"/>
    <w:lvl w:ilvl="0" w:tplc="01C89714">
      <w:start w:val="1"/>
      <w:numFmt w:val="decimal"/>
      <w:lvlText w:val="%1."/>
      <w:lvlJc w:val="left"/>
      <w:pPr>
        <w:ind w:left="720" w:hanging="360"/>
      </w:pPr>
    </w:lvl>
    <w:lvl w:ilvl="1" w:tplc="4FB44026" w:tentative="1">
      <w:start w:val="1"/>
      <w:numFmt w:val="lowerLetter"/>
      <w:lvlText w:val="%2."/>
      <w:lvlJc w:val="left"/>
      <w:pPr>
        <w:ind w:left="1440" w:hanging="360"/>
      </w:pPr>
    </w:lvl>
    <w:lvl w:ilvl="2" w:tplc="50B24642" w:tentative="1">
      <w:start w:val="1"/>
      <w:numFmt w:val="lowerRoman"/>
      <w:lvlText w:val="%3."/>
      <w:lvlJc w:val="right"/>
      <w:pPr>
        <w:ind w:left="2160" w:hanging="180"/>
      </w:pPr>
    </w:lvl>
    <w:lvl w:ilvl="3" w:tplc="D9A073CE" w:tentative="1">
      <w:start w:val="1"/>
      <w:numFmt w:val="decimal"/>
      <w:lvlText w:val="%4."/>
      <w:lvlJc w:val="left"/>
      <w:pPr>
        <w:ind w:left="2880" w:hanging="360"/>
      </w:pPr>
    </w:lvl>
    <w:lvl w:ilvl="4" w:tplc="10947280" w:tentative="1">
      <w:start w:val="1"/>
      <w:numFmt w:val="lowerLetter"/>
      <w:lvlText w:val="%5."/>
      <w:lvlJc w:val="left"/>
      <w:pPr>
        <w:ind w:left="3600" w:hanging="360"/>
      </w:pPr>
    </w:lvl>
    <w:lvl w:ilvl="5" w:tplc="3DA41416" w:tentative="1">
      <w:start w:val="1"/>
      <w:numFmt w:val="lowerRoman"/>
      <w:lvlText w:val="%6."/>
      <w:lvlJc w:val="right"/>
      <w:pPr>
        <w:ind w:left="4320" w:hanging="180"/>
      </w:pPr>
    </w:lvl>
    <w:lvl w:ilvl="6" w:tplc="15DE5BFC" w:tentative="1">
      <w:start w:val="1"/>
      <w:numFmt w:val="decimal"/>
      <w:lvlText w:val="%7."/>
      <w:lvlJc w:val="left"/>
      <w:pPr>
        <w:ind w:left="5040" w:hanging="360"/>
      </w:pPr>
    </w:lvl>
    <w:lvl w:ilvl="7" w:tplc="31480236" w:tentative="1">
      <w:start w:val="1"/>
      <w:numFmt w:val="lowerLetter"/>
      <w:lvlText w:val="%8."/>
      <w:lvlJc w:val="left"/>
      <w:pPr>
        <w:ind w:left="5760" w:hanging="360"/>
      </w:pPr>
    </w:lvl>
    <w:lvl w:ilvl="8" w:tplc="42CA9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F7370"/>
    <w:multiLevelType w:val="hybridMultilevel"/>
    <w:tmpl w:val="C5B0A5F4"/>
    <w:lvl w:ilvl="0" w:tplc="4B7E7C76">
      <w:start w:val="1"/>
      <w:numFmt w:val="decimal"/>
      <w:lvlText w:val="%1."/>
      <w:lvlJc w:val="left"/>
      <w:pPr>
        <w:ind w:left="720" w:hanging="360"/>
      </w:pPr>
    </w:lvl>
    <w:lvl w:ilvl="1" w:tplc="452ABEE0" w:tentative="1">
      <w:start w:val="1"/>
      <w:numFmt w:val="lowerLetter"/>
      <w:lvlText w:val="%2."/>
      <w:lvlJc w:val="left"/>
      <w:pPr>
        <w:ind w:left="1440" w:hanging="360"/>
      </w:pPr>
    </w:lvl>
    <w:lvl w:ilvl="2" w:tplc="31F62DA6" w:tentative="1">
      <w:start w:val="1"/>
      <w:numFmt w:val="lowerRoman"/>
      <w:lvlText w:val="%3."/>
      <w:lvlJc w:val="right"/>
      <w:pPr>
        <w:ind w:left="2160" w:hanging="180"/>
      </w:pPr>
    </w:lvl>
    <w:lvl w:ilvl="3" w:tplc="9F565364" w:tentative="1">
      <w:start w:val="1"/>
      <w:numFmt w:val="decimal"/>
      <w:lvlText w:val="%4."/>
      <w:lvlJc w:val="left"/>
      <w:pPr>
        <w:ind w:left="2880" w:hanging="360"/>
      </w:pPr>
    </w:lvl>
    <w:lvl w:ilvl="4" w:tplc="B5C03ED6" w:tentative="1">
      <w:start w:val="1"/>
      <w:numFmt w:val="lowerLetter"/>
      <w:lvlText w:val="%5."/>
      <w:lvlJc w:val="left"/>
      <w:pPr>
        <w:ind w:left="3600" w:hanging="360"/>
      </w:pPr>
    </w:lvl>
    <w:lvl w:ilvl="5" w:tplc="FC084888" w:tentative="1">
      <w:start w:val="1"/>
      <w:numFmt w:val="lowerRoman"/>
      <w:lvlText w:val="%6."/>
      <w:lvlJc w:val="right"/>
      <w:pPr>
        <w:ind w:left="4320" w:hanging="180"/>
      </w:pPr>
    </w:lvl>
    <w:lvl w:ilvl="6" w:tplc="DE285BB2" w:tentative="1">
      <w:start w:val="1"/>
      <w:numFmt w:val="decimal"/>
      <w:lvlText w:val="%7."/>
      <w:lvlJc w:val="left"/>
      <w:pPr>
        <w:ind w:left="5040" w:hanging="360"/>
      </w:pPr>
    </w:lvl>
    <w:lvl w:ilvl="7" w:tplc="48728E0C" w:tentative="1">
      <w:start w:val="1"/>
      <w:numFmt w:val="lowerLetter"/>
      <w:lvlText w:val="%8."/>
      <w:lvlJc w:val="left"/>
      <w:pPr>
        <w:ind w:left="5760" w:hanging="360"/>
      </w:pPr>
    </w:lvl>
    <w:lvl w:ilvl="8" w:tplc="ECAE9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075A666C"/>
    <w:numStyleLink w:val="LegalHeadings"/>
  </w:abstractNum>
  <w:abstractNum w:abstractNumId="14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2EE177F"/>
    <w:multiLevelType w:val="hybridMultilevel"/>
    <w:tmpl w:val="070E0418"/>
    <w:lvl w:ilvl="0" w:tplc="D952B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B8B8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3444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84E8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501B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320C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DE1C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9092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6EAB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B73AE1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322F3A8" w:tentative="1">
      <w:start w:val="1"/>
      <w:numFmt w:val="lowerLetter"/>
      <w:lvlText w:val="%2."/>
      <w:lvlJc w:val="left"/>
      <w:pPr>
        <w:ind w:left="1080" w:hanging="360"/>
      </w:pPr>
    </w:lvl>
    <w:lvl w:ilvl="2" w:tplc="3ED4D332" w:tentative="1">
      <w:start w:val="1"/>
      <w:numFmt w:val="lowerRoman"/>
      <w:lvlText w:val="%3."/>
      <w:lvlJc w:val="right"/>
      <w:pPr>
        <w:ind w:left="1800" w:hanging="180"/>
      </w:pPr>
    </w:lvl>
    <w:lvl w:ilvl="3" w:tplc="A9C0D706" w:tentative="1">
      <w:start w:val="1"/>
      <w:numFmt w:val="decimal"/>
      <w:lvlText w:val="%4."/>
      <w:lvlJc w:val="left"/>
      <w:pPr>
        <w:ind w:left="2520" w:hanging="360"/>
      </w:pPr>
    </w:lvl>
    <w:lvl w:ilvl="4" w:tplc="95AEAA4C" w:tentative="1">
      <w:start w:val="1"/>
      <w:numFmt w:val="lowerLetter"/>
      <w:lvlText w:val="%5."/>
      <w:lvlJc w:val="left"/>
      <w:pPr>
        <w:ind w:left="3240" w:hanging="360"/>
      </w:pPr>
    </w:lvl>
    <w:lvl w:ilvl="5" w:tplc="C30C1D7A" w:tentative="1">
      <w:start w:val="1"/>
      <w:numFmt w:val="lowerRoman"/>
      <w:lvlText w:val="%6."/>
      <w:lvlJc w:val="right"/>
      <w:pPr>
        <w:ind w:left="3960" w:hanging="180"/>
      </w:pPr>
    </w:lvl>
    <w:lvl w:ilvl="6" w:tplc="2B4EAEE4" w:tentative="1">
      <w:start w:val="1"/>
      <w:numFmt w:val="decimal"/>
      <w:lvlText w:val="%7."/>
      <w:lvlJc w:val="left"/>
      <w:pPr>
        <w:ind w:left="4680" w:hanging="360"/>
      </w:pPr>
    </w:lvl>
    <w:lvl w:ilvl="7" w:tplc="E826AED6" w:tentative="1">
      <w:start w:val="1"/>
      <w:numFmt w:val="lowerLetter"/>
      <w:lvlText w:val="%8."/>
      <w:lvlJc w:val="left"/>
      <w:pPr>
        <w:ind w:left="5400" w:hanging="360"/>
      </w:pPr>
    </w:lvl>
    <w:lvl w:ilvl="8" w:tplc="C59468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9601E3"/>
    <w:multiLevelType w:val="hybridMultilevel"/>
    <w:tmpl w:val="44804950"/>
    <w:lvl w:ilvl="0" w:tplc="1D084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80E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868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C8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A7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D60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46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05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67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5"/>
  </w:num>
  <w:num w:numId="18">
    <w:abstractNumId w:val="11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D3"/>
    <w:rsid w:val="000323B5"/>
    <w:rsid w:val="00034DAD"/>
    <w:rsid w:val="00076FF5"/>
    <w:rsid w:val="000F1085"/>
    <w:rsid w:val="00100E74"/>
    <w:rsid w:val="00183340"/>
    <w:rsid w:val="00263509"/>
    <w:rsid w:val="002A2934"/>
    <w:rsid w:val="002D4065"/>
    <w:rsid w:val="003135A5"/>
    <w:rsid w:val="0032616A"/>
    <w:rsid w:val="0042096D"/>
    <w:rsid w:val="004453CD"/>
    <w:rsid w:val="0047745B"/>
    <w:rsid w:val="004B769D"/>
    <w:rsid w:val="00504AD3"/>
    <w:rsid w:val="005420C5"/>
    <w:rsid w:val="00576C58"/>
    <w:rsid w:val="005C2EAB"/>
    <w:rsid w:val="00615989"/>
    <w:rsid w:val="00625792"/>
    <w:rsid w:val="006B5B04"/>
    <w:rsid w:val="00704A78"/>
    <w:rsid w:val="007547D0"/>
    <w:rsid w:val="00766185"/>
    <w:rsid w:val="008A11B2"/>
    <w:rsid w:val="008B229D"/>
    <w:rsid w:val="008E5B53"/>
    <w:rsid w:val="009109A9"/>
    <w:rsid w:val="00922B8E"/>
    <w:rsid w:val="009D152A"/>
    <w:rsid w:val="00A604EC"/>
    <w:rsid w:val="00B93FA2"/>
    <w:rsid w:val="00BD281D"/>
    <w:rsid w:val="00BF6B56"/>
    <w:rsid w:val="00C13321"/>
    <w:rsid w:val="00C431FB"/>
    <w:rsid w:val="00C8629F"/>
    <w:rsid w:val="00CD13DD"/>
    <w:rsid w:val="00D02AA1"/>
    <w:rsid w:val="00D4777D"/>
    <w:rsid w:val="00DA566F"/>
    <w:rsid w:val="00DE440E"/>
    <w:rsid w:val="00E0325C"/>
    <w:rsid w:val="00E368AD"/>
    <w:rsid w:val="00E416B1"/>
    <w:rsid w:val="00E42280"/>
    <w:rsid w:val="00F30BBC"/>
    <w:rsid w:val="00F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5B3EE-12E6-484A-8D53-B0E9BD52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pPr>
      <w:numPr>
        <w:numId w:val="6"/>
      </w:numPr>
    </w:pPr>
  </w:style>
  <w:style w:type="paragraph" w:styleId="ListBullet">
    <w:name w:val="List Bullet"/>
    <w:basedOn w:val="Normal"/>
    <w:uiPriority w:val="1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Pr>
      <w:szCs w:val="20"/>
    </w:rPr>
  </w:style>
  <w:style w:type="character" w:customStyle="1" w:styleId="EndnoteTextChar">
    <w:name w:val="Endnote Text Char"/>
    <w:link w:val="EndnoteText"/>
    <w:uiPriority w:val="9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pPr>
      <w:ind w:left="567" w:right="567" w:firstLine="0"/>
    </w:pPr>
  </w:style>
  <w:style w:type="character" w:styleId="FootnoteReference">
    <w:name w:val="footnote reference"/>
    <w:uiPriority w:val="5"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9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pPr>
      <w:ind w:left="720"/>
      <w:contextualSpacing/>
    </w:pPr>
  </w:style>
  <w:style w:type="table" w:customStyle="1" w:styleId="WTOBox1">
    <w:name w:val="WTOBox1"/>
    <w:basedOn w:val="TableNormal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pPr>
      <w:spacing w:after="240"/>
      <w:jc w:val="center"/>
    </w:pPr>
    <w:rPr>
      <w:rFonts w:eastAsia="Calibri" w:cs="Times New Roman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gistics.unit@wt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8d8e1637-ca7e-427b-b3fc-50aa125f8322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0C9837E4-8F85-42A1-9D13-25021483280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Urbanski, Annie</dc:creator>
  <cp:lastModifiedBy>Ljiljana Petrovic</cp:lastModifiedBy>
  <cp:revision>2</cp:revision>
  <cp:lastPrinted>2017-11-08T15:39:00Z</cp:lastPrinted>
  <dcterms:created xsi:type="dcterms:W3CDTF">2026-07-23T06:57:00Z</dcterms:created>
  <dcterms:modified xsi:type="dcterms:W3CDTF">2026-07-23T06:57:00Z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8d8e1637-ca7e-427b-b3fc-50aa125f8322</vt:lpwstr>
  </property>
  <property fmtid="{D5CDD505-2E9C-101B-9397-08002B2CF9AE}" pid="3" name="WTOCLASSIFICATION">
    <vt:lpwstr>PUBLIC</vt:lpwstr>
  </property>
</Properties>
</file>